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862" w:rsidRDefault="00447862">
      <w:pPr>
        <w:widowControl w:val="0"/>
        <w:pBdr>
          <w:top w:val="nil"/>
          <w:left w:val="nil"/>
          <w:bottom w:val="nil"/>
          <w:right w:val="nil"/>
          <w:between w:val="nil"/>
        </w:pBdr>
        <w:spacing w:line="276" w:lineRule="auto"/>
      </w:pPr>
    </w:p>
    <w:p w:rsidR="00447862" w:rsidRDefault="005C0086">
      <w:pPr>
        <w:tabs>
          <w:tab w:val="left" w:pos="4962"/>
        </w:tabs>
        <w:ind w:left="4820"/>
        <w:rPr>
          <w:b/>
          <w:sz w:val="28"/>
          <w:szCs w:val="28"/>
        </w:rPr>
      </w:pPr>
      <w:r>
        <w:rPr>
          <w:b/>
          <w:sz w:val="28"/>
          <w:szCs w:val="28"/>
        </w:rPr>
        <w:t>УТВЕРЖДАЮ:</w:t>
      </w:r>
    </w:p>
    <w:p w:rsidR="00447862" w:rsidRDefault="00447862">
      <w:pPr>
        <w:tabs>
          <w:tab w:val="left" w:pos="4962"/>
        </w:tabs>
        <w:ind w:left="4820"/>
        <w:rPr>
          <w:b/>
          <w:sz w:val="28"/>
          <w:szCs w:val="28"/>
        </w:rPr>
      </w:pPr>
    </w:p>
    <w:p w:rsidR="00447862" w:rsidRDefault="005C0086">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447862" w:rsidRDefault="00447862">
      <w:pPr>
        <w:tabs>
          <w:tab w:val="left" w:pos="4962"/>
        </w:tabs>
        <w:ind w:left="4820"/>
        <w:rPr>
          <w:b/>
          <w:sz w:val="28"/>
          <w:szCs w:val="28"/>
        </w:rPr>
      </w:pPr>
    </w:p>
    <w:p w:rsidR="00447862" w:rsidRDefault="005C0086">
      <w:pPr>
        <w:tabs>
          <w:tab w:val="left" w:pos="4962"/>
        </w:tabs>
        <w:ind w:left="4820"/>
        <w:rPr>
          <w:b/>
          <w:sz w:val="28"/>
          <w:szCs w:val="28"/>
        </w:rPr>
      </w:pPr>
      <w:proofErr w:type="spellStart"/>
      <w:r>
        <w:rPr>
          <w:b/>
          <w:sz w:val="28"/>
          <w:szCs w:val="28"/>
        </w:rPr>
        <w:t>____________________C.А.Лебедев</w:t>
      </w:r>
      <w:proofErr w:type="spellEnd"/>
      <w:r>
        <w:rPr>
          <w:b/>
          <w:sz w:val="28"/>
          <w:szCs w:val="28"/>
        </w:rPr>
        <w:t xml:space="preserve"> </w:t>
      </w:r>
    </w:p>
    <w:p w:rsidR="00447862" w:rsidRDefault="00447862">
      <w:pPr>
        <w:shd w:val="clear" w:color="auto" w:fill="FFFFFF"/>
        <w:tabs>
          <w:tab w:val="left" w:pos="4962"/>
        </w:tabs>
        <w:rPr>
          <w:b/>
          <w:sz w:val="28"/>
          <w:szCs w:val="28"/>
        </w:rPr>
      </w:pPr>
    </w:p>
    <w:p w:rsidR="00447862" w:rsidRDefault="006C30A6">
      <w:pPr>
        <w:tabs>
          <w:tab w:val="left" w:pos="4962"/>
        </w:tabs>
        <w:ind w:left="4820"/>
        <w:rPr>
          <w:b/>
          <w:sz w:val="28"/>
          <w:szCs w:val="28"/>
        </w:rPr>
      </w:pPr>
      <w:r>
        <w:rPr>
          <w:b/>
          <w:sz w:val="28"/>
          <w:szCs w:val="28"/>
        </w:rPr>
        <w:t>30</w:t>
      </w:r>
      <w:r w:rsidR="00EA4FC6">
        <w:rPr>
          <w:b/>
          <w:sz w:val="28"/>
          <w:szCs w:val="28"/>
        </w:rPr>
        <w:t xml:space="preserve"> апреля</w:t>
      </w:r>
      <w:r w:rsidR="005C0086">
        <w:rPr>
          <w:b/>
          <w:sz w:val="28"/>
          <w:szCs w:val="28"/>
        </w:rPr>
        <w:t xml:space="preserve"> 2020 года</w:t>
      </w:r>
    </w:p>
    <w:p w:rsidR="00447862" w:rsidRDefault="00447862">
      <w:pPr>
        <w:ind w:firstLine="709"/>
        <w:rPr>
          <w:b/>
          <w:sz w:val="28"/>
          <w:szCs w:val="28"/>
        </w:rPr>
      </w:pPr>
    </w:p>
    <w:p w:rsidR="00447862" w:rsidRDefault="00447862">
      <w:pPr>
        <w:spacing w:after="120"/>
        <w:jc w:val="center"/>
        <w:rPr>
          <w:b/>
          <w:sz w:val="40"/>
          <w:szCs w:val="40"/>
        </w:rPr>
      </w:pPr>
    </w:p>
    <w:p w:rsidR="00447862" w:rsidRDefault="005C0086">
      <w:pPr>
        <w:spacing w:after="120"/>
        <w:jc w:val="center"/>
        <w:rPr>
          <w:b/>
          <w:sz w:val="40"/>
          <w:szCs w:val="40"/>
        </w:rPr>
      </w:pPr>
      <w:r>
        <w:rPr>
          <w:b/>
          <w:sz w:val="40"/>
          <w:szCs w:val="40"/>
        </w:rPr>
        <w:t>ДОКУМЕНТАЦИЯ О ЗАКУПКЕ</w:t>
      </w:r>
    </w:p>
    <w:p w:rsidR="00447862" w:rsidRDefault="005C0086">
      <w:pPr>
        <w:spacing w:after="120"/>
        <w:jc w:val="center"/>
        <w:rPr>
          <w:b/>
          <w:sz w:val="40"/>
          <w:szCs w:val="40"/>
        </w:rPr>
      </w:pPr>
      <w:r>
        <w:rPr>
          <w:b/>
          <w:sz w:val="40"/>
          <w:szCs w:val="40"/>
        </w:rPr>
        <w:t>СПОСОБОМ РАЗМЕЩЕНИЯ ОФЕРТЫ</w:t>
      </w:r>
    </w:p>
    <w:p w:rsidR="00447862" w:rsidRDefault="00447862">
      <w:pPr>
        <w:spacing w:after="120"/>
        <w:jc w:val="center"/>
        <w:rPr>
          <w:b/>
        </w:rPr>
      </w:pPr>
    </w:p>
    <w:p w:rsidR="00447862" w:rsidRDefault="005C0086">
      <w:pPr>
        <w:spacing w:after="120"/>
        <w:jc w:val="center"/>
        <w:rPr>
          <w:b/>
          <w:sz w:val="32"/>
          <w:szCs w:val="32"/>
        </w:rPr>
      </w:pPr>
      <w:r>
        <w:rPr>
          <w:b/>
          <w:sz w:val="32"/>
          <w:szCs w:val="32"/>
        </w:rPr>
        <w:t>Раздел 1. Общие положения</w:t>
      </w:r>
    </w:p>
    <w:p w:rsidR="00447862" w:rsidRDefault="00447862">
      <w:pPr>
        <w:spacing w:after="120"/>
        <w:ind w:firstLine="709"/>
        <w:jc w:val="center"/>
        <w:rPr>
          <w:b/>
          <w:sz w:val="20"/>
          <w:szCs w:val="20"/>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(далее – Заказчик), руководствуясь положением о порядке закупки товаров, работ, услуг для нужд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26 декабря 2018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xml:space="preserve">закупку способом размещения оферты № </w:t>
      </w:r>
      <w:r w:rsidRPr="005C5230">
        <w:rPr>
          <w:color w:val="000000"/>
          <w:sz w:val="28"/>
          <w:szCs w:val="28"/>
        </w:rPr>
        <w:t>РО-</w:t>
      </w:r>
      <w:r w:rsidR="00EA4FC6" w:rsidRPr="005C5230">
        <w:rPr>
          <w:color w:val="000000"/>
          <w:sz w:val="28"/>
          <w:szCs w:val="28"/>
        </w:rPr>
        <w:t>ЗСИБ</w:t>
      </w:r>
      <w:r w:rsidRPr="005C5230">
        <w:rPr>
          <w:color w:val="000000"/>
          <w:sz w:val="28"/>
          <w:szCs w:val="28"/>
        </w:rPr>
        <w:t>-20-</w:t>
      </w:r>
      <w:r w:rsidR="006C30A6" w:rsidRPr="005C5230">
        <w:rPr>
          <w:color w:val="000000"/>
          <w:sz w:val="28"/>
          <w:szCs w:val="28"/>
        </w:rPr>
        <w:t>000</w:t>
      </w:r>
      <w:r w:rsidR="005C5230" w:rsidRPr="005C5230">
        <w:rPr>
          <w:color w:val="000000"/>
          <w:sz w:val="28"/>
          <w:szCs w:val="28"/>
        </w:rPr>
        <w:t>6</w:t>
      </w:r>
      <w:r>
        <w:rPr>
          <w:color w:val="000000"/>
          <w:sz w:val="28"/>
          <w:szCs w:val="28"/>
        </w:rPr>
        <w:t xml:space="preserve"> по предмету закупки «Поставка запасных частей для контейнерных </w:t>
      </w:r>
      <w:r w:rsidR="00EA4FC6">
        <w:rPr>
          <w:color w:val="000000"/>
          <w:sz w:val="28"/>
          <w:szCs w:val="28"/>
        </w:rPr>
        <w:t>перегружателей типа «</w:t>
      </w:r>
      <w:proofErr w:type="spellStart"/>
      <w:r w:rsidR="00EA4FC6">
        <w:rPr>
          <w:color w:val="000000"/>
          <w:sz w:val="28"/>
          <w:szCs w:val="28"/>
        </w:rPr>
        <w:t>ричстакер</w:t>
      </w:r>
      <w:proofErr w:type="spellEnd"/>
      <w:r w:rsidR="00EA4FC6">
        <w:rPr>
          <w:color w:val="000000"/>
          <w:sz w:val="28"/>
          <w:szCs w:val="28"/>
        </w:rPr>
        <w:t>»</w:t>
      </w:r>
      <w:r>
        <w:rPr>
          <w:color w:val="000000"/>
          <w:sz w:val="28"/>
          <w:szCs w:val="28"/>
        </w:rPr>
        <w:t xml:space="preserve"> (далее – Размещение оферты).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раздела 5 «Информационная карта» настоящей документации о закупке (далее – Информационная карта).</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lastRenderedPageBreak/>
        <w:t>Информация об организаторе Размещения оферты (далее – Организатор) указана в пункте 2 Информационной карты. Дата опубликования извещения о проведения Размещения оферты указана в пункте 3 Информационной карты.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Извещение о проведении процедуры Размещения оферты, настоящая документация о закупке, изменения, разъяснения к извещению и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color w:val="000000"/>
          <w:sz w:val="28"/>
          <w:szCs w:val="28"/>
        </w:rPr>
        <w:t xml:space="preserve"> </w:t>
      </w:r>
      <w:proofErr w:type="gramStart"/>
      <w:r>
        <w:rPr>
          <w:color w:val="000000"/>
          <w:sz w:val="28"/>
          <w:szCs w:val="28"/>
        </w:rPr>
        <w:t>разделе</w:t>
      </w:r>
      <w:proofErr w:type="gramEnd"/>
      <w:r>
        <w:rPr>
          <w:color w:val="000000"/>
          <w:sz w:val="28"/>
          <w:szCs w:val="28"/>
        </w:rPr>
        <w:t xml:space="preserve"> 4. Техническое задание настоящей документации о закупке (далее – Техническое задание) и Информационной карте.</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447862" w:rsidRDefault="005C0086">
      <w:pPr>
        <w:numPr>
          <w:ilvl w:val="2"/>
          <w:numId w:val="16"/>
        </w:numPr>
        <w:pBdr>
          <w:top w:val="nil"/>
          <w:left w:val="nil"/>
          <w:bottom w:val="nil"/>
          <w:right w:val="nil"/>
          <w:between w:val="nil"/>
        </w:pBdr>
        <w:ind w:left="0" w:firstLine="709"/>
        <w:jc w:val="both"/>
      </w:pPr>
      <w:proofErr w:type="gramStart"/>
      <w:r>
        <w:rPr>
          <w:color w:val="000000"/>
          <w:sz w:val="28"/>
          <w:szCs w:val="28"/>
        </w:rP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447862" w:rsidRDefault="005C0086">
      <w:pPr>
        <w:numPr>
          <w:ilvl w:val="2"/>
          <w:numId w:val="16"/>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447862" w:rsidRDefault="005C0086">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w:t>
      </w:r>
      <w:r>
        <w:rPr>
          <w:color w:val="000000"/>
          <w:sz w:val="28"/>
          <w:szCs w:val="28"/>
        </w:rPr>
        <w:lastRenderedPageBreak/>
        <w:t>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447862" w:rsidRDefault="005C0086">
      <w:pPr>
        <w:pBdr>
          <w:top w:val="nil"/>
          <w:left w:val="nil"/>
          <w:bottom w:val="nil"/>
          <w:right w:val="nil"/>
          <w:between w:val="nil"/>
        </w:pBdr>
        <w:ind w:firstLine="709"/>
        <w:jc w:val="both"/>
        <w:rPr>
          <w:color w:val="000000"/>
          <w:sz w:val="28"/>
          <w:szCs w:val="28"/>
        </w:rPr>
      </w:pPr>
      <w:proofErr w:type="gramStart"/>
      <w:r>
        <w:rPr>
          <w:color w:val="000000"/>
          <w:sz w:val="28"/>
          <w:szCs w:val="28"/>
        </w:rP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color w:val="000000"/>
        </w:rPr>
        <w:t xml:space="preserve"> (</w:t>
      </w:r>
      <w:r>
        <w:rPr>
          <w:color w:val="000000"/>
          <w:sz w:val="28"/>
          <w:szCs w:val="28"/>
        </w:rPr>
        <w:t>участником, с которым принято решение заключить договор по итогам Размещения оферты).</w:t>
      </w:r>
      <w:proofErr w:type="gramEnd"/>
      <w:r>
        <w:rPr>
          <w:color w:val="000000"/>
          <w:sz w:val="28"/>
          <w:szCs w:val="28"/>
        </w:rPr>
        <w:t xml:space="preserve"> В случае</w:t>
      </w:r>
      <w:proofErr w:type="gramStart"/>
      <w:r>
        <w:rPr>
          <w:color w:val="000000"/>
          <w:sz w:val="28"/>
          <w:szCs w:val="28"/>
        </w:rPr>
        <w:t>,</w:t>
      </w:r>
      <w:proofErr w:type="gramEnd"/>
      <w:r>
        <w:rPr>
          <w:color w:val="000000"/>
          <w:sz w:val="28"/>
          <w:szCs w:val="28"/>
        </w:rPr>
        <w:t xml:space="preserve"> если к участию в закупке допущен только один участник, договор заключается с этим участником.</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Для участия в Размещении оферты претендент должен:</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47862" w:rsidRDefault="005C0086">
      <w:pPr>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47862" w:rsidRDefault="005C0086">
      <w:pPr>
        <w:numPr>
          <w:ilvl w:val="2"/>
          <w:numId w:val="16"/>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447862" w:rsidRDefault="005C0086">
      <w:pPr>
        <w:numPr>
          <w:ilvl w:val="2"/>
          <w:numId w:val="16"/>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447862" w:rsidRDefault="005C0086">
      <w:pPr>
        <w:numPr>
          <w:ilvl w:val="2"/>
          <w:numId w:val="16"/>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447862" w:rsidRDefault="005C0086">
      <w:pPr>
        <w:widowControl w:val="0"/>
        <w:numPr>
          <w:ilvl w:val="2"/>
          <w:numId w:val="16"/>
        </w:numPr>
        <w:pBdr>
          <w:top w:val="nil"/>
          <w:left w:val="nil"/>
          <w:bottom w:val="nil"/>
          <w:right w:val="nil"/>
          <w:between w:val="nil"/>
        </w:pBdr>
        <w:ind w:left="0" w:firstLine="709"/>
        <w:jc w:val="both"/>
        <w:rPr>
          <w:color w:val="000000"/>
          <w:sz w:val="28"/>
          <w:szCs w:val="28"/>
        </w:rPr>
      </w:pPr>
      <w:r>
        <w:rPr>
          <w:color w:val="000000"/>
          <w:sz w:val="28"/>
          <w:szCs w:val="28"/>
        </w:rPr>
        <w:t>Заявки с документами предоставляются претендентами в сроки и на условиях, изложенных в пункте 6 Информационной карты.</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 xml:space="preserve">Заказчик/Организатор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color w:val="000000"/>
          <w:sz w:val="28"/>
          <w:szCs w:val="28"/>
        </w:rPr>
        <w:lastRenderedPageBreak/>
        <w:t xml:space="preserve">Размещении оферты. </w:t>
      </w:r>
      <w:proofErr w:type="gramStart"/>
      <w:r>
        <w:rPr>
          <w:color w:val="000000"/>
          <w:sz w:val="28"/>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rPr>
          <w:color w:val="000000"/>
          <w:sz w:val="28"/>
          <w:szCs w:val="28"/>
        </w:rPr>
        <w:t>проведения соответствующего этапа процедуры Размещения оферты</w:t>
      </w:r>
      <w:proofErr w:type="gramEnd"/>
      <w:r>
        <w:rPr>
          <w:color w:val="000000"/>
          <w:sz w:val="28"/>
          <w:szCs w:val="28"/>
        </w:rPr>
        <w:t xml:space="preserve">. </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rPr>
          <w:color w:val="000000"/>
          <w:sz w:val="28"/>
          <w:szCs w:val="28"/>
        </w:rPr>
        <w:lastRenderedPageBreak/>
        <w:t>на территорию Российской Федерации (в т.ч. расходов на транспортировку, страхование груза, таможенную очистку).</w:t>
      </w:r>
    </w:p>
    <w:p w:rsidR="00447862" w:rsidRDefault="005C0086">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47862" w:rsidRDefault="005C0086">
      <w:pPr>
        <w:widowControl w:val="0"/>
        <w:numPr>
          <w:ilvl w:val="2"/>
          <w:numId w:val="16"/>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447862" w:rsidRDefault="00447862">
      <w:pPr>
        <w:widowControl w:val="0"/>
        <w:pBdr>
          <w:top w:val="nil"/>
          <w:left w:val="nil"/>
          <w:bottom w:val="nil"/>
          <w:right w:val="nil"/>
          <w:between w:val="nil"/>
        </w:pBdr>
        <w:ind w:left="709"/>
        <w:jc w:val="both"/>
        <w:rPr>
          <w:color w:val="000000"/>
          <w:sz w:val="28"/>
          <w:szCs w:val="28"/>
          <w:highlight w:val="yellow"/>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447862" w:rsidRDefault="005C0086">
      <w:pPr>
        <w:numPr>
          <w:ilvl w:val="2"/>
          <w:numId w:val="17"/>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447862" w:rsidRDefault="005C0086">
      <w:pPr>
        <w:numPr>
          <w:ilvl w:val="2"/>
          <w:numId w:val="17"/>
        </w:numPr>
        <w:ind w:left="0" w:firstLine="709"/>
        <w:jc w:val="both"/>
        <w:rPr>
          <w:sz w:val="28"/>
          <w:szCs w:val="28"/>
        </w:rPr>
      </w:pPr>
      <w:r>
        <w:rPr>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47862" w:rsidRDefault="005C0086">
      <w:pPr>
        <w:numPr>
          <w:ilvl w:val="2"/>
          <w:numId w:val="17"/>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в соответствии с пунктом 4 Информационной карты.</w:t>
      </w:r>
    </w:p>
    <w:p w:rsidR="00447862" w:rsidRDefault="005C0086">
      <w:pPr>
        <w:numPr>
          <w:ilvl w:val="2"/>
          <w:numId w:val="17"/>
        </w:numPr>
        <w:ind w:left="0" w:firstLine="709"/>
        <w:jc w:val="both"/>
        <w:rPr>
          <w:sz w:val="28"/>
          <w:szCs w:val="28"/>
        </w:rPr>
      </w:pPr>
      <w:r>
        <w:rPr>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sz w:val="28"/>
          <w:szCs w:val="28"/>
        </w:rPr>
        <w:lastRenderedPageBreak/>
        <w:t>документации о закупке не могут изменять предмет и существенные условия проекта договора, заключаемого по итогам Размещения оферты.</w:t>
      </w:r>
    </w:p>
    <w:p w:rsidR="00447862" w:rsidRDefault="005C0086">
      <w:pPr>
        <w:numPr>
          <w:ilvl w:val="2"/>
          <w:numId w:val="17"/>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447862" w:rsidRDefault="005C0086">
      <w:pPr>
        <w:numPr>
          <w:ilvl w:val="2"/>
          <w:numId w:val="17"/>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447862" w:rsidRDefault="00447862">
      <w:pPr>
        <w:ind w:firstLine="709"/>
        <w:jc w:val="both"/>
        <w:rPr>
          <w:sz w:val="28"/>
          <w:szCs w:val="28"/>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447862" w:rsidRDefault="005C0086">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16"/>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47862" w:rsidRDefault="005C0086">
      <w:pPr>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w:t>
      </w:r>
      <w:r>
        <w:rPr>
          <w:color w:val="000000"/>
          <w:sz w:val="28"/>
          <w:szCs w:val="28"/>
        </w:rPr>
        <w:lastRenderedPageBreak/>
        <w:t>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7862" w:rsidRDefault="005C0086">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47862" w:rsidRDefault="005C0086">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r>
          <w:rPr>
            <w:color w:val="000000"/>
            <w:sz w:val="28"/>
            <w:szCs w:val="28"/>
          </w:rPr>
          <w:t>линия доверия «стоп коррупция»</w:t>
        </w:r>
      </w:hyperlink>
      <w:r>
        <w:rPr>
          <w:color w:val="000000"/>
          <w:sz w:val="28"/>
          <w:szCs w:val="28"/>
        </w:rPr>
        <w:t xml:space="preserve">, электронная почта </w:t>
      </w:r>
      <w:hyperlink r:id="rId9">
        <w:r>
          <w:rPr>
            <w:color w:val="000000"/>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47862" w:rsidRDefault="005C0086">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47862" w:rsidRDefault="00447862">
      <w:pPr>
        <w:pBdr>
          <w:top w:val="nil"/>
          <w:left w:val="nil"/>
          <w:bottom w:val="nil"/>
          <w:right w:val="nil"/>
          <w:between w:val="nil"/>
        </w:pBdr>
        <w:ind w:firstLine="709"/>
        <w:jc w:val="both"/>
        <w:rPr>
          <w:color w:val="000000"/>
          <w:sz w:val="28"/>
          <w:szCs w:val="28"/>
        </w:rPr>
      </w:pPr>
    </w:p>
    <w:p w:rsidR="00447862" w:rsidRDefault="005C0086">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47862" w:rsidRDefault="005C0086">
      <w:pPr>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447862" w:rsidRDefault="005C0086">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447862" w:rsidRDefault="005C0086">
      <w:pPr>
        <w:ind w:firstLine="709"/>
        <w:jc w:val="both"/>
        <w:rPr>
          <w:sz w:val="28"/>
          <w:szCs w:val="28"/>
        </w:rPr>
      </w:pPr>
      <w:r>
        <w:rPr>
          <w:sz w:val="28"/>
          <w:szCs w:val="28"/>
        </w:rPr>
        <w:t>б) не находиться в процессе ликвидации;</w:t>
      </w:r>
    </w:p>
    <w:p w:rsidR="00447862" w:rsidRDefault="005C0086">
      <w:pPr>
        <w:ind w:firstLine="709"/>
        <w:jc w:val="both"/>
        <w:rPr>
          <w:sz w:val="28"/>
          <w:szCs w:val="28"/>
        </w:rPr>
      </w:pPr>
      <w:r>
        <w:rPr>
          <w:sz w:val="28"/>
          <w:szCs w:val="28"/>
        </w:rPr>
        <w:t>в) не быть признанным несостоятельным (банкротом);</w:t>
      </w:r>
    </w:p>
    <w:p w:rsidR="00447862" w:rsidRDefault="005C0086">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447862" w:rsidRDefault="005C0086">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447862" w:rsidRDefault="005C0086">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47862" w:rsidRDefault="005C0086">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47862" w:rsidRDefault="005C0086">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47862" w:rsidRDefault="005C0086">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447862" w:rsidRDefault="00447862">
      <w:pPr>
        <w:ind w:firstLine="709"/>
        <w:jc w:val="both"/>
        <w:rPr>
          <w:sz w:val="28"/>
          <w:szCs w:val="28"/>
        </w:rPr>
      </w:pP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47862" w:rsidRDefault="005C0086">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47862" w:rsidRDefault="005C0086">
      <w:pPr>
        <w:pBdr>
          <w:top w:val="nil"/>
          <w:left w:val="nil"/>
          <w:bottom w:val="nil"/>
          <w:right w:val="nil"/>
          <w:between w:val="nil"/>
        </w:pBdr>
        <w:tabs>
          <w:tab w:val="left" w:pos="1080"/>
        </w:tabs>
        <w:ind w:firstLine="709"/>
        <w:jc w:val="both"/>
        <w:rPr>
          <w:color w:val="000000"/>
          <w:sz w:val="28"/>
          <w:szCs w:val="28"/>
        </w:rPr>
      </w:pPr>
      <w:proofErr w:type="gramStart"/>
      <w:r>
        <w:rPr>
          <w:color w:val="000000"/>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color w:val="000000"/>
          <w:sz w:val="28"/>
          <w:szCs w:val="28"/>
        </w:rPr>
        <w:t>, являющейся предметом закупки;</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447862" w:rsidRDefault="00447862">
      <w:pPr>
        <w:pBdr>
          <w:top w:val="nil"/>
          <w:left w:val="nil"/>
          <w:bottom w:val="nil"/>
          <w:right w:val="nil"/>
          <w:between w:val="nil"/>
        </w:pBdr>
        <w:tabs>
          <w:tab w:val="left" w:pos="1080"/>
        </w:tabs>
        <w:ind w:firstLine="709"/>
        <w:jc w:val="both"/>
        <w:rPr>
          <w:color w:val="000000"/>
          <w:sz w:val="28"/>
          <w:szCs w:val="28"/>
        </w:rPr>
      </w:pPr>
    </w:p>
    <w:p w:rsidR="00447862" w:rsidRDefault="005C0086">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47862" w:rsidRDefault="005C0086">
      <w:pPr>
        <w:numPr>
          <w:ilvl w:val="0"/>
          <w:numId w:val="14"/>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20"/>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47862" w:rsidRDefault="005C0086">
      <w:pPr>
        <w:numPr>
          <w:ilvl w:val="0"/>
          <w:numId w:val="18"/>
        </w:numPr>
        <w:pBdr>
          <w:top w:val="nil"/>
          <w:left w:val="nil"/>
          <w:bottom w:val="nil"/>
          <w:right w:val="nil"/>
          <w:between w:val="nil"/>
        </w:pBdr>
        <w:tabs>
          <w:tab w:val="left" w:pos="0"/>
          <w:tab w:val="left" w:pos="1440"/>
        </w:tabs>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color w:val="000000"/>
          <w:sz w:val="28"/>
          <w:szCs w:val="28"/>
        </w:rPr>
        <w:lastRenderedPageBreak/>
        <w:t>претендента. Указанные документы предоставляются на каждое юридическое лицо, выступающее на стороне претендента;</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447862" w:rsidRDefault="005C0086">
      <w:pPr>
        <w:numPr>
          <w:ilvl w:val="0"/>
          <w:numId w:val="18"/>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47862" w:rsidRDefault="005C0086">
      <w:pPr>
        <w:numPr>
          <w:ilvl w:val="0"/>
          <w:numId w:val="18"/>
        </w:numPr>
        <w:pBdr>
          <w:top w:val="nil"/>
          <w:left w:val="nil"/>
          <w:bottom w:val="nil"/>
          <w:right w:val="nil"/>
          <w:between w:val="nil"/>
        </w:pBdr>
        <w:tabs>
          <w:tab w:val="left" w:pos="0"/>
          <w:tab w:val="left" w:pos="1440"/>
        </w:tabs>
        <w:ind w:left="0" w:firstLine="720"/>
        <w:jc w:val="both"/>
        <w:rPr>
          <w:color w:val="000000"/>
          <w:sz w:val="28"/>
          <w:szCs w:val="28"/>
        </w:rPr>
      </w:pPr>
      <w:r>
        <w:rPr>
          <w:color w:val="000000"/>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447862" w:rsidRDefault="005C0086">
      <w:pPr>
        <w:numPr>
          <w:ilvl w:val="0"/>
          <w:numId w:val="14"/>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47862" w:rsidRDefault="00447862">
      <w:pPr>
        <w:pBdr>
          <w:top w:val="nil"/>
          <w:left w:val="nil"/>
          <w:bottom w:val="nil"/>
          <w:right w:val="nil"/>
          <w:between w:val="nil"/>
        </w:pBdr>
        <w:tabs>
          <w:tab w:val="left" w:pos="0"/>
        </w:tabs>
        <w:ind w:left="709" w:hanging="720"/>
        <w:jc w:val="both"/>
        <w:rPr>
          <w:color w:val="000000"/>
          <w:sz w:val="28"/>
          <w:szCs w:val="28"/>
        </w:rPr>
      </w:pPr>
    </w:p>
    <w:p w:rsidR="00447862" w:rsidRDefault="005C0086">
      <w:pPr>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447862" w:rsidRDefault="00447862">
      <w:pPr>
        <w:pBdr>
          <w:top w:val="nil"/>
          <w:left w:val="nil"/>
          <w:bottom w:val="nil"/>
          <w:right w:val="nil"/>
          <w:between w:val="nil"/>
        </w:pBdr>
        <w:tabs>
          <w:tab w:val="left" w:pos="0"/>
          <w:tab w:val="left" w:pos="1440"/>
        </w:tabs>
        <w:jc w:val="both"/>
        <w:rPr>
          <w:color w:val="000000"/>
          <w:sz w:val="28"/>
          <w:szCs w:val="28"/>
        </w:rPr>
      </w:pPr>
    </w:p>
    <w:p w:rsidR="00447862" w:rsidRDefault="005C0086">
      <w:pPr>
        <w:numPr>
          <w:ilvl w:val="1"/>
          <w:numId w:val="30"/>
        </w:numPr>
        <w:pBdr>
          <w:top w:val="nil"/>
          <w:left w:val="nil"/>
          <w:bottom w:val="nil"/>
          <w:right w:val="nil"/>
          <w:between w:val="nil"/>
        </w:pBdr>
        <w:ind w:left="0" w:firstLine="720"/>
        <w:jc w:val="both"/>
        <w:rPr>
          <w:b/>
          <w:color w:val="000000"/>
          <w:sz w:val="28"/>
          <w:szCs w:val="28"/>
        </w:rPr>
      </w:pPr>
      <w:r>
        <w:rPr>
          <w:b/>
          <w:color w:val="000000"/>
          <w:sz w:val="28"/>
          <w:szCs w:val="28"/>
        </w:rPr>
        <w:t>Заявка</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447862" w:rsidRDefault="005C0086">
      <w:pPr>
        <w:numPr>
          <w:ilvl w:val="2"/>
          <w:numId w:val="2"/>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15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 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извещении о проведении процедуры Размещения оферты и в пункте 5 Информационной карты.</w:t>
      </w:r>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447862" w:rsidRDefault="005C0086">
      <w:pPr>
        <w:numPr>
          <w:ilvl w:val="2"/>
          <w:numId w:val="2"/>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447862" w:rsidRDefault="005C0086">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16 Информационной карты.</w:t>
      </w:r>
    </w:p>
    <w:p w:rsidR="00447862" w:rsidRDefault="005C0086">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47862" w:rsidRDefault="00447862">
      <w:pPr>
        <w:pBdr>
          <w:top w:val="nil"/>
          <w:left w:val="nil"/>
          <w:bottom w:val="nil"/>
          <w:right w:val="nil"/>
          <w:between w:val="nil"/>
        </w:pBdr>
        <w:ind w:firstLine="709"/>
        <w:jc w:val="both"/>
        <w:rPr>
          <w:color w:val="000000"/>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w:t>
      </w:r>
      <w:r>
        <w:rPr>
          <w:color w:val="000000"/>
          <w:sz w:val="26"/>
          <w:szCs w:val="26"/>
        </w:rPr>
        <w:t xml:space="preserve"> </w:t>
      </w:r>
      <w:r>
        <w:rPr>
          <w:color w:val="000000"/>
          <w:sz w:val="28"/>
          <w:szCs w:val="28"/>
        </w:rPr>
        <w:t xml:space="preserve">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color w:val="000000"/>
          <w:sz w:val="28"/>
          <w:szCs w:val="28"/>
        </w:rPr>
        <w:lastRenderedPageBreak/>
        <w:t>собственноручной подписи</w:t>
      </w:r>
      <w:r>
        <w:rPr>
          <w:color w:val="000000"/>
          <w:sz w:val="26"/>
          <w:szCs w:val="26"/>
        </w:rPr>
        <w:t xml:space="preserve"> </w:t>
      </w:r>
      <w:r>
        <w:rPr>
          <w:color w:val="000000"/>
          <w:sz w:val="28"/>
          <w:szCs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47862" w:rsidRDefault="005C0086">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447862" w:rsidRDefault="00447862">
      <w:pPr>
        <w:pBdr>
          <w:top w:val="nil"/>
          <w:left w:val="nil"/>
          <w:bottom w:val="nil"/>
          <w:right w:val="nil"/>
          <w:between w:val="nil"/>
        </w:pBdr>
        <w:ind w:left="709"/>
        <w:jc w:val="both"/>
        <w:rPr>
          <w:b/>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Заказчику к электронным документам.</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457200</wp:posOffset>
              </wp:positionV>
              <wp:extent cx="6181090" cy="2295525"/>
              <wp:effectExtent b="0" l="0" r="0" t="0"/>
              <wp:wrapSquare wrapText="bothSides" distB="0" distT="0" distL="114300" distR="114300"/>
              <wp:docPr id="1" name=""/>
              <a:graphic>
                <a:graphicData uri="http://schemas.microsoft.com/office/word/2010/wordprocessingShape">
                  <wps:wsp>
                    <wps:cNvSpPr/>
                    <wps:cNvPr id="2" name="Shape 2"/>
                    <wps:spPr>
                      <a:xfrm>
                        <a:off x="2274505" y="2651288"/>
                        <a:ext cx="6142990" cy="2257425"/>
                      </a:xfrm>
                      <a:custGeom>
                        <a:rect b="b" l="l" r="r" t="t"/>
                        <a:pathLst>
                          <a:path extrusionOk="0" h="2257425" w="6142990">
                            <a:moveTo>
                              <a:pt x="0" y="0"/>
                            </a:moveTo>
                            <a:lnTo>
                              <a:pt x="0" y="2257425"/>
                            </a:lnTo>
                            <a:lnTo>
                              <a:pt x="6142990" y="2257425"/>
                            </a:lnTo>
                            <a:lnTo>
                              <a:pt x="614299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ЗАЯВКА НА УЧАСТИЕ В ПРОЦЕДУРЕ</w:t>
                          </w:r>
                          <w:r w:rsidDel="00000000" w:rsidR="00000000" w:rsidRPr="00000000">
                            <w:rPr>
                              <w:rFonts w:ascii="Times New Roman" w:cs="Times New Roman" w:eastAsia="Times New Roman" w:hAnsi="Times New Roman"/>
                              <w:b w:val="1"/>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СПОСОБОМ РАЗМЕЩЕНИЯ ОФЕРТЫ</w:t>
                          </w:r>
                          <w:r w:rsidDel="00000000" w:rsidR="00000000" w:rsidRPr="00000000">
                            <w:rPr>
                              <w:rFonts w:ascii="Times New Roman" w:cs="Times New Roman" w:eastAsia="Times New Roman" w:hAnsi="Times New Roman"/>
                              <w:b w:val="1"/>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ve:Fallback>
          <w:r>
            <w:rPr>
              <w:noProof/>
              <w:lang w:eastAsia="ru-RU"/>
            </w:rPr>
            <w:drawing>
              <wp:anchor distT="0" distB="0" distL="114300" distR="114300" simplePos="0" relativeHeight="251658240" behindDoc="0" locked="0" layoutInCell="1" allowOverlap="1">
                <wp:simplePos x="0" y="0"/>
                <wp:positionH relativeFrom="column">
                  <wp:posOffset>114300</wp:posOffset>
                </wp:positionH>
                <wp:positionV relativeFrom="paragraph">
                  <wp:posOffset>457200</wp:posOffset>
                </wp:positionV>
                <wp:extent cx="6181090" cy="22955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81090" cy="2295525"/>
                        </a:xfrm>
                        <a:prstGeom prst="rect">
                          <a:avLst/>
                        </a:prstGeom>
                        <a:ln/>
                      </pic:spPr>
                    </pic:pic>
                  </a:graphicData>
                </a:graphic>
              </wp:anchor>
            </w:drawing>
          </w:r>
        </ve:Fallback>
      </ve:AlternateContent>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Заявка должна содержать документы, перечисленные в подпункте </w:t>
      </w:r>
      <w:r>
        <w:rPr>
          <w:color w:val="000000"/>
          <w:sz w:val="28"/>
          <w:szCs w:val="28"/>
        </w:rPr>
        <w:lastRenderedPageBreak/>
        <w:t>2.3.1 настоящей документации о закупке, а также в пунктах 17, 18 Информационной карты с описью представленных документов.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pdf</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447862" w:rsidRDefault="005C0086">
      <w:pPr>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447862" w:rsidRDefault="005C0086">
      <w:pPr>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случае предоставления заявки на бумажном носителе, указанные в настоящем подпункте документы должны представляться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6 Информационной карты, не принимаются.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47862" w:rsidRDefault="005C0086">
      <w:pPr>
        <w:numPr>
          <w:ilvl w:val="0"/>
          <w:numId w:val="28"/>
        </w:numPr>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w:t>
      </w:r>
      <w:r>
        <w:rPr>
          <w:sz w:val="28"/>
          <w:szCs w:val="28"/>
        </w:rPr>
        <w:lastRenderedPageBreak/>
        <w:t>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47862" w:rsidRDefault="005C0086">
      <w:pPr>
        <w:numPr>
          <w:ilvl w:val="0"/>
          <w:numId w:val="28"/>
        </w:numPr>
        <w:ind w:left="0" w:firstLine="709"/>
        <w:jc w:val="both"/>
        <w:rPr>
          <w:sz w:val="28"/>
          <w:szCs w:val="28"/>
        </w:rPr>
      </w:pPr>
      <w:r>
        <w:rPr>
          <w:sz w:val="28"/>
          <w:szCs w:val="28"/>
        </w:rPr>
        <w:t>Обеспечение 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p>
    <w:p w:rsidR="00447862" w:rsidRDefault="005C0086">
      <w:pPr>
        <w:ind w:firstLine="794"/>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447862" w:rsidRDefault="005C0086">
      <w:pPr>
        <w:numPr>
          <w:ilvl w:val="0"/>
          <w:numId w:val="28"/>
        </w:numPr>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447862" w:rsidRDefault="005C0086">
      <w:pPr>
        <w:numPr>
          <w:ilvl w:val="0"/>
          <w:numId w:val="28"/>
        </w:numPr>
        <w:ind w:left="0" w:firstLine="709"/>
        <w:jc w:val="both"/>
        <w:rPr>
          <w:sz w:val="28"/>
          <w:szCs w:val="28"/>
        </w:rPr>
      </w:pPr>
      <w:r>
        <w:rPr>
          <w:sz w:val="28"/>
          <w:szCs w:val="28"/>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447862" w:rsidRDefault="005C0086">
      <w:pPr>
        <w:ind w:firstLine="709"/>
        <w:jc w:val="both"/>
        <w:rPr>
          <w:sz w:val="28"/>
          <w:szCs w:val="28"/>
        </w:rPr>
      </w:pPr>
      <w:r>
        <w:rPr>
          <w:sz w:val="28"/>
          <w:szCs w:val="28"/>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447862" w:rsidRDefault="005C0086">
      <w:pPr>
        <w:numPr>
          <w:ilvl w:val="0"/>
          <w:numId w:val="28"/>
        </w:numPr>
        <w:ind w:left="0" w:firstLine="709"/>
        <w:jc w:val="both"/>
        <w:rPr>
          <w:sz w:val="28"/>
          <w:szCs w:val="28"/>
        </w:rPr>
      </w:pPr>
      <w:r>
        <w:rPr>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447862" w:rsidRDefault="005C0086">
      <w:pPr>
        <w:numPr>
          <w:ilvl w:val="0"/>
          <w:numId w:val="28"/>
        </w:numPr>
        <w:ind w:left="0" w:firstLine="709"/>
        <w:jc w:val="both"/>
        <w:rPr>
          <w:sz w:val="28"/>
          <w:szCs w:val="28"/>
        </w:rPr>
      </w:pPr>
      <w:r>
        <w:rPr>
          <w:sz w:val="28"/>
          <w:szCs w:val="28"/>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447862" w:rsidRDefault="005C0086">
      <w:pPr>
        <w:numPr>
          <w:ilvl w:val="0"/>
          <w:numId w:val="28"/>
        </w:numPr>
        <w:ind w:left="0" w:firstLine="709"/>
        <w:jc w:val="both"/>
        <w:rPr>
          <w:sz w:val="28"/>
          <w:szCs w:val="28"/>
        </w:rPr>
      </w:pPr>
      <w:proofErr w:type="gramStart"/>
      <w:r>
        <w:rPr>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447862" w:rsidRDefault="005C0086">
      <w:pPr>
        <w:numPr>
          <w:ilvl w:val="0"/>
          <w:numId w:val="28"/>
        </w:numPr>
        <w:ind w:left="0" w:firstLine="709"/>
        <w:jc w:val="both"/>
        <w:rPr>
          <w:sz w:val="28"/>
          <w:szCs w:val="28"/>
        </w:rPr>
      </w:pPr>
      <w:r>
        <w:rPr>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 до окончания срока подачи Заявок.</w:t>
      </w:r>
    </w:p>
    <w:p w:rsidR="00447862" w:rsidRDefault="005C0086">
      <w:pPr>
        <w:numPr>
          <w:ilvl w:val="0"/>
          <w:numId w:val="28"/>
        </w:numPr>
        <w:ind w:left="0" w:firstLine="709"/>
        <w:jc w:val="both"/>
        <w:rPr>
          <w:sz w:val="28"/>
          <w:szCs w:val="28"/>
        </w:rPr>
      </w:pPr>
      <w:r>
        <w:rPr>
          <w:sz w:val="28"/>
          <w:szCs w:val="28"/>
        </w:rPr>
        <w:lastRenderedPageBreak/>
        <w:t>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если иное не указано в настоящей документации о закупке.</w:t>
      </w:r>
    </w:p>
    <w:p w:rsidR="00447862" w:rsidRDefault="005C0086">
      <w:pPr>
        <w:numPr>
          <w:ilvl w:val="0"/>
          <w:numId w:val="28"/>
        </w:numPr>
        <w:ind w:left="0" w:firstLine="709"/>
        <w:jc w:val="both"/>
        <w:rPr>
          <w:sz w:val="28"/>
          <w:szCs w:val="28"/>
        </w:rPr>
      </w:pPr>
      <w:r>
        <w:rPr>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rPr>
        <w:t>предоставить документы</w:t>
      </w:r>
      <w:proofErr w:type="gramEnd"/>
      <w:r>
        <w:rPr>
          <w:sz w:val="28"/>
          <w:szCs w:val="28"/>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447862" w:rsidRDefault="005C0086">
      <w:pPr>
        <w:numPr>
          <w:ilvl w:val="0"/>
          <w:numId w:val="28"/>
        </w:numPr>
        <w:ind w:left="0" w:firstLine="709"/>
        <w:jc w:val="both"/>
        <w:rPr>
          <w:sz w:val="28"/>
          <w:szCs w:val="28"/>
        </w:rPr>
      </w:pPr>
      <w:r>
        <w:rPr>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447862" w:rsidRDefault="005C0086">
      <w:pPr>
        <w:ind w:firstLine="397"/>
        <w:jc w:val="both"/>
        <w:rPr>
          <w:sz w:val="28"/>
          <w:szCs w:val="28"/>
        </w:rPr>
      </w:pPr>
      <w:r>
        <w:rPr>
          <w:sz w:val="28"/>
          <w:szCs w:val="28"/>
        </w:rPr>
        <w:t>1) уклонение или отказ участника закупки от заключения договора;</w:t>
      </w:r>
    </w:p>
    <w:p w:rsidR="00447862" w:rsidRDefault="005C0086">
      <w:pPr>
        <w:ind w:firstLine="397"/>
        <w:jc w:val="both"/>
        <w:rPr>
          <w:sz w:val="28"/>
          <w:szCs w:val="28"/>
        </w:rPr>
      </w:pPr>
      <w:r>
        <w:rPr>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47862" w:rsidRDefault="005C0086">
      <w:pPr>
        <w:numPr>
          <w:ilvl w:val="0"/>
          <w:numId w:val="28"/>
        </w:numPr>
        <w:ind w:left="0" w:firstLine="709"/>
        <w:jc w:val="both"/>
        <w:rPr>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47862" w:rsidRDefault="005C0086">
      <w:pPr>
        <w:numPr>
          <w:ilvl w:val="0"/>
          <w:numId w:val="28"/>
        </w:numPr>
        <w:ind w:left="0" w:firstLine="709"/>
        <w:jc w:val="both"/>
        <w:rPr>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47862" w:rsidRDefault="005C0086">
      <w:pPr>
        <w:ind w:firstLine="397"/>
        <w:jc w:val="both"/>
        <w:rPr>
          <w:sz w:val="28"/>
          <w:szCs w:val="28"/>
        </w:rPr>
      </w:pPr>
      <w:r>
        <w:rPr>
          <w:sz w:val="28"/>
          <w:szCs w:val="28"/>
        </w:rPr>
        <w:t>1) после истечения срока действия обеспечения Заявки;</w:t>
      </w:r>
    </w:p>
    <w:p w:rsidR="00447862" w:rsidRDefault="005C0086">
      <w:pPr>
        <w:ind w:firstLine="397"/>
        <w:jc w:val="both"/>
        <w:rPr>
          <w:sz w:val="28"/>
          <w:szCs w:val="28"/>
        </w:rPr>
      </w:pPr>
      <w:r>
        <w:rPr>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447862" w:rsidRDefault="005C0086">
      <w:pPr>
        <w:ind w:firstLine="397"/>
        <w:jc w:val="both"/>
        <w:rPr>
          <w:sz w:val="28"/>
          <w:szCs w:val="28"/>
        </w:rPr>
      </w:pPr>
      <w:r>
        <w:rPr>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447862" w:rsidRDefault="005C0086">
      <w:pPr>
        <w:ind w:firstLine="397"/>
        <w:jc w:val="both"/>
        <w:rPr>
          <w:sz w:val="28"/>
          <w:szCs w:val="28"/>
        </w:rPr>
      </w:pPr>
      <w:r>
        <w:rPr>
          <w:sz w:val="28"/>
          <w:szCs w:val="28"/>
        </w:rPr>
        <w:t>4) после отказа участника от продления срока действия Заявки (с момента получения от участника уведомления);</w:t>
      </w:r>
    </w:p>
    <w:p w:rsidR="00447862" w:rsidRDefault="005C0086">
      <w:pPr>
        <w:ind w:firstLine="397"/>
        <w:jc w:val="both"/>
        <w:rPr>
          <w:sz w:val="28"/>
          <w:szCs w:val="28"/>
        </w:rPr>
      </w:pPr>
      <w:r>
        <w:rPr>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447862" w:rsidRDefault="005C0086">
      <w:pPr>
        <w:ind w:firstLine="397"/>
        <w:jc w:val="both"/>
        <w:rPr>
          <w:sz w:val="28"/>
          <w:szCs w:val="28"/>
        </w:rPr>
      </w:pPr>
      <w:r>
        <w:rPr>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447862" w:rsidRDefault="005C0086">
      <w:pPr>
        <w:ind w:firstLine="397"/>
        <w:jc w:val="both"/>
        <w:rPr>
          <w:sz w:val="28"/>
          <w:szCs w:val="28"/>
        </w:rPr>
      </w:pPr>
      <w:r>
        <w:rPr>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447862" w:rsidRDefault="005C0086">
      <w:pPr>
        <w:ind w:firstLine="397"/>
        <w:jc w:val="both"/>
        <w:rPr>
          <w:sz w:val="28"/>
          <w:szCs w:val="28"/>
        </w:rPr>
      </w:pPr>
      <w:r>
        <w:rPr>
          <w:sz w:val="28"/>
          <w:szCs w:val="28"/>
        </w:rPr>
        <w:t>8) после заключения договора – участнику, с которым в соответствии с настоящей документацией о закупке заключается договор.</w:t>
      </w:r>
    </w:p>
    <w:p w:rsidR="00447862" w:rsidRDefault="005C0086">
      <w:pPr>
        <w:numPr>
          <w:ilvl w:val="0"/>
          <w:numId w:val="28"/>
        </w:numPr>
        <w:ind w:left="0" w:firstLine="709"/>
        <w:jc w:val="both"/>
        <w:rPr>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47862" w:rsidRDefault="00447862">
      <w:pPr>
        <w:ind w:firstLine="397"/>
        <w:jc w:val="both"/>
        <w:rPr>
          <w:b/>
        </w:rPr>
      </w:pPr>
    </w:p>
    <w:p w:rsidR="00447862" w:rsidRDefault="005C0086">
      <w:pPr>
        <w:pStyle w:val="2"/>
        <w:keepNext w:val="0"/>
        <w:widowControl w:val="0"/>
        <w:numPr>
          <w:ilvl w:val="1"/>
          <w:numId w:val="30"/>
        </w:numPr>
        <w:spacing w:before="0" w:after="0"/>
        <w:ind w:left="0" w:firstLine="720"/>
        <w:jc w:val="both"/>
        <w:rPr>
          <w:i w:val="0"/>
        </w:rPr>
      </w:pPr>
      <w:r>
        <w:rPr>
          <w:i w:val="0"/>
        </w:rPr>
        <w:t>Предложение о сотрудничестве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color w:val="000000"/>
          <w:sz w:val="28"/>
          <w:szCs w:val="28"/>
        </w:rPr>
        <w:lastRenderedPageBreak/>
        <w:t xml:space="preserve">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447862" w:rsidRDefault="005C0086">
      <w:pPr>
        <w:numPr>
          <w:ilvl w:val="2"/>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447862" w:rsidRDefault="00447862">
      <w:pPr>
        <w:pBdr>
          <w:top w:val="nil"/>
          <w:left w:val="nil"/>
          <w:bottom w:val="nil"/>
          <w:right w:val="nil"/>
          <w:between w:val="nil"/>
        </w:pBdr>
        <w:ind w:left="709"/>
        <w:jc w:val="both"/>
        <w:rPr>
          <w:b/>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Этапы по рассмотрению, оценки и сопоставлению Заявок на участие в многоэтапной процедуре Размещения оферты указываются в пункте 8 Информационной карты. Этапы </w:t>
      </w:r>
      <w:proofErr w:type="gramStart"/>
      <w:r>
        <w:rPr>
          <w:color w:val="000000"/>
          <w:sz w:val="28"/>
          <w:szCs w:val="28"/>
        </w:rPr>
        <w:t>подведения итогов процедуры Размещения оферты</w:t>
      </w:r>
      <w:proofErr w:type="gramEnd"/>
      <w:r>
        <w:rPr>
          <w:color w:val="000000"/>
          <w:sz w:val="28"/>
          <w:szCs w:val="28"/>
        </w:rPr>
        <w:t xml:space="preserve"> указываются в пункте 10 Информационной карты. Этапу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w:t>
      </w:r>
      <w:r>
        <w:rPr>
          <w:color w:val="000000"/>
          <w:sz w:val="28"/>
          <w:szCs w:val="28"/>
        </w:rPr>
        <w:lastRenderedPageBreak/>
        <w:t>оферты всех претендентов, подавших Заявки, процедура Размещения оферты по соответствующему этапу признается несостоявшейся.</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При проведении многоэтапной процедуры Размещения оферты претенденты, </w:t>
      </w:r>
      <w:proofErr w:type="spellStart"/>
      <w:r>
        <w:rPr>
          <w:color w:val="000000"/>
          <w:sz w:val="28"/>
          <w:szCs w:val="28"/>
        </w:rPr>
        <w:t>недопущенные</w:t>
      </w:r>
      <w:proofErr w:type="spellEnd"/>
      <w:r>
        <w:rPr>
          <w:color w:val="000000"/>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447862" w:rsidRDefault="005C0086">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447862" w:rsidRDefault="00447862">
      <w:pPr>
        <w:pBdr>
          <w:top w:val="nil"/>
          <w:left w:val="nil"/>
          <w:bottom w:val="nil"/>
          <w:right w:val="nil"/>
          <w:between w:val="nil"/>
        </w:pBdr>
        <w:ind w:left="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 xml:space="preserve">Вскрытие, рассмотрение, оценка и сопоставление </w:t>
      </w:r>
      <w:proofErr w:type="gramStart"/>
      <w:r>
        <w:rPr>
          <w:b/>
          <w:color w:val="000000"/>
          <w:sz w:val="28"/>
          <w:szCs w:val="28"/>
        </w:rPr>
        <w:t>Заявок</w:t>
      </w:r>
      <w:proofErr w:type="gramEnd"/>
      <w:r>
        <w:rPr>
          <w:b/>
          <w:color w:val="000000"/>
          <w:sz w:val="28"/>
          <w:szCs w:val="28"/>
        </w:rPr>
        <w:t xml:space="preserve"> и изучение квалификации претендентов Организатором</w:t>
      </w:r>
    </w:p>
    <w:p w:rsidR="00447862" w:rsidRDefault="005C0086">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 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447862" w:rsidRDefault="005C0086">
      <w:pPr>
        <w:numPr>
          <w:ilvl w:val="0"/>
          <w:numId w:val="10"/>
        </w:numPr>
        <w:pBdr>
          <w:top w:val="nil"/>
          <w:left w:val="nil"/>
          <w:bottom w:val="nil"/>
          <w:right w:val="nil"/>
          <w:between w:val="nil"/>
        </w:pBdr>
        <w:ind w:left="0" w:firstLine="709"/>
        <w:jc w:val="both"/>
        <w:rPr>
          <w:color w:val="000000"/>
          <w:sz w:val="28"/>
          <w:szCs w:val="28"/>
        </w:rPr>
      </w:pPr>
      <w:r>
        <w:rPr>
          <w:color w:val="000000"/>
          <w:sz w:val="28"/>
          <w:szCs w:val="28"/>
        </w:rPr>
        <w:t>При вскрытии конвертов с Заявками объявляются: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наименование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сведения о наличии документов, перечень которых указан в настоящей документации о закупке;</w:t>
      </w:r>
    </w:p>
    <w:p w:rsidR="00447862" w:rsidRDefault="005C0086">
      <w:pPr>
        <w:pBdr>
          <w:top w:val="nil"/>
          <w:left w:val="nil"/>
          <w:bottom w:val="nil"/>
          <w:right w:val="nil"/>
          <w:between w:val="nil"/>
        </w:pBdr>
        <w:ind w:left="709"/>
        <w:jc w:val="both"/>
        <w:rPr>
          <w:color w:val="000000"/>
          <w:sz w:val="28"/>
          <w:szCs w:val="28"/>
        </w:rPr>
      </w:pPr>
      <w:r>
        <w:rPr>
          <w:color w:val="000000"/>
          <w:sz w:val="28"/>
          <w:szCs w:val="28"/>
        </w:rPr>
        <w:t>- иная информация.</w:t>
      </w:r>
    </w:p>
    <w:p w:rsidR="00447862" w:rsidRDefault="005C0086">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447862" w:rsidRDefault="005C008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47862" w:rsidRDefault="005C0086">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447862" w:rsidRDefault="005C0086">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w:t>
      </w:r>
      <w:r>
        <w:rPr>
          <w:sz w:val="28"/>
          <w:szCs w:val="28"/>
        </w:rPr>
        <w:lastRenderedPageBreak/>
        <w:t>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47862" w:rsidRDefault="005C0086">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447862" w:rsidRDefault="005C0086">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447862" w:rsidRDefault="005C0086">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447862" w:rsidRDefault="005C0086">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447862" w:rsidRDefault="005C0086">
      <w:pPr>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lastRenderedPageBreak/>
        <w:t xml:space="preserve">6) невнесения обеспечения Заявки (если документацией о закупке установлено </w:t>
      </w:r>
      <w:proofErr w:type="gramStart"/>
      <w:r>
        <w:rPr>
          <w:color w:val="000000"/>
          <w:sz w:val="28"/>
          <w:szCs w:val="28"/>
        </w:rPr>
        <w:t>требование</w:t>
      </w:r>
      <w:proofErr w:type="gramEnd"/>
      <w:r>
        <w:rPr>
          <w:color w:val="000000"/>
          <w:sz w:val="28"/>
          <w:szCs w:val="28"/>
        </w:rPr>
        <w:t xml:space="preserve"> о его внесении);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7) в иных случаях, установленных Положением о закупках и настоящей документацией о закупке, в том числе пунктом 17 Информационной карты.</w:t>
      </w:r>
    </w:p>
    <w:p w:rsidR="00447862" w:rsidRDefault="005C0086">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447862" w:rsidRDefault="005C0086">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47862" w:rsidRDefault="005C0086">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47862" w:rsidRDefault="005C0086">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447862" w:rsidRDefault="005C0086">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447862" w:rsidRDefault="005C008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447862" w:rsidRDefault="005C0086">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w:t>
      </w:r>
      <w:r>
        <w:rPr>
          <w:sz w:val="28"/>
          <w:szCs w:val="28"/>
        </w:rPr>
        <w:lastRenderedPageBreak/>
        <w:t>документации о закупке.</w:t>
      </w:r>
      <w:proofErr w:type="gramEnd"/>
      <w:r>
        <w:rPr>
          <w:sz w:val="28"/>
          <w:szCs w:val="28"/>
        </w:rPr>
        <w:t xml:space="preserve"> При этом не допускается изменение Заявок участников.</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участников Организатором</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47862" w:rsidRDefault="005C0086">
      <w:pPr>
        <w:numPr>
          <w:ilvl w:val="0"/>
          <w:numId w:val="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47862" w:rsidRDefault="005C0086">
      <w:pPr>
        <w:numPr>
          <w:ilvl w:val="0"/>
          <w:numId w:val="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47862" w:rsidRDefault="005C0086">
      <w:pPr>
        <w:numPr>
          <w:ilvl w:val="0"/>
          <w:numId w:val="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47862" w:rsidRDefault="005C0086">
      <w:pPr>
        <w:numPr>
          <w:ilvl w:val="0"/>
          <w:numId w:val="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447862" w:rsidRDefault="005C0086">
      <w:pPr>
        <w:numPr>
          <w:ilvl w:val="0"/>
          <w:numId w:val="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447862" w:rsidRDefault="005C0086">
      <w:pPr>
        <w:numPr>
          <w:ilvl w:val="0"/>
          <w:numId w:val="4"/>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color w:val="000000"/>
          <w:sz w:val="28"/>
          <w:szCs w:val="28"/>
        </w:rPr>
        <w:t xml:space="preserve">документацией о закупке, и методикой оценки, опубликованной на сайте </w:t>
      </w:r>
      <w:hyperlink r:id="rId11">
        <w:r>
          <w:rPr>
            <w:color w:val="000000"/>
            <w:sz w:val="28"/>
            <w:szCs w:val="28"/>
          </w:rPr>
          <w:t>www.trcont.com</w:t>
        </w:r>
      </w:hyperlink>
      <w:r>
        <w:rPr>
          <w:color w:val="000000"/>
          <w:sz w:val="28"/>
          <w:szCs w:val="28"/>
        </w:rPr>
        <w:t xml:space="preserve"> (раздел Компания/Закупки) Организатор составляет протокол рассмотрения, оценки </w:t>
      </w:r>
      <w:r>
        <w:rPr>
          <w:sz w:val="28"/>
          <w:szCs w:val="28"/>
        </w:rPr>
        <w:t>и сопоставления Заявок, в котором должна содержаться следующая, подлежащая утверждению Конкурсной комиссией, информация:</w:t>
      </w:r>
      <w:proofErr w:type="gramEnd"/>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дата подписания протокола;</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lastRenderedPageBreak/>
        <w:t>количество поданных на участие в закупке Заявок, а также дата и время регистрации каждой Заявки;</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Размещении оферты с указанием количества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47862" w:rsidRDefault="005C0086">
      <w:pPr>
        <w:numPr>
          <w:ilvl w:val="0"/>
          <w:numId w:val="29"/>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447862" w:rsidRDefault="005C0086">
      <w:pPr>
        <w:numPr>
          <w:ilvl w:val="0"/>
          <w:numId w:val="29"/>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47862" w:rsidRDefault="005C0086">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447862" w:rsidRDefault="00447862">
      <w:pPr>
        <w:pBdr>
          <w:top w:val="nil"/>
          <w:left w:val="nil"/>
          <w:bottom w:val="nil"/>
          <w:right w:val="nil"/>
          <w:between w:val="nil"/>
        </w:pBdr>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447862" w:rsidRDefault="005C0086">
      <w:pPr>
        <w:numPr>
          <w:ilvl w:val="0"/>
          <w:numId w:val="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447862" w:rsidRDefault="005C0086">
      <w:pPr>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447862" w:rsidRDefault="005C0086">
      <w:pPr>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47862" w:rsidRDefault="005C0086">
      <w:pPr>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447862" w:rsidRDefault="005C0086">
      <w:pPr>
        <w:numPr>
          <w:ilvl w:val="0"/>
          <w:numId w:val="7"/>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 Протокол, составленный по итогам Размещения оферты, должен содержать сведения, указанные в подпункте 3.8.9 настоящей документации о закупке.</w:t>
      </w:r>
    </w:p>
    <w:p w:rsidR="00447862" w:rsidRDefault="005C0086">
      <w:pPr>
        <w:numPr>
          <w:ilvl w:val="0"/>
          <w:numId w:val="7"/>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447862" w:rsidRDefault="005C0086">
      <w:pPr>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447862" w:rsidRDefault="005C0086">
      <w:pPr>
        <w:numPr>
          <w:ilvl w:val="0"/>
          <w:numId w:val="7"/>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447862" w:rsidRDefault="005C0086">
      <w:pPr>
        <w:numPr>
          <w:ilvl w:val="0"/>
          <w:numId w:val="7"/>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447862" w:rsidRDefault="005C0086">
      <w:pPr>
        <w:numPr>
          <w:ilvl w:val="0"/>
          <w:numId w:val="7"/>
        </w:numPr>
        <w:ind w:left="0" w:firstLine="709"/>
        <w:jc w:val="both"/>
        <w:rPr>
          <w:sz w:val="28"/>
          <w:szCs w:val="28"/>
        </w:rPr>
      </w:pPr>
      <w:r>
        <w:rPr>
          <w:sz w:val="28"/>
          <w:szCs w:val="28"/>
        </w:rPr>
        <w:t>Размещение оферты признается несостоявшейся, если:</w:t>
      </w:r>
    </w:p>
    <w:p w:rsidR="00447862" w:rsidRDefault="005C0086">
      <w:pPr>
        <w:ind w:firstLine="709"/>
        <w:jc w:val="both"/>
        <w:rPr>
          <w:sz w:val="28"/>
          <w:szCs w:val="28"/>
        </w:rPr>
      </w:pPr>
      <w:r>
        <w:rPr>
          <w:sz w:val="28"/>
          <w:szCs w:val="28"/>
        </w:rPr>
        <w:t>1) на участие в Размещении оферты не подана ни одна Заявка;</w:t>
      </w:r>
    </w:p>
    <w:p w:rsidR="00447862" w:rsidRDefault="005C0086">
      <w:pPr>
        <w:ind w:firstLine="709"/>
        <w:jc w:val="both"/>
        <w:rPr>
          <w:sz w:val="28"/>
          <w:szCs w:val="28"/>
        </w:rPr>
      </w:pPr>
      <w:r>
        <w:rPr>
          <w:sz w:val="28"/>
          <w:szCs w:val="28"/>
        </w:rPr>
        <w:t>2) на участие в Размещения оферты подана одна Заявка;</w:t>
      </w:r>
    </w:p>
    <w:p w:rsidR="00447862" w:rsidRDefault="005C0086">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447862" w:rsidRDefault="005C0086">
      <w:pPr>
        <w:ind w:firstLine="709"/>
        <w:jc w:val="both"/>
        <w:rPr>
          <w:sz w:val="28"/>
          <w:szCs w:val="28"/>
        </w:rPr>
      </w:pPr>
      <w:r>
        <w:rPr>
          <w:sz w:val="28"/>
          <w:szCs w:val="28"/>
        </w:rPr>
        <w:t>4) ни один из участников не допущен к участию в Размещении оферты.</w:t>
      </w:r>
    </w:p>
    <w:p w:rsidR="00447862" w:rsidRDefault="005C0086">
      <w:pPr>
        <w:numPr>
          <w:ilvl w:val="0"/>
          <w:numId w:val="7"/>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447862" w:rsidRDefault="00447862">
      <w:pPr>
        <w:pBdr>
          <w:top w:val="nil"/>
          <w:left w:val="nil"/>
          <w:bottom w:val="nil"/>
          <w:right w:val="nil"/>
          <w:between w:val="nil"/>
        </w:pBdr>
        <w:tabs>
          <w:tab w:val="left" w:pos="1680"/>
        </w:tabs>
        <w:ind w:firstLine="709"/>
        <w:jc w:val="both"/>
        <w:rPr>
          <w:color w:val="000000"/>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47862" w:rsidRDefault="005C0086">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47862" w:rsidRDefault="005C008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447862" w:rsidRDefault="005C0086">
      <w:pPr>
        <w:numPr>
          <w:ilvl w:val="0"/>
          <w:numId w:val="11"/>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47862" w:rsidRDefault="005C0086">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47862" w:rsidRDefault="005C0086">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447862" w:rsidRDefault="005C008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447862" w:rsidRDefault="005C008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447862" w:rsidRDefault="005C0086">
      <w:pPr>
        <w:numPr>
          <w:ilvl w:val="0"/>
          <w:numId w:val="11"/>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447862" w:rsidRDefault="005C0086">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447862" w:rsidRDefault="005C0086">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447862" w:rsidRDefault="005C0086">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447862" w:rsidRDefault="005C0086">
      <w:pPr>
        <w:numPr>
          <w:ilvl w:val="0"/>
          <w:numId w:val="11"/>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447862" w:rsidRDefault="005C0086">
      <w:pPr>
        <w:numPr>
          <w:ilvl w:val="0"/>
          <w:numId w:val="11"/>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447862" w:rsidRDefault="005C0086">
      <w:pPr>
        <w:numPr>
          <w:ilvl w:val="0"/>
          <w:numId w:val="11"/>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447862" w:rsidRDefault="00447862">
      <w:pPr>
        <w:ind w:firstLine="709"/>
        <w:jc w:val="both"/>
        <w:rPr>
          <w:sz w:val="28"/>
          <w:szCs w:val="28"/>
        </w:rPr>
      </w:pPr>
    </w:p>
    <w:p w:rsidR="00447862" w:rsidRDefault="005C0086">
      <w:pPr>
        <w:numPr>
          <w:ilvl w:val="1"/>
          <w:numId w:val="30"/>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lastRenderedPageBreak/>
        <w:t>2) обязательств по договору (также по отдельным этапам исполнения договора), кроме гарантийных обязательств;</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color w:val="000000"/>
          <w:sz w:val="28"/>
          <w:szCs w:val="28"/>
        </w:rPr>
        <w:t>с даты заключения</w:t>
      </w:r>
      <w:proofErr w:type="gramEnd"/>
      <w:r>
        <w:rPr>
          <w:color w:val="000000"/>
          <w:sz w:val="28"/>
          <w:szCs w:val="28"/>
        </w:rPr>
        <w:t xml:space="preserve"> договора победителем.</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447862" w:rsidRDefault="005C0086">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47862" w:rsidRDefault="005C0086">
      <w:pPr>
        <w:numPr>
          <w:ilvl w:val="0"/>
          <w:numId w:val="27"/>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47862" w:rsidRDefault="00447862">
      <w:pPr>
        <w:jc w:val="center"/>
        <w:rPr>
          <w:b/>
          <w:sz w:val="32"/>
          <w:szCs w:val="32"/>
        </w:rPr>
      </w:pPr>
    </w:p>
    <w:p w:rsidR="00447862" w:rsidRDefault="005C0086">
      <w:pPr>
        <w:jc w:val="center"/>
        <w:rPr>
          <w:b/>
          <w:sz w:val="32"/>
          <w:szCs w:val="32"/>
        </w:rPr>
      </w:pPr>
      <w:r>
        <w:rPr>
          <w:b/>
          <w:sz w:val="32"/>
          <w:szCs w:val="32"/>
        </w:rPr>
        <w:t>Раздел 4. Техническое задание</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Предметом оферты является поставка запасных частей для контейнерных перегружателей типа «</w:t>
      </w:r>
      <w:proofErr w:type="spellStart"/>
      <w:r>
        <w:rPr>
          <w:color w:val="000000"/>
          <w:sz w:val="28"/>
          <w:szCs w:val="28"/>
        </w:rPr>
        <w:t>ричстакер</w:t>
      </w:r>
      <w:proofErr w:type="spellEnd"/>
      <w:r>
        <w:rPr>
          <w:color w:val="000000"/>
          <w:sz w:val="28"/>
          <w:szCs w:val="28"/>
        </w:rPr>
        <w:t>», указанных в таблице пункта 4.6 настоящего Технического задания (далее – Товар).</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Поставщик при получении от Заказчика запроса о возможности поставки Товара обязан:</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lastRenderedPageBreak/>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447862" w:rsidRDefault="005C0086">
      <w:pPr>
        <w:numPr>
          <w:ilvl w:val="1"/>
          <w:numId w:val="19"/>
        </w:numPr>
        <w:pBdr>
          <w:top w:val="nil"/>
          <w:left w:val="nil"/>
          <w:bottom w:val="nil"/>
          <w:right w:val="nil"/>
          <w:between w:val="nil"/>
        </w:pBdr>
        <w:ind w:left="0" w:firstLine="774"/>
        <w:jc w:val="both"/>
        <w:rPr>
          <w:color w:val="000000"/>
          <w:sz w:val="28"/>
          <w:szCs w:val="28"/>
        </w:rPr>
      </w:pPr>
      <w:r>
        <w:rPr>
          <w:color w:val="000000"/>
          <w:sz w:val="28"/>
          <w:szCs w:val="28"/>
        </w:rPr>
        <w:t>консультировать Заказчика о возможностях альтернативных вариантов поставки или замены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sz w:val="28"/>
          <w:szCs w:val="28"/>
        </w:rPr>
        <w:t>ТР</w:t>
      </w:r>
      <w:proofErr w:type="gramEnd"/>
      <w:r>
        <w:rPr>
          <w:color w:val="000000"/>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Гарантия на поставляемый Товар должна составлять не менее 12 месяцев </w:t>
      </w:r>
      <w:proofErr w:type="gramStart"/>
      <w:r>
        <w:rPr>
          <w:color w:val="000000"/>
          <w:sz w:val="28"/>
          <w:szCs w:val="28"/>
        </w:rPr>
        <w:t>с даты приёмки</w:t>
      </w:r>
      <w:proofErr w:type="gramEnd"/>
      <w:r>
        <w:rPr>
          <w:color w:val="000000"/>
          <w:sz w:val="28"/>
          <w:szCs w:val="28"/>
        </w:rPr>
        <w:t xml:space="preserve">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 xml:space="preserve">Поставщик должен иметь возможность поставки Товара, хотя бы для одной из следующих марок, моделей </w:t>
      </w:r>
      <w:proofErr w:type="spellStart"/>
      <w:r>
        <w:rPr>
          <w:color w:val="000000"/>
          <w:sz w:val="28"/>
          <w:szCs w:val="28"/>
        </w:rPr>
        <w:t>ричстакеров</w:t>
      </w:r>
      <w:proofErr w:type="spellEnd"/>
      <w:r>
        <w:rPr>
          <w:color w:val="000000"/>
          <w:sz w:val="28"/>
          <w:szCs w:val="28"/>
        </w:rPr>
        <w:t>:</w:t>
      </w:r>
    </w:p>
    <w:tbl>
      <w:tblPr>
        <w:tblStyle w:val="afff7"/>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5012"/>
        <w:gridCol w:w="3997"/>
      </w:tblGrid>
      <w:tr w:rsidR="00447862">
        <w:tc>
          <w:tcPr>
            <w:tcW w:w="630"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 </w:t>
            </w:r>
          </w:p>
          <w:p w:rsidR="00447862" w:rsidRDefault="005C0086">
            <w:pPr>
              <w:pBdr>
                <w:top w:val="nil"/>
                <w:left w:val="nil"/>
                <w:bottom w:val="nil"/>
                <w:right w:val="nil"/>
                <w:between w:val="nil"/>
              </w:pBdr>
              <w:jc w:val="center"/>
              <w:rPr>
                <w:color w:val="000000"/>
                <w:sz w:val="28"/>
                <w:szCs w:val="28"/>
              </w:rPr>
            </w:pP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5012"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Марка, модель </w:t>
            </w:r>
            <w:proofErr w:type="spellStart"/>
            <w:r>
              <w:rPr>
                <w:color w:val="000000"/>
                <w:sz w:val="28"/>
                <w:szCs w:val="28"/>
              </w:rPr>
              <w:t>ричстакера</w:t>
            </w:r>
            <w:proofErr w:type="spellEnd"/>
            <w:r>
              <w:rPr>
                <w:color w:val="000000"/>
                <w:sz w:val="28"/>
                <w:szCs w:val="28"/>
              </w:rPr>
              <w:t xml:space="preserve">, </w:t>
            </w:r>
            <w:proofErr w:type="spellStart"/>
            <w:r>
              <w:rPr>
                <w:color w:val="000000"/>
                <w:sz w:val="28"/>
                <w:szCs w:val="28"/>
              </w:rPr>
              <w:t>зав.№</w:t>
            </w:r>
            <w:proofErr w:type="spellEnd"/>
            <w:r>
              <w:rPr>
                <w:color w:val="000000"/>
                <w:sz w:val="28"/>
                <w:szCs w:val="28"/>
              </w:rPr>
              <w:t>, год выпуска</w:t>
            </w:r>
          </w:p>
        </w:tc>
        <w:tc>
          <w:tcPr>
            <w:tcW w:w="3997" w:type="dxa"/>
          </w:tcPr>
          <w:p w:rsidR="00447862" w:rsidRDefault="005C0086">
            <w:pPr>
              <w:pBdr>
                <w:top w:val="nil"/>
                <w:left w:val="nil"/>
                <w:bottom w:val="nil"/>
                <w:right w:val="nil"/>
                <w:between w:val="nil"/>
              </w:pBdr>
              <w:jc w:val="center"/>
              <w:rPr>
                <w:color w:val="000000"/>
                <w:sz w:val="28"/>
                <w:szCs w:val="28"/>
              </w:rPr>
            </w:pPr>
            <w:r>
              <w:rPr>
                <w:color w:val="000000"/>
                <w:sz w:val="28"/>
                <w:szCs w:val="28"/>
              </w:rPr>
              <w:t>Дислокация</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1</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С222Е01649К, 2012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2</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С222Е01881М, 2014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3</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D222Е01662N, 2015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4</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D222Е01663N, 2015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5</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HYSTER RS45-31CH, D222E01671P, 2016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6</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SANY SRSC45H1, RS4501Y80053, 2018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7</w:t>
            </w:r>
          </w:p>
        </w:tc>
        <w:tc>
          <w:tcPr>
            <w:tcW w:w="5012" w:type="dxa"/>
          </w:tcPr>
          <w:p w:rsidR="00447862" w:rsidRDefault="005C0086">
            <w:pPr>
              <w:pBdr>
                <w:top w:val="nil"/>
                <w:left w:val="nil"/>
                <w:bottom w:val="nil"/>
                <w:right w:val="nil"/>
                <w:between w:val="nil"/>
              </w:pBdr>
              <w:jc w:val="center"/>
              <w:rPr>
                <w:color w:val="000000"/>
              </w:rPr>
            </w:pPr>
            <w:r>
              <w:rPr>
                <w:color w:val="000000"/>
              </w:rPr>
              <w:t xml:space="preserve">KALMAR DRF-100-54S6, T341170053, 2007 </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Новосибирск, ул. </w:t>
            </w:r>
            <w:proofErr w:type="spellStart"/>
            <w:r>
              <w:rPr>
                <w:color w:val="000000"/>
              </w:rPr>
              <w:t>Толмачевская</w:t>
            </w:r>
            <w:proofErr w:type="spellEnd"/>
            <w:r>
              <w:rPr>
                <w:color w:val="000000"/>
              </w:rPr>
              <w:t>, 1</w:t>
            </w:r>
          </w:p>
        </w:tc>
      </w:tr>
      <w:tr w:rsidR="00447862">
        <w:tc>
          <w:tcPr>
            <w:tcW w:w="630" w:type="dxa"/>
          </w:tcPr>
          <w:p w:rsidR="00447862" w:rsidRDefault="005C0086">
            <w:pPr>
              <w:pBdr>
                <w:top w:val="nil"/>
                <w:left w:val="nil"/>
                <w:bottom w:val="nil"/>
                <w:right w:val="nil"/>
                <w:between w:val="nil"/>
              </w:pBdr>
              <w:jc w:val="center"/>
              <w:rPr>
                <w:color w:val="000000"/>
              </w:rPr>
            </w:pPr>
            <w:r>
              <w:rPr>
                <w:color w:val="000000"/>
              </w:rPr>
              <w:t>8</w:t>
            </w:r>
          </w:p>
        </w:tc>
        <w:tc>
          <w:tcPr>
            <w:tcW w:w="5012" w:type="dxa"/>
          </w:tcPr>
          <w:p w:rsidR="00447862" w:rsidRDefault="005C0086">
            <w:pPr>
              <w:pBdr>
                <w:top w:val="nil"/>
                <w:left w:val="nil"/>
                <w:bottom w:val="nil"/>
                <w:right w:val="nil"/>
                <w:between w:val="nil"/>
              </w:pBdr>
              <w:jc w:val="center"/>
              <w:rPr>
                <w:color w:val="000000"/>
              </w:rPr>
            </w:pPr>
            <w:r>
              <w:rPr>
                <w:color w:val="000000"/>
              </w:rPr>
              <w:t>KALMAR DRF-450-60S, T341131147, 2007</w:t>
            </w:r>
          </w:p>
        </w:tc>
        <w:tc>
          <w:tcPr>
            <w:tcW w:w="3997" w:type="dxa"/>
          </w:tcPr>
          <w:p w:rsidR="00447862" w:rsidRDefault="005C0086">
            <w:pPr>
              <w:pBdr>
                <w:top w:val="nil"/>
                <w:left w:val="nil"/>
                <w:bottom w:val="nil"/>
                <w:right w:val="nil"/>
                <w:between w:val="nil"/>
              </w:pBdr>
              <w:jc w:val="center"/>
              <w:rPr>
                <w:color w:val="000000"/>
              </w:rPr>
            </w:pPr>
            <w:r>
              <w:rPr>
                <w:color w:val="000000"/>
              </w:rPr>
              <w:t xml:space="preserve">г. Барнаул, ул. </w:t>
            </w:r>
            <w:proofErr w:type="gramStart"/>
            <w:r>
              <w:rPr>
                <w:color w:val="000000"/>
              </w:rPr>
              <w:t>Привокзальная</w:t>
            </w:r>
            <w:proofErr w:type="gramEnd"/>
            <w:r>
              <w:rPr>
                <w:color w:val="000000"/>
              </w:rPr>
              <w:t>, 87б</w:t>
            </w:r>
          </w:p>
        </w:tc>
      </w:tr>
    </w:tbl>
    <w:p w:rsidR="00447862" w:rsidRDefault="00447862">
      <w:pPr>
        <w:pBdr>
          <w:top w:val="nil"/>
          <w:left w:val="nil"/>
          <w:bottom w:val="nil"/>
          <w:right w:val="nil"/>
          <w:between w:val="nil"/>
        </w:pBdr>
        <w:ind w:left="709" w:hanging="851"/>
        <w:jc w:val="center"/>
        <w:rPr>
          <w:b/>
          <w:color w:val="000000"/>
          <w:sz w:val="32"/>
          <w:szCs w:val="32"/>
        </w:rPr>
      </w:pP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27677" w:rsidRDefault="005C0086">
      <w:pPr>
        <w:numPr>
          <w:ilvl w:val="0"/>
          <w:numId w:val="19"/>
        </w:numPr>
        <w:pBdr>
          <w:top w:val="nil"/>
          <w:left w:val="nil"/>
          <w:bottom w:val="nil"/>
          <w:right w:val="nil"/>
          <w:between w:val="nil"/>
        </w:pBdr>
        <w:ind w:left="0" w:firstLine="774"/>
        <w:jc w:val="both"/>
        <w:rPr>
          <w:color w:val="000000"/>
          <w:sz w:val="28"/>
          <w:szCs w:val="28"/>
        </w:rPr>
      </w:pPr>
      <w:r>
        <w:rPr>
          <w:color w:val="000000"/>
          <w:sz w:val="28"/>
          <w:szCs w:val="28"/>
        </w:rPr>
        <w:t>Дальнейший порядок выполнения заявок определен в проекте договора (приложение № 5 к настоящей документации о закупке).</w:t>
      </w:r>
    </w:p>
    <w:p w:rsidR="00127677" w:rsidRPr="00127677" w:rsidRDefault="00127677" w:rsidP="00127677">
      <w:pPr>
        <w:pStyle w:val="aff7"/>
        <w:numPr>
          <w:ilvl w:val="0"/>
          <w:numId w:val="19"/>
        </w:numPr>
        <w:ind w:left="0" w:firstLine="851"/>
        <w:jc w:val="both"/>
        <w:outlineLvl w:val="1"/>
        <w:rPr>
          <w:sz w:val="28"/>
          <w:szCs w:val="28"/>
        </w:rPr>
      </w:pPr>
      <w:r w:rsidRPr="00127677">
        <w:rPr>
          <w:sz w:val="28"/>
          <w:szCs w:val="28"/>
        </w:rPr>
        <w:t xml:space="preserve">Место поставки Товара согласуется сторонами в Заявке исходя из места дислокации </w:t>
      </w:r>
      <w:proofErr w:type="spellStart"/>
      <w:r w:rsidRPr="00127677">
        <w:rPr>
          <w:sz w:val="28"/>
          <w:szCs w:val="28"/>
        </w:rPr>
        <w:t>ричстакеров</w:t>
      </w:r>
      <w:proofErr w:type="spellEnd"/>
      <w:r w:rsidRPr="00127677">
        <w:rPr>
          <w:sz w:val="28"/>
          <w:szCs w:val="28"/>
        </w:rPr>
        <w:t xml:space="preserve">, </w:t>
      </w:r>
      <w:proofErr w:type="gramStart"/>
      <w:r w:rsidRPr="00127677">
        <w:rPr>
          <w:sz w:val="28"/>
          <w:szCs w:val="28"/>
        </w:rPr>
        <w:t>указанных</w:t>
      </w:r>
      <w:proofErr w:type="gramEnd"/>
      <w:r w:rsidRPr="00127677">
        <w:rPr>
          <w:sz w:val="28"/>
          <w:szCs w:val="28"/>
        </w:rPr>
        <w:t xml:space="preserve"> в п. 4.6. настоящей документации. </w:t>
      </w:r>
    </w:p>
    <w:p w:rsidR="00127677" w:rsidRPr="00127677" w:rsidRDefault="00127677" w:rsidP="00127677">
      <w:pPr>
        <w:pStyle w:val="aff7"/>
        <w:numPr>
          <w:ilvl w:val="0"/>
          <w:numId w:val="19"/>
        </w:numPr>
        <w:ind w:left="1418" w:hanging="567"/>
        <w:jc w:val="both"/>
        <w:outlineLvl w:val="1"/>
        <w:rPr>
          <w:sz w:val="28"/>
          <w:szCs w:val="28"/>
        </w:rPr>
      </w:pPr>
      <w:r w:rsidRPr="00127677">
        <w:rPr>
          <w:sz w:val="28"/>
          <w:szCs w:val="28"/>
        </w:rPr>
        <w:t xml:space="preserve"> Срок поставки Товара согласуется сторонами в Заявке на Товар.</w:t>
      </w:r>
    </w:p>
    <w:p w:rsidR="00127677" w:rsidRPr="00127677" w:rsidRDefault="00127677" w:rsidP="00127677">
      <w:pPr>
        <w:pStyle w:val="aff7"/>
        <w:ind w:left="0"/>
        <w:jc w:val="both"/>
        <w:outlineLvl w:val="1"/>
        <w:rPr>
          <w:bCs/>
          <w:sz w:val="28"/>
          <w:szCs w:val="28"/>
        </w:rPr>
      </w:pPr>
      <w:r w:rsidRPr="00127677">
        <w:rPr>
          <w:sz w:val="28"/>
          <w:szCs w:val="28"/>
        </w:rPr>
        <w:t xml:space="preserve">Период поставки (срок действия Договора) – </w:t>
      </w:r>
      <w:proofErr w:type="gramStart"/>
      <w:r w:rsidRPr="00127677">
        <w:rPr>
          <w:sz w:val="28"/>
          <w:szCs w:val="28"/>
        </w:rPr>
        <w:t>с даты заключения</w:t>
      </w:r>
      <w:proofErr w:type="gramEnd"/>
      <w:r w:rsidRPr="00127677">
        <w:rPr>
          <w:sz w:val="28"/>
          <w:szCs w:val="28"/>
        </w:rPr>
        <w:t xml:space="preserve"> Договора - д</w:t>
      </w:r>
      <w:r w:rsidRPr="00127677">
        <w:rPr>
          <w:bCs/>
          <w:sz w:val="28"/>
          <w:szCs w:val="28"/>
        </w:rPr>
        <w:t>о 31 декабря 2022 года.</w:t>
      </w:r>
    </w:p>
    <w:p w:rsidR="00127677" w:rsidRPr="00127677" w:rsidRDefault="00127677" w:rsidP="00127677">
      <w:pPr>
        <w:ind w:firstLine="774"/>
        <w:contextualSpacing/>
        <w:jc w:val="both"/>
        <w:rPr>
          <w:sz w:val="28"/>
          <w:szCs w:val="28"/>
        </w:rPr>
      </w:pPr>
      <w:r w:rsidRPr="00127677">
        <w:rPr>
          <w:bCs/>
          <w:sz w:val="28"/>
          <w:szCs w:val="28"/>
        </w:rPr>
        <w:lastRenderedPageBreak/>
        <w:t xml:space="preserve">4.13. </w:t>
      </w:r>
      <w:proofErr w:type="gramStart"/>
      <w:r w:rsidRPr="00127677">
        <w:rPr>
          <w:sz w:val="28"/>
          <w:szCs w:val="28"/>
        </w:rPr>
        <w:t xml:space="preserve">Максимальная (совокупная) цена всех заключенных договоров по закупке способом Размещения оферты составляет 24 000 000 (двадцать четыре миллиона) рублей 00 копеек </w:t>
      </w:r>
      <w:r w:rsidRPr="00127677">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w:t>
      </w:r>
      <w:proofErr w:type="gramEnd"/>
      <w:r w:rsidRPr="00127677">
        <w:rPr>
          <w:color w:val="000000" w:themeColor="text1"/>
          <w:sz w:val="28"/>
          <w:szCs w:val="28"/>
        </w:rPr>
        <w:t xml:space="preserve">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127677" w:rsidRPr="00127677" w:rsidRDefault="00127677" w:rsidP="00127677">
      <w:pPr>
        <w:ind w:firstLine="774"/>
        <w:jc w:val="both"/>
        <w:rPr>
          <w:sz w:val="28"/>
          <w:szCs w:val="28"/>
        </w:rPr>
      </w:pPr>
      <w:r w:rsidRPr="00127677">
        <w:rPr>
          <w:sz w:val="28"/>
          <w:szCs w:val="28"/>
        </w:rPr>
        <w:t>Сумма НДС и условия начисления определяются в соответствии с законодательством Российской Федерации.</w:t>
      </w:r>
    </w:p>
    <w:p w:rsidR="00127677" w:rsidRPr="009524D3" w:rsidRDefault="00127677" w:rsidP="00127677">
      <w:pPr>
        <w:pStyle w:val="19"/>
        <w:ind w:firstLine="709"/>
        <w:rPr>
          <w:szCs w:val="28"/>
        </w:rPr>
      </w:pPr>
      <w:r w:rsidRPr="00127677">
        <w:rPr>
          <w:bCs/>
          <w:szCs w:val="28"/>
        </w:rPr>
        <w:t xml:space="preserve">Стоимость партии Товара согласуется сторонами в Заявке. </w:t>
      </w:r>
      <w:r w:rsidRPr="00127677">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47862" w:rsidRDefault="005C0086">
      <w:pPr>
        <w:numPr>
          <w:ilvl w:val="0"/>
          <w:numId w:val="19"/>
        </w:numPr>
        <w:pBdr>
          <w:top w:val="nil"/>
          <w:left w:val="nil"/>
          <w:bottom w:val="nil"/>
          <w:right w:val="nil"/>
          <w:between w:val="nil"/>
        </w:pBdr>
        <w:ind w:left="0" w:firstLine="774"/>
        <w:jc w:val="both"/>
        <w:rPr>
          <w:color w:val="000000"/>
          <w:sz w:val="28"/>
          <w:szCs w:val="28"/>
        </w:rPr>
      </w:pPr>
      <w:r>
        <w:br w:type="page"/>
      </w:r>
    </w:p>
    <w:p w:rsidR="00447862" w:rsidRDefault="005C0086">
      <w:pPr>
        <w:pBdr>
          <w:top w:val="nil"/>
          <w:left w:val="nil"/>
          <w:bottom w:val="nil"/>
          <w:right w:val="nil"/>
          <w:between w:val="nil"/>
        </w:pBdr>
        <w:ind w:left="709" w:hanging="851"/>
        <w:jc w:val="center"/>
        <w:rPr>
          <w:b/>
          <w:color w:val="000000"/>
          <w:sz w:val="32"/>
          <w:szCs w:val="32"/>
        </w:rPr>
      </w:pPr>
      <w:r>
        <w:rPr>
          <w:b/>
          <w:color w:val="000000"/>
          <w:sz w:val="32"/>
          <w:szCs w:val="32"/>
        </w:rPr>
        <w:lastRenderedPageBreak/>
        <w:t>Раздел 5. Информационная карта</w:t>
      </w:r>
    </w:p>
    <w:p w:rsidR="00447862" w:rsidRDefault="00447862">
      <w:pPr>
        <w:pBdr>
          <w:top w:val="nil"/>
          <w:left w:val="nil"/>
          <w:bottom w:val="nil"/>
          <w:right w:val="nil"/>
          <w:between w:val="nil"/>
        </w:pBdr>
        <w:ind w:left="709" w:hanging="851"/>
        <w:jc w:val="center"/>
        <w:rPr>
          <w:color w:val="000000"/>
          <w:sz w:val="26"/>
          <w:szCs w:val="26"/>
        </w:rPr>
      </w:pPr>
    </w:p>
    <w:p w:rsidR="00447862" w:rsidRDefault="005C0086">
      <w:pPr>
        <w:pBdr>
          <w:top w:val="nil"/>
          <w:left w:val="nil"/>
          <w:bottom w:val="nil"/>
          <w:right w:val="nil"/>
          <w:between w:val="nil"/>
        </w:pBdr>
        <w:tabs>
          <w:tab w:val="left" w:pos="-567"/>
          <w:tab w:val="left" w:pos="-426"/>
        </w:tabs>
        <w:ind w:firstLine="709"/>
        <w:jc w:val="both"/>
        <w:rPr>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afff8"/>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7"/>
        <w:gridCol w:w="2147"/>
        <w:gridCol w:w="5104"/>
        <w:gridCol w:w="1841"/>
      </w:tblGrid>
      <w:tr w:rsidR="00447862">
        <w:trPr>
          <w:jc w:val="center"/>
        </w:trPr>
        <w:tc>
          <w:tcPr>
            <w:tcW w:w="547" w:type="dxa"/>
            <w:vAlign w:val="center"/>
          </w:tcPr>
          <w:p w:rsidR="00447862" w:rsidRDefault="005C0086">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47" w:type="dxa"/>
            <w:vAlign w:val="center"/>
          </w:tcPr>
          <w:p w:rsidR="00447862" w:rsidRDefault="005C0086">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6945" w:type="dxa"/>
            <w:gridSpan w:val="2"/>
            <w:vAlign w:val="center"/>
          </w:tcPr>
          <w:p w:rsidR="00447862" w:rsidRDefault="005C0086">
            <w:pPr>
              <w:pBdr>
                <w:top w:val="nil"/>
                <w:left w:val="nil"/>
                <w:bottom w:val="nil"/>
                <w:right w:val="nil"/>
                <w:between w:val="nil"/>
              </w:pBdr>
              <w:jc w:val="center"/>
              <w:rPr>
                <w:b/>
                <w:color w:val="000000"/>
              </w:rPr>
            </w:pPr>
            <w:r>
              <w:rPr>
                <w:b/>
                <w:color w:val="000000"/>
              </w:rPr>
              <w:t>Содержание</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w:t>
            </w:r>
          </w:p>
        </w:tc>
        <w:tc>
          <w:tcPr>
            <w:tcW w:w="2147" w:type="dxa"/>
          </w:tcPr>
          <w:p w:rsidR="00447862" w:rsidRDefault="005C0086">
            <w:pPr>
              <w:pBdr>
                <w:top w:val="nil"/>
                <w:left w:val="nil"/>
                <w:bottom w:val="nil"/>
                <w:right w:val="nil"/>
                <w:between w:val="nil"/>
              </w:pBdr>
              <w:rPr>
                <w:b/>
                <w:color w:val="000000"/>
              </w:rPr>
            </w:pPr>
            <w:r>
              <w:rPr>
                <w:b/>
                <w:color w:val="000000"/>
              </w:rPr>
              <w:t>Предмет Размещения оферты</w:t>
            </w:r>
          </w:p>
        </w:tc>
        <w:tc>
          <w:tcPr>
            <w:tcW w:w="6945" w:type="dxa"/>
            <w:gridSpan w:val="2"/>
          </w:tcPr>
          <w:p w:rsidR="00447862" w:rsidRDefault="005C0086" w:rsidP="006C30A6">
            <w:pPr>
              <w:pBdr>
                <w:top w:val="nil"/>
                <w:left w:val="nil"/>
                <w:bottom w:val="nil"/>
                <w:right w:val="nil"/>
                <w:between w:val="nil"/>
              </w:pBdr>
              <w:ind w:firstLine="284"/>
              <w:jc w:val="both"/>
              <w:rPr>
                <w:color w:val="000000"/>
              </w:rPr>
            </w:pPr>
            <w:r>
              <w:rPr>
                <w:color w:val="000000"/>
              </w:rPr>
              <w:t xml:space="preserve">Закупка способом размещения оферты № </w:t>
            </w:r>
            <w:r w:rsidR="006C30A6" w:rsidRPr="005C5230">
              <w:rPr>
                <w:color w:val="000000"/>
              </w:rPr>
              <w:t>РО-ЗСИБ-20-000</w:t>
            </w:r>
            <w:r w:rsidR="005C5230" w:rsidRPr="005C5230">
              <w:rPr>
                <w:color w:val="000000"/>
              </w:rPr>
              <w:t>6</w:t>
            </w:r>
            <w:r>
              <w:rPr>
                <w:color w:val="000000"/>
              </w:rPr>
              <w:t xml:space="preserve"> по предмету: «Поставка запасных частей для контейнерных перегружателей типа «</w:t>
            </w:r>
            <w:proofErr w:type="spellStart"/>
            <w:r>
              <w:rPr>
                <w:color w:val="000000"/>
              </w:rPr>
              <w:t>ричстакер</w:t>
            </w:r>
            <w:proofErr w:type="spellEnd"/>
            <w:r>
              <w:rPr>
                <w:color w:val="000000"/>
              </w:rPr>
              <w:t>»</w:t>
            </w:r>
            <w:r w:rsidR="006C30A6">
              <w:rPr>
                <w:color w:val="000000"/>
              </w:rPr>
              <w:t>.</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w:t>
            </w:r>
          </w:p>
        </w:tc>
        <w:tc>
          <w:tcPr>
            <w:tcW w:w="2147" w:type="dxa"/>
          </w:tcPr>
          <w:p w:rsidR="00447862" w:rsidRDefault="005C0086">
            <w:pPr>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Организатором Открытого конкурса является </w:t>
            </w:r>
            <w:r>
              <w:rPr>
                <w:color w:val="000000"/>
              </w:rPr>
              <w:br/>
              <w:t>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447862" w:rsidRDefault="005C0086">
            <w:pPr>
              <w:pBdr>
                <w:top w:val="nil"/>
                <w:left w:val="nil"/>
                <w:bottom w:val="nil"/>
                <w:right w:val="nil"/>
                <w:between w:val="nil"/>
              </w:pBdr>
              <w:ind w:firstLine="284"/>
              <w:jc w:val="both"/>
              <w:rPr>
                <w:color w:val="000000"/>
              </w:rPr>
            </w:pPr>
            <w:r>
              <w:rPr>
                <w:color w:val="000000"/>
              </w:rPr>
              <w:t>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447862" w:rsidRDefault="005C0086">
            <w:pPr>
              <w:pBdr>
                <w:top w:val="nil"/>
                <w:left w:val="nil"/>
                <w:bottom w:val="nil"/>
                <w:right w:val="nil"/>
                <w:between w:val="nil"/>
              </w:pBdr>
              <w:ind w:firstLine="284"/>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447862" w:rsidRDefault="005C0086">
            <w:pPr>
              <w:pBdr>
                <w:top w:val="nil"/>
                <w:left w:val="nil"/>
                <w:bottom w:val="nil"/>
                <w:right w:val="nil"/>
                <w:between w:val="nil"/>
              </w:pBdr>
              <w:ind w:firstLine="284"/>
              <w:jc w:val="both"/>
              <w:rPr>
                <w:color w:val="000000"/>
              </w:rPr>
            </w:pPr>
            <w:r>
              <w:rPr>
                <w:color w:val="000000"/>
              </w:rPr>
              <w:t>Контактно</w:t>
            </w:r>
            <w:proofErr w:type="gramStart"/>
            <w:r>
              <w:rPr>
                <w:color w:val="000000"/>
              </w:rPr>
              <w:t>е(</w:t>
            </w:r>
            <w:proofErr w:type="spellStart"/>
            <w:proofErr w:type="gramEnd"/>
            <w:r>
              <w:rPr>
                <w:color w:val="000000"/>
              </w:rPr>
              <w:t>ые</w:t>
            </w:r>
            <w:proofErr w:type="spellEnd"/>
            <w:r>
              <w:rPr>
                <w:color w:val="000000"/>
              </w:rPr>
              <w:t xml:space="preserve">) лицо(а) Заказчика: Корнеев Юрий Васильевич, тел. +7(495)7881717(5547), электронный адрес </w:t>
            </w:r>
            <w:proofErr w:type="spellStart"/>
            <w:r>
              <w:rPr>
                <w:color w:val="000000"/>
              </w:rPr>
              <w:t>korneeviuv@trcont.ru</w:t>
            </w:r>
            <w:proofErr w:type="spellEnd"/>
            <w:r>
              <w:rPr>
                <w:color w:val="000000"/>
              </w:rPr>
              <w:t>.</w:t>
            </w:r>
          </w:p>
          <w:p w:rsidR="00447862" w:rsidRDefault="005C0086">
            <w:pPr>
              <w:pBdr>
                <w:top w:val="nil"/>
                <w:left w:val="nil"/>
                <w:bottom w:val="nil"/>
                <w:right w:val="nil"/>
                <w:between w:val="nil"/>
              </w:pBdr>
              <w:ind w:firstLine="284"/>
              <w:jc w:val="both"/>
              <w:rPr>
                <w:color w:val="000000"/>
              </w:rPr>
            </w:pPr>
            <w:r>
              <w:rPr>
                <w:color w:val="000000"/>
              </w:rPr>
              <w:t>Контактно</w:t>
            </w:r>
            <w:proofErr w:type="gramStart"/>
            <w:r>
              <w:rPr>
                <w:color w:val="000000"/>
              </w:rPr>
              <w:t>е(</w:t>
            </w:r>
            <w:proofErr w:type="spellStart"/>
            <w:proofErr w:type="gramEnd"/>
            <w:r>
              <w:rPr>
                <w:color w:val="000000"/>
              </w:rPr>
              <w:t>ые</w:t>
            </w:r>
            <w:proofErr w:type="spellEnd"/>
            <w:r>
              <w:rPr>
                <w:color w:val="000000"/>
              </w:rPr>
              <w:t xml:space="preserve">) лицо(а) Организатора: Ременных Татьяна Николаевна, тел./факс +7(495)7881717(5539), электронный адрес remennykhtn@trcont.ru </w:t>
            </w:r>
          </w:p>
          <w:p w:rsidR="00447862" w:rsidRDefault="005C0086">
            <w:pPr>
              <w:pBdr>
                <w:top w:val="nil"/>
                <w:left w:val="nil"/>
                <w:bottom w:val="nil"/>
                <w:right w:val="nil"/>
                <w:between w:val="nil"/>
              </w:pBdr>
              <w:ind w:firstLine="284"/>
              <w:jc w:val="both"/>
              <w:rPr>
                <w:color w:val="000000"/>
              </w:rPr>
            </w:pPr>
            <w:r>
              <w:rPr>
                <w:color w:val="000000"/>
              </w:rPr>
              <w:t>Электронный адрес для приёма заявок в электронном виде: remennykhtn@trcont.ru</w:t>
            </w:r>
          </w:p>
          <w:p w:rsidR="00447862" w:rsidRDefault="005C0086">
            <w:pPr>
              <w:pBdr>
                <w:top w:val="nil"/>
                <w:left w:val="nil"/>
                <w:bottom w:val="nil"/>
                <w:right w:val="nil"/>
                <w:between w:val="nil"/>
              </w:pBdr>
              <w:ind w:firstLine="284"/>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3.</w:t>
            </w:r>
          </w:p>
        </w:tc>
        <w:tc>
          <w:tcPr>
            <w:tcW w:w="2147" w:type="dxa"/>
          </w:tcPr>
          <w:p w:rsidR="00447862" w:rsidRDefault="005C0086">
            <w:pPr>
              <w:pBdr>
                <w:top w:val="nil"/>
                <w:left w:val="nil"/>
                <w:bottom w:val="nil"/>
                <w:right w:val="nil"/>
                <w:between w:val="nil"/>
              </w:pBdr>
              <w:rPr>
                <w:b/>
                <w:color w:val="000000"/>
              </w:rPr>
            </w:pPr>
            <w:r>
              <w:rPr>
                <w:b/>
                <w:color w:val="000000"/>
              </w:rPr>
              <w:t>Дата опубликования извещения о проведении Размещения оферты</w:t>
            </w:r>
          </w:p>
        </w:tc>
        <w:tc>
          <w:tcPr>
            <w:tcW w:w="6945" w:type="dxa"/>
            <w:gridSpan w:val="2"/>
          </w:tcPr>
          <w:p w:rsidR="00447862" w:rsidRDefault="006C30A6">
            <w:pPr>
              <w:ind w:firstLine="284"/>
              <w:jc w:val="both"/>
              <w:rPr>
                <w:b/>
              </w:rPr>
            </w:pPr>
            <w:bookmarkStart w:id="15" w:name="bookmark=id.z337ya" w:colFirst="0" w:colLast="0"/>
            <w:bookmarkStart w:id="16" w:name="bookmark=id.147n2zr" w:colFirst="0" w:colLast="0"/>
            <w:bookmarkStart w:id="17" w:name="bookmark=id.1ksv4uv" w:colFirst="0" w:colLast="0"/>
            <w:bookmarkStart w:id="18" w:name="bookmark=id.2xcytpi" w:colFirst="0" w:colLast="0"/>
            <w:bookmarkStart w:id="19" w:name="bookmark=id.3as4poj" w:colFirst="0" w:colLast="0"/>
            <w:bookmarkStart w:id="20" w:name="bookmark=id.3j2qqm3" w:colFirst="0" w:colLast="0"/>
            <w:bookmarkStart w:id="21" w:name="bookmark=id.1pxezwc" w:colFirst="0" w:colLast="0"/>
            <w:bookmarkStart w:id="22" w:name="bookmark=id.49x2ik5" w:colFirst="0" w:colLast="0"/>
            <w:bookmarkStart w:id="23" w:name="bookmark=id.2p2csry" w:colFirst="0" w:colLast="0"/>
            <w:bookmarkStart w:id="24" w:name="bookmark=id.32hioqz" w:colFirst="0" w:colLast="0"/>
            <w:bookmarkStart w:id="25" w:name="bookmark=id.4i7ojhp" w:colFirst="0" w:colLast="0"/>
            <w:bookmarkStart w:id="26" w:name="bookmark=id.2jxsxqh" w:colFirst="0" w:colLast="0"/>
            <w:bookmarkStart w:id="27" w:name="bookmark=id.1hmsyys" w:colFirst="0" w:colLast="0"/>
            <w:bookmarkStart w:id="28" w:name="bookmark=id.1y810tw" w:colFirst="0" w:colLast="0"/>
            <w:bookmarkStart w:id="29" w:name="bookmark=id.ihv636" w:colFirst="0" w:colLast="0"/>
            <w:bookmarkStart w:id="30" w:name="bookmark=id.qsh70q" w:colFirst="0" w:colLast="0"/>
            <w:bookmarkStart w:id="31" w:name="bookmark=id.2bn6wsx" w:colFirst="0" w:colLast="0"/>
            <w:bookmarkStart w:id="32" w:name="bookmark=id.1ci93xb" w:colFirst="0" w:colLast="0"/>
            <w:bookmarkStart w:id="33" w:name="bookmark=id.23ckvvd" w:colFirst="0" w:colLast="0"/>
            <w:bookmarkStart w:id="34" w:name="bookmark=id.3o7alnk" w:colFirst="0" w:colLast="0"/>
            <w:bookmarkStart w:id="35" w:name="bookmark=id.44sinio" w:colFirst="0" w:colLast="0"/>
            <w:bookmarkStart w:id="36"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30</w:t>
            </w:r>
            <w:r w:rsidR="00EA4FC6">
              <w:t xml:space="preserve"> апреля</w:t>
            </w:r>
            <w:r w:rsidR="005C0086">
              <w:t xml:space="preserve"> 2020 г.</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4.</w:t>
            </w:r>
          </w:p>
        </w:tc>
        <w:tc>
          <w:tcPr>
            <w:tcW w:w="2147" w:type="dxa"/>
          </w:tcPr>
          <w:p w:rsidR="00447862" w:rsidRDefault="005C0086">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6945" w:type="dxa"/>
            <w:gridSpan w:val="2"/>
          </w:tcPr>
          <w:p w:rsidR="00447862" w:rsidRDefault="005C0086">
            <w:pPr>
              <w:pBdr>
                <w:top w:val="nil"/>
                <w:left w:val="nil"/>
                <w:bottom w:val="nil"/>
                <w:right w:val="nil"/>
                <w:between w:val="nil"/>
              </w:pBdr>
              <w:ind w:firstLine="284"/>
              <w:jc w:val="both"/>
              <w:rPr>
                <w:color w:val="000000"/>
              </w:rPr>
            </w:pPr>
            <w:proofErr w:type="gramStart"/>
            <w:r>
              <w:rPr>
                <w:color w:val="000000"/>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5.</w:t>
            </w:r>
          </w:p>
        </w:tc>
        <w:tc>
          <w:tcPr>
            <w:tcW w:w="2147" w:type="dxa"/>
          </w:tcPr>
          <w:p w:rsidR="00447862" w:rsidRDefault="005C0086">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6945" w:type="dxa"/>
            <w:gridSpan w:val="2"/>
          </w:tcPr>
          <w:p w:rsidR="00447862" w:rsidRDefault="00127677" w:rsidP="00127677">
            <w:pPr>
              <w:pBdr>
                <w:top w:val="nil"/>
                <w:left w:val="nil"/>
                <w:bottom w:val="nil"/>
                <w:right w:val="nil"/>
                <w:between w:val="nil"/>
              </w:pBdr>
              <w:ind w:firstLine="284"/>
              <w:jc w:val="both"/>
              <w:rPr>
                <w:color w:val="000000"/>
              </w:rPr>
            </w:pPr>
            <w:proofErr w:type="gramStart"/>
            <w:r w:rsidRPr="00127677">
              <w:rPr>
                <w:color w:val="000000"/>
              </w:rPr>
              <w:t xml:space="preserve">Максимальная (совокупная) цена всех заключенных договоров по закупке способом Размещения оферты </w:t>
            </w:r>
            <w:r w:rsidR="005C0086">
              <w:rPr>
                <w:color w:val="000000"/>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sidR="005C0086">
              <w:rPr>
                <w:color w:val="000000"/>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24 000 000 (двадцать четыре миллиона) рублей 00 копеек.</w:t>
            </w:r>
            <w:r>
              <w:rPr>
                <w:color w:val="000000"/>
              </w:rPr>
              <w:t xml:space="preserve"> </w:t>
            </w:r>
            <w:r w:rsidRPr="00127677">
              <w:rPr>
                <w:color w:val="000000"/>
              </w:rPr>
              <w:t>Сумма НДС и условия начисления определяются в соответствии с законодательством Российской Федерации.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6.</w:t>
            </w:r>
          </w:p>
        </w:tc>
        <w:tc>
          <w:tcPr>
            <w:tcW w:w="2147" w:type="dxa"/>
          </w:tcPr>
          <w:p w:rsidR="00447862" w:rsidRDefault="005C0086">
            <w:pPr>
              <w:pBdr>
                <w:top w:val="nil"/>
                <w:left w:val="nil"/>
                <w:bottom w:val="nil"/>
                <w:right w:val="nil"/>
                <w:between w:val="nil"/>
              </w:pBdr>
              <w:rPr>
                <w:b/>
                <w:color w:val="000000"/>
              </w:rPr>
            </w:pPr>
            <w:r>
              <w:rPr>
                <w:b/>
                <w:color w:val="000000"/>
              </w:rPr>
              <w:t>Место, дата начала и окончания срока подачи Заявок</w:t>
            </w:r>
          </w:p>
        </w:tc>
        <w:tc>
          <w:tcPr>
            <w:tcW w:w="6945" w:type="dxa"/>
            <w:gridSpan w:val="2"/>
          </w:tcPr>
          <w:p w:rsidR="00447862" w:rsidRDefault="005C0086" w:rsidP="006C30A6">
            <w:pPr>
              <w:pBdr>
                <w:top w:val="nil"/>
                <w:left w:val="nil"/>
                <w:bottom w:val="nil"/>
                <w:right w:val="nil"/>
                <w:between w:val="nil"/>
              </w:pBdr>
              <w:ind w:firstLine="284"/>
              <w:jc w:val="both"/>
              <w:rPr>
                <w:b/>
                <w:color w:val="000000"/>
              </w:rPr>
            </w:pPr>
            <w:proofErr w:type="gramStart"/>
            <w:r>
              <w:rPr>
                <w:color w:val="000000"/>
              </w:rPr>
              <w:t>Заявки принимаются ежедневно по рабочим дням с 09 часов 00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6C30A6">
              <w:rPr>
                <w:color w:val="000000"/>
              </w:rPr>
              <w:t>23</w:t>
            </w:r>
            <w:r>
              <w:rPr>
                <w:color w:val="000000"/>
              </w:rPr>
              <w:t>» сентября 2022 г. до 14 час.00 мин.  по адресу</w:t>
            </w:r>
            <w:proofErr w:type="gramEnd"/>
            <w:r>
              <w:rPr>
                <w:color w:val="000000"/>
              </w:rPr>
              <w:t xml:space="preserve">, </w:t>
            </w:r>
            <w:proofErr w:type="gramStart"/>
            <w:r>
              <w:rPr>
                <w:color w:val="000000"/>
              </w:rPr>
              <w:t>указанному</w:t>
            </w:r>
            <w:proofErr w:type="gramEnd"/>
            <w:r>
              <w:rPr>
                <w:color w:val="000000"/>
              </w:rPr>
              <w:t xml:space="preserve"> в пункте 2 Информационной карты.</w:t>
            </w:r>
          </w:p>
        </w:tc>
      </w:tr>
      <w:tr w:rsidR="00447862">
        <w:trPr>
          <w:jc w:val="center"/>
        </w:trPr>
        <w:tc>
          <w:tcPr>
            <w:tcW w:w="547" w:type="dxa"/>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jc w:val="both"/>
              <w:rPr>
                <w:b/>
                <w:color w:val="000000"/>
              </w:rPr>
            </w:pPr>
            <w:r>
              <w:rPr>
                <w:b/>
                <w:color w:val="000000"/>
              </w:rPr>
              <w:t>7.</w:t>
            </w:r>
          </w:p>
        </w:tc>
        <w:tc>
          <w:tcPr>
            <w:tcW w:w="2147" w:type="dxa"/>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rPr>
                <w:b/>
                <w:color w:val="000000"/>
              </w:rPr>
            </w:pPr>
            <w:r>
              <w:rPr>
                <w:b/>
                <w:color w:val="000000"/>
              </w:rPr>
              <w:t>Место, дата и время вскрытия Заявок</w:t>
            </w:r>
          </w:p>
        </w:tc>
        <w:tc>
          <w:tcPr>
            <w:tcW w:w="6945" w:type="dxa"/>
            <w:gridSpan w:val="2"/>
            <w:tcBorders>
              <w:top w:val="single" w:sz="4" w:space="0" w:color="000000"/>
              <w:left w:val="single" w:sz="4" w:space="0" w:color="000000"/>
              <w:bottom w:val="single" w:sz="4" w:space="0" w:color="000000"/>
              <w:right w:val="single" w:sz="4" w:space="0" w:color="000000"/>
            </w:tcBorders>
          </w:tcPr>
          <w:p w:rsidR="00447862" w:rsidRDefault="005C0086">
            <w:pPr>
              <w:pBdr>
                <w:top w:val="nil"/>
                <w:left w:val="nil"/>
                <w:bottom w:val="nil"/>
                <w:right w:val="nil"/>
                <w:between w:val="nil"/>
              </w:pBdr>
              <w:ind w:firstLine="284"/>
              <w:jc w:val="both"/>
              <w:rPr>
                <w:color w:val="000000"/>
              </w:rPr>
            </w:pPr>
            <w:r>
              <w:rPr>
                <w:color w:val="000000"/>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 xml:space="preserve">8. </w:t>
            </w:r>
          </w:p>
        </w:tc>
        <w:tc>
          <w:tcPr>
            <w:tcW w:w="2147" w:type="dxa"/>
          </w:tcPr>
          <w:p w:rsidR="00447862" w:rsidRDefault="005C0086">
            <w:pPr>
              <w:pBdr>
                <w:top w:val="nil"/>
                <w:left w:val="nil"/>
                <w:bottom w:val="nil"/>
                <w:right w:val="nil"/>
                <w:between w:val="nil"/>
              </w:pBdr>
              <w:rPr>
                <w:b/>
                <w:color w:val="000000"/>
              </w:rPr>
            </w:pPr>
            <w:r>
              <w:rPr>
                <w:b/>
                <w:color w:val="000000"/>
              </w:rPr>
              <w:t>Рассмотрение, оценка и сопоставление Заявок</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1) по первому этапу при наличии Заявок состоится «</w:t>
            </w:r>
            <w:r w:rsidR="006C30A6">
              <w:rPr>
                <w:color w:val="000000"/>
              </w:rPr>
              <w:t>21</w:t>
            </w:r>
            <w:r>
              <w:rPr>
                <w:color w:val="000000"/>
              </w:rPr>
              <w:t xml:space="preserve">» </w:t>
            </w:r>
            <w:r w:rsidR="006C30A6">
              <w:rPr>
                <w:color w:val="000000"/>
              </w:rPr>
              <w:t>мая</w:t>
            </w:r>
            <w:r>
              <w:rPr>
                <w:color w:val="000000"/>
              </w:rPr>
              <w:t xml:space="preserve"> 2020 г. в </w:t>
            </w:r>
            <w:r w:rsidR="006C30A6">
              <w:rPr>
                <w:color w:val="000000"/>
              </w:rPr>
              <w:t>10</w:t>
            </w:r>
            <w:r>
              <w:rPr>
                <w:color w:val="000000"/>
              </w:rPr>
              <w:t xml:space="preserve"> час. 00 мин.</w:t>
            </w:r>
          </w:p>
          <w:p w:rsidR="00447862" w:rsidRDefault="005C0086">
            <w:pPr>
              <w:pBdr>
                <w:top w:val="nil"/>
                <w:left w:val="nil"/>
                <w:bottom w:val="nil"/>
                <w:right w:val="nil"/>
                <w:between w:val="nil"/>
              </w:pBdr>
              <w:ind w:firstLine="284"/>
              <w:jc w:val="both"/>
              <w:rPr>
                <w:color w:val="000000"/>
              </w:rPr>
            </w:pPr>
            <w:r>
              <w:rPr>
                <w:color w:val="000000"/>
              </w:rPr>
              <w:t>2) по второму  этапу при наличии Заявок состоится «</w:t>
            </w:r>
            <w:r w:rsidR="006C30A6">
              <w:rPr>
                <w:color w:val="000000"/>
              </w:rPr>
              <w:t>18</w:t>
            </w:r>
            <w:r>
              <w:rPr>
                <w:color w:val="000000"/>
              </w:rPr>
              <w:t xml:space="preserve">» </w:t>
            </w:r>
            <w:r w:rsidR="006C30A6">
              <w:rPr>
                <w:color w:val="000000"/>
              </w:rPr>
              <w:t>июня</w:t>
            </w:r>
            <w:r>
              <w:rPr>
                <w:color w:val="000000"/>
              </w:rPr>
              <w:t xml:space="preserve"> 2020 г. в </w:t>
            </w:r>
            <w:r w:rsidR="006C30A6">
              <w:rPr>
                <w:color w:val="000000"/>
              </w:rPr>
              <w:t>10</w:t>
            </w:r>
            <w:r>
              <w:rPr>
                <w:color w:val="000000"/>
              </w:rPr>
              <w:t xml:space="preserve"> час. 00 мин.</w:t>
            </w:r>
          </w:p>
          <w:p w:rsidR="00447862" w:rsidRDefault="005C0086">
            <w:pPr>
              <w:pBdr>
                <w:top w:val="nil"/>
                <w:left w:val="nil"/>
                <w:bottom w:val="nil"/>
                <w:right w:val="nil"/>
                <w:between w:val="nil"/>
              </w:pBdr>
              <w:tabs>
                <w:tab w:val="left" w:pos="993"/>
              </w:tabs>
              <w:ind w:firstLine="284"/>
              <w:jc w:val="both"/>
              <w:rPr>
                <w:color w:val="000000"/>
              </w:rPr>
            </w:pPr>
            <w:r>
              <w:rPr>
                <w:color w:val="000000"/>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447862" w:rsidRDefault="005C0086">
            <w:pPr>
              <w:pBdr>
                <w:top w:val="nil"/>
                <w:left w:val="nil"/>
                <w:bottom w:val="nil"/>
                <w:right w:val="nil"/>
                <w:between w:val="nil"/>
              </w:pBdr>
              <w:ind w:firstLine="284"/>
              <w:jc w:val="both"/>
              <w:rPr>
                <w:color w:val="000000"/>
              </w:rPr>
            </w:pPr>
            <w:r>
              <w:rPr>
                <w:color w:val="000000"/>
              </w:rPr>
              <w:t xml:space="preserve">4) по последнему этапу при наличии Заявок - не позднее 10 календарных дней </w:t>
            </w:r>
            <w:proofErr w:type="gramStart"/>
            <w:r>
              <w:rPr>
                <w:color w:val="000000"/>
              </w:rPr>
              <w:t>с даты окончания</w:t>
            </w:r>
            <w:proofErr w:type="gramEnd"/>
            <w:r>
              <w:rPr>
                <w:color w:val="000000"/>
              </w:rPr>
              <w:t xml:space="preserve"> приема Заявок, указанной в пункте 6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9.</w:t>
            </w:r>
          </w:p>
        </w:tc>
        <w:tc>
          <w:tcPr>
            <w:tcW w:w="2147" w:type="dxa"/>
          </w:tcPr>
          <w:p w:rsidR="00447862" w:rsidRDefault="005C0086">
            <w:pPr>
              <w:pBdr>
                <w:top w:val="nil"/>
                <w:left w:val="nil"/>
                <w:bottom w:val="nil"/>
                <w:right w:val="nil"/>
                <w:between w:val="nil"/>
              </w:pBdr>
              <w:rPr>
                <w:b/>
                <w:color w:val="000000"/>
              </w:rPr>
            </w:pPr>
            <w:r>
              <w:rPr>
                <w:b/>
                <w:color w:val="000000"/>
              </w:rPr>
              <w:t>Конкурсная комиссия</w:t>
            </w:r>
          </w:p>
        </w:tc>
        <w:tc>
          <w:tcPr>
            <w:tcW w:w="6945" w:type="dxa"/>
            <w:gridSpan w:val="2"/>
          </w:tcPr>
          <w:p w:rsidR="00982B74" w:rsidRPr="00982B74" w:rsidRDefault="005C0086" w:rsidP="00982B74">
            <w:pPr>
              <w:pBdr>
                <w:top w:val="nil"/>
                <w:left w:val="nil"/>
                <w:bottom w:val="nil"/>
                <w:right w:val="nil"/>
                <w:between w:val="nil"/>
              </w:pBdr>
              <w:ind w:firstLine="284"/>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982B74" w:rsidRPr="00982B74">
              <w:rPr>
                <w:color w:val="000000"/>
              </w:rPr>
              <w:t>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982B74" w:rsidRPr="00982B74" w:rsidRDefault="00982B74" w:rsidP="00982B74">
            <w:pPr>
              <w:pBdr>
                <w:top w:val="nil"/>
                <w:left w:val="nil"/>
                <w:bottom w:val="nil"/>
                <w:right w:val="nil"/>
                <w:between w:val="nil"/>
              </w:pBdr>
              <w:ind w:firstLine="284"/>
              <w:jc w:val="both"/>
              <w:rPr>
                <w:color w:val="000000"/>
              </w:rPr>
            </w:pPr>
            <w:r w:rsidRPr="00982B74">
              <w:rPr>
                <w:color w:val="000000"/>
              </w:rPr>
              <w:t>Конкурсн</w:t>
            </w:r>
            <w:r w:rsidR="00CB264A">
              <w:rPr>
                <w:color w:val="000000"/>
              </w:rPr>
              <w:t>ая</w:t>
            </w:r>
            <w:r w:rsidRPr="00982B74">
              <w:rPr>
                <w:color w:val="000000"/>
              </w:rPr>
              <w:t xml:space="preserve"> комисси</w:t>
            </w:r>
            <w:r w:rsidR="00CB264A">
              <w:rPr>
                <w:color w:val="000000"/>
              </w:rPr>
              <w:t>я</w:t>
            </w:r>
            <w:r w:rsidRPr="00982B74">
              <w:rPr>
                <w:color w:val="000000"/>
              </w:rPr>
              <w:t xml:space="preserve"> ПАО «</w:t>
            </w:r>
            <w:proofErr w:type="spellStart"/>
            <w:r w:rsidRPr="00982B74">
              <w:rPr>
                <w:color w:val="000000"/>
              </w:rPr>
              <w:t>ТрансКонтейнер</w:t>
            </w:r>
            <w:proofErr w:type="spellEnd"/>
            <w:r w:rsidRPr="00982B74">
              <w:rPr>
                <w:color w:val="000000"/>
              </w:rPr>
              <w:t xml:space="preserve">» </w:t>
            </w:r>
          </w:p>
          <w:p w:rsidR="00447862" w:rsidRPr="00982B74" w:rsidRDefault="00982B74" w:rsidP="00CB264A">
            <w:pPr>
              <w:pBdr>
                <w:top w:val="nil"/>
                <w:left w:val="nil"/>
                <w:bottom w:val="nil"/>
                <w:right w:val="nil"/>
                <w:between w:val="nil"/>
              </w:pBdr>
              <w:ind w:firstLine="284"/>
              <w:jc w:val="both"/>
              <w:rPr>
                <w:color w:val="000000"/>
              </w:rPr>
            </w:pPr>
            <w:r w:rsidRPr="00982B74">
              <w:rPr>
                <w:color w:val="000000"/>
              </w:rPr>
              <w:t xml:space="preserve">Адрес: Российская Федерация, </w:t>
            </w:r>
            <w:r w:rsidR="00CB264A">
              <w:rPr>
                <w:color w:val="000000"/>
              </w:rPr>
              <w:t>125047</w:t>
            </w:r>
            <w:r w:rsidRPr="00982B74">
              <w:rPr>
                <w:color w:val="000000"/>
              </w:rPr>
              <w:t xml:space="preserve">, г. </w:t>
            </w:r>
            <w:r w:rsidR="00CB264A">
              <w:rPr>
                <w:color w:val="000000"/>
              </w:rPr>
              <w:t>Москва</w:t>
            </w:r>
            <w:r w:rsidRPr="00982B74">
              <w:rPr>
                <w:color w:val="000000"/>
              </w:rPr>
              <w:t xml:space="preserve">, </w:t>
            </w:r>
            <w:r w:rsidR="00CB264A">
              <w:rPr>
                <w:color w:val="000000"/>
              </w:rPr>
              <w:t>Оружейный переулок, 19</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10.</w:t>
            </w:r>
          </w:p>
        </w:tc>
        <w:tc>
          <w:tcPr>
            <w:tcW w:w="2147" w:type="dxa"/>
          </w:tcPr>
          <w:p w:rsidR="00447862" w:rsidRDefault="005C0086">
            <w:pPr>
              <w:pBdr>
                <w:top w:val="nil"/>
                <w:left w:val="nil"/>
                <w:bottom w:val="nil"/>
                <w:right w:val="nil"/>
                <w:between w:val="nil"/>
              </w:pBdr>
              <w:rPr>
                <w:b/>
                <w:color w:val="000000"/>
              </w:rPr>
            </w:pPr>
            <w:r>
              <w:rPr>
                <w:b/>
                <w:color w:val="000000"/>
              </w:rPr>
              <w:t>Подведение итогов</w:t>
            </w:r>
          </w:p>
        </w:tc>
        <w:tc>
          <w:tcPr>
            <w:tcW w:w="6945" w:type="dxa"/>
            <w:gridSpan w:val="2"/>
          </w:tcPr>
          <w:p w:rsidR="00447862" w:rsidRDefault="005C0086">
            <w:pPr>
              <w:ind w:firstLine="284"/>
              <w:jc w:val="both"/>
            </w:pPr>
            <w:r>
              <w:t>1) по первому этапу при наличии Заявок состоится не позднее «</w:t>
            </w:r>
            <w:r w:rsidR="00CB264A">
              <w:t>16</w:t>
            </w:r>
            <w:r>
              <w:t xml:space="preserve">» </w:t>
            </w:r>
            <w:r w:rsidR="00CB264A">
              <w:t>июня</w:t>
            </w:r>
            <w:r>
              <w:t xml:space="preserve"> 2020 г. 14 часов 00 минут</w:t>
            </w:r>
            <w:r w:rsidR="00CB264A">
              <w:t>.</w:t>
            </w:r>
          </w:p>
          <w:p w:rsidR="00447862" w:rsidRDefault="005C0086">
            <w:pPr>
              <w:ind w:firstLine="284"/>
              <w:jc w:val="both"/>
            </w:pPr>
            <w:r>
              <w:t>2) по второму этапу при наличии Заявок состоится не позднее «</w:t>
            </w:r>
            <w:r w:rsidR="00CB264A">
              <w:t>23</w:t>
            </w:r>
            <w:r>
              <w:t xml:space="preserve">» </w:t>
            </w:r>
            <w:r w:rsidR="00CB264A">
              <w:t>июля</w:t>
            </w:r>
            <w:r>
              <w:t xml:space="preserve"> 2020 г. 14 часов 00 минут</w:t>
            </w:r>
            <w:r w:rsidR="00CB264A">
              <w:t>.</w:t>
            </w:r>
          </w:p>
          <w:p w:rsidR="00447862" w:rsidRDefault="005C0086">
            <w:pPr>
              <w:ind w:firstLine="284"/>
              <w:jc w:val="both"/>
            </w:pPr>
            <w:r>
              <w:t xml:space="preserve">3) по третьему и последующим этапам при поступлении Заявок не позднее 7 календарных дней </w:t>
            </w:r>
            <w:proofErr w:type="gramStart"/>
            <w:r>
              <w:t>с даты рассмотрения</w:t>
            </w:r>
            <w:proofErr w:type="gramEnd"/>
            <w:r>
              <w:t xml:space="preserve"> и сопоставления Заявок соответствующего этапа.</w:t>
            </w:r>
          </w:p>
          <w:p w:rsidR="00447862" w:rsidRPr="00982B74" w:rsidRDefault="005C0086" w:rsidP="00982B74">
            <w:pPr>
              <w:jc w:val="both"/>
            </w:pPr>
            <w:r>
              <w:lastRenderedPageBreak/>
              <w:t xml:space="preserve">Место: </w:t>
            </w:r>
            <w:r w:rsidR="00982B74">
              <w:t>Российская Федерация, 125047, г. Москва, Оружейный переулок, д. 19.</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11.</w:t>
            </w:r>
          </w:p>
        </w:tc>
        <w:tc>
          <w:tcPr>
            <w:tcW w:w="2147" w:type="dxa"/>
          </w:tcPr>
          <w:p w:rsidR="00447862" w:rsidRDefault="005C0086">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47862" w:rsidRDefault="005C0086">
            <w:pPr>
              <w:pBdr>
                <w:top w:val="nil"/>
                <w:left w:val="nil"/>
                <w:bottom w:val="nil"/>
                <w:right w:val="nil"/>
                <w:between w:val="nil"/>
              </w:pBdr>
              <w:ind w:firstLine="284"/>
              <w:jc w:val="both"/>
              <w:rPr>
                <w:color w:val="000000"/>
              </w:rPr>
            </w:pPr>
            <w:r>
              <w:rPr>
                <w:color w:val="000000"/>
                <w:highlight w:val="cyan"/>
              </w:rPr>
              <w:t xml:space="preserve"> </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12.</w:t>
            </w:r>
          </w:p>
        </w:tc>
        <w:tc>
          <w:tcPr>
            <w:tcW w:w="2147" w:type="dxa"/>
          </w:tcPr>
          <w:p w:rsidR="00447862" w:rsidRDefault="005C0086">
            <w:pPr>
              <w:pBdr>
                <w:top w:val="nil"/>
                <w:left w:val="nil"/>
                <w:bottom w:val="nil"/>
                <w:right w:val="nil"/>
                <w:between w:val="nil"/>
              </w:pBdr>
              <w:rPr>
                <w:b/>
                <w:color w:val="000000"/>
              </w:rPr>
            </w:pPr>
            <w:r>
              <w:rPr>
                <w:b/>
                <w:color w:val="000000"/>
              </w:rPr>
              <w:t>Количество лотов</w:t>
            </w:r>
          </w:p>
        </w:tc>
        <w:tc>
          <w:tcPr>
            <w:tcW w:w="6945" w:type="dxa"/>
            <w:gridSpan w:val="2"/>
          </w:tcPr>
          <w:p w:rsidR="00447862" w:rsidRDefault="005C0086">
            <w:pPr>
              <w:pBdr>
                <w:top w:val="nil"/>
                <w:left w:val="nil"/>
                <w:bottom w:val="nil"/>
                <w:right w:val="nil"/>
                <w:between w:val="nil"/>
              </w:pBdr>
              <w:ind w:firstLine="284"/>
              <w:jc w:val="both"/>
              <w:rPr>
                <w:b/>
                <w:color w:val="000000"/>
              </w:rPr>
            </w:pPr>
            <w:r>
              <w:rPr>
                <w:color w:val="000000"/>
              </w:rPr>
              <w:t>1(один) лот</w:t>
            </w:r>
          </w:p>
        </w:tc>
      </w:tr>
      <w:tr w:rsidR="00447862">
        <w:trPr>
          <w:trHeight w:val="1767"/>
          <w:jc w:val="center"/>
        </w:trPr>
        <w:tc>
          <w:tcPr>
            <w:tcW w:w="547" w:type="dxa"/>
          </w:tcPr>
          <w:p w:rsidR="00447862" w:rsidRDefault="005C0086">
            <w:pPr>
              <w:pBdr>
                <w:top w:val="nil"/>
                <w:left w:val="nil"/>
                <w:bottom w:val="nil"/>
                <w:right w:val="nil"/>
                <w:between w:val="nil"/>
              </w:pBdr>
              <w:jc w:val="both"/>
              <w:rPr>
                <w:b/>
                <w:color w:val="000000"/>
              </w:rPr>
            </w:pPr>
            <w:r>
              <w:rPr>
                <w:b/>
                <w:color w:val="000000"/>
              </w:rPr>
              <w:t>13.</w:t>
            </w:r>
          </w:p>
        </w:tc>
        <w:tc>
          <w:tcPr>
            <w:tcW w:w="2147" w:type="dxa"/>
          </w:tcPr>
          <w:p w:rsidR="00447862" w:rsidRDefault="005C0086">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6945" w:type="dxa"/>
            <w:gridSpan w:val="2"/>
          </w:tcPr>
          <w:p w:rsidR="00127677" w:rsidRPr="00127677" w:rsidRDefault="00127677" w:rsidP="00127677">
            <w:pPr>
              <w:pBdr>
                <w:top w:val="nil"/>
                <w:left w:val="nil"/>
                <w:bottom w:val="nil"/>
                <w:right w:val="nil"/>
                <w:between w:val="nil"/>
              </w:pBdr>
              <w:ind w:firstLine="284"/>
              <w:jc w:val="both"/>
              <w:rPr>
                <w:color w:val="000000"/>
              </w:rPr>
            </w:pPr>
            <w:r w:rsidRPr="00127677">
              <w:rPr>
                <w:b/>
                <w:bCs/>
                <w:color w:val="000000"/>
              </w:rPr>
              <w:t xml:space="preserve">Срок </w:t>
            </w:r>
            <w:r w:rsidRPr="00127677">
              <w:rPr>
                <w:b/>
                <w:color w:val="000000"/>
              </w:rPr>
              <w:t>поставки товаров:</w:t>
            </w:r>
            <w:r w:rsidRPr="00127677">
              <w:rPr>
                <w:color w:val="000000"/>
              </w:rPr>
              <w:t xml:space="preserve"> согласуется сторонами в Заявке на Товар. Допускается поставка Товара отдельными партиями.</w:t>
            </w:r>
          </w:p>
          <w:p w:rsidR="00127677" w:rsidRPr="00127677" w:rsidRDefault="00127677" w:rsidP="00127677">
            <w:pPr>
              <w:pBdr>
                <w:top w:val="nil"/>
                <w:left w:val="nil"/>
                <w:bottom w:val="nil"/>
                <w:right w:val="nil"/>
                <w:between w:val="nil"/>
              </w:pBdr>
              <w:ind w:firstLine="284"/>
              <w:jc w:val="both"/>
              <w:rPr>
                <w:color w:val="000000"/>
              </w:rPr>
            </w:pPr>
            <w:r>
              <w:rPr>
                <w:bCs/>
                <w:color w:val="000000"/>
              </w:rPr>
              <w:t xml:space="preserve"> </w:t>
            </w:r>
            <w:r w:rsidRPr="00127677">
              <w:rPr>
                <w:b/>
                <w:bCs/>
                <w:color w:val="000000"/>
              </w:rPr>
              <w:t>Период поставки Товара:</w:t>
            </w:r>
            <w:r w:rsidRPr="00127677">
              <w:rPr>
                <w:bCs/>
                <w:color w:val="000000"/>
              </w:rPr>
              <w:t xml:space="preserve"> </w:t>
            </w:r>
            <w:proofErr w:type="gramStart"/>
            <w:r w:rsidRPr="00127677">
              <w:rPr>
                <w:bCs/>
                <w:color w:val="000000"/>
              </w:rPr>
              <w:t>с даты заключения</w:t>
            </w:r>
            <w:proofErr w:type="gramEnd"/>
            <w:r w:rsidRPr="00127677">
              <w:rPr>
                <w:bCs/>
                <w:color w:val="000000"/>
              </w:rPr>
              <w:t xml:space="preserve"> договора до 31 декабря 2022 года.</w:t>
            </w:r>
          </w:p>
          <w:p w:rsidR="00447862" w:rsidRDefault="00127677" w:rsidP="00127677">
            <w:pPr>
              <w:pBdr>
                <w:top w:val="nil"/>
                <w:left w:val="nil"/>
                <w:bottom w:val="nil"/>
                <w:right w:val="nil"/>
                <w:between w:val="nil"/>
              </w:pBdr>
              <w:ind w:firstLine="284"/>
              <w:jc w:val="both"/>
              <w:rPr>
                <w:b/>
                <w:color w:val="000000"/>
              </w:rPr>
            </w:pPr>
            <w:r w:rsidRPr="00127677">
              <w:rPr>
                <w:bCs/>
                <w:color w:val="000000"/>
              </w:rPr>
              <w:t xml:space="preserve">  </w:t>
            </w:r>
            <w:r w:rsidRPr="00127677">
              <w:rPr>
                <w:b/>
                <w:bCs/>
                <w:color w:val="000000"/>
              </w:rPr>
              <w:t xml:space="preserve">Место </w:t>
            </w:r>
            <w:r w:rsidRPr="00127677">
              <w:rPr>
                <w:b/>
                <w:color w:val="000000"/>
              </w:rPr>
              <w:t>поставки товаров:</w:t>
            </w:r>
            <w:r w:rsidRPr="00127677">
              <w:rPr>
                <w:color w:val="000000"/>
              </w:rPr>
              <w:t xml:space="preserve">  согласуется сторонами в Заявке исходя из места дислокации </w:t>
            </w:r>
            <w:proofErr w:type="spellStart"/>
            <w:r w:rsidRPr="00127677">
              <w:rPr>
                <w:color w:val="000000"/>
              </w:rPr>
              <w:t>ричстакеров</w:t>
            </w:r>
            <w:proofErr w:type="spellEnd"/>
            <w:r w:rsidRPr="00127677">
              <w:rPr>
                <w:color w:val="000000"/>
              </w:rPr>
              <w:t>, указанных в п. 4.6. настоящей документации.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14.</w:t>
            </w:r>
          </w:p>
        </w:tc>
        <w:tc>
          <w:tcPr>
            <w:tcW w:w="2147" w:type="dxa"/>
          </w:tcPr>
          <w:p w:rsidR="00447862" w:rsidRDefault="005C0086">
            <w:pPr>
              <w:pBdr>
                <w:top w:val="nil"/>
                <w:left w:val="nil"/>
                <w:bottom w:val="nil"/>
                <w:right w:val="nil"/>
                <w:between w:val="nil"/>
              </w:pBdr>
              <w:rPr>
                <w:b/>
                <w:color w:val="000000"/>
              </w:rPr>
            </w:pPr>
            <w:r>
              <w:rPr>
                <w:b/>
                <w:color w:val="000000"/>
              </w:rPr>
              <w:t>Состав и количество (объем) товаров, работ, услуг</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Количество и наименование Товаров определяется в соответствии с заявками Заказчика.</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15.</w:t>
            </w:r>
          </w:p>
        </w:tc>
        <w:tc>
          <w:tcPr>
            <w:tcW w:w="2147" w:type="dxa"/>
          </w:tcPr>
          <w:p w:rsidR="00447862" w:rsidRDefault="005C0086">
            <w:pPr>
              <w:pBdr>
                <w:top w:val="nil"/>
                <w:left w:val="nil"/>
                <w:bottom w:val="nil"/>
                <w:right w:val="nil"/>
                <w:between w:val="nil"/>
              </w:pBdr>
              <w:rPr>
                <w:b/>
                <w:color w:val="000000"/>
              </w:rPr>
            </w:pPr>
            <w:r>
              <w:rPr>
                <w:b/>
                <w:color w:val="000000"/>
              </w:rPr>
              <w:t>Официальный язык</w:t>
            </w:r>
          </w:p>
        </w:tc>
        <w:tc>
          <w:tcPr>
            <w:tcW w:w="6945" w:type="dxa"/>
            <w:gridSpan w:val="2"/>
          </w:tcPr>
          <w:p w:rsidR="00447862" w:rsidRDefault="005C0086">
            <w:pPr>
              <w:widowControl w:val="0"/>
              <w:pBdr>
                <w:top w:val="nil"/>
                <w:left w:val="nil"/>
                <w:bottom w:val="nil"/>
                <w:right w:val="nil"/>
                <w:between w:val="nil"/>
              </w:pBdr>
              <w:ind w:firstLine="284"/>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16.</w:t>
            </w:r>
          </w:p>
        </w:tc>
        <w:tc>
          <w:tcPr>
            <w:tcW w:w="2147" w:type="dxa"/>
          </w:tcPr>
          <w:p w:rsidR="00447862" w:rsidRDefault="005C0086">
            <w:pPr>
              <w:pBdr>
                <w:top w:val="nil"/>
                <w:left w:val="nil"/>
                <w:bottom w:val="nil"/>
                <w:right w:val="nil"/>
                <w:between w:val="nil"/>
              </w:pBdr>
              <w:rPr>
                <w:b/>
                <w:color w:val="000000"/>
              </w:rPr>
            </w:pPr>
            <w:r>
              <w:rPr>
                <w:b/>
                <w:color w:val="000000"/>
              </w:rPr>
              <w:t xml:space="preserve">Валюта Размещения оферты </w:t>
            </w:r>
          </w:p>
        </w:tc>
        <w:tc>
          <w:tcPr>
            <w:tcW w:w="6945" w:type="dxa"/>
            <w:gridSpan w:val="2"/>
          </w:tcPr>
          <w:p w:rsidR="00447862" w:rsidRDefault="005C0086">
            <w:pPr>
              <w:pBdr>
                <w:top w:val="nil"/>
                <w:left w:val="nil"/>
                <w:bottom w:val="nil"/>
                <w:right w:val="nil"/>
                <w:between w:val="nil"/>
              </w:pBdr>
              <w:ind w:firstLine="284"/>
              <w:jc w:val="both"/>
              <w:rPr>
                <w:b/>
                <w:color w:val="000000"/>
                <w:highlight w:val="yellow"/>
              </w:rPr>
            </w:pPr>
            <w:r>
              <w:rPr>
                <w:color w:val="000000"/>
              </w:rPr>
              <w:t>Рубли Российской Федерации.</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17.</w:t>
            </w:r>
          </w:p>
        </w:tc>
        <w:tc>
          <w:tcPr>
            <w:tcW w:w="2147" w:type="dxa"/>
            <w:shd w:val="clear" w:color="auto" w:fill="auto"/>
          </w:tcPr>
          <w:p w:rsidR="00447862" w:rsidRDefault="005C0086">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6945" w:type="dxa"/>
            <w:gridSpan w:val="2"/>
            <w:shd w:val="clear" w:color="auto" w:fill="FFFFFF"/>
          </w:tcPr>
          <w:p w:rsidR="00447862" w:rsidRDefault="005C0086">
            <w:pPr>
              <w:numPr>
                <w:ilvl w:val="0"/>
                <w:numId w:val="26"/>
              </w:numPr>
              <w:pBdr>
                <w:top w:val="nil"/>
                <w:left w:val="nil"/>
                <w:bottom w:val="nil"/>
                <w:right w:val="nil"/>
                <w:between w:val="nil"/>
              </w:pBdr>
              <w:ind w:left="0" w:firstLine="284"/>
              <w:jc w:val="both"/>
            </w:pPr>
            <w:r>
              <w:rPr>
                <w:color w:val="000000"/>
              </w:rPr>
              <w:t>Помимо указанных в пунктах 2.2 и 2.3 настоящей документации о закупке требований к претенденту, участнику предъявляются следующие требования:</w:t>
            </w:r>
          </w:p>
          <w:p w:rsidR="00447862" w:rsidRDefault="00447862">
            <w:pPr>
              <w:pBdr>
                <w:top w:val="nil"/>
                <w:left w:val="nil"/>
                <w:bottom w:val="nil"/>
                <w:right w:val="nil"/>
                <w:between w:val="nil"/>
              </w:pBdr>
              <w:ind w:firstLine="284"/>
              <w:jc w:val="both"/>
              <w:rPr>
                <w:color w:val="000000"/>
              </w:rPr>
            </w:pPr>
          </w:p>
          <w:p w:rsidR="00447862" w:rsidRDefault="005C0086">
            <w:pPr>
              <w:numPr>
                <w:ilvl w:val="1"/>
                <w:numId w:val="26"/>
              </w:numPr>
              <w:pBdr>
                <w:top w:val="nil"/>
                <w:left w:val="nil"/>
                <w:bottom w:val="nil"/>
                <w:right w:val="nil"/>
                <w:between w:val="nil"/>
              </w:pBdr>
              <w:ind w:left="0" w:firstLine="284"/>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47862" w:rsidRDefault="005C0086">
            <w:pPr>
              <w:numPr>
                <w:ilvl w:val="1"/>
                <w:numId w:val="26"/>
              </w:numPr>
              <w:pBdr>
                <w:top w:val="nil"/>
                <w:left w:val="nil"/>
                <w:bottom w:val="nil"/>
                <w:right w:val="nil"/>
                <w:between w:val="nil"/>
              </w:pBdr>
              <w:ind w:left="0" w:firstLine="284"/>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47862" w:rsidRDefault="005C0086">
            <w:pPr>
              <w:numPr>
                <w:ilvl w:val="1"/>
                <w:numId w:val="26"/>
              </w:numPr>
              <w:pBdr>
                <w:top w:val="nil"/>
                <w:left w:val="nil"/>
                <w:bottom w:val="nil"/>
                <w:right w:val="nil"/>
                <w:between w:val="nil"/>
              </w:pBdr>
              <w:ind w:left="0" w:firstLine="284"/>
              <w:jc w:val="both"/>
            </w:pPr>
            <w:r>
              <w:rPr>
                <w:color w:val="000000"/>
              </w:rPr>
              <w:t xml:space="preserve">Наличие за 2017-2020 годы опыта поставки запасных частей для </w:t>
            </w:r>
            <w:proofErr w:type="spellStart"/>
            <w:r>
              <w:rPr>
                <w:color w:val="000000"/>
              </w:rPr>
              <w:t>ричстакеров</w:t>
            </w:r>
            <w:proofErr w:type="spellEnd"/>
            <w:r>
              <w:rPr>
                <w:color w:val="000000"/>
              </w:rPr>
              <w:t xml:space="preserve"> на сумму не менее 15% от начальной (максимальной) цены договора, указанной в пункте 5 настоящей Информационной карты. </w:t>
            </w:r>
          </w:p>
          <w:p w:rsidR="00447862" w:rsidRDefault="00447862">
            <w:pPr>
              <w:pBdr>
                <w:top w:val="nil"/>
                <w:left w:val="nil"/>
                <w:bottom w:val="nil"/>
                <w:right w:val="nil"/>
                <w:between w:val="nil"/>
              </w:pBdr>
              <w:ind w:firstLine="284"/>
              <w:jc w:val="both"/>
              <w:rPr>
                <w:color w:val="000000"/>
              </w:rPr>
            </w:pPr>
          </w:p>
          <w:p w:rsidR="00447862" w:rsidRDefault="005C0086">
            <w:pPr>
              <w:numPr>
                <w:ilvl w:val="0"/>
                <w:numId w:val="26"/>
              </w:numPr>
              <w:pBdr>
                <w:top w:val="nil"/>
                <w:left w:val="nil"/>
                <w:bottom w:val="nil"/>
                <w:right w:val="nil"/>
                <w:between w:val="nil"/>
              </w:pBdr>
              <w:ind w:left="0" w:firstLine="284"/>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47862" w:rsidRDefault="005C0086">
            <w:pPr>
              <w:numPr>
                <w:ilvl w:val="1"/>
                <w:numId w:val="26"/>
              </w:numPr>
              <w:pBdr>
                <w:top w:val="nil"/>
                <w:left w:val="nil"/>
                <w:bottom w:val="nil"/>
                <w:right w:val="nil"/>
                <w:between w:val="nil"/>
              </w:pBdr>
              <w:ind w:left="0" w:firstLine="284"/>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47862" w:rsidRDefault="005C0086">
            <w:pPr>
              <w:numPr>
                <w:ilvl w:val="1"/>
                <w:numId w:val="26"/>
              </w:numPr>
              <w:pBdr>
                <w:top w:val="nil"/>
                <w:left w:val="nil"/>
                <w:bottom w:val="nil"/>
                <w:right w:val="nil"/>
                <w:between w:val="nil"/>
              </w:pBdr>
              <w:ind w:left="0" w:firstLine="284"/>
              <w:jc w:val="both"/>
            </w:pPr>
            <w:proofErr w:type="gramStart"/>
            <w:r>
              <w:rPr>
                <w:color w:val="000000"/>
              </w:rPr>
              <w:t xml:space="preserve">в подтверждение соответствия требованию, </w:t>
            </w:r>
            <w:r>
              <w:rPr>
                <w:color w:val="000000"/>
              </w:rPr>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3">
              <w:r>
                <w:rPr>
                  <w:color w:val="0000FF"/>
                  <w:u w:val="single"/>
                </w:rPr>
                <w:t>https://service.nalog.ru/zd.do</w:t>
              </w:r>
            </w:hyperlink>
            <w:r>
              <w:rPr>
                <w:color w:val="000000"/>
              </w:rPr>
              <w:t>).</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4">
              <w:r>
                <w:rPr>
                  <w:color w:val="0000FF"/>
                  <w:u w:val="single"/>
                </w:rPr>
                <w:t>https://service.nalog.ru/zd.do</w:t>
              </w:r>
            </w:hyperlink>
            <w:r>
              <w:rPr>
                <w:color w:val="000000"/>
              </w:rPr>
              <w:t>);</w:t>
            </w:r>
          </w:p>
          <w:p w:rsidR="00447862" w:rsidRDefault="005C0086">
            <w:pPr>
              <w:numPr>
                <w:ilvl w:val="1"/>
                <w:numId w:val="26"/>
              </w:numPr>
              <w:pBdr>
                <w:top w:val="nil"/>
                <w:left w:val="nil"/>
                <w:bottom w:val="nil"/>
                <w:right w:val="nil"/>
                <w:between w:val="nil"/>
              </w:pBdr>
              <w:ind w:left="0" w:firstLine="284"/>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5">
              <w:r>
                <w:rPr>
                  <w:color w:val="0000FF"/>
                  <w:u w:val="single"/>
                </w:rPr>
                <w:t>http://fssprus.ru/iss/ip</w:t>
              </w:r>
            </w:hyperlink>
            <w:r>
              <w:rPr>
                <w:color w:val="000000"/>
              </w:rPr>
              <w:t>), а также информации в едином</w:t>
            </w:r>
            <w:proofErr w:type="gramEnd"/>
            <w:r>
              <w:rPr>
                <w:color w:val="000000"/>
              </w:rPr>
              <w:t xml:space="preserve"> </w:t>
            </w:r>
            <w:proofErr w:type="gramStart"/>
            <w:r>
              <w:rPr>
                <w:color w:val="000000"/>
              </w:rPr>
              <w:t xml:space="preserve">Федеральном реестре сведений о фактах деятельности юридических лиц </w:t>
            </w:r>
            <w:hyperlink r:id="rId16">
              <w:r>
                <w:rPr>
                  <w:color w:val="0000FF"/>
                  <w:u w:val="single"/>
                </w:rPr>
                <w:t>http://www.fedresurs.ru/companies/IsSearching</w:t>
              </w:r>
            </w:hyperlink>
            <w:r>
              <w:rPr>
                <w:color w:val="000000"/>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Pr>
                <w:color w:val="000000"/>
              </w:rPr>
              <w:t xml:space="preserve">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47862" w:rsidRDefault="005C0086">
            <w:pPr>
              <w:numPr>
                <w:ilvl w:val="1"/>
                <w:numId w:val="26"/>
              </w:numPr>
              <w:pBdr>
                <w:top w:val="nil"/>
                <w:left w:val="nil"/>
                <w:bottom w:val="nil"/>
                <w:right w:val="nil"/>
                <w:between w:val="nil"/>
              </w:pBdr>
              <w:ind w:left="0" w:firstLine="284"/>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w:t>
            </w:r>
            <w:r>
              <w:rPr>
                <w:color w:val="000000"/>
              </w:rPr>
              <w:lastRenderedPageBreak/>
              <w:t>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47862" w:rsidRDefault="005C0086">
            <w:pPr>
              <w:numPr>
                <w:ilvl w:val="1"/>
                <w:numId w:val="26"/>
              </w:numPr>
              <w:pBdr>
                <w:top w:val="nil"/>
                <w:left w:val="nil"/>
                <w:bottom w:val="nil"/>
                <w:right w:val="nil"/>
                <w:between w:val="nil"/>
              </w:pBdr>
              <w:ind w:left="0" w:firstLine="284"/>
              <w:jc w:val="both"/>
            </w:pPr>
            <w:r>
              <w:rPr>
                <w:color w:val="000000"/>
              </w:rPr>
              <w:t xml:space="preserve">документ по форме приложения № 4 о наличии за 2017-2020 годы опыта поставки запасных частей для </w:t>
            </w:r>
            <w:proofErr w:type="spellStart"/>
            <w:r>
              <w:rPr>
                <w:color w:val="000000"/>
              </w:rPr>
              <w:t>ричстакеров</w:t>
            </w:r>
            <w:proofErr w:type="spellEnd"/>
            <w:r>
              <w:rPr>
                <w:color w:val="000000"/>
              </w:rPr>
              <w:t>;</w:t>
            </w:r>
          </w:p>
          <w:p w:rsidR="00447862" w:rsidRDefault="005C0086">
            <w:pPr>
              <w:numPr>
                <w:ilvl w:val="1"/>
                <w:numId w:val="26"/>
              </w:numPr>
              <w:pBdr>
                <w:top w:val="nil"/>
                <w:left w:val="nil"/>
                <w:bottom w:val="nil"/>
                <w:right w:val="nil"/>
                <w:between w:val="nil"/>
              </w:pBdr>
              <w:ind w:left="0" w:firstLine="284"/>
              <w:jc w:val="both"/>
            </w:pPr>
            <w:r>
              <w:rPr>
                <w:color w:val="000000"/>
              </w:rPr>
              <w:t>ко</w:t>
            </w:r>
            <w:sdt>
              <w:sdtPr>
                <w:tag w:val="goog_rdk_0"/>
                <w:id w:val="420389547"/>
              </w:sdtPr>
              <w:sdtContent/>
            </w:sdt>
            <w:r>
              <w:rPr>
                <w:color w:val="000000"/>
              </w:rPr>
              <w:t>пии договоров, указанных в документе по форме приложения № 4 к документации о закупке;</w:t>
            </w:r>
          </w:p>
          <w:p w:rsidR="00447862" w:rsidRDefault="005C0086">
            <w:pPr>
              <w:numPr>
                <w:ilvl w:val="1"/>
                <w:numId w:val="26"/>
              </w:numPr>
              <w:pBdr>
                <w:top w:val="nil"/>
                <w:left w:val="nil"/>
                <w:bottom w:val="nil"/>
                <w:right w:val="nil"/>
                <w:between w:val="nil"/>
              </w:pBdr>
              <w:ind w:left="0" w:firstLine="284"/>
              <w:jc w:val="both"/>
            </w:pPr>
            <w:r>
              <w:rPr>
                <w:color w:val="000000"/>
              </w:rPr>
              <w:t xml:space="preserve">копии  документов, подтверждающих факт поставки запасных частей для </w:t>
            </w:r>
            <w:proofErr w:type="spellStart"/>
            <w:r>
              <w:rPr>
                <w:color w:val="000000"/>
              </w:rPr>
              <w:t>ричстакеров</w:t>
            </w:r>
            <w:proofErr w:type="spellEnd"/>
            <w:r>
              <w:rPr>
                <w:color w:val="000000"/>
              </w:rPr>
              <w:t xml:space="preserve">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Письмо должно содержать контактную информацию контрагента претендента.</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18.</w:t>
            </w:r>
          </w:p>
        </w:tc>
        <w:tc>
          <w:tcPr>
            <w:tcW w:w="2147" w:type="dxa"/>
          </w:tcPr>
          <w:p w:rsidR="00447862" w:rsidRDefault="005C0086">
            <w:pPr>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447862" w:rsidRDefault="005C0086">
            <w:pPr>
              <w:pBdr>
                <w:top w:val="nil"/>
                <w:left w:val="nil"/>
                <w:bottom w:val="nil"/>
                <w:right w:val="nil"/>
                <w:between w:val="nil"/>
              </w:pBdr>
              <w:tabs>
                <w:tab w:val="left" w:pos="2525"/>
              </w:tabs>
              <w:ind w:firstLine="284"/>
              <w:jc w:val="both"/>
              <w:rPr>
                <w:color w:val="000000"/>
                <w:highlight w:val="yellow"/>
              </w:rPr>
            </w:pPr>
            <w:r>
              <w:rPr>
                <w:color w:val="000000"/>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447862">
        <w:trPr>
          <w:trHeight w:val="830"/>
          <w:jc w:val="center"/>
        </w:trPr>
        <w:tc>
          <w:tcPr>
            <w:tcW w:w="547" w:type="dxa"/>
            <w:vMerge w:val="restart"/>
          </w:tcPr>
          <w:p w:rsidR="00447862" w:rsidRDefault="005C0086">
            <w:pPr>
              <w:pBdr>
                <w:top w:val="nil"/>
                <w:left w:val="nil"/>
                <w:bottom w:val="nil"/>
                <w:right w:val="nil"/>
                <w:between w:val="nil"/>
              </w:pBdr>
              <w:jc w:val="both"/>
              <w:rPr>
                <w:b/>
                <w:color w:val="000000"/>
              </w:rPr>
            </w:pPr>
            <w:r>
              <w:rPr>
                <w:b/>
                <w:color w:val="000000"/>
              </w:rPr>
              <w:t>19.</w:t>
            </w:r>
          </w:p>
        </w:tc>
        <w:tc>
          <w:tcPr>
            <w:tcW w:w="2147" w:type="dxa"/>
            <w:vMerge w:val="restart"/>
          </w:tcPr>
          <w:p w:rsidR="00447862" w:rsidRDefault="005C0086">
            <w:pPr>
              <w:pBdr>
                <w:top w:val="nil"/>
                <w:left w:val="nil"/>
                <w:bottom w:val="nil"/>
                <w:right w:val="nil"/>
                <w:between w:val="nil"/>
              </w:pBdr>
              <w:rPr>
                <w:b/>
                <w:color w:val="000000"/>
              </w:rPr>
            </w:pPr>
            <w:r>
              <w:rPr>
                <w:b/>
                <w:color w:val="000000"/>
              </w:rPr>
              <w:t>Критерии оценки и сопоставления Заявок на участие в процедуре Размещения оферты и коэффициент их значимости (</w:t>
            </w:r>
            <w:proofErr w:type="spellStart"/>
            <w:r>
              <w:rPr>
                <w:b/>
                <w:color w:val="000000"/>
              </w:rPr>
              <w:t>Кз</w:t>
            </w:r>
            <w:proofErr w:type="spellEnd"/>
            <w:r>
              <w:rPr>
                <w:b/>
                <w:color w:val="000000"/>
              </w:rPr>
              <w:t>)</w:t>
            </w:r>
          </w:p>
        </w:tc>
        <w:tc>
          <w:tcPr>
            <w:tcW w:w="5104" w:type="dxa"/>
          </w:tcPr>
          <w:p w:rsidR="00447862" w:rsidRDefault="005C0086">
            <w:pPr>
              <w:jc w:val="center"/>
            </w:pPr>
            <w:r>
              <w:rPr>
                <w:b/>
              </w:rPr>
              <w:t>Критерий оценки</w:t>
            </w:r>
          </w:p>
        </w:tc>
        <w:tc>
          <w:tcPr>
            <w:tcW w:w="1841" w:type="dxa"/>
          </w:tcPr>
          <w:p w:rsidR="00447862" w:rsidRDefault="005C0086">
            <w:pPr>
              <w:pBdr>
                <w:top w:val="nil"/>
                <w:left w:val="nil"/>
                <w:bottom w:val="nil"/>
                <w:right w:val="nil"/>
                <w:between w:val="nil"/>
              </w:pBdr>
              <w:jc w:val="center"/>
              <w:rPr>
                <w:b/>
                <w:i/>
                <w:color w:val="000000"/>
              </w:rPr>
            </w:pPr>
            <w:r>
              <w:rPr>
                <w:b/>
                <w:color w:val="000000"/>
              </w:rPr>
              <w:t xml:space="preserve">Значение </w:t>
            </w:r>
            <w:proofErr w:type="spellStart"/>
            <w:r>
              <w:rPr>
                <w:b/>
                <w:color w:val="000000"/>
              </w:rPr>
              <w:t>Кз</w:t>
            </w:r>
            <w:proofErr w:type="spellEnd"/>
          </w:p>
        </w:tc>
      </w:tr>
      <w:tr w:rsidR="00447862">
        <w:trPr>
          <w:trHeight w:val="830"/>
          <w:jc w:val="center"/>
        </w:trPr>
        <w:tc>
          <w:tcPr>
            <w:tcW w:w="547" w:type="dxa"/>
            <w:vMerge/>
          </w:tcPr>
          <w:p w:rsidR="00447862" w:rsidRDefault="00447862">
            <w:pPr>
              <w:widowControl w:val="0"/>
              <w:pBdr>
                <w:top w:val="nil"/>
                <w:left w:val="nil"/>
                <w:bottom w:val="nil"/>
                <w:right w:val="nil"/>
                <w:between w:val="nil"/>
              </w:pBdr>
              <w:spacing w:line="276" w:lineRule="auto"/>
              <w:rPr>
                <w:b/>
                <w:i/>
                <w:color w:val="000000"/>
              </w:rPr>
            </w:pPr>
          </w:p>
        </w:tc>
        <w:tc>
          <w:tcPr>
            <w:tcW w:w="2147" w:type="dxa"/>
            <w:vMerge/>
          </w:tcPr>
          <w:p w:rsidR="00447862" w:rsidRDefault="00447862">
            <w:pPr>
              <w:widowControl w:val="0"/>
              <w:pBdr>
                <w:top w:val="nil"/>
                <w:left w:val="nil"/>
                <w:bottom w:val="nil"/>
                <w:right w:val="nil"/>
                <w:between w:val="nil"/>
              </w:pBdr>
              <w:spacing w:line="276" w:lineRule="auto"/>
              <w:rPr>
                <w:b/>
                <w:i/>
                <w:color w:val="000000"/>
              </w:rPr>
            </w:pPr>
          </w:p>
        </w:tc>
        <w:tc>
          <w:tcPr>
            <w:tcW w:w="5104" w:type="dxa"/>
          </w:tcPr>
          <w:p w:rsidR="00447862" w:rsidRDefault="005C0086">
            <w:pPr>
              <w:pBdr>
                <w:top w:val="nil"/>
                <w:left w:val="nil"/>
                <w:bottom w:val="nil"/>
                <w:right w:val="nil"/>
                <w:between w:val="nil"/>
              </w:pBdr>
              <w:ind w:firstLine="284"/>
              <w:jc w:val="both"/>
              <w:rPr>
                <w:color w:val="000000"/>
              </w:rPr>
            </w:pPr>
            <w:r>
              <w:rPr>
                <w:b/>
                <w:color w:val="000000"/>
              </w:rPr>
              <w:t>Возможность поставки Товара</w:t>
            </w:r>
          </w:p>
          <w:p w:rsidR="00447862" w:rsidRDefault="005C0086">
            <w:pPr>
              <w:ind w:firstLine="284"/>
              <w:jc w:val="both"/>
            </w:pPr>
            <w:bookmarkStart w:id="37" w:name="_heading=h.41mghml" w:colFirst="0" w:colLast="0"/>
            <w:bookmarkEnd w:id="37"/>
            <w:r>
              <w:t>В случае</w:t>
            </w:r>
            <w:proofErr w:type="gramStart"/>
            <w:r>
              <w:t>,</w:t>
            </w:r>
            <w:proofErr w:type="gramEnd"/>
            <w:r>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t>ричстакеров</w:t>
            </w:r>
            <w:proofErr w:type="spellEnd"/>
            <w:r>
              <w:t>, указанных в пункте 4.6 Технического задания, заявке участника по данному критерию присваивается 1 балл</w:t>
            </w:r>
          </w:p>
        </w:tc>
        <w:tc>
          <w:tcPr>
            <w:tcW w:w="1841" w:type="dxa"/>
          </w:tcPr>
          <w:p w:rsidR="00447862" w:rsidRDefault="005C0086">
            <w:r>
              <w:t>0,8</w:t>
            </w:r>
          </w:p>
        </w:tc>
      </w:tr>
      <w:tr w:rsidR="00447862">
        <w:trPr>
          <w:trHeight w:val="830"/>
          <w:jc w:val="center"/>
        </w:trPr>
        <w:tc>
          <w:tcPr>
            <w:tcW w:w="547" w:type="dxa"/>
            <w:vMerge/>
          </w:tcPr>
          <w:p w:rsidR="00447862" w:rsidRDefault="00447862">
            <w:pPr>
              <w:widowControl w:val="0"/>
              <w:pBdr>
                <w:top w:val="nil"/>
                <w:left w:val="nil"/>
                <w:bottom w:val="nil"/>
                <w:right w:val="nil"/>
                <w:between w:val="nil"/>
              </w:pBdr>
              <w:spacing w:line="276" w:lineRule="auto"/>
            </w:pPr>
          </w:p>
        </w:tc>
        <w:tc>
          <w:tcPr>
            <w:tcW w:w="2147" w:type="dxa"/>
            <w:vMerge/>
          </w:tcPr>
          <w:p w:rsidR="00447862" w:rsidRDefault="00447862">
            <w:pPr>
              <w:widowControl w:val="0"/>
              <w:pBdr>
                <w:top w:val="nil"/>
                <w:left w:val="nil"/>
                <w:bottom w:val="nil"/>
                <w:right w:val="nil"/>
                <w:between w:val="nil"/>
              </w:pBdr>
              <w:spacing w:line="276" w:lineRule="auto"/>
            </w:pPr>
          </w:p>
        </w:tc>
        <w:tc>
          <w:tcPr>
            <w:tcW w:w="5104" w:type="dxa"/>
          </w:tcPr>
          <w:p w:rsidR="00447862" w:rsidRDefault="005C0086">
            <w:pPr>
              <w:pBdr>
                <w:top w:val="nil"/>
                <w:left w:val="nil"/>
                <w:bottom w:val="nil"/>
                <w:right w:val="nil"/>
                <w:between w:val="nil"/>
              </w:pBdr>
              <w:ind w:firstLine="284"/>
              <w:jc w:val="both"/>
              <w:rPr>
                <w:b/>
                <w:color w:val="000000"/>
              </w:rPr>
            </w:pPr>
            <w:r>
              <w:rPr>
                <w:b/>
                <w:color w:val="000000"/>
              </w:rPr>
              <w:t>Срок оплаты</w:t>
            </w:r>
          </w:p>
          <w:p w:rsidR="00447862" w:rsidRDefault="005C0086">
            <w:pPr>
              <w:ind w:firstLine="284"/>
              <w:jc w:val="both"/>
            </w:pPr>
            <w:r>
              <w:t>В случае</w:t>
            </w:r>
            <w:proofErr w:type="gramStart"/>
            <w:r>
              <w:t>,</w:t>
            </w:r>
            <w:proofErr w:type="gramEnd"/>
            <w:r>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1841" w:type="dxa"/>
          </w:tcPr>
          <w:p w:rsidR="00447862" w:rsidRDefault="005C0086">
            <w:r>
              <w:t>0,2</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lastRenderedPageBreak/>
              <w:t>20.</w:t>
            </w:r>
          </w:p>
        </w:tc>
        <w:tc>
          <w:tcPr>
            <w:tcW w:w="2147" w:type="dxa"/>
          </w:tcPr>
          <w:p w:rsidR="00447862" w:rsidRDefault="005C0086">
            <w:pPr>
              <w:pBdr>
                <w:top w:val="nil"/>
                <w:left w:val="nil"/>
                <w:bottom w:val="nil"/>
                <w:right w:val="nil"/>
                <w:between w:val="nil"/>
              </w:pBdr>
              <w:rPr>
                <w:b/>
                <w:color w:val="000000"/>
              </w:rPr>
            </w:pPr>
            <w:r>
              <w:rPr>
                <w:b/>
                <w:color w:val="000000"/>
              </w:rPr>
              <w:t>Особенности заключения договора</w:t>
            </w:r>
          </w:p>
        </w:tc>
        <w:tc>
          <w:tcPr>
            <w:tcW w:w="6945" w:type="dxa"/>
            <w:gridSpan w:val="2"/>
          </w:tcPr>
          <w:p w:rsidR="00447862" w:rsidRDefault="005C0086">
            <w:pPr>
              <w:ind w:firstLine="284"/>
              <w:jc w:val="both"/>
            </w:pPr>
            <w: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47862" w:rsidRDefault="005C0086">
            <w:pPr>
              <w:ind w:firstLine="284"/>
              <w:jc w:val="both"/>
            </w:pPr>
            <w: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47862" w:rsidRDefault="005C0086">
            <w:pPr>
              <w:ind w:firstLine="284"/>
              <w:jc w:val="both"/>
            </w:pPr>
            <w: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47862" w:rsidRDefault="005C0086">
            <w:pPr>
              <w:ind w:firstLine="284"/>
              <w:jc w:val="both"/>
            </w:pPr>
            <w:r>
              <w:t>Внесение изменений в проект договора по предложениям победителя является правом Заказчика и осуществляется по усмотрению Заказчика.</w:t>
            </w:r>
          </w:p>
          <w:p w:rsidR="00447862" w:rsidRDefault="005C0086">
            <w:pPr>
              <w:ind w:firstLine="284"/>
              <w:jc w:val="both"/>
            </w:pPr>
            <w: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47862" w:rsidRDefault="005C0086">
            <w:pPr>
              <w:ind w:firstLine="284"/>
              <w:jc w:val="both"/>
            </w:pPr>
            <w:r>
              <w:t xml:space="preserve">2. Внесение в договор в процессе его исполнения не указанных в Предложении о сотрудничестве марок, моделей </w:t>
            </w:r>
            <w:proofErr w:type="spellStart"/>
            <w:r>
              <w:t>ричстакеров</w:t>
            </w:r>
            <w:proofErr w:type="spellEnd"/>
            <w:r>
              <w:t xml:space="preserve"> допускается и не требует проведения дополнительных закупочных  процедур.</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21.</w:t>
            </w:r>
          </w:p>
        </w:tc>
        <w:tc>
          <w:tcPr>
            <w:tcW w:w="2147" w:type="dxa"/>
          </w:tcPr>
          <w:p w:rsidR="00447862" w:rsidRDefault="005C0086">
            <w:pPr>
              <w:pBdr>
                <w:top w:val="nil"/>
                <w:left w:val="nil"/>
                <w:bottom w:val="nil"/>
                <w:right w:val="nil"/>
                <w:between w:val="nil"/>
              </w:pBdr>
              <w:rPr>
                <w:b/>
                <w:color w:val="000000"/>
              </w:rPr>
            </w:pPr>
            <w:r>
              <w:rPr>
                <w:b/>
                <w:color w:val="000000"/>
              </w:rPr>
              <w:t>Привлечение субподрядчиков, соисполнителей</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Допускается</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22.</w:t>
            </w:r>
          </w:p>
        </w:tc>
        <w:tc>
          <w:tcPr>
            <w:tcW w:w="2147" w:type="dxa"/>
          </w:tcPr>
          <w:p w:rsidR="00447862" w:rsidRDefault="005C0086">
            <w:pPr>
              <w:pBdr>
                <w:top w:val="nil"/>
                <w:left w:val="nil"/>
                <w:bottom w:val="nil"/>
                <w:right w:val="nil"/>
                <w:between w:val="nil"/>
              </w:pBdr>
              <w:rPr>
                <w:b/>
                <w:color w:val="000000"/>
              </w:rPr>
            </w:pPr>
            <w:r>
              <w:rPr>
                <w:b/>
                <w:color w:val="000000"/>
              </w:rPr>
              <w:t>Срок действия Заявки</w:t>
            </w:r>
            <w:r>
              <w:rPr>
                <w:b/>
                <w:color w:val="000000"/>
              </w:rPr>
              <w:tab/>
            </w:r>
          </w:p>
        </w:tc>
        <w:tc>
          <w:tcPr>
            <w:tcW w:w="6945" w:type="dxa"/>
            <w:gridSpan w:val="2"/>
          </w:tcPr>
          <w:p w:rsidR="00447862" w:rsidRDefault="005C0086">
            <w:pPr>
              <w:pBdr>
                <w:top w:val="nil"/>
                <w:left w:val="nil"/>
                <w:bottom w:val="nil"/>
                <w:right w:val="nil"/>
                <w:between w:val="nil"/>
              </w:pBdr>
              <w:ind w:firstLine="284"/>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23.</w:t>
            </w:r>
          </w:p>
        </w:tc>
        <w:tc>
          <w:tcPr>
            <w:tcW w:w="2147" w:type="dxa"/>
          </w:tcPr>
          <w:p w:rsidR="00447862" w:rsidRDefault="005C0086">
            <w:pPr>
              <w:pBdr>
                <w:top w:val="nil"/>
                <w:left w:val="nil"/>
                <w:bottom w:val="nil"/>
                <w:right w:val="nil"/>
                <w:between w:val="nil"/>
              </w:pBdr>
              <w:rPr>
                <w:b/>
                <w:color w:val="000000"/>
              </w:rPr>
            </w:pPr>
            <w:r>
              <w:rPr>
                <w:b/>
                <w:color w:val="000000"/>
              </w:rPr>
              <w:t>Обеспечение Заявки</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Не предусмотрено</w:t>
            </w:r>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24.</w:t>
            </w:r>
          </w:p>
        </w:tc>
        <w:tc>
          <w:tcPr>
            <w:tcW w:w="2147" w:type="dxa"/>
          </w:tcPr>
          <w:p w:rsidR="00447862" w:rsidRDefault="005C0086">
            <w:pPr>
              <w:pBdr>
                <w:top w:val="nil"/>
                <w:left w:val="nil"/>
                <w:bottom w:val="nil"/>
                <w:right w:val="nil"/>
                <w:between w:val="nil"/>
              </w:pBdr>
              <w:rPr>
                <w:b/>
                <w:color w:val="000000"/>
              </w:rPr>
            </w:pPr>
            <w:r>
              <w:rPr>
                <w:b/>
                <w:color w:val="000000"/>
              </w:rPr>
              <w:t>Обеспечение исполнения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Не предусмотрено </w:t>
            </w:r>
          </w:p>
          <w:p w:rsidR="00447862" w:rsidRDefault="00447862">
            <w:pPr>
              <w:pBdr>
                <w:top w:val="nil"/>
                <w:left w:val="nil"/>
                <w:bottom w:val="nil"/>
                <w:right w:val="nil"/>
                <w:between w:val="nil"/>
              </w:pBdr>
              <w:ind w:firstLine="284"/>
              <w:jc w:val="both"/>
              <w:rPr>
                <w:color w:val="000000"/>
              </w:rPr>
            </w:pPr>
          </w:p>
          <w:p w:rsidR="00447862" w:rsidRDefault="00447862">
            <w:pPr>
              <w:pBdr>
                <w:top w:val="nil"/>
                <w:left w:val="nil"/>
                <w:bottom w:val="nil"/>
                <w:right w:val="nil"/>
                <w:between w:val="nil"/>
              </w:pBdr>
              <w:ind w:firstLine="284"/>
              <w:jc w:val="both"/>
              <w:rPr>
                <w:color w:val="000000"/>
              </w:rPr>
            </w:pP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25.</w:t>
            </w:r>
          </w:p>
        </w:tc>
        <w:tc>
          <w:tcPr>
            <w:tcW w:w="2147" w:type="dxa"/>
          </w:tcPr>
          <w:p w:rsidR="00447862" w:rsidRDefault="005C0086">
            <w:pPr>
              <w:pBdr>
                <w:top w:val="nil"/>
                <w:left w:val="nil"/>
                <w:bottom w:val="nil"/>
                <w:right w:val="nil"/>
                <w:between w:val="nil"/>
              </w:pBdr>
              <w:rPr>
                <w:b/>
                <w:color w:val="000000"/>
              </w:rPr>
            </w:pPr>
            <w:r>
              <w:rPr>
                <w:b/>
                <w:color w:val="000000"/>
              </w:rPr>
              <w:t>Срок заключения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Не позднее чем через 20 (двадцать) дней </w:t>
            </w:r>
            <w:proofErr w:type="gramStart"/>
            <w:r>
              <w:rPr>
                <w:color w:val="000000"/>
              </w:rPr>
              <w:t>с даты принятия</w:t>
            </w:r>
            <w:proofErr w:type="gramEnd"/>
            <w:r>
              <w:rPr>
                <w:color w:val="000000"/>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w:t>
            </w:r>
          </w:p>
          <w:p w:rsidR="00447862" w:rsidRDefault="005C0086">
            <w:pPr>
              <w:pBdr>
                <w:top w:val="nil"/>
                <w:left w:val="nil"/>
                <w:bottom w:val="nil"/>
                <w:right w:val="nil"/>
                <w:between w:val="nil"/>
              </w:pBdr>
              <w:ind w:firstLine="284"/>
              <w:jc w:val="both"/>
              <w:rPr>
                <w:color w:val="000000"/>
              </w:rPr>
            </w:pPr>
            <w:r>
              <w:rPr>
                <w:color w:val="00000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5 (пять) дней </w:t>
            </w:r>
            <w:proofErr w:type="gramStart"/>
            <w:r>
              <w:rPr>
                <w:color w:val="000000"/>
              </w:rPr>
              <w:t>с даты</w:t>
            </w:r>
            <w:proofErr w:type="gramEnd"/>
            <w:r>
              <w:rPr>
                <w:color w:val="000000"/>
              </w:rPr>
              <w:t xml:space="preserve"> указанного одобрения.</w:t>
            </w:r>
          </w:p>
        </w:tc>
      </w:tr>
      <w:tr w:rsidR="00447862">
        <w:trPr>
          <w:jc w:val="center"/>
        </w:trPr>
        <w:tc>
          <w:tcPr>
            <w:tcW w:w="547" w:type="dxa"/>
          </w:tcPr>
          <w:p w:rsidR="00447862" w:rsidRDefault="005C0086">
            <w:pPr>
              <w:pBdr>
                <w:top w:val="nil"/>
                <w:left w:val="nil"/>
                <w:bottom w:val="nil"/>
                <w:right w:val="nil"/>
                <w:between w:val="nil"/>
              </w:pBdr>
              <w:jc w:val="both"/>
              <w:rPr>
                <w:b/>
                <w:color w:val="000000"/>
              </w:rPr>
            </w:pPr>
            <w:r>
              <w:rPr>
                <w:b/>
                <w:color w:val="000000"/>
              </w:rPr>
              <w:t>26.</w:t>
            </w:r>
          </w:p>
        </w:tc>
        <w:tc>
          <w:tcPr>
            <w:tcW w:w="2147" w:type="dxa"/>
          </w:tcPr>
          <w:p w:rsidR="00447862" w:rsidRDefault="005C0086">
            <w:pPr>
              <w:pBdr>
                <w:top w:val="nil"/>
                <w:left w:val="nil"/>
                <w:bottom w:val="nil"/>
                <w:right w:val="nil"/>
                <w:between w:val="nil"/>
              </w:pBdr>
              <w:rPr>
                <w:b/>
                <w:color w:val="000000"/>
              </w:rPr>
            </w:pPr>
            <w:r>
              <w:rPr>
                <w:b/>
                <w:color w:val="000000"/>
              </w:rPr>
              <w:t>Срок действия договора</w:t>
            </w:r>
          </w:p>
        </w:tc>
        <w:tc>
          <w:tcPr>
            <w:tcW w:w="6945" w:type="dxa"/>
            <w:gridSpan w:val="2"/>
          </w:tcPr>
          <w:p w:rsidR="00447862" w:rsidRDefault="005C0086">
            <w:pPr>
              <w:pBdr>
                <w:top w:val="nil"/>
                <w:left w:val="nil"/>
                <w:bottom w:val="nil"/>
                <w:right w:val="nil"/>
                <w:between w:val="nil"/>
              </w:pBdr>
              <w:ind w:firstLine="284"/>
              <w:jc w:val="both"/>
              <w:rPr>
                <w:color w:val="000000"/>
              </w:rPr>
            </w:pPr>
            <w:r>
              <w:rPr>
                <w:color w:val="000000"/>
              </w:rPr>
              <w:t xml:space="preserve">Договор вступает в силу </w:t>
            </w:r>
            <w:proofErr w:type="gramStart"/>
            <w:r>
              <w:rPr>
                <w:color w:val="000000"/>
              </w:rPr>
              <w:t>с даты подписания</w:t>
            </w:r>
            <w:proofErr w:type="gramEnd"/>
            <w:r>
              <w:rPr>
                <w:color w:val="000000"/>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447862" w:rsidRDefault="00447862">
      <w:pPr>
        <w:pBdr>
          <w:top w:val="nil"/>
          <w:left w:val="nil"/>
          <w:bottom w:val="nil"/>
          <w:right w:val="nil"/>
          <w:between w:val="nil"/>
        </w:pBdr>
        <w:jc w:val="right"/>
        <w:rPr>
          <w:color w:val="000000"/>
          <w:sz w:val="28"/>
          <w:szCs w:val="28"/>
        </w:rPr>
        <w:sectPr w:rsidR="00447862">
          <w:headerReference w:type="default" r:id="rId17"/>
          <w:footerReference w:type="even" r:id="rId18"/>
          <w:pgSz w:w="11907" w:h="16840"/>
          <w:pgMar w:top="851" w:right="851" w:bottom="1134" w:left="1418" w:header="794" w:footer="794" w:gutter="0"/>
          <w:pgNumType w:start="1"/>
          <w:cols w:space="720" w:equalWidth="0">
            <w:col w:w="9689"/>
          </w:cols>
          <w:titlePg/>
        </w:sectPr>
      </w:pP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47862" w:rsidRDefault="005C0086">
      <w:pPr>
        <w:ind w:firstLine="425"/>
        <w:jc w:val="right"/>
        <w:rPr>
          <w:sz w:val="28"/>
          <w:szCs w:val="28"/>
        </w:rPr>
      </w:pPr>
      <w:r>
        <w:rPr>
          <w:sz w:val="28"/>
          <w:szCs w:val="28"/>
        </w:rPr>
        <w:t>к документации о закупке</w:t>
      </w:r>
    </w:p>
    <w:p w:rsidR="00447862" w:rsidRDefault="00447862">
      <w:pPr>
        <w:ind w:firstLine="425"/>
        <w:jc w:val="right"/>
        <w:rPr>
          <w:sz w:val="28"/>
          <w:szCs w:val="28"/>
        </w:rPr>
      </w:pPr>
    </w:p>
    <w:p w:rsidR="00447862" w:rsidRDefault="005C0086">
      <w:pPr>
        <w:jc w:val="center"/>
        <w:rPr>
          <w:b/>
          <w:sz w:val="28"/>
          <w:szCs w:val="28"/>
        </w:rPr>
      </w:pPr>
      <w:r>
        <w:rPr>
          <w:b/>
          <w:sz w:val="28"/>
          <w:szCs w:val="28"/>
        </w:rPr>
        <w:t>На бланке претендента</w:t>
      </w: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ЗАЯВКА ______________ (наименование претендента)</w:t>
      </w:r>
    </w:p>
    <w:p w:rsidR="00447862" w:rsidRDefault="005C0086">
      <w:pPr>
        <w:jc w:val="center"/>
        <w:rPr>
          <w:b/>
          <w:sz w:val="28"/>
          <w:szCs w:val="28"/>
        </w:rPr>
      </w:pPr>
      <w:r>
        <w:rPr>
          <w:b/>
          <w:sz w:val="28"/>
          <w:szCs w:val="28"/>
        </w:rPr>
        <w:t>НА УЧАСТИЕ В ПРОЦЕДУРЕ РАЗМЕЩЕНИЯ ОФЕРТЫ № РО</w:t>
      </w:r>
      <w:proofErr w:type="gramStart"/>
      <w:r>
        <w:rPr>
          <w:b/>
          <w:sz w:val="28"/>
          <w:szCs w:val="28"/>
        </w:rPr>
        <w:t>-____-____-____</w:t>
      </w:r>
      <w:proofErr w:type="gramEnd"/>
    </w:p>
    <w:p w:rsidR="00447862" w:rsidRDefault="00447862"/>
    <w:p w:rsidR="00447862" w:rsidRDefault="005C0086">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r>
        <w:rPr>
          <w:b/>
          <w:color w:val="000000"/>
          <w:sz w:val="28"/>
          <w:szCs w:val="28"/>
        </w:rPr>
        <w:t>-</w:t>
      </w:r>
      <w:proofErr w:type="gramEnd"/>
      <w:r>
        <w:rPr>
          <w:b/>
          <w:color w:val="000000"/>
          <w:sz w:val="28"/>
          <w:szCs w:val="28"/>
        </w:rPr>
        <w:t>____-____-____</w:t>
      </w:r>
      <w:r>
        <w:rPr>
          <w:color w:val="000000"/>
          <w:sz w:val="28"/>
          <w:szCs w:val="28"/>
        </w:rPr>
        <w:t xml:space="preserve"> (далее – Размещение оферты) на ____________ </w:t>
      </w:r>
      <w:r>
        <w:rPr>
          <w:i/>
          <w:color w:val="000000"/>
          <w:sz w:val="28"/>
          <w:szCs w:val="28"/>
        </w:rPr>
        <w:t xml:space="preserve">(поставку товаров на _______, выполнение работ по ______, оказание услуг по_____ - переписать из предмета </w:t>
      </w:r>
      <w:proofErr w:type="gramStart"/>
      <w:r>
        <w:rPr>
          <w:i/>
          <w:color w:val="000000"/>
          <w:sz w:val="28"/>
          <w:szCs w:val="28"/>
        </w:rPr>
        <w:t>Размещения оферты)</w:t>
      </w:r>
      <w:r>
        <w:rPr>
          <w:color w:val="000000"/>
          <w:sz w:val="28"/>
          <w:szCs w:val="28"/>
        </w:rPr>
        <w:t>.</w:t>
      </w:r>
      <w:proofErr w:type="gramEnd"/>
    </w:p>
    <w:p w:rsidR="00447862" w:rsidRDefault="005C0086">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47862" w:rsidRDefault="005C0086">
      <w:pPr>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447862" w:rsidRDefault="005C0086">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47862" w:rsidRDefault="005C0086">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47862" w:rsidRDefault="005C0086">
      <w:pPr>
        <w:numPr>
          <w:ilvl w:val="0"/>
          <w:numId w:val="8"/>
        </w:numPr>
        <w:tabs>
          <w:tab w:val="left" w:pos="1418"/>
        </w:tabs>
        <w:ind w:left="0" w:firstLine="709"/>
        <w:jc w:val="both"/>
        <w:rPr>
          <w:sz w:val="28"/>
          <w:szCs w:val="28"/>
        </w:rPr>
      </w:pPr>
      <w:r>
        <w:rPr>
          <w:sz w:val="28"/>
          <w:szCs w:val="28"/>
        </w:rPr>
        <w:lastRenderedPageBreak/>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447862" w:rsidRDefault="005C0086">
      <w:pPr>
        <w:numPr>
          <w:ilvl w:val="0"/>
          <w:numId w:val="8"/>
        </w:numPr>
        <w:tabs>
          <w:tab w:val="left" w:pos="1418"/>
        </w:tabs>
        <w:ind w:left="0" w:firstLine="709"/>
        <w:jc w:val="both"/>
        <w:rPr>
          <w:sz w:val="28"/>
          <w:szCs w:val="28"/>
        </w:rPr>
      </w:pPr>
      <w:proofErr w:type="gramStart"/>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w:t>
      </w:r>
      <w:proofErr w:type="gramEnd"/>
    </w:p>
    <w:p w:rsidR="00447862" w:rsidRDefault="005C0086">
      <w:pPr>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47862" w:rsidRDefault="005C0086">
      <w:pPr>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447862" w:rsidRDefault="005C0086">
      <w:pPr>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47862" w:rsidRDefault="005C0086">
      <w:pPr>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47862" w:rsidRDefault="005C0086">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47862" w:rsidRDefault="005C0086">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47862" w:rsidRDefault="005C0086">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47862" w:rsidRDefault="005C0086">
      <w:pPr>
        <w:ind w:firstLine="540"/>
        <w:jc w:val="both"/>
        <w:rPr>
          <w:sz w:val="28"/>
          <w:szCs w:val="28"/>
        </w:rPr>
      </w:pPr>
      <w:r>
        <w:rPr>
          <w:sz w:val="28"/>
          <w:szCs w:val="28"/>
        </w:rPr>
        <w:t>- у _______ (</w:t>
      </w:r>
      <w:r>
        <w:rPr>
          <w:i/>
          <w:sz w:val="28"/>
          <w:szCs w:val="28"/>
        </w:rPr>
        <w:t>наименование претендента</w:t>
      </w:r>
      <w:r>
        <w:rPr>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447862" w:rsidRDefault="005C0086">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447862" w:rsidRDefault="005C0086">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47862" w:rsidRDefault="005C0086">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47862" w:rsidRDefault="00447862">
      <w:pPr>
        <w:pBdr>
          <w:top w:val="nil"/>
          <w:left w:val="nil"/>
          <w:bottom w:val="nil"/>
          <w:right w:val="nil"/>
          <w:between w:val="nil"/>
        </w:pBdr>
        <w:ind w:firstLine="553"/>
        <w:jc w:val="both"/>
        <w:rPr>
          <w:color w:val="000000"/>
          <w:sz w:val="28"/>
          <w:szCs w:val="28"/>
        </w:rPr>
      </w:pPr>
    </w:p>
    <w:p w:rsidR="00447862" w:rsidRDefault="005C0086">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r>
        <w:rPr>
          <w:color w:val="000000"/>
          <w:sz w:val="28"/>
          <w:szCs w:val="28"/>
        </w:rPr>
        <w:t>«____» _________ 20___ г.</w:t>
      </w: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47862" w:rsidRDefault="005C0086">
      <w:pPr>
        <w:ind w:firstLine="425"/>
        <w:jc w:val="right"/>
        <w:rPr>
          <w:sz w:val="28"/>
          <w:szCs w:val="28"/>
        </w:rPr>
      </w:pPr>
      <w:r>
        <w:rPr>
          <w:sz w:val="28"/>
          <w:szCs w:val="28"/>
        </w:rPr>
        <w:t>к документации о закупке</w:t>
      </w:r>
    </w:p>
    <w:p w:rsidR="00447862" w:rsidRDefault="00447862">
      <w:pPr>
        <w:pBdr>
          <w:top w:val="nil"/>
          <w:left w:val="nil"/>
          <w:bottom w:val="nil"/>
          <w:right w:val="nil"/>
          <w:between w:val="nil"/>
        </w:pBdr>
        <w:ind w:firstLine="709"/>
        <w:jc w:val="center"/>
        <w:rPr>
          <w:b/>
          <w:color w:val="000000"/>
          <w:sz w:val="28"/>
          <w:szCs w:val="28"/>
        </w:rPr>
      </w:pP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СВЕДЕНИЯ О ПРЕТЕНДЕНТЕ</w:t>
      </w:r>
    </w:p>
    <w:p w:rsidR="00447862" w:rsidRDefault="005C0086">
      <w:pPr>
        <w:pBdr>
          <w:top w:val="nil"/>
          <w:left w:val="nil"/>
          <w:bottom w:val="nil"/>
          <w:right w:val="nil"/>
          <w:between w:val="nil"/>
        </w:pBdr>
        <w:ind w:firstLine="709"/>
        <w:jc w:val="center"/>
        <w:rPr>
          <w:i/>
          <w:color w:val="000000"/>
          <w:sz w:val="28"/>
          <w:szCs w:val="28"/>
        </w:rPr>
      </w:pPr>
      <w:r>
        <w:rPr>
          <w:i/>
          <w:color w:val="000000"/>
          <w:sz w:val="28"/>
          <w:szCs w:val="28"/>
        </w:rPr>
        <w:t>(сведения предоставляются в отношении каждого лица, выступающего на стороне претендента)</w:t>
      </w:r>
    </w:p>
    <w:p w:rsidR="00447862" w:rsidRDefault="00447862">
      <w:pPr>
        <w:pBdr>
          <w:top w:val="nil"/>
          <w:left w:val="nil"/>
          <w:bottom w:val="nil"/>
          <w:right w:val="nil"/>
          <w:between w:val="nil"/>
        </w:pBdr>
        <w:ind w:firstLine="709"/>
        <w:jc w:val="center"/>
        <w:rPr>
          <w:color w:val="000000"/>
          <w:sz w:val="28"/>
          <w:szCs w:val="28"/>
        </w:rPr>
      </w:pPr>
    </w:p>
    <w:p w:rsidR="00447862" w:rsidRDefault="005C0086">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447862" w:rsidRDefault="005C0086">
      <w:pPr>
        <w:pBdr>
          <w:top w:val="nil"/>
          <w:left w:val="nil"/>
          <w:bottom w:val="nil"/>
          <w:right w:val="nil"/>
          <w:between w:val="nil"/>
        </w:pBdr>
        <w:ind w:left="720"/>
        <w:jc w:val="both"/>
        <w:rPr>
          <w:color w:val="000000"/>
          <w:sz w:val="28"/>
          <w:szCs w:val="28"/>
        </w:rPr>
      </w:pPr>
      <w:r>
        <w:rPr>
          <w:color w:val="000000"/>
          <w:sz w:val="28"/>
          <w:szCs w:val="28"/>
        </w:rPr>
        <w:t>ОГРН/ГРНИП ______, ИНН _________, КПП______, ОКПО ____, ОКТМО________, ОКОПФ ___________</w:t>
      </w:r>
    </w:p>
    <w:p w:rsidR="00447862" w:rsidRDefault="005C0086">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сайта претендента: _____________________________________</w:t>
      </w:r>
    </w:p>
    <w:p w:rsidR="00447862" w:rsidRDefault="00447862">
      <w:pPr>
        <w:pBdr>
          <w:top w:val="nil"/>
          <w:left w:val="nil"/>
          <w:bottom w:val="nil"/>
          <w:right w:val="nil"/>
          <w:between w:val="nil"/>
        </w:pBdr>
        <w:jc w:val="both"/>
        <w:rPr>
          <w:color w:val="000000"/>
          <w:sz w:val="20"/>
          <w:szCs w:val="20"/>
        </w:rPr>
      </w:pPr>
    </w:p>
    <w:p w:rsidR="00447862" w:rsidRDefault="005C0086">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Номер налогоплательщика (идентификационный) 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w:t>
      </w:r>
    </w:p>
    <w:p w:rsidR="00447862" w:rsidRDefault="005C0086">
      <w:pPr>
        <w:pBdr>
          <w:top w:val="nil"/>
          <w:left w:val="nil"/>
          <w:bottom w:val="nil"/>
          <w:right w:val="nil"/>
          <w:between w:val="nil"/>
        </w:pBdr>
        <w:tabs>
          <w:tab w:val="left" w:pos="1080"/>
        </w:tabs>
        <w:ind w:firstLine="709"/>
        <w:jc w:val="both"/>
        <w:rPr>
          <w:color w:val="000000"/>
          <w:sz w:val="28"/>
          <w:szCs w:val="28"/>
        </w:rPr>
      </w:pPr>
      <w:r>
        <w:rPr>
          <w:color w:val="000000"/>
          <w:sz w:val="28"/>
          <w:szCs w:val="28"/>
        </w:rPr>
        <w:t>Адрес сайта компании: ______________________________________</w:t>
      </w:r>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Руководитель/ФИО индивидуального предпринимателя ______________</w:t>
      </w:r>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47862" w:rsidRDefault="005C0086">
      <w:pPr>
        <w:pBdr>
          <w:top w:val="nil"/>
          <w:left w:val="nil"/>
          <w:bottom w:val="nil"/>
          <w:right w:val="nil"/>
          <w:between w:val="nil"/>
        </w:pBdr>
        <w:tabs>
          <w:tab w:val="left" w:pos="1080"/>
        </w:tabs>
        <w:jc w:val="both"/>
        <w:rPr>
          <w:i/>
          <w:color w:val="000000"/>
          <w:sz w:val="28"/>
          <w:szCs w:val="28"/>
        </w:rPr>
      </w:pPr>
      <w:r>
        <w:rPr>
          <w:color w:val="000000"/>
          <w:sz w:val="28"/>
          <w:szCs w:val="28"/>
        </w:rPr>
        <w:t xml:space="preserve">4. </w:t>
      </w:r>
      <w:proofErr w:type="gramStart"/>
      <w:r>
        <w:rPr>
          <w:color w:val="000000"/>
          <w:sz w:val="28"/>
          <w:szCs w:val="28"/>
        </w:rPr>
        <w:t xml:space="preserve">Название и адрес филиалов и дочерних предприятий </w:t>
      </w:r>
      <w:r>
        <w:rPr>
          <w:i/>
          <w:color w:val="000000"/>
          <w:sz w:val="28"/>
          <w:szCs w:val="28"/>
        </w:rPr>
        <w:t>(заполняется юридическим лицом.</w:t>
      </w:r>
      <w:proofErr w:type="gramEnd"/>
      <w:r>
        <w:rPr>
          <w:i/>
          <w:color w:val="000000"/>
          <w:sz w:val="28"/>
          <w:szCs w:val="28"/>
        </w:rPr>
        <w:t xml:space="preserve"> </w:t>
      </w:r>
      <w:proofErr w:type="gramStart"/>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447862" w:rsidRDefault="005C0086">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w:t>
      </w:r>
      <w:r>
        <w:rPr>
          <w:i/>
          <w:color w:val="000000"/>
          <w:sz w:val="28"/>
          <w:szCs w:val="28"/>
        </w:rPr>
        <w:t>да или нет</w:t>
      </w:r>
      <w:r>
        <w:rPr>
          <w:color w:val="000000"/>
          <w:sz w:val="28"/>
          <w:szCs w:val="28"/>
        </w:rPr>
        <w:t>).</w:t>
      </w:r>
    </w:p>
    <w:p w:rsidR="00447862" w:rsidRDefault="00447862">
      <w:pPr>
        <w:tabs>
          <w:tab w:val="left" w:pos="9639"/>
        </w:tabs>
        <w:ind w:firstLine="539"/>
        <w:rPr>
          <w:b/>
          <w:sz w:val="28"/>
          <w:szCs w:val="28"/>
        </w:rPr>
      </w:pPr>
    </w:p>
    <w:p w:rsidR="00447862" w:rsidRDefault="005C0086">
      <w:pPr>
        <w:tabs>
          <w:tab w:val="left" w:pos="9639"/>
        </w:tabs>
        <w:ind w:firstLine="539"/>
        <w:rPr>
          <w:b/>
          <w:sz w:val="28"/>
          <w:szCs w:val="28"/>
        </w:rPr>
      </w:pPr>
      <w:r>
        <w:rPr>
          <w:b/>
          <w:sz w:val="28"/>
          <w:szCs w:val="28"/>
        </w:rPr>
        <w:t>Контактные лица</w:t>
      </w:r>
    </w:p>
    <w:p w:rsidR="00447862" w:rsidRDefault="005C008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47862" w:rsidRDefault="00447862">
      <w:pPr>
        <w:tabs>
          <w:tab w:val="left" w:pos="9639"/>
        </w:tabs>
        <w:rPr>
          <w:sz w:val="28"/>
          <w:szCs w:val="28"/>
          <w:u w:val="single"/>
        </w:rPr>
      </w:pPr>
    </w:p>
    <w:p w:rsidR="00447862" w:rsidRDefault="005C008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47862" w:rsidRDefault="005C0086">
      <w:pPr>
        <w:tabs>
          <w:tab w:val="left" w:pos="9639"/>
        </w:tabs>
        <w:jc w:val="right"/>
        <w:rPr>
          <w:i/>
        </w:rPr>
      </w:pPr>
      <w:r>
        <w:rPr>
          <w:i/>
        </w:rPr>
        <w:lastRenderedPageBreak/>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5C008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47862" w:rsidRDefault="005C0086">
      <w:pPr>
        <w:tabs>
          <w:tab w:val="left" w:pos="9639"/>
        </w:tabs>
        <w:jc w:val="right"/>
        <w:rPr>
          <w:i/>
        </w:rPr>
      </w:pPr>
      <w:r>
        <w:rPr>
          <w:i/>
        </w:rPr>
        <w:t>Контактное лицо (должность, ФИО, телефон)</w:t>
      </w:r>
    </w:p>
    <w:p w:rsidR="00447862" w:rsidRDefault="00447862">
      <w:pPr>
        <w:pBdr>
          <w:top w:val="nil"/>
          <w:left w:val="nil"/>
          <w:bottom w:val="nil"/>
          <w:right w:val="nil"/>
          <w:between w:val="nil"/>
        </w:pBdr>
        <w:ind w:firstLine="709"/>
        <w:jc w:val="both"/>
        <w:rPr>
          <w:color w:val="000000"/>
          <w:sz w:val="28"/>
          <w:szCs w:val="28"/>
        </w:rPr>
      </w:pPr>
    </w:p>
    <w:p w:rsidR="00447862" w:rsidRDefault="005C0086">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pPr>
      <w:r>
        <w:rPr>
          <w:color w:val="000000"/>
          <w:sz w:val="28"/>
          <w:szCs w:val="28"/>
        </w:rPr>
        <w:t>«____» _________ 20___ г.</w:t>
      </w:r>
    </w:p>
    <w:p w:rsidR="00447862" w:rsidRDefault="005C0086">
      <w:pPr>
        <w:rPr>
          <w:sz w:val="28"/>
          <w:szCs w:val="28"/>
        </w:rPr>
      </w:pPr>
      <w:r>
        <w:br w:type="page"/>
      </w:r>
    </w:p>
    <w:p w:rsidR="00447862" w:rsidRDefault="00447862">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47862" w:rsidRDefault="005C0086">
      <w:pPr>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447862" w:rsidRDefault="00447862">
      <w:pPr>
        <w:pBdr>
          <w:top w:val="nil"/>
          <w:left w:val="nil"/>
          <w:bottom w:val="nil"/>
          <w:right w:val="nil"/>
          <w:between w:val="nil"/>
        </w:pBdr>
        <w:jc w:val="right"/>
        <w:rPr>
          <w:color w:val="000000"/>
          <w:sz w:val="32"/>
          <w:szCs w:val="32"/>
        </w:rPr>
      </w:pPr>
    </w:p>
    <w:p w:rsidR="00447862" w:rsidRDefault="005C0086">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Предложение о сотрудничестве</w:t>
      </w:r>
    </w:p>
    <w:p w:rsidR="00447862" w:rsidRDefault="00447862"/>
    <w:p w:rsidR="00447862" w:rsidRDefault="00447862">
      <w:pPr>
        <w:rPr>
          <w:sz w:val="16"/>
          <w:szCs w:val="16"/>
        </w:rPr>
      </w:pPr>
    </w:p>
    <w:p w:rsidR="00447862" w:rsidRDefault="005C0086">
      <w:pPr>
        <w:rPr>
          <w:sz w:val="28"/>
          <w:szCs w:val="28"/>
        </w:rPr>
      </w:pPr>
      <w:r>
        <w:rPr>
          <w:sz w:val="28"/>
          <w:szCs w:val="28"/>
        </w:rPr>
        <w:t xml:space="preserve"> «____» ___________ 20_ г.                               Процедура Размещения оферты</w:t>
      </w:r>
    </w:p>
    <w:p w:rsidR="00447862" w:rsidRDefault="005C0086">
      <w:pPr>
        <w:jc w:val="right"/>
        <w:rPr>
          <w:sz w:val="28"/>
          <w:szCs w:val="28"/>
        </w:rPr>
      </w:pPr>
      <w:r>
        <w:rPr>
          <w:sz w:val="28"/>
          <w:szCs w:val="28"/>
        </w:rPr>
        <w:t>№ РО</w:t>
      </w:r>
      <w:proofErr w:type="gramStart"/>
      <w:r>
        <w:rPr>
          <w:sz w:val="28"/>
          <w:szCs w:val="28"/>
        </w:rPr>
        <w:t>-___-______</w:t>
      </w:r>
      <w:proofErr w:type="gramEnd"/>
    </w:p>
    <w:p w:rsidR="00447862" w:rsidRDefault="005C0086">
      <w:pPr>
        <w:rPr>
          <w:sz w:val="28"/>
          <w:szCs w:val="28"/>
        </w:rPr>
      </w:pPr>
      <w:r>
        <w:rPr>
          <w:sz w:val="28"/>
          <w:szCs w:val="28"/>
        </w:rPr>
        <w:t>____________________________________________________________________</w:t>
      </w:r>
    </w:p>
    <w:p w:rsidR="00447862" w:rsidRDefault="005C0086">
      <w:pPr>
        <w:ind w:firstLine="3"/>
        <w:jc w:val="center"/>
        <w:rPr>
          <w:i/>
        </w:rPr>
      </w:pPr>
      <w:r>
        <w:rPr>
          <w:i/>
        </w:rPr>
        <w:t>(Полное наименование претендента)</w:t>
      </w:r>
    </w:p>
    <w:p w:rsidR="00447862" w:rsidRDefault="00447862">
      <w:pPr>
        <w:ind w:firstLine="708"/>
        <w:rPr>
          <w:sz w:val="10"/>
          <w:szCs w:val="10"/>
        </w:rPr>
      </w:pPr>
    </w:p>
    <w:p w:rsidR="00447862" w:rsidRDefault="005C0086">
      <w:pPr>
        <w:numPr>
          <w:ilvl w:val="3"/>
          <w:numId w:val="25"/>
        </w:numPr>
        <w:pBdr>
          <w:top w:val="nil"/>
          <w:left w:val="nil"/>
          <w:bottom w:val="nil"/>
          <w:right w:val="nil"/>
          <w:between w:val="nil"/>
        </w:pBdr>
        <w:ind w:left="0" w:firstLine="851"/>
        <w:jc w:val="both"/>
        <w:rPr>
          <w:color w:val="000000"/>
          <w:sz w:val="28"/>
          <w:szCs w:val="28"/>
        </w:rPr>
      </w:pPr>
      <w:r>
        <w:rPr>
          <w:i/>
          <w:color w:val="000000"/>
          <w:sz w:val="28"/>
          <w:szCs w:val="28"/>
          <w:u w:val="single"/>
        </w:rPr>
        <w:t>(полное наименование претендента)</w:t>
      </w:r>
      <w:r>
        <w:rPr>
          <w:color w:val="000000"/>
          <w:sz w:val="28"/>
          <w:szCs w:val="28"/>
        </w:rPr>
        <w:t xml:space="preserve"> принимает на себя обязательство поставлять запасные части по заявкам Заказчика </w:t>
      </w:r>
      <w:proofErr w:type="gramStart"/>
      <w:r>
        <w:rPr>
          <w:color w:val="000000"/>
          <w:sz w:val="28"/>
          <w:szCs w:val="28"/>
        </w:rPr>
        <w:t>для</w:t>
      </w:r>
      <w:proofErr w:type="gramEnd"/>
      <w:r>
        <w:rPr>
          <w:color w:val="000000"/>
          <w:sz w:val="28"/>
          <w:szCs w:val="28"/>
        </w:rPr>
        <w:t xml:space="preserve"> следующих </w:t>
      </w:r>
      <w:proofErr w:type="spellStart"/>
      <w:r>
        <w:rPr>
          <w:color w:val="000000"/>
          <w:sz w:val="28"/>
          <w:szCs w:val="28"/>
        </w:rPr>
        <w:t>ричстакеров</w:t>
      </w:r>
      <w:proofErr w:type="spellEnd"/>
      <w:r>
        <w:rPr>
          <w:color w:val="000000"/>
          <w:sz w:val="28"/>
          <w:szCs w:val="28"/>
        </w:rPr>
        <w:t>:</w:t>
      </w:r>
    </w:p>
    <w:p w:rsidR="00447862" w:rsidRDefault="00447862">
      <w:pPr>
        <w:pBdr>
          <w:top w:val="nil"/>
          <w:left w:val="nil"/>
          <w:bottom w:val="nil"/>
          <w:right w:val="nil"/>
          <w:between w:val="nil"/>
        </w:pBdr>
        <w:ind w:left="851"/>
        <w:jc w:val="both"/>
        <w:rPr>
          <w:color w:val="000000"/>
          <w:sz w:val="28"/>
          <w:szCs w:val="28"/>
        </w:rPr>
      </w:pPr>
    </w:p>
    <w:tbl>
      <w:tblPr>
        <w:tblStyle w:val="afff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3272"/>
        <w:gridCol w:w="5587"/>
      </w:tblGrid>
      <w:tr w:rsidR="00447862">
        <w:trPr>
          <w:jc w:val="center"/>
        </w:trPr>
        <w:tc>
          <w:tcPr>
            <w:tcW w:w="780"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 </w:t>
            </w:r>
          </w:p>
          <w:p w:rsidR="00447862" w:rsidRDefault="005C0086">
            <w:pPr>
              <w:pBdr>
                <w:top w:val="nil"/>
                <w:left w:val="nil"/>
                <w:bottom w:val="nil"/>
                <w:right w:val="nil"/>
                <w:between w:val="nil"/>
              </w:pBdr>
              <w:jc w:val="center"/>
              <w:rPr>
                <w:color w:val="000000"/>
                <w:sz w:val="28"/>
                <w:szCs w:val="28"/>
              </w:rPr>
            </w:pP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3272" w:type="dxa"/>
          </w:tcPr>
          <w:p w:rsidR="00447862" w:rsidRDefault="005C0086">
            <w:pPr>
              <w:pBdr>
                <w:top w:val="nil"/>
                <w:left w:val="nil"/>
                <w:bottom w:val="nil"/>
                <w:right w:val="nil"/>
                <w:between w:val="nil"/>
              </w:pBdr>
              <w:jc w:val="center"/>
              <w:rPr>
                <w:color w:val="000000"/>
                <w:sz w:val="28"/>
                <w:szCs w:val="28"/>
              </w:rPr>
            </w:pPr>
            <w:r>
              <w:rPr>
                <w:color w:val="000000"/>
                <w:sz w:val="28"/>
                <w:szCs w:val="28"/>
              </w:rPr>
              <w:t xml:space="preserve">Марка, модель </w:t>
            </w:r>
            <w:proofErr w:type="spellStart"/>
            <w:r>
              <w:rPr>
                <w:color w:val="000000"/>
                <w:sz w:val="28"/>
                <w:szCs w:val="28"/>
              </w:rPr>
              <w:t>ричстакера</w:t>
            </w:r>
            <w:proofErr w:type="spellEnd"/>
            <w:r>
              <w:rPr>
                <w:color w:val="000000"/>
                <w:sz w:val="28"/>
                <w:szCs w:val="28"/>
                <w:vertAlign w:val="superscript"/>
              </w:rPr>
              <w:footnoteReference w:id="2"/>
            </w:r>
          </w:p>
        </w:tc>
        <w:tc>
          <w:tcPr>
            <w:tcW w:w="5587" w:type="dxa"/>
          </w:tcPr>
          <w:p w:rsidR="00447862" w:rsidRDefault="005C0086">
            <w:pPr>
              <w:pBdr>
                <w:top w:val="nil"/>
                <w:left w:val="nil"/>
                <w:bottom w:val="nil"/>
                <w:right w:val="nil"/>
                <w:between w:val="nil"/>
              </w:pBdr>
              <w:jc w:val="center"/>
              <w:rPr>
                <w:color w:val="000000"/>
                <w:sz w:val="28"/>
                <w:szCs w:val="28"/>
              </w:rPr>
            </w:pPr>
            <w:r>
              <w:rPr>
                <w:color w:val="000000"/>
                <w:sz w:val="28"/>
                <w:szCs w:val="28"/>
              </w:rPr>
              <w:t>Дислокация</w:t>
            </w: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1</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2</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r w:rsidR="00447862">
        <w:trPr>
          <w:jc w:val="center"/>
        </w:trPr>
        <w:tc>
          <w:tcPr>
            <w:tcW w:w="780" w:type="dxa"/>
          </w:tcPr>
          <w:p w:rsidR="00447862" w:rsidRDefault="005C0086">
            <w:pPr>
              <w:pBdr>
                <w:top w:val="nil"/>
                <w:left w:val="nil"/>
                <w:bottom w:val="nil"/>
                <w:right w:val="nil"/>
                <w:between w:val="nil"/>
              </w:pBdr>
              <w:jc w:val="center"/>
              <w:rPr>
                <w:color w:val="000000"/>
                <w:sz w:val="20"/>
                <w:szCs w:val="20"/>
              </w:rPr>
            </w:pPr>
            <w:r>
              <w:rPr>
                <w:color w:val="000000"/>
                <w:sz w:val="20"/>
                <w:szCs w:val="20"/>
              </w:rPr>
              <w:t>3</w:t>
            </w:r>
          </w:p>
        </w:tc>
        <w:tc>
          <w:tcPr>
            <w:tcW w:w="3272" w:type="dxa"/>
          </w:tcPr>
          <w:p w:rsidR="00447862" w:rsidRDefault="00447862">
            <w:pPr>
              <w:pBdr>
                <w:top w:val="nil"/>
                <w:left w:val="nil"/>
                <w:bottom w:val="nil"/>
                <w:right w:val="nil"/>
                <w:between w:val="nil"/>
              </w:pBdr>
              <w:jc w:val="both"/>
              <w:rPr>
                <w:color w:val="000000"/>
                <w:sz w:val="20"/>
                <w:szCs w:val="20"/>
              </w:rPr>
            </w:pPr>
          </w:p>
        </w:tc>
        <w:tc>
          <w:tcPr>
            <w:tcW w:w="5587" w:type="dxa"/>
          </w:tcPr>
          <w:p w:rsidR="00447862" w:rsidRDefault="00447862">
            <w:pPr>
              <w:pBdr>
                <w:top w:val="nil"/>
                <w:left w:val="nil"/>
                <w:bottom w:val="nil"/>
                <w:right w:val="nil"/>
                <w:between w:val="nil"/>
              </w:pBdr>
              <w:jc w:val="both"/>
              <w:rPr>
                <w:color w:val="000000"/>
                <w:sz w:val="20"/>
                <w:szCs w:val="20"/>
              </w:rPr>
            </w:pPr>
          </w:p>
        </w:tc>
      </w:tr>
    </w:tbl>
    <w:p w:rsidR="00447862" w:rsidRDefault="00447862">
      <w:pPr>
        <w:pBdr>
          <w:top w:val="nil"/>
          <w:left w:val="nil"/>
          <w:bottom w:val="nil"/>
          <w:right w:val="nil"/>
          <w:between w:val="nil"/>
        </w:pBdr>
        <w:ind w:firstLine="709"/>
        <w:jc w:val="both"/>
        <w:rPr>
          <w:color w:val="000000"/>
          <w:sz w:val="10"/>
          <w:szCs w:val="10"/>
        </w:rPr>
      </w:pPr>
    </w:p>
    <w:p w:rsidR="00447862" w:rsidRDefault="00447862">
      <w:pPr>
        <w:pBdr>
          <w:top w:val="nil"/>
          <w:left w:val="nil"/>
          <w:bottom w:val="nil"/>
          <w:right w:val="nil"/>
          <w:between w:val="nil"/>
        </w:pBdr>
        <w:ind w:left="709"/>
        <w:jc w:val="both"/>
        <w:rPr>
          <w:color w:val="000000"/>
          <w:sz w:val="28"/>
          <w:szCs w:val="28"/>
        </w:rPr>
      </w:pPr>
    </w:p>
    <w:p w:rsidR="00447862" w:rsidRDefault="005C0086">
      <w:pPr>
        <w:numPr>
          <w:ilvl w:val="3"/>
          <w:numId w:val="25"/>
        </w:numPr>
        <w:pBdr>
          <w:top w:val="nil"/>
          <w:left w:val="nil"/>
          <w:bottom w:val="nil"/>
          <w:right w:val="nil"/>
          <w:between w:val="nil"/>
        </w:pBdr>
        <w:ind w:left="0" w:firstLine="709"/>
        <w:jc w:val="both"/>
      </w:pPr>
      <w:r>
        <w:rPr>
          <w:color w:val="000000"/>
          <w:sz w:val="28"/>
          <w:szCs w:val="28"/>
        </w:rP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447862" w:rsidRDefault="005C0086">
      <w:pPr>
        <w:numPr>
          <w:ilvl w:val="3"/>
          <w:numId w:val="25"/>
        </w:numPr>
        <w:pBdr>
          <w:top w:val="nil"/>
          <w:left w:val="nil"/>
          <w:bottom w:val="nil"/>
          <w:right w:val="nil"/>
          <w:between w:val="nil"/>
        </w:pBdr>
        <w:ind w:left="0" w:firstLine="709"/>
        <w:jc w:val="both"/>
      </w:pPr>
      <w:r>
        <w:rPr>
          <w:color w:val="000000"/>
          <w:sz w:val="28"/>
          <w:szCs w:val="28"/>
        </w:rPr>
        <w:t xml:space="preserve">Дополнительные условия поставки товаров ___________________________________________________________________ </w:t>
      </w:r>
    </w:p>
    <w:p w:rsidR="00447862" w:rsidRDefault="005C0086">
      <w:pPr>
        <w:pBdr>
          <w:top w:val="nil"/>
          <w:left w:val="nil"/>
          <w:bottom w:val="nil"/>
          <w:right w:val="nil"/>
          <w:between w:val="nil"/>
        </w:pBdr>
        <w:ind w:firstLine="709"/>
        <w:jc w:val="both"/>
        <w:rPr>
          <w:i/>
          <w:color w:val="000000"/>
        </w:rPr>
      </w:pPr>
      <w:r>
        <w:rPr>
          <w:i/>
          <w:color w:val="000000"/>
        </w:rPr>
        <w:tab/>
      </w:r>
      <w:r>
        <w:rPr>
          <w:i/>
          <w:color w:val="000000"/>
        </w:rPr>
        <w:tab/>
      </w:r>
      <w:r>
        <w:rPr>
          <w:i/>
          <w:color w:val="000000"/>
        </w:rPr>
        <w:tab/>
      </w:r>
      <w:r>
        <w:rPr>
          <w:i/>
          <w:color w:val="000000"/>
        </w:rPr>
        <w:tab/>
      </w:r>
      <w:r>
        <w:rPr>
          <w:i/>
          <w:color w:val="000000"/>
        </w:rPr>
        <w:tab/>
        <w:t>(заполняется претендентом при необходимости).</w:t>
      </w:r>
    </w:p>
    <w:p w:rsidR="00447862" w:rsidRDefault="005C0086">
      <w:pPr>
        <w:numPr>
          <w:ilvl w:val="3"/>
          <w:numId w:val="25"/>
        </w:numPr>
        <w:pBdr>
          <w:top w:val="nil"/>
          <w:left w:val="nil"/>
          <w:bottom w:val="nil"/>
          <w:right w:val="nil"/>
          <w:between w:val="nil"/>
        </w:pBdr>
        <w:ind w:left="0" w:firstLine="709"/>
        <w:jc w:val="both"/>
        <w:rPr>
          <w:color w:val="000000"/>
          <w:sz w:val="28"/>
          <w:szCs w:val="28"/>
        </w:rPr>
      </w:pPr>
      <w:r>
        <w:rPr>
          <w:color w:val="000000"/>
          <w:sz w:val="28"/>
          <w:szCs w:val="28"/>
        </w:rPr>
        <w:t xml:space="preserve">Срок действия настоящего Предложения о сотрудничестве составляет _______________ </w:t>
      </w:r>
      <w:r>
        <w:rPr>
          <w:i/>
          <w:color w:val="000000"/>
        </w:rPr>
        <w:t xml:space="preserve">(указывается дата в соответствии с пунктом 7 Информационной карты, но не менее 90 (девяноста) календарных дней </w:t>
      </w:r>
      <w:proofErr w:type="gramStart"/>
      <w:r>
        <w:rPr>
          <w:i/>
          <w:color w:val="000000"/>
        </w:rPr>
        <w:t>с даты окончания</w:t>
      </w:r>
      <w:proofErr w:type="gramEnd"/>
      <w:r>
        <w:rPr>
          <w:i/>
          <w:color w:val="000000"/>
        </w:rPr>
        <w:t xml:space="preserve"> подачи Заявок).</w:t>
      </w:r>
    </w:p>
    <w:p w:rsidR="00447862" w:rsidRDefault="005C0086">
      <w:pPr>
        <w:numPr>
          <w:ilvl w:val="3"/>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447862" w:rsidRDefault="005C0086">
      <w:pPr>
        <w:pBdr>
          <w:top w:val="nil"/>
          <w:left w:val="nil"/>
          <w:bottom w:val="nil"/>
          <w:right w:val="nil"/>
          <w:between w:val="nil"/>
        </w:pBdr>
        <w:ind w:firstLine="709"/>
        <w:jc w:val="both"/>
        <w:rPr>
          <w:color w:val="000000"/>
          <w:sz w:val="28"/>
          <w:szCs w:val="28"/>
        </w:rPr>
      </w:pPr>
      <w:r>
        <w:rPr>
          <w:color w:val="000000"/>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47862" w:rsidRDefault="005C0086">
      <w:pPr>
        <w:pBdr>
          <w:top w:val="nil"/>
          <w:left w:val="nil"/>
          <w:bottom w:val="nil"/>
          <w:right w:val="nil"/>
          <w:between w:val="nil"/>
        </w:pBdr>
        <w:ind w:firstLine="720"/>
        <w:jc w:val="both"/>
        <w:rPr>
          <w:b/>
          <w:color w:val="000000"/>
          <w:sz w:val="28"/>
          <w:szCs w:val="28"/>
        </w:rPr>
      </w:pPr>
      <w:r>
        <w:rPr>
          <w:color w:val="000000"/>
          <w:sz w:val="28"/>
          <w:szCs w:val="28"/>
        </w:rPr>
        <w:t> Представитель, имеющий полномочия подписать заявку на участие от имени ____________________________________________________________</w:t>
      </w:r>
    </w:p>
    <w:p w:rsidR="00447862" w:rsidRDefault="005C0086">
      <w:pPr>
        <w:tabs>
          <w:tab w:val="left" w:pos="8640"/>
        </w:tabs>
        <w:jc w:val="center"/>
        <w:rPr>
          <w:i/>
        </w:rPr>
      </w:pPr>
      <w:r>
        <w:rPr>
          <w:i/>
        </w:rPr>
        <w:t>(наименование претендента)</w:t>
      </w:r>
    </w:p>
    <w:p w:rsidR="00447862" w:rsidRDefault="005C0086">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47862" w:rsidRDefault="005C0086">
      <w:pPr>
        <w:rPr>
          <w:i/>
        </w:rPr>
      </w:pPr>
      <w:r>
        <w:rPr>
          <w:i/>
        </w:rPr>
        <w:t xml:space="preserve">       Печать</w:t>
      </w:r>
      <w:r>
        <w:rPr>
          <w:i/>
        </w:rPr>
        <w:tab/>
      </w:r>
      <w:r>
        <w:rPr>
          <w:i/>
        </w:rPr>
        <w:tab/>
      </w:r>
      <w:r>
        <w:rPr>
          <w:i/>
        </w:rPr>
        <w:tab/>
        <w:t>(должность, подпись, ФИО)</w:t>
      </w:r>
    </w:p>
    <w:p w:rsidR="00447862" w:rsidRDefault="005C0086">
      <w:pPr>
        <w:pBdr>
          <w:top w:val="nil"/>
          <w:left w:val="nil"/>
          <w:bottom w:val="nil"/>
          <w:right w:val="nil"/>
          <w:between w:val="nil"/>
        </w:pBdr>
        <w:rPr>
          <w:color w:val="000000"/>
          <w:sz w:val="28"/>
          <w:szCs w:val="28"/>
        </w:rPr>
        <w:sectPr w:rsidR="00447862">
          <w:pgSz w:w="11907" w:h="16840"/>
          <w:pgMar w:top="1134" w:right="851" w:bottom="1134" w:left="1418" w:header="794" w:footer="794" w:gutter="0"/>
          <w:cols w:space="720" w:equalWidth="0">
            <w:col w:w="9689"/>
          </w:cols>
          <w:titlePg/>
        </w:sectPr>
      </w:pPr>
      <w:r>
        <w:rPr>
          <w:color w:val="000000"/>
          <w:sz w:val="28"/>
          <w:szCs w:val="28"/>
        </w:rPr>
        <w:t>"____" _________ 20__ г.</w:t>
      </w:r>
    </w:p>
    <w:p w:rsidR="00447862" w:rsidRDefault="005C0086">
      <w:pPr>
        <w:pBdr>
          <w:top w:val="nil"/>
          <w:left w:val="nil"/>
          <w:bottom w:val="nil"/>
          <w:right w:val="nil"/>
          <w:between w:val="nil"/>
        </w:pBdr>
        <w:jc w:val="right"/>
        <w:rPr>
          <w:color w:val="000000"/>
          <w:sz w:val="28"/>
          <w:szCs w:val="28"/>
        </w:rPr>
      </w:pPr>
      <w:r>
        <w:rPr>
          <w:color w:val="000000"/>
          <w:sz w:val="28"/>
          <w:szCs w:val="28"/>
        </w:rPr>
        <w:lastRenderedPageBreak/>
        <w:t>Приложение № 4</w:t>
      </w:r>
    </w:p>
    <w:p w:rsidR="00447862" w:rsidRDefault="005C0086">
      <w:pPr>
        <w:jc w:val="right"/>
        <w:rPr>
          <w:b/>
          <w:i/>
          <w:sz w:val="28"/>
          <w:szCs w:val="28"/>
        </w:rPr>
      </w:pPr>
      <w:r>
        <w:rPr>
          <w:sz w:val="28"/>
          <w:szCs w:val="28"/>
        </w:rPr>
        <w:t>к документации о закупке</w:t>
      </w:r>
      <w:r>
        <w:rPr>
          <w:b/>
          <w:i/>
          <w:sz w:val="28"/>
          <w:szCs w:val="28"/>
        </w:rPr>
        <w:t xml:space="preserve"> </w:t>
      </w:r>
    </w:p>
    <w:p w:rsidR="00447862" w:rsidRDefault="00447862">
      <w:pPr>
        <w:jc w:val="right"/>
        <w:rPr>
          <w:sz w:val="28"/>
          <w:szCs w:val="28"/>
        </w:rPr>
      </w:pPr>
    </w:p>
    <w:p w:rsidR="00447862" w:rsidRDefault="005C0086">
      <w:pPr>
        <w:jc w:val="center"/>
        <w:rPr>
          <w:b/>
          <w:sz w:val="28"/>
          <w:szCs w:val="28"/>
        </w:rPr>
      </w:pPr>
      <w:r>
        <w:rPr>
          <w:b/>
          <w:sz w:val="28"/>
          <w:szCs w:val="28"/>
        </w:rPr>
        <w:t xml:space="preserve">Сведения об опыте поставки запасных частей </w:t>
      </w:r>
    </w:p>
    <w:p w:rsidR="00447862" w:rsidRDefault="005C0086">
      <w:pPr>
        <w:jc w:val="center"/>
        <w:rPr>
          <w:b/>
          <w:sz w:val="28"/>
          <w:szCs w:val="28"/>
        </w:rPr>
      </w:pPr>
      <w:r>
        <w:rPr>
          <w:b/>
          <w:sz w:val="28"/>
          <w:szCs w:val="28"/>
        </w:rPr>
        <w:t xml:space="preserve">по предмету оферты № __________________, </w:t>
      </w:r>
    </w:p>
    <w:p w:rsidR="00447862" w:rsidRDefault="005C0086">
      <w:pPr>
        <w:jc w:val="center"/>
        <w:rPr>
          <w:b/>
          <w:sz w:val="28"/>
          <w:szCs w:val="28"/>
        </w:rPr>
      </w:pPr>
      <w:r>
        <w:rPr>
          <w:b/>
          <w:sz w:val="28"/>
          <w:szCs w:val="28"/>
        </w:rPr>
        <w:t>выполненных ____________________________________________.</w:t>
      </w:r>
    </w:p>
    <w:p w:rsidR="00447862" w:rsidRDefault="005C0086">
      <w:pPr>
        <w:jc w:val="center"/>
        <w:rPr>
          <w:i/>
        </w:rPr>
      </w:pPr>
      <w:r>
        <w:rPr>
          <w:i/>
        </w:rPr>
        <w:t xml:space="preserve"> (наименование претендента)</w:t>
      </w:r>
    </w:p>
    <w:p w:rsidR="00447862" w:rsidRDefault="00447862">
      <w:pPr>
        <w:jc w:val="center"/>
        <w:rPr>
          <w:i/>
        </w:rPr>
      </w:pPr>
    </w:p>
    <w:tbl>
      <w:tblPr>
        <w:tblStyle w:val="afffa"/>
        <w:tblW w:w="9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3"/>
        <w:gridCol w:w="1559"/>
        <w:gridCol w:w="3600"/>
        <w:gridCol w:w="1734"/>
        <w:gridCol w:w="1907"/>
      </w:tblGrid>
      <w:tr w:rsidR="00447862">
        <w:trPr>
          <w:trHeight w:val="2179"/>
        </w:trPr>
        <w:tc>
          <w:tcPr>
            <w:tcW w:w="534" w:type="dxa"/>
            <w:tcBorders>
              <w:top w:val="single" w:sz="4" w:space="0" w:color="000000"/>
              <w:left w:val="single" w:sz="4" w:space="0" w:color="000000"/>
              <w:bottom w:val="single" w:sz="4" w:space="0" w:color="000000"/>
              <w:right w:val="single" w:sz="4" w:space="0" w:color="000000"/>
            </w:tcBorders>
            <w:vAlign w:val="center"/>
          </w:tcPr>
          <w:p w:rsidR="00447862" w:rsidRDefault="005C0086">
            <w:pPr>
              <w:jc w:val="center"/>
            </w:pPr>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447862" w:rsidRDefault="005C0086">
            <w:pPr>
              <w:jc w:val="center"/>
            </w:pPr>
            <w:r>
              <w:t>Дата и номер договора</w:t>
            </w:r>
            <w:r>
              <w:rPr>
                <w:vertAlign w:val="superscript"/>
              </w:rPr>
              <w:footnoteReference w:id="3"/>
            </w:r>
          </w:p>
        </w:tc>
        <w:tc>
          <w:tcPr>
            <w:tcW w:w="3600" w:type="dxa"/>
            <w:tcBorders>
              <w:top w:val="single" w:sz="4" w:space="0" w:color="000000"/>
              <w:left w:val="single" w:sz="4" w:space="0" w:color="000000"/>
              <w:bottom w:val="single" w:sz="4" w:space="0" w:color="000000"/>
              <w:right w:val="single" w:sz="4" w:space="0" w:color="000000"/>
            </w:tcBorders>
            <w:vAlign w:val="center"/>
          </w:tcPr>
          <w:p w:rsidR="00447862" w:rsidRPr="00C14469" w:rsidRDefault="00FC1CB1" w:rsidP="00C14469">
            <w:pPr>
              <w:jc w:val="center"/>
            </w:pPr>
            <w:sdt>
              <w:sdtPr>
                <w:tag w:val="goog_rdk_1"/>
                <w:id w:val="420389548"/>
              </w:sdtPr>
              <w:sdtContent/>
            </w:sdt>
            <w:r w:rsidR="005C0086">
              <w:t>Предмет договора на поставку запасных частей</w:t>
            </w:r>
            <w:r w:rsidR="00D85128">
              <w:t xml:space="preserve"> для </w:t>
            </w:r>
            <w:proofErr w:type="spellStart"/>
            <w:r w:rsidR="00D85128">
              <w:t>ричстакеров</w:t>
            </w:r>
            <w:proofErr w:type="spellEnd"/>
            <w:r w:rsidR="00C14469">
              <w:t xml:space="preserve"> </w:t>
            </w:r>
            <w:r w:rsidR="00C14469" w:rsidRPr="00C14469">
              <w:t>HYSTER</w:t>
            </w:r>
            <w:r w:rsidR="00C14469">
              <w:t xml:space="preserve">, </w:t>
            </w:r>
            <w:r w:rsidR="00C14469">
              <w:rPr>
                <w:lang w:val="en-US"/>
              </w:rPr>
              <w:t>SANY</w:t>
            </w:r>
            <w:r w:rsidR="00C14469" w:rsidRPr="00C14469">
              <w:t xml:space="preserve">, </w:t>
            </w:r>
            <w:r w:rsidR="00C14469">
              <w:rPr>
                <w:lang w:val="en-US"/>
              </w:rPr>
              <w:t>KALMAR</w:t>
            </w:r>
          </w:p>
        </w:tc>
        <w:tc>
          <w:tcPr>
            <w:tcW w:w="1734" w:type="dxa"/>
            <w:tcBorders>
              <w:top w:val="single" w:sz="4" w:space="0" w:color="000000"/>
              <w:left w:val="single" w:sz="4" w:space="0" w:color="000000"/>
              <w:bottom w:val="single" w:sz="4" w:space="0" w:color="000000"/>
              <w:right w:val="single" w:sz="4" w:space="0" w:color="000000"/>
            </w:tcBorders>
            <w:vAlign w:val="center"/>
          </w:tcPr>
          <w:p w:rsidR="00447862" w:rsidRDefault="005C0086">
            <w:pPr>
              <w:jc w:val="center"/>
            </w:pPr>
            <w:r>
              <w:t xml:space="preserve"> Наименование контрагента  </w:t>
            </w:r>
          </w:p>
        </w:tc>
        <w:tc>
          <w:tcPr>
            <w:tcW w:w="1907" w:type="dxa"/>
            <w:tcBorders>
              <w:top w:val="single" w:sz="4" w:space="0" w:color="000000"/>
              <w:left w:val="single" w:sz="4" w:space="0" w:color="000000"/>
              <w:bottom w:val="single" w:sz="4" w:space="0" w:color="000000"/>
              <w:right w:val="single" w:sz="4" w:space="0" w:color="000000"/>
            </w:tcBorders>
            <w:vAlign w:val="center"/>
          </w:tcPr>
          <w:p w:rsidR="00447862" w:rsidRDefault="005C0086" w:rsidP="00D85128">
            <w:pPr>
              <w:jc w:val="center"/>
            </w:pPr>
            <w:r>
              <w:t xml:space="preserve">  Стоимость </w:t>
            </w:r>
            <w:r w:rsidR="00D85128">
              <w:t>товара</w:t>
            </w:r>
            <w:r>
              <w:t xml:space="preserve"> по договору, без учета НДС, руб.</w:t>
            </w:r>
          </w:p>
        </w:tc>
      </w:tr>
      <w:tr w:rsidR="00447862">
        <w:trPr>
          <w:trHeight w:val="274"/>
        </w:trPr>
        <w:tc>
          <w:tcPr>
            <w:tcW w:w="534" w:type="dxa"/>
            <w:tcBorders>
              <w:top w:val="single" w:sz="4" w:space="0" w:color="000000"/>
              <w:left w:val="single" w:sz="4" w:space="0" w:color="000000"/>
              <w:bottom w:val="single" w:sz="4" w:space="0" w:color="000000"/>
              <w:right w:val="single" w:sz="4" w:space="0" w:color="000000"/>
            </w:tcBorders>
          </w:tcPr>
          <w:p w:rsidR="00447862" w:rsidRDefault="005C0086">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447862" w:rsidRDefault="00447862">
            <w:pPr>
              <w:jc w:val="center"/>
            </w:pPr>
          </w:p>
        </w:tc>
        <w:tc>
          <w:tcPr>
            <w:tcW w:w="3600" w:type="dxa"/>
            <w:tcBorders>
              <w:top w:val="single" w:sz="4" w:space="0" w:color="000000"/>
              <w:left w:val="single" w:sz="4" w:space="0" w:color="000000"/>
              <w:bottom w:val="single" w:sz="4" w:space="0" w:color="000000"/>
              <w:right w:val="single" w:sz="4" w:space="0" w:color="000000"/>
            </w:tcBorders>
          </w:tcPr>
          <w:p w:rsidR="00447862" w:rsidRDefault="00447862"/>
        </w:tc>
        <w:tc>
          <w:tcPr>
            <w:tcW w:w="1734" w:type="dxa"/>
            <w:tcBorders>
              <w:top w:val="single" w:sz="4" w:space="0" w:color="000000"/>
              <w:left w:val="single" w:sz="4" w:space="0" w:color="000000"/>
              <w:bottom w:val="single" w:sz="4" w:space="0" w:color="000000"/>
              <w:right w:val="single" w:sz="4" w:space="0" w:color="000000"/>
            </w:tcBorders>
          </w:tcPr>
          <w:p w:rsidR="00447862" w:rsidRDefault="00447862"/>
        </w:tc>
        <w:tc>
          <w:tcPr>
            <w:tcW w:w="1907" w:type="dxa"/>
            <w:tcBorders>
              <w:top w:val="single" w:sz="4" w:space="0" w:color="000000"/>
              <w:left w:val="single" w:sz="4" w:space="0" w:color="000000"/>
              <w:bottom w:val="single" w:sz="4" w:space="0" w:color="000000"/>
              <w:right w:val="single" w:sz="4" w:space="0" w:color="000000"/>
            </w:tcBorders>
          </w:tcPr>
          <w:p w:rsidR="00447862" w:rsidRDefault="00447862"/>
        </w:tc>
      </w:tr>
      <w:tr w:rsidR="00447862">
        <w:trPr>
          <w:trHeight w:val="262"/>
        </w:trPr>
        <w:tc>
          <w:tcPr>
            <w:tcW w:w="534" w:type="dxa"/>
            <w:tcBorders>
              <w:top w:val="single" w:sz="4" w:space="0" w:color="000000"/>
              <w:left w:val="single" w:sz="4" w:space="0" w:color="000000"/>
              <w:bottom w:val="single" w:sz="4" w:space="0" w:color="000000"/>
              <w:right w:val="single" w:sz="4" w:space="0" w:color="000000"/>
            </w:tcBorders>
          </w:tcPr>
          <w:p w:rsidR="00447862" w:rsidRDefault="005C0086">
            <w: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447862" w:rsidRDefault="00447862">
            <w:pPr>
              <w:jc w:val="center"/>
            </w:pPr>
          </w:p>
        </w:tc>
        <w:tc>
          <w:tcPr>
            <w:tcW w:w="3600" w:type="dxa"/>
            <w:tcBorders>
              <w:top w:val="single" w:sz="4" w:space="0" w:color="000000"/>
              <w:left w:val="single" w:sz="4" w:space="0" w:color="000000"/>
              <w:bottom w:val="single" w:sz="4" w:space="0" w:color="000000"/>
              <w:right w:val="single" w:sz="4" w:space="0" w:color="000000"/>
            </w:tcBorders>
          </w:tcPr>
          <w:p w:rsidR="00447862" w:rsidRDefault="00447862"/>
        </w:tc>
        <w:tc>
          <w:tcPr>
            <w:tcW w:w="1734" w:type="dxa"/>
            <w:tcBorders>
              <w:top w:val="single" w:sz="4" w:space="0" w:color="000000"/>
              <w:left w:val="single" w:sz="4" w:space="0" w:color="000000"/>
              <w:bottom w:val="single" w:sz="4" w:space="0" w:color="000000"/>
              <w:right w:val="single" w:sz="4" w:space="0" w:color="000000"/>
            </w:tcBorders>
          </w:tcPr>
          <w:p w:rsidR="00447862" w:rsidRDefault="00447862"/>
        </w:tc>
        <w:tc>
          <w:tcPr>
            <w:tcW w:w="1907" w:type="dxa"/>
            <w:tcBorders>
              <w:top w:val="single" w:sz="4" w:space="0" w:color="000000"/>
              <w:left w:val="single" w:sz="4" w:space="0" w:color="000000"/>
              <w:bottom w:val="single" w:sz="4" w:space="0" w:color="000000"/>
              <w:right w:val="single" w:sz="4" w:space="0" w:color="000000"/>
            </w:tcBorders>
          </w:tcPr>
          <w:p w:rsidR="00447862" w:rsidRDefault="00447862"/>
        </w:tc>
      </w:tr>
      <w:tr w:rsidR="00447862">
        <w:trPr>
          <w:trHeight w:val="262"/>
        </w:trPr>
        <w:tc>
          <w:tcPr>
            <w:tcW w:w="534" w:type="dxa"/>
            <w:tcBorders>
              <w:top w:val="single" w:sz="4" w:space="0" w:color="000000"/>
              <w:left w:val="single" w:sz="4" w:space="0" w:color="000000"/>
              <w:bottom w:val="single" w:sz="4" w:space="0" w:color="000000"/>
              <w:right w:val="single" w:sz="4" w:space="0" w:color="000000"/>
            </w:tcBorders>
          </w:tcPr>
          <w:p w:rsidR="00447862" w:rsidRDefault="005C0086">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447862" w:rsidRDefault="005C0086">
            <w:pPr>
              <w:jc w:val="center"/>
            </w:pPr>
            <w:r>
              <w:t>…</w:t>
            </w:r>
          </w:p>
        </w:tc>
        <w:tc>
          <w:tcPr>
            <w:tcW w:w="3600" w:type="dxa"/>
            <w:tcBorders>
              <w:top w:val="single" w:sz="4" w:space="0" w:color="000000"/>
              <w:left w:val="single" w:sz="4" w:space="0" w:color="000000"/>
              <w:bottom w:val="single" w:sz="4" w:space="0" w:color="000000"/>
              <w:right w:val="single" w:sz="4" w:space="0" w:color="000000"/>
            </w:tcBorders>
          </w:tcPr>
          <w:p w:rsidR="00447862" w:rsidRDefault="005C0086">
            <w:r>
              <w:t>…</w:t>
            </w:r>
          </w:p>
        </w:tc>
        <w:tc>
          <w:tcPr>
            <w:tcW w:w="1734" w:type="dxa"/>
            <w:tcBorders>
              <w:top w:val="single" w:sz="4" w:space="0" w:color="000000"/>
              <w:left w:val="single" w:sz="4" w:space="0" w:color="000000"/>
              <w:bottom w:val="single" w:sz="4" w:space="0" w:color="000000"/>
              <w:right w:val="single" w:sz="4" w:space="0" w:color="000000"/>
            </w:tcBorders>
          </w:tcPr>
          <w:p w:rsidR="00447862" w:rsidRDefault="005C0086">
            <w:r>
              <w:t>…</w:t>
            </w:r>
          </w:p>
        </w:tc>
        <w:tc>
          <w:tcPr>
            <w:tcW w:w="1907" w:type="dxa"/>
            <w:tcBorders>
              <w:top w:val="single" w:sz="4" w:space="0" w:color="000000"/>
              <w:left w:val="single" w:sz="4" w:space="0" w:color="000000"/>
              <w:bottom w:val="single" w:sz="4" w:space="0" w:color="000000"/>
              <w:right w:val="single" w:sz="4" w:space="0" w:color="000000"/>
            </w:tcBorders>
          </w:tcPr>
          <w:p w:rsidR="00447862" w:rsidRDefault="005C0086">
            <w:r>
              <w:t>…</w:t>
            </w:r>
          </w:p>
        </w:tc>
      </w:tr>
      <w:tr w:rsidR="00447862">
        <w:trPr>
          <w:trHeight w:val="207"/>
        </w:trPr>
        <w:tc>
          <w:tcPr>
            <w:tcW w:w="534" w:type="dxa"/>
            <w:tcBorders>
              <w:top w:val="single" w:sz="4" w:space="0" w:color="000000"/>
              <w:left w:val="single" w:sz="4" w:space="0" w:color="000000"/>
              <w:bottom w:val="single" w:sz="4" w:space="0" w:color="000000"/>
              <w:right w:val="single" w:sz="4" w:space="0" w:color="000000"/>
            </w:tcBorders>
          </w:tcPr>
          <w:p w:rsidR="00447862" w:rsidRDefault="00447862"/>
        </w:tc>
        <w:tc>
          <w:tcPr>
            <w:tcW w:w="6893" w:type="dxa"/>
            <w:gridSpan w:val="3"/>
            <w:tcBorders>
              <w:top w:val="single" w:sz="4" w:space="0" w:color="000000"/>
              <w:left w:val="single" w:sz="4" w:space="0" w:color="000000"/>
              <w:bottom w:val="single" w:sz="4" w:space="0" w:color="000000"/>
              <w:right w:val="single" w:sz="4" w:space="0" w:color="000000"/>
            </w:tcBorders>
            <w:vAlign w:val="center"/>
          </w:tcPr>
          <w:p w:rsidR="00447862" w:rsidRDefault="005C0086">
            <w:pPr>
              <w:jc w:val="center"/>
            </w:pPr>
            <w:r>
              <w:t>Итого:</w:t>
            </w:r>
          </w:p>
        </w:tc>
        <w:tc>
          <w:tcPr>
            <w:tcW w:w="1907" w:type="dxa"/>
            <w:tcBorders>
              <w:top w:val="single" w:sz="4" w:space="0" w:color="000000"/>
              <w:left w:val="single" w:sz="4" w:space="0" w:color="000000"/>
              <w:bottom w:val="single" w:sz="4" w:space="0" w:color="000000"/>
              <w:right w:val="single" w:sz="4" w:space="0" w:color="000000"/>
            </w:tcBorders>
          </w:tcPr>
          <w:p w:rsidR="00447862" w:rsidRDefault="005C0086">
            <w:pPr>
              <w:rPr>
                <w:i/>
              </w:rPr>
            </w:pPr>
            <w:r>
              <w:rPr>
                <w:i/>
              </w:rPr>
              <w:t>Указывается сумма по всем договорам.</w:t>
            </w:r>
          </w:p>
        </w:tc>
      </w:tr>
    </w:tbl>
    <w:p w:rsidR="00447862" w:rsidRDefault="00447862">
      <w:pPr>
        <w:jc w:val="center"/>
      </w:pPr>
    </w:p>
    <w:p w:rsidR="00447862" w:rsidRDefault="00447862">
      <w:pPr>
        <w:jc w:val="center"/>
      </w:pPr>
    </w:p>
    <w:p w:rsidR="00447862" w:rsidRDefault="005C0086">
      <w:r>
        <w:t xml:space="preserve">Приложения: </w:t>
      </w:r>
    </w:p>
    <w:p w:rsidR="00447862" w:rsidRDefault="005C0086">
      <w:r>
        <w:t>1.1. копия договора, указанного в строке 1, на ____ листах;</w:t>
      </w:r>
    </w:p>
    <w:p w:rsidR="00447862" w:rsidRDefault="005C0086">
      <w:r>
        <w:t xml:space="preserve">1.2. копии документов, подтверждающих факт </w:t>
      </w:r>
      <w:r w:rsidR="00D85128">
        <w:t>поставки</w:t>
      </w:r>
      <w:r>
        <w:t xml:space="preserve"> </w:t>
      </w:r>
      <w:r w:rsidR="00D85128">
        <w:t xml:space="preserve">товара </w:t>
      </w:r>
      <w:r>
        <w:t>на сумму, указанную в строке 1, на __ листах;</w:t>
      </w:r>
    </w:p>
    <w:p w:rsidR="00447862" w:rsidRDefault="005C0086">
      <w:r>
        <w:t>2.1.  копия договора, указанного в строке 2, на ____ листах;</w:t>
      </w:r>
    </w:p>
    <w:p w:rsidR="00447862" w:rsidRDefault="005C0086">
      <w:r>
        <w:t>2.2.  копии документов, подтверждающих факт предоставления услуг на сумму, указанную в строке 2, на __ листах;</w:t>
      </w:r>
    </w:p>
    <w:p w:rsidR="00447862" w:rsidRDefault="005C0086">
      <w:r>
        <w:t>…</w:t>
      </w:r>
    </w:p>
    <w:p w:rsidR="00447862" w:rsidRDefault="00447862">
      <w:pPr>
        <w:jc w:val="center"/>
        <w:rPr>
          <w:b/>
        </w:rPr>
      </w:pPr>
    </w:p>
    <w:p w:rsidR="00447862" w:rsidRDefault="00447862"/>
    <w:p w:rsidR="00447862" w:rsidRDefault="00447862"/>
    <w:p w:rsidR="00447862" w:rsidRDefault="005C0086">
      <w:pPr>
        <w:keepNext/>
        <w:ind w:firstLine="706"/>
        <w:jc w:val="both"/>
        <w:rPr>
          <w:sz w:val="28"/>
          <w:szCs w:val="28"/>
        </w:rPr>
      </w:pPr>
      <w:r>
        <w:rPr>
          <w:b/>
          <w:sz w:val="28"/>
          <w:szCs w:val="28"/>
        </w:rPr>
        <w:t>Представитель, имеющий полномочия подписать Заявку на участие от имени _________________________________________________</w:t>
      </w:r>
    </w:p>
    <w:p w:rsidR="00447862" w:rsidRDefault="005C0086">
      <w:pPr>
        <w:pBdr>
          <w:bottom w:val="single" w:sz="12" w:space="1" w:color="000000"/>
        </w:pBdr>
        <w:tabs>
          <w:tab w:val="left" w:pos="8640"/>
        </w:tabs>
        <w:jc w:val="center"/>
        <w:rPr>
          <w:i/>
        </w:rPr>
      </w:pPr>
      <w:r>
        <w:rPr>
          <w:i/>
        </w:rPr>
        <w:t>(наименование претендента)</w:t>
      </w:r>
    </w:p>
    <w:p w:rsidR="00447862" w:rsidRDefault="00447862">
      <w:pPr>
        <w:rPr>
          <w:sz w:val="28"/>
          <w:szCs w:val="28"/>
        </w:rPr>
      </w:pPr>
    </w:p>
    <w:p w:rsidR="00447862" w:rsidRDefault="00447862">
      <w:pPr>
        <w:rPr>
          <w:sz w:val="28"/>
          <w:szCs w:val="28"/>
        </w:rPr>
      </w:pPr>
    </w:p>
    <w:p w:rsidR="00447862" w:rsidRDefault="00447862">
      <w:pPr>
        <w:rPr>
          <w:sz w:val="28"/>
          <w:szCs w:val="28"/>
        </w:rPr>
      </w:pP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pStyle w:val="3"/>
        <w:numPr>
          <w:ilvl w:val="2"/>
          <w:numId w:val="3"/>
        </w:numPr>
        <w:spacing w:before="0" w:after="0"/>
        <w:rPr>
          <w:rFonts w:ascii="Times New Roman" w:hAnsi="Times New Roman"/>
          <w:sz w:val="28"/>
          <w:szCs w:val="28"/>
        </w:rPr>
      </w:pPr>
      <w:r>
        <w:rPr>
          <w:rFonts w:ascii="Times New Roman" w:hAnsi="Times New Roman"/>
          <w:sz w:val="28"/>
          <w:szCs w:val="28"/>
        </w:rPr>
        <w:t>"____" _________ 2020г.</w:t>
      </w:r>
    </w:p>
    <w:p w:rsidR="00447862" w:rsidRDefault="00447862">
      <w:pPr>
        <w:rPr>
          <w:sz w:val="28"/>
          <w:szCs w:val="28"/>
        </w:rPr>
      </w:pPr>
    </w:p>
    <w:p w:rsidR="00447862" w:rsidRDefault="00447862">
      <w:pPr>
        <w:rPr>
          <w:sz w:val="28"/>
          <w:szCs w:val="28"/>
        </w:rPr>
        <w:sectPr w:rsidR="00447862">
          <w:pgSz w:w="11907" w:h="16840"/>
          <w:pgMar w:top="1134" w:right="851" w:bottom="1134" w:left="1418" w:header="794" w:footer="794" w:gutter="0"/>
          <w:cols w:space="720" w:equalWidth="0">
            <w:col w:w="9689"/>
          </w:cols>
          <w:titlePg/>
        </w:sectPr>
      </w:pPr>
    </w:p>
    <w:p w:rsidR="0019076E" w:rsidRDefault="0019076E" w:rsidP="0019076E">
      <w:pPr>
        <w:pStyle w:val="3"/>
        <w:tabs>
          <w:tab w:val="num" w:pos="720"/>
        </w:tabs>
        <w:spacing w:before="0" w:after="0"/>
        <w:jc w:val="center"/>
        <w:rPr>
          <w:rFonts w:ascii="Times New Roman" w:hAnsi="Times New Roman"/>
          <w:bCs w:val="0"/>
          <w:sz w:val="28"/>
          <w:szCs w:val="28"/>
        </w:rPr>
      </w:pPr>
      <w:r w:rsidRPr="002B3F5D">
        <w:rPr>
          <w:rFonts w:ascii="Times New Roman" w:hAnsi="Times New Roman"/>
          <w:bCs w:val="0"/>
          <w:sz w:val="28"/>
          <w:szCs w:val="28"/>
        </w:rPr>
        <w:lastRenderedPageBreak/>
        <w:t>Проект договора</w:t>
      </w:r>
      <w:r>
        <w:rPr>
          <w:rFonts w:ascii="Times New Roman" w:hAnsi="Times New Roman"/>
          <w:bCs w:val="0"/>
          <w:sz w:val="28"/>
          <w:szCs w:val="28"/>
        </w:rPr>
        <w:t xml:space="preserve"> поставки </w:t>
      </w:r>
      <w:r w:rsidRPr="00C55AF0">
        <w:rPr>
          <w:rFonts w:ascii="Times New Roman" w:hAnsi="Times New Roman"/>
          <w:bCs w:val="0"/>
          <w:sz w:val="28"/>
          <w:szCs w:val="28"/>
        </w:rPr>
        <w:t>№</w:t>
      </w:r>
      <w:r>
        <w:rPr>
          <w:rFonts w:ascii="Times New Roman" w:hAnsi="Times New Roman"/>
          <w:bCs w:val="0"/>
          <w:sz w:val="28"/>
          <w:szCs w:val="28"/>
        </w:rPr>
        <w:t>____________</w:t>
      </w:r>
      <w:r w:rsidRPr="00C55AF0">
        <w:rPr>
          <w:rFonts w:ascii="Times New Roman" w:hAnsi="Times New Roman"/>
          <w:bCs w:val="0"/>
          <w:sz w:val="28"/>
          <w:szCs w:val="28"/>
        </w:rPr>
        <w:t>_/__/__</w:t>
      </w:r>
    </w:p>
    <w:p w:rsidR="0019076E" w:rsidRPr="00C55AF0" w:rsidRDefault="0019076E" w:rsidP="0019076E"/>
    <w:p w:rsidR="0019076E" w:rsidRPr="007215F2" w:rsidRDefault="0019076E" w:rsidP="0019076E">
      <w:pPr>
        <w:jc w:val="both"/>
      </w:pPr>
      <w:r w:rsidRPr="007215F2">
        <w:t xml:space="preserve">г. </w:t>
      </w:r>
      <w:r>
        <w:t>___________</w:t>
      </w:r>
      <w:r w:rsidRPr="007215F2">
        <w:t xml:space="preserve">      </w:t>
      </w:r>
      <w:r>
        <w:t xml:space="preserve">    </w:t>
      </w:r>
      <w:r w:rsidRPr="007215F2">
        <w:t xml:space="preserve">                                                                            </w:t>
      </w:r>
      <w:r>
        <w:t xml:space="preserve">            </w:t>
      </w:r>
      <w:r w:rsidRPr="007215F2">
        <w:t xml:space="preserve"> «__»_______ ____ </w:t>
      </w:r>
      <w:proofErr w:type="gramStart"/>
      <w:r w:rsidRPr="007215F2">
        <w:t>г</w:t>
      </w:r>
      <w:proofErr w:type="gramEnd"/>
      <w:r w:rsidRPr="007215F2">
        <w:t>.</w:t>
      </w:r>
    </w:p>
    <w:p w:rsidR="0019076E" w:rsidRPr="007215F2" w:rsidRDefault="0019076E" w:rsidP="0019076E">
      <w:pPr>
        <w:jc w:val="both"/>
      </w:pPr>
    </w:p>
    <w:p w:rsidR="0019076E" w:rsidRPr="007215F2" w:rsidRDefault="0019076E" w:rsidP="0019076E">
      <w:pPr>
        <w:ind w:right="-1" w:firstLine="720"/>
        <w:jc w:val="both"/>
      </w:pPr>
      <w:r>
        <w:t>Публичное</w:t>
      </w:r>
      <w:r w:rsidRPr="007215F2">
        <w:t xml:space="preserve"> акционерное общество «Центр по перевозке грузов в контейнерах «</w:t>
      </w:r>
      <w:proofErr w:type="spellStart"/>
      <w:r w:rsidRPr="007215F2">
        <w:t>ТрансКонтейнер</w:t>
      </w:r>
      <w:proofErr w:type="spellEnd"/>
      <w:r w:rsidRPr="007215F2">
        <w:t>»</w:t>
      </w:r>
      <w:r>
        <w:t xml:space="preserve"> (ПАО «</w:t>
      </w:r>
      <w:proofErr w:type="spellStart"/>
      <w:r>
        <w:t>ТрансКонтейнер</w:t>
      </w:r>
      <w:proofErr w:type="spellEnd"/>
      <w:r>
        <w:t>»)</w:t>
      </w:r>
      <w:r w:rsidRPr="007215F2">
        <w:t>, именуемое в дальнейшем «</w:t>
      </w:r>
      <w:r>
        <w:t>Покупатель</w:t>
      </w:r>
      <w:r w:rsidRPr="007215F2">
        <w:t xml:space="preserve">», в лице  __________________________,  действующего  на  основании                                                                                            </w:t>
      </w:r>
      <w:r w:rsidRPr="007215F2">
        <w:rPr>
          <w:i/>
          <w:iCs/>
        </w:rPr>
        <w:t xml:space="preserve"> </w:t>
      </w:r>
      <w:r>
        <w:rPr>
          <w:i/>
          <w:iCs/>
        </w:rPr>
        <w:t xml:space="preserve">           </w:t>
      </w:r>
      <w:proofErr w:type="gramStart"/>
      <w:r w:rsidRPr="00C27554">
        <w:rPr>
          <w:i/>
          <w:iCs/>
          <w:color w:val="FFFFFF"/>
          <w:vertAlign w:val="superscript"/>
        </w:rPr>
        <w:t>(</w:t>
      </w:r>
      <w:r>
        <w:rPr>
          <w:i/>
          <w:iCs/>
          <w:vertAlign w:val="superscript"/>
        </w:rPr>
        <w:t xml:space="preserve">                                 </w:t>
      </w:r>
      <w:proofErr w:type="gramEnd"/>
      <w:r>
        <w:rPr>
          <w:i/>
          <w:iCs/>
          <w:vertAlign w:val="superscript"/>
        </w:rPr>
        <w:t>(</w:t>
      </w:r>
      <w:r w:rsidRPr="007215F2">
        <w:rPr>
          <w:i/>
          <w:iCs/>
          <w:vertAlign w:val="superscript"/>
        </w:rPr>
        <w:t>должность, Ф.И.О. – полностью)</w:t>
      </w:r>
      <w:r w:rsidRPr="007215F2">
        <w:t xml:space="preserve"> </w:t>
      </w:r>
    </w:p>
    <w:p w:rsidR="0019076E" w:rsidRPr="007215F2" w:rsidRDefault="0019076E" w:rsidP="0019076E">
      <w:pPr>
        <w:ind w:right="-1"/>
        <w:jc w:val="both"/>
      </w:pPr>
      <w:r w:rsidRPr="007215F2">
        <w:t>_____________________________________________________________________________,</w:t>
      </w:r>
    </w:p>
    <w:p w:rsidR="0019076E" w:rsidRPr="007215F2" w:rsidRDefault="0019076E" w:rsidP="0019076E">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w:t>
      </w:r>
      <w:proofErr w:type="gramStart"/>
      <w:r w:rsidRPr="007215F2">
        <w:rPr>
          <w:i/>
          <w:iCs/>
          <w:vertAlign w:val="superscript"/>
        </w:rPr>
        <w:t>от</w:t>
      </w:r>
      <w:proofErr w:type="gramEnd"/>
      <w:r w:rsidRPr="007215F2">
        <w:rPr>
          <w:i/>
          <w:iCs/>
          <w:vertAlign w:val="superscript"/>
        </w:rPr>
        <w:t xml:space="preserve"> __________  № ____)</w:t>
      </w:r>
    </w:p>
    <w:p w:rsidR="0019076E" w:rsidRPr="007215F2" w:rsidRDefault="0019076E" w:rsidP="0019076E">
      <w:pPr>
        <w:ind w:right="-1"/>
        <w:jc w:val="both"/>
      </w:pPr>
      <w:r w:rsidRPr="007215F2">
        <w:t xml:space="preserve">с одной стороны, и ____________________________________________________________,  </w:t>
      </w:r>
    </w:p>
    <w:p w:rsidR="0019076E" w:rsidRPr="007215F2" w:rsidRDefault="0019076E" w:rsidP="0019076E">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19076E" w:rsidRPr="007215F2" w:rsidRDefault="0019076E" w:rsidP="0019076E">
      <w:pPr>
        <w:ind w:right="-1"/>
        <w:jc w:val="both"/>
      </w:pPr>
      <w:r w:rsidRPr="007215F2">
        <w:t>именуемое в дальнейшем «</w:t>
      </w:r>
      <w:r>
        <w:t>Поставщик</w:t>
      </w:r>
      <w:r w:rsidRPr="007215F2">
        <w:t xml:space="preserve">», в лице __________________________________, </w:t>
      </w:r>
    </w:p>
    <w:p w:rsidR="0019076E" w:rsidRPr="007215F2" w:rsidRDefault="0019076E" w:rsidP="0019076E">
      <w:pPr>
        <w:ind w:right="-1"/>
        <w:jc w:val="both"/>
      </w:pPr>
      <w:r w:rsidRPr="007215F2">
        <w:rPr>
          <w:i/>
          <w:vertAlign w:val="superscript"/>
        </w:rPr>
        <w:t xml:space="preserve">                                                                                                                        (должность, Ф.И.О. - полностью)</w:t>
      </w:r>
    </w:p>
    <w:p w:rsidR="0019076E" w:rsidRPr="007215F2" w:rsidRDefault="0019076E" w:rsidP="0019076E">
      <w:pPr>
        <w:ind w:right="-1"/>
        <w:jc w:val="both"/>
      </w:pPr>
      <w:proofErr w:type="gramStart"/>
      <w:r w:rsidRPr="007215F2">
        <w:t>действующего</w:t>
      </w:r>
      <w:proofErr w:type="gramEnd"/>
      <w:r w:rsidRPr="007215F2">
        <w:t xml:space="preserve">  на основании</w:t>
      </w:r>
      <w:r>
        <w:t xml:space="preserve"> </w:t>
      </w:r>
      <w:r w:rsidRPr="007215F2">
        <w:t>____________________________________________________,</w:t>
      </w:r>
    </w:p>
    <w:p w:rsidR="0019076E" w:rsidRPr="007215F2" w:rsidRDefault="0019076E" w:rsidP="0019076E">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w:t>
      </w:r>
      <w:proofErr w:type="spellStart"/>
      <w:r w:rsidRPr="007215F2">
        <w:rPr>
          <w:i/>
          <w:vertAlign w:val="superscript"/>
        </w:rPr>
        <w:t>уст</w:t>
      </w:r>
      <w:r>
        <w:rPr>
          <w:i/>
          <w:vertAlign w:val="superscript"/>
        </w:rPr>
        <w:t>в</w:t>
      </w:r>
      <w:r w:rsidRPr="007215F2">
        <w:rPr>
          <w:i/>
          <w:vertAlign w:val="superscript"/>
        </w:rPr>
        <w:t>а</w:t>
      </w:r>
      <w:proofErr w:type="spellEnd"/>
      <w:r>
        <w:rPr>
          <w:i/>
          <w:vertAlign w:val="superscript"/>
        </w:rPr>
        <w:t>/, доверенность</w:t>
      </w:r>
      <w:r w:rsidRPr="007215F2">
        <w:rPr>
          <w:i/>
          <w:vertAlign w:val="superscript"/>
        </w:rPr>
        <w:t xml:space="preserve"> от «__»_______№ __</w:t>
      </w:r>
      <w:r>
        <w:rPr>
          <w:i/>
          <w:vertAlign w:val="superscript"/>
        </w:rPr>
        <w:t xml:space="preserve"> и </w:t>
      </w:r>
      <w:proofErr w:type="spellStart"/>
      <w:r>
        <w:rPr>
          <w:i/>
          <w:vertAlign w:val="superscript"/>
        </w:rPr>
        <w:t>т</w:t>
      </w:r>
      <w:proofErr w:type="gramStart"/>
      <w:r>
        <w:rPr>
          <w:i/>
          <w:vertAlign w:val="superscript"/>
        </w:rPr>
        <w:t>.д</w:t>
      </w:r>
      <w:proofErr w:type="spellEnd"/>
      <w:proofErr w:type="gramEnd"/>
      <w:r w:rsidRPr="007215F2">
        <w:rPr>
          <w:i/>
          <w:vertAlign w:val="superscript"/>
        </w:rPr>
        <w:t>)</w:t>
      </w:r>
    </w:p>
    <w:p w:rsidR="0019076E" w:rsidRPr="007215F2" w:rsidRDefault="0019076E" w:rsidP="0019076E">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19076E" w:rsidRPr="00B93518" w:rsidRDefault="0019076E" w:rsidP="0019076E">
      <w:pPr>
        <w:ind w:firstLine="567"/>
        <w:jc w:val="center"/>
        <w:rPr>
          <w:b/>
          <w:bCs/>
        </w:rPr>
      </w:pPr>
    </w:p>
    <w:p w:rsidR="0019076E" w:rsidRDefault="0019076E" w:rsidP="0019076E">
      <w:pPr>
        <w:numPr>
          <w:ilvl w:val="0"/>
          <w:numId w:val="33"/>
        </w:numPr>
        <w:suppressAutoHyphens w:val="0"/>
        <w:jc w:val="center"/>
        <w:rPr>
          <w:b/>
          <w:bCs/>
        </w:rPr>
      </w:pPr>
      <w:r w:rsidRPr="00B93518">
        <w:rPr>
          <w:b/>
          <w:bCs/>
        </w:rPr>
        <w:t>Предмет Договора</w:t>
      </w:r>
    </w:p>
    <w:p w:rsidR="0019076E" w:rsidRPr="00B93518" w:rsidRDefault="0019076E" w:rsidP="0019076E">
      <w:pPr>
        <w:ind w:left="1407"/>
        <w:rPr>
          <w:b/>
          <w:bCs/>
        </w:rPr>
      </w:pPr>
    </w:p>
    <w:p w:rsidR="0019076E" w:rsidRPr="0019076E" w:rsidRDefault="0019076E" w:rsidP="0019076E">
      <w:pPr>
        <w:ind w:right="-1"/>
        <w:jc w:val="both"/>
      </w:pPr>
      <w:r>
        <w:t xml:space="preserve">         </w:t>
      </w:r>
      <w:r w:rsidRPr="00B93518">
        <w:t>1.1.</w:t>
      </w:r>
      <w:r w:rsidRPr="00B93518">
        <w:tab/>
        <w:t xml:space="preserve">По настоящему Договору </w:t>
      </w:r>
      <w:r>
        <w:t>Поставщик</w:t>
      </w:r>
      <w:r w:rsidRPr="00B93518">
        <w:t xml:space="preserve"> </w:t>
      </w:r>
      <w:r w:rsidRPr="00E5092E">
        <w:t xml:space="preserve">обязуется поставить, а </w:t>
      </w:r>
      <w:r>
        <w:t>Покупатель</w:t>
      </w:r>
      <w:r w:rsidRPr="00E5092E">
        <w:t xml:space="preserve"> принять и оплатить </w:t>
      </w:r>
      <w:r w:rsidRPr="0019076E">
        <w:t>запасные части для контейнерных перегружателей типа «</w:t>
      </w:r>
      <w:proofErr w:type="spellStart"/>
      <w:r w:rsidRPr="0019076E">
        <w:t>ричстакер</w:t>
      </w:r>
      <w:proofErr w:type="spellEnd"/>
      <w:r w:rsidRPr="0019076E">
        <w:t xml:space="preserve">» (далее – «Товар») для нужд </w:t>
      </w:r>
      <w:proofErr w:type="spellStart"/>
      <w:r>
        <w:t>Западно-Сибирского</w:t>
      </w:r>
      <w:proofErr w:type="spellEnd"/>
      <w:r w:rsidRPr="0019076E">
        <w:t xml:space="preserve"> филиала ПАО «</w:t>
      </w:r>
      <w:proofErr w:type="spellStart"/>
      <w:r w:rsidRPr="0019076E">
        <w:t>ТрансКонтейнер</w:t>
      </w:r>
      <w:proofErr w:type="spellEnd"/>
      <w:r w:rsidRPr="0019076E">
        <w:t>».</w:t>
      </w:r>
    </w:p>
    <w:p w:rsidR="0019076E" w:rsidRPr="0019076E" w:rsidRDefault="0019076E" w:rsidP="0019076E">
      <w:pPr>
        <w:ind w:firstLine="567"/>
        <w:jc w:val="both"/>
      </w:pPr>
      <w:r w:rsidRPr="0019076E">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19076E">
        <w:rPr>
          <w:spacing w:val="-1"/>
        </w:rPr>
        <w:t xml:space="preserve">, составленных по форме Приложения №1 к настоящему Договору, и являющихся неотъемлемой частью </w:t>
      </w:r>
      <w:r w:rsidRPr="0019076E">
        <w:t>настоящего Договора. Объем поставляемого Товара определяется исходя из потребностей Покупателя на основании подписанных заявок.</w:t>
      </w:r>
    </w:p>
    <w:p w:rsidR="0019076E" w:rsidRPr="00A4610F" w:rsidRDefault="0019076E" w:rsidP="0019076E">
      <w:pPr>
        <w:ind w:firstLine="567"/>
        <w:jc w:val="both"/>
        <w:rPr>
          <w:color w:val="000000"/>
        </w:rPr>
      </w:pPr>
      <w:r w:rsidRPr="0019076E">
        <w:t xml:space="preserve">1.3. </w:t>
      </w:r>
      <w:r w:rsidRPr="0019076E">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w:t>
      </w:r>
      <w:r w:rsidRPr="00A4610F">
        <w:rPr>
          <w:color w:val="000000"/>
        </w:rPr>
        <w:t xml:space="preserve"> лиц</w:t>
      </w:r>
      <w:r>
        <w:rPr>
          <w:color w:val="000000"/>
        </w:rPr>
        <w:t>, в отношении Товара нет иных ограничений и обременений.</w:t>
      </w:r>
    </w:p>
    <w:p w:rsidR="0019076E" w:rsidRPr="00B93518" w:rsidRDefault="0019076E" w:rsidP="0019076E">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19076E" w:rsidRPr="00B93518" w:rsidRDefault="0019076E" w:rsidP="0019076E">
      <w:pPr>
        <w:ind w:firstLine="567"/>
        <w:rPr>
          <w:b/>
          <w:bCs/>
        </w:rPr>
      </w:pPr>
    </w:p>
    <w:p w:rsidR="0019076E" w:rsidRDefault="0019076E" w:rsidP="0019076E">
      <w:pPr>
        <w:numPr>
          <w:ilvl w:val="0"/>
          <w:numId w:val="32"/>
        </w:numPr>
        <w:suppressAutoHyphens w:val="0"/>
        <w:ind w:left="0" w:firstLine="567"/>
        <w:jc w:val="center"/>
        <w:rPr>
          <w:b/>
          <w:bCs/>
        </w:rPr>
      </w:pPr>
      <w:r w:rsidRPr="00B93518">
        <w:rPr>
          <w:b/>
          <w:bCs/>
        </w:rPr>
        <w:t>Цена Договора и порядок расчетов</w:t>
      </w:r>
    </w:p>
    <w:p w:rsidR="0019076E" w:rsidRPr="001602F5" w:rsidRDefault="0019076E" w:rsidP="0019076E">
      <w:pPr>
        <w:rPr>
          <w:b/>
          <w:bCs/>
        </w:rPr>
      </w:pPr>
    </w:p>
    <w:p w:rsidR="0019076E" w:rsidRPr="0019076E" w:rsidRDefault="0019076E" w:rsidP="0019076E">
      <w:pPr>
        <w:pStyle w:val="ConsNormal"/>
        <w:widowControl/>
        <w:numPr>
          <w:ilvl w:val="1"/>
          <w:numId w:val="32"/>
        </w:numPr>
        <w:tabs>
          <w:tab w:val="clear" w:pos="720"/>
          <w:tab w:val="num" w:pos="142"/>
        </w:tabs>
        <w:suppressAutoHyphens w:val="0"/>
        <w:autoSpaceDE/>
        <w:ind w:left="0" w:firstLine="567"/>
        <w:jc w:val="both"/>
        <w:rPr>
          <w:rFonts w:ascii="Times New Roman" w:hAnsi="Times New Roman"/>
        </w:rPr>
      </w:pPr>
      <w:r w:rsidRPr="0019076E">
        <w:rPr>
          <w:rFonts w:ascii="Times New Roman" w:hAnsi="Times New Roman"/>
          <w:color w:val="000000"/>
          <w:spacing w:val="-1"/>
        </w:rPr>
        <w:t xml:space="preserve">Стоимость поставки Товара (партии Товара) согласуется сторонами в Заявках. </w:t>
      </w:r>
    </w:p>
    <w:p w:rsidR="0019076E" w:rsidRPr="001602F5" w:rsidRDefault="0019076E" w:rsidP="0019076E">
      <w:pPr>
        <w:widowControl w:val="0"/>
        <w:numPr>
          <w:ilvl w:val="1"/>
          <w:numId w:val="32"/>
        </w:numPr>
        <w:shd w:val="clear" w:color="auto" w:fill="FFFFFF"/>
        <w:tabs>
          <w:tab w:val="clear" w:pos="720"/>
          <w:tab w:val="left" w:pos="0"/>
          <w:tab w:val="num" w:pos="142"/>
        </w:tabs>
        <w:suppressAutoHyphens w:val="0"/>
        <w:autoSpaceDE w:val="0"/>
        <w:autoSpaceDN w:val="0"/>
        <w:adjustRightInd w:val="0"/>
        <w:ind w:left="0" w:firstLine="567"/>
        <w:jc w:val="both"/>
      </w:pPr>
      <w:r w:rsidRPr="001602F5">
        <w:rPr>
          <w:color w:val="000000"/>
          <w:spacing w:val="-1"/>
        </w:rPr>
        <w:t xml:space="preserve">Общая цена настоящего Договора складывается исходя из подписанных Сторонами </w:t>
      </w:r>
      <w:r>
        <w:rPr>
          <w:color w:val="000000"/>
          <w:spacing w:val="-1"/>
        </w:rPr>
        <w:t>Заявок</w:t>
      </w:r>
      <w:r w:rsidRPr="001602F5">
        <w:rPr>
          <w:color w:val="000000"/>
          <w:spacing w:val="-1"/>
        </w:rPr>
        <w:t xml:space="preserve"> к настоящему Договору. </w:t>
      </w:r>
    </w:p>
    <w:p w:rsidR="0019076E" w:rsidRPr="00F222B0" w:rsidRDefault="0019076E" w:rsidP="0019076E">
      <w:pPr>
        <w:pStyle w:val="ConsNormal"/>
        <w:ind w:firstLine="0"/>
        <w:jc w:val="both"/>
        <w:rPr>
          <w:rFonts w:ascii="Times New Roman" w:hAnsi="Times New Roman"/>
        </w:rPr>
      </w:pPr>
      <w:r>
        <w:t xml:space="preserve">         </w:t>
      </w:r>
      <w:r w:rsidRPr="007E6DAA">
        <w:rPr>
          <w:rFonts w:ascii="Times New Roman" w:hAnsi="Times New Roman"/>
        </w:rPr>
        <w:t xml:space="preserve">2.3. Оплата </w:t>
      </w:r>
      <w:r>
        <w:rPr>
          <w:rFonts w:ascii="Times New Roman" w:hAnsi="Times New Roman"/>
        </w:rPr>
        <w:t xml:space="preserve">каждой партии </w:t>
      </w:r>
      <w:r w:rsidRPr="007E6DAA">
        <w:rPr>
          <w:rFonts w:ascii="Times New Roman" w:hAnsi="Times New Roman"/>
        </w:rPr>
        <w:t xml:space="preserve">Товара производится </w:t>
      </w:r>
      <w:r>
        <w:rPr>
          <w:rFonts w:ascii="Times New Roman" w:hAnsi="Times New Roman"/>
        </w:rPr>
        <w:t>Покупателем</w:t>
      </w:r>
      <w:r>
        <w:rPr>
          <w:rFonts w:ascii="Times New Roman" w:hAnsi="Times New Roman"/>
          <w:i/>
        </w:rPr>
        <w:t xml:space="preserve"> </w:t>
      </w:r>
      <w:r w:rsidRPr="00F222B0">
        <w:rPr>
          <w:rFonts w:ascii="Times New Roman" w:hAnsi="Times New Roman"/>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w:t>
      </w:r>
      <w:r>
        <w:rPr>
          <w:rFonts w:ascii="Times New Roman" w:hAnsi="Times New Roman"/>
        </w:rPr>
        <w:t>30</w:t>
      </w:r>
      <w:r w:rsidRPr="00F222B0">
        <w:rPr>
          <w:rFonts w:ascii="Times New Roman" w:hAnsi="Times New Roman"/>
        </w:rPr>
        <w:t xml:space="preserve"> (</w:t>
      </w:r>
      <w:r>
        <w:rPr>
          <w:rFonts w:ascii="Times New Roman" w:hAnsi="Times New Roman"/>
        </w:rPr>
        <w:t>тридцати</w:t>
      </w:r>
      <w:r w:rsidRPr="00F222B0">
        <w:rPr>
          <w:rFonts w:ascii="Times New Roman" w:hAnsi="Times New Roman"/>
        </w:rPr>
        <w:t xml:space="preserve">)  календарных дней </w:t>
      </w:r>
      <w:proofErr w:type="gramStart"/>
      <w:r w:rsidRPr="00F222B0">
        <w:rPr>
          <w:rFonts w:ascii="Times New Roman" w:hAnsi="Times New Roman"/>
        </w:rPr>
        <w:t>с даты</w:t>
      </w:r>
      <w:proofErr w:type="gramEnd"/>
      <w:r w:rsidRPr="00F222B0">
        <w:rPr>
          <w:rFonts w:ascii="Times New Roman" w:hAnsi="Times New Roman"/>
        </w:rPr>
        <w:t xml:space="preserve"> его получения </w:t>
      </w:r>
      <w:r>
        <w:rPr>
          <w:rFonts w:ascii="Times New Roman" w:hAnsi="Times New Roman"/>
        </w:rPr>
        <w:t>Покупателем</w:t>
      </w:r>
      <w:r w:rsidRPr="00F222B0">
        <w:rPr>
          <w:rFonts w:ascii="Times New Roman" w:hAnsi="Times New Roman"/>
        </w:rPr>
        <w:t>.</w:t>
      </w:r>
    </w:p>
    <w:p w:rsidR="0019076E" w:rsidRDefault="0019076E" w:rsidP="0019076E">
      <w:pPr>
        <w:ind w:firstLine="567"/>
        <w:jc w:val="both"/>
      </w:pPr>
      <w:r w:rsidRPr="00B93518">
        <w:t>2.</w:t>
      </w:r>
      <w:r>
        <w:t>4</w:t>
      </w:r>
      <w:r w:rsidRPr="00B93518">
        <w:t xml:space="preserve">. В цену настоящего Договора </w:t>
      </w:r>
      <w:r w:rsidRPr="0019076E">
        <w:t>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w:t>
      </w:r>
      <w:r>
        <w:t xml:space="preserve"> </w:t>
      </w:r>
    </w:p>
    <w:p w:rsidR="0019076E" w:rsidRPr="00B93518" w:rsidRDefault="0019076E" w:rsidP="0019076E">
      <w:pPr>
        <w:ind w:firstLine="567"/>
        <w:jc w:val="both"/>
      </w:pPr>
    </w:p>
    <w:p w:rsidR="0019076E" w:rsidRPr="0019076E" w:rsidRDefault="0019076E" w:rsidP="0019076E">
      <w:pPr>
        <w:numPr>
          <w:ilvl w:val="0"/>
          <w:numId w:val="32"/>
        </w:numPr>
        <w:suppressAutoHyphens w:val="0"/>
        <w:jc w:val="center"/>
        <w:rPr>
          <w:b/>
          <w:bCs/>
        </w:rPr>
      </w:pPr>
      <w:r w:rsidRPr="0019076E">
        <w:rPr>
          <w:b/>
          <w:bCs/>
        </w:rPr>
        <w:t>Условия поставки Товара</w:t>
      </w:r>
    </w:p>
    <w:p w:rsidR="0019076E" w:rsidRPr="0019076E" w:rsidRDefault="0019076E" w:rsidP="0019076E">
      <w:pPr>
        <w:ind w:firstLine="567"/>
        <w:jc w:val="both"/>
        <w:rPr>
          <w:color w:val="000000"/>
        </w:rPr>
      </w:pPr>
      <w:r w:rsidRPr="0019076E">
        <w:t>3.1. Покупатель</w:t>
      </w:r>
      <w:r w:rsidRPr="0019076E">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19076E" w:rsidRPr="0019076E" w:rsidRDefault="0019076E" w:rsidP="0019076E">
      <w:pPr>
        <w:ind w:firstLine="567"/>
        <w:jc w:val="both"/>
        <w:rPr>
          <w:color w:val="000000"/>
        </w:rPr>
      </w:pPr>
      <w:r w:rsidRPr="0019076E">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Pr="0019076E">
        <w:rPr>
          <w:color w:val="000000"/>
        </w:rPr>
        <w:t>и</w:t>
      </w:r>
      <w:proofErr w:type="gramEnd"/>
      <w:r w:rsidRPr="0019076E">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19076E" w:rsidRDefault="0019076E" w:rsidP="0019076E">
      <w:pPr>
        <w:ind w:firstLine="567"/>
        <w:jc w:val="both"/>
      </w:pPr>
      <w:r w:rsidRPr="0019076E">
        <w:t>3.3. Поставка Товара Покупателю по настоящему Договору осуществляется</w:t>
      </w:r>
      <w:r w:rsidRPr="00B93518">
        <w:t xml:space="preserve"> </w:t>
      </w:r>
      <w:r>
        <w:t>Поставщиком</w:t>
      </w:r>
      <w:r w:rsidRPr="00B93518">
        <w:t xml:space="preserve"> </w:t>
      </w:r>
      <w:r>
        <w:t xml:space="preserve"> </w:t>
      </w:r>
      <w:r w:rsidRPr="00B93518">
        <w:t>по адресу</w:t>
      </w:r>
      <w:r>
        <w:t>, указанному в Заявке.</w:t>
      </w:r>
      <w:r w:rsidRPr="00B93518">
        <w:t xml:space="preserve"> </w:t>
      </w:r>
    </w:p>
    <w:p w:rsidR="0019076E" w:rsidRPr="00B93518" w:rsidRDefault="0019076E" w:rsidP="0019076E">
      <w:pPr>
        <w:ind w:firstLine="567"/>
        <w:jc w:val="both"/>
      </w:pPr>
      <w:r>
        <w:rPr>
          <w:i/>
          <w:iCs/>
          <w:vertAlign w:val="superscript"/>
        </w:rPr>
        <w:t xml:space="preserve"> </w:t>
      </w:r>
      <w:r w:rsidRPr="00B93518">
        <w:t>Приемка Товара осуществляется представителями П</w:t>
      </w:r>
      <w:r>
        <w:t>оставщик</w:t>
      </w:r>
      <w:r w:rsidRPr="00B93518">
        <w:t xml:space="preserve">а и </w:t>
      </w:r>
      <w:r>
        <w:t>Покупателя</w:t>
      </w:r>
      <w:r w:rsidRPr="00B93518">
        <w:t xml:space="preserve"> с подписанием товарной накладной (ТОРГ-12) в месте </w:t>
      </w:r>
      <w:r>
        <w:t>приемки</w:t>
      </w:r>
      <w:r w:rsidRPr="00B93518">
        <w:t xml:space="preserve"> Товара. Представитель </w:t>
      </w:r>
      <w:r>
        <w:t>Покупателя</w:t>
      </w:r>
      <w:r w:rsidRPr="00B93518">
        <w:t xml:space="preserve"> перед приемкой доставленного Товара предъявляет </w:t>
      </w:r>
      <w:r>
        <w:t>Поставщику</w:t>
      </w:r>
      <w:r w:rsidRPr="00B93518">
        <w:t xml:space="preserve"> следующие документы:</w:t>
      </w:r>
    </w:p>
    <w:p w:rsidR="0019076E" w:rsidRPr="00B93518" w:rsidRDefault="0019076E" w:rsidP="0019076E">
      <w:pPr>
        <w:widowControl w:val="0"/>
        <w:autoSpaceDE w:val="0"/>
        <w:autoSpaceDN w:val="0"/>
        <w:adjustRightInd w:val="0"/>
        <w:ind w:firstLine="567"/>
        <w:jc w:val="both"/>
      </w:pPr>
      <w:r w:rsidRPr="00B93518">
        <w:t xml:space="preserve"> 1)  документ, удостоверяющий личность представителя </w:t>
      </w:r>
      <w:r>
        <w:t>Покупателя</w:t>
      </w:r>
      <w:r w:rsidRPr="00B93518">
        <w:t xml:space="preserve">;  </w:t>
      </w:r>
    </w:p>
    <w:p w:rsidR="0019076E" w:rsidRPr="00B93518" w:rsidRDefault="0019076E" w:rsidP="0019076E">
      <w:pPr>
        <w:widowControl w:val="0"/>
        <w:autoSpaceDE w:val="0"/>
        <w:autoSpaceDN w:val="0"/>
        <w:adjustRightInd w:val="0"/>
        <w:ind w:firstLine="567"/>
        <w:jc w:val="both"/>
      </w:pPr>
      <w:r w:rsidRPr="00B93518">
        <w:t xml:space="preserve"> 2) доверенность на представителя </w:t>
      </w:r>
      <w:r>
        <w:t>Покупателя</w:t>
      </w:r>
      <w:r w:rsidRPr="00B93518">
        <w:t xml:space="preserve">, оформленную надлежащим образом. </w:t>
      </w:r>
    </w:p>
    <w:p w:rsidR="0019076E" w:rsidRPr="00B93518" w:rsidRDefault="0019076E" w:rsidP="0019076E">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w:t>
      </w:r>
      <w:r>
        <w:rPr>
          <w:bCs/>
        </w:rPr>
        <w:t>Покупателя</w:t>
      </w:r>
      <w:r w:rsidRPr="00B93518">
        <w:rPr>
          <w:bCs/>
        </w:rPr>
        <w:t xml:space="preserve"> осуществляет его проверку по количеству, качеству и ассортименту в соответствии с согласованной Сторонами </w:t>
      </w:r>
      <w:r>
        <w:rPr>
          <w:bCs/>
        </w:rPr>
        <w:t>Заявкой</w:t>
      </w:r>
      <w:r w:rsidRPr="00B93518">
        <w:rPr>
          <w:bCs/>
        </w:rPr>
        <w:t xml:space="preserve">. </w:t>
      </w:r>
    </w:p>
    <w:p w:rsidR="0019076E" w:rsidRPr="00B93518" w:rsidRDefault="0019076E" w:rsidP="0019076E">
      <w:pPr>
        <w:widowControl w:val="0"/>
        <w:autoSpaceDE w:val="0"/>
        <w:autoSpaceDN w:val="0"/>
        <w:adjustRightInd w:val="0"/>
        <w:ind w:firstLine="567"/>
        <w:jc w:val="both"/>
      </w:pPr>
      <w:r>
        <w:t>3</w:t>
      </w:r>
      <w:r w:rsidRPr="00B93518">
        <w:t>.</w:t>
      </w:r>
      <w:r>
        <w:t>6</w:t>
      </w:r>
      <w:r w:rsidRPr="00B93518">
        <w:t xml:space="preserve">. В случае выявления в ходе </w:t>
      </w:r>
      <w:proofErr w:type="gramStart"/>
      <w:r w:rsidRPr="00B93518">
        <w:t>осуществления приемки Товара несоответствия Товара</w:t>
      </w:r>
      <w:proofErr w:type="gramEnd"/>
      <w:r w:rsidRPr="00B93518">
        <w:t xml:space="preserve">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19076E" w:rsidRDefault="0019076E" w:rsidP="0019076E">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19076E" w:rsidRDefault="0019076E" w:rsidP="0019076E">
      <w:pPr>
        <w:pStyle w:val="ConsNormal"/>
        <w:numPr>
          <w:ilvl w:val="0"/>
          <w:numId w:val="34"/>
        </w:numPr>
        <w:suppressAutoHyphens w:val="0"/>
        <w:autoSpaceDE/>
        <w:jc w:val="center"/>
        <w:rPr>
          <w:rFonts w:ascii="Times New Roman" w:hAnsi="Times New Roman"/>
          <w:b/>
          <w:bCs/>
        </w:rPr>
      </w:pPr>
      <w:r w:rsidRPr="00B93518">
        <w:rPr>
          <w:rFonts w:ascii="Times New Roman" w:hAnsi="Times New Roman"/>
          <w:b/>
          <w:bCs/>
        </w:rPr>
        <w:t>Обязанности Сторон</w:t>
      </w:r>
    </w:p>
    <w:p w:rsidR="0019076E" w:rsidRPr="00B93518" w:rsidRDefault="0019076E" w:rsidP="0019076E">
      <w:pPr>
        <w:pStyle w:val="ConsNormal"/>
        <w:ind w:left="720" w:firstLine="0"/>
        <w:rPr>
          <w:rFonts w:ascii="Times New Roman" w:hAnsi="Times New Roman"/>
          <w:b/>
          <w:bCs/>
        </w:rPr>
      </w:pPr>
    </w:p>
    <w:p w:rsidR="0019076E" w:rsidRPr="00B93518" w:rsidRDefault="0019076E" w:rsidP="0019076E">
      <w:pPr>
        <w:pStyle w:val="ConsNormal"/>
        <w:widowControl/>
        <w:ind w:firstLine="567"/>
        <w:rPr>
          <w:rFonts w:ascii="Times New Roman" w:hAnsi="Times New Roman"/>
          <w:bCs/>
        </w:rPr>
      </w:pPr>
      <w:r>
        <w:rPr>
          <w:rFonts w:ascii="Times New Roman" w:hAnsi="Times New Roman"/>
          <w:bCs/>
        </w:rPr>
        <w:t>4</w:t>
      </w:r>
      <w:r w:rsidRPr="00B93518">
        <w:rPr>
          <w:rFonts w:ascii="Times New Roman" w:hAnsi="Times New Roman"/>
          <w:bCs/>
        </w:rPr>
        <w:t xml:space="preserve">.1. </w:t>
      </w:r>
      <w:r>
        <w:rPr>
          <w:rFonts w:ascii="Times New Roman" w:hAnsi="Times New Roman"/>
          <w:bCs/>
        </w:rPr>
        <w:t>Поставщик</w:t>
      </w:r>
      <w:r w:rsidRPr="00B93518">
        <w:rPr>
          <w:rFonts w:ascii="Times New Roman" w:hAnsi="Times New Roman"/>
          <w:bCs/>
        </w:rPr>
        <w:t xml:space="preserve"> обязан:</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 xml:space="preserve">.1.1. Осуществлять поставку Товара в количестве и сроки, предусмотренные условиями настоящего Договора и </w:t>
      </w:r>
      <w:r>
        <w:rPr>
          <w:rFonts w:ascii="Times New Roman" w:hAnsi="Times New Roman"/>
          <w:bCs/>
        </w:rPr>
        <w:t>Заявками</w:t>
      </w:r>
      <w:r w:rsidRPr="00B93518">
        <w:rPr>
          <w:rFonts w:ascii="Times New Roman" w:hAnsi="Times New Roman"/>
          <w:bCs/>
        </w:rPr>
        <w:t xml:space="preserve">. </w:t>
      </w:r>
    </w:p>
    <w:p w:rsidR="0019076E" w:rsidRDefault="0019076E" w:rsidP="0019076E">
      <w:pPr>
        <w:pStyle w:val="ConsNormal"/>
        <w:widowControl/>
        <w:ind w:firstLine="567"/>
        <w:jc w:val="both"/>
        <w:rPr>
          <w:rFonts w:ascii="Times New Roman" w:hAnsi="Times New Roman"/>
        </w:rPr>
      </w:pPr>
      <w:r>
        <w:rPr>
          <w:rFonts w:ascii="Times New Roman" w:hAnsi="Times New Roman"/>
          <w:bCs/>
        </w:rPr>
        <w:t>4</w:t>
      </w:r>
      <w:r w:rsidRPr="00511535">
        <w:rPr>
          <w:rFonts w:ascii="Times New Roman" w:hAnsi="Times New Roman"/>
          <w:bCs/>
        </w:rPr>
        <w:t xml:space="preserve">.1.2. </w:t>
      </w:r>
      <w:r w:rsidRPr="00511535">
        <w:rPr>
          <w:rFonts w:ascii="Times New Roman" w:hAnsi="Times New Roman"/>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rPr>
        <w:t>а</w:t>
      </w:r>
      <w:r w:rsidRPr="00511535">
        <w:rPr>
          <w:rFonts w:ascii="Times New Roman" w:hAnsi="Times New Roman"/>
        </w:rPr>
        <w:t xml:space="preserve"> Российской Федерации</w:t>
      </w:r>
      <w:r>
        <w:rPr>
          <w:rFonts w:ascii="Times New Roman" w:hAnsi="Times New Roman"/>
        </w:rPr>
        <w:t>.</w:t>
      </w:r>
    </w:p>
    <w:p w:rsidR="0019076E" w:rsidRPr="00511535" w:rsidRDefault="0019076E" w:rsidP="0019076E">
      <w:pPr>
        <w:pStyle w:val="ConsNormal"/>
        <w:widowControl/>
        <w:ind w:firstLine="567"/>
        <w:jc w:val="both"/>
        <w:rPr>
          <w:rFonts w:ascii="Times New Roman" w:hAnsi="Times New Roman"/>
          <w:bCs/>
        </w:rPr>
      </w:pPr>
      <w:r>
        <w:rPr>
          <w:rFonts w:ascii="Times New Roman" w:hAnsi="Times New Roman"/>
          <w:bCs/>
        </w:rPr>
        <w:t xml:space="preserve">4.1.3. </w:t>
      </w:r>
      <w:r w:rsidRPr="00206737">
        <w:rPr>
          <w:rFonts w:ascii="Times New Roman" w:hAnsi="Times New Roman"/>
          <w:bCs/>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 xml:space="preserve">.2. </w:t>
      </w:r>
      <w:r>
        <w:rPr>
          <w:rFonts w:ascii="Times New Roman" w:hAnsi="Times New Roman"/>
          <w:bCs/>
        </w:rPr>
        <w:t>Покупатель</w:t>
      </w:r>
      <w:r w:rsidRPr="00B93518">
        <w:rPr>
          <w:rFonts w:ascii="Times New Roman" w:hAnsi="Times New Roman"/>
          <w:bCs/>
        </w:rPr>
        <w:t xml:space="preserve"> обязан:</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1</w:t>
      </w:r>
      <w:r w:rsidRPr="00B93518">
        <w:rPr>
          <w:rFonts w:ascii="Times New Roman" w:hAnsi="Times New Roman"/>
          <w:bCs/>
        </w:rPr>
        <w:t>. Оплатить Товар в размерах и в сроки, установленные настоящим Договором.</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2</w:t>
      </w:r>
      <w:r w:rsidRPr="00B93518">
        <w:rPr>
          <w:rFonts w:ascii="Times New Roman" w:hAnsi="Times New Roman"/>
          <w:bCs/>
        </w:rPr>
        <w:t>. Осуществлять проверку при приемке Товара по количеству и качеству в соответствии с</w:t>
      </w:r>
      <w:r>
        <w:rPr>
          <w:rFonts w:ascii="Times New Roman" w:hAnsi="Times New Roman"/>
          <w:bCs/>
        </w:rPr>
        <w:t xml:space="preserve"> Заявкой</w:t>
      </w:r>
      <w:r w:rsidRPr="00B93518">
        <w:rPr>
          <w:rFonts w:ascii="Times New Roman" w:hAnsi="Times New Roman"/>
          <w:bCs/>
        </w:rPr>
        <w:t>.</w:t>
      </w:r>
    </w:p>
    <w:p w:rsidR="0019076E" w:rsidRPr="00B93518" w:rsidRDefault="0019076E" w:rsidP="0019076E">
      <w:pPr>
        <w:pStyle w:val="ConsNormal"/>
        <w:widowControl/>
        <w:ind w:firstLine="567"/>
        <w:jc w:val="both"/>
        <w:rPr>
          <w:rFonts w:ascii="Times New Roman" w:hAnsi="Times New Roman"/>
          <w:bCs/>
        </w:rPr>
      </w:pPr>
      <w:r>
        <w:rPr>
          <w:rFonts w:ascii="Times New Roman" w:hAnsi="Times New Roman"/>
          <w:bCs/>
        </w:rPr>
        <w:t>4</w:t>
      </w:r>
      <w:r w:rsidRPr="00B93518">
        <w:rPr>
          <w:rFonts w:ascii="Times New Roman" w:hAnsi="Times New Roman"/>
          <w:bCs/>
        </w:rPr>
        <w:t>.2.</w:t>
      </w:r>
      <w:r>
        <w:rPr>
          <w:rFonts w:ascii="Times New Roman" w:hAnsi="Times New Roman"/>
          <w:bCs/>
        </w:rPr>
        <w:t>3</w:t>
      </w:r>
      <w:r w:rsidRPr="00B93518">
        <w:rPr>
          <w:rFonts w:ascii="Times New Roman" w:hAnsi="Times New Roman"/>
          <w:bCs/>
        </w:rPr>
        <w:t>. Обеспечить явку своего представителя во время приемки Товара.</w:t>
      </w:r>
    </w:p>
    <w:p w:rsidR="0019076E" w:rsidRPr="00B93518" w:rsidRDefault="0019076E" w:rsidP="0019076E">
      <w:pPr>
        <w:jc w:val="both"/>
      </w:pPr>
    </w:p>
    <w:p w:rsidR="0019076E" w:rsidRPr="00CF3838" w:rsidRDefault="0019076E" w:rsidP="0019076E">
      <w:pPr>
        <w:widowControl w:val="0"/>
        <w:jc w:val="center"/>
        <w:rPr>
          <w:rFonts w:eastAsia="Arial"/>
          <w:b/>
          <w:bCs/>
          <w:i/>
        </w:rPr>
      </w:pPr>
      <w:r w:rsidRPr="00CF3838">
        <w:rPr>
          <w:rFonts w:eastAsia="Arial"/>
          <w:b/>
          <w:bCs/>
          <w:i/>
        </w:rPr>
        <w:t>5. Упаковка Товара</w:t>
      </w:r>
    </w:p>
    <w:p w:rsidR="0019076E" w:rsidRPr="00F222B0" w:rsidRDefault="0019076E" w:rsidP="0019076E">
      <w:pPr>
        <w:pStyle w:val="ConsNormal"/>
        <w:widowControl/>
        <w:ind w:firstLine="567"/>
        <w:jc w:val="both"/>
        <w:rPr>
          <w:rFonts w:ascii="Times New Roman" w:hAnsi="Times New Roman"/>
          <w:bCs/>
        </w:rPr>
      </w:pPr>
      <w:r w:rsidRPr="00F222B0">
        <w:rPr>
          <w:rFonts w:ascii="Times New Roman" w:hAnsi="Times New Roman"/>
          <w:bCs/>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9076E" w:rsidRPr="00C72942" w:rsidRDefault="0019076E" w:rsidP="0019076E">
      <w:pPr>
        <w:widowControl w:val="0"/>
        <w:ind w:firstLine="720"/>
        <w:jc w:val="center"/>
        <w:rPr>
          <w:rFonts w:eastAsia="Arial"/>
          <w:b/>
        </w:rPr>
      </w:pPr>
    </w:p>
    <w:p w:rsidR="0019076E" w:rsidRPr="00C72942" w:rsidRDefault="0019076E" w:rsidP="0019076E">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19076E" w:rsidRPr="00C72942" w:rsidRDefault="0019076E" w:rsidP="0019076E">
      <w:pPr>
        <w:widowControl w:val="0"/>
        <w:ind w:firstLine="708"/>
        <w:jc w:val="both"/>
        <w:rPr>
          <w:rFonts w:eastAsia="Arial"/>
          <w:bCs/>
        </w:rPr>
      </w:pPr>
      <w:r w:rsidRPr="00C72942">
        <w:rPr>
          <w:rFonts w:eastAsia="Arial"/>
          <w:bCs/>
        </w:rPr>
        <w:t xml:space="preserve">Право собственности, а также риск случайной гибели или порчи Товара переходят от Поставщика к </w:t>
      </w:r>
      <w:r>
        <w:rPr>
          <w:rFonts w:eastAsia="Arial"/>
          <w:bCs/>
        </w:rPr>
        <w:t>Покупателю</w:t>
      </w:r>
      <w:r w:rsidRPr="00C72942">
        <w:rPr>
          <w:rFonts w:eastAsia="Arial"/>
          <w:bCs/>
        </w:rPr>
        <w:t xml:space="preserve"> </w:t>
      </w:r>
      <w:proofErr w:type="gramStart"/>
      <w:r w:rsidRPr="00C72942">
        <w:rPr>
          <w:rFonts w:eastAsia="Arial"/>
          <w:bCs/>
        </w:rPr>
        <w:t>с даты подписания</w:t>
      </w:r>
      <w:proofErr w:type="gramEnd"/>
      <w:r w:rsidRPr="00C72942">
        <w:rPr>
          <w:rFonts w:eastAsia="Arial"/>
          <w:bCs/>
        </w:rPr>
        <w:t xml:space="preserve"> </w:t>
      </w:r>
      <w:r>
        <w:rPr>
          <w:rFonts w:eastAsia="Arial"/>
          <w:bCs/>
        </w:rPr>
        <w:t>Покупателем</w:t>
      </w:r>
      <w:r w:rsidRPr="00C72942">
        <w:rPr>
          <w:rFonts w:eastAsia="Arial"/>
          <w:bCs/>
        </w:rPr>
        <w:t xml:space="preserve"> товарной накладной (ТОРГ-12).</w:t>
      </w:r>
    </w:p>
    <w:p w:rsidR="0019076E" w:rsidRDefault="0019076E" w:rsidP="0019076E">
      <w:pPr>
        <w:widowControl w:val="0"/>
        <w:autoSpaceDE w:val="0"/>
        <w:autoSpaceDN w:val="0"/>
        <w:adjustRightInd w:val="0"/>
        <w:spacing w:after="40"/>
        <w:jc w:val="both"/>
      </w:pPr>
    </w:p>
    <w:p w:rsidR="0019076E" w:rsidRDefault="0019076E" w:rsidP="0019076E">
      <w:pPr>
        <w:pStyle w:val="ConsNormal"/>
        <w:jc w:val="center"/>
        <w:rPr>
          <w:rFonts w:ascii="Times New Roman" w:hAnsi="Times New Roman"/>
        </w:rPr>
      </w:pPr>
      <w:r>
        <w:rPr>
          <w:rFonts w:ascii="Times New Roman" w:hAnsi="Times New Roman"/>
          <w:b/>
        </w:rPr>
        <w:t>7</w:t>
      </w:r>
      <w:r w:rsidRPr="00471B29">
        <w:rPr>
          <w:rFonts w:ascii="Times New Roman" w:hAnsi="Times New Roman"/>
          <w:b/>
        </w:rPr>
        <w:t>. Комплектность, качество и гарантии</w:t>
      </w:r>
    </w:p>
    <w:p w:rsidR="0019076E" w:rsidRPr="00471B29" w:rsidRDefault="0019076E" w:rsidP="0019076E">
      <w:pPr>
        <w:pStyle w:val="ConsNormal"/>
        <w:ind w:firstLine="567"/>
        <w:jc w:val="both"/>
        <w:rPr>
          <w:rFonts w:ascii="Times New Roman" w:hAnsi="Times New Roman"/>
          <w:i/>
        </w:rPr>
      </w:pPr>
      <w:r>
        <w:rPr>
          <w:rFonts w:ascii="Times New Roman" w:hAnsi="Times New Roman"/>
        </w:rPr>
        <w:t>7</w:t>
      </w:r>
      <w:r w:rsidRPr="00471B29">
        <w:rPr>
          <w:rFonts w:ascii="Times New Roman" w:hAnsi="Times New Roman"/>
        </w:rPr>
        <w:t>.1.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9076E" w:rsidRDefault="0019076E" w:rsidP="0019076E">
      <w:pPr>
        <w:pStyle w:val="ConsNormal"/>
        <w:ind w:firstLine="567"/>
        <w:jc w:val="both"/>
        <w:rPr>
          <w:rFonts w:ascii="Times New Roman" w:hAnsi="Times New Roman"/>
        </w:rPr>
      </w:pPr>
      <w:r>
        <w:rPr>
          <w:rFonts w:ascii="Times New Roman" w:hAnsi="Times New Roman"/>
        </w:rPr>
        <w:t>7</w:t>
      </w:r>
      <w:r w:rsidRPr="00471B29">
        <w:rPr>
          <w:rFonts w:ascii="Times New Roman" w:hAnsi="Times New Roman"/>
        </w:rPr>
        <w:t xml:space="preserve">.2. </w:t>
      </w:r>
      <w:r>
        <w:rPr>
          <w:rFonts w:ascii="Times New Roman" w:hAnsi="Times New Roman"/>
          <w:bCs/>
        </w:rPr>
        <w:t>С</w:t>
      </w:r>
      <w:r w:rsidRPr="00206737">
        <w:rPr>
          <w:rFonts w:ascii="Times New Roman" w:hAnsi="Times New Roman"/>
          <w:bCs/>
        </w:rPr>
        <w:t xml:space="preserve">рок гарантии нормального функционирования Товара в течение </w:t>
      </w:r>
      <w:r>
        <w:rPr>
          <w:rFonts w:ascii="Times New Roman" w:hAnsi="Times New Roman"/>
          <w:bCs/>
        </w:rPr>
        <w:t>12 месяцев</w:t>
      </w:r>
      <w:r w:rsidRPr="00206737">
        <w:rPr>
          <w:rFonts w:ascii="Times New Roman" w:hAnsi="Times New Roman"/>
          <w:bCs/>
        </w:rPr>
        <w:t xml:space="preserve"> </w:t>
      </w:r>
      <w:proofErr w:type="gramStart"/>
      <w:r w:rsidRPr="00206737">
        <w:rPr>
          <w:rFonts w:ascii="Times New Roman" w:hAnsi="Times New Roman"/>
          <w:bCs/>
        </w:rPr>
        <w:t>с даты подписания</w:t>
      </w:r>
      <w:proofErr w:type="gramEnd"/>
      <w:r w:rsidRPr="00206737">
        <w:rPr>
          <w:rFonts w:ascii="Times New Roman" w:hAnsi="Times New Roman"/>
          <w:bCs/>
        </w:rPr>
        <w:t xml:space="preserve"> Сторонами</w:t>
      </w:r>
      <w:r>
        <w:rPr>
          <w:rFonts w:ascii="Times New Roman" w:hAnsi="Times New Roman"/>
          <w:bCs/>
        </w:rPr>
        <w:t xml:space="preserve"> товарной накладной (ТОРГ-12).</w:t>
      </w:r>
      <w:r>
        <w:rPr>
          <w:rFonts w:ascii="Times New Roman" w:hAnsi="Times New Roman"/>
          <w:bCs/>
          <w:i/>
          <w:iCs/>
          <w:vertAlign w:val="superscript"/>
        </w:rPr>
        <w:t xml:space="preserve">             </w:t>
      </w:r>
    </w:p>
    <w:p w:rsidR="0019076E" w:rsidRPr="00471B29" w:rsidRDefault="0019076E" w:rsidP="0019076E">
      <w:pPr>
        <w:pStyle w:val="ConsNormal"/>
        <w:ind w:firstLine="567"/>
        <w:jc w:val="both"/>
        <w:rPr>
          <w:rFonts w:ascii="Times New Roman" w:hAnsi="Times New Roman"/>
        </w:rPr>
      </w:pPr>
      <w:r>
        <w:rPr>
          <w:rFonts w:ascii="Times New Roman" w:hAnsi="Times New Roman"/>
        </w:rPr>
        <w:t xml:space="preserve">7.3. </w:t>
      </w:r>
      <w:r w:rsidRPr="00471B29">
        <w:rPr>
          <w:rFonts w:ascii="Times New Roman" w:hAnsi="Times New Roman"/>
        </w:rPr>
        <w:t>В случае</w:t>
      </w:r>
      <w:proofErr w:type="gramStart"/>
      <w:r w:rsidRPr="00471B29">
        <w:rPr>
          <w:rFonts w:ascii="Times New Roman" w:hAnsi="Times New Roman"/>
        </w:rPr>
        <w:t>,</w:t>
      </w:r>
      <w:proofErr w:type="gramEnd"/>
      <w:r w:rsidRPr="00471B29">
        <w:rPr>
          <w:rFonts w:ascii="Times New Roman" w:hAnsi="Times New Roman"/>
        </w:rPr>
        <w:t xml:space="preserve">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rPr>
        <w:t>оставщик</w:t>
      </w:r>
      <w:r w:rsidRPr="00471B29">
        <w:rPr>
          <w:rFonts w:ascii="Times New Roman" w:hAnsi="Times New Roman"/>
        </w:rPr>
        <w:t xml:space="preserve"> производит бесплатный гарантийный ремонт Товара, включая замену непригодных д</w:t>
      </w:r>
      <w:r>
        <w:rPr>
          <w:rFonts w:ascii="Times New Roman" w:hAnsi="Times New Roman"/>
        </w:rPr>
        <w:t xml:space="preserve">ля использования частей (узлов) </w:t>
      </w:r>
      <w:r w:rsidRPr="00471B29">
        <w:rPr>
          <w:rFonts w:ascii="Times New Roman" w:hAnsi="Times New Roman"/>
        </w:rPr>
        <w:t xml:space="preserve">Товара. </w:t>
      </w:r>
    </w:p>
    <w:p w:rsidR="0019076E" w:rsidRPr="00B25423" w:rsidRDefault="0019076E" w:rsidP="0019076E">
      <w:pPr>
        <w:ind w:firstLine="567"/>
        <w:jc w:val="both"/>
        <w:rPr>
          <w:rFonts w:ascii="Arial" w:hAnsi="Arial" w:cs="Arial"/>
        </w:rPr>
      </w:pPr>
      <w:r>
        <w:t>7</w:t>
      </w:r>
      <w:r w:rsidRPr="00B25423">
        <w:t>.</w:t>
      </w:r>
      <w:r>
        <w:t>4</w:t>
      </w:r>
      <w:r w:rsidRPr="00B25423">
        <w:t xml:space="preserve">. </w:t>
      </w:r>
      <w:r>
        <w:t>Покупатель</w:t>
      </w:r>
      <w:r w:rsidRPr="00B25423">
        <w:t xml:space="preserve">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19076E" w:rsidRPr="001F3CD2" w:rsidRDefault="0019076E" w:rsidP="0019076E">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w:t>
      </w:r>
      <w:r>
        <w:t>тридцати)</w:t>
      </w:r>
      <w:r w:rsidRPr="00B25423">
        <w:t xml:space="preserve"> календарных дней </w:t>
      </w:r>
      <w:proofErr w:type="gramStart"/>
      <w:r w:rsidRPr="00B25423">
        <w:t>с даты получения</w:t>
      </w:r>
      <w:proofErr w:type="gramEnd"/>
      <w:r w:rsidRPr="00B25423">
        <w:t xml:space="preserve"> уведомления </w:t>
      </w:r>
      <w:r>
        <w:t>Покупателя</w:t>
      </w:r>
      <w:r w:rsidRPr="00B25423">
        <w:t>.</w:t>
      </w:r>
    </w:p>
    <w:p w:rsidR="0019076E" w:rsidRPr="00B25423" w:rsidRDefault="0019076E" w:rsidP="0019076E">
      <w:pPr>
        <w:shd w:val="clear" w:color="auto" w:fill="FFFFFF"/>
        <w:ind w:firstLine="567"/>
        <w:jc w:val="both"/>
      </w:pPr>
      <w:r w:rsidRPr="00B25423">
        <w:t>Транспортные расходы П</w:t>
      </w:r>
      <w:r>
        <w:t>оставщика</w:t>
      </w:r>
      <w:r w:rsidRPr="00B25423">
        <w:t xml:space="preserve">, связанные с проведением гарантийного ремонта Товара, </w:t>
      </w:r>
      <w:r>
        <w:t>Покупателем</w:t>
      </w:r>
      <w:r w:rsidRPr="00B25423">
        <w:t xml:space="preserve"> не возмещаются.</w:t>
      </w:r>
    </w:p>
    <w:p w:rsidR="0019076E" w:rsidRDefault="0019076E" w:rsidP="0019076E">
      <w:pPr>
        <w:pStyle w:val="aff4"/>
        <w:ind w:firstLine="567"/>
        <w:jc w:val="both"/>
      </w:pPr>
      <w:r>
        <w:t>7</w:t>
      </w:r>
      <w:r w:rsidRPr="00B25423">
        <w:t>.</w:t>
      </w:r>
      <w:r>
        <w:t>6</w:t>
      </w:r>
      <w:r w:rsidRPr="00B25423">
        <w:t xml:space="preserve">.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t>Покупатель</w:t>
      </w:r>
      <w:r w:rsidRPr="00B25423">
        <w:t xml:space="preserve"> не мог использовать Товар.</w:t>
      </w:r>
    </w:p>
    <w:p w:rsidR="0019076E" w:rsidRPr="00B25423" w:rsidRDefault="0019076E" w:rsidP="0019076E">
      <w:pPr>
        <w:pStyle w:val="aff4"/>
        <w:ind w:firstLine="567"/>
        <w:jc w:val="both"/>
      </w:pPr>
      <w:r>
        <w:t xml:space="preserve">7.7. Покупатель вправе произвести ремонт Товара своими силами с </w:t>
      </w:r>
      <w:proofErr w:type="gramStart"/>
      <w:r>
        <w:t>последующем</w:t>
      </w:r>
      <w:proofErr w:type="gramEnd"/>
      <w:r>
        <w:t xml:space="preserve"> возмещением Поставщиком понесенных Покупателем расходов, при этом Покупатель </w:t>
      </w:r>
      <w:r w:rsidRPr="00B25423">
        <w:t>направляет П</w:t>
      </w:r>
      <w:r>
        <w:t>оставщику</w:t>
      </w:r>
      <w:r w:rsidRPr="00B25423">
        <w:t xml:space="preserve"> </w:t>
      </w:r>
      <w:r>
        <w:t xml:space="preserve">соответствующее </w:t>
      </w:r>
      <w:r w:rsidRPr="00B25423">
        <w:t>уведомление</w:t>
      </w:r>
      <w: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t>с даты направления</w:t>
      </w:r>
      <w:proofErr w:type="gramEnd"/>
      <w:r>
        <w:t xml:space="preserve"> Покупателем уведомления о возмещении понесенных расходов с приложением подтверждающих документов.</w:t>
      </w:r>
    </w:p>
    <w:p w:rsidR="0019076E" w:rsidRPr="00B25423" w:rsidRDefault="0019076E" w:rsidP="0019076E">
      <w:pPr>
        <w:ind w:firstLine="567"/>
        <w:jc w:val="both"/>
      </w:pPr>
      <w:r>
        <w:t>7</w:t>
      </w:r>
      <w:r w:rsidRPr="00B25423">
        <w:t>.</w:t>
      </w:r>
      <w:r>
        <w:t>8</w:t>
      </w:r>
      <w:r w:rsidRPr="00B25423">
        <w:t xml:space="preserve">. Если недостатки Товара не могут быть устранены обеими Сторонами, то </w:t>
      </w:r>
      <w:r>
        <w:t>Покупатель</w:t>
      </w:r>
      <w:r w:rsidRPr="00B25423">
        <w:t xml:space="preserve">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19076E" w:rsidRPr="00A05352" w:rsidRDefault="0019076E" w:rsidP="0019076E">
      <w:pPr>
        <w:widowControl w:val="0"/>
        <w:autoSpaceDE w:val="0"/>
        <w:autoSpaceDN w:val="0"/>
        <w:adjustRightInd w:val="0"/>
        <w:spacing w:after="40"/>
        <w:jc w:val="both"/>
      </w:pPr>
    </w:p>
    <w:p w:rsidR="0019076E" w:rsidRPr="00A05352" w:rsidRDefault="0019076E" w:rsidP="0019076E">
      <w:pPr>
        <w:jc w:val="center"/>
        <w:rPr>
          <w:b/>
          <w:bCs/>
        </w:rPr>
      </w:pPr>
      <w:r>
        <w:rPr>
          <w:b/>
          <w:bCs/>
        </w:rPr>
        <w:t xml:space="preserve">8. </w:t>
      </w:r>
      <w:r w:rsidRPr="00A05352">
        <w:rPr>
          <w:b/>
          <w:bCs/>
        </w:rPr>
        <w:t>Ответственность Сторон</w:t>
      </w:r>
    </w:p>
    <w:p w:rsidR="0019076E" w:rsidRPr="001F3CD2" w:rsidRDefault="0019076E" w:rsidP="0019076E">
      <w:pPr>
        <w:ind w:firstLine="567"/>
        <w:jc w:val="both"/>
      </w:pPr>
      <w:r>
        <w:t>8</w:t>
      </w:r>
      <w:r w:rsidRPr="0083295B">
        <w:t xml:space="preserve">.1. За неисполнение   или   ненадлежащее   исполнение   условий  настоящего Договора   Стороны   несут ответственность в соответствии с </w:t>
      </w:r>
      <w:r w:rsidRPr="001F3CD2">
        <w:t>законодательством Российской Федерации.</w:t>
      </w:r>
    </w:p>
    <w:p w:rsidR="0019076E" w:rsidRPr="001F3CD2" w:rsidRDefault="0019076E" w:rsidP="0019076E">
      <w:pPr>
        <w:pStyle w:val="affa"/>
        <w:ind w:firstLine="567"/>
        <w:jc w:val="both"/>
        <w:rPr>
          <w:rFonts w:ascii="Times New Roman" w:hAnsi="Times New Roman"/>
          <w:sz w:val="24"/>
          <w:szCs w:val="24"/>
        </w:rPr>
      </w:pPr>
      <w:r w:rsidRPr="001F3CD2">
        <w:rPr>
          <w:rFonts w:ascii="Times New Roman" w:hAnsi="Times New Roman"/>
          <w:sz w:val="24"/>
          <w:szCs w:val="24"/>
        </w:rPr>
        <w:t>8.2.</w:t>
      </w:r>
      <w:r w:rsidRPr="001F3CD2">
        <w:rPr>
          <w:rFonts w:ascii="Times New Roman" w:hAnsi="Times New Roman"/>
          <w:b/>
          <w:sz w:val="24"/>
          <w:szCs w:val="24"/>
        </w:rPr>
        <w:t xml:space="preserve">  </w:t>
      </w:r>
      <w:r w:rsidRPr="001F3CD2">
        <w:rPr>
          <w:rFonts w:ascii="Times New Roman" w:hAnsi="Times New Roman"/>
          <w:sz w:val="24"/>
          <w:szCs w:val="24"/>
        </w:rPr>
        <w:t xml:space="preserve">В случае несоблюдения сроков поставки Товара </w:t>
      </w:r>
      <w:r>
        <w:rPr>
          <w:rFonts w:ascii="Times New Roman" w:hAnsi="Times New Roman"/>
          <w:sz w:val="24"/>
          <w:szCs w:val="24"/>
        </w:rPr>
        <w:t>Покупатель</w:t>
      </w:r>
      <w:r w:rsidRPr="001F3CD2">
        <w:rPr>
          <w:rFonts w:ascii="Times New Roman" w:hAnsi="Times New Roman"/>
          <w:sz w:val="24"/>
          <w:szCs w:val="24"/>
        </w:rPr>
        <w:t xml:space="preserve">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9076E" w:rsidRPr="00FE224E" w:rsidRDefault="0019076E" w:rsidP="0019076E">
      <w:pPr>
        <w:ind w:firstLine="397"/>
        <w:jc w:val="both"/>
      </w:pPr>
      <w:r>
        <w:t xml:space="preserve">   </w:t>
      </w:r>
      <w:r w:rsidRPr="001F3CD2">
        <w:t xml:space="preserve">8.3. Указанная в пункте 8.2 настоящего Договора неустойка может быть взыскана </w:t>
      </w:r>
      <w:r>
        <w:t>Покупателем</w:t>
      </w:r>
      <w:r w:rsidRPr="001F3CD2">
        <w:t xml:space="preserve"> путем направления Поставщику заявления о зачете встречных</w:t>
      </w:r>
      <w:r w:rsidRPr="00FE224E">
        <w:t xml:space="preserve"> однородных требований  и удержания причитающ</w:t>
      </w:r>
      <w:r>
        <w:t>ей</w:t>
      </w:r>
      <w:r w:rsidRPr="00FE224E">
        <w:t>ся сумм</w:t>
      </w:r>
      <w:r>
        <w:t>ы</w:t>
      </w:r>
      <w:r w:rsidRPr="00FE224E">
        <w:t xml:space="preserve"> неустойки и</w:t>
      </w:r>
      <w:r>
        <w:t>з суммы</w:t>
      </w:r>
      <w:r w:rsidRPr="00FE224E">
        <w:t>, подлежащ</w:t>
      </w:r>
      <w:r>
        <w:t>ей</w:t>
      </w:r>
      <w:r w:rsidRPr="00FE224E">
        <w:t xml:space="preserve"> оплате Поставщику по настоящему Договору. Если </w:t>
      </w:r>
      <w:r>
        <w:t>Покупатель</w:t>
      </w:r>
      <w:r w:rsidRPr="00FE224E">
        <w:t xml:space="preserve">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t>Покупателя</w:t>
      </w:r>
      <w:r w:rsidRPr="00FE224E">
        <w:t>.</w:t>
      </w:r>
    </w:p>
    <w:p w:rsidR="0019076E" w:rsidRDefault="0019076E" w:rsidP="0019076E">
      <w:pPr>
        <w:pStyle w:val="affa"/>
        <w:ind w:firstLine="709"/>
        <w:jc w:val="both"/>
        <w:rPr>
          <w:sz w:val="24"/>
          <w:szCs w:val="24"/>
        </w:rPr>
      </w:pPr>
    </w:p>
    <w:p w:rsidR="0019076E" w:rsidRPr="00A05352" w:rsidRDefault="0019076E" w:rsidP="0019076E">
      <w:pPr>
        <w:widowControl w:val="0"/>
        <w:autoSpaceDE w:val="0"/>
        <w:autoSpaceDN w:val="0"/>
        <w:adjustRightInd w:val="0"/>
        <w:spacing w:after="60"/>
        <w:jc w:val="both"/>
      </w:pPr>
    </w:p>
    <w:p w:rsidR="0019076E" w:rsidRPr="00A05352" w:rsidRDefault="0019076E" w:rsidP="0019076E">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 xml:space="preserve">.1. </w:t>
      </w:r>
      <w:proofErr w:type="gramStart"/>
      <w:r w:rsidRPr="002361C3">
        <w:rPr>
          <w:rFonts w:ascii="Times New Roman" w:hAnsi="Times New Roman"/>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w:t>
      </w:r>
      <w:r w:rsidRPr="002361C3">
        <w:rPr>
          <w:rFonts w:ascii="Times New Roman" w:hAnsi="Times New Roman"/>
        </w:rPr>
        <w:lastRenderedPageBreak/>
        <w:t>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076E" w:rsidRPr="002361C3"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9076E" w:rsidRDefault="0019076E" w:rsidP="0019076E">
      <w:pPr>
        <w:pStyle w:val="ConsNormal"/>
        <w:ind w:firstLine="709"/>
        <w:jc w:val="both"/>
        <w:rPr>
          <w:rFonts w:ascii="Times New Roman" w:hAnsi="Times New Roman"/>
        </w:rPr>
      </w:pPr>
      <w:r>
        <w:rPr>
          <w:rFonts w:ascii="Times New Roman" w:hAnsi="Times New Roman"/>
        </w:rPr>
        <w:t>9</w:t>
      </w:r>
      <w:r w:rsidRPr="002361C3">
        <w:rPr>
          <w:rFonts w:ascii="Times New Roman" w:hAnsi="Times New Roman"/>
        </w:rPr>
        <w:t xml:space="preserve">.4. Если обстоятельства непреодолимой силы действуют на протяжении 3 (трех) последовательных месяцев, настоящий </w:t>
      </w:r>
      <w:proofErr w:type="gramStart"/>
      <w:r w:rsidRPr="002361C3">
        <w:rPr>
          <w:rFonts w:ascii="Times New Roman" w:hAnsi="Times New Roman"/>
        </w:rPr>
        <w:t>Договор</w:t>
      </w:r>
      <w:proofErr w:type="gramEnd"/>
      <w:r w:rsidRPr="002361C3">
        <w:rPr>
          <w:rFonts w:ascii="Times New Roman" w:hAnsi="Times New Roman"/>
        </w:rPr>
        <w:t xml:space="preserve"> может быть расторгнут по соглашению Сторон</w:t>
      </w:r>
      <w:r>
        <w:rPr>
          <w:rFonts w:ascii="Times New Roman" w:hAnsi="Times New Roman"/>
        </w:rPr>
        <w:t>.</w:t>
      </w:r>
    </w:p>
    <w:p w:rsidR="0019076E" w:rsidRPr="000A2A48" w:rsidRDefault="0019076E" w:rsidP="0019076E">
      <w:pPr>
        <w:pStyle w:val="ConsNormal"/>
        <w:ind w:firstLine="709"/>
        <w:jc w:val="both"/>
        <w:rPr>
          <w:rFonts w:ascii="Times New Roman" w:hAnsi="Times New Roman"/>
        </w:rPr>
      </w:pPr>
    </w:p>
    <w:p w:rsidR="0019076E" w:rsidRPr="00A05352" w:rsidRDefault="0019076E" w:rsidP="0019076E">
      <w:pPr>
        <w:pStyle w:val="aff7"/>
        <w:widowControl w:val="0"/>
        <w:autoSpaceDE w:val="0"/>
        <w:autoSpaceDN w:val="0"/>
        <w:adjustRightInd w:val="0"/>
        <w:ind w:left="0"/>
        <w:jc w:val="center"/>
      </w:pPr>
      <w:r>
        <w:rPr>
          <w:b/>
        </w:rPr>
        <w:t xml:space="preserve">10. </w:t>
      </w:r>
      <w:r w:rsidRPr="00946F8D">
        <w:rPr>
          <w:b/>
        </w:rPr>
        <w:t>Разрешение споров</w:t>
      </w:r>
    </w:p>
    <w:p w:rsidR="0019076E" w:rsidRPr="00A05352" w:rsidRDefault="0019076E" w:rsidP="0019076E">
      <w:pPr>
        <w:widowControl w:val="0"/>
        <w:autoSpaceDE w:val="0"/>
        <w:autoSpaceDN w:val="0"/>
        <w:adjustRightInd w:val="0"/>
        <w:ind w:firstLine="567"/>
        <w:jc w:val="both"/>
      </w:pPr>
      <w:r>
        <w:t>10</w:t>
      </w:r>
      <w:r w:rsidRPr="00A05352">
        <w:t xml:space="preserve">.1. Все споры, возникающие при исполнении настоящего  Договора, решаются Сторонами путем переговоров, которые могут </w:t>
      </w:r>
      <w:proofErr w:type="gramStart"/>
      <w:r w:rsidRPr="00A05352">
        <w:t>проводится</w:t>
      </w:r>
      <w:proofErr w:type="gramEnd"/>
      <w:r w:rsidRPr="00A05352">
        <w:t xml:space="preserve"> в том числе, путем отправления писем по почте, обмена  факсимильными сообщениями.</w:t>
      </w:r>
    </w:p>
    <w:p w:rsidR="0019076E" w:rsidRPr="00A05352" w:rsidRDefault="0019076E" w:rsidP="0019076E">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proofErr w:type="gramStart"/>
      <w:r w:rsidRPr="00A05352">
        <w:t>с даты получения</w:t>
      </w:r>
      <w:proofErr w:type="gramEnd"/>
      <w:r w:rsidRPr="00A05352">
        <w:t>.</w:t>
      </w:r>
      <w:r>
        <w:t xml:space="preserve"> </w:t>
      </w:r>
    </w:p>
    <w:p w:rsidR="0019076E" w:rsidRPr="00555624" w:rsidRDefault="0019076E" w:rsidP="0019076E">
      <w:pPr>
        <w:pStyle w:val="ConsNormal"/>
        <w:ind w:firstLine="0"/>
        <w:jc w:val="both"/>
        <w:rPr>
          <w:rFonts w:ascii="Times New Roman" w:hAnsi="Times New Roman"/>
          <w:i/>
        </w:rPr>
      </w:pPr>
      <w:r>
        <w:t xml:space="preserve">         </w:t>
      </w:r>
      <w:r>
        <w:rPr>
          <w:rFonts w:ascii="Times New Roman" w:hAnsi="Times New Roman"/>
        </w:rPr>
        <w:t>10</w:t>
      </w:r>
      <w:r w:rsidRPr="004A4970">
        <w:rPr>
          <w:rFonts w:ascii="Times New Roman" w:hAnsi="Times New Roman"/>
        </w:rPr>
        <w:t>.3. В случае</w:t>
      </w:r>
      <w:proofErr w:type="gramStart"/>
      <w:r w:rsidRPr="004A4970">
        <w:rPr>
          <w:rFonts w:ascii="Times New Roman" w:hAnsi="Times New Roman"/>
        </w:rPr>
        <w:t>,</w:t>
      </w:r>
      <w:proofErr w:type="gramEnd"/>
      <w:r w:rsidRPr="004A4970">
        <w:rPr>
          <w:rFonts w:ascii="Times New Roman" w:hAnsi="Times New Roman"/>
        </w:rPr>
        <w:t xml:space="preserve"> если споры не урегулированы Сторонами  с   </w:t>
      </w:r>
      <w:r w:rsidRPr="004A4970">
        <w:rPr>
          <w:rFonts w:ascii="Times New Roman" w:hAnsi="Times New Roman"/>
        </w:rPr>
        <w:br/>
        <w:t xml:space="preserve">помощью   переговоров  и  в  претензионном  порядке, то </w:t>
      </w:r>
      <w:r w:rsidRPr="004A4970">
        <w:rPr>
          <w:rFonts w:ascii="Times New Roman" w:hAnsi="Times New Roman"/>
        </w:rPr>
        <w:br/>
        <w:t xml:space="preserve">они передаются заинтересованной Стороной </w:t>
      </w:r>
      <w:r w:rsidRPr="0019076E">
        <w:rPr>
          <w:rFonts w:ascii="Times New Roman" w:hAnsi="Times New Roman"/>
        </w:rPr>
        <w:t xml:space="preserve">в </w:t>
      </w:r>
      <w:r w:rsidRPr="0019076E">
        <w:rPr>
          <w:rFonts w:ascii="Times New Roman" w:hAnsi="Times New Roman"/>
        </w:rPr>
        <w:br/>
        <w:t>Арбитражный суд Новосибирской области.</w:t>
      </w:r>
      <w:r>
        <w:rPr>
          <w:rFonts w:ascii="Times New Roman" w:hAnsi="Times New Roman"/>
        </w:rPr>
        <w:t xml:space="preserve"> </w:t>
      </w:r>
    </w:p>
    <w:p w:rsidR="0019076E" w:rsidRPr="00A05352" w:rsidRDefault="0019076E" w:rsidP="0019076E">
      <w:pPr>
        <w:widowControl w:val="0"/>
        <w:autoSpaceDE w:val="0"/>
        <w:autoSpaceDN w:val="0"/>
        <w:adjustRightInd w:val="0"/>
        <w:jc w:val="both"/>
      </w:pPr>
    </w:p>
    <w:p w:rsidR="0019076E" w:rsidRPr="00A05352" w:rsidRDefault="0019076E" w:rsidP="0019076E">
      <w:pPr>
        <w:pStyle w:val="ConsNormal"/>
        <w:ind w:firstLine="567"/>
        <w:jc w:val="center"/>
        <w:rPr>
          <w:rFonts w:ascii="Times New Roman" w:hAnsi="Times New Roman"/>
          <w:b/>
        </w:rPr>
      </w:pPr>
      <w:r>
        <w:rPr>
          <w:rFonts w:ascii="Times New Roman" w:hAnsi="Times New Roman"/>
          <w:b/>
        </w:rPr>
        <w:t>11</w:t>
      </w:r>
      <w:r w:rsidRPr="00A05352">
        <w:rPr>
          <w:rFonts w:ascii="Times New Roman" w:hAnsi="Times New Roman"/>
          <w:b/>
        </w:rPr>
        <w:t>. Порядок внесения</w:t>
      </w:r>
    </w:p>
    <w:p w:rsidR="0019076E" w:rsidRPr="00A05352" w:rsidRDefault="0019076E" w:rsidP="0019076E">
      <w:pPr>
        <w:pStyle w:val="ConsNormal"/>
        <w:ind w:firstLine="567"/>
        <w:jc w:val="center"/>
        <w:rPr>
          <w:rFonts w:ascii="Times New Roman" w:hAnsi="Times New Roman"/>
          <w:b/>
        </w:rPr>
      </w:pPr>
      <w:r w:rsidRPr="00A05352">
        <w:rPr>
          <w:rFonts w:ascii="Times New Roman" w:hAnsi="Times New Roman"/>
          <w:b/>
        </w:rPr>
        <w:t>изменений, дополнений в Договор и его расторжения</w:t>
      </w:r>
    </w:p>
    <w:p w:rsidR="0019076E" w:rsidRPr="002361C3" w:rsidRDefault="0019076E" w:rsidP="0019076E">
      <w:pPr>
        <w:pStyle w:val="ConsNormal"/>
        <w:ind w:firstLine="708"/>
        <w:jc w:val="both"/>
        <w:rPr>
          <w:rFonts w:ascii="Times New Roman" w:hAnsi="Times New Roman"/>
        </w:rPr>
      </w:pPr>
      <w:r>
        <w:rPr>
          <w:rFonts w:ascii="Times New Roman" w:hAnsi="Times New Roman"/>
        </w:rPr>
        <w:t>11</w:t>
      </w:r>
      <w:r w:rsidRPr="002361C3">
        <w:rPr>
          <w:rFonts w:ascii="Times New Roman" w:hAnsi="Times New Roman"/>
        </w:rPr>
        <w:t>.1. В настоящий Договор могут быть внесены изменения и дополнения, которые оформляются дополнительными соглашениями к настоящему Договору.</w:t>
      </w:r>
    </w:p>
    <w:p w:rsidR="0019076E" w:rsidRPr="00E32181" w:rsidRDefault="0019076E" w:rsidP="0019076E">
      <w:pPr>
        <w:pStyle w:val="ConsNormal"/>
        <w:ind w:firstLine="708"/>
        <w:jc w:val="both"/>
        <w:rPr>
          <w:rFonts w:ascii="Times New Roman" w:hAnsi="Times New Roman"/>
        </w:rPr>
      </w:pPr>
      <w:r w:rsidRPr="00E32181">
        <w:rPr>
          <w:rFonts w:ascii="Times New Roman" w:hAnsi="Times New Roman"/>
        </w:rPr>
        <w:t xml:space="preserve">11.2. Настоящий Договор может быть досрочно расторгнут </w:t>
      </w:r>
      <w:r>
        <w:rPr>
          <w:rFonts w:ascii="Times New Roman" w:hAnsi="Times New Roman"/>
        </w:rPr>
        <w:t>Покупателем</w:t>
      </w:r>
      <w:r w:rsidRPr="00E32181">
        <w:rPr>
          <w:rFonts w:ascii="Times New Roman" w:hAnsi="Times New Roman"/>
        </w:rPr>
        <w:t xml:space="preserve"> во внесудебном порядке в любой момент путём направления письменного уведомления о </w:t>
      </w:r>
      <w:r>
        <w:rPr>
          <w:rFonts w:ascii="Times New Roman" w:hAnsi="Times New Roman"/>
        </w:rPr>
        <w:t xml:space="preserve">расторжении </w:t>
      </w:r>
      <w:r w:rsidRPr="00E32181">
        <w:rPr>
          <w:rFonts w:ascii="Times New Roman" w:hAnsi="Times New Roman"/>
        </w:rPr>
        <w:t xml:space="preserve"> настоящ</w:t>
      </w:r>
      <w:r>
        <w:rPr>
          <w:rFonts w:ascii="Times New Roman" w:hAnsi="Times New Roman"/>
        </w:rPr>
        <w:t>его</w:t>
      </w:r>
      <w:r w:rsidRPr="00E32181">
        <w:rPr>
          <w:rFonts w:ascii="Times New Roman" w:hAnsi="Times New Roman"/>
        </w:rPr>
        <w:t xml:space="preserve"> Договор</w:t>
      </w:r>
      <w:r>
        <w:rPr>
          <w:rFonts w:ascii="Times New Roman" w:hAnsi="Times New Roman"/>
        </w:rPr>
        <w:t>а</w:t>
      </w:r>
      <w:r w:rsidRPr="00E32181">
        <w:rPr>
          <w:rFonts w:ascii="Times New Roman" w:hAnsi="Times New Roman"/>
        </w:rPr>
        <w:t xml:space="preserve"> Поставщику не </w:t>
      </w:r>
      <w:proofErr w:type="gramStart"/>
      <w:r w:rsidRPr="00E32181">
        <w:rPr>
          <w:rFonts w:ascii="Times New Roman" w:hAnsi="Times New Roman"/>
        </w:rPr>
        <w:t>позднее</w:t>
      </w:r>
      <w:proofErr w:type="gramEnd"/>
      <w:r w:rsidRPr="00E32181">
        <w:rPr>
          <w:rFonts w:ascii="Times New Roman" w:hAnsi="Times New Roman"/>
        </w:rPr>
        <w:t xml:space="preserve"> чем за </w:t>
      </w:r>
      <w:r>
        <w:rPr>
          <w:rFonts w:ascii="Times New Roman" w:hAnsi="Times New Roman"/>
        </w:rPr>
        <w:t>20</w:t>
      </w:r>
      <w:r w:rsidRPr="00E32181">
        <w:rPr>
          <w:rFonts w:ascii="Times New Roman" w:hAnsi="Times New Roman"/>
        </w:rPr>
        <w:t xml:space="preserve"> (</w:t>
      </w:r>
      <w:r>
        <w:rPr>
          <w:rFonts w:ascii="Times New Roman" w:hAnsi="Times New Roman"/>
        </w:rPr>
        <w:t>двадцать</w:t>
      </w:r>
      <w:r w:rsidRPr="00E32181">
        <w:rPr>
          <w:rFonts w:ascii="Times New Roman" w:hAnsi="Times New Roman"/>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9076E" w:rsidRPr="0083295B" w:rsidRDefault="0019076E" w:rsidP="0019076E">
      <w:pPr>
        <w:ind w:firstLine="567"/>
        <w:jc w:val="both"/>
      </w:pPr>
    </w:p>
    <w:p w:rsidR="0019076E" w:rsidRPr="002361C3" w:rsidRDefault="0019076E" w:rsidP="0019076E">
      <w:pPr>
        <w:tabs>
          <w:tab w:val="left" w:pos="0"/>
        </w:tabs>
        <w:jc w:val="center"/>
        <w:rPr>
          <w:b/>
        </w:rPr>
      </w:pPr>
      <w:r>
        <w:rPr>
          <w:b/>
        </w:rPr>
        <w:t>12</w:t>
      </w:r>
      <w:r w:rsidRPr="002361C3">
        <w:rPr>
          <w:b/>
        </w:rPr>
        <w:t>. Срок действия Договор</w:t>
      </w:r>
      <w:r>
        <w:rPr>
          <w:b/>
        </w:rPr>
        <w:t>а</w:t>
      </w:r>
    </w:p>
    <w:p w:rsidR="0019076E" w:rsidRPr="004A4970" w:rsidRDefault="0019076E" w:rsidP="0019076E">
      <w:pPr>
        <w:pStyle w:val="ConsNormal"/>
        <w:ind w:firstLine="709"/>
        <w:jc w:val="both"/>
        <w:rPr>
          <w:rFonts w:ascii="Times New Roman" w:hAnsi="Times New Roman"/>
        </w:rPr>
      </w:pPr>
      <w:r w:rsidRPr="004A4970">
        <w:rPr>
          <w:rFonts w:ascii="Times New Roman" w:hAnsi="Times New Roman"/>
        </w:rPr>
        <w:t>1</w:t>
      </w:r>
      <w:r>
        <w:rPr>
          <w:rFonts w:ascii="Times New Roman" w:hAnsi="Times New Roman"/>
        </w:rPr>
        <w:t>2</w:t>
      </w:r>
      <w:r w:rsidRPr="004A4970">
        <w:rPr>
          <w:rFonts w:ascii="Times New Roman" w:hAnsi="Times New Roman"/>
        </w:rPr>
        <w:t xml:space="preserve">.1. Настоящий Договор вступает в силу </w:t>
      </w:r>
      <w:proofErr w:type="gramStart"/>
      <w:r w:rsidRPr="004A4970">
        <w:rPr>
          <w:rFonts w:ascii="Times New Roman" w:hAnsi="Times New Roman"/>
        </w:rPr>
        <w:t>с даты</w:t>
      </w:r>
      <w:proofErr w:type="gramEnd"/>
      <w:r w:rsidRPr="004A4970">
        <w:rPr>
          <w:rFonts w:ascii="Times New Roman" w:hAnsi="Times New Roman"/>
        </w:rPr>
        <w:t xml:space="preserve"> его подписания </w:t>
      </w:r>
      <w:r w:rsidRPr="001F3CD2">
        <w:rPr>
          <w:rFonts w:ascii="Times New Roman" w:hAnsi="Times New Roman" w:cs="Times New Roman"/>
        </w:rPr>
        <w:t>Сторонами и действует до  31 декабря 2022 г., а в части взаиморасчетов до полного их исполнения Сторонами.</w:t>
      </w:r>
    </w:p>
    <w:p w:rsidR="0019076E" w:rsidRDefault="0019076E" w:rsidP="0019076E">
      <w:pPr>
        <w:pStyle w:val="ConsNormal"/>
        <w:ind w:firstLine="0"/>
        <w:rPr>
          <w:rFonts w:ascii="Times New Roman" w:hAnsi="Times New Roman"/>
          <w:b/>
          <w:bCs/>
        </w:rPr>
      </w:pPr>
    </w:p>
    <w:p w:rsidR="0019076E" w:rsidRPr="002B3008" w:rsidRDefault="0019076E" w:rsidP="0019076E">
      <w:pPr>
        <w:autoSpaceDE w:val="0"/>
        <w:autoSpaceDN w:val="0"/>
        <w:spacing w:line="276" w:lineRule="auto"/>
        <w:ind w:firstLine="709"/>
        <w:jc w:val="center"/>
      </w:pPr>
      <w:r w:rsidRPr="002B3008">
        <w:rPr>
          <w:b/>
        </w:rPr>
        <w:t>1</w:t>
      </w:r>
      <w:r>
        <w:rPr>
          <w:b/>
        </w:rPr>
        <w:t>3</w:t>
      </w:r>
      <w:r w:rsidRPr="002B3008">
        <w:rPr>
          <w:b/>
        </w:rPr>
        <w:t xml:space="preserve">. </w:t>
      </w:r>
      <w:proofErr w:type="spellStart"/>
      <w:r>
        <w:rPr>
          <w:b/>
        </w:rPr>
        <w:t>Антикоррупционная</w:t>
      </w:r>
      <w:proofErr w:type="spellEnd"/>
      <w:r>
        <w:rPr>
          <w:b/>
        </w:rPr>
        <w:t xml:space="preserve"> оговорка</w:t>
      </w:r>
    </w:p>
    <w:p w:rsidR="0019076E" w:rsidRPr="002B3008" w:rsidRDefault="0019076E" w:rsidP="0019076E">
      <w:pPr>
        <w:autoSpaceDE w:val="0"/>
        <w:autoSpaceDN w:val="0"/>
        <w:spacing w:line="276" w:lineRule="auto"/>
        <w:ind w:firstLine="709"/>
        <w:jc w:val="both"/>
      </w:pPr>
      <w:r w:rsidRPr="002B3008">
        <w:t>1</w:t>
      </w:r>
      <w:r>
        <w:t>3</w:t>
      </w:r>
      <w:r w:rsidRPr="002B3008">
        <w:t xml:space="preserve">.1. </w:t>
      </w:r>
      <w:proofErr w:type="gramStart"/>
      <w:r w:rsidRPr="002B3008">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076E" w:rsidRPr="002B3008" w:rsidRDefault="0019076E" w:rsidP="0019076E">
      <w:pPr>
        <w:autoSpaceDE w:val="0"/>
        <w:autoSpaceDN w:val="0"/>
        <w:spacing w:line="276" w:lineRule="auto"/>
        <w:ind w:firstLine="709"/>
        <w:jc w:val="both"/>
      </w:pPr>
      <w:r w:rsidRPr="002B3008">
        <w:lastRenderedPageBreak/>
        <w:t xml:space="preserve">При исполнении своих обязательств по настоящему Договору Стороны, их </w:t>
      </w:r>
      <w:proofErr w:type="spellStart"/>
      <w:r w:rsidRPr="002B3008">
        <w:t>аффилированные</w:t>
      </w:r>
      <w:proofErr w:type="spellEnd"/>
      <w:r w:rsidRPr="002B300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9076E" w:rsidRPr="002B3008" w:rsidRDefault="0019076E" w:rsidP="0019076E">
      <w:pPr>
        <w:autoSpaceDE w:val="0"/>
        <w:autoSpaceDN w:val="0"/>
        <w:spacing w:line="276" w:lineRule="auto"/>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3</w:t>
      </w:r>
      <w:r w:rsidRPr="002B3008">
        <w:t xml:space="preserve">.1 настоящего Договора другой Стороной, ее </w:t>
      </w:r>
      <w:proofErr w:type="spellStart"/>
      <w:r w:rsidRPr="002B3008">
        <w:t>аффилированными</w:t>
      </w:r>
      <w:proofErr w:type="spellEnd"/>
      <w:r w:rsidRPr="002B3008">
        <w:t xml:space="preserve"> лицами, работниками или посредниками. </w:t>
      </w:r>
    </w:p>
    <w:p w:rsidR="0019076E" w:rsidRPr="002B3008" w:rsidRDefault="0019076E" w:rsidP="0019076E">
      <w:pPr>
        <w:autoSpaceDE w:val="0"/>
        <w:autoSpaceDN w:val="0"/>
        <w:spacing w:line="276" w:lineRule="auto"/>
        <w:ind w:firstLine="709"/>
        <w:jc w:val="both"/>
      </w:pPr>
      <w:r w:rsidRPr="002B3008">
        <w:t xml:space="preserve">Каналы </w:t>
      </w:r>
      <w:r w:rsidRPr="0019076E">
        <w:t>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19076E" w:rsidRPr="002B3008" w:rsidRDefault="0019076E" w:rsidP="0019076E">
      <w:pPr>
        <w:autoSpaceDE w:val="0"/>
        <w:autoSpaceDN w:val="0"/>
        <w:spacing w:line="276" w:lineRule="auto"/>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proofErr w:type="spellStart"/>
      <w:r w:rsidRPr="002B3008">
        <w:rPr>
          <w:lang w:val="en-US"/>
        </w:rPr>
        <w:t>trcont</w:t>
      </w:r>
      <w:proofErr w:type="spellEnd"/>
      <w:r w:rsidRPr="002B3008">
        <w:t>.</w:t>
      </w:r>
      <w:r>
        <w:rPr>
          <w:lang w:val="en-US"/>
        </w:rPr>
        <w:t>com</w:t>
      </w:r>
      <w:r w:rsidRPr="002B3008">
        <w:t>.</w:t>
      </w:r>
    </w:p>
    <w:p w:rsidR="0019076E" w:rsidRPr="002B3008" w:rsidRDefault="0019076E" w:rsidP="0019076E">
      <w:pPr>
        <w:autoSpaceDE w:val="0"/>
        <w:autoSpaceDN w:val="0"/>
        <w:spacing w:line="276" w:lineRule="auto"/>
        <w:ind w:firstLine="709"/>
        <w:jc w:val="both"/>
      </w:pPr>
      <w:r w:rsidRPr="002B3008">
        <w:t>Сторона, получившая  уведомление  о  нарушении  каких-либо положений пункта 1</w:t>
      </w:r>
      <w:r>
        <w:t>3</w:t>
      </w:r>
      <w:r w:rsidRPr="002B3008">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B3008">
        <w:t>с даты получения</w:t>
      </w:r>
      <w:proofErr w:type="gramEnd"/>
      <w:r w:rsidRPr="002B3008">
        <w:t xml:space="preserve"> письменного уведомления.</w:t>
      </w:r>
    </w:p>
    <w:p w:rsidR="0019076E" w:rsidRPr="002B3008" w:rsidRDefault="0019076E" w:rsidP="0019076E">
      <w:pPr>
        <w:autoSpaceDE w:val="0"/>
        <w:autoSpaceDN w:val="0"/>
        <w:spacing w:line="276" w:lineRule="auto"/>
        <w:ind w:firstLine="709"/>
        <w:jc w:val="both"/>
      </w:pPr>
      <w:r w:rsidRPr="002B3008">
        <w:t>1</w:t>
      </w:r>
      <w:r>
        <w:t>3</w:t>
      </w:r>
      <w:r w:rsidRPr="002B3008">
        <w:t>.3. Стороны гарантируют осуществление надлежащего разбирательства по фактам нарушения положений пункта 1</w:t>
      </w:r>
      <w:r>
        <w:t>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9076E" w:rsidRPr="002B3008" w:rsidRDefault="0019076E" w:rsidP="0019076E">
      <w:pPr>
        <w:autoSpaceDE w:val="0"/>
        <w:autoSpaceDN w:val="0"/>
        <w:spacing w:line="276" w:lineRule="auto"/>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B3008">
        <w:t>позднее</w:t>
      </w:r>
      <w:proofErr w:type="gramEnd"/>
      <w:r w:rsidRPr="002B3008">
        <w:t xml:space="preserve"> чем за 30 (тридцать) календарных дней до даты прекращения</w:t>
      </w:r>
      <w:r>
        <w:t xml:space="preserve"> действия настоящего Договора. </w:t>
      </w:r>
    </w:p>
    <w:p w:rsidR="0019076E" w:rsidRDefault="0019076E" w:rsidP="0019076E">
      <w:pPr>
        <w:autoSpaceDE w:val="0"/>
        <w:autoSpaceDN w:val="0"/>
        <w:spacing w:line="276" w:lineRule="auto"/>
        <w:ind w:firstLine="709"/>
        <w:jc w:val="center"/>
        <w:rPr>
          <w:b/>
        </w:rPr>
      </w:pPr>
    </w:p>
    <w:p w:rsidR="0019076E" w:rsidRPr="006514FF" w:rsidRDefault="0019076E" w:rsidP="0019076E">
      <w:pPr>
        <w:autoSpaceDE w:val="0"/>
        <w:autoSpaceDN w:val="0"/>
        <w:spacing w:line="276" w:lineRule="auto"/>
        <w:ind w:firstLine="709"/>
        <w:jc w:val="center"/>
        <w:rPr>
          <w:b/>
        </w:rPr>
      </w:pPr>
      <w:r w:rsidRPr="006514FF">
        <w:rPr>
          <w:b/>
        </w:rPr>
        <w:t>14. Гарантии и заверения Поставщика</w:t>
      </w:r>
    </w:p>
    <w:p w:rsidR="0019076E" w:rsidRPr="006514FF" w:rsidRDefault="0019076E" w:rsidP="0019076E">
      <w:pPr>
        <w:pStyle w:val="aff7"/>
        <w:numPr>
          <w:ilvl w:val="1"/>
          <w:numId w:val="35"/>
        </w:numPr>
        <w:suppressAutoHyphens w:val="0"/>
        <w:spacing w:after="200"/>
        <w:ind w:left="0" w:firstLine="709"/>
        <w:contextualSpacing/>
        <w:jc w:val="both"/>
      </w:pPr>
      <w:r w:rsidRPr="006514FF">
        <w:t xml:space="preserve">Поставщик настоящим заверяет </w:t>
      </w:r>
      <w:r>
        <w:t>Покупателя</w:t>
      </w:r>
      <w:r w:rsidRPr="006514FF">
        <w:t xml:space="preserve"> и гарантирует, что на дату заключения настоящего Договора:</w:t>
      </w:r>
    </w:p>
    <w:p w:rsidR="0019076E" w:rsidRPr="006514FF" w:rsidRDefault="0019076E" w:rsidP="0019076E">
      <w:pPr>
        <w:pStyle w:val="aff7"/>
        <w:numPr>
          <w:ilvl w:val="2"/>
          <w:numId w:val="35"/>
        </w:numPr>
        <w:suppressAutoHyphens w:val="0"/>
        <w:spacing w:after="200"/>
        <w:ind w:left="0" w:firstLine="709"/>
        <w:contextualSpacing/>
        <w:jc w:val="both"/>
      </w:pPr>
      <w:r w:rsidRPr="006514FF">
        <w:t xml:space="preserve">Поставщик является надлежащим </w:t>
      </w:r>
      <w:proofErr w:type="gramStart"/>
      <w:r w:rsidRPr="006514FF">
        <w:t>образом</w:t>
      </w:r>
      <w:proofErr w:type="gramEnd"/>
      <w:r w:rsidRPr="006514FF">
        <w:t xml:space="preserve"> созданным юридическим лицом, действующим в соответствии с законодательством Российской Федерации;</w:t>
      </w:r>
    </w:p>
    <w:p w:rsidR="0019076E" w:rsidRPr="006514FF" w:rsidRDefault="0019076E" w:rsidP="0019076E">
      <w:pPr>
        <w:pStyle w:val="aff7"/>
        <w:numPr>
          <w:ilvl w:val="2"/>
          <w:numId w:val="35"/>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9076E" w:rsidRPr="006514FF" w:rsidRDefault="0019076E" w:rsidP="0019076E">
      <w:pPr>
        <w:pStyle w:val="aff7"/>
        <w:numPr>
          <w:ilvl w:val="2"/>
          <w:numId w:val="35"/>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19076E" w:rsidRPr="006514FF" w:rsidRDefault="0019076E" w:rsidP="0019076E">
      <w:pPr>
        <w:pStyle w:val="aff7"/>
        <w:numPr>
          <w:ilvl w:val="2"/>
          <w:numId w:val="35"/>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6514FF">
        <w:lastRenderedPageBreak/>
        <w:t>стороной по которому является Поставщик, а также любого положения законодательства Российской Федерации;</w:t>
      </w:r>
    </w:p>
    <w:p w:rsidR="0019076E" w:rsidRPr="006514FF" w:rsidRDefault="0019076E" w:rsidP="0019076E">
      <w:pPr>
        <w:pStyle w:val="aff7"/>
        <w:numPr>
          <w:ilvl w:val="2"/>
          <w:numId w:val="35"/>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19076E" w:rsidRDefault="0019076E" w:rsidP="0019076E">
      <w:pPr>
        <w:pStyle w:val="ConsNormal"/>
        <w:ind w:firstLine="567"/>
        <w:jc w:val="center"/>
        <w:rPr>
          <w:rFonts w:ascii="Times New Roman" w:hAnsi="Times New Roman"/>
          <w:b/>
          <w:bCs/>
        </w:rPr>
      </w:pPr>
    </w:p>
    <w:p w:rsidR="0019076E" w:rsidRDefault="0019076E" w:rsidP="0019076E">
      <w:pPr>
        <w:pStyle w:val="ConsNormal"/>
        <w:ind w:firstLine="567"/>
        <w:jc w:val="center"/>
        <w:rPr>
          <w:rFonts w:ascii="Times New Roman" w:hAnsi="Times New Roman"/>
          <w:b/>
          <w:bCs/>
        </w:rPr>
      </w:pPr>
      <w:r>
        <w:rPr>
          <w:rFonts w:ascii="Times New Roman" w:hAnsi="Times New Roman"/>
          <w:b/>
          <w:bCs/>
        </w:rPr>
        <w:t>15</w:t>
      </w:r>
      <w:r w:rsidRPr="00A05352">
        <w:rPr>
          <w:rFonts w:ascii="Times New Roman" w:hAnsi="Times New Roman"/>
          <w:b/>
          <w:bCs/>
        </w:rPr>
        <w:t>. Прочие условия</w:t>
      </w:r>
    </w:p>
    <w:p w:rsidR="0019076E"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1</w:t>
      </w:r>
      <w:r w:rsidRPr="002361C3">
        <w:rPr>
          <w:rFonts w:ascii="Times New Roman" w:hAnsi="Times New Roman"/>
        </w:rPr>
        <w:t xml:space="preserve">. В случае изменения у </w:t>
      </w:r>
      <w:proofErr w:type="gramStart"/>
      <w:r w:rsidRPr="002361C3">
        <w:rPr>
          <w:rFonts w:ascii="Times New Roman" w:hAnsi="Times New Roman"/>
        </w:rPr>
        <w:t>какой-либо</w:t>
      </w:r>
      <w:proofErr w:type="gramEnd"/>
      <w:r w:rsidRPr="002361C3">
        <w:rPr>
          <w:rFonts w:ascii="Times New Roman" w:hAnsi="Times New Roman"/>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9076E" w:rsidRPr="002361C3" w:rsidRDefault="0019076E" w:rsidP="0019076E">
      <w:pPr>
        <w:pStyle w:val="ConsNormal"/>
        <w:ind w:firstLine="540"/>
        <w:jc w:val="both"/>
        <w:rPr>
          <w:rFonts w:ascii="Times New Roman" w:hAnsi="Times New Roman"/>
        </w:rPr>
      </w:pPr>
      <w:r>
        <w:rPr>
          <w:rFonts w:ascii="Times New Roman" w:hAnsi="Times New Roman"/>
        </w:rPr>
        <w:t>15.2. Передача прав и обязанностей Поставщика третьим лицам не допускается без письменного согласия Покупателя.</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3</w:t>
      </w:r>
      <w:r w:rsidRPr="002361C3">
        <w:rPr>
          <w:rFonts w:ascii="Times New Roman" w:hAnsi="Times New Roman"/>
        </w:rPr>
        <w:t>. Все приложения к настоящему Договору являются его неотъемлемыми частями.</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4</w:t>
      </w:r>
      <w:r w:rsidRPr="002361C3">
        <w:rPr>
          <w:rFonts w:ascii="Times New Roman" w:hAnsi="Times New Roman"/>
        </w:rPr>
        <w:t>. Все вопросы, не предусмотренные настоящим Договором, регулируются законодательством Российской Федерации.</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5</w:t>
      </w:r>
      <w:r w:rsidRPr="002361C3">
        <w:rPr>
          <w:rFonts w:ascii="Times New Roman" w:hAnsi="Times New Roman"/>
        </w:rPr>
        <w:t>. Настоящий Договор составлен в двух экземплярах, имеющих одинаковую силу, по одному для каждой из Сторон.</w:t>
      </w:r>
    </w:p>
    <w:p w:rsidR="0019076E" w:rsidRPr="002361C3" w:rsidRDefault="0019076E" w:rsidP="0019076E">
      <w:pPr>
        <w:pStyle w:val="ConsNormal"/>
        <w:ind w:firstLine="540"/>
        <w:jc w:val="both"/>
        <w:rPr>
          <w:rFonts w:ascii="Times New Roman" w:hAnsi="Times New Roman"/>
        </w:rPr>
      </w:pPr>
      <w:r>
        <w:rPr>
          <w:rFonts w:ascii="Times New Roman" w:hAnsi="Times New Roman"/>
        </w:rPr>
        <w:t>15</w:t>
      </w:r>
      <w:r w:rsidRPr="002361C3">
        <w:rPr>
          <w:rFonts w:ascii="Times New Roman" w:hAnsi="Times New Roman"/>
        </w:rPr>
        <w:t>.</w:t>
      </w:r>
      <w:r>
        <w:rPr>
          <w:rFonts w:ascii="Times New Roman" w:hAnsi="Times New Roman"/>
        </w:rPr>
        <w:t>6</w:t>
      </w:r>
      <w:r w:rsidRPr="002361C3">
        <w:rPr>
          <w:rFonts w:ascii="Times New Roman" w:hAnsi="Times New Roman"/>
        </w:rPr>
        <w:t>. К настоящему Договору прилага</w:t>
      </w:r>
      <w:r>
        <w:rPr>
          <w:rFonts w:ascii="Times New Roman" w:hAnsi="Times New Roman"/>
        </w:rPr>
        <w:t>е</w:t>
      </w:r>
      <w:r w:rsidRPr="002361C3">
        <w:rPr>
          <w:rFonts w:ascii="Times New Roman" w:hAnsi="Times New Roman"/>
        </w:rPr>
        <w:t>тся:</w:t>
      </w:r>
    </w:p>
    <w:p w:rsidR="0019076E" w:rsidRDefault="0019076E" w:rsidP="0019076E">
      <w:pPr>
        <w:pStyle w:val="ConsNormal"/>
        <w:ind w:firstLine="540"/>
        <w:jc w:val="both"/>
        <w:rPr>
          <w:rFonts w:ascii="Times New Roman" w:hAnsi="Times New Roman"/>
        </w:rPr>
      </w:pPr>
      <w:r>
        <w:rPr>
          <w:rFonts w:ascii="Times New Roman" w:hAnsi="Times New Roman"/>
        </w:rPr>
        <w:t>15.6.1</w:t>
      </w:r>
      <w:r w:rsidRPr="0019076E">
        <w:rPr>
          <w:rFonts w:ascii="Times New Roman" w:hAnsi="Times New Roman"/>
        </w:rPr>
        <w:t>. Форма Заявки (Приложение № 1).</w:t>
      </w:r>
    </w:p>
    <w:p w:rsidR="00447862" w:rsidRDefault="00447862">
      <w:pPr>
        <w:rPr>
          <w:b/>
        </w:rPr>
      </w:pPr>
    </w:p>
    <w:p w:rsidR="00447862" w:rsidRDefault="005C0086">
      <w:pPr>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447862" w:rsidRDefault="00447862">
      <w:pPr>
        <w:jc w:val="center"/>
        <w:rPr>
          <w:b/>
        </w:rPr>
      </w:pPr>
    </w:p>
    <w:p w:rsidR="00447862" w:rsidRDefault="00447862">
      <w:pPr>
        <w:ind w:left="1800"/>
        <w:jc w:val="center"/>
      </w:pPr>
    </w:p>
    <w:tbl>
      <w:tblPr>
        <w:tblStyle w:val="afffb"/>
        <w:tblW w:w="9486" w:type="dxa"/>
        <w:tblInd w:w="137" w:type="dxa"/>
        <w:tblLayout w:type="fixed"/>
        <w:tblLook w:val="0000"/>
      </w:tblPr>
      <w:tblGrid>
        <w:gridCol w:w="4933"/>
        <w:gridCol w:w="4553"/>
      </w:tblGrid>
      <w:tr w:rsidR="00447862">
        <w:trPr>
          <w:trHeight w:val="1510"/>
        </w:trPr>
        <w:tc>
          <w:tcPr>
            <w:tcW w:w="4933" w:type="dxa"/>
          </w:tcPr>
          <w:p w:rsidR="00D85128" w:rsidRDefault="00FC1CB1" w:rsidP="00D85128">
            <w:pPr>
              <w:pStyle w:val="aff"/>
              <w:rPr>
                <w:sz w:val="24"/>
                <w:szCs w:val="24"/>
              </w:rPr>
            </w:pPr>
            <w:sdt>
              <w:sdtPr>
                <w:tag w:val="goog_rdk_7"/>
                <w:id w:val="420389554"/>
              </w:sdtPr>
              <w:sdtContent/>
            </w:sdt>
            <w:r w:rsidR="005C0086">
              <w:rPr>
                <w:b/>
                <w:color w:val="000000"/>
                <w:sz w:val="22"/>
                <w:szCs w:val="22"/>
              </w:rPr>
              <w:t xml:space="preserve">Заказчик: </w:t>
            </w:r>
            <w:r w:rsidR="005C0086">
              <w:rPr>
                <w:color w:val="000000"/>
                <w:sz w:val="22"/>
                <w:szCs w:val="22"/>
              </w:rPr>
              <w:t xml:space="preserve"> </w:t>
            </w:r>
            <w:r w:rsidR="00D85128" w:rsidRPr="0055460C">
              <w:rPr>
                <w:sz w:val="24"/>
                <w:szCs w:val="24"/>
              </w:rPr>
              <w:t>Публичное акционерное общество «Центр по перевозке грузов в контейнерах «</w:t>
            </w:r>
            <w:proofErr w:type="spellStart"/>
            <w:r w:rsidR="00D85128" w:rsidRPr="0055460C">
              <w:rPr>
                <w:sz w:val="24"/>
                <w:szCs w:val="24"/>
              </w:rPr>
              <w:t>ТрансКонтейнер</w:t>
            </w:r>
            <w:proofErr w:type="spellEnd"/>
            <w:r w:rsidR="00D85128" w:rsidRPr="0055460C">
              <w:rPr>
                <w:sz w:val="24"/>
                <w:szCs w:val="24"/>
              </w:rPr>
              <w:t>»</w:t>
            </w:r>
            <w:r w:rsidR="00D85128">
              <w:rPr>
                <w:sz w:val="24"/>
                <w:szCs w:val="24"/>
              </w:rPr>
              <w:t xml:space="preserve"> </w:t>
            </w:r>
          </w:p>
          <w:p w:rsidR="00D85128" w:rsidRPr="0055460C" w:rsidRDefault="00D85128" w:rsidP="00D85128">
            <w:pPr>
              <w:pStyle w:val="aff"/>
              <w:rPr>
                <w:sz w:val="24"/>
                <w:szCs w:val="24"/>
              </w:rPr>
            </w:pPr>
            <w:r w:rsidRPr="0055460C">
              <w:rPr>
                <w:sz w:val="24"/>
                <w:szCs w:val="24"/>
              </w:rPr>
              <w:t>Филиал ПАО «</w:t>
            </w:r>
            <w:proofErr w:type="spellStart"/>
            <w:r w:rsidRPr="0055460C">
              <w:rPr>
                <w:sz w:val="24"/>
                <w:szCs w:val="24"/>
              </w:rPr>
              <w:t>ТрансКонтейнер</w:t>
            </w:r>
            <w:proofErr w:type="spellEnd"/>
            <w:r w:rsidRPr="0055460C">
              <w:rPr>
                <w:sz w:val="24"/>
                <w:szCs w:val="24"/>
              </w:rPr>
              <w:t xml:space="preserve">» на </w:t>
            </w:r>
            <w:proofErr w:type="spellStart"/>
            <w:r w:rsidRPr="0055460C">
              <w:rPr>
                <w:sz w:val="24"/>
                <w:szCs w:val="24"/>
              </w:rPr>
              <w:t>Западно-Сибирской</w:t>
            </w:r>
            <w:proofErr w:type="spellEnd"/>
            <w:r w:rsidRPr="0055460C">
              <w:rPr>
                <w:sz w:val="24"/>
                <w:szCs w:val="24"/>
              </w:rPr>
              <w:t xml:space="preserve"> железной дороге</w:t>
            </w:r>
          </w:p>
          <w:p w:rsidR="00D85128" w:rsidRPr="0055460C" w:rsidRDefault="00D85128" w:rsidP="00D85128">
            <w:pPr>
              <w:shd w:val="clear" w:color="auto" w:fill="FFFFFF"/>
              <w:spacing w:line="322" w:lineRule="exact"/>
              <w:jc w:val="both"/>
              <w:rPr>
                <w:color w:val="000000"/>
                <w:spacing w:val="5"/>
              </w:rPr>
            </w:pPr>
            <w:r w:rsidRPr="0055460C">
              <w:rPr>
                <w:color w:val="000000"/>
                <w:spacing w:val="5"/>
              </w:rPr>
              <w:t>Место нахождения: Российская Федерация, 125047, г. Москва, Оружейный пер., д.19</w:t>
            </w:r>
          </w:p>
          <w:p w:rsidR="00D85128" w:rsidRPr="0055460C" w:rsidRDefault="00D85128" w:rsidP="00D85128">
            <w:pPr>
              <w:shd w:val="clear" w:color="auto" w:fill="FFFFFF"/>
              <w:jc w:val="both"/>
            </w:pPr>
            <w:r w:rsidRPr="0055460C">
              <w:rPr>
                <w:color w:val="000000"/>
                <w:spacing w:val="5"/>
              </w:rPr>
              <w:t xml:space="preserve">Фактический адрес: </w:t>
            </w:r>
            <w:r w:rsidRPr="0055460C">
              <w:t>125047, г. Москва, Оружейный переулок д.19</w:t>
            </w:r>
          </w:p>
          <w:p w:rsidR="00D85128" w:rsidRPr="0055460C" w:rsidRDefault="00D85128" w:rsidP="00D85128">
            <w:pPr>
              <w:ind w:left="34"/>
              <w:jc w:val="both"/>
            </w:pPr>
            <w:r w:rsidRPr="0055460C">
              <w:t>Почтовый адрес: 6300</w:t>
            </w:r>
            <w:r w:rsidRPr="004736BC">
              <w:t>01</w:t>
            </w:r>
            <w:r w:rsidRPr="0055460C">
              <w:t>, г</w:t>
            </w:r>
            <w:proofErr w:type="gramStart"/>
            <w:r w:rsidRPr="0055460C">
              <w:t>.Н</w:t>
            </w:r>
            <w:proofErr w:type="gramEnd"/>
            <w:r w:rsidRPr="0055460C">
              <w:t>овосибирск, ул. Жуковского, д.102</w:t>
            </w:r>
          </w:p>
          <w:p w:rsidR="00D85128" w:rsidRPr="0055460C" w:rsidRDefault="00D85128" w:rsidP="00D85128">
            <w:pPr>
              <w:jc w:val="both"/>
            </w:pPr>
            <w:r w:rsidRPr="0055460C">
              <w:rPr>
                <w:color w:val="000000"/>
                <w:spacing w:val="5"/>
              </w:rPr>
              <w:t xml:space="preserve">ИНН 7708591995, ОКПО 94421386, </w:t>
            </w:r>
            <w:r w:rsidRPr="0055460C">
              <w:t xml:space="preserve">КПП 997650001, </w:t>
            </w:r>
          </w:p>
          <w:p w:rsidR="00D85128" w:rsidRPr="0055460C" w:rsidRDefault="00D85128" w:rsidP="00D85128">
            <w:pPr>
              <w:jc w:val="both"/>
            </w:pPr>
            <w:proofErr w:type="gramStart"/>
            <w:r w:rsidRPr="0055460C">
              <w:t>Р</w:t>
            </w:r>
            <w:proofErr w:type="gramEnd"/>
            <w:r w:rsidRPr="0055460C">
              <w:t xml:space="preserve">/с 40702810416030000607 филиал </w:t>
            </w:r>
            <w:r>
              <w:t>П</w:t>
            </w:r>
            <w:r w:rsidRPr="0055460C">
              <w:t>АО Банк ВТБ в г. Красноярске</w:t>
            </w:r>
          </w:p>
          <w:p w:rsidR="00D85128" w:rsidRPr="0055460C" w:rsidRDefault="00D85128" w:rsidP="00D85128">
            <w:pPr>
              <w:jc w:val="both"/>
            </w:pPr>
            <w:r w:rsidRPr="0055460C">
              <w:t xml:space="preserve">БИК 040407777,к/с 30101810200000000777 </w:t>
            </w:r>
          </w:p>
          <w:p w:rsidR="00D85128" w:rsidRPr="0055460C" w:rsidRDefault="00D85128" w:rsidP="00D85128">
            <w:pPr>
              <w:shd w:val="clear" w:color="auto" w:fill="FFFFFF"/>
              <w:jc w:val="both"/>
              <w:rPr>
                <w:color w:val="000000"/>
                <w:spacing w:val="5"/>
              </w:rPr>
            </w:pPr>
            <w:r w:rsidRPr="0055460C">
              <w:rPr>
                <w:color w:val="000000"/>
                <w:spacing w:val="5"/>
              </w:rPr>
              <w:t xml:space="preserve">тел. (383) </w:t>
            </w:r>
            <w:r w:rsidRPr="0055460C">
              <w:t>222-21-00</w:t>
            </w:r>
            <w:r w:rsidRPr="0055460C">
              <w:rPr>
                <w:color w:val="000000"/>
                <w:spacing w:val="5"/>
              </w:rPr>
              <w:t>, факс (383) 222-21-00</w:t>
            </w:r>
          </w:p>
          <w:p w:rsidR="00447862" w:rsidRDefault="00447862">
            <w:pPr>
              <w:widowControl w:val="0"/>
              <w:pBdr>
                <w:top w:val="nil"/>
                <w:left w:val="nil"/>
                <w:bottom w:val="nil"/>
                <w:right w:val="nil"/>
                <w:between w:val="nil"/>
              </w:pBdr>
              <w:rPr>
                <w:b/>
                <w:color w:val="000000"/>
              </w:rPr>
            </w:pPr>
          </w:p>
        </w:tc>
        <w:tc>
          <w:tcPr>
            <w:tcW w:w="4553" w:type="dxa"/>
          </w:tcPr>
          <w:p w:rsidR="00447862" w:rsidRDefault="005C0086">
            <w:pPr>
              <w:widowControl w:val="0"/>
              <w:pBdr>
                <w:top w:val="nil"/>
                <w:left w:val="nil"/>
                <w:bottom w:val="nil"/>
                <w:right w:val="nil"/>
                <w:between w:val="nil"/>
              </w:pBdr>
              <w:rPr>
                <w:b/>
                <w:color w:val="000000"/>
                <w:sz w:val="22"/>
                <w:szCs w:val="22"/>
              </w:rPr>
            </w:pPr>
            <w:r>
              <w:rPr>
                <w:b/>
                <w:color w:val="000000"/>
                <w:sz w:val="22"/>
                <w:szCs w:val="22"/>
              </w:rPr>
              <w:t xml:space="preserve">Поставщик: </w:t>
            </w:r>
            <w:r>
              <w:rPr>
                <w:color w:val="000000"/>
                <w:sz w:val="22"/>
                <w:szCs w:val="22"/>
              </w:rPr>
              <w:t>(полное наименование)</w:t>
            </w:r>
          </w:p>
          <w:p w:rsidR="00447862" w:rsidRDefault="00447862">
            <w:pPr>
              <w:rPr>
                <w:sz w:val="22"/>
                <w:szCs w:val="22"/>
              </w:rPr>
            </w:pPr>
          </w:p>
          <w:p w:rsidR="00447862" w:rsidRDefault="00447862">
            <w:pPr>
              <w:rPr>
                <w:sz w:val="22"/>
                <w:szCs w:val="22"/>
              </w:rPr>
            </w:pPr>
          </w:p>
          <w:p w:rsidR="00447862" w:rsidRDefault="005C0086">
            <w:pPr>
              <w:pBdr>
                <w:top w:val="nil"/>
                <w:left w:val="nil"/>
                <w:bottom w:val="nil"/>
                <w:right w:val="nil"/>
                <w:between w:val="nil"/>
              </w:pBdr>
              <w:ind w:firstLine="720"/>
              <w:rPr>
                <w:color w:val="000000"/>
                <w:sz w:val="22"/>
                <w:szCs w:val="22"/>
              </w:rPr>
            </w:pPr>
            <w:r>
              <w:rPr>
                <w:color w:val="000000"/>
                <w:sz w:val="22"/>
                <w:szCs w:val="22"/>
              </w:rPr>
              <w:t>Место нахождения: ____________________</w:t>
            </w:r>
          </w:p>
          <w:p w:rsidR="00447862" w:rsidRDefault="005C0086">
            <w:pPr>
              <w:pBdr>
                <w:top w:val="nil"/>
                <w:left w:val="nil"/>
                <w:bottom w:val="nil"/>
                <w:right w:val="nil"/>
                <w:between w:val="nil"/>
              </w:pBdr>
              <w:ind w:firstLine="720"/>
              <w:rPr>
                <w:color w:val="000000"/>
                <w:sz w:val="22"/>
                <w:szCs w:val="22"/>
              </w:rPr>
            </w:pPr>
            <w:r>
              <w:rPr>
                <w:color w:val="000000"/>
                <w:sz w:val="22"/>
                <w:szCs w:val="22"/>
              </w:rPr>
              <w:t>Почтовый адрес: _______________________</w:t>
            </w:r>
          </w:p>
          <w:p w:rsidR="00447862" w:rsidRDefault="005C0086">
            <w:pPr>
              <w:pBdr>
                <w:top w:val="nil"/>
                <w:left w:val="nil"/>
                <w:bottom w:val="nil"/>
                <w:right w:val="nil"/>
                <w:between w:val="nil"/>
              </w:pBdr>
              <w:ind w:right="-5" w:firstLine="720"/>
              <w:rPr>
                <w:color w:val="000000"/>
                <w:sz w:val="22"/>
                <w:szCs w:val="22"/>
              </w:rPr>
            </w:pPr>
            <w:r>
              <w:rPr>
                <w:color w:val="000000"/>
                <w:sz w:val="22"/>
                <w:szCs w:val="22"/>
              </w:rPr>
              <w:t>ОГРН_______________ИНН ______________, ОКПО_____________ ______________, КПП ___________________</w:t>
            </w:r>
          </w:p>
          <w:p w:rsidR="00447862" w:rsidRDefault="005C0086">
            <w:pPr>
              <w:pBdr>
                <w:top w:val="nil"/>
                <w:left w:val="nil"/>
                <w:bottom w:val="nil"/>
                <w:right w:val="nil"/>
                <w:between w:val="nil"/>
              </w:pBdr>
              <w:ind w:right="-5" w:firstLine="720"/>
              <w:rPr>
                <w:color w:val="000000"/>
                <w:sz w:val="22"/>
                <w:szCs w:val="22"/>
              </w:rPr>
            </w:pPr>
            <w:proofErr w:type="spellStart"/>
            <w:proofErr w:type="gramStart"/>
            <w:r>
              <w:rPr>
                <w:color w:val="000000"/>
                <w:sz w:val="22"/>
                <w:szCs w:val="22"/>
              </w:rPr>
              <w:t>р</w:t>
            </w:r>
            <w:proofErr w:type="spellEnd"/>
            <w:proofErr w:type="gramEnd"/>
            <w:r>
              <w:rPr>
                <w:color w:val="000000"/>
                <w:sz w:val="22"/>
                <w:szCs w:val="22"/>
              </w:rPr>
              <w:t xml:space="preserve">/счет  ________________________________ </w:t>
            </w:r>
          </w:p>
          <w:p w:rsidR="00447862" w:rsidRDefault="005C0086">
            <w:pPr>
              <w:pBdr>
                <w:top w:val="nil"/>
                <w:left w:val="nil"/>
                <w:bottom w:val="nil"/>
                <w:right w:val="nil"/>
                <w:between w:val="nil"/>
              </w:pBdr>
              <w:ind w:right="-5" w:firstLine="720"/>
              <w:rPr>
                <w:color w:val="000000"/>
                <w:sz w:val="22"/>
                <w:szCs w:val="22"/>
              </w:rPr>
            </w:pPr>
            <w:r>
              <w:rPr>
                <w:color w:val="000000"/>
                <w:sz w:val="22"/>
                <w:szCs w:val="22"/>
              </w:rPr>
              <w:t xml:space="preserve">в  ____________________________________, </w:t>
            </w:r>
          </w:p>
          <w:p w:rsidR="00447862" w:rsidRDefault="005C0086">
            <w:pPr>
              <w:pBdr>
                <w:top w:val="nil"/>
                <w:left w:val="nil"/>
                <w:bottom w:val="nil"/>
                <w:right w:val="nil"/>
                <w:between w:val="nil"/>
              </w:pBdr>
              <w:ind w:right="-5" w:firstLine="709"/>
              <w:jc w:val="both"/>
              <w:rPr>
                <w:color w:val="000000"/>
                <w:sz w:val="22"/>
                <w:szCs w:val="22"/>
              </w:rPr>
            </w:pPr>
            <w:proofErr w:type="gramStart"/>
            <w:r>
              <w:rPr>
                <w:color w:val="000000"/>
                <w:sz w:val="22"/>
                <w:szCs w:val="22"/>
              </w:rPr>
              <w:t>к</w:t>
            </w:r>
            <w:proofErr w:type="gramEnd"/>
            <w:r>
              <w:rPr>
                <w:color w:val="000000"/>
                <w:sz w:val="22"/>
                <w:szCs w:val="22"/>
              </w:rPr>
              <w:t>/счет _________________________________</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 xml:space="preserve"> в  ____________________________________, </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 xml:space="preserve">БИК _______________,  </w:t>
            </w:r>
          </w:p>
          <w:p w:rsidR="00447862" w:rsidRDefault="005C0086">
            <w:pPr>
              <w:pBdr>
                <w:top w:val="nil"/>
                <w:left w:val="nil"/>
                <w:bottom w:val="nil"/>
                <w:right w:val="nil"/>
                <w:between w:val="nil"/>
              </w:pBdr>
              <w:ind w:right="-5" w:firstLine="709"/>
              <w:jc w:val="both"/>
              <w:rPr>
                <w:color w:val="000000"/>
                <w:sz w:val="22"/>
                <w:szCs w:val="22"/>
              </w:rPr>
            </w:pPr>
            <w:r>
              <w:rPr>
                <w:color w:val="000000"/>
                <w:sz w:val="22"/>
                <w:szCs w:val="22"/>
              </w:rPr>
              <w:t>тел. ________, факс__________</w:t>
            </w:r>
          </w:p>
          <w:p w:rsidR="00447862" w:rsidRDefault="00447862"/>
          <w:p w:rsidR="00447862" w:rsidRDefault="00447862"/>
          <w:p w:rsidR="00447862" w:rsidRDefault="00447862"/>
          <w:p w:rsidR="00447862" w:rsidRDefault="00447862"/>
          <w:p w:rsidR="00447862" w:rsidRDefault="005C0086">
            <w:r>
              <w:t>________       ______________</w:t>
            </w:r>
          </w:p>
          <w:p w:rsidR="00447862" w:rsidRDefault="005C0086">
            <w:r>
              <w:rPr>
                <w:vertAlign w:val="superscript"/>
              </w:rPr>
              <w:t xml:space="preserve">(подпись)                            (Ф.И.О.)                                     </w:t>
            </w:r>
          </w:p>
        </w:tc>
      </w:tr>
    </w:tbl>
    <w:p w:rsidR="00447862" w:rsidRDefault="00447862">
      <w:pPr>
        <w:ind w:firstLine="567"/>
        <w:jc w:val="right"/>
      </w:pPr>
    </w:p>
    <w:p w:rsidR="00447862" w:rsidRDefault="00447862">
      <w:pPr>
        <w:ind w:firstLine="567"/>
        <w:jc w:val="right"/>
      </w:pPr>
    </w:p>
    <w:p w:rsidR="00447862" w:rsidRDefault="00447862">
      <w:pPr>
        <w:ind w:firstLine="567"/>
        <w:jc w:val="right"/>
      </w:pPr>
    </w:p>
    <w:p w:rsidR="00447862" w:rsidRDefault="00447862">
      <w:pPr>
        <w:ind w:firstLine="567"/>
        <w:jc w:val="right"/>
      </w:pPr>
    </w:p>
    <w:p w:rsidR="001D22D9" w:rsidRDefault="001D22D9">
      <w:pPr>
        <w:ind w:firstLine="567"/>
        <w:jc w:val="right"/>
      </w:pPr>
    </w:p>
    <w:p w:rsidR="001D22D9" w:rsidRDefault="001D22D9">
      <w:pPr>
        <w:ind w:firstLine="567"/>
        <w:jc w:val="right"/>
      </w:pPr>
    </w:p>
    <w:p w:rsidR="001D22D9" w:rsidRDefault="001D22D9">
      <w:pPr>
        <w:ind w:firstLine="567"/>
        <w:jc w:val="right"/>
      </w:pPr>
    </w:p>
    <w:p w:rsidR="0019076E" w:rsidRDefault="0019076E" w:rsidP="0019076E">
      <w:pPr>
        <w:ind w:firstLine="567"/>
        <w:jc w:val="right"/>
      </w:pPr>
      <w:r>
        <w:t xml:space="preserve">Приложение №1 </w:t>
      </w:r>
    </w:p>
    <w:p w:rsidR="0019076E" w:rsidRDefault="0019076E" w:rsidP="0019076E">
      <w:pPr>
        <w:ind w:firstLine="567"/>
        <w:jc w:val="right"/>
      </w:pPr>
      <w:r>
        <w:t>к договору поставки №_____</w:t>
      </w:r>
    </w:p>
    <w:p w:rsidR="0019076E" w:rsidRDefault="0019076E" w:rsidP="0019076E">
      <w:pPr>
        <w:ind w:firstLine="567"/>
        <w:jc w:val="right"/>
      </w:pPr>
      <w:r>
        <w:t>от «___»_______201__ г.</w:t>
      </w:r>
    </w:p>
    <w:p w:rsidR="0019076E" w:rsidRDefault="0019076E" w:rsidP="0019076E">
      <w:pPr>
        <w:ind w:firstLine="567"/>
        <w:jc w:val="right"/>
      </w:pPr>
    </w:p>
    <w:p w:rsidR="0019076E" w:rsidRDefault="0019076E" w:rsidP="0019076E">
      <w:pPr>
        <w:ind w:firstLine="567"/>
        <w:rPr>
          <w:b/>
        </w:rPr>
      </w:pPr>
    </w:p>
    <w:p w:rsidR="0019076E" w:rsidRDefault="0019076E" w:rsidP="0019076E">
      <w:pPr>
        <w:ind w:firstLine="567"/>
        <w:jc w:val="center"/>
        <w:rPr>
          <w:b/>
        </w:rPr>
      </w:pPr>
      <w:r>
        <w:rPr>
          <w:b/>
        </w:rPr>
        <w:t>Заявка №___</w:t>
      </w:r>
    </w:p>
    <w:p w:rsidR="0019076E" w:rsidRDefault="0019076E" w:rsidP="0019076E">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19076E" w:rsidRPr="00BF45E8" w:rsidTr="00EA4FC6">
        <w:trPr>
          <w:trHeight w:val="563"/>
        </w:trPr>
        <w:tc>
          <w:tcPr>
            <w:tcW w:w="910" w:type="dxa"/>
          </w:tcPr>
          <w:p w:rsidR="0019076E" w:rsidRPr="00C2064E" w:rsidRDefault="0019076E" w:rsidP="00EA4FC6">
            <w:pPr>
              <w:tabs>
                <w:tab w:val="left" w:pos="0"/>
              </w:tabs>
              <w:ind w:firstLine="6"/>
              <w:jc w:val="center"/>
            </w:pPr>
            <w:r w:rsidRPr="00C2064E">
              <w:t xml:space="preserve">№№ </w:t>
            </w:r>
            <w:proofErr w:type="spellStart"/>
            <w:proofErr w:type="gramStart"/>
            <w:r w:rsidRPr="00C2064E">
              <w:t>п</w:t>
            </w:r>
            <w:proofErr w:type="spellEnd"/>
            <w:proofErr w:type="gramEnd"/>
            <w:r w:rsidRPr="00C2064E">
              <w:t>/</w:t>
            </w:r>
            <w:proofErr w:type="spellStart"/>
            <w:r w:rsidRPr="00C2064E">
              <w:t>п</w:t>
            </w:r>
            <w:proofErr w:type="spellEnd"/>
          </w:p>
          <w:p w:rsidR="0019076E" w:rsidRPr="00C2064E" w:rsidRDefault="0019076E" w:rsidP="00EA4FC6">
            <w:pPr>
              <w:tabs>
                <w:tab w:val="left" w:pos="798"/>
              </w:tabs>
              <w:ind w:left="-21"/>
              <w:jc w:val="center"/>
            </w:pPr>
          </w:p>
        </w:tc>
        <w:tc>
          <w:tcPr>
            <w:tcW w:w="3706" w:type="dxa"/>
          </w:tcPr>
          <w:p w:rsidR="0019076E" w:rsidRPr="00C2064E" w:rsidRDefault="0019076E" w:rsidP="00EA4FC6">
            <w:pPr>
              <w:tabs>
                <w:tab w:val="left" w:pos="798"/>
              </w:tabs>
              <w:jc w:val="center"/>
            </w:pPr>
            <w:r w:rsidRPr="00C2064E">
              <w:t xml:space="preserve">Наименование </w:t>
            </w:r>
            <w:r>
              <w:t>Т</w:t>
            </w:r>
            <w:r w:rsidRPr="00C2064E">
              <w:t>овара</w:t>
            </w:r>
          </w:p>
        </w:tc>
        <w:tc>
          <w:tcPr>
            <w:tcW w:w="1042" w:type="dxa"/>
          </w:tcPr>
          <w:p w:rsidR="0019076E" w:rsidRPr="00C2064E" w:rsidRDefault="0019076E" w:rsidP="00EA4FC6">
            <w:pPr>
              <w:tabs>
                <w:tab w:val="left" w:pos="798"/>
              </w:tabs>
              <w:jc w:val="center"/>
            </w:pPr>
            <w:r w:rsidRPr="00C2064E">
              <w:t>Кол-во</w:t>
            </w:r>
          </w:p>
        </w:tc>
        <w:tc>
          <w:tcPr>
            <w:tcW w:w="1236" w:type="dxa"/>
          </w:tcPr>
          <w:p w:rsidR="0019076E" w:rsidRPr="00C2064E" w:rsidRDefault="0019076E" w:rsidP="00EA4FC6">
            <w:pPr>
              <w:tabs>
                <w:tab w:val="left" w:pos="798"/>
              </w:tabs>
              <w:jc w:val="center"/>
            </w:pPr>
            <w:r w:rsidRPr="00C2064E">
              <w:t xml:space="preserve">Ед. </w:t>
            </w:r>
            <w:proofErr w:type="spellStart"/>
            <w:r w:rsidRPr="00C2064E">
              <w:t>измер</w:t>
            </w:r>
            <w:proofErr w:type="spellEnd"/>
            <w:r w:rsidRPr="00C2064E">
              <w:t>.</w:t>
            </w:r>
          </w:p>
        </w:tc>
        <w:tc>
          <w:tcPr>
            <w:tcW w:w="1619" w:type="dxa"/>
          </w:tcPr>
          <w:p w:rsidR="0019076E" w:rsidRPr="00C2064E" w:rsidRDefault="0019076E" w:rsidP="0019076E">
            <w:pPr>
              <w:tabs>
                <w:tab w:val="left" w:pos="798"/>
              </w:tabs>
              <w:jc w:val="center"/>
            </w:pPr>
            <w:r w:rsidRPr="00C2064E">
              <w:t xml:space="preserve">Цена за ед., </w:t>
            </w:r>
            <w:proofErr w:type="spellStart"/>
            <w:r w:rsidRPr="00C2064E">
              <w:t>руб</w:t>
            </w:r>
            <w:proofErr w:type="spellEnd"/>
            <w:r w:rsidRPr="00C2064E">
              <w:t xml:space="preserve">, </w:t>
            </w:r>
            <w:r>
              <w:t>с</w:t>
            </w:r>
            <w:r w:rsidRPr="00C2064E">
              <w:t xml:space="preserve"> НДС</w:t>
            </w:r>
            <w:r>
              <w:t xml:space="preserve"> 20%</w:t>
            </w:r>
          </w:p>
        </w:tc>
        <w:tc>
          <w:tcPr>
            <w:tcW w:w="1789" w:type="dxa"/>
          </w:tcPr>
          <w:p w:rsidR="0019076E" w:rsidRPr="00C2064E" w:rsidRDefault="0019076E" w:rsidP="0019076E">
            <w:pPr>
              <w:tabs>
                <w:tab w:val="left" w:pos="798"/>
              </w:tabs>
              <w:jc w:val="center"/>
            </w:pPr>
            <w:r w:rsidRPr="00C2064E">
              <w:t xml:space="preserve">Стоимость, </w:t>
            </w:r>
            <w:proofErr w:type="spellStart"/>
            <w:r w:rsidRPr="00C2064E">
              <w:t>руб</w:t>
            </w:r>
            <w:proofErr w:type="spellEnd"/>
            <w:r w:rsidRPr="00C2064E">
              <w:t>, с НДС</w:t>
            </w:r>
            <w:r>
              <w:t xml:space="preserve"> 20%</w:t>
            </w:r>
          </w:p>
        </w:tc>
      </w:tr>
      <w:tr w:rsidR="0019076E" w:rsidRPr="00BF45E8" w:rsidTr="00EA4FC6">
        <w:trPr>
          <w:trHeight w:val="563"/>
        </w:trPr>
        <w:tc>
          <w:tcPr>
            <w:tcW w:w="910" w:type="dxa"/>
          </w:tcPr>
          <w:p w:rsidR="0019076E" w:rsidRPr="00FD395A" w:rsidRDefault="0019076E" w:rsidP="00EA4FC6">
            <w:pPr>
              <w:tabs>
                <w:tab w:val="left" w:pos="0"/>
              </w:tabs>
              <w:ind w:firstLine="6"/>
              <w:jc w:val="center"/>
            </w:pPr>
            <w:r w:rsidRPr="00FD395A">
              <w:t>1</w:t>
            </w:r>
          </w:p>
        </w:tc>
        <w:tc>
          <w:tcPr>
            <w:tcW w:w="3706" w:type="dxa"/>
          </w:tcPr>
          <w:p w:rsidR="0019076E" w:rsidRPr="00BF45E8" w:rsidRDefault="0019076E" w:rsidP="00EA4FC6">
            <w:pPr>
              <w:tabs>
                <w:tab w:val="left" w:pos="798"/>
              </w:tabs>
              <w:rPr>
                <w:sz w:val="28"/>
                <w:szCs w:val="28"/>
              </w:rPr>
            </w:pPr>
          </w:p>
        </w:tc>
        <w:tc>
          <w:tcPr>
            <w:tcW w:w="1042" w:type="dxa"/>
          </w:tcPr>
          <w:p w:rsidR="0019076E" w:rsidRPr="00BF45E8" w:rsidRDefault="0019076E" w:rsidP="00EA4FC6">
            <w:pPr>
              <w:tabs>
                <w:tab w:val="left" w:pos="798"/>
              </w:tabs>
              <w:jc w:val="center"/>
              <w:rPr>
                <w:sz w:val="28"/>
                <w:szCs w:val="28"/>
              </w:rPr>
            </w:pPr>
          </w:p>
        </w:tc>
        <w:tc>
          <w:tcPr>
            <w:tcW w:w="1236" w:type="dxa"/>
          </w:tcPr>
          <w:p w:rsidR="0019076E" w:rsidRPr="00BF45E8" w:rsidRDefault="0019076E" w:rsidP="00EA4FC6">
            <w:pPr>
              <w:tabs>
                <w:tab w:val="left" w:pos="798"/>
              </w:tabs>
              <w:jc w:val="center"/>
              <w:rPr>
                <w:sz w:val="28"/>
                <w:szCs w:val="28"/>
              </w:rPr>
            </w:pPr>
          </w:p>
        </w:tc>
        <w:tc>
          <w:tcPr>
            <w:tcW w:w="1619" w:type="dxa"/>
          </w:tcPr>
          <w:p w:rsidR="0019076E" w:rsidRPr="00BF45E8" w:rsidRDefault="0019076E" w:rsidP="00EA4FC6">
            <w:pPr>
              <w:tabs>
                <w:tab w:val="left" w:pos="798"/>
              </w:tabs>
              <w:jc w:val="center"/>
              <w:rPr>
                <w:sz w:val="28"/>
                <w:szCs w:val="28"/>
              </w:rPr>
            </w:pPr>
          </w:p>
        </w:tc>
        <w:tc>
          <w:tcPr>
            <w:tcW w:w="1789" w:type="dxa"/>
          </w:tcPr>
          <w:p w:rsidR="0019076E" w:rsidRPr="00BF45E8" w:rsidRDefault="0019076E" w:rsidP="00EA4FC6">
            <w:pPr>
              <w:tabs>
                <w:tab w:val="left" w:pos="798"/>
              </w:tabs>
              <w:jc w:val="center"/>
              <w:rPr>
                <w:sz w:val="28"/>
                <w:szCs w:val="28"/>
              </w:rPr>
            </w:pPr>
          </w:p>
        </w:tc>
      </w:tr>
      <w:tr w:rsidR="0019076E" w:rsidRPr="00BF45E8" w:rsidTr="00EA4FC6">
        <w:trPr>
          <w:trHeight w:val="563"/>
        </w:trPr>
        <w:tc>
          <w:tcPr>
            <w:tcW w:w="910" w:type="dxa"/>
          </w:tcPr>
          <w:p w:rsidR="0019076E" w:rsidRPr="00FD395A" w:rsidRDefault="0019076E" w:rsidP="00EA4FC6">
            <w:pPr>
              <w:tabs>
                <w:tab w:val="left" w:pos="0"/>
              </w:tabs>
              <w:ind w:firstLine="6"/>
              <w:jc w:val="center"/>
            </w:pPr>
            <w:r w:rsidRPr="00FD395A">
              <w:t>2</w:t>
            </w:r>
          </w:p>
        </w:tc>
        <w:tc>
          <w:tcPr>
            <w:tcW w:w="3706" w:type="dxa"/>
          </w:tcPr>
          <w:p w:rsidR="0019076E" w:rsidRPr="00BF45E8" w:rsidRDefault="0019076E" w:rsidP="00EA4FC6">
            <w:pPr>
              <w:tabs>
                <w:tab w:val="left" w:pos="798"/>
              </w:tabs>
              <w:rPr>
                <w:sz w:val="28"/>
                <w:szCs w:val="28"/>
              </w:rPr>
            </w:pPr>
          </w:p>
        </w:tc>
        <w:tc>
          <w:tcPr>
            <w:tcW w:w="1042" w:type="dxa"/>
          </w:tcPr>
          <w:p w:rsidR="0019076E" w:rsidRPr="00BF45E8" w:rsidRDefault="0019076E" w:rsidP="00EA4FC6">
            <w:pPr>
              <w:tabs>
                <w:tab w:val="left" w:pos="798"/>
              </w:tabs>
              <w:jc w:val="center"/>
              <w:rPr>
                <w:sz w:val="28"/>
                <w:szCs w:val="28"/>
              </w:rPr>
            </w:pPr>
          </w:p>
        </w:tc>
        <w:tc>
          <w:tcPr>
            <w:tcW w:w="1236" w:type="dxa"/>
          </w:tcPr>
          <w:p w:rsidR="0019076E" w:rsidRPr="00BF45E8" w:rsidRDefault="0019076E" w:rsidP="00EA4FC6">
            <w:pPr>
              <w:tabs>
                <w:tab w:val="left" w:pos="798"/>
              </w:tabs>
              <w:jc w:val="center"/>
              <w:rPr>
                <w:sz w:val="28"/>
                <w:szCs w:val="28"/>
              </w:rPr>
            </w:pPr>
          </w:p>
        </w:tc>
        <w:tc>
          <w:tcPr>
            <w:tcW w:w="1619" w:type="dxa"/>
          </w:tcPr>
          <w:p w:rsidR="0019076E" w:rsidRPr="00BF45E8" w:rsidRDefault="0019076E" w:rsidP="00EA4FC6">
            <w:pPr>
              <w:tabs>
                <w:tab w:val="left" w:pos="798"/>
              </w:tabs>
              <w:jc w:val="center"/>
              <w:rPr>
                <w:sz w:val="28"/>
                <w:szCs w:val="28"/>
              </w:rPr>
            </w:pPr>
          </w:p>
        </w:tc>
        <w:tc>
          <w:tcPr>
            <w:tcW w:w="1789" w:type="dxa"/>
          </w:tcPr>
          <w:p w:rsidR="0019076E" w:rsidRPr="00BF45E8" w:rsidRDefault="0019076E" w:rsidP="00EA4FC6">
            <w:pPr>
              <w:tabs>
                <w:tab w:val="left" w:pos="798"/>
              </w:tabs>
              <w:jc w:val="center"/>
              <w:rPr>
                <w:sz w:val="28"/>
                <w:szCs w:val="28"/>
              </w:rPr>
            </w:pPr>
          </w:p>
        </w:tc>
      </w:tr>
    </w:tbl>
    <w:p w:rsidR="0019076E" w:rsidRPr="00611516" w:rsidRDefault="0019076E" w:rsidP="0019076E">
      <w:pPr>
        <w:ind w:firstLine="567"/>
        <w:jc w:val="center"/>
        <w:rPr>
          <w:b/>
        </w:rPr>
      </w:pPr>
    </w:p>
    <w:p w:rsidR="0019076E" w:rsidRDefault="0019076E" w:rsidP="0019076E">
      <w:pPr>
        <w:ind w:firstLine="567"/>
        <w:jc w:val="both"/>
      </w:pPr>
      <w:r>
        <w:t>Адрес поставки Товара ___________________________________________________</w:t>
      </w:r>
    </w:p>
    <w:p w:rsidR="0019076E" w:rsidRDefault="0019076E" w:rsidP="0019076E">
      <w:pPr>
        <w:ind w:firstLine="567"/>
        <w:jc w:val="both"/>
      </w:pPr>
      <w:r>
        <w:t>Дополнительные требования к поставляемому Товару: _________________________</w:t>
      </w:r>
    </w:p>
    <w:p w:rsidR="0019076E" w:rsidRDefault="0019076E" w:rsidP="0019076E">
      <w:pPr>
        <w:ind w:firstLine="567"/>
        <w:jc w:val="both"/>
      </w:pPr>
      <w:r>
        <w:t>Общая стоимость Товара составляет: ________________________________________</w:t>
      </w:r>
    </w:p>
    <w:p w:rsidR="0019076E" w:rsidRDefault="0019076E" w:rsidP="0019076E">
      <w:pPr>
        <w:ind w:firstLine="567"/>
        <w:jc w:val="both"/>
      </w:pPr>
      <w:r>
        <w:t>В том числе НДС 20%: ____________________________________________________</w:t>
      </w:r>
    </w:p>
    <w:p w:rsidR="0019076E" w:rsidRDefault="0019076E" w:rsidP="0019076E">
      <w:pPr>
        <w:ind w:firstLine="567"/>
        <w:jc w:val="both"/>
      </w:pPr>
      <w:r>
        <w:t xml:space="preserve">Срок </w:t>
      </w:r>
      <w:proofErr w:type="spellStart"/>
      <w:r>
        <w:t>поставки:__________________</w:t>
      </w:r>
      <w:proofErr w:type="spellEnd"/>
      <w:r>
        <w:t>.</w:t>
      </w:r>
    </w:p>
    <w:p w:rsidR="0019076E" w:rsidRDefault="0019076E" w:rsidP="0019076E">
      <w:pPr>
        <w:ind w:firstLine="567"/>
        <w:jc w:val="both"/>
      </w:pPr>
    </w:p>
    <w:p w:rsidR="0019076E" w:rsidRPr="0045479B" w:rsidRDefault="0019076E" w:rsidP="0019076E">
      <w:pPr>
        <w:tabs>
          <w:tab w:val="left" w:pos="5670"/>
        </w:tabs>
        <w:ind w:left="567"/>
        <w:jc w:val="both"/>
      </w:pPr>
      <w:r w:rsidRPr="0045479B">
        <w:t xml:space="preserve">Представитель </w:t>
      </w:r>
      <w:proofErr w:type="gramStart"/>
      <w:r w:rsidRPr="0045479B">
        <w:t>от</w:t>
      </w:r>
      <w:proofErr w:type="gramEnd"/>
    </w:p>
    <w:p w:rsidR="0019076E" w:rsidRPr="0045479B" w:rsidRDefault="0019076E" w:rsidP="0019076E">
      <w:pPr>
        <w:tabs>
          <w:tab w:val="left" w:pos="5670"/>
        </w:tabs>
        <w:ind w:left="567"/>
        <w:jc w:val="both"/>
      </w:pPr>
      <w:r>
        <w:t>Покупателя</w:t>
      </w:r>
      <w:r w:rsidRPr="0045479B">
        <w:t>:</w:t>
      </w:r>
    </w:p>
    <w:p w:rsidR="0019076E" w:rsidRDefault="0019076E" w:rsidP="0019076E">
      <w:pPr>
        <w:ind w:left="567"/>
      </w:pPr>
      <w:r>
        <w:t>_______________________________________</w:t>
      </w:r>
    </w:p>
    <w:p w:rsidR="0019076E" w:rsidRDefault="0019076E" w:rsidP="0019076E">
      <w:pPr>
        <w:ind w:left="567"/>
      </w:pPr>
    </w:p>
    <w:p w:rsidR="0019076E" w:rsidRDefault="0019076E" w:rsidP="0019076E">
      <w:pPr>
        <w:ind w:left="567"/>
      </w:pPr>
    </w:p>
    <w:p w:rsidR="0019076E" w:rsidRDefault="0019076E" w:rsidP="0019076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9076E" w:rsidRPr="00021914" w:rsidTr="00EA4FC6">
        <w:trPr>
          <w:trHeight w:val="2074"/>
        </w:trPr>
        <w:tc>
          <w:tcPr>
            <w:tcW w:w="4705" w:type="dxa"/>
            <w:tcBorders>
              <w:top w:val="nil"/>
              <w:left w:val="nil"/>
              <w:bottom w:val="nil"/>
              <w:right w:val="nil"/>
            </w:tcBorders>
          </w:tcPr>
          <w:p w:rsidR="0019076E" w:rsidRPr="00021914" w:rsidRDefault="0019076E" w:rsidP="00EA4FC6">
            <w:r>
              <w:t>Покупатель</w:t>
            </w:r>
            <w:r w:rsidRPr="00021914">
              <w:t>:</w:t>
            </w:r>
          </w:p>
          <w:p w:rsidR="0019076E" w:rsidRPr="00021914" w:rsidRDefault="0019076E" w:rsidP="00EA4FC6"/>
          <w:p w:rsidR="0019076E" w:rsidRPr="00021914" w:rsidRDefault="0019076E" w:rsidP="00EA4FC6">
            <w:r w:rsidRPr="00021914">
              <w:t>________    ______________</w:t>
            </w:r>
          </w:p>
          <w:p w:rsidR="0019076E" w:rsidRPr="00021914" w:rsidRDefault="0019076E" w:rsidP="00EA4FC6">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19076E" w:rsidRPr="00021914" w:rsidRDefault="0019076E" w:rsidP="00EA4FC6">
            <w:r>
              <w:t>Поставщик</w:t>
            </w:r>
            <w:r w:rsidRPr="00021914">
              <w:t>:</w:t>
            </w:r>
          </w:p>
          <w:p w:rsidR="0019076E" w:rsidRPr="00021914" w:rsidRDefault="0019076E" w:rsidP="00EA4FC6"/>
          <w:p w:rsidR="0019076E" w:rsidRPr="00021914" w:rsidRDefault="0019076E" w:rsidP="00EA4FC6">
            <w:r w:rsidRPr="00021914">
              <w:t>________    ______________</w:t>
            </w:r>
          </w:p>
          <w:p w:rsidR="0019076E" w:rsidRPr="00021914" w:rsidRDefault="0019076E" w:rsidP="00EA4FC6">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1D22D9" w:rsidRDefault="001D22D9">
      <w:pPr>
        <w:ind w:firstLine="567"/>
        <w:jc w:val="right"/>
      </w:pPr>
    </w:p>
    <w:p w:rsidR="001D22D9" w:rsidRDefault="001D22D9">
      <w:pPr>
        <w:ind w:firstLine="567"/>
        <w:jc w:val="right"/>
      </w:pPr>
    </w:p>
    <w:p w:rsidR="001D22D9" w:rsidRDefault="001D22D9">
      <w:pPr>
        <w:ind w:firstLine="567"/>
        <w:jc w:val="right"/>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1D22D9" w:rsidRDefault="001D22D9">
      <w:pPr>
        <w:pBdr>
          <w:top w:val="nil"/>
          <w:left w:val="nil"/>
          <w:bottom w:val="nil"/>
          <w:right w:val="nil"/>
          <w:between w:val="nil"/>
        </w:pBdr>
        <w:jc w:val="right"/>
        <w:rPr>
          <w:color w:val="000000"/>
          <w:sz w:val="28"/>
          <w:szCs w:val="28"/>
        </w:rPr>
      </w:pPr>
    </w:p>
    <w:p w:rsidR="001D22D9" w:rsidRDefault="001D22D9">
      <w:pPr>
        <w:pBdr>
          <w:top w:val="nil"/>
          <w:left w:val="nil"/>
          <w:bottom w:val="nil"/>
          <w:right w:val="nil"/>
          <w:between w:val="nil"/>
        </w:pBdr>
        <w:jc w:val="right"/>
        <w:rPr>
          <w:color w:val="000000"/>
          <w:sz w:val="28"/>
          <w:szCs w:val="28"/>
        </w:rPr>
      </w:pPr>
    </w:p>
    <w:p w:rsidR="001D22D9" w:rsidRDefault="001D22D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C14469" w:rsidRDefault="00C14469">
      <w:pPr>
        <w:pBdr>
          <w:top w:val="nil"/>
          <w:left w:val="nil"/>
          <w:bottom w:val="nil"/>
          <w:right w:val="nil"/>
          <w:between w:val="nil"/>
        </w:pBdr>
        <w:jc w:val="right"/>
        <w:rPr>
          <w:color w:val="000000"/>
          <w:sz w:val="28"/>
          <w:szCs w:val="28"/>
        </w:rPr>
      </w:pPr>
    </w:p>
    <w:p w:rsidR="00447862" w:rsidRDefault="005C0086">
      <w:pPr>
        <w:pBdr>
          <w:top w:val="nil"/>
          <w:left w:val="nil"/>
          <w:bottom w:val="nil"/>
          <w:right w:val="nil"/>
          <w:between w:val="nil"/>
        </w:pBdr>
        <w:jc w:val="right"/>
        <w:rPr>
          <w:color w:val="000000"/>
          <w:sz w:val="28"/>
          <w:szCs w:val="28"/>
        </w:rPr>
      </w:pPr>
      <w:r>
        <w:rPr>
          <w:color w:val="000000"/>
          <w:sz w:val="28"/>
          <w:szCs w:val="28"/>
        </w:rPr>
        <w:t>Приложение № 6</w:t>
      </w:r>
    </w:p>
    <w:p w:rsidR="00447862" w:rsidRDefault="005C0086">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47862" w:rsidRDefault="00447862">
      <w:pPr>
        <w:jc w:val="center"/>
        <w:rPr>
          <w:b/>
          <w:sz w:val="28"/>
          <w:szCs w:val="28"/>
        </w:rPr>
      </w:pPr>
    </w:p>
    <w:p w:rsidR="00447862" w:rsidRDefault="005C0086">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4"/>
      </w:r>
    </w:p>
    <w:p w:rsidR="00447862" w:rsidRDefault="005C0086">
      <w:pPr>
        <w:tabs>
          <w:tab w:val="left" w:pos="9639"/>
        </w:tabs>
        <w:ind w:firstLine="567"/>
        <w:jc w:val="center"/>
        <w:rPr>
          <w:i/>
        </w:rPr>
      </w:pPr>
      <w:r>
        <w:rPr>
          <w:i/>
        </w:rPr>
        <w:t>(отдельный лист по каждому субподрядчику)</w:t>
      </w:r>
    </w:p>
    <w:p w:rsidR="00447862" w:rsidRDefault="005C0086">
      <w:pPr>
        <w:tabs>
          <w:tab w:val="left" w:pos="9639"/>
        </w:tabs>
        <w:ind w:firstLine="567"/>
        <w:jc w:val="center"/>
        <w:rPr>
          <w:b/>
          <w:sz w:val="28"/>
          <w:szCs w:val="28"/>
        </w:rPr>
      </w:pPr>
      <w:r>
        <w:rPr>
          <w:b/>
          <w:sz w:val="28"/>
          <w:szCs w:val="28"/>
        </w:rPr>
        <w:t>Наименование субподрядной организации:</w:t>
      </w:r>
    </w:p>
    <w:p w:rsidR="00447862" w:rsidRDefault="005C0086">
      <w:pPr>
        <w:tabs>
          <w:tab w:val="left" w:pos="9639"/>
        </w:tabs>
        <w:ind w:firstLine="567"/>
        <w:rPr>
          <w:sz w:val="22"/>
          <w:szCs w:val="22"/>
        </w:rPr>
      </w:pPr>
      <w:r>
        <w:rPr>
          <w:sz w:val="22"/>
          <w:szCs w:val="22"/>
        </w:rPr>
        <w:t>____________________________________________________________________________</w:t>
      </w:r>
    </w:p>
    <w:p w:rsidR="00447862" w:rsidRDefault="00447862">
      <w:pPr>
        <w:tabs>
          <w:tab w:val="left" w:pos="9639"/>
        </w:tabs>
        <w:ind w:firstLine="567"/>
        <w:rPr>
          <w:sz w:val="22"/>
          <w:szCs w:val="22"/>
        </w:rPr>
      </w:pPr>
    </w:p>
    <w:tbl>
      <w:tblPr>
        <w:tblStyle w:val="afffe"/>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47862">
        <w:tc>
          <w:tcPr>
            <w:tcW w:w="3138"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Филиалы и дочерние предприятия</w:t>
            </w:r>
          </w:p>
        </w:tc>
      </w:tr>
      <w:tr w:rsidR="00447862">
        <w:tc>
          <w:tcPr>
            <w:tcW w:w="3138"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r>
              <w:t>@</w:t>
            </w: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447862">
            <w:pPr>
              <w:tabs>
                <w:tab w:val="left" w:pos="9639"/>
              </w:tabs>
              <w:spacing w:line="256" w:lineRule="auto"/>
              <w:jc w:val="center"/>
            </w:pPr>
          </w:p>
        </w:tc>
      </w:tr>
      <w:tr w:rsidR="00447862">
        <w:trPr>
          <w:trHeight w:val="227"/>
        </w:trPr>
        <w:tc>
          <w:tcPr>
            <w:tcW w:w="3138" w:type="dxa"/>
            <w:tcBorders>
              <w:top w:val="single" w:sz="4" w:space="0" w:color="000000"/>
              <w:left w:val="single" w:sz="4" w:space="0" w:color="000000"/>
              <w:bottom w:val="nil"/>
              <w:right w:val="single" w:sz="4" w:space="0" w:color="000000"/>
            </w:tcBorders>
          </w:tcPr>
          <w:p w:rsidR="00447862" w:rsidRDefault="005C0086">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47862" w:rsidRDefault="00447862">
            <w:pPr>
              <w:tabs>
                <w:tab w:val="left" w:pos="9639"/>
              </w:tabs>
              <w:spacing w:line="256" w:lineRule="auto"/>
              <w:jc w:val="center"/>
            </w:pPr>
          </w:p>
        </w:tc>
      </w:tr>
      <w:tr w:rsidR="00447862">
        <w:tc>
          <w:tcPr>
            <w:tcW w:w="3138" w:type="dxa"/>
            <w:tcBorders>
              <w:top w:val="single" w:sz="4" w:space="0" w:color="000000"/>
              <w:left w:val="single" w:sz="4" w:space="0" w:color="000000"/>
              <w:bottom w:val="single" w:sz="4" w:space="0" w:color="000000"/>
              <w:right w:val="nil"/>
            </w:tcBorders>
          </w:tcPr>
          <w:p w:rsidR="00447862" w:rsidRDefault="005C0086">
            <w:pPr>
              <w:tabs>
                <w:tab w:val="left" w:pos="9639"/>
              </w:tabs>
              <w:spacing w:line="256" w:lineRule="auto"/>
            </w:pPr>
            <w:r>
              <w:t>Руководитель:</w:t>
            </w:r>
          </w:p>
          <w:p w:rsidR="00447862" w:rsidRDefault="005C0086">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47862" w:rsidRDefault="00447862">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47862" w:rsidRDefault="005C0086">
            <w:pPr>
              <w:tabs>
                <w:tab w:val="left" w:pos="9639"/>
              </w:tabs>
              <w:spacing w:line="256" w:lineRule="auto"/>
            </w:pPr>
            <w:r>
              <w:t>Печать/подпись (субподрядчика)</w:t>
            </w:r>
          </w:p>
        </w:tc>
      </w:tr>
      <w:tr w:rsidR="00447862">
        <w:tc>
          <w:tcPr>
            <w:tcW w:w="9720" w:type="dxa"/>
            <w:gridSpan w:val="4"/>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jc w:val="center"/>
            </w:pPr>
            <w:r>
              <w:t>Передаваемые объемы работ, услуг</w:t>
            </w:r>
          </w:p>
        </w:tc>
      </w:tr>
      <w:tr w:rsidR="00447862">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47862" w:rsidRDefault="00447862">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47862" w:rsidRDefault="005C008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47862">
        <w:tc>
          <w:tcPr>
            <w:tcW w:w="4536" w:type="dxa"/>
            <w:gridSpan w:val="2"/>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1.</w:t>
            </w:r>
          </w:p>
        </w:tc>
        <w:tc>
          <w:tcPr>
            <w:tcW w:w="1701"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6237" w:type="dxa"/>
            <w:gridSpan w:val="3"/>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r w:rsidR="00447862">
        <w:tc>
          <w:tcPr>
            <w:tcW w:w="6237" w:type="dxa"/>
            <w:gridSpan w:val="3"/>
            <w:tcBorders>
              <w:top w:val="single" w:sz="4" w:space="0" w:color="000000"/>
              <w:left w:val="single" w:sz="4" w:space="0" w:color="000000"/>
              <w:bottom w:val="single" w:sz="4" w:space="0" w:color="000000"/>
              <w:right w:val="single" w:sz="4" w:space="0" w:color="000000"/>
            </w:tcBorders>
          </w:tcPr>
          <w:p w:rsidR="00447862" w:rsidRDefault="005C008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000000"/>
              <w:left w:val="single" w:sz="4" w:space="0" w:color="000000"/>
              <w:bottom w:val="single" w:sz="4" w:space="0" w:color="000000"/>
              <w:right w:val="single" w:sz="4" w:space="0" w:color="000000"/>
            </w:tcBorders>
          </w:tcPr>
          <w:p w:rsidR="00447862" w:rsidRDefault="00447862">
            <w:pPr>
              <w:tabs>
                <w:tab w:val="left" w:pos="9639"/>
              </w:tabs>
              <w:spacing w:line="256" w:lineRule="auto"/>
              <w:jc w:val="center"/>
            </w:pPr>
          </w:p>
        </w:tc>
      </w:tr>
    </w:tbl>
    <w:p w:rsidR="00447862" w:rsidRDefault="005C0086">
      <w:pPr>
        <w:tabs>
          <w:tab w:val="left" w:pos="9639"/>
        </w:tabs>
        <w:ind w:firstLine="720"/>
        <w:jc w:val="both"/>
      </w:pPr>
      <w:r>
        <w:t>Приложения:</w:t>
      </w:r>
    </w:p>
    <w:p w:rsidR="00447862" w:rsidRDefault="005C0086">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47862" w:rsidRDefault="00447862">
      <w:pPr>
        <w:jc w:val="both"/>
        <w:rPr>
          <w:b/>
          <w:sz w:val="28"/>
          <w:szCs w:val="28"/>
        </w:rPr>
      </w:pPr>
    </w:p>
    <w:p w:rsidR="00447862" w:rsidRDefault="005C0086">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47862" w:rsidRDefault="005C0086">
      <w:pPr>
        <w:tabs>
          <w:tab w:val="left" w:pos="8640"/>
        </w:tabs>
        <w:jc w:val="center"/>
        <w:rPr>
          <w:i/>
        </w:rPr>
      </w:pPr>
      <w:r>
        <w:rPr>
          <w:i/>
        </w:rPr>
        <w:t xml:space="preserve">                                                                    (наименование претендента)</w:t>
      </w:r>
    </w:p>
    <w:p w:rsidR="00447862" w:rsidRDefault="005C0086">
      <w:pPr>
        <w:rPr>
          <w:sz w:val="28"/>
          <w:szCs w:val="28"/>
        </w:rPr>
      </w:pPr>
      <w:r>
        <w:rPr>
          <w:sz w:val="28"/>
          <w:szCs w:val="28"/>
        </w:rPr>
        <w:t>____________________________________________________________________</w:t>
      </w:r>
    </w:p>
    <w:p w:rsidR="00447862" w:rsidRDefault="005C0086">
      <w:pPr>
        <w:rPr>
          <w:i/>
        </w:rPr>
      </w:pPr>
      <w:r>
        <w:rPr>
          <w:i/>
        </w:rPr>
        <w:t xml:space="preserve">       М.П.</w:t>
      </w:r>
      <w:r>
        <w:rPr>
          <w:i/>
        </w:rPr>
        <w:tab/>
      </w:r>
      <w:r>
        <w:rPr>
          <w:i/>
        </w:rPr>
        <w:tab/>
      </w:r>
      <w:r>
        <w:rPr>
          <w:i/>
        </w:rPr>
        <w:tab/>
        <w:t>(должность, подпись, ФИО)</w:t>
      </w:r>
    </w:p>
    <w:p w:rsidR="00447862" w:rsidRDefault="005C0086">
      <w:pPr>
        <w:rPr>
          <w:b/>
          <w:i/>
        </w:rPr>
      </w:pPr>
      <w:r>
        <w:rPr>
          <w:sz w:val="28"/>
          <w:szCs w:val="28"/>
        </w:rPr>
        <w:t>«____» ____________ 20__</w:t>
      </w:r>
    </w:p>
    <w:sectPr w:rsidR="00447862" w:rsidSect="00447862">
      <w:pgSz w:w="11907" w:h="16840"/>
      <w:pgMar w:top="1134" w:right="851" w:bottom="1134" w:left="1418" w:header="794" w:footer="794" w:gutter="0"/>
      <w:cols w:space="720" w:equalWidth="0">
        <w:col w:w="9689"/>
      </w:cols>
      <w:titlePg/>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F4" w15:done="0"/>
  <w15:commentEx w15:paraId="000003F5" w15:done="0"/>
  <w15:commentEx w15:paraId="000003F6" w15:done="0"/>
  <w15:commentEx w15:paraId="000003F7" w15:done="0"/>
  <w15:commentEx w15:paraId="000003F8" w15:done="0"/>
  <w15:commentEx w15:paraId="000003F9" w15:done="0"/>
  <w15:commentEx w15:paraId="000003FA" w15:done="0"/>
  <w15:commentEx w15:paraId="000003FB" w15:done="0"/>
  <w15:commentEx w15:paraId="000003FC" w15:done="0"/>
  <w15:commentEx w15:paraId="000003F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BC5" w:rsidRDefault="00EF5BC5" w:rsidP="00447862">
      <w:r>
        <w:separator/>
      </w:r>
    </w:p>
  </w:endnote>
  <w:endnote w:type="continuationSeparator" w:id="0">
    <w:p w:rsidR="00EF5BC5" w:rsidRDefault="00EF5BC5" w:rsidP="00447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MS Gothic">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A6" w:rsidRDefault="00FC1CB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6C30A6">
      <w:rPr>
        <w:color w:val="000000"/>
      </w:rPr>
      <w:instrText>PAGE</w:instrText>
    </w:r>
    <w:r>
      <w:rPr>
        <w:color w:val="000000"/>
      </w:rPr>
      <w:fldChar w:fldCharType="end"/>
    </w:r>
  </w:p>
  <w:p w:rsidR="006C30A6" w:rsidRDefault="006C30A6">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BC5" w:rsidRDefault="00EF5BC5" w:rsidP="00447862">
      <w:r>
        <w:separator/>
      </w:r>
    </w:p>
  </w:footnote>
  <w:footnote w:type="continuationSeparator" w:id="0">
    <w:p w:rsidR="00EF5BC5" w:rsidRDefault="00EF5BC5" w:rsidP="00447862">
      <w:r>
        <w:continuationSeparator/>
      </w:r>
    </w:p>
  </w:footnote>
  <w:footnote w:id="1">
    <w:p w:rsidR="006C30A6" w:rsidRDefault="006C30A6">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2">
    <w:p w:rsidR="006C30A6" w:rsidRDefault="006C30A6">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Указываются марки, модели </w:t>
      </w:r>
      <w:proofErr w:type="spellStart"/>
      <w:r>
        <w:rPr>
          <w:color w:val="000000"/>
          <w:sz w:val="20"/>
          <w:szCs w:val="20"/>
        </w:rPr>
        <w:t>ричстакеров</w:t>
      </w:r>
      <w:proofErr w:type="spellEnd"/>
      <w:r>
        <w:rPr>
          <w:color w:val="000000"/>
          <w:sz w:val="20"/>
          <w:szCs w:val="20"/>
        </w:rPr>
        <w:t xml:space="preserve"> из числа </w:t>
      </w:r>
      <w:proofErr w:type="gramStart"/>
      <w:r>
        <w:rPr>
          <w:color w:val="000000"/>
          <w:sz w:val="20"/>
          <w:szCs w:val="20"/>
        </w:rPr>
        <w:t>перечисленных</w:t>
      </w:r>
      <w:proofErr w:type="gramEnd"/>
      <w:r>
        <w:rPr>
          <w:color w:val="000000"/>
          <w:sz w:val="20"/>
          <w:szCs w:val="20"/>
        </w:rPr>
        <w:t xml:space="preserve"> в пункте 4.6 Технического задания</w:t>
      </w:r>
    </w:p>
  </w:footnote>
  <w:footnote w:id="3">
    <w:p w:rsidR="006C30A6" w:rsidRDefault="006C30A6">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4">
    <w:p w:rsidR="006C30A6" w:rsidRDefault="006C30A6">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A6" w:rsidRDefault="00FC1CB1">
    <w:pPr>
      <w:pBdr>
        <w:top w:val="nil"/>
        <w:left w:val="nil"/>
        <w:bottom w:val="nil"/>
        <w:right w:val="nil"/>
        <w:between w:val="nil"/>
      </w:pBdr>
      <w:jc w:val="center"/>
      <w:rPr>
        <w:color w:val="000000"/>
      </w:rPr>
    </w:pPr>
    <w:r>
      <w:rPr>
        <w:color w:val="000000"/>
      </w:rPr>
      <w:fldChar w:fldCharType="begin"/>
    </w:r>
    <w:r w:rsidR="006C30A6">
      <w:rPr>
        <w:color w:val="000000"/>
      </w:rPr>
      <w:instrText>PAGE</w:instrText>
    </w:r>
    <w:r>
      <w:rPr>
        <w:color w:val="000000"/>
      </w:rPr>
      <w:fldChar w:fldCharType="separate"/>
    </w:r>
    <w:r w:rsidR="005C5230">
      <w:rPr>
        <w:noProof/>
        <w:color w:val="000000"/>
      </w:rPr>
      <w:t>49</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465"/>
    <w:multiLevelType w:val="multilevel"/>
    <w:tmpl w:val="6B9CC146"/>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2691E96"/>
    <w:multiLevelType w:val="multilevel"/>
    <w:tmpl w:val="2522EEA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3F46083"/>
    <w:multiLevelType w:val="hybridMultilevel"/>
    <w:tmpl w:val="DF36B62C"/>
    <w:lvl w:ilvl="0" w:tplc="D2EAD1A0">
      <w:start w:val="1"/>
      <w:numFmt w:val="decimal"/>
      <w:lvlText w:val="4.%1."/>
      <w:lvlJc w:val="left"/>
      <w:pPr>
        <w:ind w:left="3479" w:hanging="360"/>
      </w:pPr>
      <w:rPr>
        <w:rFonts w:hint="default"/>
      </w:rPr>
    </w:lvl>
    <w:lvl w:ilvl="1" w:tplc="802A4D86">
      <w:start w:val="1"/>
      <w:numFmt w:val="lowerLetter"/>
      <w:lvlText w:val="%2."/>
      <w:lvlJc w:val="left"/>
      <w:pPr>
        <w:ind w:left="3419" w:hanging="360"/>
      </w:pPr>
    </w:lvl>
    <w:lvl w:ilvl="2" w:tplc="886C1766" w:tentative="1">
      <w:start w:val="1"/>
      <w:numFmt w:val="lowerRoman"/>
      <w:lvlText w:val="%3."/>
      <w:lvlJc w:val="right"/>
      <w:pPr>
        <w:ind w:left="4139" w:hanging="180"/>
      </w:pPr>
    </w:lvl>
    <w:lvl w:ilvl="3" w:tplc="E1F886CA" w:tentative="1">
      <w:start w:val="1"/>
      <w:numFmt w:val="decimal"/>
      <w:lvlText w:val="%4."/>
      <w:lvlJc w:val="left"/>
      <w:pPr>
        <w:ind w:left="4859" w:hanging="360"/>
      </w:pPr>
    </w:lvl>
    <w:lvl w:ilvl="4" w:tplc="626AF808" w:tentative="1">
      <w:start w:val="1"/>
      <w:numFmt w:val="lowerLetter"/>
      <w:lvlText w:val="%5."/>
      <w:lvlJc w:val="left"/>
      <w:pPr>
        <w:ind w:left="5579" w:hanging="360"/>
      </w:pPr>
    </w:lvl>
    <w:lvl w:ilvl="5" w:tplc="0536240C" w:tentative="1">
      <w:start w:val="1"/>
      <w:numFmt w:val="lowerRoman"/>
      <w:lvlText w:val="%6."/>
      <w:lvlJc w:val="right"/>
      <w:pPr>
        <w:ind w:left="6299" w:hanging="180"/>
      </w:pPr>
    </w:lvl>
    <w:lvl w:ilvl="6" w:tplc="5F606FE2" w:tentative="1">
      <w:start w:val="1"/>
      <w:numFmt w:val="decimal"/>
      <w:lvlText w:val="%7."/>
      <w:lvlJc w:val="left"/>
      <w:pPr>
        <w:ind w:left="7019" w:hanging="360"/>
      </w:pPr>
    </w:lvl>
    <w:lvl w:ilvl="7" w:tplc="B210AE8E" w:tentative="1">
      <w:start w:val="1"/>
      <w:numFmt w:val="lowerLetter"/>
      <w:lvlText w:val="%8."/>
      <w:lvlJc w:val="left"/>
      <w:pPr>
        <w:ind w:left="7739" w:hanging="360"/>
      </w:pPr>
    </w:lvl>
    <w:lvl w:ilvl="8" w:tplc="286E573E" w:tentative="1">
      <w:start w:val="1"/>
      <w:numFmt w:val="lowerRoman"/>
      <w:lvlText w:val="%9."/>
      <w:lvlJc w:val="right"/>
      <w:pPr>
        <w:ind w:left="8459" w:hanging="180"/>
      </w:pPr>
    </w:lvl>
  </w:abstractNum>
  <w:abstractNum w:abstractNumId="3">
    <w:nsid w:val="07EB638E"/>
    <w:multiLevelType w:val="multilevel"/>
    <w:tmpl w:val="172403E2"/>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ABE4C4C"/>
    <w:multiLevelType w:val="multilevel"/>
    <w:tmpl w:val="7D06D6C8"/>
    <w:lvl w:ilvl="0">
      <w:start w:val="1"/>
      <w:numFmt w:val="decimal"/>
      <w:lvlText w:val="3.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40AFF"/>
    <w:multiLevelType w:val="multilevel"/>
    <w:tmpl w:val="1B9CB59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1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18249AE"/>
    <w:multiLevelType w:val="multilevel"/>
    <w:tmpl w:val="C2B2A082"/>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7">
    <w:nsid w:val="11C27B39"/>
    <w:multiLevelType w:val="multilevel"/>
    <w:tmpl w:val="36A6D964"/>
    <w:lvl w:ilvl="0">
      <w:start w:val="1"/>
      <w:numFmt w:val="decimal"/>
      <w:lvlText w:val="3.11.%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
    <w:nsid w:val="124C2EC9"/>
    <w:multiLevelType w:val="multilevel"/>
    <w:tmpl w:val="39FE2B80"/>
    <w:lvl w:ilvl="0">
      <w:start w:val="2"/>
      <w:numFmt w:val="decimal"/>
      <w:pStyle w:val="1"/>
      <w:lvlText w:val="%1."/>
      <w:lvlJc w:val="left"/>
      <w:pPr>
        <w:ind w:left="720" w:hanging="720"/>
      </w:pPr>
    </w:lvl>
    <w:lvl w:ilvl="1">
      <w:start w:val="1"/>
      <w:numFmt w:val="decimal"/>
      <w:pStyle w:val="2"/>
      <w:lvlText w:val="%1.%2."/>
      <w:lvlJc w:val="left"/>
      <w:pPr>
        <w:ind w:left="720" w:hanging="720"/>
      </w:pPr>
      <w:rPr>
        <w:b w:val="0"/>
      </w:rPr>
    </w:lvl>
    <w:lvl w:ilvl="2">
      <w:start w:val="1"/>
      <w:numFmt w:val="decimal"/>
      <w:pStyle w:val="3"/>
      <w:lvlText w:val="%1.%2.%3."/>
      <w:lvlJc w:val="left"/>
      <w:pPr>
        <w:ind w:left="720" w:hanging="720"/>
      </w:pPr>
    </w:lvl>
    <w:lvl w:ilvl="3">
      <w:start w:val="1"/>
      <w:numFmt w:val="decimal"/>
      <w:pStyle w:val="4"/>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7BE127C"/>
    <w:multiLevelType w:val="multilevel"/>
    <w:tmpl w:val="C4487A5A"/>
    <w:lvl w:ilvl="0">
      <w:start w:val="1"/>
      <w:numFmt w:val="decimal"/>
      <w:lvlText w:val="3.10.%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846489"/>
    <w:multiLevelType w:val="multilevel"/>
    <w:tmpl w:val="5036771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1FD5654B"/>
    <w:multiLevelType w:val="multilevel"/>
    <w:tmpl w:val="6406BD7C"/>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6540C6E"/>
    <w:multiLevelType w:val="multilevel"/>
    <w:tmpl w:val="1A78EEE8"/>
    <w:lvl w:ilvl="0">
      <w:start w:val="3"/>
      <w:numFmt w:val="decimal"/>
      <w:lvlText w:val="%1."/>
      <w:lvlJc w:val="left"/>
      <w:pPr>
        <w:ind w:left="360" w:hanging="360"/>
      </w:pPr>
    </w:lvl>
    <w:lvl w:ilvl="1">
      <w:start w:val="4"/>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3">
    <w:nsid w:val="29945787"/>
    <w:multiLevelType w:val="multilevel"/>
    <w:tmpl w:val="4D6A69A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2EBE5D04"/>
    <w:multiLevelType w:val="multilevel"/>
    <w:tmpl w:val="47B449FC"/>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5">
    <w:nsid w:val="2EC85B51"/>
    <w:multiLevelType w:val="multilevel"/>
    <w:tmpl w:val="123A8C9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3601D23"/>
    <w:multiLevelType w:val="multilevel"/>
    <w:tmpl w:val="1BFAC4B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7A853FF"/>
    <w:multiLevelType w:val="multilevel"/>
    <w:tmpl w:val="4B1CED0A"/>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DC1461"/>
    <w:multiLevelType w:val="multilevel"/>
    <w:tmpl w:val="14429116"/>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673134"/>
    <w:multiLevelType w:val="multilevel"/>
    <w:tmpl w:val="957C35B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1">
    <w:nsid w:val="54F03788"/>
    <w:multiLevelType w:val="multilevel"/>
    <w:tmpl w:val="4E989A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AF123CF"/>
    <w:multiLevelType w:val="multilevel"/>
    <w:tmpl w:val="DD546106"/>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0101616"/>
    <w:multiLevelType w:val="multilevel"/>
    <w:tmpl w:val="F27AB684"/>
    <w:lvl w:ilvl="0">
      <w:start w:val="1"/>
      <w:numFmt w:val="decimal"/>
      <w:lvlText w:val="%1."/>
      <w:lvlJc w:val="left"/>
      <w:pPr>
        <w:ind w:left="1407" w:hanging="840"/>
      </w:pPr>
    </w:lvl>
    <w:lvl w:ilvl="1">
      <w:start w:val="4"/>
      <w:numFmt w:val="decimal"/>
      <w:lvlText w:val="%1.%2."/>
      <w:lvlJc w:val="left"/>
      <w:pPr>
        <w:ind w:left="1722" w:hanging="1155"/>
      </w:pPr>
    </w:lvl>
    <w:lvl w:ilvl="2">
      <w:start w:val="1"/>
      <w:numFmt w:val="decimal"/>
      <w:lvlText w:val="%1.%2.%3."/>
      <w:lvlJc w:val="left"/>
      <w:pPr>
        <w:ind w:left="1722" w:hanging="1155"/>
      </w:pPr>
    </w:lvl>
    <w:lvl w:ilvl="3">
      <w:start w:val="1"/>
      <w:numFmt w:val="decimal"/>
      <w:lvlText w:val="%1.%2.%3.%4."/>
      <w:lvlJc w:val="left"/>
      <w:pPr>
        <w:ind w:left="1722" w:hanging="1155"/>
      </w:pPr>
    </w:lvl>
    <w:lvl w:ilvl="4">
      <w:start w:val="1"/>
      <w:numFmt w:val="decimal"/>
      <w:lvlText w:val="%1.%2.%3.%4.%5."/>
      <w:lvlJc w:val="left"/>
      <w:pPr>
        <w:ind w:left="1722" w:hanging="1155"/>
      </w:pPr>
    </w:lvl>
    <w:lvl w:ilvl="5">
      <w:start w:val="1"/>
      <w:numFmt w:val="decimal"/>
      <w:lvlText w:val="%1.%2.%3.%4.%5.%6."/>
      <w:lvlJc w:val="left"/>
      <w:pPr>
        <w:ind w:left="1722" w:hanging="1155"/>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4">
    <w:nsid w:val="62326260"/>
    <w:multiLevelType w:val="multilevel"/>
    <w:tmpl w:val="9B6E3A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63950D43"/>
    <w:multiLevelType w:val="multilevel"/>
    <w:tmpl w:val="D21C15FE"/>
    <w:lvl w:ilvl="0">
      <w:start w:val="1"/>
      <w:numFmt w:val="decimal"/>
      <w:lvlText w:val="4.%1."/>
      <w:lvlJc w:val="left"/>
      <w:pPr>
        <w:ind w:left="3479" w:hanging="360"/>
      </w:pPr>
    </w:lvl>
    <w:lvl w:ilvl="1">
      <w:start w:val="1"/>
      <w:numFmt w:val="lowerLetter"/>
      <w:lvlText w:val="%2."/>
      <w:lvlJc w:val="left"/>
      <w:pPr>
        <w:ind w:left="3419" w:hanging="360"/>
      </w:pPr>
    </w:lvl>
    <w:lvl w:ilvl="2">
      <w:start w:val="1"/>
      <w:numFmt w:val="lowerRoman"/>
      <w:lvlText w:val="%3."/>
      <w:lvlJc w:val="right"/>
      <w:pPr>
        <w:ind w:left="4139" w:hanging="180"/>
      </w:pPr>
    </w:lvl>
    <w:lvl w:ilvl="3">
      <w:start w:val="1"/>
      <w:numFmt w:val="decimal"/>
      <w:lvlText w:val="%4."/>
      <w:lvlJc w:val="left"/>
      <w:pPr>
        <w:ind w:left="4859" w:hanging="360"/>
      </w:pPr>
    </w:lvl>
    <w:lvl w:ilvl="4">
      <w:start w:val="1"/>
      <w:numFmt w:val="lowerLetter"/>
      <w:lvlText w:val="%5."/>
      <w:lvlJc w:val="left"/>
      <w:pPr>
        <w:ind w:left="5579" w:hanging="360"/>
      </w:pPr>
    </w:lvl>
    <w:lvl w:ilvl="5">
      <w:start w:val="1"/>
      <w:numFmt w:val="lowerRoman"/>
      <w:lvlText w:val="%6."/>
      <w:lvlJc w:val="right"/>
      <w:pPr>
        <w:ind w:left="6299" w:hanging="180"/>
      </w:pPr>
    </w:lvl>
    <w:lvl w:ilvl="6">
      <w:start w:val="1"/>
      <w:numFmt w:val="decimal"/>
      <w:lvlText w:val="%7."/>
      <w:lvlJc w:val="left"/>
      <w:pPr>
        <w:ind w:left="7019" w:hanging="360"/>
      </w:pPr>
    </w:lvl>
    <w:lvl w:ilvl="7">
      <w:start w:val="1"/>
      <w:numFmt w:val="lowerLetter"/>
      <w:lvlText w:val="%8."/>
      <w:lvlJc w:val="left"/>
      <w:pPr>
        <w:ind w:left="7739" w:hanging="360"/>
      </w:pPr>
    </w:lvl>
    <w:lvl w:ilvl="8">
      <w:start w:val="1"/>
      <w:numFmt w:val="lowerRoman"/>
      <w:lvlText w:val="%9."/>
      <w:lvlJc w:val="right"/>
      <w:pPr>
        <w:ind w:left="8459" w:hanging="180"/>
      </w:pPr>
    </w:lvl>
  </w:abstractNum>
  <w:abstractNum w:abstractNumId="26">
    <w:nsid w:val="65CF0716"/>
    <w:multiLevelType w:val="multilevel"/>
    <w:tmpl w:val="156AD35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462C91"/>
    <w:multiLevelType w:val="multilevel"/>
    <w:tmpl w:val="E4761960"/>
    <w:lvl w:ilvl="0">
      <w:start w:val="1"/>
      <w:numFmt w:val="decimal"/>
      <w:lvlText w:val="3.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2C3E47"/>
    <w:multiLevelType w:val="multilevel"/>
    <w:tmpl w:val="E8F23038"/>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71576BF5"/>
    <w:multiLevelType w:val="multilevel"/>
    <w:tmpl w:val="CF742E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nsid w:val="792269B1"/>
    <w:multiLevelType w:val="multilevel"/>
    <w:tmpl w:val="D75A25E0"/>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3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4">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30"/>
  </w:num>
  <w:num w:numId="2">
    <w:abstractNumId w:val="18"/>
  </w:num>
  <w:num w:numId="3">
    <w:abstractNumId w:val="20"/>
  </w:num>
  <w:num w:numId="4">
    <w:abstractNumId w:val="27"/>
  </w:num>
  <w:num w:numId="5">
    <w:abstractNumId w:val="29"/>
  </w:num>
  <w:num w:numId="6">
    <w:abstractNumId w:val="8"/>
  </w:num>
  <w:num w:numId="7">
    <w:abstractNumId w:val="4"/>
  </w:num>
  <w:num w:numId="8">
    <w:abstractNumId w:val="14"/>
  </w:num>
  <w:num w:numId="9">
    <w:abstractNumId w:val="23"/>
  </w:num>
  <w:num w:numId="10">
    <w:abstractNumId w:val="17"/>
  </w:num>
  <w:num w:numId="11">
    <w:abstractNumId w:val="9"/>
  </w:num>
  <w:num w:numId="12">
    <w:abstractNumId w:val="10"/>
  </w:num>
  <w:num w:numId="13">
    <w:abstractNumId w:val="12"/>
  </w:num>
  <w:num w:numId="14">
    <w:abstractNumId w:val="26"/>
  </w:num>
  <w:num w:numId="15">
    <w:abstractNumId w:val="0"/>
  </w:num>
  <w:num w:numId="16">
    <w:abstractNumId w:val="5"/>
  </w:num>
  <w:num w:numId="17">
    <w:abstractNumId w:val="3"/>
  </w:num>
  <w:num w:numId="18">
    <w:abstractNumId w:val="15"/>
  </w:num>
  <w:num w:numId="19">
    <w:abstractNumId w:val="25"/>
  </w:num>
  <w:num w:numId="20">
    <w:abstractNumId w:val="6"/>
  </w:num>
  <w:num w:numId="21">
    <w:abstractNumId w:val="1"/>
  </w:num>
  <w:num w:numId="22">
    <w:abstractNumId w:val="11"/>
  </w:num>
  <w:num w:numId="23">
    <w:abstractNumId w:val="28"/>
  </w:num>
  <w:num w:numId="24">
    <w:abstractNumId w:val="13"/>
  </w:num>
  <w:num w:numId="25">
    <w:abstractNumId w:val="22"/>
  </w:num>
  <w:num w:numId="26">
    <w:abstractNumId w:val="21"/>
  </w:num>
  <w:num w:numId="27">
    <w:abstractNumId w:val="7"/>
  </w:num>
  <w:num w:numId="28">
    <w:abstractNumId w:val="19"/>
  </w:num>
  <w:num w:numId="29">
    <w:abstractNumId w:val="24"/>
  </w:num>
  <w:num w:numId="30">
    <w:abstractNumId w:val="16"/>
  </w:num>
  <w:num w:numId="31">
    <w:abstractNumId w:val="2"/>
  </w:num>
  <w:num w:numId="32">
    <w:abstractNumId w:val="31"/>
  </w:num>
  <w:num w:numId="33">
    <w:abstractNumId w:val="32"/>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447862"/>
    <w:rsid w:val="00033429"/>
    <w:rsid w:val="00056970"/>
    <w:rsid w:val="00127677"/>
    <w:rsid w:val="0015414D"/>
    <w:rsid w:val="0019076E"/>
    <w:rsid w:val="001D22D9"/>
    <w:rsid w:val="003471FE"/>
    <w:rsid w:val="00447862"/>
    <w:rsid w:val="005A2FFD"/>
    <w:rsid w:val="005C0086"/>
    <w:rsid w:val="005C5230"/>
    <w:rsid w:val="006A0C2F"/>
    <w:rsid w:val="006C30A6"/>
    <w:rsid w:val="00982B74"/>
    <w:rsid w:val="009D4B05"/>
    <w:rsid w:val="00A205A7"/>
    <w:rsid w:val="00C14469"/>
    <w:rsid w:val="00CB264A"/>
    <w:rsid w:val="00D85128"/>
    <w:rsid w:val="00DF7D23"/>
    <w:rsid w:val="00EA4FC6"/>
    <w:rsid w:val="00EF5BC5"/>
    <w:rsid w:val="00F109EA"/>
    <w:rsid w:val="00F321F3"/>
    <w:rsid w:val="00FC1CB1"/>
    <w:rsid w:val="00FE1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rsid w:val="00447862"/>
    <w:pPr>
      <w:keepNext/>
      <w:keepLines/>
      <w:spacing w:before="220" w:after="40"/>
      <w:outlineLvl w:val="4"/>
    </w:pPr>
    <w:rPr>
      <w:b/>
      <w:sz w:val="22"/>
      <w:szCs w:val="22"/>
    </w:rPr>
  </w:style>
  <w:style w:type="paragraph" w:styleId="6">
    <w:name w:val="heading 6"/>
    <w:basedOn w:val="normal"/>
    <w:next w:val="normal"/>
    <w:rsid w:val="004478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47862"/>
  </w:style>
  <w:style w:type="table" w:customStyle="1" w:styleId="TableNormal">
    <w:name w:val="Table Normal"/>
    <w:rsid w:val="00447862"/>
    <w:tblPr>
      <w:tblCellMar>
        <w:top w:w="0" w:type="dxa"/>
        <w:left w:w="0" w:type="dxa"/>
        <w:bottom w:w="0" w:type="dxa"/>
        <w:right w:w="0" w:type="dxa"/>
      </w:tblCellMar>
    </w:tblPr>
  </w:style>
  <w:style w:type="paragraph" w:styleId="a3">
    <w:name w:val="Title"/>
    <w:basedOn w:val="a"/>
    <w:next w:val="a4"/>
    <w:link w:val="a5"/>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qFormat/>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qFormat/>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qFormat/>
    <w:rsid w:val="00F76448"/>
    <w:rPr>
      <w:b/>
      <w:bCs/>
      <w:lang w:val="ru-RU" w:eastAsia="ar-SA" w:bidi="ar-SA"/>
    </w:rPr>
  </w:style>
  <w:style w:type="character" w:customStyle="1" w:styleId="af">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6">
    <w:name w:val="Текст концевой сноски Знак"/>
    <w:basedOn w:val="10"/>
    <w:qFormat/>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447862"/>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f"/>
    <w:rsid w:val="004A3E2D"/>
    <w:rPr>
      <w:sz w:val="28"/>
      <w:lang w:eastAsia="ar-SA"/>
    </w:rPr>
  </w:style>
  <w:style w:type="character" w:customStyle="1" w:styleId="1b">
    <w:name w:val="Верхний колонтитул Знак1"/>
    <w:basedOn w:val="a0"/>
    <w:link w:val="afe"/>
    <w:uiPriority w:val="99"/>
    <w:rsid w:val="00C51BF6"/>
    <w:rPr>
      <w:sz w:val="24"/>
      <w:szCs w:val="24"/>
      <w:lang w:eastAsia="ar-SA"/>
    </w:rPr>
  </w:style>
  <w:style w:type="character" w:customStyle="1" w:styleId="1d">
    <w:name w:val="Нижний колонтитул Знак1"/>
    <w:basedOn w:val="a0"/>
    <w:link w:val="aff0"/>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1"/>
    <w:rsid w:val="00C51BF6"/>
    <w:rPr>
      <w:lang w:eastAsia="ar-SA"/>
    </w:rPr>
  </w:style>
  <w:style w:type="character" w:customStyle="1" w:styleId="a5">
    <w:name w:val="Название Знак"/>
    <w:basedOn w:val="a0"/>
    <w:link w:val="a3"/>
    <w:rsid w:val="00C51BF6"/>
    <w:rPr>
      <w:rFonts w:ascii="Arial" w:hAnsi="Arial" w:cs="Arial"/>
      <w:b/>
      <w:bCs/>
      <w:kern w:val="1"/>
      <w:sz w:val="32"/>
      <w:szCs w:val="32"/>
      <w:lang w:eastAsia="ar-SA"/>
    </w:rPr>
  </w:style>
  <w:style w:type="character" w:customStyle="1" w:styleId="1f1">
    <w:name w:val="Подзаголовок Знак1"/>
    <w:basedOn w:val="a0"/>
    <w:link w:val="a4"/>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rsid w:val="00450879"/>
  </w:style>
  <w:style w:type="paragraph" w:styleId="27">
    <w:name w:val="Body Text Indent 2"/>
    <w:basedOn w:val="a"/>
    <w:link w:val="213"/>
    <w:uiPriority w:val="99"/>
    <w:semiHidden/>
    <w:unhideWhenUsed/>
    <w:rsid w:val="00450879"/>
    <w:pPr>
      <w:spacing w:after="120" w:line="480" w:lineRule="auto"/>
      <w:ind w:left="283"/>
    </w:pPr>
  </w:style>
  <w:style w:type="character" w:customStyle="1" w:styleId="213">
    <w:name w:val="Основной текст с отступом 2 Знак1"/>
    <w:basedOn w:val="a0"/>
    <w:link w:val="27"/>
    <w:uiPriority w:val="99"/>
    <w:semiHidden/>
    <w:rsid w:val="00450879"/>
    <w:rPr>
      <w:sz w:val="24"/>
      <w:szCs w:val="24"/>
      <w:lang w:eastAsia="ar-SA"/>
    </w:rPr>
  </w:style>
  <w:style w:type="paragraph" w:customStyle="1" w:styleId="1fd">
    <w:name w:val="???????1"/>
    <w:qFormat/>
    <w:rsid w:val="00450879"/>
    <w:pPr>
      <w:overflowPunct w:val="0"/>
      <w:autoSpaceDE w:val="0"/>
      <w:autoSpaceDN w:val="0"/>
      <w:adjustRightInd w:val="0"/>
      <w:textAlignment w:val="baseline"/>
    </w:pPr>
    <w:rPr>
      <w:lang w:eastAsia="en-US"/>
    </w:rPr>
  </w:style>
  <w:style w:type="character" w:customStyle="1" w:styleId="WW8Num1z0">
    <w:name w:val="WW8Num1z0"/>
    <w:qFormat/>
    <w:rsid w:val="00450879"/>
  </w:style>
  <w:style w:type="character" w:customStyle="1" w:styleId="WW8Num1z1">
    <w:name w:val="WW8Num1z1"/>
    <w:qFormat/>
    <w:rsid w:val="00450879"/>
  </w:style>
  <w:style w:type="character" w:customStyle="1" w:styleId="WW8Num1z2">
    <w:name w:val="WW8Num1z2"/>
    <w:qFormat/>
    <w:rsid w:val="00450879"/>
  </w:style>
  <w:style w:type="character" w:customStyle="1" w:styleId="WW8Num1z3">
    <w:name w:val="WW8Num1z3"/>
    <w:qFormat/>
    <w:rsid w:val="00450879"/>
  </w:style>
  <w:style w:type="character" w:customStyle="1" w:styleId="WW8Num1z4">
    <w:name w:val="WW8Num1z4"/>
    <w:qFormat/>
    <w:rsid w:val="00450879"/>
  </w:style>
  <w:style w:type="character" w:customStyle="1" w:styleId="WW8Num1z5">
    <w:name w:val="WW8Num1z5"/>
    <w:qFormat/>
    <w:rsid w:val="00450879"/>
  </w:style>
  <w:style w:type="character" w:customStyle="1" w:styleId="WW8Num1z6">
    <w:name w:val="WW8Num1z6"/>
    <w:qFormat/>
    <w:rsid w:val="00450879"/>
  </w:style>
  <w:style w:type="character" w:customStyle="1" w:styleId="WW8Num1z7">
    <w:name w:val="WW8Num1z7"/>
    <w:qFormat/>
    <w:rsid w:val="00450879"/>
  </w:style>
  <w:style w:type="character" w:customStyle="1" w:styleId="WW8Num1z8">
    <w:name w:val="WW8Num1z8"/>
    <w:qFormat/>
    <w:rsid w:val="00450879"/>
  </w:style>
  <w:style w:type="character" w:customStyle="1" w:styleId="WW8Num2z0">
    <w:name w:val="WW8Num2z0"/>
    <w:qFormat/>
    <w:rsid w:val="00450879"/>
  </w:style>
  <w:style w:type="character" w:customStyle="1" w:styleId="WW8Num2z2">
    <w:name w:val="WW8Num2z2"/>
    <w:qFormat/>
    <w:rsid w:val="00450879"/>
  </w:style>
  <w:style w:type="character" w:customStyle="1" w:styleId="WW8Num2z3">
    <w:name w:val="WW8Num2z3"/>
    <w:qFormat/>
    <w:rsid w:val="00450879"/>
  </w:style>
  <w:style w:type="character" w:customStyle="1" w:styleId="WW8Num2z4">
    <w:name w:val="WW8Num2z4"/>
    <w:qFormat/>
    <w:rsid w:val="00450879"/>
  </w:style>
  <w:style w:type="character" w:customStyle="1" w:styleId="WW8Num2z5">
    <w:name w:val="WW8Num2z5"/>
    <w:qFormat/>
    <w:rsid w:val="00450879"/>
  </w:style>
  <w:style w:type="character" w:customStyle="1" w:styleId="WW8Num2z6">
    <w:name w:val="WW8Num2z6"/>
    <w:qFormat/>
    <w:rsid w:val="00450879"/>
  </w:style>
  <w:style w:type="character" w:customStyle="1" w:styleId="WW8Num2z7">
    <w:name w:val="WW8Num2z7"/>
    <w:qFormat/>
    <w:rsid w:val="00450879"/>
  </w:style>
  <w:style w:type="character" w:customStyle="1" w:styleId="WW8Num2z8">
    <w:name w:val="WW8Num2z8"/>
    <w:qFormat/>
    <w:rsid w:val="00450879"/>
  </w:style>
  <w:style w:type="character" w:customStyle="1" w:styleId="WW8Num3z0">
    <w:name w:val="WW8Num3z0"/>
    <w:qFormat/>
    <w:rsid w:val="00450879"/>
    <w:rPr>
      <w:rFonts w:ascii="Times New Roman" w:hAnsi="Times New Roman" w:cs="Times New Roman"/>
      <w:szCs w:val="28"/>
      <w:lang w:val="en-US"/>
    </w:rPr>
  </w:style>
  <w:style w:type="character" w:customStyle="1" w:styleId="WW8Num3z1">
    <w:name w:val="WW8Num3z1"/>
    <w:qFormat/>
    <w:rsid w:val="00450879"/>
    <w:rPr>
      <w:rFonts w:ascii="Courier New" w:hAnsi="Courier New" w:cs="Courier New"/>
    </w:rPr>
  </w:style>
  <w:style w:type="character" w:customStyle="1" w:styleId="WW8Num3z3">
    <w:name w:val="WW8Num3z3"/>
    <w:qFormat/>
    <w:rsid w:val="00450879"/>
    <w:rPr>
      <w:rFonts w:ascii="Symbol" w:hAnsi="Symbol" w:cs="Symbol"/>
    </w:rPr>
  </w:style>
  <w:style w:type="character" w:customStyle="1" w:styleId="WW8Num4z1">
    <w:name w:val="WW8Num4z1"/>
    <w:qFormat/>
    <w:rsid w:val="00450879"/>
    <w:rPr>
      <w:rFonts w:ascii="Courier New" w:hAnsi="Courier New" w:cs="Courier New"/>
    </w:rPr>
  </w:style>
  <w:style w:type="character" w:customStyle="1" w:styleId="WW8Num4z2">
    <w:name w:val="WW8Num4z2"/>
    <w:qFormat/>
    <w:rsid w:val="00450879"/>
    <w:rPr>
      <w:rFonts w:ascii="Wingdings" w:hAnsi="Wingdings" w:cs="Wingdings"/>
    </w:rPr>
  </w:style>
  <w:style w:type="character" w:customStyle="1" w:styleId="WW8Num4z3">
    <w:name w:val="WW8Num4z3"/>
    <w:qFormat/>
    <w:rsid w:val="00450879"/>
    <w:rPr>
      <w:rFonts w:ascii="Symbol" w:hAnsi="Symbol" w:cs="Symbol"/>
    </w:rPr>
  </w:style>
  <w:style w:type="character" w:customStyle="1" w:styleId="InternetLink">
    <w:name w:val="Internet Link"/>
    <w:rsid w:val="00450879"/>
    <w:rPr>
      <w:color w:val="0563C1"/>
      <w:u w:val="single"/>
    </w:rPr>
  </w:style>
  <w:style w:type="character" w:customStyle="1" w:styleId="EndnoteCharacters">
    <w:name w:val="Endnote Characters"/>
    <w:qFormat/>
    <w:rsid w:val="00450879"/>
    <w:rPr>
      <w:vertAlign w:val="superscript"/>
    </w:rPr>
  </w:style>
  <w:style w:type="paragraph" w:customStyle="1" w:styleId="Heading">
    <w:name w:val="Heading"/>
    <w:basedOn w:val="a"/>
    <w:next w:val="afc"/>
    <w:qFormat/>
    <w:rsid w:val="00450879"/>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rsid w:val="00450879"/>
    <w:pPr>
      <w:suppressLineNumbers/>
      <w:spacing w:before="120" w:after="120"/>
    </w:pPr>
    <w:rPr>
      <w:rFonts w:cs="Noto Sans Devanagari"/>
      <w:i/>
      <w:iCs/>
      <w:lang w:eastAsia="zh-CN"/>
    </w:rPr>
  </w:style>
  <w:style w:type="paragraph" w:customStyle="1" w:styleId="Index">
    <w:name w:val="Index"/>
    <w:basedOn w:val="a"/>
    <w:qFormat/>
    <w:rsid w:val="00450879"/>
    <w:pPr>
      <w:suppressLineNumbers/>
    </w:pPr>
    <w:rPr>
      <w:rFonts w:cs="Noto Sans Devanagari"/>
      <w:lang w:eastAsia="zh-CN"/>
    </w:rPr>
  </w:style>
  <w:style w:type="paragraph" w:customStyle="1" w:styleId="WW-TextBody">
    <w:name w:val="WW-Text Body"/>
    <w:basedOn w:val="a"/>
    <w:qFormat/>
    <w:rsid w:val="00450879"/>
    <w:pPr>
      <w:ind w:firstLine="709"/>
      <w:jc w:val="both"/>
    </w:pPr>
    <w:rPr>
      <w:rFonts w:eastAsia="MS Mincho;MS Gothic"/>
      <w:sz w:val="26"/>
      <w:lang w:eastAsia="zh-CN"/>
    </w:rPr>
  </w:style>
  <w:style w:type="paragraph" w:styleId="afff6">
    <w:name w:val="Revision"/>
    <w:qFormat/>
    <w:rsid w:val="00450879"/>
    <w:rPr>
      <w:lang w:eastAsia="zh-CN"/>
    </w:rPr>
  </w:style>
  <w:style w:type="paragraph" w:customStyle="1" w:styleId="TableContents">
    <w:name w:val="Table Contents"/>
    <w:basedOn w:val="a"/>
    <w:qFormat/>
    <w:rsid w:val="00450879"/>
    <w:pPr>
      <w:suppressLineNumbers/>
    </w:pPr>
    <w:rPr>
      <w:lang w:eastAsia="zh-CN"/>
    </w:rPr>
  </w:style>
  <w:style w:type="paragraph" w:customStyle="1" w:styleId="TableHeading">
    <w:name w:val="Table Heading"/>
    <w:basedOn w:val="TableContents"/>
    <w:qFormat/>
    <w:rsid w:val="00450879"/>
    <w:pPr>
      <w:jc w:val="center"/>
    </w:pPr>
    <w:rPr>
      <w:b/>
      <w:bCs/>
    </w:rPr>
  </w:style>
  <w:style w:type="numbering" w:customStyle="1" w:styleId="WW8Num1">
    <w:name w:val="WW8Num1"/>
    <w:qFormat/>
    <w:rsid w:val="00450879"/>
  </w:style>
  <w:style w:type="numbering" w:customStyle="1" w:styleId="WW8Num2">
    <w:name w:val="WW8Num2"/>
    <w:qFormat/>
    <w:rsid w:val="00450879"/>
  </w:style>
  <w:style w:type="numbering" w:customStyle="1" w:styleId="WW8Num3">
    <w:name w:val="WW8Num3"/>
    <w:qFormat/>
    <w:rsid w:val="00450879"/>
  </w:style>
  <w:style w:type="numbering" w:customStyle="1" w:styleId="WW8Num4">
    <w:name w:val="WW8Num4"/>
    <w:qFormat/>
    <w:rsid w:val="00450879"/>
  </w:style>
  <w:style w:type="table" w:customStyle="1" w:styleId="afff7">
    <w:basedOn w:val="TableNormal"/>
    <w:rsid w:val="00447862"/>
    <w:tblPr>
      <w:tblStyleRowBandSize w:val="1"/>
      <w:tblStyleColBandSize w:val="1"/>
      <w:tblCellMar>
        <w:top w:w="0" w:type="dxa"/>
        <w:left w:w="108" w:type="dxa"/>
        <w:bottom w:w="0" w:type="dxa"/>
        <w:right w:w="108" w:type="dxa"/>
      </w:tblCellMar>
    </w:tblPr>
  </w:style>
  <w:style w:type="table" w:customStyle="1" w:styleId="afff8">
    <w:basedOn w:val="TableNormal"/>
    <w:rsid w:val="00447862"/>
    <w:tblPr>
      <w:tblStyleRowBandSize w:val="1"/>
      <w:tblStyleColBandSize w:val="1"/>
      <w:tblCellMar>
        <w:top w:w="0" w:type="dxa"/>
        <w:left w:w="115" w:type="dxa"/>
        <w:bottom w:w="0" w:type="dxa"/>
        <w:right w:w="115" w:type="dxa"/>
      </w:tblCellMar>
    </w:tblPr>
  </w:style>
  <w:style w:type="table" w:customStyle="1" w:styleId="afff9">
    <w:basedOn w:val="TableNormal"/>
    <w:rsid w:val="00447862"/>
    <w:tblPr>
      <w:tblStyleRowBandSize w:val="1"/>
      <w:tblStyleColBandSize w:val="1"/>
      <w:tblCellMar>
        <w:top w:w="0" w:type="dxa"/>
        <w:left w:w="108" w:type="dxa"/>
        <w:bottom w:w="0" w:type="dxa"/>
        <w:right w:w="108" w:type="dxa"/>
      </w:tblCellMar>
    </w:tblPr>
  </w:style>
  <w:style w:type="table" w:customStyle="1" w:styleId="afffa">
    <w:basedOn w:val="TableNormal"/>
    <w:rsid w:val="00447862"/>
    <w:tblPr>
      <w:tblStyleRowBandSize w:val="1"/>
      <w:tblStyleColBandSize w:val="1"/>
      <w:tblCellMar>
        <w:top w:w="0" w:type="dxa"/>
        <w:left w:w="115" w:type="dxa"/>
        <w:bottom w:w="0" w:type="dxa"/>
        <w:right w:w="115" w:type="dxa"/>
      </w:tblCellMar>
    </w:tblPr>
  </w:style>
  <w:style w:type="table" w:customStyle="1" w:styleId="afffb">
    <w:basedOn w:val="TableNormal"/>
    <w:rsid w:val="00447862"/>
    <w:tblPr>
      <w:tblStyleRowBandSize w:val="1"/>
      <w:tblStyleColBandSize w:val="1"/>
      <w:tblCellMar>
        <w:top w:w="0" w:type="dxa"/>
        <w:left w:w="115" w:type="dxa"/>
        <w:bottom w:w="0" w:type="dxa"/>
        <w:right w:w="115" w:type="dxa"/>
      </w:tblCellMar>
    </w:tblPr>
  </w:style>
  <w:style w:type="table" w:customStyle="1" w:styleId="afffc">
    <w:basedOn w:val="TableNormal"/>
    <w:rsid w:val="00447862"/>
    <w:tblPr>
      <w:tblStyleRowBandSize w:val="1"/>
      <w:tblStyleColBandSize w:val="1"/>
      <w:tblCellMar>
        <w:top w:w="0" w:type="dxa"/>
        <w:left w:w="115" w:type="dxa"/>
        <w:bottom w:w="0" w:type="dxa"/>
        <w:right w:w="115" w:type="dxa"/>
      </w:tblCellMar>
    </w:tblPr>
  </w:style>
  <w:style w:type="table" w:customStyle="1" w:styleId="afffd">
    <w:basedOn w:val="TableNormal"/>
    <w:rsid w:val="00447862"/>
    <w:tblPr>
      <w:tblStyleRowBandSize w:val="1"/>
      <w:tblStyleColBandSize w:val="1"/>
      <w:tblCellMar>
        <w:top w:w="0" w:type="dxa"/>
        <w:left w:w="115" w:type="dxa"/>
        <w:bottom w:w="0" w:type="dxa"/>
        <w:right w:w="115" w:type="dxa"/>
      </w:tblCellMar>
    </w:tblPr>
  </w:style>
  <w:style w:type="table" w:customStyle="1" w:styleId="afffe">
    <w:basedOn w:val="TableNormal"/>
    <w:rsid w:val="00447862"/>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s://service.nalog.ru/zd.do"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edresurs.ru/companies/IsSearch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5" Type="http://schemas.openxmlformats.org/officeDocument/2006/relationships/webSettings" Target="webSettings.xml"/><Relationship Id="rId15" Type="http://schemas.openxmlformats.org/officeDocument/2006/relationships/hyperlink" Target="http://fssprus.ru/iss/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s://service.nalog.ru/z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HpW/g8RUbXnm85YZeAF8Y5Pww==">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18283</Words>
  <Characters>104219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12</cp:revision>
  <cp:lastPrinted>2020-04-30T08:16:00Z</cp:lastPrinted>
  <dcterms:created xsi:type="dcterms:W3CDTF">2020-04-22T04:29:00Z</dcterms:created>
  <dcterms:modified xsi:type="dcterms:W3CDTF">2020-04-30T08:17:00Z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