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D7" w:rsidRPr="00234701" w:rsidRDefault="002E0812" w:rsidP="009D08D7">
      <w:pPr>
        <w:pStyle w:val="3"/>
        <w:ind w:firstLine="0"/>
        <w:jc w:val="center"/>
        <w:rPr>
          <w:szCs w:val="28"/>
        </w:rPr>
      </w:pPr>
      <w:r w:rsidRPr="00234701">
        <w:rPr>
          <w:szCs w:val="28"/>
        </w:rPr>
        <w:t>ПУБЛИЧНОЕ</w:t>
      </w:r>
      <w:r w:rsidR="009D08D7" w:rsidRPr="00234701">
        <w:rPr>
          <w:szCs w:val="28"/>
        </w:rPr>
        <w:t xml:space="preserve"> АКЦИОНЕРНОЕ ОБЩЕСТВО</w:t>
      </w:r>
    </w:p>
    <w:p w:rsidR="009D08D7" w:rsidRPr="00234701" w:rsidRDefault="009D08D7" w:rsidP="009D08D7">
      <w:pPr>
        <w:pStyle w:val="3"/>
        <w:ind w:firstLine="0"/>
        <w:jc w:val="center"/>
        <w:rPr>
          <w:b/>
          <w:szCs w:val="28"/>
        </w:rPr>
      </w:pPr>
      <w:r w:rsidRPr="00234701">
        <w:rPr>
          <w:b/>
          <w:szCs w:val="28"/>
        </w:rPr>
        <w:t>«ЦЕНТР ПО ПЕРЕВОЗКЕ ГРУЗОВ В КОНТЕЙНЕРАХ</w:t>
      </w:r>
    </w:p>
    <w:p w:rsidR="009D08D7" w:rsidRPr="00234701" w:rsidRDefault="009D08D7" w:rsidP="009D08D7">
      <w:pPr>
        <w:pStyle w:val="3"/>
        <w:ind w:firstLine="0"/>
        <w:jc w:val="center"/>
        <w:rPr>
          <w:b/>
          <w:szCs w:val="28"/>
        </w:rPr>
      </w:pPr>
      <w:r w:rsidRPr="00234701">
        <w:rPr>
          <w:b/>
          <w:szCs w:val="28"/>
        </w:rPr>
        <w:t>«ТРАНСКОНТЕЙНЕР»</w:t>
      </w:r>
    </w:p>
    <w:p w:rsidR="009D08D7" w:rsidRPr="00234701" w:rsidRDefault="009D08D7" w:rsidP="009D08D7">
      <w:pPr>
        <w:pStyle w:val="3"/>
        <w:ind w:firstLine="0"/>
        <w:rPr>
          <w:szCs w:val="28"/>
        </w:rPr>
      </w:pPr>
    </w:p>
    <w:p w:rsidR="006605C2" w:rsidRPr="00234701" w:rsidRDefault="009D08D7" w:rsidP="000D7F8D">
      <w:pPr>
        <w:shd w:val="clear" w:color="auto" w:fill="FFFFFF"/>
        <w:rPr>
          <w:color w:val="FF00FF"/>
          <w:sz w:val="22"/>
          <w:szCs w:val="22"/>
        </w:rPr>
      </w:pPr>
      <w:r w:rsidRPr="00234701">
        <w:rPr>
          <w:sz w:val="22"/>
          <w:szCs w:val="22"/>
        </w:rPr>
        <w:t>Юридический адрес:</w:t>
      </w:r>
      <w:r w:rsidRPr="00234701">
        <w:rPr>
          <w:color w:val="FF00FF"/>
          <w:sz w:val="22"/>
          <w:szCs w:val="22"/>
        </w:rPr>
        <w:t xml:space="preserve"> </w:t>
      </w:r>
      <w:r w:rsidR="002E0812" w:rsidRPr="00234701">
        <w:rPr>
          <w:sz w:val="22"/>
          <w:szCs w:val="22"/>
        </w:rPr>
        <w:t>125047</w:t>
      </w:r>
      <w:r w:rsidRPr="00234701">
        <w:rPr>
          <w:sz w:val="22"/>
          <w:szCs w:val="22"/>
        </w:rPr>
        <w:t xml:space="preserve">, г. Москва, </w:t>
      </w:r>
      <w:r w:rsidR="006605C2" w:rsidRPr="00234701">
        <w:rPr>
          <w:sz w:val="22"/>
          <w:szCs w:val="22"/>
        </w:rPr>
        <w:t>Оружейный переулок, д.19</w:t>
      </w:r>
    </w:p>
    <w:p w:rsidR="009D08D7" w:rsidRPr="00234701" w:rsidRDefault="009D08D7" w:rsidP="000D7F8D">
      <w:pPr>
        <w:shd w:val="clear" w:color="auto" w:fill="FFFFFF"/>
        <w:rPr>
          <w:color w:val="FF00FF"/>
          <w:sz w:val="22"/>
          <w:szCs w:val="22"/>
        </w:rPr>
      </w:pPr>
      <w:r w:rsidRPr="00234701">
        <w:rPr>
          <w:sz w:val="22"/>
          <w:szCs w:val="22"/>
        </w:rPr>
        <w:t>Почтовый адрес: 125047, г. Москва, Оружейный переулок, д.19</w:t>
      </w:r>
    </w:p>
    <w:p w:rsidR="00A31C78" w:rsidRPr="00A31C78" w:rsidRDefault="00A31C78" w:rsidP="009D08D7">
      <w:pPr>
        <w:pStyle w:val="3"/>
        <w:ind w:firstLine="0"/>
        <w:rPr>
          <w:szCs w:val="28"/>
        </w:rPr>
      </w:pPr>
    </w:p>
    <w:p w:rsidR="009D08D7" w:rsidRPr="00C54705" w:rsidRDefault="009D08D7" w:rsidP="000A1FD1">
      <w:pPr>
        <w:pStyle w:val="3"/>
        <w:ind w:firstLine="0"/>
        <w:jc w:val="center"/>
        <w:rPr>
          <w:b/>
          <w:szCs w:val="28"/>
        </w:rPr>
      </w:pPr>
      <w:r w:rsidRPr="00A87F34">
        <w:rPr>
          <w:b/>
          <w:szCs w:val="28"/>
        </w:rPr>
        <w:t xml:space="preserve">Бюллетень </w:t>
      </w:r>
      <w:r>
        <w:rPr>
          <w:b/>
          <w:szCs w:val="28"/>
        </w:rPr>
        <w:t xml:space="preserve"> </w:t>
      </w:r>
      <w:r w:rsidRPr="00C54705">
        <w:rPr>
          <w:b/>
          <w:szCs w:val="28"/>
        </w:rPr>
        <w:t>для голосования</w:t>
      </w:r>
    </w:p>
    <w:p w:rsidR="009D08D7" w:rsidRPr="00C54705" w:rsidRDefault="009D08D7" w:rsidP="000A1FD1">
      <w:pPr>
        <w:pStyle w:val="3"/>
        <w:ind w:firstLine="0"/>
        <w:jc w:val="center"/>
        <w:rPr>
          <w:b/>
          <w:szCs w:val="28"/>
        </w:rPr>
      </w:pPr>
      <w:r w:rsidRPr="00C54705">
        <w:rPr>
          <w:b/>
          <w:szCs w:val="28"/>
        </w:rPr>
        <w:t xml:space="preserve">на </w:t>
      </w:r>
      <w:r w:rsidR="00413A70">
        <w:rPr>
          <w:b/>
          <w:szCs w:val="28"/>
        </w:rPr>
        <w:t>внеочередн</w:t>
      </w:r>
      <w:r>
        <w:rPr>
          <w:b/>
          <w:szCs w:val="28"/>
        </w:rPr>
        <w:t>ом</w:t>
      </w:r>
      <w:r w:rsidRPr="00C54705">
        <w:rPr>
          <w:b/>
          <w:szCs w:val="28"/>
        </w:rPr>
        <w:t xml:space="preserve"> Общем собрании акционеров </w:t>
      </w:r>
    </w:p>
    <w:p w:rsidR="009D08D7" w:rsidRDefault="002E0812" w:rsidP="000A1FD1">
      <w:pPr>
        <w:pStyle w:val="3"/>
        <w:ind w:firstLine="0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9D08D7" w:rsidRPr="00C54705">
        <w:rPr>
          <w:b/>
          <w:szCs w:val="28"/>
        </w:rPr>
        <w:t>АО «ТрансКонтейнер»</w:t>
      </w:r>
    </w:p>
    <w:p w:rsidR="00A31C78" w:rsidRPr="00A31C78" w:rsidRDefault="00A31C78" w:rsidP="000A1FD1">
      <w:pPr>
        <w:pStyle w:val="3"/>
        <w:ind w:firstLine="0"/>
        <w:jc w:val="center"/>
        <w:rPr>
          <w:b/>
          <w:szCs w:val="28"/>
        </w:rPr>
      </w:pPr>
    </w:p>
    <w:p w:rsidR="009D08D7" w:rsidRPr="00F15FD7" w:rsidRDefault="009D08D7" w:rsidP="009D08D7">
      <w:pPr>
        <w:pStyle w:val="3"/>
        <w:ind w:firstLine="0"/>
        <w:rPr>
          <w:b/>
          <w:sz w:val="24"/>
          <w:szCs w:val="24"/>
        </w:rPr>
      </w:pPr>
      <w:r w:rsidRPr="00C54705">
        <w:rPr>
          <w:b/>
          <w:sz w:val="24"/>
          <w:szCs w:val="24"/>
        </w:rPr>
        <w:t xml:space="preserve">Дата </w:t>
      </w:r>
      <w:r w:rsidR="004703A9" w:rsidRPr="004703A9">
        <w:rPr>
          <w:b/>
          <w:sz w:val="24"/>
          <w:szCs w:val="24"/>
        </w:rPr>
        <w:t>приема бюллетеней для голосования по вопросам повестки дня</w:t>
      </w:r>
      <w:r w:rsidR="004703A9" w:rsidRPr="002E717F">
        <w:rPr>
          <w:sz w:val="24"/>
          <w:szCs w:val="24"/>
        </w:rPr>
        <w:t xml:space="preserve"> </w:t>
      </w:r>
      <w:r w:rsidR="00413A70" w:rsidRPr="00413A70">
        <w:rPr>
          <w:b/>
          <w:sz w:val="24"/>
          <w:szCs w:val="24"/>
        </w:rPr>
        <w:t>внеочередн</w:t>
      </w:r>
      <w:r>
        <w:rPr>
          <w:b/>
          <w:sz w:val="24"/>
          <w:szCs w:val="24"/>
        </w:rPr>
        <w:t>ого</w:t>
      </w:r>
      <w:r w:rsidRPr="00C54705">
        <w:rPr>
          <w:b/>
          <w:sz w:val="24"/>
          <w:szCs w:val="24"/>
        </w:rPr>
        <w:t xml:space="preserve"> Общего собрания акционеров: </w:t>
      </w:r>
      <w:r w:rsidR="005F60CE" w:rsidRPr="005F60CE">
        <w:rPr>
          <w:sz w:val="24"/>
          <w:szCs w:val="24"/>
        </w:rPr>
        <w:t>30 апреля 2020 года</w:t>
      </w:r>
      <w:r w:rsidRPr="00C54705">
        <w:rPr>
          <w:sz w:val="24"/>
          <w:szCs w:val="24"/>
        </w:rPr>
        <w:t>.</w:t>
      </w:r>
    </w:p>
    <w:p w:rsidR="009D08D7" w:rsidRDefault="009D08D7" w:rsidP="009D08D7">
      <w:pPr>
        <w:pStyle w:val="3"/>
        <w:ind w:firstLine="0"/>
        <w:rPr>
          <w:sz w:val="24"/>
          <w:szCs w:val="24"/>
        </w:rPr>
      </w:pPr>
      <w:r w:rsidRPr="00C54705">
        <w:rPr>
          <w:b/>
          <w:sz w:val="24"/>
          <w:szCs w:val="24"/>
        </w:rPr>
        <w:t xml:space="preserve">Форма проведения </w:t>
      </w:r>
      <w:r w:rsidR="0010129B" w:rsidRPr="00413A70">
        <w:rPr>
          <w:b/>
          <w:sz w:val="24"/>
          <w:szCs w:val="24"/>
        </w:rPr>
        <w:t>внеочередн</w:t>
      </w:r>
      <w:r>
        <w:rPr>
          <w:b/>
          <w:sz w:val="24"/>
          <w:szCs w:val="24"/>
        </w:rPr>
        <w:t>ого</w:t>
      </w:r>
      <w:r w:rsidRPr="00C54705">
        <w:rPr>
          <w:b/>
          <w:sz w:val="24"/>
          <w:szCs w:val="24"/>
        </w:rPr>
        <w:t xml:space="preserve"> Общего собрания акционеров: </w:t>
      </w:r>
      <w:r w:rsidR="00413A70" w:rsidRPr="002E717F">
        <w:rPr>
          <w:sz w:val="24"/>
          <w:szCs w:val="24"/>
        </w:rPr>
        <w:t>заочное голосование путем направления бюллетеней</w:t>
      </w:r>
      <w:r>
        <w:rPr>
          <w:sz w:val="24"/>
          <w:szCs w:val="24"/>
        </w:rPr>
        <w:t>.</w:t>
      </w:r>
    </w:p>
    <w:p w:rsidR="00A31C78" w:rsidRPr="00A31C78" w:rsidRDefault="00A31C78" w:rsidP="009D08D7">
      <w:pPr>
        <w:pStyle w:val="3"/>
        <w:ind w:firstLine="0"/>
        <w:rPr>
          <w:sz w:val="24"/>
          <w:szCs w:val="24"/>
        </w:rPr>
      </w:pPr>
    </w:p>
    <w:p w:rsidR="009D08D7" w:rsidRPr="00C54705" w:rsidRDefault="009D08D7" w:rsidP="006605C2">
      <w:pPr>
        <w:pStyle w:val="3"/>
        <w:spacing w:line="360" w:lineRule="exact"/>
        <w:ind w:firstLine="0"/>
        <w:rPr>
          <w:b/>
          <w:sz w:val="24"/>
          <w:szCs w:val="24"/>
        </w:rPr>
      </w:pPr>
      <w:r w:rsidRPr="00C54705">
        <w:rPr>
          <w:b/>
          <w:sz w:val="24"/>
          <w:szCs w:val="24"/>
        </w:rPr>
        <w:t>Сведения об акционере:</w:t>
      </w:r>
    </w:p>
    <w:p w:rsidR="009D08D7" w:rsidRDefault="009D08D7" w:rsidP="000A1FD1">
      <w:pPr>
        <w:pStyle w:val="3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Фамилия, имя, отчество (н</w:t>
      </w:r>
      <w:r w:rsidRPr="00C54705">
        <w:rPr>
          <w:sz w:val="24"/>
          <w:szCs w:val="24"/>
        </w:rPr>
        <w:t>аименование</w:t>
      </w:r>
      <w:r>
        <w:rPr>
          <w:sz w:val="24"/>
          <w:szCs w:val="24"/>
        </w:rPr>
        <w:t>)</w:t>
      </w:r>
      <w:r w:rsidRPr="00C54705">
        <w:rPr>
          <w:sz w:val="24"/>
          <w:szCs w:val="24"/>
        </w:rPr>
        <w:t xml:space="preserve"> акционера</w:t>
      </w:r>
      <w:r w:rsidR="006605C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6605C2" w:rsidRDefault="006605C2" w:rsidP="000A1FD1">
      <w:pPr>
        <w:pStyle w:val="3"/>
        <w:ind w:left="720"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9D08D7" w:rsidRDefault="009D08D7" w:rsidP="000A1FD1">
      <w:pPr>
        <w:pStyle w:val="3"/>
        <w:numPr>
          <w:ilvl w:val="0"/>
          <w:numId w:val="2"/>
        </w:numPr>
        <w:rPr>
          <w:sz w:val="24"/>
          <w:szCs w:val="24"/>
        </w:rPr>
      </w:pPr>
      <w:r w:rsidRPr="00C54705">
        <w:rPr>
          <w:sz w:val="24"/>
          <w:szCs w:val="24"/>
        </w:rPr>
        <w:t>Местонахождение: ___________________________________________________</w:t>
      </w:r>
      <w:r>
        <w:rPr>
          <w:sz w:val="24"/>
          <w:szCs w:val="24"/>
        </w:rPr>
        <w:t>____</w:t>
      </w:r>
    </w:p>
    <w:p w:rsidR="009D08D7" w:rsidRPr="00C54705" w:rsidRDefault="009D08D7" w:rsidP="000A1FD1">
      <w:pPr>
        <w:pStyle w:val="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</w:t>
      </w:r>
      <w:r w:rsidRPr="00C54705">
        <w:rPr>
          <w:sz w:val="24"/>
          <w:szCs w:val="24"/>
        </w:rPr>
        <w:t xml:space="preserve">оличество голосующих акций, принадлежащих акционеру: </w:t>
      </w:r>
      <w:r>
        <w:rPr>
          <w:sz w:val="24"/>
          <w:szCs w:val="24"/>
        </w:rPr>
        <w:t xml:space="preserve"> </w:t>
      </w:r>
      <w:r w:rsidRPr="00C54705">
        <w:rPr>
          <w:sz w:val="24"/>
          <w:szCs w:val="24"/>
        </w:rPr>
        <w:t>__________</w:t>
      </w:r>
      <w:r>
        <w:rPr>
          <w:sz w:val="24"/>
          <w:szCs w:val="24"/>
        </w:rPr>
        <w:t>________</w:t>
      </w:r>
    </w:p>
    <w:p w:rsidR="009D08D7" w:rsidRPr="00EC086D" w:rsidRDefault="009D08D7" w:rsidP="000A1FD1">
      <w:pPr>
        <w:pStyle w:val="3"/>
        <w:numPr>
          <w:ilvl w:val="0"/>
          <w:numId w:val="2"/>
        </w:numPr>
        <w:rPr>
          <w:sz w:val="26"/>
          <w:szCs w:val="26"/>
        </w:rPr>
      </w:pPr>
      <w:r w:rsidRPr="00C54705">
        <w:rPr>
          <w:sz w:val="24"/>
          <w:szCs w:val="24"/>
        </w:rPr>
        <w:t>Процент голосующих акций, принадлежащих акционеру, в общем количестве голосующих акций: __________________________</w:t>
      </w:r>
      <w:r>
        <w:rPr>
          <w:sz w:val="24"/>
          <w:szCs w:val="24"/>
        </w:rPr>
        <w:t>____________________________</w:t>
      </w:r>
    </w:p>
    <w:p w:rsidR="00A31C78" w:rsidRDefault="00A31C78" w:rsidP="003B7896">
      <w:pPr>
        <w:pStyle w:val="3"/>
        <w:ind w:firstLine="0"/>
        <w:rPr>
          <w:b/>
          <w:sz w:val="24"/>
          <w:szCs w:val="24"/>
        </w:rPr>
      </w:pPr>
    </w:p>
    <w:p w:rsidR="0010129B" w:rsidRDefault="0010129B" w:rsidP="003B7896">
      <w:pPr>
        <w:pStyle w:val="3"/>
        <w:ind w:firstLine="0"/>
        <w:rPr>
          <w:b/>
          <w:sz w:val="24"/>
          <w:szCs w:val="24"/>
        </w:rPr>
      </w:pPr>
    </w:p>
    <w:p w:rsidR="003B7896" w:rsidRPr="007B69F6" w:rsidRDefault="003B7896" w:rsidP="003B7896">
      <w:pPr>
        <w:pStyle w:val="3"/>
        <w:ind w:firstLine="0"/>
        <w:rPr>
          <w:b/>
          <w:sz w:val="24"/>
          <w:szCs w:val="24"/>
        </w:rPr>
      </w:pPr>
      <w:r w:rsidRPr="007B69F6">
        <w:rPr>
          <w:b/>
          <w:sz w:val="24"/>
          <w:szCs w:val="24"/>
        </w:rPr>
        <w:t>Вопрос</w:t>
      </w:r>
      <w:r w:rsidR="005F60CE">
        <w:rPr>
          <w:b/>
          <w:sz w:val="24"/>
          <w:szCs w:val="24"/>
        </w:rPr>
        <w:t xml:space="preserve"> № 1</w:t>
      </w:r>
      <w:r w:rsidRPr="007B69F6">
        <w:rPr>
          <w:b/>
          <w:sz w:val="24"/>
          <w:szCs w:val="24"/>
        </w:rPr>
        <w:t xml:space="preserve"> повестки дня</w:t>
      </w:r>
    </w:p>
    <w:p w:rsidR="003B7896" w:rsidRPr="005C3200" w:rsidRDefault="003B7896" w:rsidP="002403BB">
      <w:pPr>
        <w:pStyle w:val="3"/>
        <w:ind w:firstLine="0"/>
        <w:rPr>
          <w:b/>
          <w:sz w:val="24"/>
          <w:szCs w:val="24"/>
        </w:rPr>
      </w:pPr>
      <w:r w:rsidRPr="005C3200">
        <w:rPr>
          <w:b/>
          <w:sz w:val="24"/>
          <w:szCs w:val="24"/>
        </w:rPr>
        <w:t>«</w:t>
      </w:r>
      <w:r w:rsidR="00E15025" w:rsidRPr="00E15025">
        <w:rPr>
          <w:b/>
          <w:sz w:val="24"/>
          <w:szCs w:val="24"/>
        </w:rPr>
        <w:t>Утверждение Устава Общества в новой редакции</w:t>
      </w:r>
      <w:r w:rsidRPr="005C3200">
        <w:rPr>
          <w:b/>
          <w:sz w:val="24"/>
          <w:szCs w:val="24"/>
        </w:rPr>
        <w:t>»</w:t>
      </w:r>
      <w:r w:rsidR="005C3200" w:rsidRPr="005C3200">
        <w:rPr>
          <w:b/>
          <w:sz w:val="24"/>
          <w:szCs w:val="24"/>
        </w:rPr>
        <w:t xml:space="preserve"> </w:t>
      </w:r>
    </w:p>
    <w:p w:rsidR="003B7896" w:rsidRPr="00C54705" w:rsidRDefault="003B7896" w:rsidP="003B7896">
      <w:pPr>
        <w:pStyle w:val="3"/>
        <w:ind w:firstLine="0"/>
        <w:rPr>
          <w:b/>
          <w:i/>
          <w:sz w:val="24"/>
          <w:szCs w:val="24"/>
        </w:rPr>
      </w:pPr>
    </w:p>
    <w:p w:rsidR="00C92A2C" w:rsidRDefault="00A07974" w:rsidP="009B301F">
      <w:pPr>
        <w:jc w:val="both"/>
        <w:rPr>
          <w:b/>
        </w:rPr>
      </w:pPr>
      <w:r>
        <w:rPr>
          <w:b/>
        </w:rPr>
        <w:t>Формулировка решения:</w:t>
      </w:r>
    </w:p>
    <w:p w:rsidR="00E15025" w:rsidRDefault="00E15025" w:rsidP="00DC3737">
      <w:pPr>
        <w:jc w:val="both"/>
      </w:pPr>
      <w:r>
        <w:t xml:space="preserve">Утвердить Устав Публичного акционерного общества «Центр по перевозке грузов в контейнерах «ТрансКонтейнер» </w:t>
      </w:r>
      <w:r w:rsidR="00005C81">
        <w:t>в новой редакции.</w:t>
      </w:r>
    </w:p>
    <w:p w:rsidR="00E15025" w:rsidRDefault="00E15025" w:rsidP="005C3200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0A1FD1" w:rsidRPr="00177FA3" w:rsidTr="00D8642B">
        <w:trPr>
          <w:trHeight w:val="319"/>
        </w:trPr>
        <w:tc>
          <w:tcPr>
            <w:tcW w:w="3189" w:type="dxa"/>
            <w:vAlign w:val="center"/>
          </w:tcPr>
          <w:p w:rsidR="000A1FD1" w:rsidRPr="00030C52" w:rsidRDefault="000A1FD1" w:rsidP="00D8642B">
            <w:pPr>
              <w:pStyle w:val="3"/>
              <w:ind w:firstLine="0"/>
              <w:jc w:val="center"/>
              <w:rPr>
                <w:b/>
                <w:sz w:val="22"/>
                <w:szCs w:val="22"/>
              </w:rPr>
            </w:pPr>
            <w:r w:rsidRPr="00030C52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3190" w:type="dxa"/>
            <w:vAlign w:val="center"/>
          </w:tcPr>
          <w:p w:rsidR="000A1FD1" w:rsidRPr="00030C52" w:rsidRDefault="000A1FD1" w:rsidP="00D8642B">
            <w:pPr>
              <w:pStyle w:val="3"/>
              <w:ind w:firstLine="0"/>
              <w:jc w:val="center"/>
              <w:rPr>
                <w:b/>
                <w:sz w:val="22"/>
                <w:szCs w:val="22"/>
              </w:rPr>
            </w:pPr>
            <w:r w:rsidRPr="00030C52">
              <w:rPr>
                <w:b/>
                <w:sz w:val="22"/>
                <w:szCs w:val="22"/>
              </w:rPr>
              <w:t>ПРОТИВ</w:t>
            </w:r>
          </w:p>
        </w:tc>
        <w:tc>
          <w:tcPr>
            <w:tcW w:w="3191" w:type="dxa"/>
            <w:vAlign w:val="center"/>
          </w:tcPr>
          <w:p w:rsidR="000A1FD1" w:rsidRPr="00030C52" w:rsidRDefault="000A1FD1" w:rsidP="00D8642B">
            <w:pPr>
              <w:pStyle w:val="3"/>
              <w:ind w:firstLine="0"/>
              <w:jc w:val="center"/>
              <w:rPr>
                <w:b/>
                <w:sz w:val="22"/>
                <w:szCs w:val="22"/>
              </w:rPr>
            </w:pPr>
            <w:r w:rsidRPr="00030C52">
              <w:rPr>
                <w:b/>
                <w:sz w:val="22"/>
                <w:szCs w:val="22"/>
              </w:rPr>
              <w:t>ВОЗДЕРЖАЛСЯ</w:t>
            </w:r>
          </w:p>
        </w:tc>
      </w:tr>
      <w:tr w:rsidR="000A1FD1" w:rsidRPr="00A80041" w:rsidTr="00D8642B">
        <w:trPr>
          <w:trHeight w:hRule="exact" w:val="513"/>
        </w:trPr>
        <w:tc>
          <w:tcPr>
            <w:tcW w:w="3189" w:type="dxa"/>
            <w:vAlign w:val="bottom"/>
          </w:tcPr>
          <w:p w:rsidR="000A1FD1" w:rsidRPr="00030C52" w:rsidRDefault="000A1FD1" w:rsidP="00D8642B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__________________</w:t>
            </w:r>
          </w:p>
          <w:p w:rsidR="000A1FD1" w:rsidRPr="00030C52" w:rsidRDefault="000A1FD1" w:rsidP="00D8642B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(число голосов)</w:t>
            </w:r>
          </w:p>
        </w:tc>
        <w:tc>
          <w:tcPr>
            <w:tcW w:w="3190" w:type="dxa"/>
            <w:vAlign w:val="bottom"/>
          </w:tcPr>
          <w:p w:rsidR="000A1FD1" w:rsidRPr="00030C52" w:rsidRDefault="000A1FD1" w:rsidP="00D8642B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__________________</w:t>
            </w:r>
          </w:p>
          <w:p w:rsidR="000A1FD1" w:rsidRPr="00030C52" w:rsidRDefault="000A1FD1" w:rsidP="00D8642B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(число голосов)</w:t>
            </w:r>
          </w:p>
        </w:tc>
        <w:tc>
          <w:tcPr>
            <w:tcW w:w="3191" w:type="dxa"/>
            <w:vAlign w:val="bottom"/>
          </w:tcPr>
          <w:p w:rsidR="000A1FD1" w:rsidRPr="00030C52" w:rsidRDefault="000A1FD1" w:rsidP="00D8642B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__________________</w:t>
            </w:r>
          </w:p>
          <w:p w:rsidR="000A1FD1" w:rsidRPr="00030C52" w:rsidRDefault="000A1FD1" w:rsidP="00D8642B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(число голосов)</w:t>
            </w:r>
          </w:p>
        </w:tc>
      </w:tr>
    </w:tbl>
    <w:p w:rsidR="000A1FD1" w:rsidRDefault="000A1FD1" w:rsidP="000A1FD1">
      <w:pPr>
        <w:pStyle w:val="3"/>
        <w:ind w:firstLine="0"/>
        <w:jc w:val="center"/>
        <w:rPr>
          <w:i/>
          <w:sz w:val="20"/>
        </w:rPr>
      </w:pPr>
      <w:r w:rsidRPr="00177FA3">
        <w:rPr>
          <w:i/>
          <w:sz w:val="20"/>
        </w:rPr>
        <w:t>(Оставьте не зачеркнутым ваш вариант голосования)</w:t>
      </w:r>
    </w:p>
    <w:p w:rsidR="00E15025" w:rsidRDefault="00E15025" w:rsidP="000A1FD1">
      <w:pPr>
        <w:pStyle w:val="3"/>
        <w:ind w:firstLine="0"/>
        <w:jc w:val="center"/>
        <w:rPr>
          <w:i/>
          <w:sz w:val="20"/>
          <w:lang w:val="ru-RU"/>
        </w:rPr>
      </w:pPr>
    </w:p>
    <w:p w:rsidR="00982213" w:rsidRPr="00982213" w:rsidRDefault="00982213" w:rsidP="000A1FD1">
      <w:pPr>
        <w:pStyle w:val="3"/>
        <w:ind w:firstLine="0"/>
        <w:jc w:val="center"/>
        <w:rPr>
          <w:i/>
          <w:sz w:val="20"/>
          <w:lang w:val="ru-RU"/>
        </w:rPr>
      </w:pPr>
      <w:bookmarkStart w:id="0" w:name="_GoBack"/>
      <w:bookmarkEnd w:id="0"/>
    </w:p>
    <w:p w:rsidR="00E15025" w:rsidRPr="007B69F6" w:rsidRDefault="00E15025" w:rsidP="00E15025">
      <w:pPr>
        <w:pStyle w:val="3"/>
        <w:ind w:firstLine="0"/>
        <w:rPr>
          <w:b/>
          <w:sz w:val="24"/>
          <w:szCs w:val="24"/>
        </w:rPr>
      </w:pPr>
      <w:r w:rsidRPr="007B69F6">
        <w:rPr>
          <w:b/>
          <w:sz w:val="24"/>
          <w:szCs w:val="24"/>
        </w:rPr>
        <w:t>Вопрос</w:t>
      </w:r>
      <w:r>
        <w:rPr>
          <w:b/>
          <w:sz w:val="24"/>
          <w:szCs w:val="24"/>
        </w:rPr>
        <w:t xml:space="preserve"> № 2</w:t>
      </w:r>
      <w:r w:rsidRPr="007B69F6">
        <w:rPr>
          <w:b/>
          <w:sz w:val="24"/>
          <w:szCs w:val="24"/>
        </w:rPr>
        <w:t xml:space="preserve"> повестки дня</w:t>
      </w:r>
    </w:p>
    <w:p w:rsidR="00E15025" w:rsidRPr="005C3200" w:rsidRDefault="00E15025" w:rsidP="00E15025">
      <w:pPr>
        <w:pStyle w:val="3"/>
        <w:ind w:firstLine="0"/>
        <w:rPr>
          <w:b/>
          <w:sz w:val="24"/>
          <w:szCs w:val="24"/>
        </w:rPr>
      </w:pPr>
      <w:r w:rsidRPr="005C3200">
        <w:rPr>
          <w:b/>
          <w:sz w:val="24"/>
          <w:szCs w:val="24"/>
        </w:rPr>
        <w:t>«</w:t>
      </w:r>
      <w:r w:rsidRPr="00E15025">
        <w:rPr>
          <w:b/>
          <w:sz w:val="24"/>
          <w:szCs w:val="24"/>
        </w:rPr>
        <w:t>Утверждение внутреннего документа, регулирующего деятельность органа управления Общества (Положение о Совете директоров Общества)</w:t>
      </w:r>
      <w:r w:rsidRPr="005C3200">
        <w:rPr>
          <w:b/>
          <w:sz w:val="24"/>
          <w:szCs w:val="24"/>
        </w:rPr>
        <w:t xml:space="preserve">» </w:t>
      </w:r>
    </w:p>
    <w:p w:rsidR="00E15025" w:rsidRPr="00C54705" w:rsidRDefault="00E15025" w:rsidP="00E15025">
      <w:pPr>
        <w:pStyle w:val="3"/>
        <w:ind w:firstLine="0"/>
        <w:rPr>
          <w:b/>
          <w:i/>
          <w:sz w:val="24"/>
          <w:szCs w:val="24"/>
        </w:rPr>
      </w:pPr>
    </w:p>
    <w:p w:rsidR="00E15025" w:rsidRDefault="00E15025" w:rsidP="00E15025">
      <w:pPr>
        <w:jc w:val="both"/>
        <w:rPr>
          <w:b/>
        </w:rPr>
      </w:pPr>
      <w:r>
        <w:rPr>
          <w:b/>
        </w:rPr>
        <w:t>Формулировка решения:</w:t>
      </w:r>
    </w:p>
    <w:p w:rsidR="00E15025" w:rsidRDefault="00005C81" w:rsidP="00DC3737">
      <w:pPr>
        <w:jc w:val="both"/>
      </w:pPr>
      <w:r>
        <w:t xml:space="preserve">Утвердить </w:t>
      </w:r>
      <w:r w:rsidRPr="00005C81">
        <w:t>Положение о Совете директоров</w:t>
      </w:r>
      <w:r>
        <w:t xml:space="preserve"> Публичного акционерного общества «Центр по перевозке грузов в контейнерах «ТрансКонтейнер» в новой редакции.</w:t>
      </w:r>
    </w:p>
    <w:p w:rsidR="00E15025" w:rsidRDefault="00E15025" w:rsidP="00E15025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E15025" w:rsidRPr="00177FA3" w:rsidTr="001D3902">
        <w:trPr>
          <w:trHeight w:val="319"/>
        </w:trPr>
        <w:tc>
          <w:tcPr>
            <w:tcW w:w="3189" w:type="dxa"/>
            <w:vAlign w:val="center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b/>
                <w:sz w:val="22"/>
                <w:szCs w:val="22"/>
              </w:rPr>
            </w:pPr>
            <w:r w:rsidRPr="00030C52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3190" w:type="dxa"/>
            <w:vAlign w:val="center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b/>
                <w:sz w:val="22"/>
                <w:szCs w:val="22"/>
              </w:rPr>
            </w:pPr>
            <w:r w:rsidRPr="00030C52">
              <w:rPr>
                <w:b/>
                <w:sz w:val="22"/>
                <w:szCs w:val="22"/>
              </w:rPr>
              <w:t>ПРОТИВ</w:t>
            </w:r>
          </w:p>
        </w:tc>
        <w:tc>
          <w:tcPr>
            <w:tcW w:w="3191" w:type="dxa"/>
            <w:vAlign w:val="center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b/>
                <w:sz w:val="22"/>
                <w:szCs w:val="22"/>
              </w:rPr>
            </w:pPr>
            <w:r w:rsidRPr="00030C52">
              <w:rPr>
                <w:b/>
                <w:sz w:val="22"/>
                <w:szCs w:val="22"/>
              </w:rPr>
              <w:t>ВОЗДЕРЖАЛСЯ</w:t>
            </w:r>
          </w:p>
        </w:tc>
      </w:tr>
      <w:tr w:rsidR="00E15025" w:rsidRPr="00A80041" w:rsidTr="001D3902">
        <w:trPr>
          <w:trHeight w:hRule="exact" w:val="513"/>
        </w:trPr>
        <w:tc>
          <w:tcPr>
            <w:tcW w:w="3189" w:type="dxa"/>
            <w:vAlign w:val="bottom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__________________</w:t>
            </w:r>
          </w:p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(число голосов)</w:t>
            </w:r>
          </w:p>
        </w:tc>
        <w:tc>
          <w:tcPr>
            <w:tcW w:w="3190" w:type="dxa"/>
            <w:vAlign w:val="bottom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__________________</w:t>
            </w:r>
          </w:p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(число голосов)</w:t>
            </w:r>
          </w:p>
        </w:tc>
        <w:tc>
          <w:tcPr>
            <w:tcW w:w="3191" w:type="dxa"/>
            <w:vAlign w:val="bottom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__________________</w:t>
            </w:r>
          </w:p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(число голосов)</w:t>
            </w:r>
          </w:p>
        </w:tc>
      </w:tr>
    </w:tbl>
    <w:p w:rsidR="00E15025" w:rsidRPr="00177FA3" w:rsidRDefault="00E15025" w:rsidP="00E15025">
      <w:pPr>
        <w:pStyle w:val="3"/>
        <w:ind w:firstLine="0"/>
        <w:jc w:val="center"/>
        <w:rPr>
          <w:i/>
          <w:sz w:val="20"/>
        </w:rPr>
      </w:pPr>
      <w:r w:rsidRPr="00177FA3">
        <w:rPr>
          <w:i/>
          <w:sz w:val="20"/>
        </w:rPr>
        <w:t>(Оставьте не зачеркнутым ваш вариант голосования)</w:t>
      </w:r>
    </w:p>
    <w:p w:rsidR="00E15025" w:rsidRDefault="00E15025" w:rsidP="000A1FD1">
      <w:pPr>
        <w:pStyle w:val="3"/>
        <w:ind w:firstLine="0"/>
        <w:jc w:val="center"/>
        <w:rPr>
          <w:i/>
          <w:sz w:val="20"/>
        </w:rPr>
      </w:pPr>
    </w:p>
    <w:p w:rsidR="00E15025" w:rsidRDefault="00E15025" w:rsidP="000A1FD1">
      <w:pPr>
        <w:pStyle w:val="3"/>
        <w:ind w:firstLine="0"/>
        <w:jc w:val="center"/>
        <w:rPr>
          <w:i/>
          <w:sz w:val="20"/>
        </w:rPr>
      </w:pPr>
    </w:p>
    <w:p w:rsidR="00E15025" w:rsidRPr="007B69F6" w:rsidRDefault="00E15025" w:rsidP="00E15025">
      <w:pPr>
        <w:pStyle w:val="3"/>
        <w:ind w:firstLine="0"/>
        <w:rPr>
          <w:b/>
          <w:sz w:val="24"/>
          <w:szCs w:val="24"/>
        </w:rPr>
      </w:pPr>
      <w:r w:rsidRPr="007B69F6">
        <w:rPr>
          <w:b/>
          <w:sz w:val="24"/>
          <w:szCs w:val="24"/>
        </w:rPr>
        <w:lastRenderedPageBreak/>
        <w:t>Вопрос</w:t>
      </w:r>
      <w:r>
        <w:rPr>
          <w:b/>
          <w:sz w:val="24"/>
          <w:szCs w:val="24"/>
        </w:rPr>
        <w:t xml:space="preserve"> № 3</w:t>
      </w:r>
      <w:r w:rsidRPr="007B69F6">
        <w:rPr>
          <w:b/>
          <w:sz w:val="24"/>
          <w:szCs w:val="24"/>
        </w:rPr>
        <w:t xml:space="preserve"> повестки дня</w:t>
      </w:r>
    </w:p>
    <w:p w:rsidR="00E15025" w:rsidRPr="005C3200" w:rsidRDefault="00E15025" w:rsidP="00E15025">
      <w:pPr>
        <w:pStyle w:val="3"/>
        <w:ind w:firstLine="0"/>
        <w:rPr>
          <w:b/>
          <w:sz w:val="24"/>
          <w:szCs w:val="24"/>
        </w:rPr>
      </w:pPr>
      <w:r w:rsidRPr="005C3200">
        <w:rPr>
          <w:b/>
          <w:sz w:val="24"/>
          <w:szCs w:val="24"/>
        </w:rPr>
        <w:t>«</w:t>
      </w:r>
      <w:r w:rsidRPr="00E15025">
        <w:rPr>
          <w:b/>
          <w:sz w:val="24"/>
          <w:szCs w:val="24"/>
        </w:rPr>
        <w:t>Утверждение внутреннего документа, регулирующего деятельность органа управления Общества (Положение о Правлении Общества)</w:t>
      </w:r>
      <w:r w:rsidRPr="005C3200">
        <w:rPr>
          <w:b/>
          <w:sz w:val="24"/>
          <w:szCs w:val="24"/>
        </w:rPr>
        <w:t xml:space="preserve">» </w:t>
      </w:r>
    </w:p>
    <w:p w:rsidR="00E15025" w:rsidRPr="00C54705" w:rsidRDefault="00E15025" w:rsidP="00E15025">
      <w:pPr>
        <w:pStyle w:val="3"/>
        <w:ind w:firstLine="0"/>
        <w:rPr>
          <w:b/>
          <w:i/>
          <w:sz w:val="24"/>
          <w:szCs w:val="24"/>
        </w:rPr>
      </w:pPr>
    </w:p>
    <w:p w:rsidR="00E15025" w:rsidRDefault="00E15025" w:rsidP="00E15025">
      <w:pPr>
        <w:jc w:val="both"/>
        <w:rPr>
          <w:b/>
        </w:rPr>
      </w:pPr>
      <w:r>
        <w:rPr>
          <w:b/>
        </w:rPr>
        <w:t>Формулировка решения:</w:t>
      </w:r>
    </w:p>
    <w:p w:rsidR="00E15025" w:rsidRDefault="00005C81" w:rsidP="00DC3737">
      <w:pPr>
        <w:jc w:val="both"/>
      </w:pPr>
      <w:r w:rsidRPr="00005C81">
        <w:t>Утвердить Положение о Правлении Публичного акционерного общества «Центр по перевозке грузов в контейнерах «ТрансКонтейнер»</w:t>
      </w:r>
      <w:r>
        <w:t xml:space="preserve"> в новой редакции.</w:t>
      </w:r>
    </w:p>
    <w:p w:rsidR="00E15025" w:rsidRDefault="00E15025" w:rsidP="00E15025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E15025" w:rsidRPr="00177FA3" w:rsidTr="001D3902">
        <w:trPr>
          <w:trHeight w:val="319"/>
        </w:trPr>
        <w:tc>
          <w:tcPr>
            <w:tcW w:w="3189" w:type="dxa"/>
            <w:vAlign w:val="center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b/>
                <w:sz w:val="22"/>
                <w:szCs w:val="22"/>
              </w:rPr>
            </w:pPr>
            <w:r w:rsidRPr="00030C52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3190" w:type="dxa"/>
            <w:vAlign w:val="center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b/>
                <w:sz w:val="22"/>
                <w:szCs w:val="22"/>
              </w:rPr>
            </w:pPr>
            <w:r w:rsidRPr="00030C52">
              <w:rPr>
                <w:b/>
                <w:sz w:val="22"/>
                <w:szCs w:val="22"/>
              </w:rPr>
              <w:t>ПРОТИВ</w:t>
            </w:r>
          </w:p>
        </w:tc>
        <w:tc>
          <w:tcPr>
            <w:tcW w:w="3191" w:type="dxa"/>
            <w:vAlign w:val="center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b/>
                <w:sz w:val="22"/>
                <w:szCs w:val="22"/>
              </w:rPr>
            </w:pPr>
            <w:r w:rsidRPr="00030C52">
              <w:rPr>
                <w:b/>
                <w:sz w:val="22"/>
                <w:szCs w:val="22"/>
              </w:rPr>
              <w:t>ВОЗДЕРЖАЛСЯ</w:t>
            </w:r>
          </w:p>
        </w:tc>
      </w:tr>
      <w:tr w:rsidR="00E15025" w:rsidRPr="00A80041" w:rsidTr="001D3902">
        <w:trPr>
          <w:trHeight w:hRule="exact" w:val="513"/>
        </w:trPr>
        <w:tc>
          <w:tcPr>
            <w:tcW w:w="3189" w:type="dxa"/>
            <w:vAlign w:val="bottom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__________________</w:t>
            </w:r>
          </w:p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(число голосов)</w:t>
            </w:r>
          </w:p>
        </w:tc>
        <w:tc>
          <w:tcPr>
            <w:tcW w:w="3190" w:type="dxa"/>
            <w:vAlign w:val="bottom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__________________</w:t>
            </w:r>
          </w:p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(число голосов)</w:t>
            </w:r>
          </w:p>
        </w:tc>
        <w:tc>
          <w:tcPr>
            <w:tcW w:w="3191" w:type="dxa"/>
            <w:vAlign w:val="bottom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__________________</w:t>
            </w:r>
          </w:p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(число голосов)</w:t>
            </w:r>
          </w:p>
        </w:tc>
      </w:tr>
    </w:tbl>
    <w:p w:rsidR="00E15025" w:rsidRPr="00177FA3" w:rsidRDefault="00E15025" w:rsidP="00E15025">
      <w:pPr>
        <w:pStyle w:val="3"/>
        <w:ind w:firstLine="0"/>
        <w:jc w:val="center"/>
        <w:rPr>
          <w:i/>
          <w:sz w:val="20"/>
        </w:rPr>
      </w:pPr>
      <w:r w:rsidRPr="00177FA3">
        <w:rPr>
          <w:i/>
          <w:sz w:val="20"/>
        </w:rPr>
        <w:t>(Оставьте не зачеркнутым ваш вариант голосования)</w:t>
      </w:r>
    </w:p>
    <w:p w:rsidR="00E15025" w:rsidRDefault="00E15025" w:rsidP="00E15025">
      <w:pPr>
        <w:pStyle w:val="3"/>
        <w:ind w:firstLine="0"/>
        <w:jc w:val="center"/>
        <w:rPr>
          <w:i/>
          <w:sz w:val="20"/>
        </w:rPr>
      </w:pPr>
    </w:p>
    <w:p w:rsidR="00E15025" w:rsidRPr="00177FA3" w:rsidRDefault="00E15025" w:rsidP="00E15025">
      <w:pPr>
        <w:pStyle w:val="3"/>
        <w:ind w:firstLine="0"/>
        <w:jc w:val="center"/>
        <w:rPr>
          <w:i/>
          <w:sz w:val="20"/>
        </w:rPr>
      </w:pPr>
    </w:p>
    <w:p w:rsidR="00E15025" w:rsidRPr="007B69F6" w:rsidRDefault="00E15025" w:rsidP="00E15025">
      <w:pPr>
        <w:pStyle w:val="3"/>
        <w:ind w:firstLine="0"/>
        <w:rPr>
          <w:b/>
          <w:sz w:val="24"/>
          <w:szCs w:val="24"/>
        </w:rPr>
      </w:pPr>
      <w:r w:rsidRPr="007B69F6">
        <w:rPr>
          <w:b/>
          <w:sz w:val="24"/>
          <w:szCs w:val="24"/>
        </w:rPr>
        <w:t>Вопрос</w:t>
      </w:r>
      <w:r>
        <w:rPr>
          <w:b/>
          <w:sz w:val="24"/>
          <w:szCs w:val="24"/>
        </w:rPr>
        <w:t xml:space="preserve"> № 4</w:t>
      </w:r>
      <w:r w:rsidRPr="007B69F6">
        <w:rPr>
          <w:b/>
          <w:sz w:val="24"/>
          <w:szCs w:val="24"/>
        </w:rPr>
        <w:t xml:space="preserve"> повестки дня</w:t>
      </w:r>
    </w:p>
    <w:p w:rsidR="00E15025" w:rsidRPr="005C3200" w:rsidRDefault="00E15025" w:rsidP="00E15025">
      <w:pPr>
        <w:pStyle w:val="3"/>
        <w:ind w:firstLine="0"/>
        <w:rPr>
          <w:b/>
          <w:sz w:val="24"/>
          <w:szCs w:val="24"/>
        </w:rPr>
      </w:pPr>
      <w:r w:rsidRPr="005C3200">
        <w:rPr>
          <w:b/>
          <w:sz w:val="24"/>
          <w:szCs w:val="24"/>
        </w:rPr>
        <w:t>«</w:t>
      </w:r>
      <w:r w:rsidRPr="00E15025">
        <w:rPr>
          <w:b/>
          <w:sz w:val="24"/>
          <w:szCs w:val="24"/>
        </w:rPr>
        <w:t>Утверждение внутреннего документа, регулирующего деятельность органа управления Общества (Положение о единоличных исполнительных органах Общества)</w:t>
      </w:r>
      <w:r w:rsidRPr="005C3200">
        <w:rPr>
          <w:b/>
          <w:sz w:val="24"/>
          <w:szCs w:val="24"/>
        </w:rPr>
        <w:t xml:space="preserve">» </w:t>
      </w:r>
    </w:p>
    <w:p w:rsidR="00E15025" w:rsidRPr="00C54705" w:rsidRDefault="00E15025" w:rsidP="00E15025">
      <w:pPr>
        <w:pStyle w:val="3"/>
        <w:ind w:firstLine="0"/>
        <w:rPr>
          <w:b/>
          <w:i/>
          <w:sz w:val="24"/>
          <w:szCs w:val="24"/>
        </w:rPr>
      </w:pPr>
    </w:p>
    <w:p w:rsidR="00E15025" w:rsidRDefault="00E15025" w:rsidP="00E15025">
      <w:pPr>
        <w:jc w:val="both"/>
        <w:rPr>
          <w:b/>
        </w:rPr>
      </w:pPr>
      <w:r>
        <w:rPr>
          <w:b/>
        </w:rPr>
        <w:t>Формулировка решения:</w:t>
      </w:r>
    </w:p>
    <w:p w:rsidR="00E15025" w:rsidRDefault="00005C81" w:rsidP="00DC3737">
      <w:pPr>
        <w:jc w:val="both"/>
      </w:pPr>
      <w:r>
        <w:t xml:space="preserve">Утвердить </w:t>
      </w:r>
      <w:r w:rsidRPr="00005C81">
        <w:t>Положение о единоличных исполнительных органах</w:t>
      </w:r>
      <w:r>
        <w:t xml:space="preserve"> Публичного акционерного общества «Центр по перевозке грузов в контейнерах «ТрансКонтейнер».</w:t>
      </w:r>
    </w:p>
    <w:p w:rsidR="00E15025" w:rsidRDefault="00E15025" w:rsidP="00E15025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E15025" w:rsidRPr="00177FA3" w:rsidTr="001D3902">
        <w:trPr>
          <w:trHeight w:val="319"/>
        </w:trPr>
        <w:tc>
          <w:tcPr>
            <w:tcW w:w="3189" w:type="dxa"/>
            <w:vAlign w:val="center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b/>
                <w:sz w:val="22"/>
                <w:szCs w:val="22"/>
              </w:rPr>
            </w:pPr>
            <w:r w:rsidRPr="00030C52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3190" w:type="dxa"/>
            <w:vAlign w:val="center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b/>
                <w:sz w:val="22"/>
                <w:szCs w:val="22"/>
              </w:rPr>
            </w:pPr>
            <w:r w:rsidRPr="00030C52">
              <w:rPr>
                <w:b/>
                <w:sz w:val="22"/>
                <w:szCs w:val="22"/>
              </w:rPr>
              <w:t>ПРОТИВ</w:t>
            </w:r>
          </w:p>
        </w:tc>
        <w:tc>
          <w:tcPr>
            <w:tcW w:w="3191" w:type="dxa"/>
            <w:vAlign w:val="center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b/>
                <w:sz w:val="22"/>
                <w:szCs w:val="22"/>
              </w:rPr>
            </w:pPr>
            <w:r w:rsidRPr="00030C52">
              <w:rPr>
                <w:b/>
                <w:sz w:val="22"/>
                <w:szCs w:val="22"/>
              </w:rPr>
              <w:t>ВОЗДЕРЖАЛСЯ</w:t>
            </w:r>
          </w:p>
        </w:tc>
      </w:tr>
      <w:tr w:rsidR="00E15025" w:rsidRPr="00A80041" w:rsidTr="001D3902">
        <w:trPr>
          <w:trHeight w:hRule="exact" w:val="513"/>
        </w:trPr>
        <w:tc>
          <w:tcPr>
            <w:tcW w:w="3189" w:type="dxa"/>
            <w:vAlign w:val="bottom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__________________</w:t>
            </w:r>
          </w:p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(число голосов)</w:t>
            </w:r>
          </w:p>
        </w:tc>
        <w:tc>
          <w:tcPr>
            <w:tcW w:w="3190" w:type="dxa"/>
            <w:vAlign w:val="bottom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__________________</w:t>
            </w:r>
          </w:p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(число голосов)</w:t>
            </w:r>
          </w:p>
        </w:tc>
        <w:tc>
          <w:tcPr>
            <w:tcW w:w="3191" w:type="dxa"/>
            <w:vAlign w:val="bottom"/>
          </w:tcPr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__________________</w:t>
            </w:r>
          </w:p>
          <w:p w:rsidR="00E15025" w:rsidRPr="00030C52" w:rsidRDefault="00E15025" w:rsidP="001D3902">
            <w:pPr>
              <w:pStyle w:val="3"/>
              <w:ind w:firstLine="0"/>
              <w:jc w:val="center"/>
              <w:rPr>
                <w:sz w:val="20"/>
              </w:rPr>
            </w:pPr>
            <w:r w:rsidRPr="00030C52">
              <w:rPr>
                <w:sz w:val="20"/>
              </w:rPr>
              <w:t>(число голосов)</w:t>
            </w:r>
          </w:p>
        </w:tc>
      </w:tr>
    </w:tbl>
    <w:p w:rsidR="00E15025" w:rsidRPr="00177FA3" w:rsidRDefault="00E15025" w:rsidP="00E15025">
      <w:pPr>
        <w:pStyle w:val="3"/>
        <w:ind w:firstLine="0"/>
        <w:jc w:val="center"/>
        <w:rPr>
          <w:i/>
          <w:sz w:val="20"/>
        </w:rPr>
      </w:pPr>
      <w:r w:rsidRPr="00177FA3">
        <w:rPr>
          <w:i/>
          <w:sz w:val="20"/>
        </w:rPr>
        <w:t>(Оставьте не зачеркнутым ваш вариант голосования)</w:t>
      </w:r>
    </w:p>
    <w:p w:rsidR="00E15025" w:rsidRPr="00177FA3" w:rsidRDefault="00E15025" w:rsidP="00E15025">
      <w:pPr>
        <w:pStyle w:val="3"/>
        <w:ind w:firstLine="0"/>
        <w:jc w:val="center"/>
        <w:rPr>
          <w:i/>
          <w:sz w:val="20"/>
        </w:rPr>
      </w:pPr>
    </w:p>
    <w:p w:rsidR="00E15025" w:rsidRPr="00177FA3" w:rsidRDefault="00E15025" w:rsidP="00E15025">
      <w:pPr>
        <w:pStyle w:val="3"/>
        <w:ind w:firstLine="0"/>
        <w:jc w:val="center"/>
        <w:rPr>
          <w:i/>
          <w:sz w:val="20"/>
        </w:rPr>
      </w:pPr>
    </w:p>
    <w:p w:rsidR="00E15025" w:rsidRPr="00177FA3" w:rsidRDefault="00E15025" w:rsidP="000A1FD1">
      <w:pPr>
        <w:pStyle w:val="3"/>
        <w:ind w:firstLine="0"/>
        <w:jc w:val="center"/>
        <w:rPr>
          <w:i/>
          <w:sz w:val="20"/>
        </w:rPr>
      </w:pPr>
    </w:p>
    <w:p w:rsidR="000A07DC" w:rsidRDefault="000A07DC" w:rsidP="000A07DC">
      <w:pPr>
        <w:spacing w:before="200"/>
        <w:ind w:firstLine="709"/>
        <w:rPr>
          <w:sz w:val="20"/>
          <w:szCs w:val="20"/>
        </w:rPr>
      </w:pPr>
      <w:r>
        <w:rPr>
          <w:b/>
          <w:bCs/>
          <w:sz w:val="20"/>
          <w:szCs w:val="20"/>
        </w:rPr>
        <w:t>Разъяснение:</w:t>
      </w:r>
    </w:p>
    <w:p w:rsidR="000A07DC" w:rsidRDefault="000A07DC" w:rsidP="000A07DC">
      <w:pPr>
        <w:spacing w:line="2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1)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</w:t>
      </w:r>
      <w:r w:rsidR="000047F6">
        <w:rPr>
          <w:sz w:val="20"/>
          <w:szCs w:val="20"/>
        </w:rPr>
        <w:t>иц, имеющих право на участие в О</w:t>
      </w:r>
      <w:r>
        <w:rPr>
          <w:sz w:val="20"/>
          <w:szCs w:val="20"/>
        </w:rPr>
        <w:t>бщем собрании</w:t>
      </w:r>
      <w:r w:rsidR="000047F6">
        <w:rPr>
          <w:sz w:val="20"/>
          <w:szCs w:val="20"/>
        </w:rPr>
        <w:t xml:space="preserve"> акционеров</w:t>
      </w:r>
      <w:r>
        <w:rPr>
          <w:sz w:val="20"/>
          <w:szCs w:val="20"/>
        </w:rPr>
        <w:t>, или в соответствии с указаниями владельцев депозитарных ценных бумаг;</w:t>
      </w:r>
    </w:p>
    <w:p w:rsidR="000A07DC" w:rsidRDefault="000A07DC" w:rsidP="000A07DC">
      <w:pPr>
        <w:spacing w:line="260" w:lineRule="auto"/>
        <w:ind w:firstLine="709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</w:t>
      </w:r>
      <w:r w:rsidR="000047F6">
        <w:rPr>
          <w:sz w:val="20"/>
          <w:szCs w:val="20"/>
        </w:rPr>
        <w:t>Общем собрании акционеров</w:t>
      </w:r>
      <w:r>
        <w:rPr>
          <w:sz w:val="20"/>
          <w:szCs w:val="20"/>
        </w:rPr>
        <w:t>, и (или) в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соответствии</w:t>
      </w:r>
      <w:proofErr w:type="gramEnd"/>
      <w:r>
        <w:rPr>
          <w:sz w:val="20"/>
          <w:szCs w:val="20"/>
        </w:rPr>
        <w:t xml:space="preserve"> с указаниями владельцев депозитарных ценных бумаг: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428"/>
        <w:gridCol w:w="10081"/>
      </w:tblGrid>
      <w:tr w:rsidR="000A07DC" w:rsidRPr="007301F5" w:rsidTr="008F1F06">
        <w:trPr>
          <w:trHeight w:val="484"/>
        </w:trPr>
        <w:tc>
          <w:tcPr>
            <w:tcW w:w="1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A07DC" w:rsidRPr="007301F5" w:rsidRDefault="000A07DC" w:rsidP="008F1F06">
            <w:pPr>
              <w:spacing w:line="160" w:lineRule="exact"/>
              <w:ind w:firstLine="397"/>
              <w:jc w:val="center"/>
              <w:rPr>
                <w:b/>
                <w:bCs/>
                <w:sz w:val="10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07DC" w:rsidRPr="007301F5" w:rsidRDefault="000A07DC" w:rsidP="008F1F06">
            <w:pPr>
              <w:spacing w:line="160" w:lineRule="exact"/>
              <w:ind w:firstLine="397"/>
              <w:jc w:val="center"/>
              <w:rPr>
                <w:b/>
                <w:bCs/>
                <w:sz w:val="10"/>
              </w:rPr>
            </w:pPr>
          </w:p>
        </w:tc>
        <w:tc>
          <w:tcPr>
            <w:tcW w:w="998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A07DC" w:rsidRDefault="000A07DC" w:rsidP="008F1F06">
            <w:pPr>
              <w:jc w:val="both"/>
              <w:rPr>
                <w:i/>
                <w:iCs/>
                <w:sz w:val="20"/>
                <w:szCs w:val="20"/>
              </w:rPr>
            </w:pPr>
            <w:r w:rsidRPr="00E278F7">
              <w:rPr>
                <w:i/>
                <w:iCs/>
                <w:sz w:val="20"/>
                <w:szCs w:val="20"/>
              </w:rPr>
              <w:t xml:space="preserve">- голосование осуществляется в соответствии с указаниями приобретателей акций, переданных </w:t>
            </w:r>
          </w:p>
          <w:p w:rsidR="000A07DC" w:rsidRDefault="000A07DC" w:rsidP="008F1F0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</w:t>
            </w:r>
            <w:r w:rsidRPr="00E278F7">
              <w:rPr>
                <w:i/>
                <w:iCs/>
                <w:sz w:val="20"/>
                <w:szCs w:val="20"/>
              </w:rPr>
              <w:t xml:space="preserve">после даты составления Списка, и (или) в соответствии с указаниями  владельцев </w:t>
            </w:r>
          </w:p>
          <w:p w:rsidR="000A07DC" w:rsidRPr="00E278F7" w:rsidRDefault="000A07DC" w:rsidP="008F1F0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E278F7">
              <w:rPr>
                <w:i/>
                <w:iCs/>
                <w:sz w:val="20"/>
                <w:szCs w:val="20"/>
              </w:rPr>
              <w:t>депозитарных  ценных бумаг.</w:t>
            </w:r>
          </w:p>
        </w:tc>
      </w:tr>
    </w:tbl>
    <w:p w:rsidR="000A07DC" w:rsidRDefault="000A07DC" w:rsidP="000A07DC">
      <w:pPr>
        <w:spacing w:line="260" w:lineRule="auto"/>
        <w:ind w:firstLine="709"/>
        <w:jc w:val="both"/>
        <w:rPr>
          <w:sz w:val="20"/>
          <w:szCs w:val="20"/>
        </w:rPr>
      </w:pPr>
    </w:p>
    <w:p w:rsidR="000A07DC" w:rsidRDefault="000A07DC" w:rsidP="000A07DC">
      <w:pPr>
        <w:spacing w:line="260" w:lineRule="auto"/>
        <w:ind w:firstLine="709"/>
        <w:jc w:val="both"/>
        <w:rPr>
          <w:spacing w:val="-4"/>
          <w:sz w:val="20"/>
          <w:szCs w:val="20"/>
        </w:rPr>
      </w:pPr>
      <w:proofErr w:type="gramStart"/>
      <w:r>
        <w:rPr>
          <w:spacing w:val="-4"/>
          <w:sz w:val="20"/>
          <w:szCs w:val="20"/>
        </w:rPr>
        <w:t xml:space="preserve">голосующий по доверенности, выданной в отношении акций, переданных после даты составления списка лиц, имеющих право на участие в </w:t>
      </w:r>
      <w:r w:rsidR="000047F6">
        <w:rPr>
          <w:sz w:val="20"/>
          <w:szCs w:val="20"/>
        </w:rPr>
        <w:t>Общем собрании акционеров</w:t>
      </w:r>
      <w:r>
        <w:rPr>
          <w:spacing w:val="-4"/>
          <w:sz w:val="20"/>
          <w:szCs w:val="20"/>
        </w:rPr>
        <w:t>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</w:t>
      </w:r>
      <w:proofErr w:type="gramEnd"/>
      <w:r>
        <w:rPr>
          <w:spacing w:val="-4"/>
          <w:sz w:val="20"/>
          <w:szCs w:val="20"/>
        </w:rPr>
        <w:t xml:space="preserve"> лиц, имеющих право на участие в </w:t>
      </w:r>
      <w:r w:rsidR="000047F6">
        <w:rPr>
          <w:sz w:val="20"/>
          <w:szCs w:val="20"/>
        </w:rPr>
        <w:t>Общем собрании акционеров</w:t>
      </w:r>
      <w:r>
        <w:rPr>
          <w:spacing w:val="-4"/>
          <w:sz w:val="20"/>
          <w:szCs w:val="20"/>
        </w:rPr>
        <w:t>:</w:t>
      </w:r>
    </w:p>
    <w:p w:rsidR="000A07DC" w:rsidRDefault="000A07DC" w:rsidP="000A07DC">
      <w:pPr>
        <w:spacing w:line="260" w:lineRule="auto"/>
        <w:ind w:firstLine="709"/>
        <w:jc w:val="both"/>
        <w:rPr>
          <w:spacing w:val="-4"/>
          <w:sz w:val="20"/>
          <w:szCs w:val="20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428"/>
        <w:gridCol w:w="10081"/>
      </w:tblGrid>
      <w:tr w:rsidR="000A07DC" w:rsidRPr="00E278F7" w:rsidTr="008F1F06">
        <w:trPr>
          <w:trHeight w:val="549"/>
        </w:trPr>
        <w:tc>
          <w:tcPr>
            <w:tcW w:w="1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A07DC" w:rsidRPr="00E278F7" w:rsidRDefault="000A07DC" w:rsidP="008F1F06">
            <w:pPr>
              <w:spacing w:line="160" w:lineRule="exact"/>
              <w:ind w:firstLine="39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07DC" w:rsidRPr="00E278F7" w:rsidRDefault="000A07DC" w:rsidP="008F1F06">
            <w:pPr>
              <w:spacing w:line="160" w:lineRule="exact"/>
              <w:ind w:firstLine="39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A07DC" w:rsidRDefault="000A07DC" w:rsidP="008F1F06">
            <w:pPr>
              <w:spacing w:line="160" w:lineRule="exact"/>
              <w:rPr>
                <w:i/>
                <w:iCs/>
                <w:sz w:val="20"/>
                <w:szCs w:val="20"/>
              </w:rPr>
            </w:pPr>
            <w:r w:rsidRPr="00E278F7">
              <w:rPr>
                <w:i/>
                <w:iCs/>
                <w:sz w:val="20"/>
                <w:szCs w:val="20"/>
              </w:rPr>
              <w:t xml:space="preserve">- голосование осуществляется по доверенности, выданной в отношении акций, переданных после даты </w:t>
            </w:r>
          </w:p>
          <w:p w:rsidR="000A07DC" w:rsidRPr="00E278F7" w:rsidRDefault="000A07DC" w:rsidP="008F1F06">
            <w:pPr>
              <w:spacing w:line="160" w:lineRule="exact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</w:t>
            </w:r>
            <w:r w:rsidRPr="00E278F7">
              <w:rPr>
                <w:i/>
                <w:iCs/>
                <w:sz w:val="20"/>
                <w:szCs w:val="20"/>
              </w:rPr>
              <w:t>составления Списка.</w:t>
            </w:r>
          </w:p>
        </w:tc>
      </w:tr>
    </w:tbl>
    <w:p w:rsidR="000A07DC" w:rsidRDefault="000A07DC" w:rsidP="000A07DC">
      <w:pPr>
        <w:spacing w:line="260" w:lineRule="auto"/>
        <w:ind w:firstLine="709"/>
        <w:jc w:val="both"/>
        <w:rPr>
          <w:spacing w:val="-4"/>
          <w:sz w:val="20"/>
          <w:szCs w:val="20"/>
        </w:rPr>
      </w:pPr>
      <w:proofErr w:type="gramStart"/>
      <w:r>
        <w:rPr>
          <w:spacing w:val="-4"/>
          <w:sz w:val="20"/>
          <w:szCs w:val="20"/>
        </w:rPr>
        <w:t xml:space="preserve">если после даты составления списка лиц, имеющих право на участие в </w:t>
      </w:r>
      <w:r w:rsidR="000047F6">
        <w:rPr>
          <w:sz w:val="20"/>
          <w:szCs w:val="20"/>
        </w:rPr>
        <w:t>Общем собрании акционеров</w:t>
      </w:r>
      <w:r>
        <w:rPr>
          <w:spacing w:val="-4"/>
          <w:sz w:val="20"/>
          <w:szCs w:val="20"/>
        </w:rPr>
        <w:t xml:space="preserve">, переданы не все акции, голосующий в поле для проставления числа голосов, находящемся напротив </w:t>
      </w:r>
      <w:r>
        <w:rPr>
          <w:spacing w:val="-4"/>
          <w:sz w:val="20"/>
          <w:szCs w:val="20"/>
        </w:rPr>
        <w:lastRenderedPageBreak/>
        <w:t xml:space="preserve">оставленного варианта голосования, должен указать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</w:t>
      </w:r>
      <w:r w:rsidR="000047F6">
        <w:rPr>
          <w:sz w:val="20"/>
          <w:szCs w:val="20"/>
        </w:rPr>
        <w:t>Общем собрании</w:t>
      </w:r>
      <w:proofErr w:type="gramEnd"/>
      <w:r w:rsidR="000047F6">
        <w:rPr>
          <w:sz w:val="20"/>
          <w:szCs w:val="20"/>
        </w:rPr>
        <w:t xml:space="preserve"> акционеров</w:t>
      </w:r>
      <w:r>
        <w:rPr>
          <w:spacing w:val="-4"/>
          <w:sz w:val="20"/>
          <w:szCs w:val="20"/>
        </w:rPr>
        <w:t>:</w:t>
      </w:r>
    </w:p>
    <w:p w:rsidR="000A07DC" w:rsidRDefault="000A07DC" w:rsidP="000A07DC">
      <w:pPr>
        <w:spacing w:line="260" w:lineRule="auto"/>
        <w:ind w:firstLine="709"/>
        <w:jc w:val="both"/>
        <w:rPr>
          <w:spacing w:val="-4"/>
          <w:sz w:val="20"/>
          <w:szCs w:val="20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428"/>
        <w:gridCol w:w="10081"/>
      </w:tblGrid>
      <w:tr w:rsidR="000A07DC" w:rsidRPr="00E278F7" w:rsidTr="008F1F06">
        <w:trPr>
          <w:trHeight w:val="578"/>
        </w:trPr>
        <w:tc>
          <w:tcPr>
            <w:tcW w:w="1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A07DC" w:rsidRPr="00E278F7" w:rsidRDefault="000A07DC" w:rsidP="008F1F06">
            <w:pPr>
              <w:spacing w:line="160" w:lineRule="exact"/>
              <w:ind w:firstLine="39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07DC" w:rsidRPr="00E278F7" w:rsidRDefault="000A07DC" w:rsidP="008F1F06">
            <w:pPr>
              <w:spacing w:line="160" w:lineRule="exact"/>
              <w:ind w:firstLine="39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8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A07DC" w:rsidRPr="00E278F7" w:rsidRDefault="000A07DC" w:rsidP="008F1F06">
            <w:pPr>
              <w:spacing w:line="160" w:lineRule="exact"/>
              <w:ind w:right="54" w:hanging="108"/>
              <w:rPr>
                <w:i/>
                <w:iCs/>
                <w:spacing w:val="-10"/>
                <w:sz w:val="20"/>
                <w:szCs w:val="20"/>
              </w:rPr>
            </w:pPr>
            <w:r w:rsidRPr="00E278F7">
              <w:rPr>
                <w:i/>
                <w:iCs/>
                <w:sz w:val="20"/>
                <w:szCs w:val="20"/>
              </w:rPr>
              <w:t>- - часть акций передана после даты составления Списка.</w:t>
            </w:r>
          </w:p>
        </w:tc>
      </w:tr>
    </w:tbl>
    <w:p w:rsidR="000A07DC" w:rsidRDefault="000A07DC" w:rsidP="000A07DC">
      <w:pPr>
        <w:spacing w:line="260" w:lineRule="auto"/>
        <w:ind w:firstLine="709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Если в отношении акций, переданных после даты составления списка лиц, имеющих право на участие в </w:t>
      </w:r>
      <w:r w:rsidR="000047F6">
        <w:rPr>
          <w:sz w:val="20"/>
          <w:szCs w:val="20"/>
        </w:rPr>
        <w:t>Общем собрании акционеров</w:t>
      </w:r>
      <w:r>
        <w:rPr>
          <w:spacing w:val="-4"/>
          <w:sz w:val="20"/>
          <w:szCs w:val="20"/>
        </w:rPr>
        <w:t>, получены указания приобретателей таких акций, совпадающие с оставленным вариантом голосования, то такие голоса суммируются;</w:t>
      </w:r>
    </w:p>
    <w:p w:rsidR="000A07DC" w:rsidRDefault="000A07DC" w:rsidP="000A07DC">
      <w:pPr>
        <w:spacing w:line="2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2) бюллетени для голосования, заполненные с нарушением вышеуказанных требований, признаются недействительными, и голоса по содержащимся в них вопросам не подсчитываются;</w:t>
      </w:r>
    </w:p>
    <w:p w:rsidR="000A07DC" w:rsidRDefault="000A07DC" w:rsidP="000A07DC">
      <w:pPr>
        <w:pStyle w:val="a3"/>
        <w:spacing w:after="0"/>
        <w:ind w:firstLine="709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3) </w:t>
      </w:r>
      <w:r w:rsidR="00413A70">
        <w:rPr>
          <w:sz w:val="20"/>
          <w:szCs w:val="20"/>
        </w:rPr>
        <w:t>при</w:t>
      </w:r>
      <w:r>
        <w:rPr>
          <w:sz w:val="20"/>
          <w:szCs w:val="20"/>
        </w:rPr>
        <w:t xml:space="preserve"> этом при определении кворума и подведения итогов голосования учитываются голоса, представленные бюллетенями для голосования, полученными Обществом </w:t>
      </w:r>
      <w:r w:rsidR="0010129B" w:rsidRPr="0010129B">
        <w:rPr>
          <w:sz w:val="20"/>
          <w:szCs w:val="20"/>
        </w:rPr>
        <w:t xml:space="preserve">до даты окончания приема бюллетеней – </w:t>
      </w:r>
      <w:r w:rsidR="00E15025" w:rsidRPr="00DC3737">
        <w:rPr>
          <w:b/>
          <w:sz w:val="20"/>
          <w:szCs w:val="20"/>
        </w:rPr>
        <w:t>30</w:t>
      </w:r>
      <w:r w:rsidR="0010129B" w:rsidRPr="00DC3737">
        <w:rPr>
          <w:b/>
          <w:sz w:val="20"/>
          <w:szCs w:val="20"/>
        </w:rPr>
        <w:t xml:space="preserve"> </w:t>
      </w:r>
      <w:r w:rsidR="00E15025" w:rsidRPr="00DC3737">
        <w:rPr>
          <w:b/>
          <w:sz w:val="20"/>
          <w:szCs w:val="20"/>
        </w:rPr>
        <w:t>апреля</w:t>
      </w:r>
      <w:r w:rsidR="0010129B" w:rsidRPr="00DC3737">
        <w:rPr>
          <w:b/>
          <w:sz w:val="20"/>
          <w:szCs w:val="20"/>
        </w:rPr>
        <w:t xml:space="preserve"> 20</w:t>
      </w:r>
      <w:r w:rsidR="00E15025" w:rsidRPr="00DC3737">
        <w:rPr>
          <w:b/>
          <w:sz w:val="20"/>
          <w:szCs w:val="20"/>
        </w:rPr>
        <w:t>20</w:t>
      </w:r>
      <w:r w:rsidR="0010129B" w:rsidRPr="00DC3737">
        <w:rPr>
          <w:b/>
          <w:sz w:val="20"/>
          <w:szCs w:val="20"/>
        </w:rPr>
        <w:t xml:space="preserve"> года</w:t>
      </w:r>
      <w:r w:rsidRPr="00DC3737">
        <w:rPr>
          <w:b/>
          <w:sz w:val="20"/>
          <w:szCs w:val="20"/>
        </w:rPr>
        <w:t>.</w:t>
      </w:r>
    </w:p>
    <w:p w:rsidR="000A07DC" w:rsidRDefault="000A07DC" w:rsidP="002C5E79">
      <w:pPr>
        <w:pStyle w:val="a3"/>
        <w:ind w:firstLine="520"/>
        <w:jc w:val="both"/>
        <w:rPr>
          <w:b/>
          <w:bCs/>
          <w:sz w:val="20"/>
          <w:szCs w:val="20"/>
        </w:rPr>
      </w:pPr>
    </w:p>
    <w:p w:rsidR="002C5E79" w:rsidRDefault="002C5E79" w:rsidP="002C5E79">
      <w:pPr>
        <w:pStyle w:val="a3"/>
        <w:ind w:firstLine="5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Бюллетени направл</w:t>
      </w:r>
      <w:r w:rsidR="004703A9">
        <w:rPr>
          <w:b/>
          <w:bCs/>
          <w:sz w:val="20"/>
          <w:szCs w:val="20"/>
        </w:rPr>
        <w:t>яются</w:t>
      </w:r>
      <w:r>
        <w:rPr>
          <w:b/>
          <w:bCs/>
          <w:sz w:val="20"/>
          <w:szCs w:val="20"/>
        </w:rPr>
        <w:t xml:space="preserve"> по следующему адресу: </w:t>
      </w:r>
      <w:r w:rsidRPr="00DC7414">
        <w:rPr>
          <w:b/>
          <w:sz w:val="20"/>
          <w:szCs w:val="20"/>
        </w:rPr>
        <w:t>125047</w:t>
      </w:r>
      <w:r w:rsidRPr="00924706">
        <w:rPr>
          <w:b/>
          <w:bCs/>
          <w:sz w:val="20"/>
          <w:szCs w:val="20"/>
        </w:rPr>
        <w:t xml:space="preserve">, г. Москва, </w:t>
      </w:r>
      <w:r>
        <w:rPr>
          <w:b/>
          <w:bCs/>
          <w:sz w:val="20"/>
          <w:szCs w:val="20"/>
        </w:rPr>
        <w:t>Оружейный переулок</w:t>
      </w:r>
      <w:r w:rsidRPr="00924706">
        <w:rPr>
          <w:b/>
          <w:bCs/>
          <w:sz w:val="20"/>
          <w:szCs w:val="20"/>
        </w:rPr>
        <w:t>, д.</w:t>
      </w:r>
      <w:r>
        <w:rPr>
          <w:b/>
          <w:bCs/>
          <w:sz w:val="20"/>
          <w:szCs w:val="20"/>
        </w:rPr>
        <w:t>19.</w:t>
      </w:r>
    </w:p>
    <w:p w:rsidR="005A47A3" w:rsidRPr="002D5E11" w:rsidRDefault="005A47A3">
      <w:r w:rsidRPr="002D5E11">
        <w:t xml:space="preserve">подпись акционера (уполномоченного представителя акционера) </w:t>
      </w:r>
    </w:p>
    <w:p w:rsidR="00C54705" w:rsidRDefault="001B4EB3">
      <w:r>
        <w:t>(без подписи бюллетень не действителен)</w:t>
      </w:r>
    </w:p>
    <w:p w:rsidR="002B143D" w:rsidRDefault="002B143D"/>
    <w:p w:rsidR="002B143D" w:rsidRDefault="002B143D"/>
    <w:p w:rsidR="001B4EB3" w:rsidRDefault="001B4EB3">
      <w:r>
        <w:t>_________________________</w:t>
      </w:r>
      <w:r>
        <w:tab/>
      </w:r>
      <w:r w:rsidR="0072534C">
        <w:t xml:space="preserve">                     </w:t>
      </w:r>
      <w:r w:rsidR="0072534C">
        <w:tab/>
      </w:r>
      <w:r>
        <w:t>__________________________________</w:t>
      </w:r>
    </w:p>
    <w:p w:rsidR="001B4EB3" w:rsidRPr="00C54705" w:rsidRDefault="001B4EB3">
      <w:pPr>
        <w:rPr>
          <w:sz w:val="22"/>
          <w:szCs w:val="22"/>
        </w:rPr>
      </w:pPr>
      <w:r w:rsidRPr="00C54705">
        <w:rPr>
          <w:sz w:val="22"/>
          <w:szCs w:val="22"/>
        </w:rPr>
        <w:t xml:space="preserve">             (подпись)</w:t>
      </w:r>
      <w:r w:rsidRPr="00C54705">
        <w:rPr>
          <w:sz w:val="22"/>
          <w:szCs w:val="22"/>
        </w:rPr>
        <w:tab/>
      </w:r>
      <w:r w:rsidRPr="00C54705">
        <w:rPr>
          <w:sz w:val="22"/>
          <w:szCs w:val="22"/>
        </w:rPr>
        <w:tab/>
      </w:r>
      <w:r w:rsidRPr="00C54705">
        <w:rPr>
          <w:sz w:val="22"/>
          <w:szCs w:val="22"/>
        </w:rPr>
        <w:tab/>
      </w:r>
      <w:r w:rsidRPr="00C54705">
        <w:rPr>
          <w:sz w:val="22"/>
          <w:szCs w:val="22"/>
        </w:rPr>
        <w:tab/>
      </w:r>
      <w:r w:rsidR="0072534C">
        <w:rPr>
          <w:sz w:val="22"/>
          <w:szCs w:val="22"/>
        </w:rPr>
        <w:t xml:space="preserve">                  </w:t>
      </w:r>
      <w:r w:rsidRPr="00C54705">
        <w:rPr>
          <w:sz w:val="22"/>
          <w:szCs w:val="22"/>
        </w:rPr>
        <w:t>(расшифровка подписи)</w:t>
      </w:r>
    </w:p>
    <w:sectPr w:rsidR="001B4EB3" w:rsidRPr="00C54705" w:rsidSect="0010129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93" w:right="1134" w:bottom="993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DA1" w:rsidRDefault="001B0DA1">
      <w:r>
        <w:separator/>
      </w:r>
    </w:p>
  </w:endnote>
  <w:endnote w:type="continuationSeparator" w:id="0">
    <w:p w:rsidR="001B0DA1" w:rsidRDefault="001B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CE" w:rsidRDefault="00571749" w:rsidP="00EC08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426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26CE" w:rsidRDefault="000426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CE" w:rsidRDefault="00571749">
    <w:pPr>
      <w:pStyle w:val="a5"/>
      <w:jc w:val="right"/>
    </w:pPr>
    <w:r>
      <w:fldChar w:fldCharType="begin"/>
    </w:r>
    <w:r w:rsidR="000426CE">
      <w:instrText xml:space="preserve"> PAGE   \* MERGEFORMAT </w:instrText>
    </w:r>
    <w:r>
      <w:fldChar w:fldCharType="separate"/>
    </w:r>
    <w:r w:rsidR="00982213">
      <w:rPr>
        <w:noProof/>
      </w:rPr>
      <w:t>2</w:t>
    </w:r>
    <w:r>
      <w:fldChar w:fldCharType="end"/>
    </w:r>
  </w:p>
  <w:p w:rsidR="000426CE" w:rsidRDefault="000426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DA1" w:rsidRDefault="001B0DA1">
      <w:r>
        <w:separator/>
      </w:r>
    </w:p>
  </w:footnote>
  <w:footnote w:type="continuationSeparator" w:id="0">
    <w:p w:rsidR="001B0DA1" w:rsidRDefault="001B0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CE" w:rsidRDefault="00571749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426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26CE" w:rsidRDefault="000426C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CE" w:rsidRPr="00A80041" w:rsidRDefault="000426CE">
    <w:pPr>
      <w:pStyle w:val="a8"/>
      <w:jc w:val="center"/>
      <w:rPr>
        <w:sz w:val="22"/>
        <w:szCs w:val="22"/>
      </w:rPr>
    </w:pPr>
  </w:p>
  <w:p w:rsidR="000426CE" w:rsidRDefault="000426C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6F53"/>
    <w:multiLevelType w:val="hybridMultilevel"/>
    <w:tmpl w:val="7C847B3C"/>
    <w:lvl w:ilvl="0" w:tplc="2F0AE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AB0580"/>
    <w:multiLevelType w:val="hybridMultilevel"/>
    <w:tmpl w:val="BC709F2A"/>
    <w:lvl w:ilvl="0" w:tplc="5AEA54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8714FB2"/>
    <w:multiLevelType w:val="hybridMultilevel"/>
    <w:tmpl w:val="5BC0576A"/>
    <w:lvl w:ilvl="0" w:tplc="399680B0">
      <w:start w:val="1"/>
      <w:numFmt w:val="decimal"/>
      <w:lvlText w:val="%1)"/>
      <w:lvlJc w:val="left"/>
      <w:pPr>
        <w:tabs>
          <w:tab w:val="num" w:pos="964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5973B28"/>
    <w:multiLevelType w:val="hybridMultilevel"/>
    <w:tmpl w:val="45982CAE"/>
    <w:lvl w:ilvl="0" w:tplc="8FF2D524">
      <w:start w:val="1"/>
      <w:numFmt w:val="decimal"/>
      <w:suff w:val="space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95438"/>
    <w:multiLevelType w:val="hybridMultilevel"/>
    <w:tmpl w:val="14D481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B25CB"/>
    <w:multiLevelType w:val="hybridMultilevel"/>
    <w:tmpl w:val="828A7D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F17850"/>
    <w:multiLevelType w:val="hybridMultilevel"/>
    <w:tmpl w:val="0498B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A12902"/>
    <w:multiLevelType w:val="hybridMultilevel"/>
    <w:tmpl w:val="B810C832"/>
    <w:lvl w:ilvl="0" w:tplc="C242EE24">
      <w:start w:val="1"/>
      <w:numFmt w:val="decimal"/>
      <w:lvlText w:val="%1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0244EC"/>
    <w:multiLevelType w:val="hybridMultilevel"/>
    <w:tmpl w:val="400C7270"/>
    <w:lvl w:ilvl="0" w:tplc="CBA072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227D9"/>
    <w:multiLevelType w:val="hybridMultilevel"/>
    <w:tmpl w:val="8E026D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7571B4"/>
    <w:multiLevelType w:val="hybridMultilevel"/>
    <w:tmpl w:val="942CCC16"/>
    <w:lvl w:ilvl="0" w:tplc="4028A3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A8"/>
    <w:rsid w:val="00000C87"/>
    <w:rsid w:val="000037D3"/>
    <w:rsid w:val="00004009"/>
    <w:rsid w:val="000047F6"/>
    <w:rsid w:val="00005C81"/>
    <w:rsid w:val="00020FE2"/>
    <w:rsid w:val="00026674"/>
    <w:rsid w:val="00027735"/>
    <w:rsid w:val="00030C52"/>
    <w:rsid w:val="00035143"/>
    <w:rsid w:val="00037874"/>
    <w:rsid w:val="000426CE"/>
    <w:rsid w:val="00042E2D"/>
    <w:rsid w:val="00045558"/>
    <w:rsid w:val="0005039C"/>
    <w:rsid w:val="00077015"/>
    <w:rsid w:val="000A07DC"/>
    <w:rsid w:val="000A1FD1"/>
    <w:rsid w:val="000A74D4"/>
    <w:rsid w:val="000B55A1"/>
    <w:rsid w:val="000C2514"/>
    <w:rsid w:val="000D7F8D"/>
    <w:rsid w:val="000E3CF8"/>
    <w:rsid w:val="000E58E5"/>
    <w:rsid w:val="000E5FA8"/>
    <w:rsid w:val="000F0EA4"/>
    <w:rsid w:val="0010129B"/>
    <w:rsid w:val="001060F8"/>
    <w:rsid w:val="00111535"/>
    <w:rsid w:val="00114148"/>
    <w:rsid w:val="00114A95"/>
    <w:rsid w:val="00130682"/>
    <w:rsid w:val="00134B21"/>
    <w:rsid w:val="00147748"/>
    <w:rsid w:val="0015627E"/>
    <w:rsid w:val="00161A1F"/>
    <w:rsid w:val="001702C7"/>
    <w:rsid w:val="00171DD5"/>
    <w:rsid w:val="001754A6"/>
    <w:rsid w:val="00177FA3"/>
    <w:rsid w:val="00186D36"/>
    <w:rsid w:val="001936BD"/>
    <w:rsid w:val="0019792A"/>
    <w:rsid w:val="001B0DA1"/>
    <w:rsid w:val="001B1FE2"/>
    <w:rsid w:val="001B4EB3"/>
    <w:rsid w:val="001B7B1A"/>
    <w:rsid w:val="001C1228"/>
    <w:rsid w:val="001D532F"/>
    <w:rsid w:val="001E17AD"/>
    <w:rsid w:val="00215004"/>
    <w:rsid w:val="0021576B"/>
    <w:rsid w:val="00234701"/>
    <w:rsid w:val="002403BB"/>
    <w:rsid w:val="0024252B"/>
    <w:rsid w:val="00246D2E"/>
    <w:rsid w:val="002744A9"/>
    <w:rsid w:val="002779A2"/>
    <w:rsid w:val="00281A23"/>
    <w:rsid w:val="00287324"/>
    <w:rsid w:val="0029189C"/>
    <w:rsid w:val="002A3807"/>
    <w:rsid w:val="002A393B"/>
    <w:rsid w:val="002A4926"/>
    <w:rsid w:val="002B143D"/>
    <w:rsid w:val="002B36EA"/>
    <w:rsid w:val="002B510E"/>
    <w:rsid w:val="002C33A2"/>
    <w:rsid w:val="002C5E79"/>
    <w:rsid w:val="002D3944"/>
    <w:rsid w:val="002D5E11"/>
    <w:rsid w:val="002E0812"/>
    <w:rsid w:val="002E1D6B"/>
    <w:rsid w:val="002F2248"/>
    <w:rsid w:val="003152B8"/>
    <w:rsid w:val="00315B5D"/>
    <w:rsid w:val="00324B6E"/>
    <w:rsid w:val="003340C4"/>
    <w:rsid w:val="00371A0D"/>
    <w:rsid w:val="00381C45"/>
    <w:rsid w:val="003906B7"/>
    <w:rsid w:val="00396883"/>
    <w:rsid w:val="003A68DB"/>
    <w:rsid w:val="003A7F7D"/>
    <w:rsid w:val="003B7738"/>
    <w:rsid w:val="003B7896"/>
    <w:rsid w:val="003D5336"/>
    <w:rsid w:val="003E0134"/>
    <w:rsid w:val="003E6059"/>
    <w:rsid w:val="003F2326"/>
    <w:rsid w:val="003F6DDA"/>
    <w:rsid w:val="00413A70"/>
    <w:rsid w:val="004146EB"/>
    <w:rsid w:val="00416EA2"/>
    <w:rsid w:val="0042197D"/>
    <w:rsid w:val="00421B4A"/>
    <w:rsid w:val="0042361D"/>
    <w:rsid w:val="0042373C"/>
    <w:rsid w:val="004239BB"/>
    <w:rsid w:val="00423B3D"/>
    <w:rsid w:val="00427DAA"/>
    <w:rsid w:val="00427E54"/>
    <w:rsid w:val="00430EEB"/>
    <w:rsid w:val="00434903"/>
    <w:rsid w:val="004352B0"/>
    <w:rsid w:val="00440883"/>
    <w:rsid w:val="004637A1"/>
    <w:rsid w:val="004703A9"/>
    <w:rsid w:val="00470B64"/>
    <w:rsid w:val="00471BF5"/>
    <w:rsid w:val="00474119"/>
    <w:rsid w:val="00493637"/>
    <w:rsid w:val="004955BA"/>
    <w:rsid w:val="004962CF"/>
    <w:rsid w:val="004B1205"/>
    <w:rsid w:val="004B711C"/>
    <w:rsid w:val="004C099C"/>
    <w:rsid w:val="004D1C85"/>
    <w:rsid w:val="004D41D6"/>
    <w:rsid w:val="004D4953"/>
    <w:rsid w:val="004F5D2A"/>
    <w:rsid w:val="005250DB"/>
    <w:rsid w:val="005439A1"/>
    <w:rsid w:val="00552461"/>
    <w:rsid w:val="005525D4"/>
    <w:rsid w:val="00552A05"/>
    <w:rsid w:val="00554345"/>
    <w:rsid w:val="00565E82"/>
    <w:rsid w:val="00571749"/>
    <w:rsid w:val="00573B0E"/>
    <w:rsid w:val="005743DE"/>
    <w:rsid w:val="005748B1"/>
    <w:rsid w:val="00583F82"/>
    <w:rsid w:val="00590717"/>
    <w:rsid w:val="00593CAF"/>
    <w:rsid w:val="00595907"/>
    <w:rsid w:val="00595EBD"/>
    <w:rsid w:val="005A0F76"/>
    <w:rsid w:val="005A47A3"/>
    <w:rsid w:val="005B6AB7"/>
    <w:rsid w:val="005C3200"/>
    <w:rsid w:val="005E3A75"/>
    <w:rsid w:val="005E6A80"/>
    <w:rsid w:val="005F4C4F"/>
    <w:rsid w:val="005F60CE"/>
    <w:rsid w:val="00605C90"/>
    <w:rsid w:val="00633794"/>
    <w:rsid w:val="00643643"/>
    <w:rsid w:val="00644E40"/>
    <w:rsid w:val="006605C2"/>
    <w:rsid w:val="00660D5A"/>
    <w:rsid w:val="00662611"/>
    <w:rsid w:val="00664165"/>
    <w:rsid w:val="0066704F"/>
    <w:rsid w:val="00672F55"/>
    <w:rsid w:val="0068305E"/>
    <w:rsid w:val="00691667"/>
    <w:rsid w:val="00697ECD"/>
    <w:rsid w:val="006A478F"/>
    <w:rsid w:val="006B19F4"/>
    <w:rsid w:val="006B48BC"/>
    <w:rsid w:val="006C2928"/>
    <w:rsid w:val="006C5618"/>
    <w:rsid w:val="006E1C3A"/>
    <w:rsid w:val="006E4D28"/>
    <w:rsid w:val="006E5EC1"/>
    <w:rsid w:val="0072534C"/>
    <w:rsid w:val="00732425"/>
    <w:rsid w:val="007360FF"/>
    <w:rsid w:val="00746653"/>
    <w:rsid w:val="00756C5A"/>
    <w:rsid w:val="00765319"/>
    <w:rsid w:val="00771103"/>
    <w:rsid w:val="00792B65"/>
    <w:rsid w:val="0079463B"/>
    <w:rsid w:val="007A6725"/>
    <w:rsid w:val="007B061B"/>
    <w:rsid w:val="007B0727"/>
    <w:rsid w:val="007B6489"/>
    <w:rsid w:val="007B69F6"/>
    <w:rsid w:val="007C4C76"/>
    <w:rsid w:val="007C7FDB"/>
    <w:rsid w:val="007D2AA5"/>
    <w:rsid w:val="007E115B"/>
    <w:rsid w:val="007F1660"/>
    <w:rsid w:val="0080408D"/>
    <w:rsid w:val="00813836"/>
    <w:rsid w:val="00814F0B"/>
    <w:rsid w:val="00816AE1"/>
    <w:rsid w:val="0081787C"/>
    <w:rsid w:val="00836F98"/>
    <w:rsid w:val="008422A7"/>
    <w:rsid w:val="008579AC"/>
    <w:rsid w:val="008767A8"/>
    <w:rsid w:val="0089408E"/>
    <w:rsid w:val="008A1DDA"/>
    <w:rsid w:val="008A381A"/>
    <w:rsid w:val="008A69A0"/>
    <w:rsid w:val="008F1F06"/>
    <w:rsid w:val="008F65A5"/>
    <w:rsid w:val="00917F49"/>
    <w:rsid w:val="009320B7"/>
    <w:rsid w:val="00932B17"/>
    <w:rsid w:val="00936955"/>
    <w:rsid w:val="00937415"/>
    <w:rsid w:val="009414A7"/>
    <w:rsid w:val="009448A3"/>
    <w:rsid w:val="009448FC"/>
    <w:rsid w:val="00956FC2"/>
    <w:rsid w:val="009630DE"/>
    <w:rsid w:val="009648BE"/>
    <w:rsid w:val="00973C5D"/>
    <w:rsid w:val="00974AD4"/>
    <w:rsid w:val="00982213"/>
    <w:rsid w:val="009822E6"/>
    <w:rsid w:val="009A6EEC"/>
    <w:rsid w:val="009B301F"/>
    <w:rsid w:val="009B3780"/>
    <w:rsid w:val="009B726C"/>
    <w:rsid w:val="009C2C9C"/>
    <w:rsid w:val="009D08D7"/>
    <w:rsid w:val="009E3823"/>
    <w:rsid w:val="00A03F09"/>
    <w:rsid w:val="00A07974"/>
    <w:rsid w:val="00A31C78"/>
    <w:rsid w:val="00A32861"/>
    <w:rsid w:val="00A43782"/>
    <w:rsid w:val="00A44011"/>
    <w:rsid w:val="00A646E1"/>
    <w:rsid w:val="00A77DBB"/>
    <w:rsid w:val="00A80041"/>
    <w:rsid w:val="00A800A3"/>
    <w:rsid w:val="00A8751B"/>
    <w:rsid w:val="00AB00D9"/>
    <w:rsid w:val="00AB30F9"/>
    <w:rsid w:val="00AC2A59"/>
    <w:rsid w:val="00AC3E06"/>
    <w:rsid w:val="00AD1E3C"/>
    <w:rsid w:val="00AE1E0B"/>
    <w:rsid w:val="00AF0ABB"/>
    <w:rsid w:val="00AF7DC5"/>
    <w:rsid w:val="00B11EA1"/>
    <w:rsid w:val="00B4020A"/>
    <w:rsid w:val="00B61BC0"/>
    <w:rsid w:val="00B64E5A"/>
    <w:rsid w:val="00B72D21"/>
    <w:rsid w:val="00B75BBE"/>
    <w:rsid w:val="00B92279"/>
    <w:rsid w:val="00B96CC1"/>
    <w:rsid w:val="00B9794A"/>
    <w:rsid w:val="00BC22A6"/>
    <w:rsid w:val="00BD3074"/>
    <w:rsid w:val="00BD6BF6"/>
    <w:rsid w:val="00BE29FB"/>
    <w:rsid w:val="00BE4DAD"/>
    <w:rsid w:val="00BE5E16"/>
    <w:rsid w:val="00BE76D1"/>
    <w:rsid w:val="00BF2773"/>
    <w:rsid w:val="00BF32A3"/>
    <w:rsid w:val="00BF3B74"/>
    <w:rsid w:val="00C013B8"/>
    <w:rsid w:val="00C1135D"/>
    <w:rsid w:val="00C20C91"/>
    <w:rsid w:val="00C31C6B"/>
    <w:rsid w:val="00C54705"/>
    <w:rsid w:val="00C57936"/>
    <w:rsid w:val="00C66A87"/>
    <w:rsid w:val="00C710BD"/>
    <w:rsid w:val="00C77504"/>
    <w:rsid w:val="00C92A2C"/>
    <w:rsid w:val="00CA1216"/>
    <w:rsid w:val="00CA7552"/>
    <w:rsid w:val="00CB17E6"/>
    <w:rsid w:val="00CB5A86"/>
    <w:rsid w:val="00CC0CC7"/>
    <w:rsid w:val="00CC4C10"/>
    <w:rsid w:val="00CD506B"/>
    <w:rsid w:val="00D02DA0"/>
    <w:rsid w:val="00D41DE4"/>
    <w:rsid w:val="00D54F34"/>
    <w:rsid w:val="00D74B1E"/>
    <w:rsid w:val="00D8642B"/>
    <w:rsid w:val="00D93884"/>
    <w:rsid w:val="00DB1519"/>
    <w:rsid w:val="00DC2DE1"/>
    <w:rsid w:val="00DC3737"/>
    <w:rsid w:val="00DD0C15"/>
    <w:rsid w:val="00DD0EFA"/>
    <w:rsid w:val="00DF1FAF"/>
    <w:rsid w:val="00DF57B1"/>
    <w:rsid w:val="00E01D6F"/>
    <w:rsid w:val="00E15025"/>
    <w:rsid w:val="00E16349"/>
    <w:rsid w:val="00E22112"/>
    <w:rsid w:val="00E2585C"/>
    <w:rsid w:val="00E31261"/>
    <w:rsid w:val="00E5145A"/>
    <w:rsid w:val="00E57B3E"/>
    <w:rsid w:val="00E62CB1"/>
    <w:rsid w:val="00E63260"/>
    <w:rsid w:val="00E63C33"/>
    <w:rsid w:val="00E64821"/>
    <w:rsid w:val="00E80A55"/>
    <w:rsid w:val="00E846BB"/>
    <w:rsid w:val="00EB22FD"/>
    <w:rsid w:val="00EB42C1"/>
    <w:rsid w:val="00EC086D"/>
    <w:rsid w:val="00ED4662"/>
    <w:rsid w:val="00ED526A"/>
    <w:rsid w:val="00ED74A0"/>
    <w:rsid w:val="00EE0A22"/>
    <w:rsid w:val="00EE4C67"/>
    <w:rsid w:val="00F13866"/>
    <w:rsid w:val="00F20301"/>
    <w:rsid w:val="00F35E9B"/>
    <w:rsid w:val="00F40189"/>
    <w:rsid w:val="00F72EBC"/>
    <w:rsid w:val="00F930AB"/>
    <w:rsid w:val="00F95728"/>
    <w:rsid w:val="00FB2BF5"/>
    <w:rsid w:val="00FC1D00"/>
    <w:rsid w:val="00FD5B8B"/>
    <w:rsid w:val="00FD5D5D"/>
    <w:rsid w:val="00FE53C2"/>
    <w:rsid w:val="00FE7CA4"/>
    <w:rsid w:val="00FF32C3"/>
    <w:rsid w:val="00FF6F2D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0812"/>
    <w:pPr>
      <w:keepNext/>
      <w:jc w:val="both"/>
      <w:outlineLvl w:val="0"/>
    </w:pPr>
    <w:rPr>
      <w:rFonts w:ascii="Arial" w:hAnsi="Arial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pPr>
      <w:ind w:firstLine="567"/>
      <w:jc w:val="both"/>
    </w:pPr>
    <w:rPr>
      <w:sz w:val="28"/>
      <w:szCs w:val="20"/>
      <w:lang w:val="x-none" w:eastAsia="x-none"/>
    </w:rPr>
  </w:style>
  <w:style w:type="paragraph" w:styleId="2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3">
    <w:name w:val="Body Text"/>
    <w:basedOn w:val="a"/>
    <w:link w:val="a4"/>
    <w:pPr>
      <w:spacing w:after="12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605C90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FD5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3B7896"/>
    <w:pPr>
      <w:spacing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ConsNonformat">
    <w:name w:val="ConsNonformat"/>
    <w:link w:val="ConsNonformat0"/>
    <w:rsid w:val="005C32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573B0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573B0E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573B0E"/>
    <w:pPr>
      <w:spacing w:before="100" w:beforeAutospacing="1" w:after="100" w:afterAutospacing="1"/>
    </w:pPr>
  </w:style>
  <w:style w:type="character" w:customStyle="1" w:styleId="a9">
    <w:name w:val="Верхний колонтитул Знак"/>
    <w:link w:val="a8"/>
    <w:uiPriority w:val="99"/>
    <w:rsid w:val="00186D36"/>
    <w:rPr>
      <w:sz w:val="24"/>
      <w:szCs w:val="24"/>
      <w:lang w:val="ru-RU" w:eastAsia="ru-RU" w:bidi="ar-SA"/>
    </w:rPr>
  </w:style>
  <w:style w:type="paragraph" w:customStyle="1" w:styleId="ConsNormal">
    <w:name w:val="ConsNormal"/>
    <w:basedOn w:val="a"/>
    <w:rsid w:val="004955BA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styleId="ac">
    <w:name w:val="Normal (Web)"/>
    <w:basedOn w:val="a"/>
    <w:uiPriority w:val="99"/>
    <w:unhideWhenUsed/>
    <w:rsid w:val="0019792A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19792A"/>
    <w:rPr>
      <w:b/>
      <w:bCs/>
    </w:rPr>
  </w:style>
  <w:style w:type="paragraph" w:styleId="ae">
    <w:name w:val="List Paragraph"/>
    <w:basedOn w:val="a"/>
    <w:uiPriority w:val="34"/>
    <w:qFormat/>
    <w:rsid w:val="002D5E11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Nonformat0">
    <w:name w:val="ConsNonformat Знак"/>
    <w:link w:val="ConsNonformat"/>
    <w:rsid w:val="002D5E11"/>
    <w:rPr>
      <w:rFonts w:ascii="Courier New" w:hAnsi="Courier New" w:cs="Courier New"/>
      <w:lang w:val="ru-RU" w:eastAsia="ru-RU" w:bidi="ar-SA"/>
    </w:rPr>
  </w:style>
  <w:style w:type="character" w:customStyle="1" w:styleId="a4">
    <w:name w:val="Основной текст Знак"/>
    <w:link w:val="a3"/>
    <w:rsid w:val="002C5E79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171DD5"/>
    <w:rPr>
      <w:sz w:val="28"/>
    </w:rPr>
  </w:style>
  <w:style w:type="character" w:customStyle="1" w:styleId="10">
    <w:name w:val="Заголовок 1 Знак"/>
    <w:link w:val="1"/>
    <w:rsid w:val="002E0812"/>
    <w:rPr>
      <w:rFonts w:ascii="Arial" w:hAnsi="Arial"/>
      <w:b/>
      <w:bCs/>
      <w:lang w:val="x-none" w:eastAsia="x-none"/>
    </w:rPr>
  </w:style>
  <w:style w:type="paragraph" w:customStyle="1" w:styleId="Default">
    <w:name w:val="Default"/>
    <w:rsid w:val="001936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77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0812"/>
    <w:pPr>
      <w:keepNext/>
      <w:jc w:val="both"/>
      <w:outlineLvl w:val="0"/>
    </w:pPr>
    <w:rPr>
      <w:rFonts w:ascii="Arial" w:hAnsi="Arial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pPr>
      <w:ind w:firstLine="567"/>
      <w:jc w:val="both"/>
    </w:pPr>
    <w:rPr>
      <w:sz w:val="28"/>
      <w:szCs w:val="20"/>
      <w:lang w:val="x-none" w:eastAsia="x-none"/>
    </w:rPr>
  </w:style>
  <w:style w:type="paragraph" w:styleId="2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3">
    <w:name w:val="Body Text"/>
    <w:basedOn w:val="a"/>
    <w:link w:val="a4"/>
    <w:pPr>
      <w:spacing w:after="12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605C90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FD5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3B7896"/>
    <w:pPr>
      <w:spacing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ConsNonformat">
    <w:name w:val="ConsNonformat"/>
    <w:link w:val="ConsNonformat0"/>
    <w:rsid w:val="005C32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573B0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573B0E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573B0E"/>
    <w:pPr>
      <w:spacing w:before="100" w:beforeAutospacing="1" w:after="100" w:afterAutospacing="1"/>
    </w:pPr>
  </w:style>
  <w:style w:type="character" w:customStyle="1" w:styleId="a9">
    <w:name w:val="Верхний колонтитул Знак"/>
    <w:link w:val="a8"/>
    <w:uiPriority w:val="99"/>
    <w:rsid w:val="00186D36"/>
    <w:rPr>
      <w:sz w:val="24"/>
      <w:szCs w:val="24"/>
      <w:lang w:val="ru-RU" w:eastAsia="ru-RU" w:bidi="ar-SA"/>
    </w:rPr>
  </w:style>
  <w:style w:type="paragraph" w:customStyle="1" w:styleId="ConsNormal">
    <w:name w:val="ConsNormal"/>
    <w:basedOn w:val="a"/>
    <w:rsid w:val="004955BA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styleId="ac">
    <w:name w:val="Normal (Web)"/>
    <w:basedOn w:val="a"/>
    <w:uiPriority w:val="99"/>
    <w:unhideWhenUsed/>
    <w:rsid w:val="0019792A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19792A"/>
    <w:rPr>
      <w:b/>
      <w:bCs/>
    </w:rPr>
  </w:style>
  <w:style w:type="paragraph" w:styleId="ae">
    <w:name w:val="List Paragraph"/>
    <w:basedOn w:val="a"/>
    <w:uiPriority w:val="34"/>
    <w:qFormat/>
    <w:rsid w:val="002D5E11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Nonformat0">
    <w:name w:val="ConsNonformat Знак"/>
    <w:link w:val="ConsNonformat"/>
    <w:rsid w:val="002D5E11"/>
    <w:rPr>
      <w:rFonts w:ascii="Courier New" w:hAnsi="Courier New" w:cs="Courier New"/>
      <w:lang w:val="ru-RU" w:eastAsia="ru-RU" w:bidi="ar-SA"/>
    </w:rPr>
  </w:style>
  <w:style w:type="character" w:customStyle="1" w:styleId="a4">
    <w:name w:val="Основной текст Знак"/>
    <w:link w:val="a3"/>
    <w:rsid w:val="002C5E79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171DD5"/>
    <w:rPr>
      <w:sz w:val="28"/>
    </w:rPr>
  </w:style>
  <w:style w:type="character" w:customStyle="1" w:styleId="10">
    <w:name w:val="Заголовок 1 Знак"/>
    <w:link w:val="1"/>
    <w:rsid w:val="002E0812"/>
    <w:rPr>
      <w:rFonts w:ascii="Arial" w:hAnsi="Arial"/>
      <w:b/>
      <w:bCs/>
      <w:lang w:val="x-none" w:eastAsia="x-none"/>
    </w:rPr>
  </w:style>
  <w:style w:type="paragraph" w:customStyle="1" w:styleId="Default">
    <w:name w:val="Default"/>
    <w:rsid w:val="001936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7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1)</vt:lpstr>
    </vt:vector>
  </TitlesOfParts>
  <Company>TrCont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Администратор</dc:creator>
  <cp:lastModifiedBy>Княжев Дмитрий Михайлович</cp:lastModifiedBy>
  <cp:revision>5</cp:revision>
  <cp:lastPrinted>2020-03-26T10:42:00Z</cp:lastPrinted>
  <dcterms:created xsi:type="dcterms:W3CDTF">2020-03-27T10:19:00Z</dcterms:created>
  <dcterms:modified xsi:type="dcterms:W3CDTF">2020-03-30T11:37:00Z</dcterms:modified>
</cp:coreProperties>
</file>