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D7148D" w:rsidRDefault="000D1130">
      <w:pPr>
        <w:tabs>
          <w:tab w:val="left" w:pos="4962"/>
        </w:tabs>
        <w:ind w:left="4820"/>
        <w:rPr>
          <w:b/>
          <w:bCs/>
          <w:sz w:val="28"/>
          <w:szCs w:val="28"/>
        </w:rPr>
      </w:pPr>
      <w:r>
        <w:rPr>
          <w:b/>
          <w:bCs/>
          <w:sz w:val="28"/>
          <w:szCs w:val="28"/>
        </w:rPr>
        <w:t>Председатель Конкурсной комиссии  филиала ПАО «ТрансКонтейнер» на Забайкальской железной дороге</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D7148D" w:rsidRDefault="00D7148D">
      <w:pPr>
        <w:tabs>
          <w:tab w:val="left" w:pos="4962"/>
        </w:tabs>
        <w:ind w:left="4820"/>
        <w:rPr>
          <w:b/>
          <w:bCs/>
          <w:sz w:val="28"/>
          <w:szCs w:val="28"/>
        </w:rPr>
      </w:pPr>
    </w:p>
    <w:p w:rsidR="006F6D36" w:rsidRPr="006D2B87" w:rsidRDefault="006F6D36" w:rsidP="006F6D36">
      <w:pPr>
        <w:tabs>
          <w:tab w:val="left" w:pos="4962"/>
        </w:tabs>
        <w:ind w:left="4820"/>
        <w:rPr>
          <w:rFonts w:eastAsia="Arial Unicode MS"/>
        </w:rPr>
      </w:pPr>
    </w:p>
    <w:p w:rsidR="00D7148D" w:rsidRDefault="000D1130">
      <w:pPr>
        <w:tabs>
          <w:tab w:val="left" w:pos="4962"/>
        </w:tabs>
        <w:ind w:left="4820"/>
        <w:rPr>
          <w:b/>
          <w:bCs/>
          <w:sz w:val="28"/>
        </w:rPr>
      </w:pPr>
      <w:r>
        <w:rPr>
          <w:b/>
          <w:bCs/>
          <w:sz w:val="28"/>
        </w:rPr>
        <w:t>«30» июня 2021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D7148D" w:rsidRDefault="000D1130">
      <w:pPr>
        <w:pStyle w:val="19"/>
        <w:numPr>
          <w:ilvl w:val="2"/>
          <w:numId w:val="1"/>
        </w:numPr>
        <w:tabs>
          <w:tab w:val="clear" w:pos="0"/>
        </w:tabs>
        <w:ind w:left="0" w:firstLine="709"/>
      </w:pPr>
      <w:r>
        <w:rPr>
          <w:b/>
          <w:szCs w:val="28"/>
        </w:rPr>
        <w:t xml:space="preserve">Публичное акционерное общество </w:t>
      </w:r>
      <w:r>
        <w:rPr>
          <w:b/>
          <w:szCs w:val="28"/>
        </w:rPr>
        <w:t>«Центр по перевозке грузов в контейнерах «ТрансКонтейнер» (ПАО «ТрансКонтейнер»)</w:t>
      </w:r>
      <w:r>
        <w:rPr>
          <w:szCs w:val="28"/>
        </w:rPr>
        <w:t xml:space="preserve"> в лице филиала ПАО «ТрансКонтейнер» на Забайкальской железной дороге (далее – Заказчик), руководствуясь Положением о закупках ПАО «ТрансКонтейнер», </w:t>
      </w:r>
      <w:r>
        <w:t>утвержденным решением совет</w:t>
      </w:r>
      <w:r>
        <w:t xml:space="preserve">а директоров ПАО «ТрансКонтейнер» от 30 апреля 2020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Открытый конкурс в электронной форме № ОКэ-НКПЗАБ-21-0015 по предмету закупки "Поставка мотор- редукторов, тормозов и  инкрементных датчиков для кранов КТ Благо</w:t>
      </w:r>
      <w:r>
        <w:t xml:space="preserve">вещенск  для нужд </w:t>
      </w:r>
      <w:r w:rsidR="00DF7C03">
        <w:t>Контейнерного терминала Благове</w:t>
      </w:r>
      <w:r>
        <w:t>щенск филиала ПАО "ТрансКонтейнер" на Забайкальской железной дороге"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
    <w:p w:rsidR="004E3AC2" w:rsidRPr="00422CFA" w:rsidRDefault="00167695" w:rsidP="00E76363">
      <w:pPr>
        <w:pStyle w:val="19"/>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9"/>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tabs>
          <w:tab w:val="clear" w:pos="0"/>
        </w:tabs>
        <w:ind w:left="0" w:firstLine="709"/>
        <w:rPr>
          <w:szCs w:val="28"/>
        </w:rPr>
      </w:pPr>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 xml:space="preserve">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w:t>
      </w:r>
      <w:r>
        <w:rPr>
          <w:szCs w:val="28"/>
        </w:rPr>
        <w:lastRenderedPageBreak/>
        <w:t>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9"/>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9"/>
        <w:ind w:firstLine="709"/>
      </w:pPr>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rsidR="007D6548" w:rsidRPr="00D32FFA" w:rsidRDefault="000A3F49" w:rsidP="00E76363">
      <w:pPr>
        <w:pStyle w:val="19"/>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rsidR="007D6548" w:rsidRPr="00D32FFA" w:rsidRDefault="007D6548" w:rsidP="00E76363">
      <w:pPr>
        <w:pStyle w:val="19"/>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w:t>
      </w:r>
      <w:r>
        <w:rPr>
          <w:szCs w:val="28"/>
        </w:rPr>
        <w:lastRenderedPageBreak/>
        <w:t xml:space="preserve">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настоящей документацией о закупке и Положением о закупках.</w:t>
      </w:r>
    </w:p>
    <w:p w:rsidR="007D6548" w:rsidRPr="00D32FFA" w:rsidRDefault="007D6548" w:rsidP="00E76363">
      <w:pPr>
        <w:pStyle w:val="19"/>
        <w:numPr>
          <w:ilvl w:val="2"/>
          <w:numId w:val="1"/>
        </w:numPr>
        <w:tabs>
          <w:tab w:val="clear" w:pos="0"/>
        </w:tabs>
        <w:ind w:left="0" w:firstLine="709"/>
        <w:rPr>
          <w:szCs w:val="28"/>
        </w:rPr>
      </w:pPr>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
    <w:p w:rsidR="007D6548" w:rsidRPr="0039674B" w:rsidRDefault="00971493" w:rsidP="00E76363">
      <w:pPr>
        <w:pStyle w:val="19"/>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9"/>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9"/>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rsidR="000224FB" w:rsidRPr="0039674B" w:rsidRDefault="00C559B9" w:rsidP="00E76363">
      <w:pPr>
        <w:pStyle w:val="19"/>
        <w:numPr>
          <w:ilvl w:val="2"/>
          <w:numId w:val="1"/>
        </w:numPr>
        <w:tabs>
          <w:tab w:val="clear" w:pos="0"/>
        </w:tabs>
        <w:ind w:left="0" w:firstLine="709"/>
      </w:pPr>
      <w:r>
        <w:t xml:space="preserve">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w:t>
      </w:r>
      <w:r>
        <w:lastRenderedPageBreak/>
        <w:t>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Pr>
            <w:rStyle w:val="a7"/>
          </w:rPr>
          <w:t>https://otc.ru/documents</w:t>
        </w:r>
      </w:hyperlink>
      <w:r>
        <w:t>).</w:t>
      </w:r>
    </w:p>
    <w:p w:rsidR="00D2783A" w:rsidRDefault="00FC2F34" w:rsidP="00E76363">
      <w:pPr>
        <w:pStyle w:val="19"/>
        <w:numPr>
          <w:ilvl w:val="2"/>
          <w:numId w:val="1"/>
        </w:numPr>
        <w:tabs>
          <w:tab w:val="clear" w:pos="0"/>
        </w:tabs>
        <w:ind w:left="0" w:firstLine="709"/>
      </w:pPr>
      <w: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ind w:firstLine="709"/>
      </w:pPr>
      <w:r>
        <w:t>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с даты проведения соответствующего этапа Открытого конкурса.</w:t>
      </w:r>
    </w:p>
    <w:p w:rsidR="00494C14" w:rsidRPr="00D32FFA" w:rsidRDefault="00494C14" w:rsidP="00494C14">
      <w:pPr>
        <w:pStyle w:val="19"/>
        <w:widowControl w:val="0"/>
        <w:ind w:firstLine="709"/>
      </w:pPr>
      <w:r>
        <w:t>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rsidR="007D6548" w:rsidRPr="00D32FFA" w:rsidRDefault="007D6548" w:rsidP="00E76363">
      <w:pPr>
        <w:pStyle w:val="19"/>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tabs>
          <w:tab w:val="clear" w:pos="0"/>
        </w:tabs>
        <w:ind w:left="0" w:firstLine="709"/>
      </w:pPr>
      <w:r>
        <w:t xml:space="preserve">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w:t>
      </w:r>
      <w:r>
        <w:lastRenderedPageBreak/>
        <w:t>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995C9F" w:rsidP="00E76363">
      <w:pPr>
        <w:pStyle w:val="19"/>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tabs>
          <w:tab w:val="clear" w:pos="0"/>
        </w:tabs>
        <w:ind w:left="0" w:firstLine="709"/>
      </w:pPr>
      <w: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Претендент вправе не позднее, чем за 3 (три) рабочих дня до даты окончания срока подачи Заявок (пункт 7 Информационной карты), направить </w:t>
      </w:r>
      <w:r>
        <w:rPr>
          <w:rFonts w:eastAsia="MS Mincho"/>
          <w:sz w:val="28"/>
          <w:szCs w:val="28"/>
        </w:rPr>
        <w:lastRenderedPageBreak/>
        <w:t>письменный запрос, сформированный через ЭТП, на разъяснение положений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0D1130">
      <w:pPr>
        <w:pStyle w:val="af9"/>
        <w:numPr>
          <w:ilvl w:val="0"/>
          <w:numId w:val="21"/>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0D1130">
      <w:pPr>
        <w:pStyle w:val="af9"/>
        <w:numPr>
          <w:ilvl w:val="0"/>
          <w:numId w:val="21"/>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0D1130">
      <w:pPr>
        <w:pStyle w:val="af9"/>
        <w:numPr>
          <w:ilvl w:val="0"/>
          <w:numId w:val="21"/>
        </w:numPr>
        <w:ind w:left="0" w:firstLine="709"/>
        <w:rPr>
          <w:sz w:val="28"/>
          <w:szCs w:val="28"/>
        </w:rPr>
      </w:pPr>
      <w:r>
        <w:rPr>
          <w:sz w:val="28"/>
          <w:szCs w:val="28"/>
        </w:rPr>
        <w:lastRenderedPageBreak/>
        <w:t>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 5 (пяти) рабочих дней.</w:t>
      </w:r>
    </w:p>
    <w:p w:rsidR="00A83569" w:rsidRDefault="00A83569" w:rsidP="000D1130">
      <w:pPr>
        <w:pStyle w:val="af9"/>
        <w:numPr>
          <w:ilvl w:val="0"/>
          <w:numId w:val="21"/>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70AF4" w:rsidRDefault="00670AF4" w:rsidP="00F3355C">
      <w:pPr>
        <w:pStyle w:val="af9"/>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5812B7" w:rsidRDefault="00034877" w:rsidP="000D1130">
      <w:pPr>
        <w:pStyle w:val="af9"/>
        <w:numPr>
          <w:ilvl w:val="0"/>
          <w:numId w:val="22"/>
        </w:numPr>
        <w:ind w:left="0" w:firstLine="709"/>
        <w:rPr>
          <w:sz w:val="28"/>
          <w:szCs w:val="28"/>
        </w:rPr>
      </w:pPr>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7E0067" w:rsidRPr="005812B7" w:rsidRDefault="007E0067" w:rsidP="00E04934">
      <w:pPr>
        <w:pStyle w:val="af9"/>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0D1130">
      <w:pPr>
        <w:pStyle w:val="af9"/>
        <w:numPr>
          <w:ilvl w:val="0"/>
          <w:numId w:val="22"/>
        </w:numPr>
        <w:ind w:left="0" w:firstLine="709"/>
        <w:rPr>
          <w:sz w:val="28"/>
          <w:szCs w:val="28"/>
        </w:rPr>
      </w:pPr>
      <w:r>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0D1130">
      <w:pPr>
        <w:pStyle w:val="af9"/>
        <w:numPr>
          <w:ilvl w:val="0"/>
          <w:numId w:val="22"/>
        </w:numPr>
        <w:ind w:left="0" w:firstLine="709"/>
        <w:rPr>
          <w:sz w:val="28"/>
          <w:szCs w:val="28"/>
        </w:rPr>
      </w:pPr>
      <w:r>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7E0067" w:rsidRDefault="00034877" w:rsidP="007E0067">
      <w:pPr>
        <w:pStyle w:val="af9"/>
        <w:rPr>
          <w:color w:val="000000"/>
          <w:sz w:val="28"/>
          <w:szCs w:val="28"/>
        </w:rPr>
      </w:pPr>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5" w:history="1">
        <w:r>
          <w:rPr>
            <w:color w:val="0000FF"/>
            <w:sz w:val="28"/>
            <w:szCs w:val="28"/>
            <w:u w:val="single"/>
          </w:rPr>
          <w:t>anticorr@trcont.ru</w:t>
        </w:r>
      </w:hyperlink>
      <w:r>
        <w:rPr>
          <w:color w:val="000000"/>
          <w:sz w:val="28"/>
          <w:szCs w:val="28"/>
        </w:rPr>
        <w:t xml:space="preserve">. Заказчик, получивший уведомление о нарушении каких-либо положений подпункта 1.4.1 настоящей </w:t>
      </w:r>
      <w:r>
        <w:rPr>
          <w:color w:val="000000"/>
          <w:sz w:val="28"/>
          <w:szCs w:val="28"/>
        </w:rPr>
        <w:lastRenderedPageBreak/>
        <w:t>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
    <w:p w:rsidR="00034877" w:rsidRPr="007E0067" w:rsidRDefault="00034877" w:rsidP="007E0067">
      <w:pPr>
        <w:pStyle w:val="af9"/>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0D1130">
      <w:pPr>
        <w:pStyle w:val="af9"/>
        <w:numPr>
          <w:ilvl w:val="0"/>
          <w:numId w:val="22"/>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0D1130">
      <w:pPr>
        <w:pStyle w:val="19"/>
        <w:numPr>
          <w:ilvl w:val="1"/>
          <w:numId w:val="13"/>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r>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Открытом </w:t>
      </w:r>
      <w:r>
        <w:rPr>
          <w:sz w:val="28"/>
          <w:szCs w:val="28"/>
        </w:rPr>
        <w:lastRenderedPageBreak/>
        <w:t>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0D1130">
      <w:pPr>
        <w:pStyle w:val="19"/>
        <w:numPr>
          <w:ilvl w:val="1"/>
          <w:numId w:val="13"/>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9"/>
        <w:rPr>
          <w:sz w:val="28"/>
          <w:szCs w:val="28"/>
        </w:rPr>
      </w:pPr>
      <w:r>
        <w:rPr>
          <w:sz w:val="28"/>
          <w:szCs w:val="28"/>
        </w:rPr>
        <w:lastRenderedPageBreak/>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9"/>
        <w:rPr>
          <w:sz w:val="28"/>
          <w:szCs w:val="28"/>
        </w:rPr>
      </w:pPr>
    </w:p>
    <w:p w:rsidR="002410DF" w:rsidRPr="00D20AD0" w:rsidRDefault="002410DF" w:rsidP="000D1130">
      <w:pPr>
        <w:pStyle w:val="19"/>
        <w:numPr>
          <w:ilvl w:val="1"/>
          <w:numId w:val="13"/>
        </w:numPr>
        <w:ind w:left="0" w:firstLine="709"/>
        <w:outlineLvl w:val="1"/>
        <w:rPr>
          <w:b/>
          <w:szCs w:val="28"/>
        </w:rPr>
      </w:pPr>
      <w:r>
        <w:rPr>
          <w:b/>
          <w:szCs w:val="28"/>
        </w:rPr>
        <w:t>Представление документов</w:t>
      </w:r>
    </w:p>
    <w:p w:rsidR="00737675" w:rsidRPr="00D32FFA" w:rsidRDefault="00737675" w:rsidP="000D1130">
      <w:pPr>
        <w:pStyle w:val="aff7"/>
        <w:numPr>
          <w:ilvl w:val="0"/>
          <w:numId w:val="14"/>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9"/>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rsidR="009F021A" w:rsidRPr="00D32FFA" w:rsidRDefault="009F021A" w:rsidP="00E76363">
      <w:pPr>
        <w:pStyle w:val="af9"/>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9"/>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0D1130">
      <w:pPr>
        <w:pStyle w:val="aff7"/>
        <w:numPr>
          <w:ilvl w:val="0"/>
          <w:numId w:val="14"/>
        </w:numPr>
        <w:ind w:left="0" w:firstLine="709"/>
        <w:jc w:val="both"/>
        <w:rPr>
          <w:rFonts w:eastAsia="MS Mincho"/>
          <w:sz w:val="28"/>
          <w:szCs w:val="28"/>
        </w:rPr>
      </w:pPr>
      <w:r>
        <w:rPr>
          <w:rFonts w:eastAsia="MS Mincho"/>
          <w:sz w:val="28"/>
          <w:szCs w:val="28"/>
        </w:rPr>
        <w:lastRenderedPageBreak/>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7"/>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9"/>
        <w:tabs>
          <w:tab w:val="left" w:pos="0"/>
          <w:tab w:val="left" w:pos="1440"/>
        </w:tabs>
        <w:rPr>
          <w:sz w:val="28"/>
        </w:rPr>
      </w:pPr>
    </w:p>
    <w:p w:rsidR="003C30F3" w:rsidRPr="00D20AD0" w:rsidRDefault="003C30F3" w:rsidP="000D1130">
      <w:pPr>
        <w:pStyle w:val="19"/>
        <w:numPr>
          <w:ilvl w:val="1"/>
          <w:numId w:val="19"/>
        </w:numPr>
        <w:ind w:left="0" w:firstLine="709"/>
        <w:outlineLvl w:val="1"/>
        <w:rPr>
          <w:b/>
          <w:szCs w:val="28"/>
        </w:rPr>
      </w:pPr>
      <w:r>
        <w:rPr>
          <w:b/>
          <w:szCs w:val="28"/>
        </w:rPr>
        <w:t>Заявка</w:t>
      </w:r>
    </w:p>
    <w:p w:rsidR="00627DB4" w:rsidRPr="007E5BBC" w:rsidRDefault="00627DB4" w:rsidP="000D1130">
      <w:pPr>
        <w:pStyle w:val="af9"/>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0D1130">
      <w:pPr>
        <w:pStyle w:val="af9"/>
        <w:numPr>
          <w:ilvl w:val="2"/>
          <w:numId w:val="5"/>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0D1130">
      <w:pPr>
        <w:pStyle w:val="af9"/>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0D1130">
      <w:pPr>
        <w:pStyle w:val="af9"/>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0D1130">
      <w:pPr>
        <w:pStyle w:val="af9"/>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0D1130">
      <w:pPr>
        <w:pStyle w:val="af9"/>
        <w:numPr>
          <w:ilvl w:val="2"/>
          <w:numId w:val="5"/>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языке(-ах), указанном(-ых) в пункте 11 Информационной карты.</w:t>
      </w:r>
    </w:p>
    <w:p w:rsidR="00627DB4" w:rsidRPr="00D32FFA" w:rsidRDefault="00627DB4" w:rsidP="000D1130">
      <w:pPr>
        <w:pStyle w:val="af9"/>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0D1130">
      <w:pPr>
        <w:pStyle w:val="af9"/>
        <w:numPr>
          <w:ilvl w:val="2"/>
          <w:numId w:val="5"/>
        </w:numPr>
        <w:tabs>
          <w:tab w:val="clear" w:pos="1440"/>
        </w:tabs>
        <w:ind w:firstLine="709"/>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w:t>
      </w:r>
      <w:r>
        <w:rPr>
          <w:sz w:val="28"/>
          <w:szCs w:val="28"/>
        </w:rPr>
        <w:lastRenderedPageBreak/>
        <w:t>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5E1413" w:rsidRDefault="00627DB4" w:rsidP="000D1130">
      <w:pPr>
        <w:pStyle w:val="af9"/>
        <w:numPr>
          <w:ilvl w:val="2"/>
          <w:numId w:val="5"/>
        </w:numPr>
        <w:tabs>
          <w:tab w:val="clear" w:pos="1440"/>
        </w:tabs>
        <w:ind w:firstLine="709"/>
        <w:rPr>
          <w:sz w:val="28"/>
          <w:szCs w:val="28"/>
        </w:rPr>
      </w:pPr>
      <w:r>
        <w:rPr>
          <w:sz w:val="28"/>
          <w:szCs w:val="28"/>
        </w:rPr>
        <w:t>Начальная (максимальная) цена лота(-ов) указана в пункте 5 Информационной карты.</w:t>
      </w:r>
    </w:p>
    <w:p w:rsidR="00627DB4" w:rsidRPr="007E5BBC" w:rsidRDefault="00602A14" w:rsidP="000D1130">
      <w:pPr>
        <w:pStyle w:val="af9"/>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627DB4" w:rsidRPr="007E5BBC" w:rsidRDefault="00627DB4" w:rsidP="000D1130">
      <w:pPr>
        <w:pStyle w:val="af9"/>
        <w:numPr>
          <w:ilvl w:val="2"/>
          <w:numId w:val="5"/>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0D1130">
      <w:pPr>
        <w:pStyle w:val="af9"/>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12 Информационной карты.</w:t>
      </w:r>
    </w:p>
    <w:p w:rsidR="00627DB4" w:rsidRDefault="00627DB4" w:rsidP="000D1130">
      <w:pPr>
        <w:pStyle w:val="af9"/>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0D1130">
      <w:pPr>
        <w:pStyle w:val="19"/>
        <w:numPr>
          <w:ilvl w:val="1"/>
          <w:numId w:val="19"/>
        </w:numPr>
        <w:ind w:left="0" w:firstLine="709"/>
        <w:outlineLvl w:val="1"/>
        <w:rPr>
          <w:b/>
          <w:szCs w:val="28"/>
        </w:rPr>
      </w:pPr>
      <w:r>
        <w:rPr>
          <w:b/>
          <w:szCs w:val="28"/>
        </w:rPr>
        <w:t>Срок и порядок подачи Заявок</w:t>
      </w:r>
    </w:p>
    <w:p w:rsidR="00542481" w:rsidRPr="002D2D73"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036881" w:rsidP="00E76363">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Default="002C52C8" w:rsidP="00F27D32">
      <w:pPr>
        <w:pStyle w:val="af9"/>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F27D32">
      <w:pPr>
        <w:pStyle w:val="af9"/>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F27D32" w:rsidP="00F27D32">
      <w:pPr>
        <w:pStyle w:val="af9"/>
        <w:numPr>
          <w:ilvl w:val="2"/>
          <w:numId w:val="4"/>
        </w:numPr>
        <w:tabs>
          <w:tab w:val="clear" w:pos="0"/>
        </w:tabs>
        <w:ind w:left="0" w:firstLine="709"/>
        <w:rPr>
          <w:sz w:val="28"/>
          <w:szCs w:val="28"/>
        </w:rPr>
      </w:pPr>
      <w:r>
        <w:rPr>
          <w:sz w:val="28"/>
        </w:rPr>
        <w:lastRenderedPageBreak/>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F27D32" w:rsidP="00F27D32">
      <w:pPr>
        <w:pStyle w:val="af9"/>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Default="00542481" w:rsidP="00E76363">
      <w:pPr>
        <w:pStyle w:val="af9"/>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9"/>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9"/>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9"/>
        <w:ind w:left="709" w:firstLine="0"/>
        <w:rPr>
          <w:sz w:val="28"/>
        </w:rPr>
      </w:pPr>
    </w:p>
    <w:p w:rsidR="00AA1400" w:rsidRPr="00542481" w:rsidRDefault="00AA1400" w:rsidP="000D1130">
      <w:pPr>
        <w:pStyle w:val="19"/>
        <w:numPr>
          <w:ilvl w:val="1"/>
          <w:numId w:val="19"/>
        </w:numPr>
        <w:ind w:left="0" w:firstLine="709"/>
        <w:outlineLvl w:val="1"/>
        <w:rPr>
          <w:b/>
          <w:szCs w:val="28"/>
        </w:rPr>
      </w:pPr>
      <w:r>
        <w:rPr>
          <w:b/>
        </w:rPr>
        <w:t>Порядок оформления Заявки</w:t>
      </w:r>
    </w:p>
    <w:p w:rsidR="00AA1400" w:rsidRDefault="00AA1400" w:rsidP="000D1130">
      <w:pPr>
        <w:pStyle w:val="af9"/>
        <w:numPr>
          <w:ilvl w:val="0"/>
          <w:numId w:val="20"/>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Default="00AA1400" w:rsidP="000D1130">
      <w:pPr>
        <w:pStyle w:val="af9"/>
        <w:numPr>
          <w:ilvl w:val="0"/>
          <w:numId w:val="20"/>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CE598D" w:rsidP="000D1130">
      <w:pPr>
        <w:pStyle w:val="af9"/>
        <w:numPr>
          <w:ilvl w:val="0"/>
          <w:numId w:val="20"/>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rsidR="00BA6B0B" w:rsidRPr="00407088" w:rsidRDefault="0060696E" w:rsidP="000D1130">
      <w:pPr>
        <w:pStyle w:val="af9"/>
        <w:numPr>
          <w:ilvl w:val="0"/>
          <w:numId w:val="20"/>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 xml:space="preserve">Заявка на бумажном носителе должна содержать документы, требуемые в соответствии с условиями настоящей </w:t>
      </w:r>
      <w:r>
        <w:rPr>
          <w:sz w:val="28"/>
        </w:rPr>
        <w:lastRenderedPageBreak/>
        <w:t>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Default="001E5253" w:rsidP="000D1130">
      <w:pPr>
        <w:pStyle w:val="af9"/>
        <w:numPr>
          <w:ilvl w:val="0"/>
          <w:numId w:val="20"/>
        </w:numPr>
        <w:ind w:left="0" w:firstLine="709"/>
        <w:rPr>
          <w:sz w:val="28"/>
        </w:rPr>
      </w:pPr>
      <w:r>
        <w:rPr>
          <w:sz w:val="28"/>
        </w:rPr>
        <w:t>Документы, находящиеся в Заявке должны иметь один из распространенных форматов файлов: с расширением (*.pdf), (*.doc), (*.doc</w:t>
      </w:r>
      <w:r>
        <w:rPr>
          <w:sz w:val="28"/>
          <w:lang w:val="en-US"/>
        </w:rPr>
        <w:t>x</w:t>
      </w:r>
      <w:r>
        <w:rPr>
          <w:sz w:val="28"/>
        </w:rPr>
        <w:t>), (*.xls), (*.xls</w:t>
      </w:r>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3936DB" w:rsidP="000D1130">
      <w:pPr>
        <w:pStyle w:val="af9"/>
        <w:numPr>
          <w:ilvl w:val="0"/>
          <w:numId w:val="20"/>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E67B4B" w:rsidP="000D1130">
      <w:pPr>
        <w:pStyle w:val="af9"/>
        <w:numPr>
          <w:ilvl w:val="0"/>
          <w:numId w:val="20"/>
        </w:numPr>
        <w:ind w:left="0" w:firstLine="709"/>
        <w:rPr>
          <w:sz w:val="28"/>
        </w:rPr>
      </w:pPr>
      <w:r>
        <w:rPr>
          <w:sz w:val="28"/>
          <w:szCs w:val="28"/>
        </w:rPr>
        <w:t>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файлы прилагаемые в форматах с расширением (*.doc), (*.doc</w:t>
      </w:r>
      <w:r>
        <w:rPr>
          <w:sz w:val="28"/>
          <w:szCs w:val="28"/>
          <w:lang w:val="en-US"/>
        </w:rPr>
        <w:t>x</w:t>
      </w:r>
      <w:r>
        <w:rPr>
          <w:sz w:val="28"/>
          <w:szCs w:val="28"/>
        </w:rPr>
        <w:t>), (*.xls), (*.xls</w:t>
      </w:r>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AA1400" w:rsidP="000D1130">
      <w:pPr>
        <w:pStyle w:val="af9"/>
        <w:numPr>
          <w:ilvl w:val="0"/>
          <w:numId w:val="20"/>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AA1400" w:rsidRDefault="006471D1" w:rsidP="00AA1400">
      <w:pPr>
        <w:pStyle w:val="af9"/>
        <w:rPr>
          <w:sz w:val="28"/>
        </w:rPr>
      </w:pPr>
      <w:r>
        <w:rPr>
          <w:sz w:val="28"/>
        </w:rPr>
        <w:t>Копии указанных в настоящем подпункте документов также должны быть представлены в скан-копии отдельным файлом в Заявке, с наименованием «Обеспечение заявки.pdf.».</w:t>
      </w:r>
    </w:p>
    <w:p w:rsidR="00AA1400" w:rsidRPr="00AA1400" w:rsidRDefault="00AA1400" w:rsidP="00AA1400">
      <w:pPr>
        <w:pStyle w:val="af9"/>
        <w:rPr>
          <w:sz w:val="28"/>
        </w:rPr>
      </w:pPr>
      <w:r>
        <w:rPr>
          <w:sz w:val="28"/>
        </w:rPr>
        <w:t xml:space="preserve">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ФИО, контактного телефона, номера и предмета Открытого конкурса и цели </w:t>
      </w:r>
      <w:r>
        <w:rPr>
          <w:sz w:val="28"/>
        </w:rPr>
        <w:lastRenderedPageBreak/>
        <w:t>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D7148D" w:rsidRDefault="00D7148D">
      <w:pPr>
        <w:pStyle w:val="af9"/>
        <w:rPr>
          <w:sz w:val="28"/>
        </w:rPr>
      </w:pPr>
      <w:r w:rsidRPr="00D7148D">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8752;visibility:visible;mso-width-relative:margin;mso-height-relative:margin" wrapcoords="-34 -99 -34 21600 21634 21600 21634 -99 -34 -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093316" w:rsidRPr="007E6DE4" w:rsidRDefault="00093316" w:rsidP="008F6343">
                  <w:pPr>
                    <w:jc w:val="center"/>
                    <w:rPr>
                      <w:b/>
                      <w:sz w:val="28"/>
                      <w:szCs w:val="28"/>
                    </w:rPr>
                  </w:pPr>
                  <w:r w:rsidRPr="007E6DE4">
                    <w:rPr>
                      <w:b/>
                      <w:sz w:val="28"/>
                      <w:szCs w:val="28"/>
                    </w:rPr>
                    <w:t xml:space="preserve">_____________________________________________, </w:t>
                  </w:r>
                </w:p>
                <w:p w:rsidR="00093316" w:rsidRDefault="00093316"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093316" w:rsidRPr="007E6DE4" w:rsidRDefault="00093316" w:rsidP="008F6343">
                  <w:pPr>
                    <w:jc w:val="center"/>
                    <w:rPr>
                      <w:b/>
                      <w:sz w:val="28"/>
                      <w:szCs w:val="28"/>
                    </w:rPr>
                  </w:pPr>
                  <w:r w:rsidRPr="007E6DE4">
                    <w:rPr>
                      <w:b/>
                      <w:sz w:val="28"/>
                      <w:szCs w:val="28"/>
                    </w:rPr>
                    <w:t>________________________________________</w:t>
                  </w:r>
                </w:p>
                <w:p w:rsidR="00093316" w:rsidRPr="007E6DE4" w:rsidRDefault="00093316" w:rsidP="008F6343">
                  <w:pPr>
                    <w:jc w:val="center"/>
                    <w:rPr>
                      <w:i/>
                      <w:sz w:val="20"/>
                      <w:szCs w:val="20"/>
                    </w:rPr>
                  </w:pPr>
                  <w:r w:rsidRPr="007E6DE4">
                    <w:rPr>
                      <w:i/>
                      <w:sz w:val="20"/>
                      <w:szCs w:val="20"/>
                    </w:rPr>
                    <w:t>государство регистрации претендента</w:t>
                  </w:r>
                </w:p>
                <w:p w:rsidR="00093316" w:rsidRPr="007E6DE4" w:rsidRDefault="00093316" w:rsidP="008F6343">
                  <w:pPr>
                    <w:jc w:val="center"/>
                    <w:rPr>
                      <w:b/>
                      <w:sz w:val="28"/>
                      <w:szCs w:val="28"/>
                    </w:rPr>
                  </w:pPr>
                  <w:r w:rsidRPr="007E6DE4">
                    <w:rPr>
                      <w:b/>
                      <w:sz w:val="28"/>
                      <w:szCs w:val="28"/>
                    </w:rPr>
                    <w:t>_____________________________</w:t>
                  </w:r>
                  <w:r>
                    <w:rPr>
                      <w:b/>
                      <w:sz w:val="28"/>
                      <w:szCs w:val="28"/>
                    </w:rPr>
                    <w:t>__________________</w:t>
                  </w:r>
                </w:p>
                <w:p w:rsidR="00093316" w:rsidRPr="007E6DE4" w:rsidRDefault="00093316" w:rsidP="008F6343">
                  <w:pPr>
                    <w:jc w:val="center"/>
                    <w:rPr>
                      <w:i/>
                      <w:sz w:val="20"/>
                      <w:szCs w:val="20"/>
                    </w:rPr>
                  </w:pPr>
                  <w:r w:rsidRPr="007E6DE4">
                    <w:rPr>
                      <w:i/>
                      <w:sz w:val="20"/>
                      <w:szCs w:val="20"/>
                    </w:rPr>
                    <w:t>ИНН претендента (для претендентов-резидентов Российской Федерации)</w:t>
                  </w:r>
                </w:p>
                <w:p w:rsidR="00093316" w:rsidRDefault="00093316" w:rsidP="008F6343">
                  <w:pPr>
                    <w:jc w:val="both"/>
                  </w:pPr>
                </w:p>
                <w:p w:rsidR="00D7148D" w:rsidRDefault="000D1130">
                  <w:pPr>
                    <w:jc w:val="center"/>
                    <w:rPr>
                      <w:b/>
                    </w:rPr>
                  </w:pPr>
                  <w:r>
                    <w:rPr>
                      <w:b/>
                    </w:rPr>
                    <w:t>ОБЕСПЕЧЕНИЕ ЗАЯВКИ НА УЧАСТИЕ В ОТКРЫТОМ КОНКУРСЕ № ОКэ-НКПЗАБ-21-0015</w:t>
                  </w:r>
                </w:p>
                <w:p w:rsidR="00093316" w:rsidRPr="003C6269" w:rsidRDefault="00093316" w:rsidP="008F6343">
                  <w:pPr>
                    <w:jc w:val="center"/>
                    <w:rPr>
                      <w:b/>
                    </w:rPr>
                  </w:pPr>
                  <w:r w:rsidRPr="003C6269">
                    <w:rPr>
                      <w:b/>
                    </w:rPr>
                    <w:t xml:space="preserve">(лот № _________) </w:t>
                  </w:r>
                </w:p>
                <w:p w:rsidR="00093316" w:rsidRPr="006471D1" w:rsidRDefault="00093316" w:rsidP="006471D1">
                  <w:pPr>
                    <w:jc w:val="center"/>
                    <w:rPr>
                      <w:i/>
                    </w:rPr>
                  </w:pPr>
                  <w:r w:rsidRPr="003C6269">
                    <w:rPr>
                      <w:i/>
                    </w:rPr>
                    <w:t>(указывается номер лота)</w:t>
                  </w:r>
                </w:p>
              </w:txbxContent>
            </v:textbox>
            <w10:wrap type="tight"/>
          </v:shape>
        </w:pict>
      </w:r>
      <w:r w:rsidR="000D1130">
        <w:rPr>
          <w:sz w:val="28"/>
        </w:rPr>
        <w:t>Указанные в настоящем подпункте документы должны представляться на бумажном носителе – письмом (в запечатанном конверте) по адрес</w:t>
      </w:r>
      <w:r w:rsidR="000D1130">
        <w:rPr>
          <w:sz w:val="28"/>
        </w:rPr>
        <w:t>у Организатора (пункт 2 Информационной карты). Письмо (конверт) с документами должно иметь следующую маркировку:</w:t>
      </w:r>
    </w:p>
    <w:p w:rsidR="00AA1400" w:rsidRPr="00AA1400" w:rsidRDefault="00B90F33" w:rsidP="00AA1400">
      <w:pPr>
        <w:pStyle w:val="af9"/>
        <w:rPr>
          <w:sz w:val="28"/>
        </w:rPr>
      </w:pPr>
      <w:r>
        <w:rPr>
          <w:sz w:val="28"/>
        </w:rPr>
        <w:t>Обеспечения Заявки по истечении срока, указанного в пункте 7 Информационной карты, не принимаются.</w:t>
      </w:r>
    </w:p>
    <w:p w:rsidR="00F45F5D" w:rsidRDefault="00AA1400" w:rsidP="00AA1400">
      <w:pPr>
        <w:pStyle w:val="af9"/>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9"/>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является роспись представителя Заказчика при получении отправления.</w:t>
      </w:r>
    </w:p>
    <w:p w:rsidR="006217BC" w:rsidRPr="00D32FFA" w:rsidRDefault="006217BC" w:rsidP="00AA1400">
      <w:pPr>
        <w:pStyle w:val="af9"/>
        <w:rPr>
          <w:sz w:val="28"/>
        </w:rPr>
      </w:pPr>
    </w:p>
    <w:p w:rsidR="005C58AF" w:rsidRDefault="005C58AF" w:rsidP="000D1130">
      <w:pPr>
        <w:pStyle w:val="19"/>
        <w:numPr>
          <w:ilvl w:val="1"/>
          <w:numId w:val="19"/>
        </w:numPr>
        <w:ind w:left="0" w:firstLine="709"/>
        <w:outlineLvl w:val="1"/>
        <w:rPr>
          <w:b/>
          <w:szCs w:val="28"/>
        </w:rPr>
      </w:pPr>
      <w:r>
        <w:rPr>
          <w:b/>
          <w:bCs/>
          <w:iCs/>
          <w:szCs w:val="28"/>
        </w:rPr>
        <w:t>Обеспечение Заявки</w:t>
      </w:r>
    </w:p>
    <w:p w:rsidR="005C58AF" w:rsidRPr="00B90994" w:rsidRDefault="0057637D" w:rsidP="000D1130">
      <w:pPr>
        <w:numPr>
          <w:ilvl w:val="0"/>
          <w:numId w:val="17"/>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0D1130">
      <w:pPr>
        <w:numPr>
          <w:ilvl w:val="0"/>
          <w:numId w:val="17"/>
        </w:numPr>
        <w:suppressAutoHyphens w:val="0"/>
        <w:autoSpaceDE w:val="0"/>
        <w:autoSpaceDN w:val="0"/>
        <w:adjustRightInd w:val="0"/>
        <w:ind w:left="0" w:firstLine="709"/>
        <w:jc w:val="both"/>
        <w:rPr>
          <w:sz w:val="28"/>
          <w:szCs w:val="28"/>
        </w:rPr>
      </w:pPr>
      <w:r>
        <w:rPr>
          <w:bCs/>
          <w:sz w:val="28"/>
          <w:szCs w:val="28"/>
          <w:lang w:eastAsia="ru-RU"/>
        </w:rPr>
        <w:lastRenderedPageBreak/>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0D1130">
      <w:pPr>
        <w:numPr>
          <w:ilvl w:val="0"/>
          <w:numId w:val="17"/>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5C58AF" w:rsidRPr="009361EE" w:rsidRDefault="002C278C" w:rsidP="000D1130">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0D1130">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Default="005C58AF" w:rsidP="000D1130">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0D1130">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Default="005C58AF" w:rsidP="000D1130">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0D1130">
      <w:pPr>
        <w:numPr>
          <w:ilvl w:val="0"/>
          <w:numId w:val="17"/>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0D1130">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w:t>
      </w:r>
      <w:r>
        <w:rPr>
          <w:color w:val="000000"/>
          <w:sz w:val="28"/>
          <w:szCs w:val="28"/>
          <w:lang w:eastAsia="ru-RU"/>
        </w:rPr>
        <w:lastRenderedPageBreak/>
        <w:t>комиссией как несоответствующая требованиям настоящей документации о закупке.</w:t>
      </w:r>
    </w:p>
    <w:p w:rsidR="00B90F33" w:rsidRPr="00B90F33" w:rsidRDefault="00B90F33" w:rsidP="000D1130">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0D1130">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адресу(-ам) электронной почты представителя(-ей) Заказчика/Организатора, указанному(-ым) в пункте 2 Информационной карты.</w:t>
      </w:r>
    </w:p>
    <w:p w:rsidR="005C58AF" w:rsidRPr="00B90994" w:rsidRDefault="005C58AF" w:rsidP="000D1130">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lastRenderedPageBreak/>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0F25B3" w:rsidRDefault="00EA0326" w:rsidP="000D1130">
      <w:pPr>
        <w:numPr>
          <w:ilvl w:val="0"/>
          <w:numId w:val="17"/>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3.3.8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4D6F67" w:rsidP="000D1130">
      <w:pPr>
        <w:pStyle w:val="2"/>
        <w:keepNext w:val="0"/>
        <w:widowControl w:val="0"/>
        <w:numPr>
          <w:ilvl w:val="1"/>
          <w:numId w:val="19"/>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25950" w:rsidRDefault="00425950" w:rsidP="000D1130">
      <w:pPr>
        <w:pStyle w:val="af9"/>
        <w:numPr>
          <w:ilvl w:val="2"/>
          <w:numId w:val="23"/>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0D1130">
      <w:pPr>
        <w:pStyle w:val="af9"/>
        <w:numPr>
          <w:ilvl w:val="2"/>
          <w:numId w:val="23"/>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D7148D" w:rsidRDefault="000D1130" w:rsidP="000D1130">
      <w:pPr>
        <w:pStyle w:val="af9"/>
        <w:numPr>
          <w:ilvl w:val="2"/>
          <w:numId w:val="23"/>
        </w:numPr>
        <w:ind w:left="0" w:firstLine="709"/>
        <w:rPr>
          <w:sz w:val="28"/>
          <w:szCs w:val="28"/>
        </w:rPr>
      </w:pPr>
      <w:r>
        <w:rPr>
          <w:sz w:val="28"/>
          <w:szCs w:val="28"/>
        </w:rPr>
        <w:t xml:space="preserve">Финансово-коммерческое предложение должно содержать сроки поставки товаров, выполнения работ, оказания услуг с момента </w:t>
      </w:r>
      <w:r>
        <w:rPr>
          <w:sz w:val="28"/>
          <w:szCs w:val="28"/>
        </w:rPr>
        <w:t>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w:t>
      </w:r>
      <w:r>
        <w:rPr>
          <w:sz w:val="28"/>
          <w:szCs w:val="28"/>
        </w:rPr>
        <w:t>вора (приложение № 4 к настоящей документации о закупке)).</w:t>
      </w:r>
    </w:p>
    <w:p w:rsidR="00425950" w:rsidRDefault="00425950" w:rsidP="000D1130">
      <w:pPr>
        <w:pStyle w:val="af9"/>
        <w:numPr>
          <w:ilvl w:val="2"/>
          <w:numId w:val="23"/>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D7148D" w:rsidRDefault="00D7148D">
      <w:pPr>
        <w:pStyle w:val="Default"/>
        <w:ind w:firstLine="709"/>
        <w:jc w:val="both"/>
        <w:rPr>
          <w:sz w:val="28"/>
          <w:szCs w:val="28"/>
        </w:rPr>
      </w:pPr>
    </w:p>
    <w:p w:rsidR="00856650" w:rsidRDefault="00425950" w:rsidP="000D1130">
      <w:pPr>
        <w:pStyle w:val="af9"/>
        <w:numPr>
          <w:ilvl w:val="2"/>
          <w:numId w:val="23"/>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425950" w:rsidRPr="00856650" w:rsidRDefault="00425950" w:rsidP="000D1130">
      <w:pPr>
        <w:pStyle w:val="af9"/>
        <w:numPr>
          <w:ilvl w:val="2"/>
          <w:numId w:val="23"/>
        </w:numPr>
        <w:ind w:left="0" w:firstLine="709"/>
        <w:rPr>
          <w:sz w:val="28"/>
          <w:szCs w:val="28"/>
        </w:rPr>
      </w:pPr>
      <w:r>
        <w:rPr>
          <w:sz w:val="28"/>
          <w:szCs w:val="28"/>
        </w:rPr>
        <w:t xml:space="preserve">В случае если претендент предполагает привлечение субподрядных организаций/соисполнителей, в целях подтверждения </w:t>
      </w:r>
      <w:r>
        <w:rPr>
          <w:sz w:val="28"/>
          <w:szCs w:val="28"/>
        </w:rPr>
        <w:lastRenderedPageBreak/>
        <w:t>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D7148D" w:rsidRDefault="000D1130">
      <w:pPr>
        <w:pStyle w:val="af9"/>
        <w:ind w:right="-1"/>
        <w:rPr>
          <w:sz w:val="28"/>
          <w:szCs w:val="28"/>
        </w:rPr>
      </w:pPr>
      <w:r>
        <w:rPr>
          <w:sz w:val="28"/>
          <w:szCs w:val="28"/>
        </w:rPr>
        <w:t>Сведения о субподрядных организациях/соисполнителях оформляются по форме приложения № 5 к настоящей документации о закупке.</w:t>
      </w:r>
    </w:p>
    <w:p w:rsidR="00D7148D" w:rsidRDefault="00D7148D">
      <w:pPr>
        <w:pStyle w:val="af9"/>
        <w:ind w:right="-1"/>
        <w:rPr>
          <w:sz w:val="28"/>
          <w:szCs w:val="28"/>
        </w:rPr>
      </w:pPr>
    </w:p>
    <w:p w:rsidR="000A4B41" w:rsidRPr="001E5348" w:rsidRDefault="000A4B41" w:rsidP="00097101">
      <w:pPr>
        <w:pStyle w:val="af9"/>
        <w:ind w:right="-1"/>
        <w:rPr>
          <w:b/>
          <w:szCs w:val="28"/>
        </w:rPr>
      </w:pPr>
    </w:p>
    <w:p w:rsidR="00370C44" w:rsidRPr="004B366A" w:rsidRDefault="00370C44" w:rsidP="000D1130">
      <w:pPr>
        <w:pStyle w:val="19"/>
        <w:numPr>
          <w:ilvl w:val="1"/>
          <w:numId w:val="19"/>
        </w:numPr>
        <w:ind w:left="0" w:firstLine="709"/>
        <w:outlineLvl w:val="1"/>
        <w:rPr>
          <w:b/>
          <w:szCs w:val="28"/>
        </w:rPr>
      </w:pPr>
      <w:r>
        <w:rPr>
          <w:b/>
          <w:szCs w:val="28"/>
        </w:rPr>
        <w:t>Порядок рассмотрения, оценки и сопоставления Заявок Организатором</w:t>
      </w:r>
    </w:p>
    <w:p w:rsidR="00B96EF8" w:rsidRPr="00BB67CA" w:rsidRDefault="00856650" w:rsidP="000D1130">
      <w:pPr>
        <w:numPr>
          <w:ilvl w:val="0"/>
          <w:numId w:val="10"/>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rsidR="00EB17DD" w:rsidRDefault="00BB67CA" w:rsidP="000D1130">
      <w:pPr>
        <w:numPr>
          <w:ilvl w:val="0"/>
          <w:numId w:val="10"/>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EB17DD" w:rsidRDefault="00EB17DD" w:rsidP="000D1130">
      <w:pPr>
        <w:pStyle w:val="aff7"/>
        <w:numPr>
          <w:ilvl w:val="0"/>
          <w:numId w:val="10"/>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F81A0C" w:rsidP="000D1130">
      <w:pPr>
        <w:numPr>
          <w:ilvl w:val="0"/>
          <w:numId w:val="10"/>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5C69A6" w:rsidRPr="008D69B2" w:rsidRDefault="00461CC6" w:rsidP="000D1130">
      <w:pPr>
        <w:numPr>
          <w:ilvl w:val="0"/>
          <w:numId w:val="10"/>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5C69A6" w:rsidRPr="00D32FFA" w:rsidRDefault="005C69A6" w:rsidP="008D69B2">
      <w:pPr>
        <w:pStyle w:val="af9"/>
        <w:rPr>
          <w:sz w:val="28"/>
        </w:rPr>
      </w:pPr>
      <w:r>
        <w:rPr>
          <w:sz w:val="28"/>
          <w:szCs w:val="28"/>
        </w:rPr>
        <w:lastRenderedPageBreak/>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9"/>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9"/>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9"/>
        <w:rPr>
          <w:sz w:val="28"/>
        </w:rPr>
      </w:pPr>
      <w:r>
        <w:rPr>
          <w:sz w:val="28"/>
        </w:rPr>
        <w:t>- Заявка не соответствует положениям Технического задания;</w:t>
      </w:r>
    </w:p>
    <w:p w:rsidR="005C69A6" w:rsidRDefault="005C69A6" w:rsidP="008D69B2">
      <w:pPr>
        <w:pStyle w:val="af9"/>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9"/>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6) невнесения обеспечения Заявки (если документацией о закупке установлено требование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9"/>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7D6548" w:rsidRDefault="002A0FCB" w:rsidP="000D1130">
      <w:pPr>
        <w:numPr>
          <w:ilvl w:val="0"/>
          <w:numId w:val="10"/>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2A0FCB" w:rsidRDefault="00B742BF" w:rsidP="000D1130">
      <w:pPr>
        <w:numPr>
          <w:ilvl w:val="0"/>
          <w:numId w:val="10"/>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D32FFA" w:rsidRDefault="00F81A0C" w:rsidP="000D1130">
      <w:pPr>
        <w:numPr>
          <w:ilvl w:val="0"/>
          <w:numId w:val="10"/>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w:t>
      </w:r>
      <w:r>
        <w:rPr>
          <w:sz w:val="28"/>
          <w:szCs w:val="28"/>
        </w:rPr>
        <w:lastRenderedPageBreak/>
        <w:t xml:space="preserve">19 Информационной карты), опубликованной на сайте </w:t>
      </w:r>
      <w:hyperlink r:id="rId16"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0D1130">
      <w:pPr>
        <w:numPr>
          <w:ilvl w:val="0"/>
          <w:numId w:val="10"/>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0D1130">
      <w:pPr>
        <w:numPr>
          <w:ilvl w:val="0"/>
          <w:numId w:val="10"/>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0D1130">
      <w:pPr>
        <w:numPr>
          <w:ilvl w:val="0"/>
          <w:numId w:val="10"/>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DE1965" w:rsidRDefault="00D95034" w:rsidP="000D1130">
      <w:pPr>
        <w:numPr>
          <w:ilvl w:val="0"/>
          <w:numId w:val="10"/>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DE1965" w:rsidRDefault="00DE1965" w:rsidP="000D1130">
      <w:pPr>
        <w:numPr>
          <w:ilvl w:val="0"/>
          <w:numId w:val="10"/>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Default="00E552BD" w:rsidP="000D1130">
      <w:pPr>
        <w:numPr>
          <w:ilvl w:val="0"/>
          <w:numId w:val="10"/>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rsidR="00E552BD" w:rsidRDefault="00E552BD" w:rsidP="000D1130">
      <w:pPr>
        <w:numPr>
          <w:ilvl w:val="0"/>
          <w:numId w:val="10"/>
        </w:numPr>
        <w:ind w:left="0" w:firstLine="709"/>
        <w:jc w:val="both"/>
        <w:rPr>
          <w:sz w:val="28"/>
          <w:szCs w:val="28"/>
        </w:rPr>
      </w:pPr>
      <w:r>
        <w:rPr>
          <w:sz w:val="28"/>
          <w:szCs w:val="28"/>
        </w:rPr>
        <w:t xml:space="preserve">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w:t>
      </w:r>
      <w:r>
        <w:rPr>
          <w:sz w:val="28"/>
          <w:szCs w:val="28"/>
        </w:rPr>
        <w:lastRenderedPageBreak/>
        <w:t>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552BD" w:rsidRPr="00DE1965" w:rsidRDefault="00E552BD" w:rsidP="000D1130">
      <w:pPr>
        <w:numPr>
          <w:ilvl w:val="0"/>
          <w:numId w:val="10"/>
        </w:numPr>
        <w:ind w:left="0" w:firstLine="709"/>
        <w:jc w:val="both"/>
        <w:rPr>
          <w:sz w:val="28"/>
          <w:szCs w:val="28"/>
        </w:rPr>
      </w:pPr>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rsidR="00CA673D" w:rsidRPr="00CA673D" w:rsidRDefault="00CA673D" w:rsidP="000D1130">
      <w:pPr>
        <w:numPr>
          <w:ilvl w:val="0"/>
          <w:numId w:val="10"/>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0D1130">
      <w:pPr>
        <w:pStyle w:val="Default"/>
        <w:numPr>
          <w:ilvl w:val="0"/>
          <w:numId w:val="18"/>
        </w:numPr>
        <w:ind w:left="0" w:firstLine="720"/>
        <w:jc w:val="both"/>
        <w:rPr>
          <w:sz w:val="28"/>
          <w:szCs w:val="28"/>
        </w:rPr>
      </w:pPr>
      <w:r>
        <w:rPr>
          <w:sz w:val="28"/>
          <w:szCs w:val="28"/>
        </w:rPr>
        <w:t>даты заседания и подписания протокола;</w:t>
      </w:r>
    </w:p>
    <w:p w:rsidR="0075124C" w:rsidRDefault="0075124C" w:rsidP="000D1130">
      <w:pPr>
        <w:pStyle w:val="Default"/>
        <w:numPr>
          <w:ilvl w:val="0"/>
          <w:numId w:val="18"/>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0D1130">
      <w:pPr>
        <w:pStyle w:val="Default"/>
        <w:numPr>
          <w:ilvl w:val="0"/>
          <w:numId w:val="18"/>
        </w:numPr>
        <w:ind w:left="0" w:firstLine="720"/>
        <w:jc w:val="both"/>
        <w:rPr>
          <w:color w:val="auto"/>
          <w:sz w:val="28"/>
          <w:szCs w:val="28"/>
        </w:rPr>
      </w:pPr>
      <w:r>
        <w:rPr>
          <w:color w:val="auto"/>
          <w:sz w:val="28"/>
          <w:szCs w:val="28"/>
        </w:rPr>
        <w:t>результаты рассмотрения Заявок на участие в Открытом конкурсе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0D1130">
      <w:pPr>
        <w:pStyle w:val="Default"/>
        <w:numPr>
          <w:ilvl w:val="0"/>
          <w:numId w:val="18"/>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rsidR="00DC03ED" w:rsidRDefault="00E614C1" w:rsidP="000D1130">
      <w:pPr>
        <w:pStyle w:val="Default"/>
        <w:numPr>
          <w:ilvl w:val="0"/>
          <w:numId w:val="18"/>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0D1130">
      <w:pPr>
        <w:pStyle w:val="Default"/>
        <w:numPr>
          <w:ilvl w:val="0"/>
          <w:numId w:val="18"/>
        </w:numPr>
        <w:ind w:left="0" w:firstLine="720"/>
        <w:jc w:val="both"/>
        <w:rPr>
          <w:sz w:val="28"/>
          <w:szCs w:val="28"/>
        </w:rPr>
      </w:pPr>
      <w:r>
        <w:rPr>
          <w:sz w:val="28"/>
          <w:szCs w:val="28"/>
        </w:rPr>
        <w:t>иная информация при необходимости.</w:t>
      </w:r>
    </w:p>
    <w:p w:rsidR="0087611C" w:rsidRDefault="00760ECD" w:rsidP="000D1130">
      <w:pPr>
        <w:pStyle w:val="Default"/>
        <w:numPr>
          <w:ilvl w:val="0"/>
          <w:numId w:val="10"/>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370C44" w:rsidP="000D1130">
      <w:pPr>
        <w:pStyle w:val="19"/>
        <w:numPr>
          <w:ilvl w:val="1"/>
          <w:numId w:val="19"/>
        </w:numPr>
        <w:ind w:left="0" w:firstLine="709"/>
        <w:outlineLvl w:val="1"/>
        <w:rPr>
          <w:b/>
          <w:szCs w:val="28"/>
        </w:rPr>
      </w:pPr>
      <w:r>
        <w:rPr>
          <w:b/>
          <w:szCs w:val="28"/>
        </w:rPr>
        <w:t>Подведение итогов Открытого конкурса</w:t>
      </w:r>
    </w:p>
    <w:p w:rsidR="007D6548" w:rsidRPr="00D32FFA" w:rsidRDefault="007D6548" w:rsidP="000D1130">
      <w:pPr>
        <w:numPr>
          <w:ilvl w:val="0"/>
          <w:numId w:val="11"/>
        </w:numPr>
        <w:ind w:left="0" w:firstLine="709"/>
        <w:jc w:val="both"/>
        <w:rPr>
          <w:sz w:val="28"/>
          <w:szCs w:val="28"/>
        </w:rPr>
      </w:pPr>
      <w:r>
        <w:rPr>
          <w:sz w:val="28"/>
          <w:szCs w:val="28"/>
        </w:rPr>
        <w:t xml:space="preserve">После рассмотрения, оценки и сопоставления Заявок, Заявки, а также иные документы, необходимые для подведения итогов Открытого </w:t>
      </w:r>
      <w:r>
        <w:rPr>
          <w:sz w:val="28"/>
          <w:szCs w:val="28"/>
        </w:rPr>
        <w:lastRenderedPageBreak/>
        <w:t>конкурса, рассматриваются Конкурсной комиссией для принятия решения об итогах Открытого конкурса.</w:t>
      </w:r>
    </w:p>
    <w:p w:rsidR="007D6548" w:rsidRPr="00D32FFA" w:rsidRDefault="00E92117" w:rsidP="000D1130">
      <w:pPr>
        <w:numPr>
          <w:ilvl w:val="0"/>
          <w:numId w:val="11"/>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rsidR="007D6548" w:rsidRDefault="007D6548" w:rsidP="000D1130">
      <w:pPr>
        <w:numPr>
          <w:ilvl w:val="0"/>
          <w:numId w:val="11"/>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0D1130">
      <w:pPr>
        <w:numPr>
          <w:ilvl w:val="0"/>
          <w:numId w:val="11"/>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0D1130">
      <w:pPr>
        <w:numPr>
          <w:ilvl w:val="0"/>
          <w:numId w:val="11"/>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7D6548" w:rsidRPr="00D32FFA" w:rsidRDefault="00BB742C" w:rsidP="000D1130">
      <w:pPr>
        <w:numPr>
          <w:ilvl w:val="0"/>
          <w:numId w:val="11"/>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0D1130">
      <w:pPr>
        <w:numPr>
          <w:ilvl w:val="0"/>
          <w:numId w:val="11"/>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 xml:space="preserve">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w:t>
      </w:r>
      <w:r>
        <w:rPr>
          <w:sz w:val="28"/>
          <w:szCs w:val="28"/>
        </w:rPr>
        <w:lastRenderedPageBreak/>
        <w:t>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32FFA" w:rsidRDefault="0096314E" w:rsidP="000D1130">
      <w:pPr>
        <w:numPr>
          <w:ilvl w:val="0"/>
          <w:numId w:val="11"/>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0D1130">
      <w:pPr>
        <w:numPr>
          <w:ilvl w:val="0"/>
          <w:numId w:val="11"/>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rsidR="00812135" w:rsidRPr="00812135" w:rsidRDefault="00812135" w:rsidP="000D1130">
      <w:pPr>
        <w:numPr>
          <w:ilvl w:val="0"/>
          <w:numId w:val="11"/>
        </w:numPr>
        <w:ind w:left="0" w:firstLine="709"/>
        <w:jc w:val="both"/>
        <w:rPr>
          <w:sz w:val="28"/>
          <w:szCs w:val="28"/>
        </w:rPr>
      </w:pPr>
      <w:r>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FB2C5D" w:rsidP="000D1130">
      <w:pPr>
        <w:numPr>
          <w:ilvl w:val="0"/>
          <w:numId w:val="11"/>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74281A" w:rsidRDefault="00E859B1" w:rsidP="000D1130">
      <w:pPr>
        <w:numPr>
          <w:ilvl w:val="0"/>
          <w:numId w:val="11"/>
        </w:numPr>
        <w:ind w:left="0" w:firstLine="709"/>
        <w:jc w:val="both"/>
        <w:rPr>
          <w:sz w:val="28"/>
          <w:szCs w:val="28"/>
        </w:rPr>
      </w:pPr>
      <w:r>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0D1130">
      <w:pPr>
        <w:numPr>
          <w:ilvl w:val="0"/>
          <w:numId w:val="11"/>
        </w:numPr>
        <w:ind w:left="0" w:firstLine="709"/>
        <w:jc w:val="both"/>
        <w:rPr>
          <w:sz w:val="28"/>
          <w:szCs w:val="28"/>
        </w:rPr>
      </w:pPr>
      <w:r>
        <w:rPr>
          <w:sz w:val="28"/>
          <w:szCs w:val="28"/>
        </w:rPr>
        <w:t>В случаях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9"/>
        <w:tabs>
          <w:tab w:val="left" w:pos="1680"/>
        </w:tabs>
        <w:rPr>
          <w:sz w:val="28"/>
          <w:szCs w:val="28"/>
        </w:rPr>
      </w:pPr>
    </w:p>
    <w:p w:rsidR="001049C1" w:rsidRPr="004B366A" w:rsidRDefault="001049C1" w:rsidP="000D1130">
      <w:pPr>
        <w:pStyle w:val="19"/>
        <w:numPr>
          <w:ilvl w:val="1"/>
          <w:numId w:val="19"/>
        </w:numPr>
        <w:ind w:left="0" w:firstLine="709"/>
        <w:outlineLvl w:val="1"/>
        <w:rPr>
          <w:b/>
          <w:szCs w:val="28"/>
        </w:rPr>
      </w:pPr>
      <w:r>
        <w:rPr>
          <w:b/>
          <w:szCs w:val="28"/>
        </w:rPr>
        <w:t>Заключение договора</w:t>
      </w:r>
    </w:p>
    <w:p w:rsidR="000A6133" w:rsidRDefault="000A6133" w:rsidP="000D1130">
      <w:pPr>
        <w:numPr>
          <w:ilvl w:val="0"/>
          <w:numId w:val="12"/>
        </w:numPr>
        <w:ind w:left="0" w:firstLine="709"/>
        <w:jc w:val="both"/>
        <w:rPr>
          <w:sz w:val="28"/>
          <w:szCs w:val="28"/>
        </w:rPr>
      </w:pPr>
      <w:r>
        <w:rPr>
          <w:sz w:val="28"/>
          <w:szCs w:val="28"/>
        </w:rPr>
        <w:t xml:space="preserve">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w:t>
      </w:r>
      <w:r>
        <w:rPr>
          <w:sz w:val="28"/>
          <w:szCs w:val="28"/>
        </w:rPr>
        <w:lastRenderedPageBreak/>
        <w:t>заключается договор, в проект договора, являющийся неотъемлемой частью настоящей документации о закупке.</w:t>
      </w:r>
    </w:p>
    <w:p w:rsidR="00D7148D" w:rsidRDefault="000D1130" w:rsidP="000D1130">
      <w:pPr>
        <w:numPr>
          <w:ilvl w:val="0"/>
          <w:numId w:val="12"/>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w:t>
      </w:r>
      <w:r>
        <w:rPr>
          <w:sz w:val="28"/>
          <w:szCs w:val="28"/>
        </w:rPr>
        <w:t>ей документации о закупке.</w:t>
      </w:r>
    </w:p>
    <w:p w:rsidR="005304BC" w:rsidRDefault="005304BC" w:rsidP="000D1130">
      <w:pPr>
        <w:numPr>
          <w:ilvl w:val="0"/>
          <w:numId w:val="12"/>
        </w:numPr>
        <w:ind w:left="0" w:firstLine="709"/>
        <w:jc w:val="both"/>
        <w:rPr>
          <w:sz w:val="28"/>
          <w:szCs w:val="28"/>
        </w:rPr>
      </w:pPr>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rsidR="00381CD3" w:rsidRDefault="00E67B4B" w:rsidP="000D1130">
      <w:pPr>
        <w:numPr>
          <w:ilvl w:val="0"/>
          <w:numId w:val="12"/>
        </w:numPr>
        <w:suppressAutoHyphens w:val="0"/>
        <w:ind w:left="0" w:firstLine="709"/>
        <w:jc w:val="both"/>
        <w:rPr>
          <w:sz w:val="28"/>
          <w:szCs w:val="28"/>
        </w:rPr>
      </w:pPr>
      <w:r>
        <w:rPr>
          <w:sz w:val="28"/>
          <w:szCs w:val="28"/>
        </w:rPr>
        <w:t>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Pr="00E67B4B" w:rsidRDefault="00381CD3" w:rsidP="000D1130">
      <w:pPr>
        <w:numPr>
          <w:ilvl w:val="0"/>
          <w:numId w:val="12"/>
        </w:numPr>
        <w:suppressAutoHyphens w:val="0"/>
        <w:ind w:left="0" w:firstLine="709"/>
        <w:jc w:val="both"/>
        <w:rPr>
          <w:sz w:val="28"/>
          <w:szCs w:val="28"/>
        </w:rPr>
      </w:pPr>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0D1130">
      <w:pPr>
        <w:numPr>
          <w:ilvl w:val="0"/>
          <w:numId w:val="12"/>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0D1130">
      <w:pPr>
        <w:numPr>
          <w:ilvl w:val="0"/>
          <w:numId w:val="12"/>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 В этом случае договор заключается с Участником со вторым порядковым номером.</w:t>
      </w:r>
    </w:p>
    <w:p w:rsidR="001049C1" w:rsidRPr="00D32FFA" w:rsidRDefault="008309A6" w:rsidP="000D1130">
      <w:pPr>
        <w:numPr>
          <w:ilvl w:val="0"/>
          <w:numId w:val="12"/>
        </w:numPr>
        <w:ind w:left="0" w:firstLine="709"/>
        <w:jc w:val="both"/>
        <w:rPr>
          <w:sz w:val="28"/>
          <w:szCs w:val="28"/>
        </w:rPr>
      </w:pPr>
      <w:r>
        <w:rPr>
          <w:sz w:val="28"/>
          <w:szCs w:val="28"/>
        </w:rPr>
        <w:lastRenderedPageBreak/>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p>
    <w:p w:rsidR="001049C1" w:rsidRPr="00D32FFA" w:rsidRDefault="00731B71" w:rsidP="000D1130">
      <w:pPr>
        <w:numPr>
          <w:ilvl w:val="0"/>
          <w:numId w:val="12"/>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0D1130">
      <w:pPr>
        <w:numPr>
          <w:ilvl w:val="0"/>
          <w:numId w:val="12"/>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даты признания Конкурсной комиссией победителя уклонившимся от заключения договора.</w:t>
      </w:r>
    </w:p>
    <w:p w:rsidR="001049C1" w:rsidRPr="00D32FFA" w:rsidRDefault="004C420C" w:rsidP="000D1130">
      <w:pPr>
        <w:numPr>
          <w:ilvl w:val="0"/>
          <w:numId w:val="12"/>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856650" w:rsidRDefault="00450672" w:rsidP="000D1130">
      <w:pPr>
        <w:numPr>
          <w:ilvl w:val="0"/>
          <w:numId w:val="12"/>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победителем(-ями)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0D1130">
      <w:pPr>
        <w:pStyle w:val="aff7"/>
        <w:numPr>
          <w:ilvl w:val="0"/>
          <w:numId w:val="12"/>
        </w:numPr>
        <w:pBdr>
          <w:top w:val="nil"/>
          <w:left w:val="nil"/>
          <w:bottom w:val="nil"/>
          <w:right w:val="nil"/>
          <w:between w:val="nil"/>
        </w:pBdr>
        <w:ind w:left="0" w:firstLine="709"/>
        <w:jc w:val="both"/>
        <w:rPr>
          <w:sz w:val="28"/>
          <w:szCs w:val="28"/>
        </w:rPr>
      </w:pPr>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rsidR="00B178A4" w:rsidRPr="00856650" w:rsidRDefault="00B178A4" w:rsidP="000D1130">
      <w:pPr>
        <w:pStyle w:val="aff7"/>
        <w:numPr>
          <w:ilvl w:val="0"/>
          <w:numId w:val="12"/>
        </w:numPr>
        <w:pBdr>
          <w:top w:val="nil"/>
          <w:left w:val="nil"/>
          <w:bottom w:val="nil"/>
          <w:right w:val="nil"/>
          <w:between w:val="nil"/>
        </w:pBdr>
        <w:ind w:left="0" w:firstLine="709"/>
        <w:jc w:val="both"/>
        <w:rPr>
          <w:sz w:val="28"/>
          <w:szCs w:val="28"/>
        </w:rPr>
      </w:pPr>
      <w:r>
        <w:rPr>
          <w:sz w:val="28"/>
          <w:szCs w:val="28"/>
        </w:rPr>
        <w:t xml:space="preserve">В случае отказа участника, с которым в соответствии с настоящей документацией о закупке заключается договор от его заключения Заказчик </w:t>
      </w:r>
      <w:r>
        <w:rPr>
          <w:sz w:val="28"/>
          <w:szCs w:val="28"/>
        </w:rPr>
        <w:lastRenderedPageBreak/>
        <w:t>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0D1130">
      <w:pPr>
        <w:pStyle w:val="19"/>
        <w:numPr>
          <w:ilvl w:val="1"/>
          <w:numId w:val="19"/>
        </w:numPr>
        <w:ind w:left="0" w:firstLine="709"/>
        <w:outlineLvl w:val="1"/>
        <w:rPr>
          <w:b/>
          <w:szCs w:val="28"/>
        </w:rPr>
      </w:pPr>
      <w:r>
        <w:rPr>
          <w:b/>
          <w:szCs w:val="28"/>
        </w:rPr>
        <w:t>Обеспечение исполнения договора</w:t>
      </w:r>
    </w:p>
    <w:p w:rsidR="0045708B" w:rsidRPr="00E67B4B" w:rsidRDefault="00755363" w:rsidP="000D1130">
      <w:pPr>
        <w:pStyle w:val="aff7"/>
        <w:numPr>
          <w:ilvl w:val="0"/>
          <w:numId w:val="16"/>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0D1130">
      <w:pPr>
        <w:pStyle w:val="aff7"/>
        <w:numPr>
          <w:ilvl w:val="0"/>
          <w:numId w:val="16"/>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0D1130">
      <w:pPr>
        <w:pStyle w:val="aff7"/>
        <w:numPr>
          <w:ilvl w:val="0"/>
          <w:numId w:val="16"/>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0D1130">
      <w:pPr>
        <w:pStyle w:val="aff7"/>
        <w:numPr>
          <w:ilvl w:val="0"/>
          <w:numId w:val="16"/>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7"/>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7"/>
        <w:ind w:left="0" w:firstLine="709"/>
        <w:jc w:val="both"/>
        <w:rPr>
          <w:sz w:val="28"/>
          <w:szCs w:val="28"/>
        </w:rPr>
      </w:pPr>
      <w:r>
        <w:rPr>
          <w:sz w:val="28"/>
          <w:szCs w:val="28"/>
        </w:rPr>
        <w:t>3) гарантийных обязательств.</w:t>
      </w:r>
    </w:p>
    <w:p w:rsidR="0045708B" w:rsidRPr="006B528B" w:rsidRDefault="0045708B" w:rsidP="000D1130">
      <w:pPr>
        <w:pStyle w:val="aff7"/>
        <w:numPr>
          <w:ilvl w:val="0"/>
          <w:numId w:val="16"/>
        </w:numPr>
        <w:ind w:left="0" w:firstLine="709"/>
        <w:jc w:val="both"/>
        <w:rPr>
          <w:sz w:val="28"/>
          <w:szCs w:val="28"/>
        </w:rPr>
      </w:pPr>
      <w:r>
        <w:rPr>
          <w:rFonts w:eastAsia="MS Mincho"/>
          <w:sz w:val="28"/>
          <w:szCs w:val="28"/>
        </w:rPr>
        <w:t>В случае выбора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0D1130">
      <w:pPr>
        <w:pStyle w:val="aff7"/>
        <w:numPr>
          <w:ilvl w:val="0"/>
          <w:numId w:val="16"/>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8B1E78" w:rsidRDefault="00E67B4B" w:rsidP="000D1130">
      <w:pPr>
        <w:pStyle w:val="aff7"/>
        <w:numPr>
          <w:ilvl w:val="0"/>
          <w:numId w:val="16"/>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0D1130">
      <w:pPr>
        <w:pStyle w:val="aff7"/>
        <w:numPr>
          <w:ilvl w:val="0"/>
          <w:numId w:val="16"/>
        </w:numPr>
        <w:ind w:left="0" w:firstLine="709"/>
        <w:jc w:val="both"/>
        <w:rPr>
          <w:sz w:val="28"/>
          <w:szCs w:val="28"/>
        </w:rPr>
      </w:pPr>
      <w:r>
        <w:rPr>
          <w:sz w:val="28"/>
          <w:szCs w:val="28"/>
        </w:rPr>
        <w:t>Если</w:t>
      </w:r>
      <w:r>
        <w:t xml:space="preserve"> </w:t>
      </w:r>
      <w:r>
        <w:rPr>
          <w:sz w:val="28"/>
          <w:szCs w:val="28"/>
        </w:rPr>
        <w:t xml:space="preserve">документацией о закупке предусмотрено представление обеспечения исполнения договора до его заключения, а участник, который </w:t>
      </w:r>
      <w:r>
        <w:rPr>
          <w:sz w:val="28"/>
          <w:szCs w:val="28"/>
        </w:rPr>
        <w:lastRenderedPageBreak/>
        <w:t>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45708B" w:rsidRDefault="00E67B4B" w:rsidP="000D1130">
      <w:pPr>
        <w:pStyle w:val="aff7"/>
        <w:numPr>
          <w:ilvl w:val="0"/>
          <w:numId w:val="16"/>
        </w:numPr>
        <w:ind w:left="0" w:firstLine="709"/>
        <w:jc w:val="both"/>
        <w:rPr>
          <w:sz w:val="28"/>
          <w:szCs w:val="28"/>
        </w:rPr>
      </w:pPr>
      <w:r>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rsidR="0045708B" w:rsidRPr="00BC54B6" w:rsidRDefault="00D151F3" w:rsidP="000D1130">
      <w:pPr>
        <w:pStyle w:val="aff7"/>
        <w:numPr>
          <w:ilvl w:val="0"/>
          <w:numId w:val="16"/>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0D1130">
      <w:pPr>
        <w:pStyle w:val="aff7"/>
        <w:numPr>
          <w:ilvl w:val="0"/>
          <w:numId w:val="16"/>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D83DFB" w:rsidRDefault="00D83DFB" w:rsidP="00D83DFB">
      <w:pPr>
        <w:pStyle w:val="aff7"/>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D83DFB" w:rsidRPr="002C3FF9" w:rsidRDefault="00D83DFB" w:rsidP="00D83DFB">
      <w:pPr>
        <w:ind w:firstLine="709"/>
        <w:jc w:val="both"/>
        <w:rPr>
          <w:b/>
          <w:sz w:val="28"/>
          <w:szCs w:val="28"/>
          <w:highlight w:val="cyan"/>
        </w:rPr>
      </w:pPr>
    </w:p>
    <w:p w:rsidR="00D7148D" w:rsidRPr="004D0692" w:rsidRDefault="00D7148D" w:rsidP="004D0692">
      <w:pPr>
        <w:ind w:firstLine="567"/>
        <w:jc w:val="both"/>
        <w:rPr>
          <w:b/>
          <w:sz w:val="28"/>
          <w:szCs w:val="28"/>
        </w:rPr>
      </w:pPr>
      <w:r>
        <w:rPr>
          <w:b/>
          <w:sz w:val="28"/>
          <w:szCs w:val="28"/>
        </w:rPr>
        <w:t>4.1. Общие положения</w:t>
      </w:r>
    </w:p>
    <w:p w:rsidR="00D7148D" w:rsidRPr="004D0692" w:rsidRDefault="00D7148D" w:rsidP="004D0692">
      <w:pPr>
        <w:jc w:val="both"/>
        <w:rPr>
          <w:sz w:val="28"/>
          <w:szCs w:val="28"/>
        </w:rPr>
      </w:pPr>
      <w:r>
        <w:rPr>
          <w:sz w:val="28"/>
          <w:szCs w:val="28"/>
        </w:rPr>
        <w:t xml:space="preserve">         4.1.1 Предметом открытого конкурса является право на заключение договора на поставку электродвигателей, мотор редукторов, тормозов марки SEW-EURODRIVE для козлового крана Контейнерного терминала Благовещенск филиала ПАО «ТрансКонтейнер» на Забайкальской железной дороге».</w:t>
      </w:r>
    </w:p>
    <w:p w:rsidR="00D7148D" w:rsidRPr="004D0692" w:rsidRDefault="00D7148D" w:rsidP="004D0692">
      <w:pPr>
        <w:keepNext/>
        <w:widowControl w:val="0"/>
        <w:tabs>
          <w:tab w:val="left" w:pos="360"/>
          <w:tab w:val="left" w:pos="1134"/>
        </w:tabs>
        <w:autoSpaceDE w:val="0"/>
        <w:autoSpaceDN w:val="0"/>
        <w:adjustRightInd w:val="0"/>
        <w:ind w:firstLine="567"/>
        <w:jc w:val="both"/>
        <w:rPr>
          <w:sz w:val="28"/>
          <w:szCs w:val="28"/>
        </w:rPr>
      </w:pPr>
      <w:r>
        <w:rPr>
          <w:sz w:val="28"/>
          <w:szCs w:val="28"/>
        </w:rPr>
        <w:t>4.1.2. В конкурсной заявке претендента должны быть изложены условия, соответствующие требованиям технического задания, либо более выгодные для Покупателя.</w:t>
      </w:r>
    </w:p>
    <w:p w:rsidR="00D7148D" w:rsidRPr="004D0692" w:rsidRDefault="00D7148D" w:rsidP="004D0692">
      <w:pPr>
        <w:keepNext/>
        <w:widowControl w:val="0"/>
        <w:tabs>
          <w:tab w:val="left" w:pos="360"/>
          <w:tab w:val="left" w:pos="1134"/>
        </w:tabs>
        <w:autoSpaceDE w:val="0"/>
        <w:autoSpaceDN w:val="0"/>
        <w:adjustRightInd w:val="0"/>
        <w:ind w:firstLine="567"/>
        <w:jc w:val="both"/>
        <w:rPr>
          <w:sz w:val="28"/>
          <w:szCs w:val="28"/>
        </w:rPr>
      </w:pPr>
      <w:r>
        <w:rPr>
          <w:sz w:val="28"/>
          <w:szCs w:val="28"/>
        </w:rPr>
        <w:t>4.1.3. Электродвигатели, мотор редукторы, тормоза завода SEW-EURODRIVE используется на кране козловом контейнерном КК-Кнт 36-25/5/7-12,5-А6, У1 (зав.№ 81) на КТ Благовещенск.</w:t>
      </w:r>
    </w:p>
    <w:p w:rsidR="00D7148D" w:rsidRPr="004D0692" w:rsidRDefault="00D7148D" w:rsidP="000D1130">
      <w:pPr>
        <w:pStyle w:val="zakonpusual"/>
        <w:numPr>
          <w:ilvl w:val="1"/>
          <w:numId w:val="24"/>
        </w:numPr>
        <w:spacing w:before="0" w:beforeAutospacing="0" w:after="0" w:afterAutospacing="0"/>
        <w:rPr>
          <w:rFonts w:ascii="Times New Roman" w:hAnsi="Times New Roman"/>
          <w:b/>
          <w:sz w:val="28"/>
          <w:szCs w:val="28"/>
        </w:rPr>
      </w:pPr>
      <w:r>
        <w:rPr>
          <w:rFonts w:ascii="Times New Roman" w:hAnsi="Times New Roman"/>
          <w:b/>
          <w:sz w:val="28"/>
          <w:szCs w:val="28"/>
        </w:rPr>
        <w:t xml:space="preserve">  Технические характеристики Товара.</w:t>
      </w:r>
    </w:p>
    <w:tbl>
      <w:tblPr>
        <w:tblStyle w:val="afff2"/>
        <w:tblW w:w="9356" w:type="dxa"/>
        <w:tblInd w:w="108" w:type="dxa"/>
        <w:tblLook w:val="04A0"/>
      </w:tblPr>
      <w:tblGrid>
        <w:gridCol w:w="959"/>
        <w:gridCol w:w="3719"/>
        <w:gridCol w:w="4678"/>
      </w:tblGrid>
      <w:tr w:rsidR="00D7148D" w:rsidRPr="004D0692" w:rsidTr="004D0692">
        <w:tc>
          <w:tcPr>
            <w:tcW w:w="959" w:type="dxa"/>
          </w:tcPr>
          <w:p w:rsidR="00D7148D" w:rsidRPr="004D0692" w:rsidRDefault="00D7148D" w:rsidP="004D0692">
            <w:pPr>
              <w:jc w:val="center"/>
              <w:rPr>
                <w:sz w:val="28"/>
                <w:szCs w:val="28"/>
              </w:rPr>
            </w:pPr>
            <w:r>
              <w:rPr>
                <w:sz w:val="28"/>
                <w:szCs w:val="28"/>
              </w:rPr>
              <w:t>№ п/п</w:t>
            </w:r>
          </w:p>
        </w:tc>
        <w:tc>
          <w:tcPr>
            <w:tcW w:w="3719" w:type="dxa"/>
          </w:tcPr>
          <w:p w:rsidR="00D7148D" w:rsidRPr="004D0692" w:rsidRDefault="00D7148D" w:rsidP="004D0692">
            <w:pPr>
              <w:jc w:val="center"/>
              <w:rPr>
                <w:sz w:val="28"/>
                <w:szCs w:val="28"/>
              </w:rPr>
            </w:pPr>
            <w:r>
              <w:rPr>
                <w:sz w:val="28"/>
                <w:szCs w:val="28"/>
              </w:rPr>
              <w:t>Наименование показателя</w:t>
            </w:r>
          </w:p>
        </w:tc>
        <w:tc>
          <w:tcPr>
            <w:tcW w:w="4678" w:type="dxa"/>
          </w:tcPr>
          <w:p w:rsidR="00D7148D" w:rsidRPr="004D0692" w:rsidRDefault="00D7148D" w:rsidP="004D0692">
            <w:pPr>
              <w:jc w:val="center"/>
              <w:rPr>
                <w:sz w:val="28"/>
                <w:szCs w:val="28"/>
              </w:rPr>
            </w:pPr>
            <w:r>
              <w:rPr>
                <w:sz w:val="28"/>
                <w:szCs w:val="28"/>
              </w:rPr>
              <w:t>Параметры</w:t>
            </w:r>
          </w:p>
        </w:tc>
      </w:tr>
      <w:tr w:rsidR="00D7148D" w:rsidRPr="004D0692" w:rsidTr="004D0692">
        <w:tc>
          <w:tcPr>
            <w:tcW w:w="959" w:type="dxa"/>
            <w:vAlign w:val="center"/>
          </w:tcPr>
          <w:p w:rsidR="00D7148D" w:rsidRPr="004D0692" w:rsidRDefault="00D7148D" w:rsidP="004D0692">
            <w:pPr>
              <w:jc w:val="center"/>
              <w:rPr>
                <w:b/>
                <w:sz w:val="28"/>
                <w:szCs w:val="28"/>
              </w:rPr>
            </w:pPr>
            <w:r>
              <w:rPr>
                <w:b/>
                <w:sz w:val="28"/>
                <w:szCs w:val="28"/>
              </w:rPr>
              <w:t>1</w:t>
            </w:r>
          </w:p>
        </w:tc>
        <w:tc>
          <w:tcPr>
            <w:tcW w:w="3719" w:type="dxa"/>
            <w:vAlign w:val="center"/>
          </w:tcPr>
          <w:p w:rsidR="00D7148D" w:rsidRPr="004D0692" w:rsidRDefault="00D7148D" w:rsidP="004D0692">
            <w:pPr>
              <w:rPr>
                <w:b/>
                <w:sz w:val="28"/>
                <w:szCs w:val="28"/>
              </w:rPr>
            </w:pPr>
            <w:r>
              <w:rPr>
                <w:b/>
                <w:sz w:val="28"/>
                <w:szCs w:val="28"/>
              </w:rPr>
              <w:t>Наименование и марка товара</w:t>
            </w:r>
          </w:p>
        </w:tc>
        <w:tc>
          <w:tcPr>
            <w:tcW w:w="4678" w:type="dxa"/>
            <w:vAlign w:val="center"/>
          </w:tcPr>
          <w:p w:rsidR="00D7148D" w:rsidRPr="004D0692" w:rsidRDefault="00D7148D" w:rsidP="004D0692">
            <w:pPr>
              <w:jc w:val="center"/>
              <w:rPr>
                <w:b/>
                <w:sz w:val="28"/>
                <w:szCs w:val="28"/>
                <w:lang w:val="en-US"/>
              </w:rPr>
            </w:pPr>
            <w:r>
              <w:rPr>
                <w:b/>
                <w:bCs/>
                <w:color w:val="000000"/>
                <w:sz w:val="28"/>
                <w:szCs w:val="28"/>
              </w:rPr>
              <w:t>Тормоз BE11A/110Nm/400AC</w:t>
            </w:r>
          </w:p>
        </w:tc>
      </w:tr>
      <w:tr w:rsidR="00D7148D" w:rsidRPr="004D0692" w:rsidTr="004D0692">
        <w:tc>
          <w:tcPr>
            <w:tcW w:w="959" w:type="dxa"/>
            <w:vAlign w:val="center"/>
          </w:tcPr>
          <w:p w:rsidR="00D7148D" w:rsidRPr="004D0692" w:rsidRDefault="00D7148D" w:rsidP="004D0692">
            <w:pPr>
              <w:jc w:val="center"/>
              <w:rPr>
                <w:sz w:val="28"/>
                <w:szCs w:val="28"/>
              </w:rPr>
            </w:pPr>
            <w:r>
              <w:rPr>
                <w:sz w:val="28"/>
                <w:szCs w:val="28"/>
              </w:rPr>
              <w:t>2</w:t>
            </w:r>
          </w:p>
        </w:tc>
        <w:tc>
          <w:tcPr>
            <w:tcW w:w="3719" w:type="dxa"/>
            <w:vAlign w:val="center"/>
          </w:tcPr>
          <w:p w:rsidR="00D7148D" w:rsidRPr="004D0692" w:rsidRDefault="00D7148D" w:rsidP="004D0692">
            <w:pPr>
              <w:rPr>
                <w:sz w:val="28"/>
                <w:szCs w:val="28"/>
              </w:rPr>
            </w:pPr>
            <w:r>
              <w:rPr>
                <w:sz w:val="28"/>
                <w:szCs w:val="28"/>
              </w:rPr>
              <w:t>Производитель</w:t>
            </w:r>
          </w:p>
        </w:tc>
        <w:tc>
          <w:tcPr>
            <w:tcW w:w="4678" w:type="dxa"/>
            <w:vAlign w:val="center"/>
          </w:tcPr>
          <w:p w:rsidR="00D7148D" w:rsidRPr="004D0692" w:rsidRDefault="00D7148D" w:rsidP="004D0692">
            <w:pPr>
              <w:jc w:val="center"/>
              <w:rPr>
                <w:sz w:val="28"/>
                <w:szCs w:val="28"/>
                <w:lang w:val="en-US"/>
              </w:rPr>
            </w:pPr>
            <w:r>
              <w:rPr>
                <w:sz w:val="28"/>
                <w:szCs w:val="28"/>
                <w:lang w:val="en-US"/>
              </w:rPr>
              <w:t>SEW-EURODRIVE</w:t>
            </w:r>
          </w:p>
        </w:tc>
      </w:tr>
      <w:tr w:rsidR="00D7148D" w:rsidRPr="004D0692" w:rsidTr="004D0692">
        <w:tc>
          <w:tcPr>
            <w:tcW w:w="959" w:type="dxa"/>
            <w:vAlign w:val="center"/>
          </w:tcPr>
          <w:p w:rsidR="00D7148D" w:rsidRPr="004D0692" w:rsidRDefault="00D7148D" w:rsidP="004D0692">
            <w:pPr>
              <w:jc w:val="center"/>
              <w:rPr>
                <w:b/>
                <w:sz w:val="28"/>
                <w:szCs w:val="28"/>
              </w:rPr>
            </w:pPr>
            <w:r>
              <w:rPr>
                <w:b/>
                <w:sz w:val="28"/>
                <w:szCs w:val="28"/>
              </w:rPr>
              <w:t>3</w:t>
            </w:r>
          </w:p>
        </w:tc>
        <w:tc>
          <w:tcPr>
            <w:tcW w:w="3719" w:type="dxa"/>
            <w:vAlign w:val="center"/>
          </w:tcPr>
          <w:p w:rsidR="00D7148D" w:rsidRPr="004D0692" w:rsidRDefault="00D7148D" w:rsidP="004D0692">
            <w:pPr>
              <w:rPr>
                <w:b/>
                <w:sz w:val="28"/>
                <w:szCs w:val="28"/>
              </w:rPr>
            </w:pPr>
            <w:r>
              <w:rPr>
                <w:b/>
                <w:sz w:val="28"/>
                <w:szCs w:val="28"/>
              </w:rPr>
              <w:t>Количество</w:t>
            </w:r>
          </w:p>
        </w:tc>
        <w:tc>
          <w:tcPr>
            <w:tcW w:w="4678" w:type="dxa"/>
            <w:vAlign w:val="center"/>
          </w:tcPr>
          <w:p w:rsidR="00D7148D" w:rsidRPr="004D0692" w:rsidRDefault="00D7148D" w:rsidP="004D0692">
            <w:pPr>
              <w:jc w:val="center"/>
              <w:rPr>
                <w:b/>
                <w:sz w:val="28"/>
                <w:szCs w:val="28"/>
              </w:rPr>
            </w:pPr>
            <w:r>
              <w:rPr>
                <w:b/>
                <w:sz w:val="28"/>
                <w:szCs w:val="28"/>
              </w:rPr>
              <w:t>4 шт.</w:t>
            </w:r>
          </w:p>
        </w:tc>
      </w:tr>
      <w:tr w:rsidR="00D7148D" w:rsidRPr="004D0692" w:rsidTr="004D0692">
        <w:tc>
          <w:tcPr>
            <w:tcW w:w="959" w:type="dxa"/>
            <w:vAlign w:val="center"/>
          </w:tcPr>
          <w:p w:rsidR="00D7148D" w:rsidRPr="004D0692" w:rsidRDefault="00D7148D" w:rsidP="004D0692">
            <w:pPr>
              <w:jc w:val="center"/>
              <w:rPr>
                <w:sz w:val="28"/>
                <w:szCs w:val="28"/>
              </w:rPr>
            </w:pPr>
            <w:r>
              <w:rPr>
                <w:sz w:val="28"/>
                <w:szCs w:val="28"/>
              </w:rPr>
              <w:t>4</w:t>
            </w:r>
          </w:p>
        </w:tc>
        <w:tc>
          <w:tcPr>
            <w:tcW w:w="3719" w:type="dxa"/>
            <w:vAlign w:val="center"/>
          </w:tcPr>
          <w:p w:rsidR="00D7148D" w:rsidRPr="004D0692" w:rsidRDefault="00D7148D" w:rsidP="004D0692">
            <w:pPr>
              <w:rPr>
                <w:bCs/>
                <w:color w:val="000000"/>
                <w:sz w:val="28"/>
                <w:szCs w:val="28"/>
              </w:rPr>
            </w:pPr>
            <w:r>
              <w:rPr>
                <w:sz w:val="28"/>
                <w:szCs w:val="28"/>
              </w:rPr>
              <w:t>Параметры</w:t>
            </w:r>
          </w:p>
        </w:tc>
        <w:tc>
          <w:tcPr>
            <w:tcW w:w="4678" w:type="dxa"/>
          </w:tcPr>
          <w:p w:rsidR="00D7148D" w:rsidRPr="004D0692" w:rsidRDefault="00D7148D" w:rsidP="004D0692">
            <w:pPr>
              <w:ind w:left="34"/>
              <w:contextualSpacing/>
              <w:jc w:val="both"/>
              <w:rPr>
                <w:sz w:val="28"/>
                <w:szCs w:val="28"/>
                <w:lang w:val="en-US"/>
              </w:rPr>
            </w:pPr>
            <w:r>
              <w:rPr>
                <w:sz w:val="28"/>
                <w:szCs w:val="28"/>
              </w:rPr>
              <w:t>напряжение питания тормоза</w:t>
            </w:r>
            <w:r>
              <w:rPr>
                <w:sz w:val="28"/>
                <w:szCs w:val="28"/>
                <w:lang w:val="en-US"/>
              </w:rPr>
              <w:t xml:space="preserve"> </w:t>
            </w:r>
            <w:r>
              <w:rPr>
                <w:sz w:val="28"/>
                <w:szCs w:val="28"/>
              </w:rPr>
              <w:t xml:space="preserve">400 В, </w:t>
            </w:r>
          </w:p>
          <w:p w:rsidR="00D7148D" w:rsidRPr="004D0692" w:rsidRDefault="00D7148D" w:rsidP="004D0692">
            <w:pPr>
              <w:ind w:left="34"/>
              <w:contextualSpacing/>
              <w:jc w:val="both"/>
              <w:rPr>
                <w:rFonts w:eastAsia="Calibri"/>
                <w:sz w:val="28"/>
                <w:szCs w:val="28"/>
                <w:lang w:eastAsia="en-US"/>
              </w:rPr>
            </w:pPr>
            <w:r>
              <w:rPr>
                <w:sz w:val="28"/>
                <w:szCs w:val="28"/>
              </w:rPr>
              <w:t xml:space="preserve">тормозной момент110 Нм. </w:t>
            </w:r>
          </w:p>
        </w:tc>
      </w:tr>
      <w:tr w:rsidR="00D7148D" w:rsidRPr="004D0692" w:rsidTr="004D0692">
        <w:tc>
          <w:tcPr>
            <w:tcW w:w="959" w:type="dxa"/>
            <w:vAlign w:val="center"/>
          </w:tcPr>
          <w:p w:rsidR="00D7148D" w:rsidRPr="004D0692" w:rsidRDefault="00D7148D" w:rsidP="004D0692">
            <w:pPr>
              <w:jc w:val="center"/>
              <w:rPr>
                <w:sz w:val="28"/>
                <w:szCs w:val="28"/>
                <w:lang w:val="en-US"/>
              </w:rPr>
            </w:pPr>
            <w:r>
              <w:rPr>
                <w:sz w:val="28"/>
                <w:szCs w:val="28"/>
                <w:lang w:val="en-US"/>
              </w:rPr>
              <w:lastRenderedPageBreak/>
              <w:t>5</w:t>
            </w:r>
          </w:p>
        </w:tc>
        <w:tc>
          <w:tcPr>
            <w:tcW w:w="3719" w:type="dxa"/>
            <w:vAlign w:val="center"/>
          </w:tcPr>
          <w:p w:rsidR="00D7148D" w:rsidRPr="004D0692" w:rsidRDefault="00D7148D" w:rsidP="004D0692">
            <w:pPr>
              <w:rPr>
                <w:bCs/>
                <w:color w:val="000000"/>
                <w:sz w:val="28"/>
                <w:szCs w:val="28"/>
              </w:rPr>
            </w:pPr>
            <w:r>
              <w:rPr>
                <w:sz w:val="28"/>
                <w:szCs w:val="28"/>
              </w:rPr>
              <w:t xml:space="preserve">Общие требования </w:t>
            </w:r>
          </w:p>
        </w:tc>
        <w:tc>
          <w:tcPr>
            <w:tcW w:w="4678" w:type="dxa"/>
          </w:tcPr>
          <w:p w:rsidR="00D7148D" w:rsidRPr="004D0692" w:rsidRDefault="00D7148D" w:rsidP="004D0692">
            <w:pPr>
              <w:pStyle w:val="ConsNormal"/>
              <w:ind w:firstLine="0"/>
              <w:jc w:val="both"/>
              <w:rPr>
                <w:rFonts w:ascii="Times New Roman" w:hAnsi="Times New Roman" w:cs="Times New Roman"/>
                <w:sz w:val="28"/>
                <w:szCs w:val="28"/>
              </w:rPr>
            </w:pPr>
            <w:r>
              <w:rPr>
                <w:rFonts w:ascii="Times New Roman" w:hAnsi="Times New Roman" w:cs="Times New Roman"/>
                <w:sz w:val="28"/>
                <w:szCs w:val="28"/>
              </w:rPr>
              <w:t>1. Поставляемый товар должен быть новым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
          <w:p w:rsidR="00D7148D" w:rsidRPr="004D0692" w:rsidRDefault="00D7148D" w:rsidP="004D0692">
            <w:pPr>
              <w:pStyle w:val="ConsNormal"/>
              <w:ind w:firstLine="0"/>
              <w:jc w:val="both"/>
              <w:rPr>
                <w:rFonts w:ascii="Times New Roman" w:hAnsi="Times New Roman" w:cs="Times New Roman"/>
                <w:sz w:val="28"/>
                <w:szCs w:val="28"/>
              </w:rPr>
            </w:pPr>
            <w:r>
              <w:rPr>
                <w:rFonts w:ascii="Times New Roman" w:hAnsi="Times New Roman" w:cs="Times New Roman"/>
                <w:sz w:val="28"/>
                <w:szCs w:val="28"/>
              </w:rPr>
              <w:t xml:space="preserve">Каждое готовое изделие в сборе должно иметь заводскую маркировку с указанием следующей информации: название изделия, модель, наименование завода изготовителя. </w:t>
            </w:r>
          </w:p>
          <w:p w:rsidR="00D7148D" w:rsidRPr="004D0692" w:rsidRDefault="00D7148D" w:rsidP="004D0692">
            <w:pPr>
              <w:pStyle w:val="ConsNormal"/>
              <w:ind w:firstLine="0"/>
              <w:jc w:val="both"/>
              <w:rPr>
                <w:rFonts w:ascii="Times New Roman" w:hAnsi="Times New Roman" w:cs="Times New Roman"/>
                <w:sz w:val="28"/>
                <w:szCs w:val="28"/>
              </w:rPr>
            </w:pPr>
            <w:r>
              <w:rPr>
                <w:rFonts w:ascii="Times New Roman" w:hAnsi="Times New Roman" w:cs="Times New Roman"/>
                <w:sz w:val="28"/>
                <w:szCs w:val="28"/>
              </w:rPr>
              <w:t>2. При невозможности нанесения, маркировка наносится на запечатанную упаковку или надёжно прикрепленную не промокаемую бирку.</w:t>
            </w:r>
          </w:p>
          <w:p w:rsidR="00D7148D" w:rsidRPr="004D0692" w:rsidRDefault="00D7148D" w:rsidP="004D0692">
            <w:pPr>
              <w:pStyle w:val="ConsNormal"/>
              <w:ind w:firstLine="0"/>
              <w:jc w:val="both"/>
              <w:rPr>
                <w:rFonts w:ascii="Times New Roman" w:hAnsi="Times New Roman" w:cs="Times New Roman"/>
                <w:sz w:val="28"/>
                <w:szCs w:val="28"/>
              </w:rPr>
            </w:pPr>
            <w:r>
              <w:rPr>
                <w:rFonts w:ascii="Times New Roman" w:hAnsi="Times New Roman" w:cs="Times New Roman"/>
                <w:sz w:val="28"/>
                <w:szCs w:val="28"/>
              </w:rPr>
              <w:t xml:space="preserve">3. Год изготовления Товара – не ранее 2020 года. </w:t>
            </w:r>
          </w:p>
        </w:tc>
      </w:tr>
      <w:tr w:rsidR="00D7148D" w:rsidRPr="004D0692" w:rsidTr="004D0692">
        <w:tc>
          <w:tcPr>
            <w:tcW w:w="959" w:type="dxa"/>
            <w:vAlign w:val="center"/>
          </w:tcPr>
          <w:p w:rsidR="00D7148D" w:rsidRPr="004D0692" w:rsidRDefault="00D7148D" w:rsidP="004D0692">
            <w:pPr>
              <w:jc w:val="center"/>
              <w:rPr>
                <w:sz w:val="28"/>
                <w:szCs w:val="28"/>
                <w:lang w:val="en-US"/>
              </w:rPr>
            </w:pPr>
            <w:r>
              <w:rPr>
                <w:sz w:val="28"/>
                <w:szCs w:val="28"/>
                <w:lang w:val="en-US"/>
              </w:rPr>
              <w:t>6</w:t>
            </w:r>
          </w:p>
        </w:tc>
        <w:tc>
          <w:tcPr>
            <w:tcW w:w="3719" w:type="dxa"/>
            <w:vAlign w:val="center"/>
          </w:tcPr>
          <w:p w:rsidR="00D7148D" w:rsidRPr="004D0692" w:rsidRDefault="00D7148D" w:rsidP="004D0692">
            <w:pPr>
              <w:rPr>
                <w:sz w:val="28"/>
                <w:szCs w:val="28"/>
              </w:rPr>
            </w:pPr>
            <w:r>
              <w:rPr>
                <w:sz w:val="28"/>
                <w:szCs w:val="28"/>
              </w:rPr>
              <w:t>Требования к упаковке, транспортированию и хранению товара.</w:t>
            </w:r>
          </w:p>
        </w:tc>
        <w:tc>
          <w:tcPr>
            <w:tcW w:w="4678" w:type="dxa"/>
            <w:vAlign w:val="center"/>
          </w:tcPr>
          <w:p w:rsidR="00D7148D" w:rsidRPr="004D0692" w:rsidRDefault="00D7148D" w:rsidP="004D0692">
            <w:pPr>
              <w:jc w:val="both"/>
              <w:rPr>
                <w:sz w:val="28"/>
                <w:szCs w:val="28"/>
              </w:rPr>
            </w:pPr>
            <w:r>
              <w:rPr>
                <w:sz w:val="28"/>
                <w:szCs w:val="28"/>
              </w:rPr>
              <w:t>1. Товар при отгрузке должен быть упакован в соответствии с требованиями ГОСТ, предъявляемыми к данному виду продукции.</w:t>
            </w:r>
          </w:p>
          <w:p w:rsidR="00D7148D" w:rsidRPr="004D0692" w:rsidRDefault="00D7148D" w:rsidP="004D0692">
            <w:pPr>
              <w:jc w:val="both"/>
              <w:rPr>
                <w:sz w:val="28"/>
                <w:szCs w:val="28"/>
              </w:rPr>
            </w:pPr>
            <w:r>
              <w:rPr>
                <w:sz w:val="28"/>
                <w:szCs w:val="28"/>
              </w:rPr>
              <w:t>2. Упаковка должна обеспечивать сохранность товара, его защиту при нормальном обращении, транспортировке, нескольких перезагрузках и хранении.</w:t>
            </w:r>
          </w:p>
        </w:tc>
      </w:tr>
      <w:tr w:rsidR="00D7148D" w:rsidRPr="004D0692" w:rsidTr="004D0692">
        <w:tc>
          <w:tcPr>
            <w:tcW w:w="959" w:type="dxa"/>
            <w:vAlign w:val="center"/>
          </w:tcPr>
          <w:p w:rsidR="00D7148D" w:rsidRPr="004D0692" w:rsidRDefault="00D7148D" w:rsidP="004D0692">
            <w:pPr>
              <w:jc w:val="center"/>
              <w:rPr>
                <w:sz w:val="28"/>
                <w:szCs w:val="28"/>
                <w:lang w:val="en-US"/>
              </w:rPr>
            </w:pPr>
            <w:r>
              <w:rPr>
                <w:sz w:val="28"/>
                <w:szCs w:val="28"/>
                <w:lang w:val="en-US"/>
              </w:rPr>
              <w:t>7</w:t>
            </w:r>
          </w:p>
        </w:tc>
        <w:tc>
          <w:tcPr>
            <w:tcW w:w="3719" w:type="dxa"/>
            <w:vAlign w:val="center"/>
          </w:tcPr>
          <w:p w:rsidR="00D7148D" w:rsidRPr="004D0692" w:rsidRDefault="00D7148D" w:rsidP="004D0692">
            <w:pPr>
              <w:rPr>
                <w:sz w:val="28"/>
                <w:szCs w:val="28"/>
              </w:rPr>
            </w:pPr>
            <w:r>
              <w:rPr>
                <w:sz w:val="28"/>
                <w:szCs w:val="28"/>
              </w:rPr>
              <w:t xml:space="preserve">Гарантийный срок </w:t>
            </w:r>
          </w:p>
        </w:tc>
        <w:tc>
          <w:tcPr>
            <w:tcW w:w="4678" w:type="dxa"/>
            <w:vAlign w:val="center"/>
          </w:tcPr>
          <w:p w:rsidR="00D7148D" w:rsidRPr="004D0692" w:rsidRDefault="00D7148D" w:rsidP="004D0692">
            <w:pPr>
              <w:jc w:val="center"/>
              <w:rPr>
                <w:sz w:val="28"/>
                <w:szCs w:val="28"/>
              </w:rPr>
            </w:pPr>
            <w:r>
              <w:rPr>
                <w:sz w:val="28"/>
                <w:szCs w:val="28"/>
              </w:rPr>
              <w:t xml:space="preserve">не менее 12 месяцев с даты подписания товарной накладной ТОРГ-12 или УПД </w:t>
            </w:r>
          </w:p>
        </w:tc>
      </w:tr>
      <w:tr w:rsidR="00D7148D" w:rsidRPr="004D0692" w:rsidTr="004D0692">
        <w:tc>
          <w:tcPr>
            <w:tcW w:w="959" w:type="dxa"/>
            <w:vAlign w:val="center"/>
          </w:tcPr>
          <w:p w:rsidR="00D7148D" w:rsidRPr="004D0692" w:rsidRDefault="00D7148D" w:rsidP="004D0692">
            <w:pPr>
              <w:jc w:val="center"/>
              <w:rPr>
                <w:sz w:val="28"/>
                <w:szCs w:val="28"/>
                <w:lang w:val="en-US"/>
              </w:rPr>
            </w:pPr>
            <w:r>
              <w:rPr>
                <w:sz w:val="28"/>
                <w:szCs w:val="28"/>
                <w:lang w:val="en-US"/>
              </w:rPr>
              <w:t>8</w:t>
            </w:r>
          </w:p>
        </w:tc>
        <w:tc>
          <w:tcPr>
            <w:tcW w:w="3719" w:type="dxa"/>
            <w:vAlign w:val="center"/>
          </w:tcPr>
          <w:p w:rsidR="00D7148D" w:rsidRPr="004D0692" w:rsidRDefault="00D7148D" w:rsidP="004D0692">
            <w:pPr>
              <w:rPr>
                <w:sz w:val="28"/>
                <w:szCs w:val="28"/>
              </w:rPr>
            </w:pPr>
            <w:r>
              <w:rPr>
                <w:sz w:val="28"/>
                <w:szCs w:val="28"/>
              </w:rPr>
              <w:t>Иные требования</w:t>
            </w:r>
          </w:p>
        </w:tc>
        <w:tc>
          <w:tcPr>
            <w:tcW w:w="4678" w:type="dxa"/>
            <w:vAlign w:val="center"/>
          </w:tcPr>
          <w:p w:rsidR="00D7148D" w:rsidRPr="004D0692" w:rsidRDefault="00D7148D" w:rsidP="000D1130">
            <w:pPr>
              <w:pStyle w:val="aff7"/>
              <w:numPr>
                <w:ilvl w:val="0"/>
                <w:numId w:val="25"/>
              </w:numPr>
              <w:ind w:left="34" w:hanging="34"/>
              <w:jc w:val="both"/>
              <w:rPr>
                <w:sz w:val="28"/>
                <w:szCs w:val="28"/>
              </w:rPr>
            </w:pPr>
            <w:r>
              <w:rPr>
                <w:sz w:val="28"/>
                <w:szCs w:val="28"/>
              </w:rPr>
              <w:t>В течение гарантийного срока Победитель должен обеспечить за свой счет устранение и исправление всех неисправностей и дефектов, возникших вследствие недостатков поставляемого товара.</w:t>
            </w:r>
          </w:p>
          <w:p w:rsidR="00D7148D" w:rsidRPr="004D0692" w:rsidRDefault="00D7148D" w:rsidP="000D1130">
            <w:pPr>
              <w:pStyle w:val="aff7"/>
              <w:numPr>
                <w:ilvl w:val="0"/>
                <w:numId w:val="25"/>
              </w:numPr>
              <w:ind w:left="34" w:firstLine="0"/>
              <w:jc w:val="both"/>
              <w:rPr>
                <w:color w:val="000000" w:themeColor="text1"/>
                <w:sz w:val="28"/>
                <w:szCs w:val="28"/>
              </w:rPr>
            </w:pPr>
            <w:r>
              <w:rPr>
                <w:color w:val="000000" w:themeColor="text1"/>
                <w:sz w:val="28"/>
                <w:szCs w:val="28"/>
                <w:shd w:val="clear" w:color="auto" w:fill="FFFFFF"/>
              </w:rPr>
              <w:t xml:space="preserve">Претендент должен являться официальным диллером (дистрибьютором) завода изготовителя товара и иметь </w:t>
            </w:r>
            <w:r>
              <w:rPr>
                <w:color w:val="000000" w:themeColor="text1"/>
                <w:sz w:val="28"/>
                <w:szCs w:val="28"/>
                <w:shd w:val="clear" w:color="auto" w:fill="FFFFFF"/>
              </w:rPr>
              <w:lastRenderedPageBreak/>
              <w:t>полномочия поставщика на поставку предлагаемого товара на территории РФ.</w:t>
            </w:r>
          </w:p>
          <w:p w:rsidR="00D7148D" w:rsidRPr="004D0692" w:rsidRDefault="00D7148D" w:rsidP="00970EF0">
            <w:pPr>
              <w:pStyle w:val="aff7"/>
              <w:ind w:left="34"/>
              <w:jc w:val="both"/>
              <w:rPr>
                <w:color w:val="000000" w:themeColor="text1"/>
                <w:sz w:val="28"/>
                <w:szCs w:val="28"/>
              </w:rPr>
            </w:pPr>
            <w:r>
              <w:rPr>
                <w:color w:val="000000" w:themeColor="text1"/>
                <w:sz w:val="28"/>
                <w:szCs w:val="28"/>
                <w:shd w:val="clear" w:color="auto" w:fill="FFFFFF"/>
              </w:rPr>
              <w:t xml:space="preserve">В подтверждение соответствия данному требованию в составе заявки на участие в открытом конкурсе претендент представляет дистрибьюторский сертификат, либо авторизационное письмо, выданное заводом производителем кабеля, подтверждающее полномочия поставщика на поставку </w:t>
            </w:r>
            <w:r w:rsidR="00970EF0">
              <w:rPr>
                <w:color w:val="000000" w:themeColor="text1"/>
                <w:sz w:val="28"/>
                <w:szCs w:val="28"/>
                <w:shd w:val="clear" w:color="auto" w:fill="FFFFFF"/>
              </w:rPr>
              <w:t>данной продукции</w:t>
            </w:r>
            <w:r>
              <w:rPr>
                <w:color w:val="000000" w:themeColor="text1"/>
                <w:sz w:val="28"/>
                <w:szCs w:val="28"/>
                <w:shd w:val="clear" w:color="auto" w:fill="FFFFFF"/>
              </w:rPr>
              <w:t xml:space="preserve"> на территории РФ.</w:t>
            </w:r>
          </w:p>
        </w:tc>
      </w:tr>
    </w:tbl>
    <w:p w:rsidR="00D7148D" w:rsidRPr="004D0692" w:rsidRDefault="00D7148D" w:rsidP="004D0692">
      <w:pPr>
        <w:widowControl w:val="0"/>
        <w:tabs>
          <w:tab w:val="left" w:pos="720"/>
          <w:tab w:val="right" w:pos="9360"/>
        </w:tabs>
        <w:autoSpaceDE w:val="0"/>
        <w:autoSpaceDN w:val="0"/>
        <w:adjustRightInd w:val="0"/>
        <w:ind w:firstLine="567"/>
        <w:jc w:val="both"/>
        <w:rPr>
          <w:b/>
          <w:bCs/>
          <w:sz w:val="28"/>
          <w:szCs w:val="28"/>
        </w:rPr>
      </w:pPr>
    </w:p>
    <w:tbl>
      <w:tblPr>
        <w:tblStyle w:val="afff2"/>
        <w:tblW w:w="9639" w:type="dxa"/>
        <w:tblInd w:w="108" w:type="dxa"/>
        <w:tblLook w:val="04A0"/>
      </w:tblPr>
      <w:tblGrid>
        <w:gridCol w:w="959"/>
        <w:gridCol w:w="3719"/>
        <w:gridCol w:w="4961"/>
      </w:tblGrid>
      <w:tr w:rsidR="00D7148D" w:rsidRPr="004D0692" w:rsidTr="00CE173E">
        <w:tc>
          <w:tcPr>
            <w:tcW w:w="959" w:type="dxa"/>
          </w:tcPr>
          <w:p w:rsidR="00D7148D" w:rsidRPr="004D0692" w:rsidRDefault="00D7148D" w:rsidP="004D0692">
            <w:pPr>
              <w:jc w:val="center"/>
              <w:rPr>
                <w:sz w:val="28"/>
                <w:szCs w:val="28"/>
              </w:rPr>
            </w:pPr>
            <w:r>
              <w:rPr>
                <w:sz w:val="28"/>
                <w:szCs w:val="28"/>
              </w:rPr>
              <w:t>№ п/п</w:t>
            </w:r>
          </w:p>
        </w:tc>
        <w:tc>
          <w:tcPr>
            <w:tcW w:w="3719" w:type="dxa"/>
          </w:tcPr>
          <w:p w:rsidR="00D7148D" w:rsidRPr="004D0692" w:rsidRDefault="00D7148D" w:rsidP="004D0692">
            <w:pPr>
              <w:jc w:val="center"/>
              <w:rPr>
                <w:sz w:val="28"/>
                <w:szCs w:val="28"/>
              </w:rPr>
            </w:pPr>
            <w:r>
              <w:rPr>
                <w:sz w:val="28"/>
                <w:szCs w:val="28"/>
              </w:rPr>
              <w:t>Наименование показателя</w:t>
            </w:r>
          </w:p>
        </w:tc>
        <w:tc>
          <w:tcPr>
            <w:tcW w:w="4961" w:type="dxa"/>
          </w:tcPr>
          <w:p w:rsidR="00D7148D" w:rsidRPr="004D0692" w:rsidRDefault="00D7148D" w:rsidP="004D0692">
            <w:pPr>
              <w:jc w:val="center"/>
              <w:rPr>
                <w:sz w:val="28"/>
                <w:szCs w:val="28"/>
              </w:rPr>
            </w:pPr>
            <w:r>
              <w:rPr>
                <w:sz w:val="28"/>
                <w:szCs w:val="28"/>
              </w:rPr>
              <w:t>Параметры</w:t>
            </w:r>
          </w:p>
        </w:tc>
      </w:tr>
      <w:tr w:rsidR="00D7148D" w:rsidRPr="004D0692" w:rsidTr="00CE173E">
        <w:tc>
          <w:tcPr>
            <w:tcW w:w="959" w:type="dxa"/>
            <w:vAlign w:val="center"/>
          </w:tcPr>
          <w:p w:rsidR="00D7148D" w:rsidRPr="004D0692" w:rsidRDefault="00D7148D" w:rsidP="004D0692">
            <w:pPr>
              <w:jc w:val="center"/>
              <w:rPr>
                <w:b/>
                <w:sz w:val="28"/>
                <w:szCs w:val="28"/>
              </w:rPr>
            </w:pPr>
            <w:r>
              <w:rPr>
                <w:b/>
                <w:sz w:val="28"/>
                <w:szCs w:val="28"/>
              </w:rPr>
              <w:t>1</w:t>
            </w:r>
          </w:p>
        </w:tc>
        <w:tc>
          <w:tcPr>
            <w:tcW w:w="3719" w:type="dxa"/>
            <w:vAlign w:val="center"/>
          </w:tcPr>
          <w:p w:rsidR="00D7148D" w:rsidRPr="004D0692" w:rsidRDefault="00D7148D" w:rsidP="004D0692">
            <w:pPr>
              <w:rPr>
                <w:b/>
                <w:sz w:val="28"/>
                <w:szCs w:val="28"/>
              </w:rPr>
            </w:pPr>
            <w:r>
              <w:rPr>
                <w:b/>
                <w:sz w:val="28"/>
                <w:szCs w:val="28"/>
              </w:rPr>
              <w:t>Наименование и марка товара</w:t>
            </w:r>
          </w:p>
        </w:tc>
        <w:tc>
          <w:tcPr>
            <w:tcW w:w="4961" w:type="dxa"/>
            <w:vAlign w:val="center"/>
          </w:tcPr>
          <w:p w:rsidR="00D7148D" w:rsidRPr="004D0692" w:rsidRDefault="00D7148D" w:rsidP="004D0692">
            <w:pPr>
              <w:jc w:val="center"/>
              <w:rPr>
                <w:b/>
                <w:sz w:val="28"/>
                <w:szCs w:val="28"/>
                <w:lang w:val="en-US"/>
              </w:rPr>
            </w:pPr>
            <w:r>
              <w:rPr>
                <w:b/>
                <w:bCs/>
                <w:color w:val="000000"/>
                <w:sz w:val="28"/>
                <w:szCs w:val="28"/>
              </w:rPr>
              <w:t>Тормоз BE11A/80Nm/400AC</w:t>
            </w:r>
          </w:p>
        </w:tc>
      </w:tr>
      <w:tr w:rsidR="00D7148D" w:rsidRPr="004D0692" w:rsidTr="00CE173E">
        <w:tc>
          <w:tcPr>
            <w:tcW w:w="959" w:type="dxa"/>
            <w:vAlign w:val="center"/>
          </w:tcPr>
          <w:p w:rsidR="00D7148D" w:rsidRPr="004D0692" w:rsidRDefault="00D7148D" w:rsidP="004D0692">
            <w:pPr>
              <w:jc w:val="center"/>
              <w:rPr>
                <w:sz w:val="28"/>
                <w:szCs w:val="28"/>
              </w:rPr>
            </w:pPr>
            <w:r>
              <w:rPr>
                <w:sz w:val="28"/>
                <w:szCs w:val="28"/>
              </w:rPr>
              <w:t>2</w:t>
            </w:r>
          </w:p>
        </w:tc>
        <w:tc>
          <w:tcPr>
            <w:tcW w:w="3719" w:type="dxa"/>
            <w:vAlign w:val="center"/>
          </w:tcPr>
          <w:p w:rsidR="00D7148D" w:rsidRPr="004D0692" w:rsidRDefault="00D7148D" w:rsidP="004D0692">
            <w:pPr>
              <w:rPr>
                <w:sz w:val="28"/>
                <w:szCs w:val="28"/>
              </w:rPr>
            </w:pPr>
            <w:r>
              <w:rPr>
                <w:sz w:val="28"/>
                <w:szCs w:val="28"/>
              </w:rPr>
              <w:t>Производитель</w:t>
            </w:r>
          </w:p>
        </w:tc>
        <w:tc>
          <w:tcPr>
            <w:tcW w:w="4961" w:type="dxa"/>
            <w:vAlign w:val="center"/>
          </w:tcPr>
          <w:p w:rsidR="00D7148D" w:rsidRPr="004D0692" w:rsidRDefault="00D7148D" w:rsidP="004D0692">
            <w:pPr>
              <w:jc w:val="center"/>
              <w:rPr>
                <w:sz w:val="28"/>
                <w:szCs w:val="28"/>
                <w:lang w:val="en-US"/>
              </w:rPr>
            </w:pPr>
            <w:r>
              <w:rPr>
                <w:sz w:val="28"/>
                <w:szCs w:val="28"/>
                <w:lang w:val="en-US"/>
              </w:rPr>
              <w:t>SEW-EURODRIVE</w:t>
            </w:r>
          </w:p>
        </w:tc>
      </w:tr>
      <w:tr w:rsidR="00D7148D" w:rsidRPr="004D0692" w:rsidTr="00CE173E">
        <w:tc>
          <w:tcPr>
            <w:tcW w:w="959" w:type="dxa"/>
            <w:vAlign w:val="center"/>
          </w:tcPr>
          <w:p w:rsidR="00D7148D" w:rsidRPr="004D0692" w:rsidRDefault="00D7148D" w:rsidP="004D0692">
            <w:pPr>
              <w:jc w:val="center"/>
              <w:rPr>
                <w:b/>
                <w:sz w:val="28"/>
                <w:szCs w:val="28"/>
              </w:rPr>
            </w:pPr>
            <w:r>
              <w:rPr>
                <w:b/>
                <w:sz w:val="28"/>
                <w:szCs w:val="28"/>
              </w:rPr>
              <w:t>3</w:t>
            </w:r>
          </w:p>
        </w:tc>
        <w:tc>
          <w:tcPr>
            <w:tcW w:w="3719" w:type="dxa"/>
            <w:vAlign w:val="center"/>
          </w:tcPr>
          <w:p w:rsidR="00D7148D" w:rsidRPr="004D0692" w:rsidRDefault="00D7148D" w:rsidP="004D0692">
            <w:pPr>
              <w:rPr>
                <w:b/>
                <w:sz w:val="28"/>
                <w:szCs w:val="28"/>
              </w:rPr>
            </w:pPr>
            <w:r>
              <w:rPr>
                <w:b/>
                <w:sz w:val="28"/>
                <w:szCs w:val="28"/>
              </w:rPr>
              <w:t>Количество</w:t>
            </w:r>
          </w:p>
        </w:tc>
        <w:tc>
          <w:tcPr>
            <w:tcW w:w="4961" w:type="dxa"/>
            <w:vAlign w:val="center"/>
          </w:tcPr>
          <w:p w:rsidR="00D7148D" w:rsidRPr="004D0692" w:rsidRDefault="00D7148D" w:rsidP="004D0692">
            <w:pPr>
              <w:jc w:val="center"/>
              <w:rPr>
                <w:b/>
                <w:sz w:val="28"/>
                <w:szCs w:val="28"/>
              </w:rPr>
            </w:pPr>
            <w:r>
              <w:rPr>
                <w:b/>
                <w:sz w:val="28"/>
                <w:szCs w:val="28"/>
              </w:rPr>
              <w:t>2 шт.</w:t>
            </w:r>
          </w:p>
        </w:tc>
      </w:tr>
      <w:tr w:rsidR="00D7148D" w:rsidRPr="004D0692" w:rsidTr="00CE173E">
        <w:tc>
          <w:tcPr>
            <w:tcW w:w="959" w:type="dxa"/>
            <w:vAlign w:val="center"/>
          </w:tcPr>
          <w:p w:rsidR="00D7148D" w:rsidRPr="004D0692" w:rsidRDefault="00D7148D" w:rsidP="004D0692">
            <w:pPr>
              <w:jc w:val="center"/>
              <w:rPr>
                <w:sz w:val="28"/>
                <w:szCs w:val="28"/>
              </w:rPr>
            </w:pPr>
            <w:r>
              <w:rPr>
                <w:sz w:val="28"/>
                <w:szCs w:val="28"/>
              </w:rPr>
              <w:t>4</w:t>
            </w:r>
          </w:p>
        </w:tc>
        <w:tc>
          <w:tcPr>
            <w:tcW w:w="3719" w:type="dxa"/>
            <w:vAlign w:val="center"/>
          </w:tcPr>
          <w:p w:rsidR="00D7148D" w:rsidRPr="004D0692" w:rsidRDefault="00D7148D" w:rsidP="004D0692">
            <w:pPr>
              <w:rPr>
                <w:bCs/>
                <w:color w:val="000000"/>
                <w:sz w:val="28"/>
                <w:szCs w:val="28"/>
              </w:rPr>
            </w:pPr>
            <w:r>
              <w:rPr>
                <w:sz w:val="28"/>
                <w:szCs w:val="28"/>
              </w:rPr>
              <w:t>Параметры</w:t>
            </w:r>
          </w:p>
        </w:tc>
        <w:tc>
          <w:tcPr>
            <w:tcW w:w="4961" w:type="dxa"/>
          </w:tcPr>
          <w:p w:rsidR="00D7148D" w:rsidRPr="004D0692" w:rsidRDefault="00D7148D" w:rsidP="004D0692">
            <w:pPr>
              <w:ind w:left="34"/>
              <w:contextualSpacing/>
              <w:jc w:val="both"/>
              <w:rPr>
                <w:sz w:val="28"/>
                <w:szCs w:val="28"/>
              </w:rPr>
            </w:pPr>
            <w:r>
              <w:rPr>
                <w:sz w:val="28"/>
                <w:szCs w:val="28"/>
              </w:rPr>
              <w:t xml:space="preserve">тормозной момент 80 Нм, </w:t>
            </w:r>
          </w:p>
          <w:p w:rsidR="00D7148D" w:rsidRPr="004D0692" w:rsidRDefault="00D7148D" w:rsidP="004D0692">
            <w:pPr>
              <w:ind w:left="34"/>
              <w:contextualSpacing/>
              <w:jc w:val="both"/>
              <w:rPr>
                <w:rFonts w:eastAsia="Calibri"/>
                <w:sz w:val="28"/>
                <w:szCs w:val="28"/>
                <w:lang w:eastAsia="en-US"/>
              </w:rPr>
            </w:pPr>
            <w:r>
              <w:rPr>
                <w:sz w:val="28"/>
                <w:szCs w:val="28"/>
              </w:rPr>
              <w:t xml:space="preserve">напряжение питания 400 В </w:t>
            </w:r>
          </w:p>
        </w:tc>
      </w:tr>
      <w:tr w:rsidR="00D7148D" w:rsidRPr="004D0692" w:rsidTr="00CE173E">
        <w:tc>
          <w:tcPr>
            <w:tcW w:w="959" w:type="dxa"/>
            <w:vAlign w:val="center"/>
          </w:tcPr>
          <w:p w:rsidR="00D7148D" w:rsidRPr="004D0692" w:rsidRDefault="00D7148D" w:rsidP="004D0692">
            <w:pPr>
              <w:jc w:val="center"/>
              <w:rPr>
                <w:sz w:val="28"/>
                <w:szCs w:val="28"/>
                <w:lang w:val="en-US"/>
              </w:rPr>
            </w:pPr>
            <w:r>
              <w:rPr>
                <w:sz w:val="28"/>
                <w:szCs w:val="28"/>
                <w:lang w:val="en-US"/>
              </w:rPr>
              <w:t>5</w:t>
            </w:r>
          </w:p>
        </w:tc>
        <w:tc>
          <w:tcPr>
            <w:tcW w:w="3719" w:type="dxa"/>
            <w:vAlign w:val="center"/>
          </w:tcPr>
          <w:p w:rsidR="00D7148D" w:rsidRPr="004D0692" w:rsidRDefault="00D7148D" w:rsidP="004D0692">
            <w:pPr>
              <w:rPr>
                <w:bCs/>
                <w:color w:val="000000"/>
                <w:sz w:val="28"/>
                <w:szCs w:val="28"/>
              </w:rPr>
            </w:pPr>
            <w:r>
              <w:rPr>
                <w:sz w:val="28"/>
                <w:szCs w:val="28"/>
              </w:rPr>
              <w:t xml:space="preserve">Общие требования </w:t>
            </w:r>
          </w:p>
        </w:tc>
        <w:tc>
          <w:tcPr>
            <w:tcW w:w="4961" w:type="dxa"/>
          </w:tcPr>
          <w:p w:rsidR="00D7148D" w:rsidRPr="004D0692" w:rsidRDefault="00D7148D" w:rsidP="004D0692">
            <w:pPr>
              <w:pStyle w:val="ConsNormal"/>
              <w:ind w:firstLine="0"/>
              <w:jc w:val="both"/>
              <w:rPr>
                <w:rFonts w:ascii="Times New Roman" w:hAnsi="Times New Roman" w:cs="Times New Roman"/>
                <w:sz w:val="28"/>
                <w:szCs w:val="28"/>
              </w:rPr>
            </w:pPr>
            <w:r>
              <w:rPr>
                <w:rFonts w:ascii="Times New Roman" w:hAnsi="Times New Roman" w:cs="Times New Roman"/>
                <w:sz w:val="28"/>
                <w:szCs w:val="28"/>
              </w:rPr>
              <w:t>1. Поставляемый товар должен быть новым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
          <w:p w:rsidR="00D7148D" w:rsidRPr="004D0692" w:rsidRDefault="00D7148D" w:rsidP="004D0692">
            <w:pPr>
              <w:pStyle w:val="ConsNormal"/>
              <w:ind w:firstLine="0"/>
              <w:jc w:val="both"/>
              <w:rPr>
                <w:rFonts w:ascii="Times New Roman" w:hAnsi="Times New Roman" w:cs="Times New Roman"/>
                <w:sz w:val="28"/>
                <w:szCs w:val="28"/>
              </w:rPr>
            </w:pPr>
            <w:r>
              <w:rPr>
                <w:rFonts w:ascii="Times New Roman" w:hAnsi="Times New Roman" w:cs="Times New Roman"/>
                <w:sz w:val="28"/>
                <w:szCs w:val="28"/>
              </w:rPr>
              <w:t xml:space="preserve">Каждое готовое изделие в сборе должно иметь заводскую маркировку с указанием следующей информации: название изделия, модель, наименование завода изготовителя. </w:t>
            </w:r>
          </w:p>
          <w:p w:rsidR="00D7148D" w:rsidRPr="004D0692" w:rsidRDefault="00D7148D" w:rsidP="004D0692">
            <w:pPr>
              <w:pStyle w:val="ConsNormal"/>
              <w:ind w:firstLine="0"/>
              <w:jc w:val="both"/>
              <w:rPr>
                <w:rFonts w:ascii="Times New Roman" w:hAnsi="Times New Roman" w:cs="Times New Roman"/>
                <w:sz w:val="28"/>
                <w:szCs w:val="28"/>
              </w:rPr>
            </w:pPr>
            <w:r>
              <w:rPr>
                <w:rFonts w:ascii="Times New Roman" w:hAnsi="Times New Roman" w:cs="Times New Roman"/>
                <w:sz w:val="28"/>
                <w:szCs w:val="28"/>
              </w:rPr>
              <w:t>2. При невозможности нанесения, маркировка наносится на запечатанную упаковку или надёжно прикрепленную не промокаемую бирку.</w:t>
            </w:r>
          </w:p>
          <w:p w:rsidR="00D7148D" w:rsidRPr="004D0692" w:rsidRDefault="00D7148D" w:rsidP="004D0692">
            <w:pPr>
              <w:pStyle w:val="ConsNormal"/>
              <w:ind w:firstLine="0"/>
              <w:jc w:val="both"/>
              <w:rPr>
                <w:rFonts w:ascii="Times New Roman" w:hAnsi="Times New Roman" w:cs="Times New Roman"/>
                <w:sz w:val="28"/>
                <w:szCs w:val="28"/>
              </w:rPr>
            </w:pPr>
            <w:r>
              <w:rPr>
                <w:rFonts w:ascii="Times New Roman" w:hAnsi="Times New Roman" w:cs="Times New Roman"/>
                <w:sz w:val="28"/>
                <w:szCs w:val="28"/>
              </w:rPr>
              <w:t xml:space="preserve">3. Год изготовления Товара – не ранее 2020 года. </w:t>
            </w:r>
          </w:p>
        </w:tc>
      </w:tr>
      <w:tr w:rsidR="00D7148D" w:rsidRPr="004D0692" w:rsidTr="00CE173E">
        <w:tc>
          <w:tcPr>
            <w:tcW w:w="959" w:type="dxa"/>
            <w:vAlign w:val="center"/>
          </w:tcPr>
          <w:p w:rsidR="00D7148D" w:rsidRPr="004D0692" w:rsidRDefault="00D7148D" w:rsidP="004D0692">
            <w:pPr>
              <w:jc w:val="center"/>
              <w:rPr>
                <w:sz w:val="28"/>
                <w:szCs w:val="28"/>
                <w:lang w:val="en-US"/>
              </w:rPr>
            </w:pPr>
            <w:r>
              <w:rPr>
                <w:sz w:val="28"/>
                <w:szCs w:val="28"/>
                <w:lang w:val="en-US"/>
              </w:rPr>
              <w:t>6</w:t>
            </w:r>
          </w:p>
        </w:tc>
        <w:tc>
          <w:tcPr>
            <w:tcW w:w="3719" w:type="dxa"/>
            <w:vAlign w:val="center"/>
          </w:tcPr>
          <w:p w:rsidR="00D7148D" w:rsidRPr="004D0692" w:rsidRDefault="00D7148D" w:rsidP="004D0692">
            <w:pPr>
              <w:rPr>
                <w:sz w:val="28"/>
                <w:szCs w:val="28"/>
              </w:rPr>
            </w:pPr>
            <w:r>
              <w:rPr>
                <w:sz w:val="28"/>
                <w:szCs w:val="28"/>
              </w:rPr>
              <w:t>Требования к упаковке, транспортированию и хранению товара.</w:t>
            </w:r>
          </w:p>
        </w:tc>
        <w:tc>
          <w:tcPr>
            <w:tcW w:w="4961" w:type="dxa"/>
            <w:vAlign w:val="center"/>
          </w:tcPr>
          <w:p w:rsidR="00D7148D" w:rsidRPr="004D0692" w:rsidRDefault="00D7148D" w:rsidP="004D0692">
            <w:pPr>
              <w:jc w:val="both"/>
              <w:rPr>
                <w:sz w:val="28"/>
                <w:szCs w:val="28"/>
              </w:rPr>
            </w:pPr>
            <w:r>
              <w:rPr>
                <w:sz w:val="28"/>
                <w:szCs w:val="28"/>
              </w:rPr>
              <w:t xml:space="preserve">1. Товар при отгрузке должен быть упакован в соответствии с требованиями ГОСТ, предъявляемыми </w:t>
            </w:r>
            <w:r>
              <w:rPr>
                <w:sz w:val="28"/>
                <w:szCs w:val="28"/>
              </w:rPr>
              <w:lastRenderedPageBreak/>
              <w:t>к данному виду продукции.</w:t>
            </w:r>
          </w:p>
          <w:p w:rsidR="00D7148D" w:rsidRPr="004D0692" w:rsidRDefault="00D7148D" w:rsidP="004D0692">
            <w:pPr>
              <w:jc w:val="both"/>
              <w:rPr>
                <w:sz w:val="28"/>
                <w:szCs w:val="28"/>
              </w:rPr>
            </w:pPr>
            <w:r>
              <w:rPr>
                <w:sz w:val="28"/>
                <w:szCs w:val="28"/>
              </w:rPr>
              <w:t>2. Упаковка должна обеспечивать сохранность товара, его защиту при нормальном обращении, транспортировке, нескольких перезагрузках и хранении.</w:t>
            </w:r>
          </w:p>
        </w:tc>
      </w:tr>
      <w:tr w:rsidR="00D7148D" w:rsidRPr="004D0692" w:rsidTr="00CE173E">
        <w:tc>
          <w:tcPr>
            <w:tcW w:w="959" w:type="dxa"/>
            <w:vAlign w:val="center"/>
          </w:tcPr>
          <w:p w:rsidR="00D7148D" w:rsidRPr="004D0692" w:rsidRDefault="00D7148D" w:rsidP="004D0692">
            <w:pPr>
              <w:jc w:val="center"/>
              <w:rPr>
                <w:sz w:val="28"/>
                <w:szCs w:val="28"/>
                <w:lang w:val="en-US"/>
              </w:rPr>
            </w:pPr>
            <w:r>
              <w:rPr>
                <w:sz w:val="28"/>
                <w:szCs w:val="28"/>
                <w:lang w:val="en-US"/>
              </w:rPr>
              <w:lastRenderedPageBreak/>
              <w:t>7</w:t>
            </w:r>
          </w:p>
        </w:tc>
        <w:tc>
          <w:tcPr>
            <w:tcW w:w="3719" w:type="dxa"/>
            <w:vAlign w:val="center"/>
          </w:tcPr>
          <w:p w:rsidR="00D7148D" w:rsidRPr="004D0692" w:rsidRDefault="00D7148D" w:rsidP="004D0692">
            <w:pPr>
              <w:rPr>
                <w:sz w:val="28"/>
                <w:szCs w:val="28"/>
              </w:rPr>
            </w:pPr>
            <w:r>
              <w:rPr>
                <w:sz w:val="28"/>
                <w:szCs w:val="28"/>
              </w:rPr>
              <w:t xml:space="preserve">Гарантийный срок </w:t>
            </w:r>
          </w:p>
        </w:tc>
        <w:tc>
          <w:tcPr>
            <w:tcW w:w="4961" w:type="dxa"/>
            <w:vAlign w:val="center"/>
          </w:tcPr>
          <w:p w:rsidR="00D7148D" w:rsidRPr="004D0692" w:rsidRDefault="00D7148D" w:rsidP="004D0692">
            <w:pPr>
              <w:jc w:val="center"/>
              <w:rPr>
                <w:sz w:val="28"/>
                <w:szCs w:val="28"/>
              </w:rPr>
            </w:pPr>
            <w:r>
              <w:rPr>
                <w:sz w:val="28"/>
                <w:szCs w:val="28"/>
              </w:rPr>
              <w:t xml:space="preserve">не менее 12 месяцев с даты подписания товарной накладной ТОРГ-12 или УПД </w:t>
            </w:r>
          </w:p>
        </w:tc>
      </w:tr>
      <w:tr w:rsidR="00D7148D" w:rsidRPr="004D0692" w:rsidTr="00CE173E">
        <w:tc>
          <w:tcPr>
            <w:tcW w:w="959" w:type="dxa"/>
            <w:vAlign w:val="center"/>
          </w:tcPr>
          <w:p w:rsidR="00D7148D" w:rsidRPr="004D0692" w:rsidRDefault="00D7148D" w:rsidP="004D0692">
            <w:pPr>
              <w:jc w:val="center"/>
              <w:rPr>
                <w:sz w:val="28"/>
                <w:szCs w:val="28"/>
                <w:lang w:val="en-US"/>
              </w:rPr>
            </w:pPr>
            <w:r>
              <w:rPr>
                <w:sz w:val="28"/>
                <w:szCs w:val="28"/>
                <w:lang w:val="en-US"/>
              </w:rPr>
              <w:t>8</w:t>
            </w:r>
          </w:p>
        </w:tc>
        <w:tc>
          <w:tcPr>
            <w:tcW w:w="3719" w:type="dxa"/>
            <w:vAlign w:val="center"/>
          </w:tcPr>
          <w:p w:rsidR="00D7148D" w:rsidRPr="004D0692" w:rsidRDefault="00D7148D" w:rsidP="004D0692">
            <w:pPr>
              <w:rPr>
                <w:sz w:val="28"/>
                <w:szCs w:val="28"/>
              </w:rPr>
            </w:pPr>
            <w:r>
              <w:rPr>
                <w:sz w:val="28"/>
                <w:szCs w:val="28"/>
              </w:rPr>
              <w:t>Иные требования</w:t>
            </w:r>
          </w:p>
        </w:tc>
        <w:tc>
          <w:tcPr>
            <w:tcW w:w="4961" w:type="dxa"/>
            <w:vAlign w:val="center"/>
          </w:tcPr>
          <w:p w:rsidR="00D7148D" w:rsidRPr="004D0692" w:rsidRDefault="00D7148D" w:rsidP="000D1130">
            <w:pPr>
              <w:pStyle w:val="aff7"/>
              <w:numPr>
                <w:ilvl w:val="0"/>
                <w:numId w:val="34"/>
              </w:numPr>
              <w:ind w:left="34" w:firstLine="0"/>
              <w:jc w:val="both"/>
              <w:rPr>
                <w:sz w:val="28"/>
                <w:szCs w:val="28"/>
              </w:rPr>
            </w:pPr>
            <w:r>
              <w:rPr>
                <w:sz w:val="28"/>
                <w:szCs w:val="28"/>
              </w:rPr>
              <w:t>В течение гарантийного срока Победитель должен обеспечить за свой счет устранение и исправление всех неисправностей и дефектов, возникших вследствие недостатков поставляемого товара.</w:t>
            </w:r>
          </w:p>
          <w:p w:rsidR="00D7148D" w:rsidRPr="004D0692" w:rsidRDefault="00D7148D" w:rsidP="000D1130">
            <w:pPr>
              <w:pStyle w:val="aff7"/>
              <w:numPr>
                <w:ilvl w:val="0"/>
                <w:numId w:val="34"/>
              </w:numPr>
              <w:ind w:left="34" w:firstLine="0"/>
              <w:jc w:val="both"/>
              <w:rPr>
                <w:color w:val="000000" w:themeColor="text1"/>
                <w:sz w:val="28"/>
                <w:szCs w:val="28"/>
              </w:rPr>
            </w:pPr>
            <w:r>
              <w:rPr>
                <w:color w:val="000000" w:themeColor="text1"/>
                <w:sz w:val="28"/>
                <w:szCs w:val="28"/>
                <w:shd w:val="clear" w:color="auto" w:fill="FFFFFF"/>
              </w:rPr>
              <w:t>Претендент должен являться официальным диллером (дистрибьютором) завода изготовителя товара и иметь полномочия поставщика на поставку предлагаемого товара на территории РФ.</w:t>
            </w:r>
          </w:p>
          <w:p w:rsidR="00D7148D" w:rsidRPr="004D0692" w:rsidRDefault="00D7148D" w:rsidP="004D0692">
            <w:pPr>
              <w:pStyle w:val="aff7"/>
              <w:ind w:left="34"/>
              <w:jc w:val="both"/>
              <w:rPr>
                <w:color w:val="000000" w:themeColor="text1"/>
                <w:sz w:val="28"/>
                <w:szCs w:val="28"/>
              </w:rPr>
            </w:pPr>
            <w:r>
              <w:rPr>
                <w:color w:val="000000" w:themeColor="text1"/>
                <w:sz w:val="28"/>
                <w:szCs w:val="28"/>
                <w:shd w:val="clear" w:color="auto" w:fill="FFFFFF"/>
              </w:rPr>
              <w:t xml:space="preserve">В подтверждение соответствия данному требованию в составе заявки на участие в открытом конкурсе претендент представляет дистрибьюторский сертификат, либо авторизационное письмо, выданное заводом производителем кабеля, подтверждающее полномочия поставщика на поставку </w:t>
            </w:r>
            <w:r w:rsidR="00970EF0">
              <w:rPr>
                <w:color w:val="000000" w:themeColor="text1"/>
                <w:sz w:val="28"/>
                <w:szCs w:val="28"/>
                <w:shd w:val="clear" w:color="auto" w:fill="FFFFFF"/>
              </w:rPr>
              <w:t xml:space="preserve">данной продукции </w:t>
            </w:r>
            <w:r>
              <w:rPr>
                <w:color w:val="000000" w:themeColor="text1"/>
                <w:sz w:val="28"/>
                <w:szCs w:val="28"/>
                <w:shd w:val="clear" w:color="auto" w:fill="FFFFFF"/>
              </w:rPr>
              <w:t>на территории РФ.</w:t>
            </w:r>
          </w:p>
        </w:tc>
      </w:tr>
    </w:tbl>
    <w:p w:rsidR="00D7148D" w:rsidRPr="004D0692" w:rsidRDefault="00D7148D" w:rsidP="004D0692">
      <w:pPr>
        <w:widowControl w:val="0"/>
        <w:tabs>
          <w:tab w:val="left" w:pos="720"/>
          <w:tab w:val="right" w:pos="9360"/>
        </w:tabs>
        <w:autoSpaceDE w:val="0"/>
        <w:autoSpaceDN w:val="0"/>
        <w:adjustRightInd w:val="0"/>
        <w:ind w:firstLine="567"/>
        <w:jc w:val="both"/>
        <w:rPr>
          <w:b/>
          <w:bCs/>
          <w:sz w:val="28"/>
          <w:szCs w:val="28"/>
        </w:rPr>
      </w:pPr>
    </w:p>
    <w:p w:rsidR="00D7148D" w:rsidRPr="004D0692" w:rsidRDefault="00D7148D" w:rsidP="004D0692">
      <w:pPr>
        <w:widowControl w:val="0"/>
        <w:tabs>
          <w:tab w:val="left" w:pos="720"/>
          <w:tab w:val="right" w:pos="9360"/>
        </w:tabs>
        <w:autoSpaceDE w:val="0"/>
        <w:autoSpaceDN w:val="0"/>
        <w:adjustRightInd w:val="0"/>
        <w:ind w:firstLine="567"/>
        <w:jc w:val="both"/>
        <w:rPr>
          <w:b/>
          <w:bCs/>
          <w:sz w:val="28"/>
          <w:szCs w:val="28"/>
        </w:rPr>
      </w:pPr>
    </w:p>
    <w:tbl>
      <w:tblPr>
        <w:tblStyle w:val="afff2"/>
        <w:tblW w:w="9639" w:type="dxa"/>
        <w:tblInd w:w="108" w:type="dxa"/>
        <w:tblLook w:val="04A0"/>
      </w:tblPr>
      <w:tblGrid>
        <w:gridCol w:w="959"/>
        <w:gridCol w:w="3719"/>
        <w:gridCol w:w="4961"/>
      </w:tblGrid>
      <w:tr w:rsidR="00D7148D" w:rsidRPr="004D0692" w:rsidTr="00CE173E">
        <w:tc>
          <w:tcPr>
            <w:tcW w:w="959" w:type="dxa"/>
          </w:tcPr>
          <w:p w:rsidR="00D7148D" w:rsidRPr="004D0692" w:rsidRDefault="00D7148D" w:rsidP="004D0692">
            <w:pPr>
              <w:jc w:val="center"/>
              <w:rPr>
                <w:sz w:val="28"/>
                <w:szCs w:val="28"/>
              </w:rPr>
            </w:pPr>
            <w:r>
              <w:rPr>
                <w:sz w:val="28"/>
                <w:szCs w:val="28"/>
              </w:rPr>
              <w:t>№ п/п</w:t>
            </w:r>
          </w:p>
        </w:tc>
        <w:tc>
          <w:tcPr>
            <w:tcW w:w="3719" w:type="dxa"/>
          </w:tcPr>
          <w:p w:rsidR="00D7148D" w:rsidRPr="004D0692" w:rsidRDefault="00D7148D" w:rsidP="004D0692">
            <w:pPr>
              <w:jc w:val="center"/>
              <w:rPr>
                <w:sz w:val="28"/>
                <w:szCs w:val="28"/>
              </w:rPr>
            </w:pPr>
            <w:r>
              <w:rPr>
                <w:sz w:val="28"/>
                <w:szCs w:val="28"/>
              </w:rPr>
              <w:t>Наименование показателя</w:t>
            </w:r>
          </w:p>
        </w:tc>
        <w:tc>
          <w:tcPr>
            <w:tcW w:w="4961" w:type="dxa"/>
          </w:tcPr>
          <w:p w:rsidR="00D7148D" w:rsidRPr="004D0692" w:rsidRDefault="00D7148D" w:rsidP="004D0692">
            <w:pPr>
              <w:jc w:val="center"/>
              <w:rPr>
                <w:sz w:val="28"/>
                <w:szCs w:val="28"/>
              </w:rPr>
            </w:pPr>
            <w:r>
              <w:rPr>
                <w:sz w:val="28"/>
                <w:szCs w:val="28"/>
              </w:rPr>
              <w:t>Параметры</w:t>
            </w:r>
          </w:p>
        </w:tc>
      </w:tr>
      <w:tr w:rsidR="00D7148D" w:rsidRPr="004D0692" w:rsidTr="00CE173E">
        <w:tc>
          <w:tcPr>
            <w:tcW w:w="959" w:type="dxa"/>
            <w:vAlign w:val="center"/>
          </w:tcPr>
          <w:p w:rsidR="00D7148D" w:rsidRPr="004D0692" w:rsidRDefault="00D7148D" w:rsidP="004D0692">
            <w:pPr>
              <w:jc w:val="center"/>
              <w:rPr>
                <w:b/>
                <w:sz w:val="28"/>
                <w:szCs w:val="28"/>
              </w:rPr>
            </w:pPr>
            <w:r>
              <w:rPr>
                <w:b/>
                <w:sz w:val="28"/>
                <w:szCs w:val="28"/>
              </w:rPr>
              <w:t>1</w:t>
            </w:r>
          </w:p>
        </w:tc>
        <w:tc>
          <w:tcPr>
            <w:tcW w:w="3719" w:type="dxa"/>
            <w:vAlign w:val="center"/>
          </w:tcPr>
          <w:p w:rsidR="00D7148D" w:rsidRPr="004D0692" w:rsidRDefault="00D7148D" w:rsidP="004D0692">
            <w:pPr>
              <w:rPr>
                <w:b/>
                <w:sz w:val="28"/>
                <w:szCs w:val="28"/>
              </w:rPr>
            </w:pPr>
            <w:r>
              <w:rPr>
                <w:b/>
                <w:sz w:val="28"/>
                <w:szCs w:val="28"/>
              </w:rPr>
              <w:t>Наименование и марка товара</w:t>
            </w:r>
          </w:p>
        </w:tc>
        <w:tc>
          <w:tcPr>
            <w:tcW w:w="4961" w:type="dxa"/>
            <w:vAlign w:val="center"/>
          </w:tcPr>
          <w:p w:rsidR="00D7148D" w:rsidRPr="004D0692" w:rsidRDefault="00D7148D" w:rsidP="004D0692">
            <w:pPr>
              <w:jc w:val="center"/>
              <w:rPr>
                <w:b/>
                <w:bCs/>
                <w:color w:val="000000"/>
                <w:sz w:val="28"/>
                <w:szCs w:val="28"/>
              </w:rPr>
            </w:pPr>
            <w:r>
              <w:rPr>
                <w:b/>
                <w:bCs/>
                <w:color w:val="000000"/>
                <w:sz w:val="28"/>
                <w:szCs w:val="28"/>
              </w:rPr>
              <w:t>Цилиндрический. Мотор-редуктор</w:t>
            </w:r>
          </w:p>
          <w:p w:rsidR="00D7148D" w:rsidRPr="004D0692" w:rsidRDefault="00D7148D" w:rsidP="004D0692">
            <w:pPr>
              <w:jc w:val="center"/>
              <w:rPr>
                <w:b/>
                <w:sz w:val="28"/>
                <w:szCs w:val="28"/>
              </w:rPr>
            </w:pPr>
            <w:r>
              <w:rPr>
                <w:b/>
                <w:bCs/>
                <w:color w:val="000000"/>
                <w:sz w:val="28"/>
                <w:szCs w:val="28"/>
                <w:lang w:val="en-US"/>
              </w:rPr>
              <w:t>RF</w:t>
            </w:r>
            <w:r>
              <w:rPr>
                <w:b/>
                <w:bCs/>
                <w:color w:val="000000"/>
                <w:sz w:val="28"/>
                <w:szCs w:val="28"/>
              </w:rPr>
              <w:t xml:space="preserve">137 </w:t>
            </w:r>
            <w:r>
              <w:rPr>
                <w:b/>
                <w:bCs/>
                <w:color w:val="000000"/>
                <w:sz w:val="28"/>
                <w:szCs w:val="28"/>
                <w:lang w:val="en-US"/>
              </w:rPr>
              <w:t>R</w:t>
            </w:r>
            <w:r>
              <w:rPr>
                <w:b/>
                <w:bCs/>
                <w:color w:val="000000"/>
                <w:sz w:val="28"/>
                <w:szCs w:val="28"/>
              </w:rPr>
              <w:t xml:space="preserve">77 </w:t>
            </w:r>
            <w:r>
              <w:rPr>
                <w:b/>
                <w:bCs/>
                <w:color w:val="000000"/>
                <w:sz w:val="28"/>
                <w:szCs w:val="28"/>
                <w:lang w:val="en-US"/>
              </w:rPr>
              <w:t>DRN</w:t>
            </w:r>
            <w:r>
              <w:rPr>
                <w:b/>
                <w:bCs/>
                <w:color w:val="000000"/>
                <w:sz w:val="28"/>
                <w:szCs w:val="28"/>
              </w:rPr>
              <w:t>100</w:t>
            </w:r>
            <w:r>
              <w:rPr>
                <w:b/>
                <w:bCs/>
                <w:color w:val="000000"/>
                <w:sz w:val="28"/>
                <w:szCs w:val="28"/>
                <w:lang w:val="en-US"/>
              </w:rPr>
              <w:t>LS</w:t>
            </w:r>
            <w:r>
              <w:rPr>
                <w:b/>
                <w:bCs/>
                <w:color w:val="000000"/>
                <w:sz w:val="28"/>
                <w:szCs w:val="28"/>
              </w:rPr>
              <w:t>4/</w:t>
            </w:r>
            <w:r>
              <w:rPr>
                <w:b/>
                <w:bCs/>
                <w:color w:val="000000"/>
                <w:sz w:val="28"/>
                <w:szCs w:val="28"/>
                <w:lang w:val="en-US"/>
              </w:rPr>
              <w:t>BE</w:t>
            </w:r>
            <w:r>
              <w:rPr>
                <w:b/>
                <w:bCs/>
                <w:color w:val="000000"/>
                <w:sz w:val="28"/>
                <w:szCs w:val="28"/>
              </w:rPr>
              <w:t>5</w:t>
            </w:r>
            <w:r>
              <w:rPr>
                <w:b/>
                <w:bCs/>
                <w:color w:val="000000"/>
                <w:sz w:val="28"/>
                <w:szCs w:val="28"/>
                <w:lang w:val="en-US"/>
              </w:rPr>
              <w:t>HF</w:t>
            </w:r>
            <w:r>
              <w:rPr>
                <w:b/>
                <w:bCs/>
                <w:color w:val="000000"/>
                <w:sz w:val="28"/>
                <w:szCs w:val="28"/>
              </w:rPr>
              <w:t>/</w:t>
            </w:r>
            <w:r>
              <w:rPr>
                <w:b/>
                <w:bCs/>
                <w:color w:val="000000"/>
                <w:sz w:val="28"/>
                <w:szCs w:val="28"/>
                <w:lang w:val="en-US"/>
              </w:rPr>
              <w:t>TH</w:t>
            </w:r>
            <w:r>
              <w:rPr>
                <w:b/>
                <w:bCs/>
                <w:color w:val="000000"/>
                <w:sz w:val="28"/>
                <w:szCs w:val="28"/>
              </w:rPr>
              <w:t>/</w:t>
            </w:r>
            <w:r>
              <w:rPr>
                <w:b/>
                <w:bCs/>
                <w:color w:val="000000"/>
                <w:sz w:val="28"/>
                <w:szCs w:val="28"/>
                <w:lang w:val="en-US"/>
              </w:rPr>
              <w:t>AL</w:t>
            </w:r>
            <w:r>
              <w:rPr>
                <w:b/>
                <w:bCs/>
                <w:color w:val="000000"/>
                <w:sz w:val="28"/>
                <w:szCs w:val="28"/>
              </w:rPr>
              <w:t>/</w:t>
            </w:r>
            <w:r>
              <w:rPr>
                <w:b/>
                <w:bCs/>
                <w:color w:val="000000"/>
                <w:sz w:val="28"/>
                <w:szCs w:val="28"/>
                <w:lang w:val="en-US"/>
              </w:rPr>
              <w:t>C</w:t>
            </w:r>
            <w:r>
              <w:rPr>
                <w:b/>
                <w:bCs/>
                <w:color w:val="000000"/>
                <w:sz w:val="28"/>
                <w:szCs w:val="28"/>
              </w:rPr>
              <w:t>/</w:t>
            </w:r>
            <w:r>
              <w:rPr>
                <w:b/>
                <w:bCs/>
                <w:color w:val="000000"/>
                <w:sz w:val="28"/>
                <w:szCs w:val="28"/>
                <w:lang w:val="en-US"/>
              </w:rPr>
              <w:t>DH</w:t>
            </w:r>
          </w:p>
        </w:tc>
      </w:tr>
      <w:tr w:rsidR="00D7148D" w:rsidRPr="004D0692" w:rsidTr="00CE173E">
        <w:tc>
          <w:tcPr>
            <w:tcW w:w="959" w:type="dxa"/>
            <w:vAlign w:val="center"/>
          </w:tcPr>
          <w:p w:rsidR="00D7148D" w:rsidRPr="004D0692" w:rsidRDefault="00D7148D" w:rsidP="004D0692">
            <w:pPr>
              <w:jc w:val="center"/>
              <w:rPr>
                <w:sz w:val="28"/>
                <w:szCs w:val="28"/>
              </w:rPr>
            </w:pPr>
            <w:r>
              <w:rPr>
                <w:sz w:val="28"/>
                <w:szCs w:val="28"/>
              </w:rPr>
              <w:t>2</w:t>
            </w:r>
          </w:p>
        </w:tc>
        <w:tc>
          <w:tcPr>
            <w:tcW w:w="3719" w:type="dxa"/>
            <w:vAlign w:val="center"/>
          </w:tcPr>
          <w:p w:rsidR="00D7148D" w:rsidRPr="004D0692" w:rsidRDefault="00D7148D" w:rsidP="004D0692">
            <w:pPr>
              <w:rPr>
                <w:sz w:val="28"/>
                <w:szCs w:val="28"/>
              </w:rPr>
            </w:pPr>
            <w:r>
              <w:rPr>
                <w:sz w:val="28"/>
                <w:szCs w:val="28"/>
              </w:rPr>
              <w:t>Производитель</w:t>
            </w:r>
          </w:p>
        </w:tc>
        <w:tc>
          <w:tcPr>
            <w:tcW w:w="4961" w:type="dxa"/>
            <w:vAlign w:val="center"/>
          </w:tcPr>
          <w:p w:rsidR="00D7148D" w:rsidRPr="004D0692" w:rsidRDefault="00D7148D" w:rsidP="004D0692">
            <w:pPr>
              <w:jc w:val="center"/>
              <w:rPr>
                <w:sz w:val="28"/>
                <w:szCs w:val="28"/>
                <w:lang w:val="en-US"/>
              </w:rPr>
            </w:pPr>
            <w:r>
              <w:rPr>
                <w:sz w:val="28"/>
                <w:szCs w:val="28"/>
                <w:lang w:val="en-US"/>
              </w:rPr>
              <w:t>SEW-EURODRIVE</w:t>
            </w:r>
          </w:p>
        </w:tc>
      </w:tr>
      <w:tr w:rsidR="00D7148D" w:rsidRPr="004D0692" w:rsidTr="00CE173E">
        <w:tc>
          <w:tcPr>
            <w:tcW w:w="959" w:type="dxa"/>
            <w:vAlign w:val="center"/>
          </w:tcPr>
          <w:p w:rsidR="00D7148D" w:rsidRPr="004D0692" w:rsidRDefault="00D7148D" w:rsidP="004D0692">
            <w:pPr>
              <w:jc w:val="center"/>
              <w:rPr>
                <w:b/>
                <w:sz w:val="28"/>
                <w:szCs w:val="28"/>
              </w:rPr>
            </w:pPr>
            <w:r>
              <w:rPr>
                <w:b/>
                <w:sz w:val="28"/>
                <w:szCs w:val="28"/>
              </w:rPr>
              <w:t>3</w:t>
            </w:r>
          </w:p>
        </w:tc>
        <w:tc>
          <w:tcPr>
            <w:tcW w:w="3719" w:type="dxa"/>
            <w:vAlign w:val="center"/>
          </w:tcPr>
          <w:p w:rsidR="00D7148D" w:rsidRPr="004D0692" w:rsidRDefault="00D7148D" w:rsidP="004D0692">
            <w:pPr>
              <w:rPr>
                <w:b/>
                <w:sz w:val="28"/>
                <w:szCs w:val="28"/>
              </w:rPr>
            </w:pPr>
            <w:r>
              <w:rPr>
                <w:b/>
                <w:sz w:val="28"/>
                <w:szCs w:val="28"/>
              </w:rPr>
              <w:t>Количество</w:t>
            </w:r>
          </w:p>
        </w:tc>
        <w:tc>
          <w:tcPr>
            <w:tcW w:w="4961" w:type="dxa"/>
            <w:vAlign w:val="center"/>
          </w:tcPr>
          <w:p w:rsidR="00D7148D" w:rsidRPr="004D0692" w:rsidRDefault="00D7148D" w:rsidP="004D0692">
            <w:pPr>
              <w:jc w:val="center"/>
              <w:rPr>
                <w:b/>
                <w:sz w:val="28"/>
                <w:szCs w:val="28"/>
              </w:rPr>
            </w:pPr>
            <w:r>
              <w:rPr>
                <w:b/>
                <w:sz w:val="28"/>
                <w:szCs w:val="28"/>
              </w:rPr>
              <w:t>2 шт.</w:t>
            </w:r>
          </w:p>
        </w:tc>
      </w:tr>
      <w:tr w:rsidR="00D7148D" w:rsidRPr="004D0692" w:rsidTr="00CE173E">
        <w:tc>
          <w:tcPr>
            <w:tcW w:w="959" w:type="dxa"/>
            <w:vAlign w:val="center"/>
          </w:tcPr>
          <w:p w:rsidR="00D7148D" w:rsidRPr="004D0692" w:rsidRDefault="00D7148D" w:rsidP="004D0692">
            <w:pPr>
              <w:jc w:val="center"/>
              <w:rPr>
                <w:sz w:val="28"/>
                <w:szCs w:val="28"/>
              </w:rPr>
            </w:pPr>
            <w:r>
              <w:rPr>
                <w:sz w:val="28"/>
                <w:szCs w:val="28"/>
              </w:rPr>
              <w:t>4</w:t>
            </w:r>
          </w:p>
        </w:tc>
        <w:tc>
          <w:tcPr>
            <w:tcW w:w="3719" w:type="dxa"/>
            <w:vAlign w:val="center"/>
          </w:tcPr>
          <w:p w:rsidR="00D7148D" w:rsidRPr="004D0692" w:rsidRDefault="00D7148D" w:rsidP="004D0692">
            <w:pPr>
              <w:rPr>
                <w:bCs/>
                <w:color w:val="000000"/>
                <w:sz w:val="28"/>
                <w:szCs w:val="28"/>
              </w:rPr>
            </w:pPr>
            <w:r>
              <w:rPr>
                <w:sz w:val="28"/>
                <w:szCs w:val="28"/>
              </w:rPr>
              <w:t>Параметры</w:t>
            </w:r>
          </w:p>
        </w:tc>
        <w:tc>
          <w:tcPr>
            <w:tcW w:w="4961" w:type="dxa"/>
          </w:tcPr>
          <w:p w:rsidR="00D7148D" w:rsidRPr="004D0692" w:rsidRDefault="00D7148D" w:rsidP="004D0692">
            <w:pPr>
              <w:ind w:left="34"/>
              <w:contextualSpacing/>
              <w:jc w:val="both"/>
              <w:rPr>
                <w:sz w:val="28"/>
                <w:szCs w:val="28"/>
              </w:rPr>
            </w:pPr>
            <w:r>
              <w:rPr>
                <w:sz w:val="28"/>
                <w:szCs w:val="28"/>
              </w:rPr>
              <w:t>Част.вращ. [об/мин] : 1450 / 5.7</w:t>
            </w:r>
          </w:p>
          <w:p w:rsidR="00D7148D" w:rsidRPr="004D0692" w:rsidRDefault="00D7148D" w:rsidP="004D0692">
            <w:pPr>
              <w:ind w:left="34"/>
              <w:contextualSpacing/>
              <w:jc w:val="both"/>
              <w:rPr>
                <w:rFonts w:eastAsia="Calibri"/>
                <w:sz w:val="28"/>
                <w:szCs w:val="28"/>
                <w:lang w:eastAsia="en-US"/>
              </w:rPr>
            </w:pPr>
            <w:r>
              <w:rPr>
                <w:rFonts w:eastAsia="Calibri"/>
                <w:sz w:val="28"/>
                <w:szCs w:val="28"/>
                <w:lang w:eastAsia="en-US"/>
              </w:rPr>
              <w:t>Общее передат.число [i] : 255 / коничн.</w:t>
            </w:r>
          </w:p>
          <w:p w:rsidR="00D7148D" w:rsidRPr="004D0692" w:rsidRDefault="00D7148D" w:rsidP="004D0692">
            <w:pPr>
              <w:ind w:left="34"/>
              <w:contextualSpacing/>
              <w:jc w:val="both"/>
              <w:rPr>
                <w:rFonts w:eastAsia="Calibri"/>
                <w:sz w:val="28"/>
                <w:szCs w:val="28"/>
                <w:lang w:eastAsia="en-US"/>
              </w:rPr>
            </w:pPr>
            <w:r>
              <w:rPr>
                <w:rFonts w:eastAsia="Calibri"/>
                <w:sz w:val="28"/>
                <w:szCs w:val="28"/>
                <w:lang w:eastAsia="en-US"/>
              </w:rPr>
              <w:t>Число зубьев, числит./знамен. : 509507/2000</w:t>
            </w:r>
          </w:p>
          <w:p w:rsidR="00D7148D" w:rsidRPr="004D0692" w:rsidRDefault="00D7148D" w:rsidP="004D0692">
            <w:pPr>
              <w:ind w:left="34"/>
              <w:contextualSpacing/>
              <w:jc w:val="both"/>
              <w:rPr>
                <w:rFonts w:eastAsia="Calibri"/>
                <w:sz w:val="28"/>
                <w:szCs w:val="28"/>
                <w:lang w:eastAsia="en-US"/>
              </w:rPr>
            </w:pPr>
            <w:r>
              <w:rPr>
                <w:rFonts w:eastAsia="Calibri"/>
                <w:sz w:val="28"/>
                <w:szCs w:val="28"/>
                <w:lang w:eastAsia="en-US"/>
              </w:rPr>
              <w:lastRenderedPageBreak/>
              <w:t>Ma max [Нм] : 8000</w:t>
            </w:r>
          </w:p>
          <w:p w:rsidR="00D7148D" w:rsidRPr="004D0692" w:rsidRDefault="00D7148D" w:rsidP="004D0692">
            <w:pPr>
              <w:ind w:left="34"/>
              <w:contextualSpacing/>
              <w:jc w:val="both"/>
              <w:rPr>
                <w:rFonts w:eastAsia="Calibri"/>
                <w:sz w:val="28"/>
                <w:szCs w:val="28"/>
                <w:lang w:eastAsia="en-US"/>
              </w:rPr>
            </w:pPr>
            <w:r>
              <w:rPr>
                <w:rFonts w:eastAsia="Calibri"/>
                <w:sz w:val="28"/>
                <w:szCs w:val="28"/>
                <w:lang w:eastAsia="en-US"/>
              </w:rPr>
              <w:t>Вращ.момент на вых.валу [Нм] : 3450</w:t>
            </w:r>
          </w:p>
          <w:p w:rsidR="00D7148D" w:rsidRPr="004D0692" w:rsidRDefault="00D7148D" w:rsidP="004D0692">
            <w:pPr>
              <w:ind w:left="34"/>
              <w:contextualSpacing/>
              <w:jc w:val="both"/>
              <w:rPr>
                <w:rFonts w:eastAsia="Calibri"/>
                <w:sz w:val="28"/>
                <w:szCs w:val="28"/>
                <w:lang w:eastAsia="en-US"/>
              </w:rPr>
            </w:pPr>
            <w:r>
              <w:rPr>
                <w:rFonts w:eastAsia="Calibri"/>
                <w:sz w:val="28"/>
                <w:szCs w:val="28"/>
                <w:lang w:eastAsia="en-US"/>
              </w:rPr>
              <w:t>Экспл.коэфф. SEW-FB : 2,30</w:t>
            </w:r>
          </w:p>
          <w:p w:rsidR="00D7148D" w:rsidRPr="004D0692" w:rsidRDefault="00D7148D" w:rsidP="004D0692">
            <w:pPr>
              <w:ind w:left="34"/>
              <w:contextualSpacing/>
              <w:jc w:val="both"/>
              <w:rPr>
                <w:rFonts w:eastAsia="Calibri"/>
                <w:sz w:val="28"/>
                <w:szCs w:val="28"/>
                <w:lang w:eastAsia="en-US"/>
              </w:rPr>
            </w:pPr>
            <w:r>
              <w:rPr>
                <w:rFonts w:eastAsia="Calibri"/>
                <w:sz w:val="28"/>
                <w:szCs w:val="28"/>
                <w:lang w:eastAsia="en-US"/>
              </w:rPr>
              <w:t>Монт.позиция IM : M4</w:t>
            </w:r>
          </w:p>
          <w:p w:rsidR="00D7148D" w:rsidRPr="004D0692" w:rsidRDefault="00D7148D" w:rsidP="004D0692">
            <w:pPr>
              <w:ind w:left="34"/>
              <w:contextualSpacing/>
              <w:jc w:val="both"/>
              <w:rPr>
                <w:rFonts w:eastAsia="Calibri"/>
                <w:sz w:val="28"/>
                <w:szCs w:val="28"/>
                <w:lang w:eastAsia="en-US"/>
              </w:rPr>
            </w:pPr>
            <w:r>
              <w:rPr>
                <w:rFonts w:eastAsia="Calibri"/>
                <w:sz w:val="28"/>
                <w:szCs w:val="28"/>
                <w:lang w:eastAsia="en-US"/>
              </w:rPr>
              <w:t>Распол.клем.кор.[Гр.]/каб.ввод : 0 (R) / стандарт</w:t>
            </w:r>
          </w:p>
          <w:p w:rsidR="00D7148D" w:rsidRPr="004D0692" w:rsidRDefault="00D7148D" w:rsidP="004D0692">
            <w:pPr>
              <w:ind w:left="34"/>
              <w:contextualSpacing/>
              <w:jc w:val="both"/>
              <w:rPr>
                <w:rFonts w:eastAsia="Calibri"/>
                <w:sz w:val="28"/>
                <w:szCs w:val="28"/>
                <w:lang w:eastAsia="en-US"/>
              </w:rPr>
            </w:pPr>
            <w:r>
              <w:rPr>
                <w:rFonts w:eastAsia="Calibri"/>
                <w:sz w:val="28"/>
                <w:szCs w:val="28"/>
                <w:lang w:eastAsia="en-US"/>
              </w:rPr>
              <w:t>Смаз.материал / кол-во [л] : CLP HC 150 Синт.масло / 32,50 /3,60</w:t>
            </w:r>
          </w:p>
          <w:p w:rsidR="00D7148D" w:rsidRPr="004D0692" w:rsidRDefault="00D7148D" w:rsidP="004D0692">
            <w:pPr>
              <w:ind w:left="34"/>
              <w:contextualSpacing/>
              <w:jc w:val="both"/>
              <w:rPr>
                <w:rFonts w:eastAsia="Calibri"/>
                <w:sz w:val="28"/>
                <w:szCs w:val="28"/>
                <w:lang w:eastAsia="en-US"/>
              </w:rPr>
            </w:pPr>
            <w:r>
              <w:rPr>
                <w:rFonts w:eastAsia="Calibri"/>
                <w:sz w:val="28"/>
                <w:szCs w:val="28"/>
                <w:lang w:eastAsia="en-US"/>
              </w:rPr>
              <w:t>Отверстие для слива конденсата: DH - сливн. Отв</w:t>
            </w:r>
          </w:p>
          <w:p w:rsidR="00D7148D" w:rsidRPr="004D0692" w:rsidRDefault="00D7148D" w:rsidP="004D0692">
            <w:pPr>
              <w:ind w:left="34"/>
              <w:contextualSpacing/>
              <w:jc w:val="both"/>
              <w:rPr>
                <w:rFonts w:eastAsia="Calibri"/>
                <w:sz w:val="28"/>
                <w:szCs w:val="28"/>
                <w:lang w:eastAsia="en-US"/>
              </w:rPr>
            </w:pPr>
            <w:r>
              <w:rPr>
                <w:rFonts w:eastAsia="Calibri"/>
                <w:sz w:val="28"/>
                <w:szCs w:val="28"/>
                <w:lang w:eastAsia="en-US"/>
              </w:rPr>
              <w:t>Антикор.защита : Да</w:t>
            </w:r>
          </w:p>
          <w:p w:rsidR="00D7148D" w:rsidRPr="004D0692" w:rsidRDefault="00D7148D" w:rsidP="004D0692">
            <w:pPr>
              <w:ind w:left="34"/>
              <w:contextualSpacing/>
              <w:jc w:val="both"/>
              <w:rPr>
                <w:rFonts w:eastAsia="Calibri"/>
                <w:sz w:val="28"/>
                <w:szCs w:val="28"/>
                <w:lang w:eastAsia="en-US"/>
              </w:rPr>
            </w:pPr>
            <w:r>
              <w:rPr>
                <w:rFonts w:eastAsia="Calibri"/>
                <w:sz w:val="28"/>
                <w:szCs w:val="28"/>
                <w:lang w:eastAsia="en-US"/>
              </w:rPr>
              <w:t>Защитное покрытие : OS1, по техн.паспорту 018020694</w:t>
            </w:r>
          </w:p>
          <w:p w:rsidR="00D7148D" w:rsidRPr="004D0692" w:rsidRDefault="00D7148D" w:rsidP="004D0692">
            <w:pPr>
              <w:ind w:left="34"/>
              <w:contextualSpacing/>
              <w:jc w:val="both"/>
              <w:rPr>
                <w:rFonts w:eastAsia="Calibri"/>
                <w:sz w:val="28"/>
                <w:szCs w:val="28"/>
                <w:lang w:eastAsia="en-US"/>
              </w:rPr>
            </w:pPr>
            <w:r>
              <w:rPr>
                <w:rFonts w:eastAsia="Calibri"/>
                <w:sz w:val="28"/>
                <w:szCs w:val="28"/>
                <w:lang w:eastAsia="en-US"/>
              </w:rPr>
              <w:t>Лакокр.покр. : Покр.краска RAL7031 (синесерый)</w:t>
            </w:r>
          </w:p>
          <w:p w:rsidR="00D7148D" w:rsidRPr="004D0692" w:rsidRDefault="00D7148D" w:rsidP="004D0692">
            <w:pPr>
              <w:ind w:left="34"/>
              <w:contextualSpacing/>
              <w:jc w:val="both"/>
              <w:rPr>
                <w:rFonts w:eastAsia="Calibri"/>
                <w:sz w:val="28"/>
                <w:szCs w:val="28"/>
                <w:lang w:eastAsia="en-US"/>
              </w:rPr>
            </w:pPr>
            <w:r>
              <w:rPr>
                <w:rFonts w:eastAsia="Calibri"/>
                <w:sz w:val="28"/>
                <w:szCs w:val="28"/>
                <w:lang w:eastAsia="en-US"/>
              </w:rPr>
              <w:t>редуктор : RF137</w:t>
            </w:r>
          </w:p>
          <w:p w:rsidR="00D7148D" w:rsidRPr="004D0692" w:rsidRDefault="00D7148D" w:rsidP="004D0692">
            <w:pPr>
              <w:ind w:left="34"/>
              <w:contextualSpacing/>
              <w:jc w:val="both"/>
              <w:rPr>
                <w:rFonts w:eastAsia="Calibri"/>
                <w:sz w:val="28"/>
                <w:szCs w:val="28"/>
                <w:lang w:eastAsia="en-US"/>
              </w:rPr>
            </w:pPr>
            <w:r>
              <w:rPr>
                <w:rFonts w:eastAsia="Calibri"/>
                <w:sz w:val="28"/>
                <w:szCs w:val="28"/>
                <w:lang w:eastAsia="en-US"/>
              </w:rPr>
              <w:t>Выходной вал : диаметр 90 мм длина 170 мм</w:t>
            </w:r>
          </w:p>
          <w:p w:rsidR="00D7148D" w:rsidRPr="004D0692" w:rsidRDefault="00D7148D" w:rsidP="004D0692">
            <w:pPr>
              <w:ind w:left="34"/>
              <w:contextualSpacing/>
              <w:jc w:val="both"/>
              <w:rPr>
                <w:rFonts w:eastAsia="Calibri"/>
                <w:sz w:val="28"/>
                <w:szCs w:val="28"/>
                <w:lang w:eastAsia="en-US"/>
              </w:rPr>
            </w:pPr>
            <w:r>
              <w:rPr>
                <w:rFonts w:eastAsia="Calibri"/>
                <w:sz w:val="28"/>
                <w:szCs w:val="28"/>
                <w:lang w:eastAsia="en-US"/>
              </w:rPr>
              <w:t>Исполнение выходного вала : Со шпоночным пазом / со Шпонкой</w:t>
            </w:r>
          </w:p>
          <w:p w:rsidR="00D7148D" w:rsidRPr="004D0692" w:rsidRDefault="00D7148D" w:rsidP="004D0692">
            <w:pPr>
              <w:ind w:left="34"/>
              <w:contextualSpacing/>
              <w:jc w:val="both"/>
              <w:rPr>
                <w:rFonts w:eastAsia="Calibri"/>
                <w:sz w:val="28"/>
                <w:szCs w:val="28"/>
                <w:lang w:eastAsia="en-US"/>
              </w:rPr>
            </w:pPr>
            <w:r>
              <w:rPr>
                <w:rFonts w:eastAsia="Calibri"/>
                <w:sz w:val="28"/>
                <w:szCs w:val="28"/>
                <w:lang w:eastAsia="en-US"/>
              </w:rPr>
              <w:t>Фланец : 450 мм</w:t>
            </w:r>
          </w:p>
          <w:p w:rsidR="00D7148D" w:rsidRPr="004D0692" w:rsidRDefault="00D7148D" w:rsidP="004D0692">
            <w:pPr>
              <w:ind w:left="34"/>
              <w:contextualSpacing/>
              <w:jc w:val="both"/>
              <w:rPr>
                <w:rFonts w:eastAsia="Calibri"/>
                <w:sz w:val="28"/>
                <w:szCs w:val="28"/>
                <w:lang w:eastAsia="en-US"/>
              </w:rPr>
            </w:pPr>
            <w:r>
              <w:rPr>
                <w:rFonts w:eastAsia="Calibri"/>
                <w:sz w:val="28"/>
                <w:szCs w:val="28"/>
                <w:lang w:eastAsia="en-US"/>
              </w:rPr>
              <w:t>Манжета вых.вала : 2 манжеты</w:t>
            </w:r>
          </w:p>
          <w:p w:rsidR="00D7148D" w:rsidRPr="004D0692" w:rsidRDefault="00D7148D" w:rsidP="004D0692">
            <w:pPr>
              <w:ind w:left="34"/>
              <w:contextualSpacing/>
              <w:jc w:val="both"/>
              <w:rPr>
                <w:rFonts w:eastAsia="Calibri"/>
                <w:sz w:val="28"/>
                <w:szCs w:val="28"/>
                <w:lang w:eastAsia="en-US"/>
              </w:rPr>
            </w:pPr>
            <w:r>
              <w:rPr>
                <w:rFonts w:eastAsia="Calibri"/>
                <w:sz w:val="28"/>
                <w:szCs w:val="28"/>
                <w:lang w:eastAsia="en-US"/>
              </w:rPr>
              <w:t>Воздушный клапан : Исполн.из нерж.стали</w:t>
            </w:r>
          </w:p>
          <w:p w:rsidR="00D7148D" w:rsidRPr="004D0692" w:rsidRDefault="00D7148D" w:rsidP="004D0692">
            <w:pPr>
              <w:ind w:left="34"/>
              <w:contextualSpacing/>
              <w:jc w:val="both"/>
              <w:rPr>
                <w:rFonts w:eastAsia="Calibri"/>
                <w:sz w:val="28"/>
                <w:szCs w:val="28"/>
                <w:lang w:val="en-US" w:eastAsia="en-US"/>
              </w:rPr>
            </w:pPr>
            <w:r>
              <w:rPr>
                <w:rFonts w:eastAsia="Calibri"/>
                <w:sz w:val="28"/>
                <w:szCs w:val="28"/>
                <w:lang w:eastAsia="en-US"/>
              </w:rPr>
              <w:t>редуктор</w:t>
            </w:r>
            <w:r>
              <w:rPr>
                <w:rFonts w:eastAsia="Calibri"/>
                <w:sz w:val="28"/>
                <w:szCs w:val="28"/>
                <w:lang w:val="en-US" w:eastAsia="en-US"/>
              </w:rPr>
              <w:t xml:space="preserve"> : R77</w:t>
            </w:r>
          </w:p>
          <w:p w:rsidR="00D7148D" w:rsidRPr="004D0692" w:rsidRDefault="00D7148D" w:rsidP="004D0692">
            <w:pPr>
              <w:ind w:left="34"/>
              <w:contextualSpacing/>
              <w:jc w:val="both"/>
              <w:rPr>
                <w:rFonts w:eastAsia="Calibri"/>
                <w:sz w:val="28"/>
                <w:szCs w:val="28"/>
                <w:lang w:val="en-US" w:eastAsia="en-US"/>
              </w:rPr>
            </w:pPr>
            <w:r>
              <w:rPr>
                <w:rFonts w:eastAsia="Calibri"/>
                <w:sz w:val="28"/>
                <w:szCs w:val="28"/>
                <w:lang w:val="en-US" w:eastAsia="en-US"/>
              </w:rPr>
              <w:t>Mounting pos.primary gear unit : M4</w:t>
            </w:r>
          </w:p>
          <w:p w:rsidR="00D7148D" w:rsidRPr="004D0692" w:rsidRDefault="00D7148D" w:rsidP="004D0692">
            <w:pPr>
              <w:ind w:left="34"/>
              <w:contextualSpacing/>
              <w:jc w:val="both"/>
              <w:rPr>
                <w:rFonts w:eastAsia="Calibri"/>
                <w:sz w:val="28"/>
                <w:szCs w:val="28"/>
                <w:lang w:val="en-US" w:eastAsia="en-US"/>
              </w:rPr>
            </w:pPr>
            <w:r>
              <w:rPr>
                <w:rFonts w:eastAsia="Calibri"/>
                <w:sz w:val="28"/>
                <w:szCs w:val="28"/>
                <w:lang w:val="en-US" w:eastAsia="en-US"/>
              </w:rPr>
              <w:t>Primary gear unit position [°] : 90</w:t>
            </w:r>
          </w:p>
          <w:p w:rsidR="00D7148D" w:rsidRPr="004D0692" w:rsidRDefault="00D7148D" w:rsidP="004D0692">
            <w:pPr>
              <w:ind w:left="34"/>
              <w:contextualSpacing/>
              <w:jc w:val="both"/>
              <w:rPr>
                <w:rFonts w:eastAsia="Calibri"/>
                <w:sz w:val="28"/>
                <w:szCs w:val="28"/>
                <w:lang w:val="en-US" w:eastAsia="en-US"/>
              </w:rPr>
            </w:pPr>
            <w:r>
              <w:rPr>
                <w:rFonts w:eastAsia="Calibri"/>
                <w:sz w:val="28"/>
                <w:szCs w:val="28"/>
                <w:lang w:eastAsia="en-US"/>
              </w:rPr>
              <w:t>Воздушный</w:t>
            </w:r>
            <w:r>
              <w:rPr>
                <w:rFonts w:eastAsia="Calibri"/>
                <w:sz w:val="28"/>
                <w:szCs w:val="28"/>
                <w:lang w:val="en-US" w:eastAsia="en-US"/>
              </w:rPr>
              <w:t xml:space="preserve"> </w:t>
            </w:r>
            <w:r>
              <w:rPr>
                <w:rFonts w:eastAsia="Calibri"/>
                <w:sz w:val="28"/>
                <w:szCs w:val="28"/>
                <w:lang w:eastAsia="en-US"/>
              </w:rPr>
              <w:t>клапан</w:t>
            </w:r>
            <w:r>
              <w:rPr>
                <w:rFonts w:eastAsia="Calibri"/>
                <w:sz w:val="28"/>
                <w:szCs w:val="28"/>
                <w:lang w:val="en-US" w:eastAsia="en-US"/>
              </w:rPr>
              <w:t xml:space="preserve"> : </w:t>
            </w:r>
            <w:r>
              <w:rPr>
                <w:rFonts w:eastAsia="Calibri"/>
                <w:sz w:val="28"/>
                <w:szCs w:val="28"/>
                <w:lang w:eastAsia="en-US"/>
              </w:rPr>
              <w:t>Исполн</w:t>
            </w:r>
            <w:r>
              <w:rPr>
                <w:rFonts w:eastAsia="Calibri"/>
                <w:sz w:val="28"/>
                <w:szCs w:val="28"/>
                <w:lang w:val="en-US" w:eastAsia="en-US"/>
              </w:rPr>
              <w:t>.</w:t>
            </w:r>
            <w:r>
              <w:rPr>
                <w:rFonts w:eastAsia="Calibri"/>
                <w:sz w:val="28"/>
                <w:szCs w:val="28"/>
                <w:lang w:eastAsia="en-US"/>
              </w:rPr>
              <w:t>из</w:t>
            </w:r>
            <w:r>
              <w:rPr>
                <w:rFonts w:eastAsia="Calibri"/>
                <w:sz w:val="28"/>
                <w:szCs w:val="28"/>
                <w:lang w:val="en-US" w:eastAsia="en-US"/>
              </w:rPr>
              <w:t xml:space="preserve"> </w:t>
            </w:r>
            <w:r>
              <w:rPr>
                <w:rFonts w:eastAsia="Calibri"/>
                <w:sz w:val="28"/>
                <w:szCs w:val="28"/>
                <w:lang w:eastAsia="en-US"/>
              </w:rPr>
              <w:t>нерж</w:t>
            </w:r>
            <w:r>
              <w:rPr>
                <w:rFonts w:eastAsia="Calibri"/>
                <w:sz w:val="28"/>
                <w:szCs w:val="28"/>
                <w:lang w:val="en-US" w:eastAsia="en-US"/>
              </w:rPr>
              <w:t>.</w:t>
            </w:r>
            <w:r>
              <w:rPr>
                <w:rFonts w:eastAsia="Calibri"/>
                <w:sz w:val="28"/>
                <w:szCs w:val="28"/>
                <w:lang w:eastAsia="en-US"/>
              </w:rPr>
              <w:t>стали</w:t>
            </w:r>
          </w:p>
          <w:p w:rsidR="00D7148D" w:rsidRPr="004D0692" w:rsidRDefault="00D7148D" w:rsidP="004D0692">
            <w:pPr>
              <w:ind w:left="34"/>
              <w:contextualSpacing/>
              <w:jc w:val="both"/>
              <w:rPr>
                <w:rFonts w:eastAsia="Calibri"/>
                <w:sz w:val="28"/>
                <w:szCs w:val="28"/>
                <w:lang w:val="en-US" w:eastAsia="en-US"/>
              </w:rPr>
            </w:pPr>
            <w:r>
              <w:rPr>
                <w:rFonts w:eastAsia="Calibri"/>
                <w:sz w:val="28"/>
                <w:szCs w:val="28"/>
                <w:lang w:val="en-US" w:eastAsia="en-US"/>
              </w:rPr>
              <w:t>Мотор : DRN100LS4/BE5HF/TH/AL/C/DH</w:t>
            </w:r>
          </w:p>
          <w:p w:rsidR="00D7148D" w:rsidRPr="004D0692" w:rsidRDefault="00D7148D" w:rsidP="004D0692">
            <w:pPr>
              <w:ind w:left="34"/>
              <w:contextualSpacing/>
              <w:jc w:val="both"/>
              <w:rPr>
                <w:rFonts w:eastAsia="Calibri"/>
                <w:sz w:val="28"/>
                <w:szCs w:val="28"/>
                <w:lang w:eastAsia="en-US"/>
              </w:rPr>
            </w:pPr>
            <w:r>
              <w:rPr>
                <w:rFonts w:eastAsia="Calibri"/>
                <w:sz w:val="28"/>
                <w:szCs w:val="28"/>
                <w:lang w:eastAsia="en-US"/>
              </w:rPr>
              <w:t>Мощность двиг. [кВт] : 2.2</w:t>
            </w:r>
          </w:p>
          <w:p w:rsidR="00D7148D" w:rsidRPr="004D0692" w:rsidRDefault="00D7148D" w:rsidP="004D0692">
            <w:pPr>
              <w:ind w:left="34"/>
              <w:contextualSpacing/>
              <w:jc w:val="both"/>
              <w:rPr>
                <w:rFonts w:eastAsia="Calibri"/>
                <w:sz w:val="28"/>
                <w:szCs w:val="28"/>
                <w:lang w:eastAsia="en-US"/>
              </w:rPr>
            </w:pPr>
            <w:r>
              <w:rPr>
                <w:rFonts w:eastAsia="Calibri"/>
                <w:sz w:val="28"/>
                <w:szCs w:val="28"/>
                <w:lang w:eastAsia="en-US"/>
              </w:rPr>
              <w:t>Частота двиг. [Гц] : 50</w:t>
            </w:r>
          </w:p>
          <w:p w:rsidR="00D7148D" w:rsidRPr="004D0692" w:rsidRDefault="00D7148D" w:rsidP="004D0692">
            <w:pPr>
              <w:ind w:left="34"/>
              <w:contextualSpacing/>
              <w:jc w:val="both"/>
              <w:rPr>
                <w:rFonts w:eastAsia="Calibri"/>
                <w:sz w:val="28"/>
                <w:szCs w:val="28"/>
                <w:lang w:eastAsia="en-US"/>
              </w:rPr>
            </w:pPr>
            <w:r>
              <w:rPr>
                <w:rFonts w:eastAsia="Calibri"/>
                <w:sz w:val="28"/>
                <w:szCs w:val="28"/>
                <w:lang w:eastAsia="en-US"/>
              </w:rPr>
              <w:t>Продолж-сть включения S1-S10: S1</w:t>
            </w:r>
          </w:p>
          <w:p w:rsidR="00D7148D" w:rsidRPr="004D0692" w:rsidRDefault="00D7148D" w:rsidP="004D0692">
            <w:pPr>
              <w:ind w:left="34"/>
              <w:contextualSpacing/>
              <w:jc w:val="both"/>
              <w:rPr>
                <w:rFonts w:eastAsia="Calibri"/>
                <w:sz w:val="28"/>
                <w:szCs w:val="28"/>
                <w:lang w:eastAsia="en-US"/>
              </w:rPr>
            </w:pPr>
            <w:r>
              <w:rPr>
                <w:rFonts w:eastAsia="Calibri"/>
                <w:sz w:val="28"/>
                <w:szCs w:val="28"/>
                <w:lang w:eastAsia="en-US"/>
              </w:rPr>
              <w:t>Напряж.двиг.[В] / схема включ. : 230/400 Треугольник/звезда</w:t>
            </w:r>
          </w:p>
          <w:p w:rsidR="00D7148D" w:rsidRPr="004D0692" w:rsidRDefault="00D7148D" w:rsidP="004D0692">
            <w:pPr>
              <w:ind w:left="34"/>
              <w:contextualSpacing/>
              <w:jc w:val="both"/>
              <w:rPr>
                <w:rFonts w:eastAsia="Calibri"/>
                <w:sz w:val="28"/>
                <w:szCs w:val="28"/>
                <w:lang w:eastAsia="en-US"/>
              </w:rPr>
            </w:pPr>
            <w:r>
              <w:rPr>
                <w:rFonts w:eastAsia="Calibri"/>
                <w:sz w:val="28"/>
                <w:szCs w:val="28"/>
                <w:lang w:eastAsia="en-US"/>
              </w:rPr>
              <w:t>Номин.ток [A] : 8,30 / 4,75</w:t>
            </w:r>
          </w:p>
          <w:p w:rsidR="00D7148D" w:rsidRPr="004D0692" w:rsidRDefault="00D7148D" w:rsidP="004D0692">
            <w:pPr>
              <w:ind w:left="34"/>
              <w:contextualSpacing/>
              <w:jc w:val="both"/>
              <w:rPr>
                <w:rFonts w:eastAsia="Calibri"/>
                <w:sz w:val="28"/>
                <w:szCs w:val="28"/>
                <w:lang w:eastAsia="en-US"/>
              </w:rPr>
            </w:pPr>
            <w:r>
              <w:rPr>
                <w:rFonts w:eastAsia="Calibri"/>
                <w:sz w:val="28"/>
                <w:szCs w:val="28"/>
                <w:lang w:eastAsia="en-US"/>
              </w:rPr>
              <w:t>Схема подключения : R13 / 680010306</w:t>
            </w:r>
          </w:p>
          <w:p w:rsidR="00D7148D" w:rsidRPr="004D0692" w:rsidRDefault="00D7148D" w:rsidP="004D0692">
            <w:pPr>
              <w:ind w:left="34"/>
              <w:contextualSpacing/>
              <w:jc w:val="both"/>
              <w:rPr>
                <w:rFonts w:eastAsia="Calibri"/>
                <w:sz w:val="28"/>
                <w:szCs w:val="28"/>
                <w:lang w:eastAsia="en-US"/>
              </w:rPr>
            </w:pPr>
            <w:r>
              <w:rPr>
                <w:rFonts w:eastAsia="Calibri"/>
                <w:sz w:val="28"/>
                <w:szCs w:val="28"/>
                <w:lang w:eastAsia="en-US"/>
              </w:rPr>
              <w:t>Клас.изол.[Град]/степ.защ.[IP] : 155(F) / 55</w:t>
            </w:r>
          </w:p>
          <w:p w:rsidR="00D7148D" w:rsidRPr="004D0692" w:rsidRDefault="00D7148D" w:rsidP="004D0692">
            <w:pPr>
              <w:ind w:left="34"/>
              <w:contextualSpacing/>
              <w:jc w:val="both"/>
              <w:rPr>
                <w:rFonts w:eastAsia="Calibri"/>
                <w:sz w:val="28"/>
                <w:szCs w:val="28"/>
                <w:lang w:eastAsia="en-US"/>
              </w:rPr>
            </w:pPr>
            <w:r>
              <w:rPr>
                <w:rFonts w:eastAsia="Calibri"/>
                <w:sz w:val="28"/>
                <w:szCs w:val="28"/>
                <w:lang w:eastAsia="en-US"/>
              </w:rPr>
              <w:t>КПД при 50/75/100% Pn [%] : 86,4 / 87,5 / 86,9</w:t>
            </w:r>
          </w:p>
          <w:p w:rsidR="00D7148D" w:rsidRPr="004D0692" w:rsidRDefault="00D7148D" w:rsidP="004D0692">
            <w:pPr>
              <w:ind w:left="34"/>
              <w:contextualSpacing/>
              <w:jc w:val="both"/>
              <w:rPr>
                <w:rFonts w:eastAsia="Calibri"/>
                <w:sz w:val="28"/>
                <w:szCs w:val="28"/>
                <w:lang w:eastAsia="en-US"/>
              </w:rPr>
            </w:pPr>
            <w:r>
              <w:rPr>
                <w:rFonts w:eastAsia="Calibri"/>
                <w:sz w:val="28"/>
                <w:szCs w:val="28"/>
                <w:lang w:eastAsia="en-US"/>
              </w:rPr>
              <w:t>Символ CE : Да</w:t>
            </w:r>
          </w:p>
          <w:p w:rsidR="00D7148D" w:rsidRPr="004D0692" w:rsidRDefault="00D7148D" w:rsidP="004D0692">
            <w:pPr>
              <w:ind w:left="34"/>
              <w:contextualSpacing/>
              <w:jc w:val="both"/>
              <w:rPr>
                <w:rFonts w:eastAsia="Calibri"/>
                <w:sz w:val="28"/>
                <w:szCs w:val="28"/>
                <w:lang w:eastAsia="en-US"/>
              </w:rPr>
            </w:pPr>
            <w:r>
              <w:rPr>
                <w:rFonts w:eastAsia="Calibri"/>
                <w:sz w:val="28"/>
                <w:szCs w:val="28"/>
                <w:lang w:eastAsia="en-US"/>
              </w:rPr>
              <w:t>Единый знак соответствия EAC : Да</w:t>
            </w:r>
          </w:p>
          <w:p w:rsidR="00D7148D" w:rsidRPr="004D0692" w:rsidRDefault="00D7148D" w:rsidP="004D0692">
            <w:pPr>
              <w:ind w:left="34"/>
              <w:contextualSpacing/>
              <w:jc w:val="both"/>
              <w:rPr>
                <w:rFonts w:eastAsia="Calibri"/>
                <w:sz w:val="28"/>
                <w:szCs w:val="28"/>
                <w:lang w:eastAsia="en-US"/>
              </w:rPr>
            </w:pPr>
            <w:r>
              <w:rPr>
                <w:rFonts w:eastAsia="Calibri"/>
                <w:sz w:val="28"/>
                <w:szCs w:val="28"/>
                <w:lang w:eastAsia="en-US"/>
              </w:rPr>
              <w:lastRenderedPageBreak/>
              <w:t>Темпер.окр.среды двиг.[Град.C] : -40..40</w:t>
            </w:r>
          </w:p>
          <w:p w:rsidR="00D7148D" w:rsidRPr="004D0692" w:rsidRDefault="00D7148D" w:rsidP="004D0692">
            <w:pPr>
              <w:ind w:left="34"/>
              <w:contextualSpacing/>
              <w:jc w:val="both"/>
              <w:rPr>
                <w:rFonts w:eastAsia="Calibri"/>
                <w:sz w:val="28"/>
                <w:szCs w:val="28"/>
                <w:lang w:eastAsia="en-US"/>
              </w:rPr>
            </w:pPr>
            <w:r>
              <w:rPr>
                <w:rFonts w:eastAsia="Calibri"/>
                <w:sz w:val="28"/>
                <w:szCs w:val="28"/>
                <w:lang w:eastAsia="en-US"/>
              </w:rPr>
              <w:t>Тормоз : BE5</w:t>
            </w:r>
          </w:p>
          <w:p w:rsidR="00D7148D" w:rsidRPr="004D0692" w:rsidRDefault="00D7148D" w:rsidP="004D0692">
            <w:pPr>
              <w:ind w:left="34"/>
              <w:contextualSpacing/>
              <w:jc w:val="both"/>
              <w:rPr>
                <w:rFonts w:eastAsia="Calibri"/>
                <w:sz w:val="28"/>
                <w:szCs w:val="28"/>
                <w:lang w:eastAsia="en-US"/>
              </w:rPr>
            </w:pPr>
            <w:r>
              <w:rPr>
                <w:rFonts w:eastAsia="Calibri"/>
                <w:sz w:val="28"/>
                <w:szCs w:val="28"/>
                <w:lang w:eastAsia="en-US"/>
              </w:rPr>
              <w:t>стр-во ручн.расторм. : HF = устройство ручн.расторм. с фиксацией</w:t>
            </w:r>
          </w:p>
          <w:p w:rsidR="00D7148D" w:rsidRPr="004D0692" w:rsidRDefault="00D7148D" w:rsidP="004D0692">
            <w:pPr>
              <w:ind w:left="34"/>
              <w:contextualSpacing/>
              <w:jc w:val="both"/>
              <w:rPr>
                <w:rFonts w:eastAsia="Calibri"/>
                <w:sz w:val="28"/>
                <w:szCs w:val="28"/>
                <w:lang w:eastAsia="en-US"/>
              </w:rPr>
            </w:pPr>
            <w:r>
              <w:rPr>
                <w:rFonts w:eastAsia="Calibri"/>
                <w:sz w:val="28"/>
                <w:szCs w:val="28"/>
                <w:lang w:eastAsia="en-US"/>
              </w:rPr>
              <w:t>Распол.устр.ручн.расторм. [гр] : 303</w:t>
            </w:r>
          </w:p>
          <w:p w:rsidR="00D7148D" w:rsidRPr="004D0692" w:rsidRDefault="00D7148D" w:rsidP="004D0692">
            <w:pPr>
              <w:ind w:left="34"/>
              <w:contextualSpacing/>
              <w:jc w:val="both"/>
              <w:rPr>
                <w:rFonts w:eastAsia="Calibri"/>
                <w:sz w:val="28"/>
                <w:szCs w:val="28"/>
                <w:lang w:eastAsia="en-US"/>
              </w:rPr>
            </w:pPr>
            <w:r>
              <w:rPr>
                <w:rFonts w:eastAsia="Calibri"/>
                <w:sz w:val="28"/>
                <w:szCs w:val="28"/>
                <w:lang w:eastAsia="en-US"/>
              </w:rPr>
              <w:t>Напр.торм.[В]/торм.момент[Нм] : 400 В~ / 40</w:t>
            </w:r>
          </w:p>
          <w:p w:rsidR="00D7148D" w:rsidRPr="004D0692" w:rsidRDefault="00D7148D" w:rsidP="004D0692">
            <w:pPr>
              <w:ind w:left="34"/>
              <w:contextualSpacing/>
              <w:jc w:val="both"/>
              <w:rPr>
                <w:rFonts w:eastAsia="Calibri"/>
                <w:sz w:val="28"/>
                <w:szCs w:val="28"/>
                <w:lang w:eastAsia="en-US"/>
              </w:rPr>
            </w:pPr>
            <w:r>
              <w:rPr>
                <w:rFonts w:eastAsia="Calibri"/>
                <w:sz w:val="28"/>
                <w:szCs w:val="28"/>
                <w:lang w:eastAsia="en-US"/>
              </w:rPr>
              <w:t>Торм.выпрямитель : BMH1.5</w:t>
            </w:r>
          </w:p>
          <w:p w:rsidR="00D7148D" w:rsidRPr="004D0692" w:rsidRDefault="00D7148D" w:rsidP="004D0692">
            <w:pPr>
              <w:ind w:left="34"/>
              <w:contextualSpacing/>
              <w:jc w:val="both"/>
              <w:rPr>
                <w:rFonts w:eastAsia="Calibri"/>
                <w:sz w:val="28"/>
                <w:szCs w:val="28"/>
                <w:lang w:eastAsia="en-US"/>
              </w:rPr>
            </w:pPr>
            <w:r>
              <w:rPr>
                <w:rFonts w:eastAsia="Calibri"/>
                <w:sz w:val="28"/>
                <w:szCs w:val="28"/>
                <w:lang w:eastAsia="en-US"/>
              </w:rPr>
              <w:t>Эл.схема тормоза : B102 / 690030006</w:t>
            </w:r>
          </w:p>
          <w:p w:rsidR="00D7148D" w:rsidRPr="004D0692" w:rsidRDefault="00D7148D" w:rsidP="004D0692">
            <w:pPr>
              <w:ind w:left="34"/>
              <w:contextualSpacing/>
              <w:jc w:val="both"/>
              <w:rPr>
                <w:rFonts w:eastAsia="Calibri"/>
                <w:sz w:val="28"/>
                <w:szCs w:val="28"/>
                <w:lang w:eastAsia="en-US"/>
              </w:rPr>
            </w:pPr>
            <w:r>
              <w:rPr>
                <w:rFonts w:eastAsia="Calibri"/>
                <w:sz w:val="28"/>
                <w:szCs w:val="28"/>
                <w:lang w:eastAsia="en-US"/>
              </w:rPr>
              <w:t>Вентиляция : AL = металл.крыльчатка</w:t>
            </w:r>
          </w:p>
          <w:p w:rsidR="00D7148D" w:rsidRPr="004D0692" w:rsidRDefault="00D7148D" w:rsidP="004D0692">
            <w:pPr>
              <w:ind w:left="34"/>
              <w:contextualSpacing/>
              <w:jc w:val="both"/>
              <w:rPr>
                <w:rFonts w:eastAsia="Calibri"/>
                <w:sz w:val="28"/>
                <w:szCs w:val="28"/>
                <w:lang w:eastAsia="en-US"/>
              </w:rPr>
            </w:pPr>
            <w:r>
              <w:rPr>
                <w:rFonts w:eastAsia="Calibri"/>
                <w:sz w:val="28"/>
                <w:szCs w:val="28"/>
                <w:lang w:eastAsia="en-US"/>
              </w:rPr>
              <w:t>Элемент кожуха крыльч. : C = защитная крышка</w:t>
            </w:r>
          </w:p>
          <w:p w:rsidR="00D7148D" w:rsidRPr="004D0692" w:rsidRDefault="00D7148D" w:rsidP="004D0692">
            <w:pPr>
              <w:ind w:left="34"/>
              <w:contextualSpacing/>
              <w:jc w:val="both"/>
              <w:rPr>
                <w:rFonts w:eastAsia="Calibri"/>
                <w:sz w:val="28"/>
                <w:szCs w:val="28"/>
                <w:lang w:eastAsia="en-US"/>
              </w:rPr>
            </w:pPr>
            <w:r>
              <w:rPr>
                <w:rFonts w:eastAsia="Calibri"/>
                <w:sz w:val="28"/>
                <w:szCs w:val="28"/>
                <w:lang w:eastAsia="en-US"/>
              </w:rPr>
              <w:t>Защита двигателя : TH = термостат</w:t>
            </w:r>
          </w:p>
          <w:p w:rsidR="00D7148D" w:rsidRPr="004D0692" w:rsidRDefault="00D7148D" w:rsidP="004D0692">
            <w:pPr>
              <w:ind w:left="34"/>
              <w:contextualSpacing/>
              <w:jc w:val="both"/>
              <w:rPr>
                <w:rFonts w:eastAsia="Calibri"/>
                <w:sz w:val="28"/>
                <w:szCs w:val="28"/>
                <w:lang w:eastAsia="en-US"/>
              </w:rPr>
            </w:pPr>
            <w:r>
              <w:rPr>
                <w:rFonts w:eastAsia="Calibri"/>
                <w:sz w:val="28"/>
                <w:szCs w:val="28"/>
                <w:lang w:eastAsia="en-US"/>
              </w:rPr>
              <w:t>Схема размещения : 660870406</w:t>
            </w:r>
          </w:p>
          <w:p w:rsidR="00D7148D" w:rsidRPr="004D0692" w:rsidRDefault="00D7148D" w:rsidP="004D0692">
            <w:pPr>
              <w:ind w:left="34"/>
              <w:contextualSpacing/>
              <w:jc w:val="both"/>
              <w:rPr>
                <w:rFonts w:eastAsia="Calibri"/>
                <w:sz w:val="28"/>
                <w:szCs w:val="28"/>
                <w:lang w:eastAsia="en-US"/>
              </w:rPr>
            </w:pPr>
            <w:r>
              <w:rPr>
                <w:rFonts w:eastAsia="Calibri"/>
                <w:sz w:val="28"/>
                <w:szCs w:val="28"/>
                <w:lang w:eastAsia="en-US"/>
              </w:rPr>
              <w:t>леммная коробка : Алюм.корпус клеммной коробки с резьб. отверст. 2xM32, 1xM16</w:t>
            </w:r>
          </w:p>
          <w:p w:rsidR="00D7148D" w:rsidRPr="004D0692" w:rsidRDefault="00D7148D" w:rsidP="004D0692">
            <w:pPr>
              <w:ind w:left="34"/>
              <w:contextualSpacing/>
              <w:jc w:val="both"/>
              <w:rPr>
                <w:rFonts w:eastAsia="Calibri"/>
                <w:sz w:val="28"/>
                <w:szCs w:val="28"/>
                <w:lang w:eastAsia="en-US"/>
              </w:rPr>
            </w:pPr>
            <w:r>
              <w:rPr>
                <w:rFonts w:eastAsia="Calibri"/>
                <w:sz w:val="28"/>
                <w:szCs w:val="28"/>
                <w:lang w:eastAsia="en-US"/>
              </w:rPr>
              <w:t>Номер документации A : 25957112</w:t>
            </w:r>
          </w:p>
          <w:p w:rsidR="00D7148D" w:rsidRPr="004D0692" w:rsidRDefault="00D7148D" w:rsidP="004D0692">
            <w:pPr>
              <w:ind w:left="34"/>
              <w:contextualSpacing/>
              <w:jc w:val="both"/>
              <w:rPr>
                <w:rFonts w:eastAsia="Calibri"/>
                <w:sz w:val="28"/>
                <w:szCs w:val="28"/>
                <w:lang w:eastAsia="en-US"/>
              </w:rPr>
            </w:pPr>
            <w:r>
              <w:rPr>
                <w:rFonts w:eastAsia="Calibri"/>
                <w:sz w:val="28"/>
                <w:szCs w:val="28"/>
                <w:lang w:eastAsia="en-US"/>
              </w:rPr>
              <w:t>Зав.табличка : Английский</w:t>
            </w:r>
          </w:p>
          <w:p w:rsidR="00D7148D" w:rsidRPr="004D0692" w:rsidRDefault="00D7148D" w:rsidP="004D0692">
            <w:pPr>
              <w:ind w:left="34"/>
              <w:contextualSpacing/>
              <w:jc w:val="both"/>
              <w:rPr>
                <w:rFonts w:eastAsia="Calibri"/>
                <w:sz w:val="28"/>
                <w:szCs w:val="28"/>
                <w:lang w:eastAsia="en-US"/>
              </w:rPr>
            </w:pPr>
            <w:r>
              <w:rPr>
                <w:rFonts w:eastAsia="Calibri"/>
                <w:sz w:val="28"/>
                <w:szCs w:val="28"/>
                <w:lang w:eastAsia="en-US"/>
              </w:rPr>
              <w:t>Располож. главн.табл.,1-й наб. : 270</w:t>
            </w:r>
          </w:p>
          <w:p w:rsidR="00D7148D" w:rsidRPr="004D0692" w:rsidRDefault="00D7148D" w:rsidP="004D0692">
            <w:pPr>
              <w:ind w:left="34"/>
              <w:contextualSpacing/>
              <w:jc w:val="both"/>
              <w:rPr>
                <w:rFonts w:eastAsia="Calibri"/>
                <w:sz w:val="28"/>
                <w:szCs w:val="28"/>
                <w:lang w:eastAsia="en-US"/>
              </w:rPr>
            </w:pPr>
            <w:r>
              <w:rPr>
                <w:rFonts w:eastAsia="Calibri"/>
                <w:sz w:val="28"/>
                <w:szCs w:val="28"/>
                <w:lang w:eastAsia="en-US"/>
              </w:rPr>
              <w:t>Текст зав.таблички : RUS-46156051.10</w:t>
            </w:r>
          </w:p>
          <w:p w:rsidR="00D7148D" w:rsidRPr="004D0692" w:rsidRDefault="00D7148D" w:rsidP="004D0692">
            <w:pPr>
              <w:ind w:left="34"/>
              <w:contextualSpacing/>
              <w:jc w:val="both"/>
              <w:rPr>
                <w:rFonts w:eastAsia="Calibri"/>
                <w:sz w:val="28"/>
                <w:szCs w:val="28"/>
                <w:lang w:eastAsia="en-US"/>
              </w:rPr>
            </w:pPr>
            <w:r>
              <w:rPr>
                <w:rFonts w:eastAsia="Calibri"/>
                <w:sz w:val="28"/>
                <w:szCs w:val="28"/>
                <w:lang w:eastAsia="en-US"/>
              </w:rPr>
              <w:t>Инстр.по экспл. Язык/Кол-во : Русский / 0</w:t>
            </w:r>
          </w:p>
          <w:p w:rsidR="00D7148D" w:rsidRPr="004D0692" w:rsidRDefault="00D7148D" w:rsidP="004D0692">
            <w:pPr>
              <w:ind w:left="34"/>
              <w:contextualSpacing/>
              <w:jc w:val="both"/>
              <w:rPr>
                <w:rFonts w:eastAsia="Calibri"/>
                <w:sz w:val="28"/>
                <w:szCs w:val="28"/>
                <w:lang w:eastAsia="en-US"/>
              </w:rPr>
            </w:pPr>
            <w:r>
              <w:rPr>
                <w:rFonts w:eastAsia="Calibri"/>
                <w:sz w:val="28"/>
                <w:szCs w:val="28"/>
                <w:lang w:eastAsia="en-US"/>
              </w:rPr>
              <w:t>Перечень деталей/язык/кол-во : Английский / 0</w:t>
            </w:r>
          </w:p>
          <w:p w:rsidR="00D7148D" w:rsidRPr="004D0692" w:rsidRDefault="00D7148D" w:rsidP="004D0692">
            <w:pPr>
              <w:ind w:left="34"/>
              <w:contextualSpacing/>
              <w:jc w:val="both"/>
              <w:rPr>
                <w:rFonts w:eastAsia="Calibri"/>
                <w:sz w:val="28"/>
                <w:szCs w:val="28"/>
                <w:lang w:eastAsia="en-US"/>
              </w:rPr>
            </w:pPr>
            <w:r>
              <w:rPr>
                <w:rFonts w:eastAsia="Calibri"/>
                <w:sz w:val="28"/>
                <w:szCs w:val="28"/>
                <w:lang w:eastAsia="en-US"/>
              </w:rPr>
              <w:t>Код ТНВЭД : 85015220</w:t>
            </w:r>
          </w:p>
        </w:tc>
      </w:tr>
      <w:tr w:rsidR="00D7148D" w:rsidRPr="004D0692" w:rsidTr="00CE173E">
        <w:tc>
          <w:tcPr>
            <w:tcW w:w="959" w:type="dxa"/>
            <w:vAlign w:val="center"/>
          </w:tcPr>
          <w:p w:rsidR="00D7148D" w:rsidRPr="004D0692" w:rsidRDefault="00D7148D" w:rsidP="004D0692">
            <w:pPr>
              <w:jc w:val="center"/>
              <w:rPr>
                <w:sz w:val="28"/>
                <w:szCs w:val="28"/>
                <w:lang w:val="en-US"/>
              </w:rPr>
            </w:pPr>
            <w:r>
              <w:rPr>
                <w:sz w:val="28"/>
                <w:szCs w:val="28"/>
                <w:lang w:val="en-US"/>
              </w:rPr>
              <w:lastRenderedPageBreak/>
              <w:t>5</w:t>
            </w:r>
          </w:p>
        </w:tc>
        <w:tc>
          <w:tcPr>
            <w:tcW w:w="3719" w:type="dxa"/>
            <w:vAlign w:val="center"/>
          </w:tcPr>
          <w:p w:rsidR="00D7148D" w:rsidRPr="004D0692" w:rsidRDefault="00D7148D" w:rsidP="004D0692">
            <w:pPr>
              <w:rPr>
                <w:bCs/>
                <w:color w:val="000000"/>
                <w:sz w:val="28"/>
                <w:szCs w:val="28"/>
              </w:rPr>
            </w:pPr>
            <w:r>
              <w:rPr>
                <w:sz w:val="28"/>
                <w:szCs w:val="28"/>
              </w:rPr>
              <w:t xml:space="preserve">Общие требования </w:t>
            </w:r>
          </w:p>
        </w:tc>
        <w:tc>
          <w:tcPr>
            <w:tcW w:w="4961" w:type="dxa"/>
          </w:tcPr>
          <w:p w:rsidR="00D7148D" w:rsidRPr="004D0692" w:rsidRDefault="00D7148D" w:rsidP="004D0692">
            <w:pPr>
              <w:pStyle w:val="ConsNormal"/>
              <w:ind w:firstLine="0"/>
              <w:jc w:val="both"/>
              <w:rPr>
                <w:rFonts w:ascii="Times New Roman" w:hAnsi="Times New Roman" w:cs="Times New Roman"/>
                <w:sz w:val="28"/>
                <w:szCs w:val="28"/>
              </w:rPr>
            </w:pPr>
            <w:r>
              <w:rPr>
                <w:rFonts w:ascii="Times New Roman" w:hAnsi="Times New Roman" w:cs="Times New Roman"/>
                <w:sz w:val="28"/>
                <w:szCs w:val="28"/>
              </w:rPr>
              <w:t>1. Поставляемый товар должен быть новым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
          <w:p w:rsidR="00D7148D" w:rsidRPr="004D0692" w:rsidRDefault="00D7148D" w:rsidP="004D0692">
            <w:pPr>
              <w:pStyle w:val="ConsNormal"/>
              <w:ind w:firstLine="0"/>
              <w:jc w:val="both"/>
              <w:rPr>
                <w:rFonts w:ascii="Times New Roman" w:hAnsi="Times New Roman" w:cs="Times New Roman"/>
                <w:sz w:val="28"/>
                <w:szCs w:val="28"/>
              </w:rPr>
            </w:pPr>
            <w:r>
              <w:rPr>
                <w:rFonts w:ascii="Times New Roman" w:hAnsi="Times New Roman" w:cs="Times New Roman"/>
                <w:sz w:val="28"/>
                <w:szCs w:val="28"/>
              </w:rPr>
              <w:t xml:space="preserve">Каждое готовое изделие в сборе должно иметь заводскую маркировку с указанием следующей информации: название изделия, модель, наименование завода изготовителя. </w:t>
            </w:r>
          </w:p>
          <w:p w:rsidR="00D7148D" w:rsidRPr="004D0692" w:rsidRDefault="00D7148D" w:rsidP="004D0692">
            <w:pPr>
              <w:pStyle w:val="ConsNormal"/>
              <w:ind w:firstLine="0"/>
              <w:jc w:val="both"/>
              <w:rPr>
                <w:rFonts w:ascii="Times New Roman" w:hAnsi="Times New Roman" w:cs="Times New Roman"/>
                <w:sz w:val="28"/>
                <w:szCs w:val="28"/>
              </w:rPr>
            </w:pPr>
            <w:r>
              <w:rPr>
                <w:rFonts w:ascii="Times New Roman" w:hAnsi="Times New Roman" w:cs="Times New Roman"/>
                <w:sz w:val="28"/>
                <w:szCs w:val="28"/>
              </w:rPr>
              <w:t xml:space="preserve">2. При невозможности нанесения, маркировка наносится на запечатанную упаковку или надёжно прикрепленную не промокаемую </w:t>
            </w:r>
            <w:r>
              <w:rPr>
                <w:rFonts w:ascii="Times New Roman" w:hAnsi="Times New Roman" w:cs="Times New Roman"/>
                <w:sz w:val="28"/>
                <w:szCs w:val="28"/>
              </w:rPr>
              <w:lastRenderedPageBreak/>
              <w:t>бирку.</w:t>
            </w:r>
          </w:p>
          <w:p w:rsidR="00D7148D" w:rsidRPr="004D0692" w:rsidRDefault="00D7148D" w:rsidP="004D0692">
            <w:pPr>
              <w:pStyle w:val="ConsNormal"/>
              <w:ind w:firstLine="0"/>
              <w:jc w:val="both"/>
              <w:rPr>
                <w:rFonts w:ascii="Times New Roman" w:hAnsi="Times New Roman" w:cs="Times New Roman"/>
                <w:sz w:val="28"/>
                <w:szCs w:val="28"/>
              </w:rPr>
            </w:pPr>
            <w:r>
              <w:rPr>
                <w:rFonts w:ascii="Times New Roman" w:hAnsi="Times New Roman" w:cs="Times New Roman"/>
                <w:sz w:val="28"/>
                <w:szCs w:val="28"/>
              </w:rPr>
              <w:t xml:space="preserve">3. Год изготовления Товара – не ранее 2020 года. </w:t>
            </w:r>
          </w:p>
        </w:tc>
      </w:tr>
      <w:tr w:rsidR="00D7148D" w:rsidRPr="004D0692" w:rsidTr="00CE173E">
        <w:tc>
          <w:tcPr>
            <w:tcW w:w="959" w:type="dxa"/>
            <w:vAlign w:val="center"/>
          </w:tcPr>
          <w:p w:rsidR="00D7148D" w:rsidRPr="004D0692" w:rsidRDefault="00D7148D" w:rsidP="004D0692">
            <w:pPr>
              <w:jc w:val="center"/>
              <w:rPr>
                <w:sz w:val="28"/>
                <w:szCs w:val="28"/>
                <w:lang w:val="en-US"/>
              </w:rPr>
            </w:pPr>
            <w:r>
              <w:rPr>
                <w:sz w:val="28"/>
                <w:szCs w:val="28"/>
                <w:lang w:val="en-US"/>
              </w:rPr>
              <w:lastRenderedPageBreak/>
              <w:t>6</w:t>
            </w:r>
          </w:p>
        </w:tc>
        <w:tc>
          <w:tcPr>
            <w:tcW w:w="3719" w:type="dxa"/>
            <w:vAlign w:val="center"/>
          </w:tcPr>
          <w:p w:rsidR="00D7148D" w:rsidRPr="004D0692" w:rsidRDefault="00D7148D" w:rsidP="004D0692">
            <w:pPr>
              <w:rPr>
                <w:sz w:val="28"/>
                <w:szCs w:val="28"/>
              </w:rPr>
            </w:pPr>
            <w:r>
              <w:rPr>
                <w:sz w:val="28"/>
                <w:szCs w:val="28"/>
              </w:rPr>
              <w:t>Требования к упаковке, транспортированию и хранению товара.</w:t>
            </w:r>
          </w:p>
        </w:tc>
        <w:tc>
          <w:tcPr>
            <w:tcW w:w="4961" w:type="dxa"/>
            <w:vAlign w:val="center"/>
          </w:tcPr>
          <w:p w:rsidR="00D7148D" w:rsidRPr="004D0692" w:rsidRDefault="00D7148D" w:rsidP="004D0692">
            <w:pPr>
              <w:jc w:val="both"/>
              <w:rPr>
                <w:sz w:val="28"/>
                <w:szCs w:val="28"/>
              </w:rPr>
            </w:pPr>
            <w:r>
              <w:rPr>
                <w:sz w:val="28"/>
                <w:szCs w:val="28"/>
              </w:rPr>
              <w:t>1. Товар при отгрузке должен быть упакован в соответствии с требованиями ГОСТ, предъявляемыми к данному виду продукции.</w:t>
            </w:r>
          </w:p>
          <w:p w:rsidR="00D7148D" w:rsidRPr="004D0692" w:rsidRDefault="00D7148D" w:rsidP="004D0692">
            <w:pPr>
              <w:jc w:val="both"/>
              <w:rPr>
                <w:sz w:val="28"/>
                <w:szCs w:val="28"/>
              </w:rPr>
            </w:pPr>
            <w:r>
              <w:rPr>
                <w:sz w:val="28"/>
                <w:szCs w:val="28"/>
              </w:rPr>
              <w:t>2. Упаковка должна обеспечивать сохранность товара, его защиту при нормальном обращении, транспортировке, нескольких перезагрузках и хранении.</w:t>
            </w:r>
          </w:p>
        </w:tc>
      </w:tr>
      <w:tr w:rsidR="00D7148D" w:rsidRPr="004D0692" w:rsidTr="00CE173E">
        <w:tc>
          <w:tcPr>
            <w:tcW w:w="959" w:type="dxa"/>
            <w:vAlign w:val="center"/>
          </w:tcPr>
          <w:p w:rsidR="00D7148D" w:rsidRPr="004D0692" w:rsidRDefault="00D7148D" w:rsidP="004D0692">
            <w:pPr>
              <w:jc w:val="center"/>
              <w:rPr>
                <w:sz w:val="28"/>
                <w:szCs w:val="28"/>
                <w:lang w:val="en-US"/>
              </w:rPr>
            </w:pPr>
            <w:r>
              <w:rPr>
                <w:sz w:val="28"/>
                <w:szCs w:val="28"/>
                <w:lang w:val="en-US"/>
              </w:rPr>
              <w:t>7</w:t>
            </w:r>
          </w:p>
        </w:tc>
        <w:tc>
          <w:tcPr>
            <w:tcW w:w="3719" w:type="dxa"/>
            <w:vAlign w:val="center"/>
          </w:tcPr>
          <w:p w:rsidR="00D7148D" w:rsidRPr="004D0692" w:rsidRDefault="00D7148D" w:rsidP="004D0692">
            <w:pPr>
              <w:rPr>
                <w:sz w:val="28"/>
                <w:szCs w:val="28"/>
              </w:rPr>
            </w:pPr>
            <w:r>
              <w:rPr>
                <w:sz w:val="28"/>
                <w:szCs w:val="28"/>
              </w:rPr>
              <w:t xml:space="preserve">Гарантийный срок </w:t>
            </w:r>
          </w:p>
        </w:tc>
        <w:tc>
          <w:tcPr>
            <w:tcW w:w="4961" w:type="dxa"/>
            <w:vAlign w:val="center"/>
          </w:tcPr>
          <w:p w:rsidR="00D7148D" w:rsidRPr="004D0692" w:rsidRDefault="00D7148D" w:rsidP="004D0692">
            <w:pPr>
              <w:jc w:val="center"/>
              <w:rPr>
                <w:sz w:val="28"/>
                <w:szCs w:val="28"/>
              </w:rPr>
            </w:pPr>
            <w:r>
              <w:rPr>
                <w:sz w:val="28"/>
                <w:szCs w:val="28"/>
              </w:rPr>
              <w:t xml:space="preserve">не менее 12 месяцев с даты подписания товарной накладной ТОРГ-12 или УПД </w:t>
            </w:r>
          </w:p>
        </w:tc>
      </w:tr>
      <w:tr w:rsidR="00D7148D" w:rsidRPr="004D0692" w:rsidTr="00CE173E">
        <w:tc>
          <w:tcPr>
            <w:tcW w:w="959" w:type="dxa"/>
            <w:vAlign w:val="center"/>
          </w:tcPr>
          <w:p w:rsidR="00D7148D" w:rsidRPr="004D0692" w:rsidRDefault="00D7148D" w:rsidP="004D0692">
            <w:pPr>
              <w:jc w:val="center"/>
              <w:rPr>
                <w:sz w:val="28"/>
                <w:szCs w:val="28"/>
                <w:lang w:val="en-US"/>
              </w:rPr>
            </w:pPr>
            <w:r>
              <w:rPr>
                <w:sz w:val="28"/>
                <w:szCs w:val="28"/>
                <w:lang w:val="en-US"/>
              </w:rPr>
              <w:t>8</w:t>
            </w:r>
          </w:p>
        </w:tc>
        <w:tc>
          <w:tcPr>
            <w:tcW w:w="3719" w:type="dxa"/>
            <w:vAlign w:val="center"/>
          </w:tcPr>
          <w:p w:rsidR="00D7148D" w:rsidRPr="004D0692" w:rsidRDefault="00D7148D" w:rsidP="004D0692">
            <w:pPr>
              <w:rPr>
                <w:sz w:val="28"/>
                <w:szCs w:val="28"/>
              </w:rPr>
            </w:pPr>
            <w:r>
              <w:rPr>
                <w:sz w:val="28"/>
                <w:szCs w:val="28"/>
              </w:rPr>
              <w:t>Иные требования</w:t>
            </w:r>
          </w:p>
        </w:tc>
        <w:tc>
          <w:tcPr>
            <w:tcW w:w="4961" w:type="dxa"/>
            <w:vAlign w:val="center"/>
          </w:tcPr>
          <w:p w:rsidR="00D7148D" w:rsidRPr="004D0692" w:rsidRDefault="00D7148D" w:rsidP="000D1130">
            <w:pPr>
              <w:pStyle w:val="aff7"/>
              <w:numPr>
                <w:ilvl w:val="0"/>
                <w:numId w:val="33"/>
              </w:numPr>
              <w:ind w:left="34" w:firstLine="0"/>
              <w:jc w:val="both"/>
              <w:rPr>
                <w:sz w:val="28"/>
                <w:szCs w:val="28"/>
              </w:rPr>
            </w:pPr>
            <w:r>
              <w:rPr>
                <w:sz w:val="28"/>
                <w:szCs w:val="28"/>
              </w:rPr>
              <w:t>В течение гарантийного срока Победитель должен обеспечить за свой счет устранение и исправление всех неисправностей и дефектов, возникших вследствие недостатков поставляемого товара.</w:t>
            </w:r>
          </w:p>
          <w:p w:rsidR="00D7148D" w:rsidRPr="004D0692" w:rsidRDefault="00D7148D" w:rsidP="000D1130">
            <w:pPr>
              <w:pStyle w:val="aff7"/>
              <w:numPr>
                <w:ilvl w:val="0"/>
                <w:numId w:val="33"/>
              </w:numPr>
              <w:ind w:left="34" w:firstLine="0"/>
              <w:jc w:val="both"/>
              <w:rPr>
                <w:color w:val="000000" w:themeColor="text1"/>
                <w:sz w:val="28"/>
                <w:szCs w:val="28"/>
              </w:rPr>
            </w:pPr>
            <w:r>
              <w:rPr>
                <w:color w:val="000000" w:themeColor="text1"/>
                <w:sz w:val="28"/>
                <w:szCs w:val="28"/>
                <w:shd w:val="clear" w:color="auto" w:fill="FFFFFF"/>
              </w:rPr>
              <w:t>Претендент должен являться официальным диллером (дистрибьютором) завода изготовителя товара и иметь полномочия поставщика на поставку предлагаемого товара на территории РФ.</w:t>
            </w:r>
          </w:p>
          <w:p w:rsidR="00D7148D" w:rsidRPr="004D0692" w:rsidRDefault="00D7148D" w:rsidP="004D0692">
            <w:pPr>
              <w:pStyle w:val="aff7"/>
              <w:ind w:left="34"/>
              <w:jc w:val="both"/>
              <w:rPr>
                <w:color w:val="000000" w:themeColor="text1"/>
                <w:sz w:val="28"/>
                <w:szCs w:val="28"/>
              </w:rPr>
            </w:pPr>
            <w:r>
              <w:rPr>
                <w:color w:val="000000" w:themeColor="text1"/>
                <w:sz w:val="28"/>
                <w:szCs w:val="28"/>
                <w:shd w:val="clear" w:color="auto" w:fill="FFFFFF"/>
              </w:rPr>
              <w:t xml:space="preserve">В подтверждение соответствия данному требованию в составе заявки на участие в открытом конкурсе претендент представляет дистрибьюторский сертификат, либо авторизационное письмо, выданное заводом производителем кабеля, подтверждающее полномочия поставщика на поставку </w:t>
            </w:r>
            <w:r w:rsidR="008818E1">
              <w:rPr>
                <w:color w:val="000000" w:themeColor="text1"/>
                <w:sz w:val="28"/>
                <w:szCs w:val="28"/>
                <w:shd w:val="clear" w:color="auto" w:fill="FFFFFF"/>
              </w:rPr>
              <w:t>данной продукции</w:t>
            </w:r>
            <w:r>
              <w:rPr>
                <w:color w:val="000000" w:themeColor="text1"/>
                <w:sz w:val="28"/>
                <w:szCs w:val="28"/>
                <w:shd w:val="clear" w:color="auto" w:fill="FFFFFF"/>
              </w:rPr>
              <w:t xml:space="preserve"> на территории РФ.</w:t>
            </w:r>
          </w:p>
        </w:tc>
      </w:tr>
    </w:tbl>
    <w:p w:rsidR="00D7148D" w:rsidRPr="004D0692" w:rsidRDefault="00D7148D" w:rsidP="004D0692">
      <w:pPr>
        <w:widowControl w:val="0"/>
        <w:tabs>
          <w:tab w:val="left" w:pos="720"/>
          <w:tab w:val="right" w:pos="9360"/>
        </w:tabs>
        <w:autoSpaceDE w:val="0"/>
        <w:autoSpaceDN w:val="0"/>
        <w:adjustRightInd w:val="0"/>
        <w:ind w:firstLine="567"/>
        <w:jc w:val="both"/>
        <w:rPr>
          <w:b/>
          <w:bCs/>
          <w:sz w:val="28"/>
          <w:szCs w:val="28"/>
        </w:rPr>
      </w:pPr>
    </w:p>
    <w:tbl>
      <w:tblPr>
        <w:tblStyle w:val="afff2"/>
        <w:tblW w:w="9639" w:type="dxa"/>
        <w:tblInd w:w="108" w:type="dxa"/>
        <w:tblLook w:val="04A0"/>
      </w:tblPr>
      <w:tblGrid>
        <w:gridCol w:w="959"/>
        <w:gridCol w:w="3719"/>
        <w:gridCol w:w="4961"/>
      </w:tblGrid>
      <w:tr w:rsidR="00D7148D" w:rsidRPr="004D0692" w:rsidTr="00CE173E">
        <w:tc>
          <w:tcPr>
            <w:tcW w:w="959" w:type="dxa"/>
          </w:tcPr>
          <w:p w:rsidR="00D7148D" w:rsidRPr="004D0692" w:rsidRDefault="00D7148D" w:rsidP="004D0692">
            <w:pPr>
              <w:jc w:val="center"/>
              <w:rPr>
                <w:sz w:val="28"/>
                <w:szCs w:val="28"/>
              </w:rPr>
            </w:pPr>
            <w:r>
              <w:rPr>
                <w:sz w:val="28"/>
                <w:szCs w:val="28"/>
              </w:rPr>
              <w:t>№ п/п</w:t>
            </w:r>
          </w:p>
        </w:tc>
        <w:tc>
          <w:tcPr>
            <w:tcW w:w="3719" w:type="dxa"/>
          </w:tcPr>
          <w:p w:rsidR="00D7148D" w:rsidRPr="004D0692" w:rsidRDefault="00D7148D" w:rsidP="004D0692">
            <w:pPr>
              <w:jc w:val="center"/>
              <w:rPr>
                <w:sz w:val="28"/>
                <w:szCs w:val="28"/>
              </w:rPr>
            </w:pPr>
            <w:r>
              <w:rPr>
                <w:sz w:val="28"/>
                <w:szCs w:val="28"/>
              </w:rPr>
              <w:t>Наименование показателя</w:t>
            </w:r>
          </w:p>
        </w:tc>
        <w:tc>
          <w:tcPr>
            <w:tcW w:w="4961" w:type="dxa"/>
          </w:tcPr>
          <w:p w:rsidR="00D7148D" w:rsidRPr="004D0692" w:rsidRDefault="00D7148D" w:rsidP="004D0692">
            <w:pPr>
              <w:jc w:val="center"/>
              <w:rPr>
                <w:sz w:val="28"/>
                <w:szCs w:val="28"/>
              </w:rPr>
            </w:pPr>
            <w:r>
              <w:rPr>
                <w:sz w:val="28"/>
                <w:szCs w:val="28"/>
              </w:rPr>
              <w:t>Параметры</w:t>
            </w:r>
          </w:p>
        </w:tc>
      </w:tr>
      <w:tr w:rsidR="00D7148D" w:rsidRPr="004D0692" w:rsidTr="00CE173E">
        <w:tc>
          <w:tcPr>
            <w:tcW w:w="959" w:type="dxa"/>
            <w:vAlign w:val="center"/>
          </w:tcPr>
          <w:p w:rsidR="00D7148D" w:rsidRPr="004D0692" w:rsidRDefault="00D7148D" w:rsidP="004D0692">
            <w:pPr>
              <w:jc w:val="center"/>
              <w:rPr>
                <w:b/>
                <w:sz w:val="28"/>
                <w:szCs w:val="28"/>
              </w:rPr>
            </w:pPr>
            <w:r>
              <w:rPr>
                <w:b/>
                <w:sz w:val="28"/>
                <w:szCs w:val="28"/>
              </w:rPr>
              <w:t>1</w:t>
            </w:r>
          </w:p>
        </w:tc>
        <w:tc>
          <w:tcPr>
            <w:tcW w:w="3719" w:type="dxa"/>
            <w:vAlign w:val="center"/>
          </w:tcPr>
          <w:p w:rsidR="00D7148D" w:rsidRPr="004D0692" w:rsidRDefault="00D7148D" w:rsidP="004D0692">
            <w:pPr>
              <w:rPr>
                <w:b/>
                <w:sz w:val="28"/>
                <w:szCs w:val="28"/>
              </w:rPr>
            </w:pPr>
            <w:r>
              <w:rPr>
                <w:b/>
                <w:sz w:val="28"/>
                <w:szCs w:val="28"/>
              </w:rPr>
              <w:t>Наименование и марка товара</w:t>
            </w:r>
          </w:p>
        </w:tc>
        <w:tc>
          <w:tcPr>
            <w:tcW w:w="4961" w:type="dxa"/>
            <w:vAlign w:val="center"/>
          </w:tcPr>
          <w:p w:rsidR="00D7148D" w:rsidRPr="004D0692" w:rsidRDefault="00D7148D" w:rsidP="004D0692">
            <w:pPr>
              <w:jc w:val="center"/>
              <w:rPr>
                <w:b/>
                <w:bCs/>
                <w:color w:val="000000"/>
                <w:sz w:val="28"/>
                <w:szCs w:val="28"/>
              </w:rPr>
            </w:pPr>
            <w:r>
              <w:rPr>
                <w:b/>
                <w:bCs/>
                <w:color w:val="000000"/>
                <w:sz w:val="28"/>
                <w:szCs w:val="28"/>
              </w:rPr>
              <w:t>Червячный мотор-редуктор</w:t>
            </w:r>
          </w:p>
          <w:p w:rsidR="00D7148D" w:rsidRPr="004D0692" w:rsidRDefault="00D7148D" w:rsidP="004D0692">
            <w:pPr>
              <w:jc w:val="center"/>
              <w:rPr>
                <w:b/>
                <w:sz w:val="28"/>
                <w:szCs w:val="28"/>
              </w:rPr>
            </w:pPr>
            <w:r>
              <w:rPr>
                <w:b/>
                <w:bCs/>
                <w:color w:val="000000"/>
                <w:sz w:val="28"/>
                <w:szCs w:val="28"/>
                <w:lang w:val="en-US"/>
              </w:rPr>
              <w:t>SF</w:t>
            </w:r>
            <w:r>
              <w:rPr>
                <w:b/>
                <w:bCs/>
                <w:color w:val="000000"/>
                <w:sz w:val="28"/>
                <w:szCs w:val="28"/>
              </w:rPr>
              <w:t xml:space="preserve">47 </w:t>
            </w:r>
            <w:r>
              <w:rPr>
                <w:b/>
                <w:bCs/>
                <w:color w:val="000000"/>
                <w:sz w:val="28"/>
                <w:szCs w:val="28"/>
                <w:lang w:val="en-US"/>
              </w:rPr>
              <w:t>DRN</w:t>
            </w:r>
            <w:r>
              <w:rPr>
                <w:b/>
                <w:bCs/>
                <w:color w:val="000000"/>
                <w:sz w:val="28"/>
                <w:szCs w:val="28"/>
              </w:rPr>
              <w:t>80</w:t>
            </w:r>
            <w:r>
              <w:rPr>
                <w:b/>
                <w:bCs/>
                <w:color w:val="000000"/>
                <w:sz w:val="28"/>
                <w:szCs w:val="28"/>
                <w:lang w:val="en-US"/>
              </w:rPr>
              <w:t>M</w:t>
            </w:r>
            <w:r>
              <w:rPr>
                <w:b/>
                <w:bCs/>
                <w:color w:val="000000"/>
                <w:sz w:val="28"/>
                <w:szCs w:val="28"/>
              </w:rPr>
              <w:t>4/</w:t>
            </w:r>
            <w:r>
              <w:rPr>
                <w:b/>
                <w:bCs/>
                <w:color w:val="000000"/>
                <w:sz w:val="28"/>
                <w:szCs w:val="28"/>
                <w:lang w:val="en-US"/>
              </w:rPr>
              <w:t>TH</w:t>
            </w:r>
            <w:r>
              <w:rPr>
                <w:b/>
                <w:bCs/>
                <w:color w:val="000000"/>
                <w:sz w:val="28"/>
                <w:szCs w:val="28"/>
              </w:rPr>
              <w:t>/</w:t>
            </w:r>
            <w:r>
              <w:rPr>
                <w:b/>
                <w:bCs/>
                <w:color w:val="000000"/>
                <w:sz w:val="28"/>
                <w:szCs w:val="28"/>
                <w:lang w:val="en-US"/>
              </w:rPr>
              <w:t>AL</w:t>
            </w:r>
            <w:r>
              <w:rPr>
                <w:b/>
                <w:bCs/>
                <w:color w:val="000000"/>
                <w:sz w:val="28"/>
                <w:szCs w:val="28"/>
              </w:rPr>
              <w:t>/</w:t>
            </w:r>
            <w:r>
              <w:rPr>
                <w:b/>
                <w:bCs/>
                <w:color w:val="000000"/>
                <w:sz w:val="28"/>
                <w:szCs w:val="28"/>
                <w:lang w:val="en-US"/>
              </w:rPr>
              <w:t>DH</w:t>
            </w:r>
            <w:r>
              <w:rPr>
                <w:b/>
                <w:bCs/>
                <w:color w:val="000000"/>
                <w:sz w:val="28"/>
                <w:szCs w:val="28"/>
              </w:rPr>
              <w:t>/2</w:t>
            </w:r>
            <w:r>
              <w:rPr>
                <w:b/>
                <w:bCs/>
                <w:color w:val="000000"/>
                <w:sz w:val="28"/>
                <w:szCs w:val="28"/>
                <w:lang w:val="en-US"/>
              </w:rPr>
              <w:t>W</w:t>
            </w:r>
          </w:p>
        </w:tc>
      </w:tr>
      <w:tr w:rsidR="00D7148D" w:rsidRPr="004D0692" w:rsidTr="00CE173E">
        <w:tc>
          <w:tcPr>
            <w:tcW w:w="959" w:type="dxa"/>
            <w:vAlign w:val="center"/>
          </w:tcPr>
          <w:p w:rsidR="00D7148D" w:rsidRPr="004D0692" w:rsidRDefault="00D7148D" w:rsidP="004D0692">
            <w:pPr>
              <w:jc w:val="center"/>
              <w:rPr>
                <w:sz w:val="28"/>
                <w:szCs w:val="28"/>
              </w:rPr>
            </w:pPr>
            <w:r>
              <w:rPr>
                <w:sz w:val="28"/>
                <w:szCs w:val="28"/>
              </w:rPr>
              <w:t>2</w:t>
            </w:r>
          </w:p>
        </w:tc>
        <w:tc>
          <w:tcPr>
            <w:tcW w:w="3719" w:type="dxa"/>
            <w:vAlign w:val="center"/>
          </w:tcPr>
          <w:p w:rsidR="00D7148D" w:rsidRPr="004D0692" w:rsidRDefault="00D7148D" w:rsidP="004D0692">
            <w:pPr>
              <w:rPr>
                <w:sz w:val="28"/>
                <w:szCs w:val="28"/>
              </w:rPr>
            </w:pPr>
            <w:r>
              <w:rPr>
                <w:sz w:val="28"/>
                <w:szCs w:val="28"/>
              </w:rPr>
              <w:t>Производитель</w:t>
            </w:r>
          </w:p>
        </w:tc>
        <w:tc>
          <w:tcPr>
            <w:tcW w:w="4961" w:type="dxa"/>
            <w:vAlign w:val="center"/>
          </w:tcPr>
          <w:p w:rsidR="00D7148D" w:rsidRPr="004D0692" w:rsidRDefault="00D7148D" w:rsidP="004D0692">
            <w:pPr>
              <w:jc w:val="center"/>
              <w:rPr>
                <w:sz w:val="28"/>
                <w:szCs w:val="28"/>
                <w:lang w:val="en-US"/>
              </w:rPr>
            </w:pPr>
            <w:r>
              <w:rPr>
                <w:sz w:val="28"/>
                <w:szCs w:val="28"/>
                <w:lang w:val="en-US"/>
              </w:rPr>
              <w:t>SEW-EURODRIVE</w:t>
            </w:r>
          </w:p>
        </w:tc>
      </w:tr>
      <w:tr w:rsidR="00D7148D" w:rsidRPr="004D0692" w:rsidTr="00CE173E">
        <w:tc>
          <w:tcPr>
            <w:tcW w:w="959" w:type="dxa"/>
            <w:vAlign w:val="center"/>
          </w:tcPr>
          <w:p w:rsidR="00D7148D" w:rsidRPr="004D0692" w:rsidRDefault="00D7148D" w:rsidP="004D0692">
            <w:pPr>
              <w:jc w:val="center"/>
              <w:rPr>
                <w:b/>
                <w:sz w:val="28"/>
                <w:szCs w:val="28"/>
              </w:rPr>
            </w:pPr>
            <w:r>
              <w:rPr>
                <w:b/>
                <w:sz w:val="28"/>
                <w:szCs w:val="28"/>
              </w:rPr>
              <w:t>3</w:t>
            </w:r>
          </w:p>
        </w:tc>
        <w:tc>
          <w:tcPr>
            <w:tcW w:w="3719" w:type="dxa"/>
            <w:vAlign w:val="center"/>
          </w:tcPr>
          <w:p w:rsidR="00D7148D" w:rsidRPr="004D0692" w:rsidRDefault="00D7148D" w:rsidP="004D0692">
            <w:pPr>
              <w:rPr>
                <w:b/>
                <w:sz w:val="28"/>
                <w:szCs w:val="28"/>
              </w:rPr>
            </w:pPr>
            <w:r>
              <w:rPr>
                <w:b/>
                <w:sz w:val="28"/>
                <w:szCs w:val="28"/>
              </w:rPr>
              <w:t>Количество</w:t>
            </w:r>
          </w:p>
        </w:tc>
        <w:tc>
          <w:tcPr>
            <w:tcW w:w="4961" w:type="dxa"/>
            <w:vAlign w:val="center"/>
          </w:tcPr>
          <w:p w:rsidR="00D7148D" w:rsidRPr="004D0692" w:rsidRDefault="00D7148D" w:rsidP="004D0692">
            <w:pPr>
              <w:jc w:val="center"/>
              <w:rPr>
                <w:b/>
                <w:sz w:val="28"/>
                <w:szCs w:val="28"/>
              </w:rPr>
            </w:pPr>
            <w:r>
              <w:rPr>
                <w:b/>
                <w:sz w:val="28"/>
                <w:szCs w:val="28"/>
              </w:rPr>
              <w:t>1 шт.</w:t>
            </w:r>
          </w:p>
        </w:tc>
      </w:tr>
      <w:tr w:rsidR="00D7148D" w:rsidRPr="004D0692" w:rsidTr="00CE173E">
        <w:tc>
          <w:tcPr>
            <w:tcW w:w="959" w:type="dxa"/>
            <w:vAlign w:val="center"/>
          </w:tcPr>
          <w:p w:rsidR="00D7148D" w:rsidRPr="004D0692" w:rsidRDefault="00D7148D" w:rsidP="004D0692">
            <w:pPr>
              <w:jc w:val="center"/>
              <w:rPr>
                <w:sz w:val="28"/>
                <w:szCs w:val="28"/>
              </w:rPr>
            </w:pPr>
            <w:r>
              <w:rPr>
                <w:sz w:val="28"/>
                <w:szCs w:val="28"/>
              </w:rPr>
              <w:lastRenderedPageBreak/>
              <w:t>4</w:t>
            </w:r>
          </w:p>
        </w:tc>
        <w:tc>
          <w:tcPr>
            <w:tcW w:w="3719" w:type="dxa"/>
            <w:vAlign w:val="center"/>
          </w:tcPr>
          <w:p w:rsidR="00D7148D" w:rsidRPr="004D0692" w:rsidRDefault="00D7148D" w:rsidP="004D0692">
            <w:pPr>
              <w:rPr>
                <w:bCs/>
                <w:color w:val="000000"/>
                <w:sz w:val="28"/>
                <w:szCs w:val="28"/>
              </w:rPr>
            </w:pPr>
            <w:r>
              <w:rPr>
                <w:sz w:val="28"/>
                <w:szCs w:val="28"/>
              </w:rPr>
              <w:t>Параметры</w:t>
            </w:r>
          </w:p>
        </w:tc>
        <w:tc>
          <w:tcPr>
            <w:tcW w:w="4961" w:type="dxa"/>
          </w:tcPr>
          <w:p w:rsidR="00D7148D" w:rsidRPr="004D0692" w:rsidRDefault="00D7148D" w:rsidP="004D0692">
            <w:pPr>
              <w:ind w:left="34"/>
              <w:contextualSpacing/>
              <w:jc w:val="both"/>
              <w:rPr>
                <w:rFonts w:eastAsia="Calibri"/>
                <w:sz w:val="28"/>
                <w:szCs w:val="28"/>
                <w:lang w:eastAsia="en-US"/>
              </w:rPr>
            </w:pPr>
            <w:r>
              <w:rPr>
                <w:rFonts w:eastAsia="Calibri"/>
                <w:sz w:val="28"/>
                <w:szCs w:val="28"/>
                <w:lang w:eastAsia="en-US"/>
              </w:rPr>
              <w:t>Част.вращ. [об/мин] : 1440 / 58</w:t>
            </w:r>
          </w:p>
          <w:p w:rsidR="00D7148D" w:rsidRPr="004D0692" w:rsidRDefault="00D7148D" w:rsidP="004D0692">
            <w:pPr>
              <w:ind w:left="34"/>
              <w:contextualSpacing/>
              <w:jc w:val="both"/>
              <w:rPr>
                <w:rFonts w:eastAsia="Calibri"/>
                <w:sz w:val="28"/>
                <w:szCs w:val="28"/>
                <w:lang w:eastAsia="en-US"/>
              </w:rPr>
            </w:pPr>
            <w:r>
              <w:rPr>
                <w:rFonts w:eastAsia="Calibri"/>
                <w:sz w:val="28"/>
                <w:szCs w:val="28"/>
                <w:lang w:eastAsia="en-US"/>
              </w:rPr>
              <w:t>Общее передат.число [i] : 24,77</w:t>
            </w:r>
          </w:p>
          <w:p w:rsidR="00D7148D" w:rsidRPr="004D0692" w:rsidRDefault="00D7148D" w:rsidP="004D0692">
            <w:pPr>
              <w:ind w:left="34"/>
              <w:contextualSpacing/>
              <w:jc w:val="both"/>
              <w:rPr>
                <w:rFonts w:eastAsia="Calibri"/>
                <w:sz w:val="28"/>
                <w:szCs w:val="28"/>
                <w:lang w:eastAsia="en-US"/>
              </w:rPr>
            </w:pPr>
            <w:r>
              <w:rPr>
                <w:rFonts w:eastAsia="Calibri"/>
                <w:sz w:val="28"/>
                <w:szCs w:val="28"/>
                <w:lang w:eastAsia="en-US"/>
              </w:rPr>
              <w:t>Ma max [Нм] : 155</w:t>
            </w:r>
          </w:p>
          <w:p w:rsidR="00D7148D" w:rsidRPr="004D0692" w:rsidRDefault="00D7148D" w:rsidP="004D0692">
            <w:pPr>
              <w:ind w:left="34"/>
              <w:contextualSpacing/>
              <w:jc w:val="both"/>
              <w:rPr>
                <w:rFonts w:eastAsia="Calibri"/>
                <w:sz w:val="28"/>
                <w:szCs w:val="28"/>
                <w:lang w:eastAsia="en-US"/>
              </w:rPr>
            </w:pPr>
            <w:r>
              <w:rPr>
                <w:rFonts w:eastAsia="Calibri"/>
                <w:sz w:val="28"/>
                <w:szCs w:val="28"/>
                <w:lang w:eastAsia="en-US"/>
              </w:rPr>
              <w:t>Вращ.момент на вых.валу [Нм] : 105</w:t>
            </w:r>
          </w:p>
          <w:p w:rsidR="00D7148D" w:rsidRPr="004D0692" w:rsidRDefault="00D7148D" w:rsidP="004D0692">
            <w:pPr>
              <w:ind w:left="34"/>
              <w:contextualSpacing/>
              <w:jc w:val="both"/>
              <w:rPr>
                <w:rFonts w:eastAsia="Calibri"/>
                <w:sz w:val="28"/>
                <w:szCs w:val="28"/>
                <w:lang w:eastAsia="en-US"/>
              </w:rPr>
            </w:pPr>
            <w:r>
              <w:rPr>
                <w:rFonts w:eastAsia="Calibri"/>
                <w:sz w:val="28"/>
                <w:szCs w:val="28"/>
                <w:lang w:eastAsia="en-US"/>
              </w:rPr>
              <w:t>Экспл.коэфф. SEW-FB : 1,50</w:t>
            </w:r>
          </w:p>
          <w:p w:rsidR="00D7148D" w:rsidRPr="004D0692" w:rsidRDefault="00D7148D" w:rsidP="004D0692">
            <w:pPr>
              <w:ind w:left="34"/>
              <w:contextualSpacing/>
              <w:jc w:val="both"/>
              <w:rPr>
                <w:rFonts w:eastAsia="Calibri"/>
                <w:sz w:val="28"/>
                <w:szCs w:val="28"/>
                <w:lang w:eastAsia="en-US"/>
              </w:rPr>
            </w:pPr>
            <w:r>
              <w:rPr>
                <w:rFonts w:eastAsia="Calibri"/>
                <w:sz w:val="28"/>
                <w:szCs w:val="28"/>
                <w:lang w:eastAsia="en-US"/>
              </w:rPr>
              <w:t>Монт.позиция IM : M6B</w:t>
            </w:r>
          </w:p>
          <w:p w:rsidR="00D7148D" w:rsidRPr="004D0692" w:rsidRDefault="00D7148D" w:rsidP="004D0692">
            <w:pPr>
              <w:ind w:left="34"/>
              <w:contextualSpacing/>
              <w:jc w:val="both"/>
              <w:rPr>
                <w:rFonts w:eastAsia="Calibri"/>
                <w:sz w:val="28"/>
                <w:szCs w:val="28"/>
                <w:lang w:eastAsia="en-US"/>
              </w:rPr>
            </w:pPr>
            <w:r>
              <w:rPr>
                <w:rFonts w:eastAsia="Calibri"/>
                <w:sz w:val="28"/>
                <w:szCs w:val="28"/>
                <w:lang w:eastAsia="en-US"/>
              </w:rPr>
              <w:t>Распол.клем.кор.[Гр.]/каб.ввод : 90 (B) / стандарт.</w:t>
            </w:r>
          </w:p>
          <w:p w:rsidR="00D7148D" w:rsidRPr="004D0692" w:rsidRDefault="00D7148D" w:rsidP="004D0692">
            <w:pPr>
              <w:ind w:left="34"/>
              <w:contextualSpacing/>
              <w:jc w:val="both"/>
              <w:rPr>
                <w:rFonts w:eastAsia="Calibri"/>
                <w:sz w:val="28"/>
                <w:szCs w:val="28"/>
                <w:lang w:eastAsia="en-US"/>
              </w:rPr>
            </w:pPr>
            <w:r>
              <w:rPr>
                <w:rFonts w:eastAsia="Calibri"/>
                <w:sz w:val="28"/>
                <w:szCs w:val="28"/>
                <w:lang w:eastAsia="en-US"/>
              </w:rPr>
              <w:t>Смаз.материал / кол-во [л] : CLP HC 150 Синт.масло / 1,00</w:t>
            </w:r>
          </w:p>
          <w:p w:rsidR="00D7148D" w:rsidRPr="004D0692" w:rsidRDefault="00D7148D" w:rsidP="004D0692">
            <w:pPr>
              <w:ind w:left="34"/>
              <w:contextualSpacing/>
              <w:jc w:val="both"/>
              <w:rPr>
                <w:rFonts w:eastAsia="Calibri"/>
                <w:sz w:val="28"/>
                <w:szCs w:val="28"/>
                <w:lang w:eastAsia="en-US"/>
              </w:rPr>
            </w:pPr>
            <w:r>
              <w:rPr>
                <w:rFonts w:eastAsia="Calibri"/>
                <w:sz w:val="28"/>
                <w:szCs w:val="28"/>
                <w:lang w:eastAsia="en-US"/>
              </w:rPr>
              <w:t>Отверстие для слива конденсата: DH - сливн. отв.</w:t>
            </w:r>
          </w:p>
          <w:p w:rsidR="00D7148D" w:rsidRPr="004D0692" w:rsidRDefault="00D7148D" w:rsidP="004D0692">
            <w:pPr>
              <w:ind w:left="34"/>
              <w:contextualSpacing/>
              <w:jc w:val="both"/>
              <w:rPr>
                <w:rFonts w:eastAsia="Calibri"/>
                <w:sz w:val="28"/>
                <w:szCs w:val="28"/>
                <w:lang w:eastAsia="en-US"/>
              </w:rPr>
            </w:pPr>
            <w:r>
              <w:rPr>
                <w:rFonts w:eastAsia="Calibri"/>
                <w:sz w:val="28"/>
                <w:szCs w:val="28"/>
                <w:lang w:eastAsia="en-US"/>
              </w:rPr>
              <w:t>Антикор.защита : Да</w:t>
            </w:r>
          </w:p>
          <w:p w:rsidR="00D7148D" w:rsidRPr="004D0692" w:rsidRDefault="00D7148D" w:rsidP="004D0692">
            <w:pPr>
              <w:ind w:left="34"/>
              <w:contextualSpacing/>
              <w:jc w:val="both"/>
              <w:rPr>
                <w:rFonts w:eastAsia="Calibri"/>
                <w:sz w:val="28"/>
                <w:szCs w:val="28"/>
                <w:lang w:eastAsia="en-US"/>
              </w:rPr>
            </w:pPr>
            <w:r>
              <w:rPr>
                <w:rFonts w:eastAsia="Calibri"/>
                <w:sz w:val="28"/>
                <w:szCs w:val="28"/>
                <w:lang w:eastAsia="en-US"/>
              </w:rPr>
              <w:t>Защитное покрытие : OS1, по техн.паспорту 018020694</w:t>
            </w:r>
          </w:p>
          <w:p w:rsidR="00D7148D" w:rsidRPr="004D0692" w:rsidRDefault="00D7148D" w:rsidP="004D0692">
            <w:pPr>
              <w:ind w:left="34"/>
              <w:contextualSpacing/>
              <w:jc w:val="both"/>
              <w:rPr>
                <w:rFonts w:eastAsia="Calibri"/>
                <w:sz w:val="28"/>
                <w:szCs w:val="28"/>
                <w:lang w:eastAsia="en-US"/>
              </w:rPr>
            </w:pPr>
            <w:r>
              <w:rPr>
                <w:rFonts w:eastAsia="Calibri"/>
                <w:sz w:val="28"/>
                <w:szCs w:val="28"/>
                <w:lang w:eastAsia="en-US"/>
              </w:rPr>
              <w:t>Лакокр.покр. : Покр.краска RAL7031 (сине-серый)</w:t>
            </w:r>
          </w:p>
          <w:p w:rsidR="00D7148D" w:rsidRPr="004D0692" w:rsidRDefault="00D7148D" w:rsidP="004D0692">
            <w:pPr>
              <w:ind w:left="34"/>
              <w:contextualSpacing/>
              <w:jc w:val="both"/>
              <w:rPr>
                <w:rFonts w:eastAsia="Calibri"/>
                <w:sz w:val="28"/>
                <w:szCs w:val="28"/>
                <w:lang w:eastAsia="en-US"/>
              </w:rPr>
            </w:pPr>
            <w:r>
              <w:rPr>
                <w:rFonts w:eastAsia="Calibri"/>
                <w:sz w:val="28"/>
                <w:szCs w:val="28"/>
                <w:lang w:eastAsia="en-US"/>
              </w:rPr>
              <w:t>редуктор : SF47</w:t>
            </w:r>
          </w:p>
          <w:p w:rsidR="00D7148D" w:rsidRPr="004D0692" w:rsidRDefault="00D7148D" w:rsidP="004D0692">
            <w:pPr>
              <w:ind w:left="34"/>
              <w:contextualSpacing/>
              <w:jc w:val="both"/>
              <w:rPr>
                <w:rFonts w:eastAsia="Calibri"/>
                <w:sz w:val="28"/>
                <w:szCs w:val="28"/>
                <w:lang w:eastAsia="en-US"/>
              </w:rPr>
            </w:pPr>
            <w:r>
              <w:rPr>
                <w:rFonts w:eastAsia="Calibri"/>
                <w:sz w:val="28"/>
                <w:szCs w:val="28"/>
                <w:lang w:eastAsia="en-US"/>
              </w:rPr>
              <w:t>Выходной вал : диаметр 25 мм длина 50мм</w:t>
            </w:r>
          </w:p>
          <w:p w:rsidR="00D7148D" w:rsidRPr="004D0692" w:rsidRDefault="00D7148D" w:rsidP="004D0692">
            <w:pPr>
              <w:ind w:left="34"/>
              <w:contextualSpacing/>
              <w:jc w:val="both"/>
              <w:rPr>
                <w:rFonts w:eastAsia="Calibri"/>
                <w:sz w:val="28"/>
                <w:szCs w:val="28"/>
                <w:lang w:eastAsia="en-US"/>
              </w:rPr>
            </w:pPr>
            <w:r>
              <w:rPr>
                <w:rFonts w:eastAsia="Calibri"/>
                <w:sz w:val="28"/>
                <w:szCs w:val="28"/>
                <w:lang w:eastAsia="en-US"/>
              </w:rPr>
              <w:t xml:space="preserve">Исполнение выходного вала : Со шпоночным пазом / со шпонкой </w:t>
            </w:r>
          </w:p>
          <w:p w:rsidR="00D7148D" w:rsidRPr="004D0692" w:rsidRDefault="00D7148D" w:rsidP="004D0692">
            <w:pPr>
              <w:ind w:left="34"/>
              <w:contextualSpacing/>
              <w:jc w:val="both"/>
              <w:rPr>
                <w:rFonts w:eastAsia="Calibri"/>
                <w:sz w:val="28"/>
                <w:szCs w:val="28"/>
                <w:lang w:eastAsia="en-US"/>
              </w:rPr>
            </w:pPr>
            <w:r>
              <w:rPr>
                <w:rFonts w:eastAsia="Calibri"/>
                <w:sz w:val="28"/>
                <w:szCs w:val="28"/>
                <w:lang w:eastAsia="en-US"/>
              </w:rPr>
              <w:t>Вариант исполнения : Исполнение с фланцем</w:t>
            </w:r>
          </w:p>
          <w:p w:rsidR="00D7148D" w:rsidRPr="004D0692" w:rsidRDefault="00D7148D" w:rsidP="004D0692">
            <w:pPr>
              <w:ind w:left="34"/>
              <w:contextualSpacing/>
              <w:jc w:val="both"/>
              <w:rPr>
                <w:rFonts w:eastAsia="Calibri"/>
                <w:sz w:val="28"/>
                <w:szCs w:val="28"/>
                <w:lang w:eastAsia="en-US"/>
              </w:rPr>
            </w:pPr>
            <w:r>
              <w:rPr>
                <w:rFonts w:eastAsia="Calibri"/>
                <w:sz w:val="28"/>
                <w:szCs w:val="28"/>
                <w:lang w:eastAsia="en-US"/>
              </w:rPr>
              <w:t>Фланец : 160 мм</w:t>
            </w:r>
          </w:p>
          <w:p w:rsidR="00D7148D" w:rsidRPr="004D0692" w:rsidRDefault="00D7148D" w:rsidP="004D0692">
            <w:pPr>
              <w:ind w:left="34"/>
              <w:contextualSpacing/>
              <w:jc w:val="both"/>
              <w:rPr>
                <w:rFonts w:eastAsia="Calibri"/>
                <w:sz w:val="28"/>
                <w:szCs w:val="28"/>
                <w:lang w:eastAsia="en-US"/>
              </w:rPr>
            </w:pPr>
            <w:r>
              <w:rPr>
                <w:rFonts w:eastAsia="Calibri"/>
                <w:sz w:val="28"/>
                <w:szCs w:val="28"/>
                <w:lang w:eastAsia="en-US"/>
              </w:rPr>
              <w:t>Воздушный клапан : Исполн.из нерж.стали</w:t>
            </w:r>
          </w:p>
          <w:p w:rsidR="00D7148D" w:rsidRPr="004D0692" w:rsidRDefault="00D7148D" w:rsidP="004D0692">
            <w:pPr>
              <w:ind w:left="34"/>
              <w:contextualSpacing/>
              <w:jc w:val="both"/>
              <w:rPr>
                <w:rFonts w:eastAsia="Calibri"/>
                <w:sz w:val="28"/>
                <w:szCs w:val="28"/>
                <w:lang w:eastAsia="en-US"/>
              </w:rPr>
            </w:pPr>
            <w:r>
              <w:rPr>
                <w:rFonts w:eastAsia="Calibri"/>
                <w:sz w:val="28"/>
                <w:szCs w:val="28"/>
                <w:lang w:eastAsia="en-US"/>
              </w:rPr>
              <w:t>Номер документации A : 25803573,</w:t>
            </w:r>
            <w:r>
              <w:rPr>
                <w:sz w:val="28"/>
                <w:szCs w:val="28"/>
              </w:rPr>
              <w:t xml:space="preserve"> </w:t>
            </w:r>
            <w:r>
              <w:rPr>
                <w:rFonts w:eastAsia="Calibri"/>
                <w:sz w:val="28"/>
                <w:szCs w:val="28"/>
                <w:lang w:eastAsia="en-US"/>
              </w:rPr>
              <w:t>29151503</w:t>
            </w:r>
          </w:p>
          <w:p w:rsidR="00D7148D" w:rsidRPr="004D0692" w:rsidRDefault="00D7148D" w:rsidP="004D0692">
            <w:pPr>
              <w:ind w:left="34"/>
              <w:contextualSpacing/>
              <w:jc w:val="both"/>
              <w:rPr>
                <w:rFonts w:eastAsia="Calibri"/>
                <w:sz w:val="28"/>
                <w:szCs w:val="28"/>
                <w:lang w:eastAsia="en-US"/>
              </w:rPr>
            </w:pPr>
            <w:r>
              <w:rPr>
                <w:rFonts w:eastAsia="Calibri"/>
                <w:sz w:val="28"/>
                <w:szCs w:val="28"/>
                <w:lang w:eastAsia="en-US"/>
              </w:rPr>
              <w:t xml:space="preserve">Мотор : </w:t>
            </w:r>
            <w:r>
              <w:rPr>
                <w:rFonts w:eastAsia="Calibri"/>
                <w:sz w:val="28"/>
                <w:szCs w:val="28"/>
                <w:lang w:val="en-US" w:eastAsia="en-US"/>
              </w:rPr>
              <w:t>DRN</w:t>
            </w:r>
            <w:r>
              <w:rPr>
                <w:rFonts w:eastAsia="Calibri"/>
                <w:sz w:val="28"/>
                <w:szCs w:val="28"/>
                <w:lang w:eastAsia="en-US"/>
              </w:rPr>
              <w:t>80</w:t>
            </w:r>
            <w:r>
              <w:rPr>
                <w:rFonts w:eastAsia="Calibri"/>
                <w:sz w:val="28"/>
                <w:szCs w:val="28"/>
                <w:lang w:val="en-US" w:eastAsia="en-US"/>
              </w:rPr>
              <w:t>M</w:t>
            </w:r>
            <w:r>
              <w:rPr>
                <w:rFonts w:eastAsia="Calibri"/>
                <w:sz w:val="28"/>
                <w:szCs w:val="28"/>
                <w:lang w:eastAsia="en-US"/>
              </w:rPr>
              <w:t>4/</w:t>
            </w:r>
            <w:r>
              <w:rPr>
                <w:rFonts w:eastAsia="Calibri"/>
                <w:sz w:val="28"/>
                <w:szCs w:val="28"/>
                <w:lang w:val="en-US" w:eastAsia="en-US"/>
              </w:rPr>
              <w:t>TH</w:t>
            </w:r>
            <w:r>
              <w:rPr>
                <w:rFonts w:eastAsia="Calibri"/>
                <w:sz w:val="28"/>
                <w:szCs w:val="28"/>
                <w:lang w:eastAsia="en-US"/>
              </w:rPr>
              <w:t>/</w:t>
            </w:r>
            <w:r>
              <w:rPr>
                <w:rFonts w:eastAsia="Calibri"/>
                <w:sz w:val="28"/>
                <w:szCs w:val="28"/>
                <w:lang w:val="en-US" w:eastAsia="en-US"/>
              </w:rPr>
              <w:t>AL</w:t>
            </w:r>
            <w:r>
              <w:rPr>
                <w:rFonts w:eastAsia="Calibri"/>
                <w:sz w:val="28"/>
                <w:szCs w:val="28"/>
                <w:lang w:eastAsia="en-US"/>
              </w:rPr>
              <w:t>/</w:t>
            </w:r>
            <w:r>
              <w:rPr>
                <w:rFonts w:eastAsia="Calibri"/>
                <w:sz w:val="28"/>
                <w:szCs w:val="28"/>
                <w:lang w:val="en-US" w:eastAsia="en-US"/>
              </w:rPr>
              <w:t>DH</w:t>
            </w:r>
            <w:r>
              <w:rPr>
                <w:rFonts w:eastAsia="Calibri"/>
                <w:sz w:val="28"/>
                <w:szCs w:val="28"/>
                <w:lang w:eastAsia="en-US"/>
              </w:rPr>
              <w:t>/2</w:t>
            </w:r>
            <w:r>
              <w:rPr>
                <w:rFonts w:eastAsia="Calibri"/>
                <w:sz w:val="28"/>
                <w:szCs w:val="28"/>
                <w:lang w:val="en-US" w:eastAsia="en-US"/>
              </w:rPr>
              <w:t>W</w:t>
            </w:r>
          </w:p>
          <w:p w:rsidR="00D7148D" w:rsidRPr="004D0692" w:rsidRDefault="00D7148D" w:rsidP="004D0692">
            <w:pPr>
              <w:ind w:left="34"/>
              <w:contextualSpacing/>
              <w:jc w:val="both"/>
              <w:rPr>
                <w:rFonts w:eastAsia="Calibri"/>
                <w:sz w:val="28"/>
                <w:szCs w:val="28"/>
                <w:lang w:eastAsia="en-US"/>
              </w:rPr>
            </w:pPr>
            <w:r>
              <w:rPr>
                <w:rFonts w:eastAsia="Calibri"/>
                <w:sz w:val="28"/>
                <w:szCs w:val="28"/>
                <w:lang w:eastAsia="en-US"/>
              </w:rPr>
              <w:t>Материал фланца : Серый чугун</w:t>
            </w:r>
          </w:p>
          <w:p w:rsidR="00D7148D" w:rsidRPr="004D0692" w:rsidRDefault="00D7148D" w:rsidP="004D0692">
            <w:pPr>
              <w:ind w:left="34"/>
              <w:contextualSpacing/>
              <w:jc w:val="both"/>
              <w:rPr>
                <w:rFonts w:eastAsia="Calibri"/>
                <w:sz w:val="28"/>
                <w:szCs w:val="28"/>
                <w:lang w:eastAsia="en-US"/>
              </w:rPr>
            </w:pPr>
            <w:r>
              <w:rPr>
                <w:rFonts w:eastAsia="Calibri"/>
                <w:sz w:val="28"/>
                <w:szCs w:val="28"/>
                <w:lang w:eastAsia="en-US"/>
              </w:rPr>
              <w:t>Мощность двиг. [кВт] : 0.75</w:t>
            </w:r>
          </w:p>
          <w:p w:rsidR="00D7148D" w:rsidRPr="004D0692" w:rsidRDefault="00D7148D" w:rsidP="004D0692">
            <w:pPr>
              <w:ind w:left="34"/>
              <w:contextualSpacing/>
              <w:jc w:val="both"/>
              <w:rPr>
                <w:rFonts w:eastAsia="Calibri"/>
                <w:sz w:val="28"/>
                <w:szCs w:val="28"/>
                <w:lang w:eastAsia="en-US"/>
              </w:rPr>
            </w:pPr>
            <w:r>
              <w:rPr>
                <w:rFonts w:eastAsia="Calibri"/>
                <w:sz w:val="28"/>
                <w:szCs w:val="28"/>
                <w:lang w:eastAsia="en-US"/>
              </w:rPr>
              <w:t>Частота двиг. [Гц] : 50</w:t>
            </w:r>
          </w:p>
          <w:p w:rsidR="00D7148D" w:rsidRPr="004D0692" w:rsidRDefault="00D7148D" w:rsidP="004D0692">
            <w:pPr>
              <w:ind w:left="34"/>
              <w:contextualSpacing/>
              <w:jc w:val="both"/>
              <w:rPr>
                <w:rFonts w:eastAsia="Calibri"/>
                <w:sz w:val="28"/>
                <w:szCs w:val="28"/>
                <w:lang w:eastAsia="en-US"/>
              </w:rPr>
            </w:pPr>
            <w:r>
              <w:rPr>
                <w:rFonts w:eastAsia="Calibri"/>
                <w:sz w:val="28"/>
                <w:szCs w:val="28"/>
                <w:lang w:eastAsia="en-US"/>
              </w:rPr>
              <w:t>Продолж-сть включения S1-S10: S1</w:t>
            </w:r>
          </w:p>
          <w:p w:rsidR="00D7148D" w:rsidRPr="004D0692" w:rsidRDefault="00D7148D" w:rsidP="004D0692">
            <w:pPr>
              <w:ind w:left="34"/>
              <w:contextualSpacing/>
              <w:jc w:val="both"/>
              <w:rPr>
                <w:rFonts w:eastAsia="Calibri"/>
                <w:sz w:val="28"/>
                <w:szCs w:val="28"/>
                <w:lang w:eastAsia="en-US"/>
              </w:rPr>
            </w:pPr>
            <w:r>
              <w:rPr>
                <w:rFonts w:eastAsia="Calibri"/>
                <w:sz w:val="28"/>
                <w:szCs w:val="28"/>
                <w:lang w:eastAsia="en-US"/>
              </w:rPr>
              <w:t>Напряж.двиг.[В] / схема включ. : 230/400 Треугольник/звезда</w:t>
            </w:r>
          </w:p>
          <w:p w:rsidR="00D7148D" w:rsidRPr="004D0692" w:rsidRDefault="00D7148D" w:rsidP="004D0692">
            <w:pPr>
              <w:ind w:left="34"/>
              <w:contextualSpacing/>
              <w:jc w:val="both"/>
              <w:rPr>
                <w:rFonts w:eastAsia="Calibri"/>
                <w:sz w:val="28"/>
                <w:szCs w:val="28"/>
                <w:lang w:val="en-US" w:eastAsia="en-US"/>
              </w:rPr>
            </w:pPr>
            <w:r>
              <w:rPr>
                <w:rFonts w:eastAsia="Calibri"/>
                <w:sz w:val="28"/>
                <w:szCs w:val="28"/>
                <w:lang w:eastAsia="en-US"/>
              </w:rPr>
              <w:t>Номин</w:t>
            </w:r>
            <w:r>
              <w:rPr>
                <w:rFonts w:eastAsia="Calibri"/>
                <w:sz w:val="28"/>
                <w:szCs w:val="28"/>
                <w:lang w:val="en-US" w:eastAsia="en-US"/>
              </w:rPr>
              <w:t>.</w:t>
            </w:r>
            <w:r>
              <w:rPr>
                <w:rFonts w:eastAsia="Calibri"/>
                <w:sz w:val="28"/>
                <w:szCs w:val="28"/>
                <w:lang w:eastAsia="en-US"/>
              </w:rPr>
              <w:t>ток</w:t>
            </w:r>
            <w:r>
              <w:rPr>
                <w:rFonts w:eastAsia="Calibri"/>
                <w:sz w:val="28"/>
                <w:szCs w:val="28"/>
                <w:lang w:val="en-US" w:eastAsia="en-US"/>
              </w:rPr>
              <w:t xml:space="preserve"> [A] : 3,05 / 1,75</w:t>
            </w:r>
          </w:p>
          <w:p w:rsidR="00D7148D" w:rsidRPr="004D0692" w:rsidRDefault="00D7148D" w:rsidP="004D0692">
            <w:pPr>
              <w:ind w:left="34"/>
              <w:contextualSpacing/>
              <w:jc w:val="both"/>
              <w:rPr>
                <w:rFonts w:eastAsia="Calibri"/>
                <w:sz w:val="28"/>
                <w:szCs w:val="28"/>
                <w:lang w:val="en-US" w:eastAsia="en-US"/>
              </w:rPr>
            </w:pPr>
            <w:r>
              <w:rPr>
                <w:rFonts w:eastAsia="Calibri"/>
                <w:sz w:val="28"/>
                <w:szCs w:val="28"/>
                <w:lang w:val="en-US" w:eastAsia="en-US"/>
              </w:rPr>
              <w:t>cos phi : 0,74</w:t>
            </w:r>
          </w:p>
          <w:p w:rsidR="00D7148D" w:rsidRPr="004D0692" w:rsidRDefault="00D7148D" w:rsidP="004D0692">
            <w:pPr>
              <w:ind w:left="34"/>
              <w:contextualSpacing/>
              <w:jc w:val="both"/>
              <w:rPr>
                <w:rFonts w:eastAsia="Calibri"/>
                <w:sz w:val="28"/>
                <w:szCs w:val="28"/>
                <w:lang w:eastAsia="en-US"/>
              </w:rPr>
            </w:pPr>
            <w:r>
              <w:rPr>
                <w:rFonts w:eastAsia="Calibri"/>
                <w:sz w:val="28"/>
                <w:szCs w:val="28"/>
                <w:lang w:eastAsia="en-US"/>
              </w:rPr>
              <w:t>Схема подключения : R13T / 681510506</w:t>
            </w:r>
          </w:p>
          <w:p w:rsidR="00D7148D" w:rsidRPr="004D0692" w:rsidRDefault="00D7148D" w:rsidP="004D0692">
            <w:pPr>
              <w:ind w:left="34"/>
              <w:contextualSpacing/>
              <w:jc w:val="both"/>
              <w:rPr>
                <w:rFonts w:eastAsia="Calibri"/>
                <w:sz w:val="28"/>
                <w:szCs w:val="28"/>
                <w:lang w:eastAsia="en-US"/>
              </w:rPr>
            </w:pPr>
            <w:r>
              <w:rPr>
                <w:rFonts w:eastAsia="Calibri"/>
                <w:sz w:val="28"/>
                <w:szCs w:val="28"/>
                <w:lang w:eastAsia="en-US"/>
              </w:rPr>
              <w:t>Клас.изол.[Град]/степ.защ.[IP] : 155(F) / 55</w:t>
            </w:r>
          </w:p>
          <w:p w:rsidR="00D7148D" w:rsidRPr="004D0692" w:rsidRDefault="00D7148D" w:rsidP="004D0692">
            <w:pPr>
              <w:ind w:left="34"/>
              <w:contextualSpacing/>
              <w:jc w:val="both"/>
              <w:rPr>
                <w:rFonts w:eastAsia="Calibri"/>
                <w:sz w:val="28"/>
                <w:szCs w:val="28"/>
                <w:lang w:val="en-US" w:eastAsia="en-US"/>
              </w:rPr>
            </w:pPr>
            <w:r>
              <w:rPr>
                <w:rFonts w:eastAsia="Calibri"/>
                <w:sz w:val="28"/>
                <w:szCs w:val="28"/>
                <w:lang w:val="en-US" w:eastAsia="en-US"/>
              </w:rPr>
              <w:t>international energy : IE3</w:t>
            </w:r>
          </w:p>
          <w:p w:rsidR="00D7148D" w:rsidRPr="004D0692" w:rsidRDefault="00D7148D" w:rsidP="004D0692">
            <w:pPr>
              <w:ind w:left="34"/>
              <w:contextualSpacing/>
              <w:jc w:val="both"/>
              <w:rPr>
                <w:rFonts w:eastAsia="Calibri"/>
                <w:sz w:val="28"/>
                <w:szCs w:val="28"/>
                <w:lang w:val="en-US" w:eastAsia="en-US"/>
              </w:rPr>
            </w:pPr>
            <w:r>
              <w:rPr>
                <w:rFonts w:eastAsia="Calibri"/>
                <w:sz w:val="28"/>
                <w:szCs w:val="28"/>
                <w:lang w:eastAsia="en-US"/>
              </w:rPr>
              <w:t>КПД</w:t>
            </w:r>
          </w:p>
          <w:p w:rsidR="00D7148D" w:rsidRPr="004D0692" w:rsidRDefault="00D7148D" w:rsidP="004D0692">
            <w:pPr>
              <w:ind w:left="34"/>
              <w:contextualSpacing/>
              <w:jc w:val="both"/>
              <w:rPr>
                <w:rFonts w:eastAsia="Calibri"/>
                <w:sz w:val="28"/>
                <w:szCs w:val="28"/>
                <w:lang w:val="en-US" w:eastAsia="en-US"/>
              </w:rPr>
            </w:pPr>
            <w:r>
              <w:rPr>
                <w:rFonts w:eastAsia="Calibri"/>
                <w:sz w:val="28"/>
                <w:szCs w:val="28"/>
                <w:lang w:eastAsia="en-US"/>
              </w:rPr>
              <w:lastRenderedPageBreak/>
              <w:t>при</w:t>
            </w:r>
            <w:r>
              <w:rPr>
                <w:rFonts w:eastAsia="Calibri"/>
                <w:sz w:val="28"/>
                <w:szCs w:val="28"/>
                <w:lang w:val="en-US" w:eastAsia="en-US"/>
              </w:rPr>
              <w:t xml:space="preserve"> 50/75/100% Pn [%] : 80,7 / 82,9 / 82,9</w:t>
            </w:r>
          </w:p>
          <w:p w:rsidR="00D7148D" w:rsidRPr="004D0692" w:rsidRDefault="00D7148D" w:rsidP="004D0692">
            <w:pPr>
              <w:ind w:left="34"/>
              <w:contextualSpacing/>
              <w:jc w:val="both"/>
              <w:rPr>
                <w:rFonts w:eastAsia="Calibri"/>
                <w:sz w:val="28"/>
                <w:szCs w:val="28"/>
                <w:lang w:eastAsia="en-US"/>
              </w:rPr>
            </w:pPr>
            <w:r>
              <w:rPr>
                <w:rFonts w:eastAsia="Calibri"/>
                <w:sz w:val="28"/>
                <w:szCs w:val="28"/>
                <w:lang w:eastAsia="en-US"/>
              </w:rPr>
              <w:t>Символ CE : Да</w:t>
            </w:r>
          </w:p>
          <w:p w:rsidR="00D7148D" w:rsidRPr="004D0692" w:rsidRDefault="00D7148D" w:rsidP="004D0692">
            <w:pPr>
              <w:ind w:left="34"/>
              <w:contextualSpacing/>
              <w:jc w:val="both"/>
              <w:rPr>
                <w:rFonts w:eastAsia="Calibri"/>
                <w:sz w:val="28"/>
                <w:szCs w:val="28"/>
                <w:lang w:eastAsia="en-US"/>
              </w:rPr>
            </w:pPr>
            <w:r>
              <w:rPr>
                <w:rFonts w:eastAsia="Calibri"/>
                <w:sz w:val="28"/>
                <w:szCs w:val="28"/>
                <w:lang w:eastAsia="en-US"/>
              </w:rPr>
              <w:t>Единый знак соответствия EAC : Да</w:t>
            </w:r>
          </w:p>
          <w:p w:rsidR="00D7148D" w:rsidRPr="004D0692" w:rsidRDefault="00D7148D" w:rsidP="004D0692">
            <w:pPr>
              <w:ind w:left="34"/>
              <w:contextualSpacing/>
              <w:jc w:val="both"/>
              <w:rPr>
                <w:rFonts w:eastAsia="Calibri"/>
                <w:sz w:val="28"/>
                <w:szCs w:val="28"/>
                <w:lang w:eastAsia="en-US"/>
              </w:rPr>
            </w:pPr>
            <w:r>
              <w:rPr>
                <w:rFonts w:eastAsia="Calibri"/>
                <w:sz w:val="28"/>
                <w:szCs w:val="28"/>
                <w:lang w:eastAsia="en-US"/>
              </w:rPr>
              <w:t>Темпер.окр.среды двиг.[Град.C] : -40..40</w:t>
            </w:r>
          </w:p>
          <w:p w:rsidR="00D7148D" w:rsidRPr="004D0692" w:rsidRDefault="00D7148D" w:rsidP="004D0692">
            <w:pPr>
              <w:ind w:left="34"/>
              <w:contextualSpacing/>
              <w:jc w:val="both"/>
              <w:rPr>
                <w:rFonts w:eastAsia="Calibri"/>
                <w:sz w:val="28"/>
                <w:szCs w:val="28"/>
                <w:lang w:eastAsia="en-US"/>
              </w:rPr>
            </w:pPr>
            <w:r>
              <w:rPr>
                <w:rFonts w:eastAsia="Calibri"/>
                <w:sz w:val="28"/>
                <w:szCs w:val="28"/>
                <w:lang w:eastAsia="en-US"/>
              </w:rPr>
              <w:t>Вентиляция : AL = металл.крыльчатка</w:t>
            </w:r>
          </w:p>
          <w:p w:rsidR="00D7148D" w:rsidRPr="004D0692" w:rsidRDefault="00D7148D" w:rsidP="004D0692">
            <w:pPr>
              <w:ind w:left="34"/>
              <w:contextualSpacing/>
              <w:jc w:val="both"/>
              <w:rPr>
                <w:rFonts w:eastAsia="Calibri"/>
                <w:sz w:val="28"/>
                <w:szCs w:val="28"/>
                <w:lang w:eastAsia="en-US"/>
              </w:rPr>
            </w:pPr>
            <w:r>
              <w:rPr>
                <w:rFonts w:eastAsia="Calibri"/>
                <w:sz w:val="28"/>
                <w:szCs w:val="28"/>
                <w:lang w:eastAsia="en-US"/>
              </w:rPr>
              <w:t>Кожух крыльчатки : 101</w:t>
            </w:r>
          </w:p>
          <w:p w:rsidR="00D7148D" w:rsidRPr="004D0692" w:rsidRDefault="00D7148D" w:rsidP="004D0692">
            <w:pPr>
              <w:ind w:left="34"/>
              <w:contextualSpacing/>
              <w:jc w:val="both"/>
              <w:rPr>
                <w:rFonts w:eastAsia="Calibri"/>
                <w:sz w:val="28"/>
                <w:szCs w:val="28"/>
                <w:lang w:eastAsia="en-US"/>
              </w:rPr>
            </w:pPr>
            <w:r>
              <w:rPr>
                <w:rFonts w:eastAsia="Calibri"/>
                <w:sz w:val="28"/>
                <w:szCs w:val="28"/>
                <w:lang w:eastAsia="en-US"/>
              </w:rPr>
              <w:t>Защита двигателя : TH = термостат</w:t>
            </w:r>
          </w:p>
          <w:p w:rsidR="00D7148D" w:rsidRPr="004D0692" w:rsidRDefault="00D7148D" w:rsidP="004D0692">
            <w:pPr>
              <w:ind w:left="34"/>
              <w:contextualSpacing/>
              <w:jc w:val="both"/>
              <w:rPr>
                <w:rFonts w:eastAsia="Calibri"/>
                <w:sz w:val="28"/>
                <w:szCs w:val="28"/>
                <w:lang w:eastAsia="en-US"/>
              </w:rPr>
            </w:pPr>
            <w:r>
              <w:rPr>
                <w:rFonts w:eastAsia="Calibri"/>
                <w:sz w:val="28"/>
                <w:szCs w:val="28"/>
                <w:lang w:eastAsia="en-US"/>
              </w:rPr>
              <w:t>2-й вал двигателя : 14x30 мм дл.</w:t>
            </w:r>
          </w:p>
          <w:p w:rsidR="00D7148D" w:rsidRPr="004D0692" w:rsidRDefault="00D7148D" w:rsidP="004D0692">
            <w:pPr>
              <w:ind w:left="34"/>
              <w:contextualSpacing/>
              <w:jc w:val="both"/>
              <w:rPr>
                <w:rFonts w:eastAsia="Calibri"/>
                <w:sz w:val="28"/>
                <w:szCs w:val="28"/>
                <w:lang w:eastAsia="en-US"/>
              </w:rPr>
            </w:pPr>
            <w:r>
              <w:rPr>
                <w:rFonts w:eastAsia="Calibri"/>
                <w:sz w:val="28"/>
                <w:szCs w:val="28"/>
                <w:lang w:eastAsia="en-US"/>
              </w:rPr>
              <w:t>Клеммная коробка : Алюм.корпус клеммной коробки с резьб.</w:t>
            </w:r>
            <w:r>
              <w:rPr>
                <w:sz w:val="28"/>
                <w:szCs w:val="28"/>
              </w:rPr>
              <w:t xml:space="preserve"> </w:t>
            </w:r>
            <w:r>
              <w:rPr>
                <w:rFonts w:eastAsia="Calibri"/>
                <w:sz w:val="28"/>
                <w:szCs w:val="28"/>
                <w:lang w:eastAsia="en-US"/>
              </w:rPr>
              <w:t>отверст. 1xM25, 1xM16</w:t>
            </w:r>
          </w:p>
          <w:p w:rsidR="00D7148D" w:rsidRPr="004D0692" w:rsidRDefault="00D7148D" w:rsidP="004D0692">
            <w:pPr>
              <w:ind w:left="34"/>
              <w:contextualSpacing/>
              <w:jc w:val="both"/>
              <w:rPr>
                <w:rFonts w:eastAsia="Calibri"/>
                <w:sz w:val="28"/>
                <w:szCs w:val="28"/>
                <w:lang w:eastAsia="en-US"/>
              </w:rPr>
            </w:pPr>
            <w:r>
              <w:rPr>
                <w:rFonts w:eastAsia="Calibri"/>
                <w:sz w:val="28"/>
                <w:szCs w:val="28"/>
                <w:lang w:eastAsia="en-US"/>
              </w:rPr>
              <w:t>Номер документации A : 25957112</w:t>
            </w:r>
          </w:p>
          <w:p w:rsidR="00D7148D" w:rsidRPr="004D0692" w:rsidRDefault="00D7148D" w:rsidP="004D0692">
            <w:pPr>
              <w:ind w:left="34"/>
              <w:contextualSpacing/>
              <w:jc w:val="both"/>
              <w:rPr>
                <w:rFonts w:eastAsia="Calibri"/>
                <w:sz w:val="28"/>
                <w:szCs w:val="28"/>
                <w:lang w:eastAsia="en-US"/>
              </w:rPr>
            </w:pPr>
            <w:r>
              <w:rPr>
                <w:rFonts w:eastAsia="Calibri"/>
                <w:sz w:val="28"/>
                <w:szCs w:val="28"/>
                <w:lang w:eastAsia="en-US"/>
              </w:rPr>
              <w:t>Зав.табличка : Английский</w:t>
            </w:r>
          </w:p>
          <w:p w:rsidR="00D7148D" w:rsidRPr="004D0692" w:rsidRDefault="00D7148D" w:rsidP="004D0692">
            <w:pPr>
              <w:ind w:left="34"/>
              <w:contextualSpacing/>
              <w:jc w:val="both"/>
              <w:rPr>
                <w:rFonts w:eastAsia="Calibri"/>
                <w:sz w:val="28"/>
                <w:szCs w:val="28"/>
                <w:lang w:eastAsia="en-US"/>
              </w:rPr>
            </w:pPr>
            <w:r>
              <w:rPr>
                <w:rFonts w:eastAsia="Calibri"/>
                <w:sz w:val="28"/>
                <w:szCs w:val="28"/>
                <w:lang w:eastAsia="en-US"/>
              </w:rPr>
              <w:t>Располож. главн.табл.,1-й наб. : 000</w:t>
            </w:r>
          </w:p>
          <w:p w:rsidR="00D7148D" w:rsidRPr="004D0692" w:rsidRDefault="00D7148D" w:rsidP="004D0692">
            <w:pPr>
              <w:ind w:left="34"/>
              <w:contextualSpacing/>
              <w:jc w:val="both"/>
              <w:rPr>
                <w:rFonts w:eastAsia="Calibri"/>
                <w:sz w:val="28"/>
                <w:szCs w:val="28"/>
                <w:lang w:eastAsia="en-US"/>
              </w:rPr>
            </w:pPr>
            <w:r>
              <w:rPr>
                <w:rFonts w:eastAsia="Calibri"/>
                <w:sz w:val="28"/>
                <w:szCs w:val="28"/>
                <w:lang w:eastAsia="en-US"/>
              </w:rPr>
              <w:t>Текст зав.таблички : RUS-46156051.12</w:t>
            </w:r>
          </w:p>
          <w:p w:rsidR="00D7148D" w:rsidRPr="004D0692" w:rsidRDefault="00D7148D" w:rsidP="004D0692">
            <w:pPr>
              <w:ind w:left="34"/>
              <w:contextualSpacing/>
              <w:jc w:val="both"/>
              <w:rPr>
                <w:rFonts w:eastAsia="Calibri"/>
                <w:sz w:val="28"/>
                <w:szCs w:val="28"/>
                <w:lang w:eastAsia="en-US"/>
              </w:rPr>
            </w:pPr>
            <w:r>
              <w:rPr>
                <w:rFonts w:eastAsia="Calibri"/>
                <w:sz w:val="28"/>
                <w:szCs w:val="28"/>
                <w:lang w:eastAsia="en-US"/>
              </w:rPr>
              <w:t>Инстр.по экспл. Язык/Кол-во : Русский / 0</w:t>
            </w:r>
          </w:p>
          <w:p w:rsidR="00D7148D" w:rsidRPr="004D0692" w:rsidRDefault="00D7148D" w:rsidP="004D0692">
            <w:pPr>
              <w:ind w:left="34"/>
              <w:contextualSpacing/>
              <w:jc w:val="both"/>
              <w:rPr>
                <w:rFonts w:eastAsia="Calibri"/>
                <w:sz w:val="28"/>
                <w:szCs w:val="28"/>
                <w:lang w:eastAsia="en-US"/>
              </w:rPr>
            </w:pPr>
            <w:r>
              <w:rPr>
                <w:rFonts w:eastAsia="Calibri"/>
                <w:sz w:val="28"/>
                <w:szCs w:val="28"/>
                <w:lang w:eastAsia="en-US"/>
              </w:rPr>
              <w:t>Перечень деталей/язык/кол-во : Английский / 0</w:t>
            </w:r>
          </w:p>
          <w:p w:rsidR="00D7148D" w:rsidRPr="004D0692" w:rsidRDefault="00D7148D" w:rsidP="004D0692">
            <w:pPr>
              <w:ind w:left="34"/>
              <w:contextualSpacing/>
              <w:jc w:val="both"/>
              <w:rPr>
                <w:rFonts w:eastAsia="Calibri"/>
                <w:sz w:val="28"/>
                <w:szCs w:val="28"/>
                <w:lang w:eastAsia="en-US"/>
              </w:rPr>
            </w:pPr>
            <w:r>
              <w:rPr>
                <w:rFonts w:eastAsia="Calibri"/>
                <w:sz w:val="28"/>
                <w:szCs w:val="28"/>
                <w:lang w:eastAsia="en-US"/>
              </w:rPr>
              <w:t>Код ТНВЭД : 85015100</w:t>
            </w:r>
          </w:p>
        </w:tc>
      </w:tr>
      <w:tr w:rsidR="00D7148D" w:rsidRPr="004D0692" w:rsidTr="00CE173E">
        <w:tc>
          <w:tcPr>
            <w:tcW w:w="959" w:type="dxa"/>
            <w:vAlign w:val="center"/>
          </w:tcPr>
          <w:p w:rsidR="00D7148D" w:rsidRPr="004D0692" w:rsidRDefault="00D7148D" w:rsidP="004D0692">
            <w:pPr>
              <w:jc w:val="center"/>
              <w:rPr>
                <w:sz w:val="28"/>
                <w:szCs w:val="28"/>
                <w:lang w:val="en-US"/>
              </w:rPr>
            </w:pPr>
            <w:r>
              <w:rPr>
                <w:sz w:val="28"/>
                <w:szCs w:val="28"/>
                <w:lang w:val="en-US"/>
              </w:rPr>
              <w:lastRenderedPageBreak/>
              <w:t>5</w:t>
            </w:r>
          </w:p>
        </w:tc>
        <w:tc>
          <w:tcPr>
            <w:tcW w:w="3719" w:type="dxa"/>
            <w:vAlign w:val="center"/>
          </w:tcPr>
          <w:p w:rsidR="00D7148D" w:rsidRPr="004D0692" w:rsidRDefault="00D7148D" w:rsidP="004D0692">
            <w:pPr>
              <w:rPr>
                <w:bCs/>
                <w:color w:val="000000"/>
                <w:sz w:val="28"/>
                <w:szCs w:val="28"/>
              </w:rPr>
            </w:pPr>
            <w:r>
              <w:rPr>
                <w:sz w:val="28"/>
                <w:szCs w:val="28"/>
              </w:rPr>
              <w:t xml:space="preserve">Общие требования </w:t>
            </w:r>
          </w:p>
        </w:tc>
        <w:tc>
          <w:tcPr>
            <w:tcW w:w="4961" w:type="dxa"/>
          </w:tcPr>
          <w:p w:rsidR="00D7148D" w:rsidRPr="004D0692" w:rsidRDefault="00D7148D" w:rsidP="004D0692">
            <w:pPr>
              <w:pStyle w:val="ConsNormal"/>
              <w:ind w:firstLine="0"/>
              <w:jc w:val="both"/>
              <w:rPr>
                <w:rFonts w:ascii="Times New Roman" w:hAnsi="Times New Roman" w:cs="Times New Roman"/>
                <w:sz w:val="28"/>
                <w:szCs w:val="28"/>
              </w:rPr>
            </w:pPr>
            <w:r>
              <w:rPr>
                <w:rFonts w:ascii="Times New Roman" w:hAnsi="Times New Roman" w:cs="Times New Roman"/>
                <w:sz w:val="28"/>
                <w:szCs w:val="28"/>
              </w:rPr>
              <w:t>1. Поставляемый товар должен быть новым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
          <w:p w:rsidR="00D7148D" w:rsidRPr="004D0692" w:rsidRDefault="00D7148D" w:rsidP="004D0692">
            <w:pPr>
              <w:pStyle w:val="ConsNormal"/>
              <w:ind w:firstLine="0"/>
              <w:jc w:val="both"/>
              <w:rPr>
                <w:rFonts w:ascii="Times New Roman" w:hAnsi="Times New Roman" w:cs="Times New Roman"/>
                <w:sz w:val="28"/>
                <w:szCs w:val="28"/>
              </w:rPr>
            </w:pPr>
            <w:r>
              <w:rPr>
                <w:rFonts w:ascii="Times New Roman" w:hAnsi="Times New Roman" w:cs="Times New Roman"/>
                <w:sz w:val="28"/>
                <w:szCs w:val="28"/>
              </w:rPr>
              <w:t xml:space="preserve">Каждое готовое изделие в сборе должно иметь заводскую маркировку с указанием следующей информации: название изделия, модель, наименование завода изготовителя. </w:t>
            </w:r>
          </w:p>
          <w:p w:rsidR="00D7148D" w:rsidRPr="004D0692" w:rsidRDefault="00D7148D" w:rsidP="004D0692">
            <w:pPr>
              <w:pStyle w:val="ConsNormal"/>
              <w:ind w:firstLine="0"/>
              <w:jc w:val="both"/>
              <w:rPr>
                <w:rFonts w:ascii="Times New Roman" w:hAnsi="Times New Roman" w:cs="Times New Roman"/>
                <w:sz w:val="28"/>
                <w:szCs w:val="28"/>
              </w:rPr>
            </w:pPr>
            <w:r>
              <w:rPr>
                <w:rFonts w:ascii="Times New Roman" w:hAnsi="Times New Roman" w:cs="Times New Roman"/>
                <w:sz w:val="28"/>
                <w:szCs w:val="28"/>
              </w:rPr>
              <w:t>2. При невозможности нанесения, маркировка наносится на запечатанную упаковку или надёжно прикрепленную не промокаемую бирку.</w:t>
            </w:r>
          </w:p>
          <w:p w:rsidR="00D7148D" w:rsidRPr="004D0692" w:rsidRDefault="00D7148D" w:rsidP="004D0692">
            <w:pPr>
              <w:pStyle w:val="ConsNormal"/>
              <w:ind w:firstLine="0"/>
              <w:jc w:val="both"/>
              <w:rPr>
                <w:rFonts w:ascii="Times New Roman" w:hAnsi="Times New Roman" w:cs="Times New Roman"/>
                <w:sz w:val="28"/>
                <w:szCs w:val="28"/>
              </w:rPr>
            </w:pPr>
            <w:r>
              <w:rPr>
                <w:rFonts w:ascii="Times New Roman" w:hAnsi="Times New Roman" w:cs="Times New Roman"/>
                <w:sz w:val="28"/>
                <w:szCs w:val="28"/>
              </w:rPr>
              <w:t xml:space="preserve">3. Год изготовления Товара – не ранее 2020 года. </w:t>
            </w:r>
          </w:p>
        </w:tc>
      </w:tr>
      <w:tr w:rsidR="00D7148D" w:rsidRPr="004D0692" w:rsidTr="00CE173E">
        <w:tc>
          <w:tcPr>
            <w:tcW w:w="959" w:type="dxa"/>
            <w:vAlign w:val="center"/>
          </w:tcPr>
          <w:p w:rsidR="00D7148D" w:rsidRPr="004D0692" w:rsidRDefault="00D7148D" w:rsidP="004D0692">
            <w:pPr>
              <w:jc w:val="center"/>
              <w:rPr>
                <w:sz w:val="28"/>
                <w:szCs w:val="28"/>
                <w:lang w:val="en-US"/>
              </w:rPr>
            </w:pPr>
            <w:r>
              <w:rPr>
                <w:sz w:val="28"/>
                <w:szCs w:val="28"/>
                <w:lang w:val="en-US"/>
              </w:rPr>
              <w:t>6</w:t>
            </w:r>
          </w:p>
        </w:tc>
        <w:tc>
          <w:tcPr>
            <w:tcW w:w="3719" w:type="dxa"/>
            <w:vAlign w:val="center"/>
          </w:tcPr>
          <w:p w:rsidR="00D7148D" w:rsidRPr="004D0692" w:rsidRDefault="00D7148D" w:rsidP="004D0692">
            <w:pPr>
              <w:rPr>
                <w:sz w:val="28"/>
                <w:szCs w:val="28"/>
              </w:rPr>
            </w:pPr>
            <w:r>
              <w:rPr>
                <w:sz w:val="28"/>
                <w:szCs w:val="28"/>
              </w:rPr>
              <w:t xml:space="preserve">Требования к упаковке, транспортированию и </w:t>
            </w:r>
            <w:r>
              <w:rPr>
                <w:sz w:val="28"/>
                <w:szCs w:val="28"/>
              </w:rPr>
              <w:lastRenderedPageBreak/>
              <w:t>хранению товара.</w:t>
            </w:r>
          </w:p>
        </w:tc>
        <w:tc>
          <w:tcPr>
            <w:tcW w:w="4961" w:type="dxa"/>
            <w:vAlign w:val="center"/>
          </w:tcPr>
          <w:p w:rsidR="00D7148D" w:rsidRPr="004D0692" w:rsidRDefault="00D7148D" w:rsidP="004D0692">
            <w:pPr>
              <w:jc w:val="both"/>
              <w:rPr>
                <w:sz w:val="28"/>
                <w:szCs w:val="28"/>
              </w:rPr>
            </w:pPr>
            <w:r>
              <w:rPr>
                <w:sz w:val="28"/>
                <w:szCs w:val="28"/>
              </w:rPr>
              <w:lastRenderedPageBreak/>
              <w:t xml:space="preserve">1. Товар при отгрузке должен быть упакован в соответствии с </w:t>
            </w:r>
            <w:r>
              <w:rPr>
                <w:sz w:val="28"/>
                <w:szCs w:val="28"/>
              </w:rPr>
              <w:lastRenderedPageBreak/>
              <w:t>требованиями ГОСТ, предъявляемыми к данному виду продукции.</w:t>
            </w:r>
          </w:p>
          <w:p w:rsidR="00D7148D" w:rsidRPr="004D0692" w:rsidRDefault="00D7148D" w:rsidP="004D0692">
            <w:pPr>
              <w:jc w:val="both"/>
              <w:rPr>
                <w:sz w:val="28"/>
                <w:szCs w:val="28"/>
              </w:rPr>
            </w:pPr>
            <w:r>
              <w:rPr>
                <w:sz w:val="28"/>
                <w:szCs w:val="28"/>
              </w:rPr>
              <w:t>2. Упаковка должна обеспечивать сохранность товара, его защиту при нормальном обращении, транспортировке, нескольких перезагрузках и хранении.</w:t>
            </w:r>
          </w:p>
        </w:tc>
      </w:tr>
      <w:tr w:rsidR="00D7148D" w:rsidRPr="004D0692" w:rsidTr="00CE173E">
        <w:tc>
          <w:tcPr>
            <w:tcW w:w="959" w:type="dxa"/>
            <w:vAlign w:val="center"/>
          </w:tcPr>
          <w:p w:rsidR="00D7148D" w:rsidRPr="004D0692" w:rsidRDefault="00D7148D" w:rsidP="004D0692">
            <w:pPr>
              <w:jc w:val="center"/>
              <w:rPr>
                <w:sz w:val="28"/>
                <w:szCs w:val="28"/>
                <w:lang w:val="en-US"/>
              </w:rPr>
            </w:pPr>
            <w:r>
              <w:rPr>
                <w:sz w:val="28"/>
                <w:szCs w:val="28"/>
                <w:lang w:val="en-US"/>
              </w:rPr>
              <w:lastRenderedPageBreak/>
              <w:t>7</w:t>
            </w:r>
          </w:p>
        </w:tc>
        <w:tc>
          <w:tcPr>
            <w:tcW w:w="3719" w:type="dxa"/>
            <w:vAlign w:val="center"/>
          </w:tcPr>
          <w:p w:rsidR="00D7148D" w:rsidRPr="004D0692" w:rsidRDefault="00D7148D" w:rsidP="004D0692">
            <w:pPr>
              <w:rPr>
                <w:sz w:val="28"/>
                <w:szCs w:val="28"/>
              </w:rPr>
            </w:pPr>
            <w:r>
              <w:rPr>
                <w:sz w:val="28"/>
                <w:szCs w:val="28"/>
              </w:rPr>
              <w:t xml:space="preserve">Гарантийный срок </w:t>
            </w:r>
          </w:p>
        </w:tc>
        <w:tc>
          <w:tcPr>
            <w:tcW w:w="4961" w:type="dxa"/>
            <w:vAlign w:val="center"/>
          </w:tcPr>
          <w:p w:rsidR="00D7148D" w:rsidRPr="004D0692" w:rsidRDefault="00D7148D" w:rsidP="004D0692">
            <w:pPr>
              <w:jc w:val="center"/>
              <w:rPr>
                <w:sz w:val="28"/>
                <w:szCs w:val="28"/>
              </w:rPr>
            </w:pPr>
            <w:r>
              <w:rPr>
                <w:sz w:val="28"/>
                <w:szCs w:val="28"/>
              </w:rPr>
              <w:t xml:space="preserve">не менее 12 месяцев с даты подписания товарной накладной ТОРГ-12 или УПД </w:t>
            </w:r>
          </w:p>
        </w:tc>
      </w:tr>
      <w:tr w:rsidR="00D7148D" w:rsidRPr="004D0692" w:rsidTr="00CE173E">
        <w:tc>
          <w:tcPr>
            <w:tcW w:w="959" w:type="dxa"/>
            <w:vAlign w:val="center"/>
          </w:tcPr>
          <w:p w:rsidR="00D7148D" w:rsidRPr="004D0692" w:rsidRDefault="00D7148D" w:rsidP="004D0692">
            <w:pPr>
              <w:jc w:val="center"/>
              <w:rPr>
                <w:sz w:val="28"/>
                <w:szCs w:val="28"/>
                <w:lang w:val="en-US"/>
              </w:rPr>
            </w:pPr>
            <w:r>
              <w:rPr>
                <w:sz w:val="28"/>
                <w:szCs w:val="28"/>
                <w:lang w:val="en-US"/>
              </w:rPr>
              <w:t>8</w:t>
            </w:r>
          </w:p>
        </w:tc>
        <w:tc>
          <w:tcPr>
            <w:tcW w:w="3719" w:type="dxa"/>
            <w:vAlign w:val="center"/>
          </w:tcPr>
          <w:p w:rsidR="00D7148D" w:rsidRPr="004D0692" w:rsidRDefault="00D7148D" w:rsidP="004D0692">
            <w:pPr>
              <w:rPr>
                <w:sz w:val="28"/>
                <w:szCs w:val="28"/>
              </w:rPr>
            </w:pPr>
            <w:r>
              <w:rPr>
                <w:sz w:val="28"/>
                <w:szCs w:val="28"/>
              </w:rPr>
              <w:t>Иные требования</w:t>
            </w:r>
          </w:p>
        </w:tc>
        <w:tc>
          <w:tcPr>
            <w:tcW w:w="4961" w:type="dxa"/>
            <w:vAlign w:val="center"/>
          </w:tcPr>
          <w:p w:rsidR="00D7148D" w:rsidRPr="004D0692" w:rsidRDefault="00D7148D" w:rsidP="000D1130">
            <w:pPr>
              <w:pStyle w:val="aff7"/>
              <w:numPr>
                <w:ilvl w:val="0"/>
                <w:numId w:val="32"/>
              </w:numPr>
              <w:ind w:left="34" w:firstLine="0"/>
              <w:jc w:val="both"/>
              <w:rPr>
                <w:sz w:val="28"/>
                <w:szCs w:val="28"/>
              </w:rPr>
            </w:pPr>
            <w:r>
              <w:rPr>
                <w:sz w:val="28"/>
                <w:szCs w:val="28"/>
              </w:rPr>
              <w:t>В течение гарантийного срока Победитель должен обеспечить за свой счет устранение и исправление всех неисправностей и дефектов, возникших вследствие недостатков поставляемого товара.</w:t>
            </w:r>
          </w:p>
          <w:p w:rsidR="00D7148D" w:rsidRPr="004D0692" w:rsidRDefault="00D7148D" w:rsidP="000D1130">
            <w:pPr>
              <w:pStyle w:val="aff7"/>
              <w:numPr>
                <w:ilvl w:val="0"/>
                <w:numId w:val="32"/>
              </w:numPr>
              <w:ind w:left="34" w:firstLine="0"/>
              <w:jc w:val="both"/>
              <w:rPr>
                <w:color w:val="000000" w:themeColor="text1"/>
                <w:sz w:val="28"/>
                <w:szCs w:val="28"/>
              </w:rPr>
            </w:pPr>
            <w:r>
              <w:rPr>
                <w:color w:val="000000" w:themeColor="text1"/>
                <w:sz w:val="28"/>
                <w:szCs w:val="28"/>
                <w:shd w:val="clear" w:color="auto" w:fill="FFFFFF"/>
              </w:rPr>
              <w:t>Претендент должен являться официальным диллером (дистрибьютором) завода изготовителя товара и иметь полномочия поставщика на поставку предлагаемого товара на территории РФ.</w:t>
            </w:r>
          </w:p>
          <w:p w:rsidR="00D7148D" w:rsidRPr="004D0692" w:rsidRDefault="00D7148D" w:rsidP="004D0692">
            <w:pPr>
              <w:pStyle w:val="aff7"/>
              <w:ind w:left="34"/>
              <w:jc w:val="both"/>
              <w:rPr>
                <w:color w:val="000000" w:themeColor="text1"/>
                <w:sz w:val="28"/>
                <w:szCs w:val="28"/>
              </w:rPr>
            </w:pPr>
            <w:r>
              <w:rPr>
                <w:color w:val="000000" w:themeColor="text1"/>
                <w:sz w:val="28"/>
                <w:szCs w:val="28"/>
                <w:shd w:val="clear" w:color="auto" w:fill="FFFFFF"/>
              </w:rPr>
              <w:t xml:space="preserve">В подтверждение соответствия данному требованию в составе заявки на участие в открытом конкурсе претендент представляет дистрибьюторский сертификат, либо авторизационное письмо, выданное заводом производителем кабеля, подтверждающее полномочия поставщика на поставку </w:t>
            </w:r>
            <w:r w:rsidR="008818E1">
              <w:rPr>
                <w:color w:val="000000" w:themeColor="text1"/>
                <w:sz w:val="28"/>
                <w:szCs w:val="28"/>
                <w:shd w:val="clear" w:color="auto" w:fill="FFFFFF"/>
              </w:rPr>
              <w:t>данной продукции</w:t>
            </w:r>
            <w:r>
              <w:rPr>
                <w:color w:val="000000" w:themeColor="text1"/>
                <w:sz w:val="28"/>
                <w:szCs w:val="28"/>
                <w:shd w:val="clear" w:color="auto" w:fill="FFFFFF"/>
              </w:rPr>
              <w:t xml:space="preserve"> на территории РФ.</w:t>
            </w:r>
          </w:p>
        </w:tc>
      </w:tr>
    </w:tbl>
    <w:p w:rsidR="00D7148D" w:rsidRPr="004D0692" w:rsidRDefault="00D7148D" w:rsidP="004D0692">
      <w:pPr>
        <w:widowControl w:val="0"/>
        <w:tabs>
          <w:tab w:val="left" w:pos="720"/>
          <w:tab w:val="right" w:pos="9360"/>
        </w:tabs>
        <w:autoSpaceDE w:val="0"/>
        <w:autoSpaceDN w:val="0"/>
        <w:adjustRightInd w:val="0"/>
        <w:ind w:firstLine="567"/>
        <w:jc w:val="both"/>
        <w:rPr>
          <w:b/>
          <w:bCs/>
          <w:sz w:val="28"/>
          <w:szCs w:val="28"/>
        </w:rPr>
      </w:pPr>
    </w:p>
    <w:p w:rsidR="00D7148D" w:rsidRPr="004D0692" w:rsidRDefault="00D7148D" w:rsidP="004D0692">
      <w:pPr>
        <w:widowControl w:val="0"/>
        <w:tabs>
          <w:tab w:val="left" w:pos="720"/>
          <w:tab w:val="right" w:pos="9360"/>
        </w:tabs>
        <w:autoSpaceDE w:val="0"/>
        <w:autoSpaceDN w:val="0"/>
        <w:adjustRightInd w:val="0"/>
        <w:ind w:firstLine="567"/>
        <w:jc w:val="both"/>
        <w:rPr>
          <w:b/>
          <w:bCs/>
          <w:sz w:val="28"/>
          <w:szCs w:val="28"/>
        </w:rPr>
      </w:pPr>
    </w:p>
    <w:tbl>
      <w:tblPr>
        <w:tblStyle w:val="afff2"/>
        <w:tblW w:w="9639" w:type="dxa"/>
        <w:tblInd w:w="108" w:type="dxa"/>
        <w:tblLook w:val="04A0"/>
      </w:tblPr>
      <w:tblGrid>
        <w:gridCol w:w="959"/>
        <w:gridCol w:w="3719"/>
        <w:gridCol w:w="4961"/>
      </w:tblGrid>
      <w:tr w:rsidR="00D7148D" w:rsidRPr="004D0692" w:rsidTr="00CE173E">
        <w:tc>
          <w:tcPr>
            <w:tcW w:w="959" w:type="dxa"/>
          </w:tcPr>
          <w:p w:rsidR="00D7148D" w:rsidRPr="004D0692" w:rsidRDefault="00D7148D" w:rsidP="004D0692">
            <w:pPr>
              <w:jc w:val="center"/>
              <w:rPr>
                <w:sz w:val="28"/>
                <w:szCs w:val="28"/>
              </w:rPr>
            </w:pPr>
            <w:r>
              <w:rPr>
                <w:sz w:val="28"/>
                <w:szCs w:val="28"/>
              </w:rPr>
              <w:t>№ п/п</w:t>
            </w:r>
          </w:p>
        </w:tc>
        <w:tc>
          <w:tcPr>
            <w:tcW w:w="3719" w:type="dxa"/>
          </w:tcPr>
          <w:p w:rsidR="00D7148D" w:rsidRPr="004D0692" w:rsidRDefault="00D7148D" w:rsidP="004D0692">
            <w:pPr>
              <w:jc w:val="center"/>
              <w:rPr>
                <w:sz w:val="28"/>
                <w:szCs w:val="28"/>
              </w:rPr>
            </w:pPr>
            <w:r>
              <w:rPr>
                <w:sz w:val="28"/>
                <w:szCs w:val="28"/>
              </w:rPr>
              <w:t>Наименование показателя</w:t>
            </w:r>
          </w:p>
        </w:tc>
        <w:tc>
          <w:tcPr>
            <w:tcW w:w="4961" w:type="dxa"/>
          </w:tcPr>
          <w:p w:rsidR="00D7148D" w:rsidRPr="004D0692" w:rsidRDefault="00D7148D" w:rsidP="004D0692">
            <w:pPr>
              <w:jc w:val="center"/>
              <w:rPr>
                <w:sz w:val="28"/>
                <w:szCs w:val="28"/>
              </w:rPr>
            </w:pPr>
            <w:r>
              <w:rPr>
                <w:sz w:val="28"/>
                <w:szCs w:val="28"/>
              </w:rPr>
              <w:t>Параметры</w:t>
            </w:r>
          </w:p>
        </w:tc>
      </w:tr>
      <w:tr w:rsidR="00D7148D" w:rsidRPr="004D0692" w:rsidTr="00CE173E">
        <w:tc>
          <w:tcPr>
            <w:tcW w:w="959" w:type="dxa"/>
            <w:vAlign w:val="center"/>
          </w:tcPr>
          <w:p w:rsidR="00D7148D" w:rsidRPr="004D0692" w:rsidRDefault="00D7148D" w:rsidP="004D0692">
            <w:pPr>
              <w:jc w:val="center"/>
              <w:rPr>
                <w:b/>
                <w:sz w:val="28"/>
                <w:szCs w:val="28"/>
              </w:rPr>
            </w:pPr>
            <w:r>
              <w:rPr>
                <w:b/>
                <w:sz w:val="28"/>
                <w:szCs w:val="28"/>
              </w:rPr>
              <w:t>1</w:t>
            </w:r>
          </w:p>
        </w:tc>
        <w:tc>
          <w:tcPr>
            <w:tcW w:w="3719" w:type="dxa"/>
            <w:vAlign w:val="center"/>
          </w:tcPr>
          <w:p w:rsidR="00D7148D" w:rsidRPr="004D0692" w:rsidRDefault="00D7148D" w:rsidP="004D0692">
            <w:pPr>
              <w:rPr>
                <w:b/>
                <w:sz w:val="28"/>
                <w:szCs w:val="28"/>
              </w:rPr>
            </w:pPr>
            <w:r>
              <w:rPr>
                <w:b/>
                <w:sz w:val="28"/>
                <w:szCs w:val="28"/>
              </w:rPr>
              <w:t>Наименование и марка товара</w:t>
            </w:r>
          </w:p>
        </w:tc>
        <w:tc>
          <w:tcPr>
            <w:tcW w:w="4961" w:type="dxa"/>
            <w:vAlign w:val="center"/>
          </w:tcPr>
          <w:p w:rsidR="00D7148D" w:rsidRPr="004D0692" w:rsidRDefault="00D7148D" w:rsidP="004D0692">
            <w:pPr>
              <w:jc w:val="center"/>
              <w:rPr>
                <w:b/>
                <w:bCs/>
                <w:color w:val="000000"/>
                <w:sz w:val="28"/>
                <w:szCs w:val="28"/>
              </w:rPr>
            </w:pPr>
            <w:r>
              <w:rPr>
                <w:b/>
                <w:bCs/>
                <w:color w:val="000000"/>
                <w:sz w:val="28"/>
                <w:szCs w:val="28"/>
              </w:rPr>
              <w:t>Плоский цилиндрический мотор-редуктор</w:t>
            </w:r>
          </w:p>
          <w:p w:rsidR="00D7148D" w:rsidRPr="004D0692" w:rsidRDefault="00D7148D" w:rsidP="004D0692">
            <w:pPr>
              <w:jc w:val="center"/>
              <w:rPr>
                <w:b/>
                <w:sz w:val="28"/>
                <w:szCs w:val="28"/>
              </w:rPr>
            </w:pPr>
            <w:r>
              <w:rPr>
                <w:b/>
                <w:bCs/>
                <w:color w:val="000000"/>
                <w:sz w:val="28"/>
                <w:szCs w:val="28"/>
                <w:lang w:val="en-US"/>
              </w:rPr>
              <w:t>FAF</w:t>
            </w:r>
            <w:r>
              <w:rPr>
                <w:b/>
                <w:bCs/>
                <w:color w:val="000000"/>
                <w:sz w:val="28"/>
                <w:szCs w:val="28"/>
              </w:rPr>
              <w:t xml:space="preserve">27 </w:t>
            </w:r>
            <w:r>
              <w:rPr>
                <w:b/>
                <w:bCs/>
                <w:color w:val="000000"/>
                <w:sz w:val="28"/>
                <w:szCs w:val="28"/>
                <w:lang w:val="en-US"/>
              </w:rPr>
              <w:t>DRN</w:t>
            </w:r>
            <w:r>
              <w:rPr>
                <w:b/>
                <w:bCs/>
                <w:color w:val="000000"/>
                <w:sz w:val="28"/>
                <w:szCs w:val="28"/>
              </w:rPr>
              <w:t>80</w:t>
            </w:r>
            <w:r>
              <w:rPr>
                <w:b/>
                <w:bCs/>
                <w:color w:val="000000"/>
                <w:sz w:val="28"/>
                <w:szCs w:val="28"/>
                <w:lang w:val="en-US"/>
              </w:rPr>
              <w:t>MK</w:t>
            </w:r>
            <w:r>
              <w:rPr>
                <w:b/>
                <w:bCs/>
                <w:color w:val="000000"/>
                <w:sz w:val="28"/>
                <w:szCs w:val="28"/>
              </w:rPr>
              <w:t>4/</w:t>
            </w:r>
            <w:r>
              <w:rPr>
                <w:b/>
                <w:bCs/>
                <w:color w:val="000000"/>
                <w:sz w:val="28"/>
                <w:szCs w:val="28"/>
                <w:lang w:val="en-US"/>
              </w:rPr>
              <w:t>TH</w:t>
            </w:r>
            <w:r>
              <w:rPr>
                <w:b/>
                <w:bCs/>
                <w:color w:val="000000"/>
                <w:sz w:val="28"/>
                <w:szCs w:val="28"/>
              </w:rPr>
              <w:t>/</w:t>
            </w:r>
            <w:r>
              <w:rPr>
                <w:b/>
                <w:bCs/>
                <w:color w:val="000000"/>
                <w:sz w:val="28"/>
                <w:szCs w:val="28"/>
                <w:lang w:val="en-US"/>
              </w:rPr>
              <w:t>AL</w:t>
            </w:r>
            <w:r>
              <w:rPr>
                <w:b/>
                <w:bCs/>
                <w:color w:val="000000"/>
                <w:sz w:val="28"/>
                <w:szCs w:val="28"/>
              </w:rPr>
              <w:t>/</w:t>
            </w:r>
            <w:r>
              <w:rPr>
                <w:b/>
                <w:bCs/>
                <w:color w:val="000000"/>
                <w:sz w:val="28"/>
                <w:szCs w:val="28"/>
                <w:lang w:val="en-US"/>
              </w:rPr>
              <w:t>DH</w:t>
            </w:r>
            <w:r>
              <w:rPr>
                <w:b/>
                <w:bCs/>
                <w:color w:val="000000"/>
                <w:sz w:val="28"/>
                <w:szCs w:val="28"/>
              </w:rPr>
              <w:t>/2</w:t>
            </w:r>
            <w:r>
              <w:rPr>
                <w:b/>
                <w:bCs/>
                <w:color w:val="000000"/>
                <w:sz w:val="28"/>
                <w:szCs w:val="28"/>
                <w:lang w:val="en-US"/>
              </w:rPr>
              <w:t>W</w:t>
            </w:r>
          </w:p>
        </w:tc>
      </w:tr>
      <w:tr w:rsidR="00D7148D" w:rsidRPr="004D0692" w:rsidTr="00CE173E">
        <w:tc>
          <w:tcPr>
            <w:tcW w:w="959" w:type="dxa"/>
            <w:vAlign w:val="center"/>
          </w:tcPr>
          <w:p w:rsidR="00D7148D" w:rsidRPr="004D0692" w:rsidRDefault="00D7148D" w:rsidP="004D0692">
            <w:pPr>
              <w:jc w:val="center"/>
              <w:rPr>
                <w:sz w:val="28"/>
                <w:szCs w:val="28"/>
              </w:rPr>
            </w:pPr>
            <w:r>
              <w:rPr>
                <w:sz w:val="28"/>
                <w:szCs w:val="28"/>
              </w:rPr>
              <w:t>2</w:t>
            </w:r>
          </w:p>
        </w:tc>
        <w:tc>
          <w:tcPr>
            <w:tcW w:w="3719" w:type="dxa"/>
            <w:vAlign w:val="center"/>
          </w:tcPr>
          <w:p w:rsidR="00D7148D" w:rsidRPr="004D0692" w:rsidRDefault="00D7148D" w:rsidP="004D0692">
            <w:pPr>
              <w:rPr>
                <w:sz w:val="28"/>
                <w:szCs w:val="28"/>
              </w:rPr>
            </w:pPr>
            <w:r>
              <w:rPr>
                <w:sz w:val="28"/>
                <w:szCs w:val="28"/>
              </w:rPr>
              <w:t>Производитель</w:t>
            </w:r>
          </w:p>
        </w:tc>
        <w:tc>
          <w:tcPr>
            <w:tcW w:w="4961" w:type="dxa"/>
            <w:vAlign w:val="center"/>
          </w:tcPr>
          <w:p w:rsidR="00D7148D" w:rsidRPr="004D0692" w:rsidRDefault="00D7148D" w:rsidP="004D0692">
            <w:pPr>
              <w:jc w:val="center"/>
              <w:rPr>
                <w:sz w:val="28"/>
                <w:szCs w:val="28"/>
                <w:lang w:val="en-US"/>
              </w:rPr>
            </w:pPr>
            <w:r>
              <w:rPr>
                <w:sz w:val="28"/>
                <w:szCs w:val="28"/>
                <w:lang w:val="en-US"/>
              </w:rPr>
              <w:t>SEW-EURODRIVE</w:t>
            </w:r>
          </w:p>
        </w:tc>
      </w:tr>
      <w:tr w:rsidR="00D7148D" w:rsidRPr="004D0692" w:rsidTr="00CE173E">
        <w:tc>
          <w:tcPr>
            <w:tcW w:w="959" w:type="dxa"/>
            <w:vAlign w:val="center"/>
          </w:tcPr>
          <w:p w:rsidR="00D7148D" w:rsidRPr="004D0692" w:rsidRDefault="00D7148D" w:rsidP="004D0692">
            <w:pPr>
              <w:jc w:val="center"/>
              <w:rPr>
                <w:b/>
                <w:sz w:val="28"/>
                <w:szCs w:val="28"/>
              </w:rPr>
            </w:pPr>
            <w:r>
              <w:rPr>
                <w:b/>
                <w:sz w:val="28"/>
                <w:szCs w:val="28"/>
              </w:rPr>
              <w:t>3</w:t>
            </w:r>
          </w:p>
        </w:tc>
        <w:tc>
          <w:tcPr>
            <w:tcW w:w="3719" w:type="dxa"/>
            <w:vAlign w:val="center"/>
          </w:tcPr>
          <w:p w:rsidR="00D7148D" w:rsidRPr="004D0692" w:rsidRDefault="00D7148D" w:rsidP="004D0692">
            <w:pPr>
              <w:rPr>
                <w:b/>
                <w:sz w:val="28"/>
                <w:szCs w:val="28"/>
              </w:rPr>
            </w:pPr>
            <w:r>
              <w:rPr>
                <w:b/>
                <w:sz w:val="28"/>
                <w:szCs w:val="28"/>
              </w:rPr>
              <w:t>Количество</w:t>
            </w:r>
          </w:p>
        </w:tc>
        <w:tc>
          <w:tcPr>
            <w:tcW w:w="4961" w:type="dxa"/>
            <w:vAlign w:val="center"/>
          </w:tcPr>
          <w:p w:rsidR="00D7148D" w:rsidRPr="004D0692" w:rsidRDefault="00D7148D" w:rsidP="004D0692">
            <w:pPr>
              <w:jc w:val="center"/>
              <w:rPr>
                <w:b/>
                <w:sz w:val="28"/>
                <w:szCs w:val="28"/>
              </w:rPr>
            </w:pPr>
            <w:r>
              <w:rPr>
                <w:b/>
                <w:sz w:val="28"/>
                <w:szCs w:val="28"/>
              </w:rPr>
              <w:t>1 шт.</w:t>
            </w:r>
          </w:p>
        </w:tc>
      </w:tr>
      <w:tr w:rsidR="00D7148D" w:rsidRPr="004D0692" w:rsidTr="00CE173E">
        <w:tc>
          <w:tcPr>
            <w:tcW w:w="959" w:type="dxa"/>
            <w:vAlign w:val="center"/>
          </w:tcPr>
          <w:p w:rsidR="00D7148D" w:rsidRPr="004D0692" w:rsidRDefault="00D7148D" w:rsidP="004D0692">
            <w:pPr>
              <w:jc w:val="center"/>
              <w:rPr>
                <w:sz w:val="28"/>
                <w:szCs w:val="28"/>
              </w:rPr>
            </w:pPr>
            <w:r>
              <w:rPr>
                <w:sz w:val="28"/>
                <w:szCs w:val="28"/>
              </w:rPr>
              <w:t>4</w:t>
            </w:r>
          </w:p>
        </w:tc>
        <w:tc>
          <w:tcPr>
            <w:tcW w:w="3719" w:type="dxa"/>
            <w:vAlign w:val="center"/>
          </w:tcPr>
          <w:p w:rsidR="00D7148D" w:rsidRPr="004D0692" w:rsidRDefault="00D7148D" w:rsidP="004D0692">
            <w:pPr>
              <w:rPr>
                <w:bCs/>
                <w:color w:val="000000"/>
                <w:sz w:val="28"/>
                <w:szCs w:val="28"/>
              </w:rPr>
            </w:pPr>
            <w:r>
              <w:rPr>
                <w:sz w:val="28"/>
                <w:szCs w:val="28"/>
              </w:rPr>
              <w:t>Параметры</w:t>
            </w:r>
          </w:p>
        </w:tc>
        <w:tc>
          <w:tcPr>
            <w:tcW w:w="4961" w:type="dxa"/>
          </w:tcPr>
          <w:p w:rsidR="00D7148D" w:rsidRPr="004D0692" w:rsidRDefault="00D7148D" w:rsidP="004D0692">
            <w:pPr>
              <w:ind w:left="34"/>
              <w:contextualSpacing/>
              <w:jc w:val="both"/>
              <w:rPr>
                <w:rFonts w:eastAsia="Calibri"/>
                <w:sz w:val="28"/>
                <w:szCs w:val="28"/>
                <w:lang w:eastAsia="en-US"/>
              </w:rPr>
            </w:pPr>
            <w:r>
              <w:rPr>
                <w:rFonts w:eastAsia="Calibri"/>
                <w:sz w:val="28"/>
                <w:szCs w:val="28"/>
                <w:lang w:eastAsia="en-US"/>
              </w:rPr>
              <w:t>Част.вращ. [об/мин] : 1435 / 62</w:t>
            </w:r>
          </w:p>
          <w:p w:rsidR="00D7148D" w:rsidRPr="004D0692" w:rsidRDefault="00D7148D" w:rsidP="004D0692">
            <w:pPr>
              <w:ind w:left="34"/>
              <w:contextualSpacing/>
              <w:jc w:val="both"/>
              <w:rPr>
                <w:rFonts w:eastAsia="Calibri"/>
                <w:sz w:val="28"/>
                <w:szCs w:val="28"/>
                <w:lang w:eastAsia="en-US"/>
              </w:rPr>
            </w:pPr>
            <w:r>
              <w:rPr>
                <w:rFonts w:eastAsia="Calibri"/>
                <w:sz w:val="28"/>
                <w:szCs w:val="28"/>
                <w:lang w:eastAsia="en-US"/>
              </w:rPr>
              <w:t>Общее передат.число [i] : 23,25 / бесконечн.</w:t>
            </w:r>
          </w:p>
          <w:p w:rsidR="00D7148D" w:rsidRPr="004D0692" w:rsidRDefault="00D7148D" w:rsidP="004D0692">
            <w:pPr>
              <w:ind w:left="34"/>
              <w:contextualSpacing/>
              <w:jc w:val="both"/>
              <w:rPr>
                <w:rFonts w:eastAsia="Calibri"/>
                <w:sz w:val="28"/>
                <w:szCs w:val="28"/>
                <w:lang w:eastAsia="en-US"/>
              </w:rPr>
            </w:pPr>
            <w:r>
              <w:rPr>
                <w:rFonts w:eastAsia="Calibri"/>
                <w:sz w:val="28"/>
                <w:szCs w:val="28"/>
                <w:lang w:eastAsia="en-US"/>
              </w:rPr>
              <w:lastRenderedPageBreak/>
              <w:t>Ma max [Нм] : 130</w:t>
            </w:r>
          </w:p>
          <w:p w:rsidR="00D7148D" w:rsidRPr="004D0692" w:rsidRDefault="00D7148D" w:rsidP="004D0692">
            <w:pPr>
              <w:ind w:left="34"/>
              <w:contextualSpacing/>
              <w:jc w:val="both"/>
              <w:rPr>
                <w:rFonts w:eastAsia="Calibri"/>
                <w:sz w:val="28"/>
                <w:szCs w:val="28"/>
                <w:lang w:eastAsia="en-US"/>
              </w:rPr>
            </w:pPr>
            <w:r>
              <w:rPr>
                <w:rFonts w:eastAsia="Calibri"/>
                <w:sz w:val="28"/>
                <w:szCs w:val="28"/>
                <w:lang w:eastAsia="en-US"/>
              </w:rPr>
              <w:t>Вращ.момент на вых.валу [Нм] : 85</w:t>
            </w:r>
          </w:p>
          <w:p w:rsidR="00D7148D" w:rsidRPr="004D0692" w:rsidRDefault="00D7148D" w:rsidP="004D0692">
            <w:pPr>
              <w:ind w:left="34"/>
              <w:contextualSpacing/>
              <w:jc w:val="both"/>
              <w:rPr>
                <w:rFonts w:eastAsia="Calibri"/>
                <w:sz w:val="28"/>
                <w:szCs w:val="28"/>
                <w:lang w:eastAsia="en-US"/>
              </w:rPr>
            </w:pPr>
            <w:r>
              <w:rPr>
                <w:rFonts w:eastAsia="Calibri"/>
                <w:sz w:val="28"/>
                <w:szCs w:val="28"/>
                <w:lang w:eastAsia="en-US"/>
              </w:rPr>
              <w:t>Экспл.коэфф. SEW-FB : 1,55</w:t>
            </w:r>
          </w:p>
          <w:p w:rsidR="00D7148D" w:rsidRPr="004D0692" w:rsidRDefault="00D7148D" w:rsidP="004D0692">
            <w:pPr>
              <w:ind w:left="34"/>
              <w:contextualSpacing/>
              <w:jc w:val="both"/>
              <w:rPr>
                <w:rFonts w:eastAsia="Calibri"/>
                <w:sz w:val="28"/>
                <w:szCs w:val="28"/>
                <w:lang w:eastAsia="en-US"/>
              </w:rPr>
            </w:pPr>
            <w:r>
              <w:rPr>
                <w:rFonts w:eastAsia="Calibri"/>
                <w:sz w:val="28"/>
                <w:szCs w:val="28"/>
                <w:lang w:eastAsia="en-US"/>
              </w:rPr>
              <w:t>Монт.позиция IM : M4</w:t>
            </w:r>
          </w:p>
          <w:p w:rsidR="00D7148D" w:rsidRPr="004D0692" w:rsidRDefault="00D7148D" w:rsidP="004D0692">
            <w:pPr>
              <w:ind w:left="34"/>
              <w:contextualSpacing/>
              <w:jc w:val="both"/>
              <w:rPr>
                <w:rFonts w:eastAsia="Calibri"/>
                <w:sz w:val="28"/>
                <w:szCs w:val="28"/>
                <w:lang w:eastAsia="en-US"/>
              </w:rPr>
            </w:pPr>
            <w:r>
              <w:rPr>
                <w:rFonts w:eastAsia="Calibri"/>
                <w:sz w:val="28"/>
                <w:szCs w:val="28"/>
                <w:lang w:eastAsia="en-US"/>
              </w:rPr>
              <w:t>Распол.клем.кор.[Гр.]/каб.ввод : 180 (L) / стандарт.</w:t>
            </w:r>
          </w:p>
          <w:p w:rsidR="00D7148D" w:rsidRPr="004D0692" w:rsidRDefault="00D7148D" w:rsidP="004D0692">
            <w:pPr>
              <w:ind w:left="34"/>
              <w:contextualSpacing/>
              <w:jc w:val="both"/>
              <w:rPr>
                <w:rFonts w:eastAsia="Calibri"/>
                <w:sz w:val="28"/>
                <w:szCs w:val="28"/>
                <w:lang w:eastAsia="en-US"/>
              </w:rPr>
            </w:pPr>
            <w:r>
              <w:rPr>
                <w:rFonts w:eastAsia="Calibri"/>
                <w:sz w:val="28"/>
                <w:szCs w:val="28"/>
                <w:lang w:eastAsia="en-US"/>
              </w:rPr>
              <w:t>Смаз.материал / кол-во [л] : CLP HC 150 Синт.масло / 0,70</w:t>
            </w:r>
          </w:p>
          <w:p w:rsidR="00D7148D" w:rsidRPr="004D0692" w:rsidRDefault="00D7148D" w:rsidP="004D0692">
            <w:pPr>
              <w:ind w:left="34"/>
              <w:contextualSpacing/>
              <w:jc w:val="both"/>
              <w:rPr>
                <w:rFonts w:eastAsia="Calibri"/>
                <w:sz w:val="28"/>
                <w:szCs w:val="28"/>
                <w:lang w:eastAsia="en-US"/>
              </w:rPr>
            </w:pPr>
            <w:r>
              <w:rPr>
                <w:rFonts w:eastAsia="Calibri"/>
                <w:sz w:val="28"/>
                <w:szCs w:val="28"/>
                <w:lang w:eastAsia="en-US"/>
              </w:rPr>
              <w:t>Отверстие для слива конденсата: DH - сливн. отв.</w:t>
            </w:r>
          </w:p>
          <w:p w:rsidR="00D7148D" w:rsidRPr="004D0692" w:rsidRDefault="00D7148D" w:rsidP="004D0692">
            <w:pPr>
              <w:ind w:left="34"/>
              <w:contextualSpacing/>
              <w:jc w:val="both"/>
              <w:rPr>
                <w:rFonts w:eastAsia="Calibri"/>
                <w:sz w:val="28"/>
                <w:szCs w:val="28"/>
                <w:lang w:eastAsia="en-US"/>
              </w:rPr>
            </w:pPr>
            <w:r>
              <w:rPr>
                <w:rFonts w:eastAsia="Calibri"/>
                <w:sz w:val="28"/>
                <w:szCs w:val="28"/>
                <w:lang w:eastAsia="en-US"/>
              </w:rPr>
              <w:t>Антикор.защита : Да</w:t>
            </w:r>
          </w:p>
          <w:p w:rsidR="00D7148D" w:rsidRPr="004D0692" w:rsidRDefault="00D7148D" w:rsidP="004D0692">
            <w:pPr>
              <w:ind w:left="34"/>
              <w:contextualSpacing/>
              <w:jc w:val="both"/>
              <w:rPr>
                <w:rFonts w:eastAsia="Calibri"/>
                <w:sz w:val="28"/>
                <w:szCs w:val="28"/>
                <w:lang w:eastAsia="en-US"/>
              </w:rPr>
            </w:pPr>
            <w:r>
              <w:rPr>
                <w:rFonts w:eastAsia="Calibri"/>
                <w:sz w:val="28"/>
                <w:szCs w:val="28"/>
                <w:lang w:eastAsia="en-US"/>
              </w:rPr>
              <w:t>Защитное покрытие : OS1, по техн.паспорту 018020694</w:t>
            </w:r>
          </w:p>
          <w:p w:rsidR="00D7148D" w:rsidRPr="004D0692" w:rsidRDefault="00D7148D" w:rsidP="004D0692">
            <w:pPr>
              <w:ind w:left="34"/>
              <w:contextualSpacing/>
              <w:jc w:val="both"/>
              <w:rPr>
                <w:rFonts w:eastAsia="Calibri"/>
                <w:sz w:val="28"/>
                <w:szCs w:val="28"/>
                <w:lang w:eastAsia="en-US"/>
              </w:rPr>
            </w:pPr>
            <w:r>
              <w:rPr>
                <w:rFonts w:eastAsia="Calibri"/>
                <w:sz w:val="28"/>
                <w:szCs w:val="28"/>
                <w:lang w:eastAsia="en-US"/>
              </w:rPr>
              <w:t>Лакокр.покр. : Покр.краска RAL7031 (сине-серый).</w:t>
            </w:r>
          </w:p>
          <w:p w:rsidR="00D7148D" w:rsidRPr="004D0692" w:rsidRDefault="00D7148D" w:rsidP="004D0692">
            <w:pPr>
              <w:ind w:left="34"/>
              <w:contextualSpacing/>
              <w:jc w:val="both"/>
              <w:rPr>
                <w:rFonts w:eastAsia="Calibri"/>
                <w:sz w:val="28"/>
                <w:szCs w:val="28"/>
                <w:lang w:eastAsia="en-US"/>
              </w:rPr>
            </w:pPr>
            <w:r>
              <w:rPr>
                <w:rFonts w:eastAsia="Calibri"/>
                <w:sz w:val="28"/>
                <w:szCs w:val="28"/>
                <w:lang w:eastAsia="en-US"/>
              </w:rPr>
              <w:t>редуктор : FAF27</w:t>
            </w:r>
          </w:p>
          <w:p w:rsidR="00D7148D" w:rsidRPr="004D0692" w:rsidRDefault="00D7148D" w:rsidP="004D0692">
            <w:pPr>
              <w:ind w:left="34"/>
              <w:contextualSpacing/>
              <w:jc w:val="both"/>
              <w:rPr>
                <w:rFonts w:eastAsia="Calibri"/>
                <w:sz w:val="28"/>
                <w:szCs w:val="28"/>
                <w:lang w:eastAsia="en-US"/>
              </w:rPr>
            </w:pPr>
            <w:r>
              <w:rPr>
                <w:rFonts w:eastAsia="Calibri"/>
                <w:sz w:val="28"/>
                <w:szCs w:val="28"/>
                <w:lang w:eastAsia="en-US"/>
              </w:rPr>
              <w:t>Полый вал : 25мм</w:t>
            </w:r>
          </w:p>
          <w:p w:rsidR="00D7148D" w:rsidRPr="004D0692" w:rsidRDefault="00D7148D" w:rsidP="004D0692">
            <w:pPr>
              <w:ind w:left="34"/>
              <w:contextualSpacing/>
              <w:jc w:val="both"/>
              <w:rPr>
                <w:rFonts w:eastAsia="Calibri"/>
                <w:sz w:val="28"/>
                <w:szCs w:val="28"/>
                <w:lang w:eastAsia="en-US"/>
              </w:rPr>
            </w:pPr>
            <w:r>
              <w:rPr>
                <w:rFonts w:eastAsia="Calibri"/>
                <w:sz w:val="28"/>
                <w:szCs w:val="28"/>
                <w:lang w:eastAsia="en-US"/>
              </w:rPr>
              <w:t>Вариант исполнения : Исполнение с фланцем B5 и полым валом.</w:t>
            </w:r>
          </w:p>
          <w:p w:rsidR="00D7148D" w:rsidRPr="004D0692" w:rsidRDefault="00D7148D" w:rsidP="004D0692">
            <w:pPr>
              <w:ind w:left="34"/>
              <w:contextualSpacing/>
              <w:jc w:val="both"/>
              <w:rPr>
                <w:rFonts w:eastAsia="Calibri"/>
                <w:sz w:val="28"/>
                <w:szCs w:val="28"/>
                <w:lang w:eastAsia="en-US"/>
              </w:rPr>
            </w:pPr>
            <w:r>
              <w:rPr>
                <w:rFonts w:eastAsia="Calibri"/>
                <w:sz w:val="28"/>
                <w:szCs w:val="28"/>
                <w:lang w:eastAsia="en-US"/>
              </w:rPr>
              <w:t>Кожух : нет</w:t>
            </w:r>
          </w:p>
          <w:p w:rsidR="00D7148D" w:rsidRPr="004D0692" w:rsidRDefault="00D7148D" w:rsidP="004D0692">
            <w:pPr>
              <w:ind w:left="34"/>
              <w:contextualSpacing/>
              <w:jc w:val="both"/>
              <w:rPr>
                <w:rFonts w:eastAsia="Calibri"/>
                <w:sz w:val="28"/>
                <w:szCs w:val="28"/>
                <w:lang w:eastAsia="en-US"/>
              </w:rPr>
            </w:pPr>
            <w:r>
              <w:rPr>
                <w:rFonts w:eastAsia="Calibri"/>
                <w:sz w:val="28"/>
                <w:szCs w:val="28"/>
                <w:lang w:eastAsia="en-US"/>
              </w:rPr>
              <w:t>Фланец : 160 мм</w:t>
            </w:r>
          </w:p>
          <w:p w:rsidR="00D7148D" w:rsidRPr="004D0692" w:rsidRDefault="00D7148D" w:rsidP="004D0692">
            <w:pPr>
              <w:ind w:left="34"/>
              <w:contextualSpacing/>
              <w:jc w:val="both"/>
              <w:rPr>
                <w:rFonts w:eastAsia="Calibri"/>
                <w:sz w:val="28"/>
                <w:szCs w:val="28"/>
                <w:lang w:eastAsia="en-US"/>
              </w:rPr>
            </w:pPr>
            <w:r>
              <w:rPr>
                <w:rFonts w:eastAsia="Calibri"/>
                <w:sz w:val="28"/>
                <w:szCs w:val="28"/>
                <w:lang w:eastAsia="en-US"/>
              </w:rPr>
              <w:t>Воздушный клапан : Исполн.из нерж.стали</w:t>
            </w:r>
          </w:p>
          <w:p w:rsidR="00D7148D" w:rsidRPr="004D0692" w:rsidRDefault="00D7148D" w:rsidP="004D0692">
            <w:pPr>
              <w:ind w:left="34"/>
              <w:contextualSpacing/>
              <w:jc w:val="both"/>
              <w:rPr>
                <w:rFonts w:eastAsia="Calibri"/>
                <w:sz w:val="28"/>
                <w:szCs w:val="28"/>
                <w:lang w:eastAsia="en-US"/>
              </w:rPr>
            </w:pPr>
            <w:r>
              <w:rPr>
                <w:rFonts w:eastAsia="Calibri"/>
                <w:sz w:val="28"/>
                <w:szCs w:val="28"/>
                <w:lang w:eastAsia="en-US"/>
              </w:rPr>
              <w:t>Номер документации A : 25803573, 29151503</w:t>
            </w:r>
          </w:p>
          <w:p w:rsidR="00D7148D" w:rsidRPr="004D0692" w:rsidRDefault="00D7148D" w:rsidP="004D0692">
            <w:pPr>
              <w:ind w:left="34"/>
              <w:contextualSpacing/>
              <w:jc w:val="both"/>
              <w:rPr>
                <w:rFonts w:eastAsia="Calibri"/>
                <w:sz w:val="28"/>
                <w:szCs w:val="28"/>
                <w:lang w:eastAsia="en-US"/>
              </w:rPr>
            </w:pPr>
            <w:r>
              <w:rPr>
                <w:rFonts w:eastAsia="Calibri"/>
                <w:sz w:val="28"/>
                <w:szCs w:val="28"/>
                <w:lang w:eastAsia="en-US"/>
              </w:rPr>
              <w:t>Перечень деталей : 422521300</w:t>
            </w:r>
          </w:p>
          <w:p w:rsidR="00D7148D" w:rsidRPr="004D0692" w:rsidRDefault="00D7148D" w:rsidP="004D0692">
            <w:pPr>
              <w:ind w:left="34"/>
              <w:contextualSpacing/>
              <w:jc w:val="both"/>
              <w:rPr>
                <w:rFonts w:eastAsia="Calibri"/>
                <w:sz w:val="28"/>
                <w:szCs w:val="28"/>
                <w:lang w:val="en-US" w:eastAsia="en-US"/>
              </w:rPr>
            </w:pPr>
            <w:r>
              <w:rPr>
                <w:rFonts w:eastAsia="Calibri"/>
                <w:sz w:val="28"/>
                <w:szCs w:val="28"/>
                <w:lang w:eastAsia="en-US"/>
              </w:rPr>
              <w:t>Мотор</w:t>
            </w:r>
            <w:r>
              <w:rPr>
                <w:rFonts w:eastAsia="Calibri"/>
                <w:sz w:val="28"/>
                <w:szCs w:val="28"/>
                <w:lang w:val="en-US" w:eastAsia="en-US"/>
              </w:rPr>
              <w:t xml:space="preserve"> : DRN80MK4/TH/AL/DH/2W</w:t>
            </w:r>
          </w:p>
          <w:p w:rsidR="00D7148D" w:rsidRPr="004D0692" w:rsidRDefault="00D7148D" w:rsidP="004D0692">
            <w:pPr>
              <w:ind w:left="34"/>
              <w:contextualSpacing/>
              <w:jc w:val="both"/>
              <w:rPr>
                <w:rFonts w:eastAsia="Calibri"/>
                <w:sz w:val="28"/>
                <w:szCs w:val="28"/>
                <w:lang w:eastAsia="en-US"/>
              </w:rPr>
            </w:pPr>
            <w:r>
              <w:rPr>
                <w:rFonts w:eastAsia="Calibri"/>
                <w:sz w:val="28"/>
                <w:szCs w:val="28"/>
                <w:lang w:eastAsia="en-US"/>
              </w:rPr>
              <w:t>Материал фланца : Серый чугун</w:t>
            </w:r>
          </w:p>
          <w:p w:rsidR="00D7148D" w:rsidRPr="004D0692" w:rsidRDefault="00D7148D" w:rsidP="004D0692">
            <w:pPr>
              <w:ind w:left="34"/>
              <w:contextualSpacing/>
              <w:jc w:val="both"/>
              <w:rPr>
                <w:rFonts w:eastAsia="Calibri"/>
                <w:sz w:val="28"/>
                <w:szCs w:val="28"/>
                <w:lang w:eastAsia="en-US"/>
              </w:rPr>
            </w:pPr>
            <w:r>
              <w:rPr>
                <w:rFonts w:eastAsia="Calibri"/>
                <w:sz w:val="28"/>
                <w:szCs w:val="28"/>
                <w:lang w:eastAsia="en-US"/>
              </w:rPr>
              <w:t>Мощность двиг. [кВт] : 0.55</w:t>
            </w:r>
          </w:p>
          <w:p w:rsidR="00D7148D" w:rsidRPr="004D0692" w:rsidRDefault="00D7148D" w:rsidP="004D0692">
            <w:pPr>
              <w:ind w:left="34"/>
              <w:contextualSpacing/>
              <w:jc w:val="both"/>
              <w:rPr>
                <w:rFonts w:eastAsia="Calibri"/>
                <w:sz w:val="28"/>
                <w:szCs w:val="28"/>
                <w:lang w:eastAsia="en-US"/>
              </w:rPr>
            </w:pPr>
            <w:r>
              <w:rPr>
                <w:rFonts w:eastAsia="Calibri"/>
                <w:sz w:val="28"/>
                <w:szCs w:val="28"/>
                <w:lang w:eastAsia="en-US"/>
              </w:rPr>
              <w:t>Частота двиг. [Гц] : 50</w:t>
            </w:r>
          </w:p>
          <w:p w:rsidR="00D7148D" w:rsidRPr="004D0692" w:rsidRDefault="00D7148D" w:rsidP="004D0692">
            <w:pPr>
              <w:ind w:left="34"/>
              <w:contextualSpacing/>
              <w:jc w:val="both"/>
              <w:rPr>
                <w:rFonts w:eastAsia="Calibri"/>
                <w:sz w:val="28"/>
                <w:szCs w:val="28"/>
                <w:lang w:eastAsia="en-US"/>
              </w:rPr>
            </w:pPr>
            <w:r>
              <w:rPr>
                <w:rFonts w:eastAsia="Calibri"/>
                <w:sz w:val="28"/>
                <w:szCs w:val="28"/>
                <w:lang w:eastAsia="en-US"/>
              </w:rPr>
              <w:t>Продолж-сть включения S1-S10: S1</w:t>
            </w:r>
          </w:p>
          <w:p w:rsidR="00D7148D" w:rsidRPr="004D0692" w:rsidRDefault="00D7148D" w:rsidP="004D0692">
            <w:pPr>
              <w:ind w:left="34"/>
              <w:contextualSpacing/>
              <w:jc w:val="both"/>
              <w:rPr>
                <w:rFonts w:eastAsia="Calibri"/>
                <w:sz w:val="28"/>
                <w:szCs w:val="28"/>
                <w:lang w:eastAsia="en-US"/>
              </w:rPr>
            </w:pPr>
            <w:r>
              <w:rPr>
                <w:rFonts w:eastAsia="Calibri"/>
                <w:sz w:val="28"/>
                <w:szCs w:val="28"/>
                <w:lang w:eastAsia="en-US"/>
              </w:rPr>
              <w:t>Напряж.двиг.[В] / схема включ. : 230/400 Треугольник/звезда</w:t>
            </w:r>
          </w:p>
          <w:p w:rsidR="00D7148D" w:rsidRPr="004D0692" w:rsidRDefault="00D7148D" w:rsidP="004D0692">
            <w:pPr>
              <w:ind w:left="34"/>
              <w:contextualSpacing/>
              <w:jc w:val="both"/>
              <w:rPr>
                <w:rFonts w:eastAsia="Calibri"/>
                <w:sz w:val="28"/>
                <w:szCs w:val="28"/>
                <w:lang w:val="en-US" w:eastAsia="en-US"/>
              </w:rPr>
            </w:pPr>
            <w:r>
              <w:rPr>
                <w:rFonts w:eastAsia="Calibri"/>
                <w:sz w:val="28"/>
                <w:szCs w:val="28"/>
                <w:lang w:eastAsia="en-US"/>
              </w:rPr>
              <w:t>Номин</w:t>
            </w:r>
            <w:r>
              <w:rPr>
                <w:rFonts w:eastAsia="Calibri"/>
                <w:sz w:val="28"/>
                <w:szCs w:val="28"/>
                <w:lang w:val="en-US" w:eastAsia="en-US"/>
              </w:rPr>
              <w:t>.</w:t>
            </w:r>
            <w:r>
              <w:rPr>
                <w:rFonts w:eastAsia="Calibri"/>
                <w:sz w:val="28"/>
                <w:szCs w:val="28"/>
                <w:lang w:eastAsia="en-US"/>
              </w:rPr>
              <w:t>ток</w:t>
            </w:r>
            <w:r>
              <w:rPr>
                <w:rFonts w:eastAsia="Calibri"/>
                <w:sz w:val="28"/>
                <w:szCs w:val="28"/>
                <w:lang w:val="en-US" w:eastAsia="en-US"/>
              </w:rPr>
              <w:t xml:space="preserve"> [A] : 2,25 / 1,29</w:t>
            </w:r>
          </w:p>
          <w:p w:rsidR="00D7148D" w:rsidRPr="004D0692" w:rsidRDefault="00D7148D" w:rsidP="004D0692">
            <w:pPr>
              <w:ind w:left="34"/>
              <w:contextualSpacing/>
              <w:jc w:val="both"/>
              <w:rPr>
                <w:rFonts w:eastAsia="Calibri"/>
                <w:sz w:val="28"/>
                <w:szCs w:val="28"/>
                <w:lang w:val="en-US" w:eastAsia="en-US"/>
              </w:rPr>
            </w:pPr>
            <w:r>
              <w:rPr>
                <w:rFonts w:eastAsia="Calibri"/>
                <w:sz w:val="28"/>
                <w:szCs w:val="28"/>
                <w:lang w:val="en-US" w:eastAsia="en-US"/>
              </w:rPr>
              <w:t>cos phi : 0,75</w:t>
            </w:r>
          </w:p>
          <w:p w:rsidR="00D7148D" w:rsidRPr="004D0692" w:rsidRDefault="00D7148D" w:rsidP="004D0692">
            <w:pPr>
              <w:ind w:left="34"/>
              <w:contextualSpacing/>
              <w:jc w:val="both"/>
              <w:rPr>
                <w:rFonts w:eastAsia="Calibri"/>
                <w:sz w:val="28"/>
                <w:szCs w:val="28"/>
                <w:lang w:eastAsia="en-US"/>
              </w:rPr>
            </w:pPr>
            <w:r>
              <w:rPr>
                <w:rFonts w:eastAsia="Calibri"/>
                <w:sz w:val="28"/>
                <w:szCs w:val="28"/>
                <w:lang w:eastAsia="en-US"/>
              </w:rPr>
              <w:t>Схема подключения : R13T / 681510506</w:t>
            </w:r>
          </w:p>
          <w:p w:rsidR="00D7148D" w:rsidRPr="004D0692" w:rsidRDefault="00D7148D" w:rsidP="004D0692">
            <w:pPr>
              <w:ind w:left="34"/>
              <w:contextualSpacing/>
              <w:jc w:val="both"/>
              <w:rPr>
                <w:rFonts w:eastAsia="Calibri"/>
                <w:sz w:val="28"/>
                <w:szCs w:val="28"/>
                <w:lang w:eastAsia="en-US"/>
              </w:rPr>
            </w:pPr>
            <w:r>
              <w:rPr>
                <w:rFonts w:eastAsia="Calibri"/>
                <w:sz w:val="28"/>
                <w:szCs w:val="28"/>
                <w:lang w:eastAsia="en-US"/>
              </w:rPr>
              <w:t>Клас.изол.[Град]/степ.защ.[IP] : 155(F) / 55</w:t>
            </w:r>
          </w:p>
          <w:p w:rsidR="00D7148D" w:rsidRPr="004D0692" w:rsidRDefault="00D7148D" w:rsidP="004D0692">
            <w:pPr>
              <w:ind w:left="34"/>
              <w:contextualSpacing/>
              <w:jc w:val="both"/>
              <w:rPr>
                <w:rFonts w:eastAsia="Calibri"/>
                <w:sz w:val="28"/>
                <w:szCs w:val="28"/>
                <w:lang w:val="en-US" w:eastAsia="en-US"/>
              </w:rPr>
            </w:pPr>
            <w:r>
              <w:rPr>
                <w:rFonts w:eastAsia="Calibri"/>
                <w:sz w:val="28"/>
                <w:szCs w:val="28"/>
                <w:lang w:val="en-US" w:eastAsia="en-US"/>
              </w:rPr>
              <w:t>international energy : IE3</w:t>
            </w:r>
          </w:p>
          <w:p w:rsidR="00D7148D" w:rsidRPr="004D0692" w:rsidRDefault="00D7148D" w:rsidP="004D0692">
            <w:pPr>
              <w:ind w:left="34"/>
              <w:contextualSpacing/>
              <w:jc w:val="both"/>
              <w:rPr>
                <w:rFonts w:eastAsia="Calibri"/>
                <w:sz w:val="28"/>
                <w:szCs w:val="28"/>
                <w:lang w:val="en-US" w:eastAsia="en-US"/>
              </w:rPr>
            </w:pPr>
            <w:r>
              <w:rPr>
                <w:rFonts w:eastAsia="Calibri"/>
                <w:sz w:val="28"/>
                <w:szCs w:val="28"/>
                <w:lang w:eastAsia="en-US"/>
              </w:rPr>
              <w:t>КПД</w:t>
            </w:r>
            <w:r>
              <w:rPr>
                <w:rFonts w:eastAsia="Calibri"/>
                <w:sz w:val="28"/>
                <w:szCs w:val="28"/>
                <w:lang w:val="en-US" w:eastAsia="en-US"/>
              </w:rPr>
              <w:t xml:space="preserve"> </w:t>
            </w:r>
            <w:r>
              <w:rPr>
                <w:rFonts w:eastAsia="Calibri"/>
                <w:sz w:val="28"/>
                <w:szCs w:val="28"/>
                <w:lang w:eastAsia="en-US"/>
              </w:rPr>
              <w:t>при</w:t>
            </w:r>
            <w:r>
              <w:rPr>
                <w:rFonts w:eastAsia="Calibri"/>
                <w:sz w:val="28"/>
                <w:szCs w:val="28"/>
                <w:lang w:val="en-US" w:eastAsia="en-US"/>
              </w:rPr>
              <w:t xml:space="preserve"> 50/75/100% Pn [%] : 78,6 / 81,0 / 80,8</w:t>
            </w:r>
          </w:p>
          <w:p w:rsidR="00D7148D" w:rsidRPr="004D0692" w:rsidRDefault="00D7148D" w:rsidP="004D0692">
            <w:pPr>
              <w:ind w:left="34"/>
              <w:contextualSpacing/>
              <w:jc w:val="both"/>
              <w:rPr>
                <w:rFonts w:eastAsia="Calibri"/>
                <w:sz w:val="28"/>
                <w:szCs w:val="28"/>
                <w:lang w:eastAsia="en-US"/>
              </w:rPr>
            </w:pPr>
            <w:r>
              <w:rPr>
                <w:rFonts w:eastAsia="Calibri"/>
                <w:sz w:val="28"/>
                <w:szCs w:val="28"/>
                <w:lang w:eastAsia="en-US"/>
              </w:rPr>
              <w:t>Символ CE : Да</w:t>
            </w:r>
          </w:p>
          <w:p w:rsidR="00D7148D" w:rsidRPr="004D0692" w:rsidRDefault="00D7148D" w:rsidP="004D0692">
            <w:pPr>
              <w:ind w:left="34"/>
              <w:contextualSpacing/>
              <w:jc w:val="both"/>
              <w:rPr>
                <w:rFonts w:eastAsia="Calibri"/>
                <w:sz w:val="28"/>
                <w:szCs w:val="28"/>
                <w:lang w:eastAsia="en-US"/>
              </w:rPr>
            </w:pPr>
            <w:r>
              <w:rPr>
                <w:rFonts w:eastAsia="Calibri"/>
                <w:sz w:val="28"/>
                <w:szCs w:val="28"/>
                <w:lang w:eastAsia="en-US"/>
              </w:rPr>
              <w:t>Единый знак соответствия EAC : Да</w:t>
            </w:r>
          </w:p>
          <w:p w:rsidR="00D7148D" w:rsidRPr="004D0692" w:rsidRDefault="00D7148D" w:rsidP="004D0692">
            <w:pPr>
              <w:ind w:left="34"/>
              <w:contextualSpacing/>
              <w:jc w:val="both"/>
              <w:rPr>
                <w:rFonts w:eastAsia="Calibri"/>
                <w:sz w:val="28"/>
                <w:szCs w:val="28"/>
                <w:lang w:eastAsia="en-US"/>
              </w:rPr>
            </w:pPr>
            <w:r>
              <w:rPr>
                <w:rFonts w:eastAsia="Calibri"/>
                <w:sz w:val="28"/>
                <w:szCs w:val="28"/>
                <w:lang w:eastAsia="en-US"/>
              </w:rPr>
              <w:lastRenderedPageBreak/>
              <w:t>Темпер.окр.среды двиг.[Град.C] : -40..40</w:t>
            </w:r>
          </w:p>
          <w:p w:rsidR="00D7148D" w:rsidRPr="004D0692" w:rsidRDefault="00D7148D" w:rsidP="004D0692">
            <w:pPr>
              <w:ind w:left="34"/>
              <w:contextualSpacing/>
              <w:jc w:val="both"/>
              <w:rPr>
                <w:rFonts w:eastAsia="Calibri"/>
                <w:sz w:val="28"/>
                <w:szCs w:val="28"/>
                <w:lang w:eastAsia="en-US"/>
              </w:rPr>
            </w:pPr>
            <w:r>
              <w:rPr>
                <w:rFonts w:eastAsia="Calibri"/>
                <w:sz w:val="28"/>
                <w:szCs w:val="28"/>
                <w:lang w:eastAsia="en-US"/>
              </w:rPr>
              <w:t>Вентиляция : AL = металл.крыльчатка</w:t>
            </w:r>
          </w:p>
          <w:p w:rsidR="00D7148D" w:rsidRPr="004D0692" w:rsidRDefault="00D7148D" w:rsidP="004D0692">
            <w:pPr>
              <w:ind w:left="34"/>
              <w:contextualSpacing/>
              <w:jc w:val="both"/>
              <w:rPr>
                <w:rFonts w:eastAsia="Calibri"/>
                <w:sz w:val="28"/>
                <w:szCs w:val="28"/>
                <w:lang w:eastAsia="en-US"/>
              </w:rPr>
            </w:pPr>
            <w:r>
              <w:rPr>
                <w:rFonts w:eastAsia="Calibri"/>
                <w:sz w:val="28"/>
                <w:szCs w:val="28"/>
                <w:lang w:eastAsia="en-US"/>
              </w:rPr>
              <w:t>Кожух крыльчатки : 101</w:t>
            </w:r>
          </w:p>
          <w:p w:rsidR="00D7148D" w:rsidRPr="004D0692" w:rsidRDefault="00D7148D" w:rsidP="004D0692">
            <w:pPr>
              <w:ind w:left="34"/>
              <w:contextualSpacing/>
              <w:jc w:val="both"/>
              <w:rPr>
                <w:rFonts w:eastAsia="Calibri"/>
                <w:sz w:val="28"/>
                <w:szCs w:val="28"/>
                <w:lang w:eastAsia="en-US"/>
              </w:rPr>
            </w:pPr>
            <w:r>
              <w:rPr>
                <w:rFonts w:eastAsia="Calibri"/>
                <w:sz w:val="28"/>
                <w:szCs w:val="28"/>
                <w:lang w:eastAsia="en-US"/>
              </w:rPr>
              <w:t>Защита двигателя : TH = термостат</w:t>
            </w:r>
          </w:p>
          <w:p w:rsidR="00D7148D" w:rsidRPr="004D0692" w:rsidRDefault="00D7148D" w:rsidP="004D0692">
            <w:pPr>
              <w:ind w:left="34"/>
              <w:contextualSpacing/>
              <w:jc w:val="both"/>
              <w:rPr>
                <w:rFonts w:eastAsia="Calibri"/>
                <w:sz w:val="28"/>
                <w:szCs w:val="28"/>
                <w:lang w:eastAsia="en-US"/>
              </w:rPr>
            </w:pPr>
            <w:r>
              <w:rPr>
                <w:rFonts w:eastAsia="Calibri"/>
                <w:sz w:val="28"/>
                <w:szCs w:val="28"/>
                <w:lang w:eastAsia="en-US"/>
              </w:rPr>
              <w:t>2-й вал двигателя : 11x23 мм дл.</w:t>
            </w:r>
          </w:p>
          <w:p w:rsidR="00D7148D" w:rsidRPr="004D0692" w:rsidRDefault="00D7148D" w:rsidP="004D0692">
            <w:pPr>
              <w:ind w:left="34"/>
              <w:contextualSpacing/>
              <w:jc w:val="both"/>
              <w:rPr>
                <w:rFonts w:eastAsia="Calibri"/>
                <w:sz w:val="28"/>
                <w:szCs w:val="28"/>
                <w:lang w:eastAsia="en-US"/>
              </w:rPr>
            </w:pPr>
            <w:r>
              <w:rPr>
                <w:rFonts w:eastAsia="Calibri"/>
                <w:sz w:val="28"/>
                <w:szCs w:val="28"/>
                <w:lang w:eastAsia="en-US"/>
              </w:rPr>
              <w:t>Клеммная коробка : Алюм.корпус клеммной коробки с резьб. отверст. 1xM25, 1xM16.</w:t>
            </w:r>
          </w:p>
          <w:p w:rsidR="00D7148D" w:rsidRPr="004D0692" w:rsidRDefault="00D7148D" w:rsidP="004D0692">
            <w:pPr>
              <w:ind w:left="34"/>
              <w:contextualSpacing/>
              <w:jc w:val="both"/>
              <w:rPr>
                <w:rFonts w:eastAsia="Calibri"/>
                <w:sz w:val="28"/>
                <w:szCs w:val="28"/>
                <w:lang w:eastAsia="en-US"/>
              </w:rPr>
            </w:pPr>
            <w:r>
              <w:rPr>
                <w:rFonts w:eastAsia="Calibri"/>
                <w:sz w:val="28"/>
                <w:szCs w:val="28"/>
                <w:lang w:eastAsia="en-US"/>
              </w:rPr>
              <w:t>Номер документации A : 25957112</w:t>
            </w:r>
          </w:p>
          <w:p w:rsidR="00D7148D" w:rsidRPr="004D0692" w:rsidRDefault="00D7148D" w:rsidP="004D0692">
            <w:pPr>
              <w:ind w:left="34"/>
              <w:contextualSpacing/>
              <w:jc w:val="both"/>
              <w:rPr>
                <w:rFonts w:eastAsia="Calibri"/>
                <w:sz w:val="28"/>
                <w:szCs w:val="28"/>
                <w:lang w:eastAsia="en-US"/>
              </w:rPr>
            </w:pPr>
            <w:r>
              <w:rPr>
                <w:rFonts w:eastAsia="Calibri"/>
                <w:sz w:val="28"/>
                <w:szCs w:val="28"/>
                <w:lang w:eastAsia="en-US"/>
              </w:rPr>
              <w:t>Зав.табличка : Английский</w:t>
            </w:r>
          </w:p>
          <w:p w:rsidR="00D7148D" w:rsidRPr="004D0692" w:rsidRDefault="00D7148D" w:rsidP="004D0692">
            <w:pPr>
              <w:ind w:left="34"/>
              <w:contextualSpacing/>
              <w:jc w:val="both"/>
              <w:rPr>
                <w:rFonts w:eastAsia="Calibri"/>
                <w:sz w:val="28"/>
                <w:szCs w:val="28"/>
                <w:lang w:eastAsia="en-US"/>
              </w:rPr>
            </w:pPr>
            <w:r>
              <w:rPr>
                <w:rFonts w:eastAsia="Calibri"/>
                <w:sz w:val="28"/>
                <w:szCs w:val="28"/>
                <w:lang w:eastAsia="en-US"/>
              </w:rPr>
              <w:t>Располож. главн.табл.,1-й наб. : 270</w:t>
            </w:r>
          </w:p>
          <w:p w:rsidR="00D7148D" w:rsidRPr="004D0692" w:rsidRDefault="00D7148D" w:rsidP="004D0692">
            <w:pPr>
              <w:ind w:left="34"/>
              <w:contextualSpacing/>
              <w:jc w:val="both"/>
              <w:rPr>
                <w:rFonts w:eastAsia="Calibri"/>
                <w:sz w:val="28"/>
                <w:szCs w:val="28"/>
                <w:lang w:eastAsia="en-US"/>
              </w:rPr>
            </w:pPr>
            <w:r>
              <w:rPr>
                <w:rFonts w:eastAsia="Calibri"/>
                <w:sz w:val="28"/>
                <w:szCs w:val="28"/>
                <w:lang w:eastAsia="en-US"/>
              </w:rPr>
              <w:t>Текст зав.таблички : RUS-46156051.9</w:t>
            </w:r>
          </w:p>
          <w:p w:rsidR="00D7148D" w:rsidRPr="004D0692" w:rsidRDefault="00D7148D" w:rsidP="004D0692">
            <w:pPr>
              <w:ind w:left="34"/>
              <w:contextualSpacing/>
              <w:jc w:val="both"/>
              <w:rPr>
                <w:rFonts w:eastAsia="Calibri"/>
                <w:sz w:val="28"/>
                <w:szCs w:val="28"/>
                <w:lang w:eastAsia="en-US"/>
              </w:rPr>
            </w:pPr>
            <w:r>
              <w:rPr>
                <w:rFonts w:eastAsia="Calibri"/>
                <w:sz w:val="28"/>
                <w:szCs w:val="28"/>
                <w:lang w:eastAsia="en-US"/>
              </w:rPr>
              <w:t>Инстр.по экспл. Язык/Кол-во : Русский / 0</w:t>
            </w:r>
          </w:p>
          <w:p w:rsidR="00D7148D" w:rsidRPr="004D0692" w:rsidRDefault="00D7148D" w:rsidP="004D0692">
            <w:pPr>
              <w:ind w:left="34"/>
              <w:contextualSpacing/>
              <w:jc w:val="both"/>
              <w:rPr>
                <w:rFonts w:eastAsia="Calibri"/>
                <w:sz w:val="28"/>
                <w:szCs w:val="28"/>
                <w:lang w:eastAsia="en-US"/>
              </w:rPr>
            </w:pPr>
            <w:r>
              <w:rPr>
                <w:rFonts w:eastAsia="Calibri"/>
                <w:sz w:val="28"/>
                <w:szCs w:val="28"/>
                <w:lang w:eastAsia="en-US"/>
              </w:rPr>
              <w:t>Перечень деталей/язык/кол-во : Английский / 0</w:t>
            </w:r>
          </w:p>
          <w:p w:rsidR="00D7148D" w:rsidRPr="004D0692" w:rsidRDefault="00D7148D" w:rsidP="004D0692">
            <w:pPr>
              <w:ind w:left="34"/>
              <w:contextualSpacing/>
              <w:jc w:val="both"/>
              <w:rPr>
                <w:rFonts w:eastAsia="Calibri"/>
                <w:sz w:val="28"/>
                <w:szCs w:val="28"/>
                <w:lang w:eastAsia="en-US"/>
              </w:rPr>
            </w:pPr>
            <w:r>
              <w:rPr>
                <w:rFonts w:eastAsia="Calibri"/>
                <w:sz w:val="28"/>
                <w:szCs w:val="28"/>
                <w:lang w:eastAsia="en-US"/>
              </w:rPr>
              <w:t>Код ТНВЭД : 85015100</w:t>
            </w:r>
          </w:p>
        </w:tc>
      </w:tr>
      <w:tr w:rsidR="00D7148D" w:rsidRPr="004D0692" w:rsidTr="00CE173E">
        <w:tc>
          <w:tcPr>
            <w:tcW w:w="959" w:type="dxa"/>
            <w:vAlign w:val="center"/>
          </w:tcPr>
          <w:p w:rsidR="00D7148D" w:rsidRPr="004D0692" w:rsidRDefault="00D7148D" w:rsidP="004D0692">
            <w:pPr>
              <w:jc w:val="center"/>
              <w:rPr>
                <w:sz w:val="28"/>
                <w:szCs w:val="28"/>
              </w:rPr>
            </w:pPr>
            <w:r>
              <w:rPr>
                <w:sz w:val="28"/>
                <w:szCs w:val="28"/>
              </w:rPr>
              <w:lastRenderedPageBreak/>
              <w:t>5</w:t>
            </w:r>
          </w:p>
        </w:tc>
        <w:tc>
          <w:tcPr>
            <w:tcW w:w="3719" w:type="dxa"/>
            <w:vAlign w:val="center"/>
          </w:tcPr>
          <w:p w:rsidR="00D7148D" w:rsidRPr="004D0692" w:rsidRDefault="00D7148D" w:rsidP="004D0692">
            <w:pPr>
              <w:rPr>
                <w:bCs/>
                <w:color w:val="000000"/>
                <w:sz w:val="28"/>
                <w:szCs w:val="28"/>
              </w:rPr>
            </w:pPr>
            <w:r>
              <w:rPr>
                <w:sz w:val="28"/>
                <w:szCs w:val="28"/>
              </w:rPr>
              <w:t xml:space="preserve">Общие требования </w:t>
            </w:r>
          </w:p>
        </w:tc>
        <w:tc>
          <w:tcPr>
            <w:tcW w:w="4961" w:type="dxa"/>
          </w:tcPr>
          <w:p w:rsidR="00D7148D" w:rsidRPr="004D0692" w:rsidRDefault="00D7148D" w:rsidP="004D0692">
            <w:pPr>
              <w:pStyle w:val="ConsNormal"/>
              <w:ind w:firstLine="0"/>
              <w:jc w:val="both"/>
              <w:rPr>
                <w:rFonts w:ascii="Times New Roman" w:hAnsi="Times New Roman" w:cs="Times New Roman"/>
                <w:sz w:val="28"/>
                <w:szCs w:val="28"/>
              </w:rPr>
            </w:pPr>
            <w:r>
              <w:rPr>
                <w:rFonts w:ascii="Times New Roman" w:hAnsi="Times New Roman" w:cs="Times New Roman"/>
                <w:sz w:val="28"/>
                <w:szCs w:val="28"/>
              </w:rPr>
              <w:t>1. Поставляемый товар должен быть новым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
          <w:p w:rsidR="00D7148D" w:rsidRPr="004D0692" w:rsidRDefault="00D7148D" w:rsidP="004D0692">
            <w:pPr>
              <w:pStyle w:val="ConsNormal"/>
              <w:ind w:firstLine="0"/>
              <w:jc w:val="both"/>
              <w:rPr>
                <w:rFonts w:ascii="Times New Roman" w:hAnsi="Times New Roman" w:cs="Times New Roman"/>
                <w:sz w:val="28"/>
                <w:szCs w:val="28"/>
              </w:rPr>
            </w:pPr>
            <w:r>
              <w:rPr>
                <w:rFonts w:ascii="Times New Roman" w:hAnsi="Times New Roman" w:cs="Times New Roman"/>
                <w:sz w:val="28"/>
                <w:szCs w:val="28"/>
              </w:rPr>
              <w:t xml:space="preserve">Каждое готовое изделие в сборе должно иметь заводскую маркировку с указанием следующей информации: название изделия, модель, наименование завода изготовителя. </w:t>
            </w:r>
          </w:p>
          <w:p w:rsidR="00D7148D" w:rsidRPr="004D0692" w:rsidRDefault="00D7148D" w:rsidP="004D0692">
            <w:pPr>
              <w:pStyle w:val="ConsNormal"/>
              <w:ind w:firstLine="0"/>
              <w:jc w:val="both"/>
              <w:rPr>
                <w:rFonts w:ascii="Times New Roman" w:hAnsi="Times New Roman" w:cs="Times New Roman"/>
                <w:sz w:val="28"/>
                <w:szCs w:val="28"/>
              </w:rPr>
            </w:pPr>
            <w:r>
              <w:rPr>
                <w:rFonts w:ascii="Times New Roman" w:hAnsi="Times New Roman" w:cs="Times New Roman"/>
                <w:sz w:val="28"/>
                <w:szCs w:val="28"/>
              </w:rPr>
              <w:t>2. При невозможности нанесения, маркировка наносится на запечатанную упаковку или надёжно прикрепленную не промокаемую бирку.</w:t>
            </w:r>
          </w:p>
          <w:p w:rsidR="00D7148D" w:rsidRPr="004D0692" w:rsidRDefault="00D7148D" w:rsidP="004D0692">
            <w:pPr>
              <w:pStyle w:val="ConsNormal"/>
              <w:ind w:firstLine="0"/>
              <w:jc w:val="both"/>
              <w:rPr>
                <w:rFonts w:ascii="Times New Roman" w:hAnsi="Times New Roman" w:cs="Times New Roman"/>
                <w:sz w:val="28"/>
                <w:szCs w:val="28"/>
              </w:rPr>
            </w:pPr>
            <w:r>
              <w:rPr>
                <w:rFonts w:ascii="Times New Roman" w:hAnsi="Times New Roman" w:cs="Times New Roman"/>
                <w:sz w:val="28"/>
                <w:szCs w:val="28"/>
              </w:rPr>
              <w:t xml:space="preserve">3. Год изготовления Товара – не ранее 2020 года. </w:t>
            </w:r>
          </w:p>
        </w:tc>
      </w:tr>
      <w:tr w:rsidR="00D7148D" w:rsidRPr="004D0692" w:rsidTr="00CE173E">
        <w:tc>
          <w:tcPr>
            <w:tcW w:w="959" w:type="dxa"/>
            <w:vAlign w:val="center"/>
          </w:tcPr>
          <w:p w:rsidR="00D7148D" w:rsidRPr="004D0692" w:rsidRDefault="00D7148D" w:rsidP="004D0692">
            <w:pPr>
              <w:jc w:val="center"/>
              <w:rPr>
                <w:sz w:val="28"/>
                <w:szCs w:val="28"/>
                <w:lang w:val="en-US"/>
              </w:rPr>
            </w:pPr>
            <w:r>
              <w:rPr>
                <w:sz w:val="28"/>
                <w:szCs w:val="28"/>
                <w:lang w:val="en-US"/>
              </w:rPr>
              <w:t>6</w:t>
            </w:r>
          </w:p>
        </w:tc>
        <w:tc>
          <w:tcPr>
            <w:tcW w:w="3719" w:type="dxa"/>
            <w:vAlign w:val="center"/>
          </w:tcPr>
          <w:p w:rsidR="00D7148D" w:rsidRPr="004D0692" w:rsidRDefault="00D7148D" w:rsidP="004D0692">
            <w:pPr>
              <w:rPr>
                <w:sz w:val="28"/>
                <w:szCs w:val="28"/>
              </w:rPr>
            </w:pPr>
            <w:r>
              <w:rPr>
                <w:sz w:val="28"/>
                <w:szCs w:val="28"/>
              </w:rPr>
              <w:t>Требования к упаковке, транспортированию и хранению товара.</w:t>
            </w:r>
          </w:p>
        </w:tc>
        <w:tc>
          <w:tcPr>
            <w:tcW w:w="4961" w:type="dxa"/>
            <w:vAlign w:val="center"/>
          </w:tcPr>
          <w:p w:rsidR="00D7148D" w:rsidRPr="004D0692" w:rsidRDefault="00D7148D" w:rsidP="004D0692">
            <w:pPr>
              <w:jc w:val="both"/>
              <w:rPr>
                <w:sz w:val="28"/>
                <w:szCs w:val="28"/>
              </w:rPr>
            </w:pPr>
            <w:r>
              <w:rPr>
                <w:sz w:val="28"/>
                <w:szCs w:val="28"/>
              </w:rPr>
              <w:t>1. Товар при отгрузке должен быть упакован в соответствии с требованиями ГОСТ, предъявляемыми к данному виду продукции.</w:t>
            </w:r>
          </w:p>
          <w:p w:rsidR="00D7148D" w:rsidRPr="004D0692" w:rsidRDefault="00D7148D" w:rsidP="004D0692">
            <w:pPr>
              <w:jc w:val="both"/>
              <w:rPr>
                <w:sz w:val="28"/>
                <w:szCs w:val="28"/>
              </w:rPr>
            </w:pPr>
            <w:r>
              <w:rPr>
                <w:sz w:val="28"/>
                <w:szCs w:val="28"/>
              </w:rPr>
              <w:t xml:space="preserve">2. Упаковка должна обеспечивать сохранность товара, его защиту при </w:t>
            </w:r>
            <w:r>
              <w:rPr>
                <w:sz w:val="28"/>
                <w:szCs w:val="28"/>
              </w:rPr>
              <w:lastRenderedPageBreak/>
              <w:t>нормальном обращении, транспортировке, нескольких перезагрузках и хранении.</w:t>
            </w:r>
          </w:p>
        </w:tc>
      </w:tr>
      <w:tr w:rsidR="00D7148D" w:rsidRPr="004D0692" w:rsidTr="00CE173E">
        <w:tc>
          <w:tcPr>
            <w:tcW w:w="959" w:type="dxa"/>
            <w:vAlign w:val="center"/>
          </w:tcPr>
          <w:p w:rsidR="00D7148D" w:rsidRPr="004D0692" w:rsidRDefault="00D7148D" w:rsidP="004D0692">
            <w:pPr>
              <w:jc w:val="center"/>
              <w:rPr>
                <w:sz w:val="28"/>
                <w:szCs w:val="28"/>
                <w:lang w:val="en-US"/>
              </w:rPr>
            </w:pPr>
            <w:r>
              <w:rPr>
                <w:sz w:val="28"/>
                <w:szCs w:val="28"/>
                <w:lang w:val="en-US"/>
              </w:rPr>
              <w:lastRenderedPageBreak/>
              <w:t>7</w:t>
            </w:r>
          </w:p>
        </w:tc>
        <w:tc>
          <w:tcPr>
            <w:tcW w:w="3719" w:type="dxa"/>
            <w:vAlign w:val="center"/>
          </w:tcPr>
          <w:p w:rsidR="00D7148D" w:rsidRPr="004D0692" w:rsidRDefault="00D7148D" w:rsidP="004D0692">
            <w:pPr>
              <w:rPr>
                <w:sz w:val="28"/>
                <w:szCs w:val="28"/>
              </w:rPr>
            </w:pPr>
            <w:r>
              <w:rPr>
                <w:sz w:val="28"/>
                <w:szCs w:val="28"/>
              </w:rPr>
              <w:t xml:space="preserve">Гарантийный срок </w:t>
            </w:r>
          </w:p>
        </w:tc>
        <w:tc>
          <w:tcPr>
            <w:tcW w:w="4961" w:type="dxa"/>
            <w:vAlign w:val="center"/>
          </w:tcPr>
          <w:p w:rsidR="00D7148D" w:rsidRPr="004D0692" w:rsidRDefault="00D7148D" w:rsidP="004D0692">
            <w:pPr>
              <w:jc w:val="center"/>
              <w:rPr>
                <w:sz w:val="28"/>
                <w:szCs w:val="28"/>
              </w:rPr>
            </w:pPr>
            <w:r>
              <w:rPr>
                <w:sz w:val="28"/>
                <w:szCs w:val="28"/>
              </w:rPr>
              <w:t xml:space="preserve">не менее 12 месяцев с даты подписания товарной накладной ТОРГ-12 или УПД </w:t>
            </w:r>
          </w:p>
        </w:tc>
      </w:tr>
      <w:tr w:rsidR="00D7148D" w:rsidRPr="004D0692" w:rsidTr="00CE173E">
        <w:tc>
          <w:tcPr>
            <w:tcW w:w="959" w:type="dxa"/>
            <w:vAlign w:val="center"/>
          </w:tcPr>
          <w:p w:rsidR="00D7148D" w:rsidRPr="004D0692" w:rsidRDefault="00D7148D" w:rsidP="004D0692">
            <w:pPr>
              <w:jc w:val="center"/>
              <w:rPr>
                <w:sz w:val="28"/>
                <w:szCs w:val="28"/>
                <w:lang w:val="en-US"/>
              </w:rPr>
            </w:pPr>
            <w:r>
              <w:rPr>
                <w:sz w:val="28"/>
                <w:szCs w:val="28"/>
                <w:lang w:val="en-US"/>
              </w:rPr>
              <w:t>8</w:t>
            </w:r>
          </w:p>
        </w:tc>
        <w:tc>
          <w:tcPr>
            <w:tcW w:w="3719" w:type="dxa"/>
            <w:vAlign w:val="center"/>
          </w:tcPr>
          <w:p w:rsidR="00D7148D" w:rsidRPr="004D0692" w:rsidRDefault="00D7148D" w:rsidP="004D0692">
            <w:pPr>
              <w:rPr>
                <w:sz w:val="28"/>
                <w:szCs w:val="28"/>
              </w:rPr>
            </w:pPr>
            <w:r>
              <w:rPr>
                <w:sz w:val="28"/>
                <w:szCs w:val="28"/>
              </w:rPr>
              <w:t>Иные требования</w:t>
            </w:r>
          </w:p>
        </w:tc>
        <w:tc>
          <w:tcPr>
            <w:tcW w:w="4961" w:type="dxa"/>
            <w:vAlign w:val="center"/>
          </w:tcPr>
          <w:p w:rsidR="00D7148D" w:rsidRPr="004D0692" w:rsidRDefault="00D7148D" w:rsidP="000D1130">
            <w:pPr>
              <w:pStyle w:val="aff7"/>
              <w:numPr>
                <w:ilvl w:val="0"/>
                <w:numId w:val="31"/>
              </w:numPr>
              <w:ind w:left="34" w:firstLine="0"/>
              <w:jc w:val="both"/>
              <w:rPr>
                <w:sz w:val="28"/>
                <w:szCs w:val="28"/>
              </w:rPr>
            </w:pPr>
            <w:r>
              <w:rPr>
                <w:sz w:val="28"/>
                <w:szCs w:val="28"/>
              </w:rPr>
              <w:t>В течение гарантийного срока Победитель должен обеспечить за свой счет устранение и исправление всех неисправностей и дефектов, возникших вследствие недостатков поставляемого товара.</w:t>
            </w:r>
          </w:p>
          <w:p w:rsidR="00D7148D" w:rsidRPr="004D0692" w:rsidRDefault="00D7148D" w:rsidP="000D1130">
            <w:pPr>
              <w:pStyle w:val="aff7"/>
              <w:numPr>
                <w:ilvl w:val="0"/>
                <w:numId w:val="31"/>
              </w:numPr>
              <w:ind w:left="34" w:firstLine="0"/>
              <w:jc w:val="both"/>
              <w:rPr>
                <w:color w:val="000000" w:themeColor="text1"/>
                <w:sz w:val="28"/>
                <w:szCs w:val="28"/>
              </w:rPr>
            </w:pPr>
            <w:r>
              <w:rPr>
                <w:color w:val="000000" w:themeColor="text1"/>
                <w:sz w:val="28"/>
                <w:szCs w:val="28"/>
                <w:shd w:val="clear" w:color="auto" w:fill="FFFFFF"/>
              </w:rPr>
              <w:t>Претендент должен являться официальным диллером (дистрибьютором) завода изготовителя товара и иметь полномочия поставщика на поставку предлагаемого товара на территории РФ.</w:t>
            </w:r>
          </w:p>
          <w:p w:rsidR="00D7148D" w:rsidRPr="004D0692" w:rsidRDefault="00D7148D" w:rsidP="004D0692">
            <w:pPr>
              <w:pStyle w:val="aff7"/>
              <w:ind w:left="34"/>
              <w:jc w:val="both"/>
              <w:rPr>
                <w:color w:val="000000" w:themeColor="text1"/>
                <w:sz w:val="28"/>
                <w:szCs w:val="28"/>
                <w:highlight w:val="yellow"/>
              </w:rPr>
            </w:pPr>
            <w:r>
              <w:rPr>
                <w:color w:val="000000" w:themeColor="text1"/>
                <w:sz w:val="28"/>
                <w:szCs w:val="28"/>
                <w:shd w:val="clear" w:color="auto" w:fill="FFFFFF"/>
              </w:rPr>
              <w:t xml:space="preserve">В подтверждение соответствия данному требованию в составе заявки на участие в открытом конкурсе претендент представляет дистрибьюторский сертификат, либо авторизационное письмо, выданное заводом производителем кабеля, подтверждающее полномочия поставщика на поставку </w:t>
            </w:r>
            <w:r w:rsidR="008818E1">
              <w:rPr>
                <w:color w:val="000000" w:themeColor="text1"/>
                <w:sz w:val="28"/>
                <w:szCs w:val="28"/>
                <w:shd w:val="clear" w:color="auto" w:fill="FFFFFF"/>
              </w:rPr>
              <w:t xml:space="preserve">данной продукции </w:t>
            </w:r>
            <w:r>
              <w:rPr>
                <w:color w:val="000000" w:themeColor="text1"/>
                <w:sz w:val="28"/>
                <w:szCs w:val="28"/>
                <w:shd w:val="clear" w:color="auto" w:fill="FFFFFF"/>
              </w:rPr>
              <w:t>на территории РФ.</w:t>
            </w:r>
          </w:p>
        </w:tc>
      </w:tr>
    </w:tbl>
    <w:p w:rsidR="00D7148D" w:rsidRPr="004D0692" w:rsidRDefault="00D7148D" w:rsidP="004D0692">
      <w:pPr>
        <w:widowControl w:val="0"/>
        <w:tabs>
          <w:tab w:val="left" w:pos="720"/>
          <w:tab w:val="right" w:pos="9360"/>
        </w:tabs>
        <w:autoSpaceDE w:val="0"/>
        <w:autoSpaceDN w:val="0"/>
        <w:adjustRightInd w:val="0"/>
        <w:ind w:firstLine="567"/>
        <w:jc w:val="both"/>
        <w:rPr>
          <w:b/>
          <w:bCs/>
          <w:sz w:val="28"/>
          <w:szCs w:val="28"/>
        </w:rPr>
      </w:pPr>
    </w:p>
    <w:tbl>
      <w:tblPr>
        <w:tblStyle w:val="afff2"/>
        <w:tblW w:w="9639" w:type="dxa"/>
        <w:tblInd w:w="108" w:type="dxa"/>
        <w:tblLook w:val="04A0"/>
      </w:tblPr>
      <w:tblGrid>
        <w:gridCol w:w="959"/>
        <w:gridCol w:w="3719"/>
        <w:gridCol w:w="4961"/>
      </w:tblGrid>
      <w:tr w:rsidR="00D7148D" w:rsidRPr="004D0692" w:rsidTr="00CE173E">
        <w:tc>
          <w:tcPr>
            <w:tcW w:w="959" w:type="dxa"/>
          </w:tcPr>
          <w:p w:rsidR="00D7148D" w:rsidRPr="004D0692" w:rsidRDefault="00D7148D" w:rsidP="004D0692">
            <w:pPr>
              <w:jc w:val="center"/>
              <w:rPr>
                <w:sz w:val="28"/>
                <w:szCs w:val="28"/>
              </w:rPr>
            </w:pPr>
            <w:r>
              <w:rPr>
                <w:sz w:val="28"/>
                <w:szCs w:val="28"/>
              </w:rPr>
              <w:t>№ п/п</w:t>
            </w:r>
          </w:p>
        </w:tc>
        <w:tc>
          <w:tcPr>
            <w:tcW w:w="3719" w:type="dxa"/>
          </w:tcPr>
          <w:p w:rsidR="00D7148D" w:rsidRPr="004D0692" w:rsidRDefault="00D7148D" w:rsidP="004D0692">
            <w:pPr>
              <w:jc w:val="center"/>
              <w:rPr>
                <w:sz w:val="28"/>
                <w:szCs w:val="28"/>
              </w:rPr>
            </w:pPr>
            <w:r>
              <w:rPr>
                <w:sz w:val="28"/>
                <w:szCs w:val="28"/>
              </w:rPr>
              <w:t>Наименование показателя</w:t>
            </w:r>
          </w:p>
        </w:tc>
        <w:tc>
          <w:tcPr>
            <w:tcW w:w="4961" w:type="dxa"/>
          </w:tcPr>
          <w:p w:rsidR="00D7148D" w:rsidRPr="004D0692" w:rsidRDefault="00D7148D" w:rsidP="004D0692">
            <w:pPr>
              <w:jc w:val="center"/>
              <w:rPr>
                <w:sz w:val="28"/>
                <w:szCs w:val="28"/>
              </w:rPr>
            </w:pPr>
            <w:r>
              <w:rPr>
                <w:sz w:val="28"/>
                <w:szCs w:val="28"/>
              </w:rPr>
              <w:t>Параметры</w:t>
            </w:r>
          </w:p>
        </w:tc>
      </w:tr>
      <w:tr w:rsidR="00D7148D" w:rsidRPr="004D0692" w:rsidTr="00CE173E">
        <w:tc>
          <w:tcPr>
            <w:tcW w:w="959" w:type="dxa"/>
            <w:vAlign w:val="center"/>
          </w:tcPr>
          <w:p w:rsidR="00D7148D" w:rsidRPr="004D0692" w:rsidRDefault="00D7148D" w:rsidP="004D0692">
            <w:pPr>
              <w:jc w:val="center"/>
              <w:rPr>
                <w:b/>
                <w:sz w:val="28"/>
                <w:szCs w:val="28"/>
              </w:rPr>
            </w:pPr>
            <w:r>
              <w:rPr>
                <w:b/>
                <w:sz w:val="28"/>
                <w:szCs w:val="28"/>
              </w:rPr>
              <w:t>1</w:t>
            </w:r>
          </w:p>
        </w:tc>
        <w:tc>
          <w:tcPr>
            <w:tcW w:w="3719" w:type="dxa"/>
            <w:vAlign w:val="center"/>
          </w:tcPr>
          <w:p w:rsidR="00D7148D" w:rsidRPr="004D0692" w:rsidRDefault="00D7148D" w:rsidP="004D0692">
            <w:pPr>
              <w:rPr>
                <w:b/>
                <w:sz w:val="28"/>
                <w:szCs w:val="28"/>
              </w:rPr>
            </w:pPr>
            <w:r>
              <w:rPr>
                <w:b/>
                <w:sz w:val="28"/>
                <w:szCs w:val="28"/>
              </w:rPr>
              <w:t>Наименование и марка товара</w:t>
            </w:r>
          </w:p>
        </w:tc>
        <w:tc>
          <w:tcPr>
            <w:tcW w:w="4961" w:type="dxa"/>
            <w:vAlign w:val="center"/>
          </w:tcPr>
          <w:p w:rsidR="00D7148D" w:rsidRPr="004D0692" w:rsidRDefault="00D7148D" w:rsidP="004D0692">
            <w:pPr>
              <w:jc w:val="center"/>
              <w:rPr>
                <w:b/>
                <w:bCs/>
                <w:color w:val="000000"/>
                <w:sz w:val="28"/>
                <w:szCs w:val="28"/>
              </w:rPr>
            </w:pPr>
            <w:r>
              <w:rPr>
                <w:b/>
                <w:bCs/>
                <w:color w:val="000000"/>
                <w:sz w:val="28"/>
                <w:szCs w:val="28"/>
              </w:rPr>
              <w:t>Цилиндрический мотор-редуктор</w:t>
            </w:r>
          </w:p>
          <w:p w:rsidR="00D7148D" w:rsidRPr="004D0692" w:rsidRDefault="00D7148D" w:rsidP="004D0692">
            <w:pPr>
              <w:jc w:val="center"/>
              <w:rPr>
                <w:b/>
                <w:sz w:val="28"/>
                <w:szCs w:val="28"/>
              </w:rPr>
            </w:pPr>
            <w:r>
              <w:rPr>
                <w:b/>
                <w:bCs/>
                <w:color w:val="000000"/>
                <w:sz w:val="28"/>
                <w:szCs w:val="28"/>
                <w:lang w:val="en-US"/>
              </w:rPr>
              <w:t>RF</w:t>
            </w:r>
            <w:r>
              <w:rPr>
                <w:b/>
                <w:bCs/>
                <w:color w:val="000000"/>
                <w:sz w:val="28"/>
                <w:szCs w:val="28"/>
              </w:rPr>
              <w:t xml:space="preserve">47 </w:t>
            </w:r>
            <w:r>
              <w:rPr>
                <w:b/>
                <w:bCs/>
                <w:color w:val="000000"/>
                <w:sz w:val="28"/>
                <w:szCs w:val="28"/>
                <w:lang w:val="en-US"/>
              </w:rPr>
              <w:t>DRN</w:t>
            </w:r>
            <w:r>
              <w:rPr>
                <w:b/>
                <w:bCs/>
                <w:color w:val="000000"/>
                <w:sz w:val="28"/>
                <w:szCs w:val="28"/>
              </w:rPr>
              <w:t>90</w:t>
            </w:r>
            <w:r>
              <w:rPr>
                <w:b/>
                <w:bCs/>
                <w:color w:val="000000"/>
                <w:sz w:val="28"/>
                <w:szCs w:val="28"/>
                <w:lang w:val="en-US"/>
              </w:rPr>
              <w:t>S</w:t>
            </w:r>
            <w:r>
              <w:rPr>
                <w:b/>
                <w:bCs/>
                <w:color w:val="000000"/>
                <w:sz w:val="28"/>
                <w:szCs w:val="28"/>
              </w:rPr>
              <w:t>4/</w:t>
            </w:r>
            <w:r>
              <w:rPr>
                <w:b/>
                <w:bCs/>
                <w:color w:val="000000"/>
                <w:sz w:val="28"/>
                <w:szCs w:val="28"/>
                <w:lang w:val="en-US"/>
              </w:rPr>
              <w:t>BE</w:t>
            </w:r>
            <w:r>
              <w:rPr>
                <w:b/>
                <w:bCs/>
                <w:color w:val="000000"/>
                <w:sz w:val="28"/>
                <w:szCs w:val="28"/>
              </w:rPr>
              <w:t>2/</w:t>
            </w:r>
            <w:r>
              <w:rPr>
                <w:b/>
                <w:bCs/>
                <w:color w:val="000000"/>
                <w:sz w:val="28"/>
                <w:szCs w:val="28"/>
                <w:lang w:val="en-US"/>
              </w:rPr>
              <w:t>TF</w:t>
            </w:r>
            <w:r>
              <w:rPr>
                <w:b/>
                <w:bCs/>
                <w:color w:val="000000"/>
                <w:sz w:val="28"/>
                <w:szCs w:val="28"/>
              </w:rPr>
              <w:t>/</w:t>
            </w:r>
            <w:r>
              <w:rPr>
                <w:b/>
                <w:bCs/>
                <w:color w:val="000000"/>
                <w:sz w:val="28"/>
                <w:szCs w:val="28"/>
                <w:lang w:val="en-US"/>
              </w:rPr>
              <w:t>V</w:t>
            </w:r>
          </w:p>
        </w:tc>
      </w:tr>
      <w:tr w:rsidR="00D7148D" w:rsidRPr="004D0692" w:rsidTr="00CE173E">
        <w:tc>
          <w:tcPr>
            <w:tcW w:w="959" w:type="dxa"/>
            <w:vAlign w:val="center"/>
          </w:tcPr>
          <w:p w:rsidR="00D7148D" w:rsidRPr="004D0692" w:rsidRDefault="00D7148D" w:rsidP="004D0692">
            <w:pPr>
              <w:jc w:val="center"/>
              <w:rPr>
                <w:sz w:val="28"/>
                <w:szCs w:val="28"/>
              </w:rPr>
            </w:pPr>
            <w:r>
              <w:rPr>
                <w:sz w:val="28"/>
                <w:szCs w:val="28"/>
              </w:rPr>
              <w:t>2</w:t>
            </w:r>
          </w:p>
        </w:tc>
        <w:tc>
          <w:tcPr>
            <w:tcW w:w="3719" w:type="dxa"/>
            <w:vAlign w:val="center"/>
          </w:tcPr>
          <w:p w:rsidR="00D7148D" w:rsidRPr="004D0692" w:rsidRDefault="00D7148D" w:rsidP="004D0692">
            <w:pPr>
              <w:rPr>
                <w:sz w:val="28"/>
                <w:szCs w:val="28"/>
              </w:rPr>
            </w:pPr>
            <w:r>
              <w:rPr>
                <w:sz w:val="28"/>
                <w:szCs w:val="28"/>
              </w:rPr>
              <w:t>Производитель</w:t>
            </w:r>
          </w:p>
        </w:tc>
        <w:tc>
          <w:tcPr>
            <w:tcW w:w="4961" w:type="dxa"/>
            <w:vAlign w:val="center"/>
          </w:tcPr>
          <w:p w:rsidR="00D7148D" w:rsidRPr="004D0692" w:rsidRDefault="00D7148D" w:rsidP="004D0692">
            <w:pPr>
              <w:jc w:val="center"/>
              <w:rPr>
                <w:sz w:val="28"/>
                <w:szCs w:val="28"/>
                <w:lang w:val="en-US"/>
              </w:rPr>
            </w:pPr>
            <w:r>
              <w:rPr>
                <w:sz w:val="28"/>
                <w:szCs w:val="28"/>
                <w:lang w:val="en-US"/>
              </w:rPr>
              <w:t>SEW-EURODRIVE</w:t>
            </w:r>
          </w:p>
        </w:tc>
      </w:tr>
      <w:tr w:rsidR="00D7148D" w:rsidRPr="004D0692" w:rsidTr="00CE173E">
        <w:tc>
          <w:tcPr>
            <w:tcW w:w="959" w:type="dxa"/>
            <w:vAlign w:val="center"/>
          </w:tcPr>
          <w:p w:rsidR="00D7148D" w:rsidRPr="004D0692" w:rsidRDefault="00D7148D" w:rsidP="004D0692">
            <w:pPr>
              <w:jc w:val="center"/>
              <w:rPr>
                <w:b/>
                <w:sz w:val="28"/>
                <w:szCs w:val="28"/>
              </w:rPr>
            </w:pPr>
            <w:r>
              <w:rPr>
                <w:b/>
                <w:sz w:val="28"/>
                <w:szCs w:val="28"/>
              </w:rPr>
              <w:t>3</w:t>
            </w:r>
          </w:p>
        </w:tc>
        <w:tc>
          <w:tcPr>
            <w:tcW w:w="3719" w:type="dxa"/>
            <w:vAlign w:val="center"/>
          </w:tcPr>
          <w:p w:rsidR="00D7148D" w:rsidRPr="004D0692" w:rsidRDefault="00D7148D" w:rsidP="004D0692">
            <w:pPr>
              <w:rPr>
                <w:b/>
                <w:sz w:val="28"/>
                <w:szCs w:val="28"/>
              </w:rPr>
            </w:pPr>
            <w:r>
              <w:rPr>
                <w:b/>
                <w:sz w:val="28"/>
                <w:szCs w:val="28"/>
              </w:rPr>
              <w:t>Количество</w:t>
            </w:r>
          </w:p>
        </w:tc>
        <w:tc>
          <w:tcPr>
            <w:tcW w:w="4961" w:type="dxa"/>
            <w:vAlign w:val="center"/>
          </w:tcPr>
          <w:p w:rsidR="00D7148D" w:rsidRPr="004D0692" w:rsidRDefault="00D7148D" w:rsidP="004D0692">
            <w:pPr>
              <w:jc w:val="center"/>
              <w:rPr>
                <w:b/>
                <w:sz w:val="28"/>
                <w:szCs w:val="28"/>
              </w:rPr>
            </w:pPr>
            <w:r>
              <w:rPr>
                <w:b/>
                <w:sz w:val="28"/>
                <w:szCs w:val="28"/>
              </w:rPr>
              <w:t>3 шт.</w:t>
            </w:r>
          </w:p>
        </w:tc>
      </w:tr>
      <w:tr w:rsidR="00D7148D" w:rsidRPr="004D0692" w:rsidTr="00CE173E">
        <w:tc>
          <w:tcPr>
            <w:tcW w:w="959" w:type="dxa"/>
            <w:vAlign w:val="center"/>
          </w:tcPr>
          <w:p w:rsidR="00D7148D" w:rsidRPr="004D0692" w:rsidRDefault="00D7148D" w:rsidP="004D0692">
            <w:pPr>
              <w:jc w:val="center"/>
              <w:rPr>
                <w:sz w:val="28"/>
                <w:szCs w:val="28"/>
              </w:rPr>
            </w:pPr>
            <w:r>
              <w:rPr>
                <w:sz w:val="28"/>
                <w:szCs w:val="28"/>
              </w:rPr>
              <w:t>4</w:t>
            </w:r>
          </w:p>
        </w:tc>
        <w:tc>
          <w:tcPr>
            <w:tcW w:w="3719" w:type="dxa"/>
            <w:vAlign w:val="center"/>
          </w:tcPr>
          <w:p w:rsidR="00D7148D" w:rsidRPr="004D0692" w:rsidRDefault="00D7148D" w:rsidP="004D0692">
            <w:pPr>
              <w:rPr>
                <w:bCs/>
                <w:color w:val="000000"/>
                <w:sz w:val="28"/>
                <w:szCs w:val="28"/>
              </w:rPr>
            </w:pPr>
            <w:r>
              <w:rPr>
                <w:sz w:val="28"/>
                <w:szCs w:val="28"/>
              </w:rPr>
              <w:t>Параметры</w:t>
            </w:r>
          </w:p>
        </w:tc>
        <w:tc>
          <w:tcPr>
            <w:tcW w:w="4961" w:type="dxa"/>
          </w:tcPr>
          <w:p w:rsidR="00D7148D" w:rsidRPr="004D0692" w:rsidRDefault="00D7148D" w:rsidP="004D0692">
            <w:pPr>
              <w:ind w:left="34"/>
              <w:contextualSpacing/>
              <w:jc w:val="both"/>
              <w:rPr>
                <w:rFonts w:eastAsia="Calibri"/>
                <w:sz w:val="28"/>
                <w:szCs w:val="28"/>
                <w:lang w:eastAsia="en-US"/>
              </w:rPr>
            </w:pPr>
            <w:r>
              <w:rPr>
                <w:rFonts w:eastAsia="Calibri"/>
                <w:sz w:val="28"/>
                <w:szCs w:val="28"/>
                <w:lang w:eastAsia="en-US"/>
              </w:rPr>
              <w:t>Част.вращ. [об/мин] : 1455 / 34</w:t>
            </w:r>
          </w:p>
          <w:p w:rsidR="00D7148D" w:rsidRPr="004D0692" w:rsidRDefault="00D7148D" w:rsidP="004D0692">
            <w:pPr>
              <w:ind w:left="34"/>
              <w:contextualSpacing/>
              <w:jc w:val="both"/>
              <w:rPr>
                <w:rFonts w:eastAsia="Calibri"/>
                <w:sz w:val="28"/>
                <w:szCs w:val="28"/>
                <w:lang w:eastAsia="en-US"/>
              </w:rPr>
            </w:pPr>
            <w:r>
              <w:rPr>
                <w:rFonts w:eastAsia="Calibri"/>
                <w:sz w:val="28"/>
                <w:szCs w:val="28"/>
                <w:lang w:eastAsia="en-US"/>
              </w:rPr>
              <w:t>Общее передат.число [i] : 42,87 / бесконечн.</w:t>
            </w:r>
          </w:p>
          <w:p w:rsidR="00D7148D" w:rsidRPr="004D0692" w:rsidRDefault="00D7148D" w:rsidP="004D0692">
            <w:pPr>
              <w:ind w:left="34"/>
              <w:contextualSpacing/>
              <w:jc w:val="both"/>
              <w:rPr>
                <w:rFonts w:eastAsia="Calibri"/>
                <w:sz w:val="28"/>
                <w:szCs w:val="28"/>
                <w:lang w:eastAsia="en-US"/>
              </w:rPr>
            </w:pPr>
            <w:r>
              <w:rPr>
                <w:rFonts w:eastAsia="Calibri"/>
                <w:sz w:val="28"/>
                <w:szCs w:val="28"/>
                <w:lang w:eastAsia="en-US"/>
              </w:rPr>
              <w:t>Ma max [Нм] : 300</w:t>
            </w:r>
          </w:p>
          <w:p w:rsidR="00D7148D" w:rsidRPr="004D0692" w:rsidRDefault="00D7148D" w:rsidP="004D0692">
            <w:pPr>
              <w:ind w:left="34"/>
              <w:contextualSpacing/>
              <w:jc w:val="both"/>
              <w:rPr>
                <w:rFonts w:eastAsia="Calibri"/>
                <w:sz w:val="28"/>
                <w:szCs w:val="28"/>
                <w:lang w:eastAsia="en-US"/>
              </w:rPr>
            </w:pPr>
            <w:r>
              <w:rPr>
                <w:rFonts w:eastAsia="Calibri"/>
                <w:sz w:val="28"/>
                <w:szCs w:val="28"/>
                <w:lang w:eastAsia="en-US"/>
              </w:rPr>
              <w:t>Вращ.момент на вых.валу [Нм] : 310</w:t>
            </w:r>
          </w:p>
          <w:p w:rsidR="00D7148D" w:rsidRPr="004D0692" w:rsidRDefault="00D7148D" w:rsidP="004D0692">
            <w:pPr>
              <w:ind w:left="34"/>
              <w:contextualSpacing/>
              <w:jc w:val="both"/>
              <w:rPr>
                <w:rFonts w:eastAsia="Calibri"/>
                <w:sz w:val="28"/>
                <w:szCs w:val="28"/>
                <w:lang w:eastAsia="en-US"/>
              </w:rPr>
            </w:pPr>
            <w:r>
              <w:rPr>
                <w:rFonts w:eastAsia="Calibri"/>
                <w:sz w:val="28"/>
                <w:szCs w:val="28"/>
                <w:lang w:eastAsia="en-US"/>
              </w:rPr>
              <w:t>Экспл.коэфф. SEW-FB : 0,95</w:t>
            </w:r>
          </w:p>
          <w:p w:rsidR="00D7148D" w:rsidRPr="004D0692" w:rsidRDefault="00D7148D" w:rsidP="004D0692">
            <w:pPr>
              <w:ind w:left="34"/>
              <w:contextualSpacing/>
              <w:jc w:val="both"/>
              <w:rPr>
                <w:rFonts w:eastAsia="Calibri"/>
                <w:sz w:val="28"/>
                <w:szCs w:val="28"/>
                <w:lang w:eastAsia="en-US"/>
              </w:rPr>
            </w:pPr>
            <w:r>
              <w:rPr>
                <w:rFonts w:eastAsia="Calibri"/>
                <w:sz w:val="28"/>
                <w:szCs w:val="28"/>
                <w:lang w:eastAsia="en-US"/>
              </w:rPr>
              <w:t>Монт.позиция IM : M1</w:t>
            </w:r>
          </w:p>
          <w:p w:rsidR="00D7148D" w:rsidRPr="004D0692" w:rsidRDefault="00D7148D" w:rsidP="004D0692">
            <w:pPr>
              <w:ind w:left="34"/>
              <w:contextualSpacing/>
              <w:jc w:val="both"/>
              <w:rPr>
                <w:rFonts w:eastAsia="Calibri"/>
                <w:sz w:val="28"/>
                <w:szCs w:val="28"/>
                <w:lang w:eastAsia="en-US"/>
              </w:rPr>
            </w:pPr>
            <w:r>
              <w:rPr>
                <w:rFonts w:eastAsia="Calibri"/>
                <w:sz w:val="28"/>
                <w:szCs w:val="28"/>
                <w:lang w:eastAsia="en-US"/>
              </w:rPr>
              <w:t>Распол.клем.кор.[Гр.]/каб.ввод : 0 (R) / стандарт.</w:t>
            </w:r>
          </w:p>
          <w:p w:rsidR="00D7148D" w:rsidRPr="004D0692" w:rsidRDefault="00D7148D" w:rsidP="004D0692">
            <w:pPr>
              <w:ind w:left="34"/>
              <w:contextualSpacing/>
              <w:jc w:val="both"/>
              <w:rPr>
                <w:rFonts w:eastAsia="Calibri"/>
                <w:sz w:val="28"/>
                <w:szCs w:val="28"/>
                <w:lang w:eastAsia="en-US"/>
              </w:rPr>
            </w:pPr>
            <w:r>
              <w:rPr>
                <w:rFonts w:eastAsia="Calibri"/>
                <w:sz w:val="28"/>
                <w:szCs w:val="28"/>
                <w:lang w:eastAsia="en-US"/>
              </w:rPr>
              <w:lastRenderedPageBreak/>
              <w:t>Смаз.материал / кол-во [л] : CLP 220 Мин.масло / 0,65</w:t>
            </w:r>
          </w:p>
          <w:p w:rsidR="00D7148D" w:rsidRPr="004D0692" w:rsidRDefault="00D7148D" w:rsidP="004D0692">
            <w:pPr>
              <w:ind w:left="34"/>
              <w:contextualSpacing/>
              <w:jc w:val="both"/>
              <w:rPr>
                <w:rFonts w:eastAsia="Calibri"/>
                <w:sz w:val="28"/>
                <w:szCs w:val="28"/>
                <w:lang w:eastAsia="en-US"/>
              </w:rPr>
            </w:pPr>
            <w:r>
              <w:rPr>
                <w:rFonts w:eastAsia="Calibri"/>
                <w:sz w:val="28"/>
                <w:szCs w:val="28"/>
                <w:lang w:eastAsia="en-US"/>
              </w:rPr>
              <w:t>Лакокр.покр. : Покр.краска RAL7031 (синесерый)</w:t>
            </w:r>
          </w:p>
          <w:p w:rsidR="00D7148D" w:rsidRPr="004D0692" w:rsidRDefault="00D7148D" w:rsidP="004D0692">
            <w:pPr>
              <w:ind w:left="34"/>
              <w:contextualSpacing/>
              <w:jc w:val="both"/>
              <w:rPr>
                <w:rFonts w:eastAsia="Calibri"/>
                <w:sz w:val="28"/>
                <w:szCs w:val="28"/>
                <w:lang w:eastAsia="en-US"/>
              </w:rPr>
            </w:pPr>
            <w:r>
              <w:rPr>
                <w:rFonts w:eastAsia="Calibri"/>
                <w:sz w:val="28"/>
                <w:szCs w:val="28"/>
                <w:lang w:eastAsia="en-US"/>
              </w:rPr>
              <w:t>редуктор : RF47</w:t>
            </w:r>
          </w:p>
          <w:p w:rsidR="00D7148D" w:rsidRPr="004D0692" w:rsidRDefault="00D7148D" w:rsidP="004D0692">
            <w:pPr>
              <w:ind w:left="34"/>
              <w:contextualSpacing/>
              <w:jc w:val="both"/>
              <w:rPr>
                <w:rFonts w:eastAsia="Calibri"/>
                <w:sz w:val="28"/>
                <w:szCs w:val="28"/>
                <w:lang w:eastAsia="en-US"/>
              </w:rPr>
            </w:pPr>
            <w:r>
              <w:rPr>
                <w:rFonts w:eastAsia="Calibri"/>
                <w:sz w:val="28"/>
                <w:szCs w:val="28"/>
                <w:lang w:eastAsia="en-US"/>
              </w:rPr>
              <w:t>Выходной вал : диаметр 30 мм длина 60 мм</w:t>
            </w:r>
          </w:p>
          <w:p w:rsidR="00D7148D" w:rsidRPr="004D0692" w:rsidRDefault="00D7148D" w:rsidP="004D0692">
            <w:pPr>
              <w:ind w:left="34"/>
              <w:contextualSpacing/>
              <w:jc w:val="both"/>
              <w:rPr>
                <w:rFonts w:eastAsia="Calibri"/>
                <w:sz w:val="28"/>
                <w:szCs w:val="28"/>
                <w:lang w:eastAsia="en-US"/>
              </w:rPr>
            </w:pPr>
            <w:r>
              <w:rPr>
                <w:rFonts w:eastAsia="Calibri"/>
                <w:sz w:val="28"/>
                <w:szCs w:val="28"/>
                <w:lang w:eastAsia="en-US"/>
              </w:rPr>
              <w:t>Исполнение выходного вала : Со шпоночным пазом / со шпонкой</w:t>
            </w:r>
          </w:p>
          <w:p w:rsidR="00D7148D" w:rsidRPr="004D0692" w:rsidRDefault="00D7148D" w:rsidP="004D0692">
            <w:pPr>
              <w:ind w:left="34"/>
              <w:contextualSpacing/>
              <w:jc w:val="both"/>
              <w:rPr>
                <w:rFonts w:eastAsia="Calibri"/>
                <w:sz w:val="28"/>
                <w:szCs w:val="28"/>
                <w:lang w:eastAsia="en-US"/>
              </w:rPr>
            </w:pPr>
            <w:r>
              <w:rPr>
                <w:rFonts w:eastAsia="Calibri"/>
                <w:sz w:val="28"/>
                <w:szCs w:val="28"/>
                <w:lang w:eastAsia="en-US"/>
              </w:rPr>
              <w:t>Фланец : 160 мм</w:t>
            </w:r>
          </w:p>
          <w:p w:rsidR="00D7148D" w:rsidRPr="004D0692" w:rsidRDefault="00D7148D" w:rsidP="004D0692">
            <w:pPr>
              <w:ind w:left="34"/>
              <w:contextualSpacing/>
              <w:jc w:val="both"/>
              <w:rPr>
                <w:rFonts w:eastAsia="Calibri"/>
                <w:sz w:val="28"/>
                <w:szCs w:val="28"/>
                <w:lang w:eastAsia="en-US"/>
              </w:rPr>
            </w:pPr>
            <w:r>
              <w:rPr>
                <w:rFonts w:eastAsia="Calibri"/>
                <w:sz w:val="28"/>
                <w:szCs w:val="28"/>
                <w:lang w:eastAsia="en-US"/>
              </w:rPr>
              <w:t>Номер документации A : 25803573, 29151503</w:t>
            </w:r>
          </w:p>
          <w:p w:rsidR="00D7148D" w:rsidRPr="004D0692" w:rsidRDefault="00D7148D" w:rsidP="004D0692">
            <w:pPr>
              <w:ind w:left="34"/>
              <w:contextualSpacing/>
              <w:jc w:val="both"/>
              <w:rPr>
                <w:rFonts w:eastAsia="Calibri"/>
                <w:sz w:val="28"/>
                <w:szCs w:val="28"/>
                <w:lang w:eastAsia="en-US"/>
              </w:rPr>
            </w:pPr>
            <w:r>
              <w:rPr>
                <w:rFonts w:eastAsia="Calibri"/>
                <w:sz w:val="28"/>
                <w:szCs w:val="28"/>
                <w:lang w:eastAsia="en-US"/>
              </w:rPr>
              <w:t xml:space="preserve">Мотор : </w:t>
            </w:r>
            <w:r>
              <w:rPr>
                <w:rFonts w:eastAsia="Calibri"/>
                <w:sz w:val="28"/>
                <w:szCs w:val="28"/>
                <w:lang w:val="en-US" w:eastAsia="en-US"/>
              </w:rPr>
              <w:t>DRN</w:t>
            </w:r>
            <w:r>
              <w:rPr>
                <w:rFonts w:eastAsia="Calibri"/>
                <w:sz w:val="28"/>
                <w:szCs w:val="28"/>
                <w:lang w:eastAsia="en-US"/>
              </w:rPr>
              <w:t>90</w:t>
            </w:r>
            <w:r>
              <w:rPr>
                <w:rFonts w:eastAsia="Calibri"/>
                <w:sz w:val="28"/>
                <w:szCs w:val="28"/>
                <w:lang w:val="en-US" w:eastAsia="en-US"/>
              </w:rPr>
              <w:t>S</w:t>
            </w:r>
            <w:r>
              <w:rPr>
                <w:rFonts w:eastAsia="Calibri"/>
                <w:sz w:val="28"/>
                <w:szCs w:val="28"/>
                <w:lang w:eastAsia="en-US"/>
              </w:rPr>
              <w:t>4/</w:t>
            </w:r>
            <w:r>
              <w:rPr>
                <w:rFonts w:eastAsia="Calibri"/>
                <w:sz w:val="28"/>
                <w:szCs w:val="28"/>
                <w:lang w:val="en-US" w:eastAsia="en-US"/>
              </w:rPr>
              <w:t>BE</w:t>
            </w:r>
            <w:r>
              <w:rPr>
                <w:rFonts w:eastAsia="Calibri"/>
                <w:sz w:val="28"/>
                <w:szCs w:val="28"/>
                <w:lang w:eastAsia="en-US"/>
              </w:rPr>
              <w:t>2/</w:t>
            </w:r>
            <w:r>
              <w:rPr>
                <w:rFonts w:eastAsia="Calibri"/>
                <w:sz w:val="28"/>
                <w:szCs w:val="28"/>
                <w:lang w:val="en-US" w:eastAsia="en-US"/>
              </w:rPr>
              <w:t>TF</w:t>
            </w:r>
            <w:r>
              <w:rPr>
                <w:rFonts w:eastAsia="Calibri"/>
                <w:sz w:val="28"/>
                <w:szCs w:val="28"/>
                <w:lang w:eastAsia="en-US"/>
              </w:rPr>
              <w:t>/</w:t>
            </w:r>
            <w:r>
              <w:rPr>
                <w:rFonts w:eastAsia="Calibri"/>
                <w:sz w:val="28"/>
                <w:szCs w:val="28"/>
                <w:lang w:val="en-US" w:eastAsia="en-US"/>
              </w:rPr>
              <w:t>V</w:t>
            </w:r>
          </w:p>
          <w:p w:rsidR="00D7148D" w:rsidRPr="004D0692" w:rsidRDefault="00D7148D" w:rsidP="004D0692">
            <w:pPr>
              <w:ind w:left="34"/>
              <w:contextualSpacing/>
              <w:jc w:val="both"/>
              <w:rPr>
                <w:rFonts w:eastAsia="Calibri"/>
                <w:sz w:val="28"/>
                <w:szCs w:val="28"/>
                <w:lang w:eastAsia="en-US"/>
              </w:rPr>
            </w:pPr>
            <w:r>
              <w:rPr>
                <w:rFonts w:eastAsia="Calibri"/>
                <w:sz w:val="28"/>
                <w:szCs w:val="28"/>
                <w:lang w:eastAsia="en-US"/>
              </w:rPr>
              <w:t>Мощность двиг. [кВт] : 1.1</w:t>
            </w:r>
          </w:p>
          <w:p w:rsidR="00D7148D" w:rsidRPr="004D0692" w:rsidRDefault="00D7148D" w:rsidP="004D0692">
            <w:pPr>
              <w:ind w:left="34"/>
              <w:contextualSpacing/>
              <w:jc w:val="both"/>
              <w:rPr>
                <w:rFonts w:eastAsia="Calibri"/>
                <w:sz w:val="28"/>
                <w:szCs w:val="28"/>
                <w:lang w:eastAsia="en-US"/>
              </w:rPr>
            </w:pPr>
            <w:r>
              <w:rPr>
                <w:rFonts w:eastAsia="Calibri"/>
                <w:sz w:val="28"/>
                <w:szCs w:val="28"/>
                <w:lang w:eastAsia="en-US"/>
              </w:rPr>
              <w:t>Частота двиг. [Гц] : 50</w:t>
            </w:r>
          </w:p>
          <w:p w:rsidR="00D7148D" w:rsidRPr="004D0692" w:rsidRDefault="00D7148D" w:rsidP="004D0692">
            <w:pPr>
              <w:ind w:left="34"/>
              <w:contextualSpacing/>
              <w:jc w:val="both"/>
              <w:rPr>
                <w:rFonts w:eastAsia="Calibri"/>
                <w:sz w:val="28"/>
                <w:szCs w:val="28"/>
                <w:lang w:eastAsia="en-US"/>
              </w:rPr>
            </w:pPr>
            <w:r>
              <w:rPr>
                <w:rFonts w:eastAsia="Calibri"/>
                <w:sz w:val="28"/>
                <w:szCs w:val="28"/>
                <w:lang w:eastAsia="en-US"/>
              </w:rPr>
              <w:t>Продолж-сть включения S1-S10: S1</w:t>
            </w:r>
          </w:p>
          <w:p w:rsidR="00D7148D" w:rsidRPr="004D0692" w:rsidRDefault="00D7148D" w:rsidP="004D0692">
            <w:pPr>
              <w:ind w:left="34"/>
              <w:contextualSpacing/>
              <w:jc w:val="both"/>
              <w:rPr>
                <w:rFonts w:eastAsia="Calibri"/>
                <w:sz w:val="28"/>
                <w:szCs w:val="28"/>
                <w:lang w:eastAsia="en-US"/>
              </w:rPr>
            </w:pPr>
            <w:r>
              <w:rPr>
                <w:rFonts w:eastAsia="Calibri"/>
                <w:sz w:val="28"/>
                <w:szCs w:val="28"/>
                <w:lang w:eastAsia="en-US"/>
              </w:rPr>
              <w:t>Напряж.двиг.[В] / схема включ. : 230/400 Треугольник/звезда</w:t>
            </w:r>
          </w:p>
          <w:p w:rsidR="00D7148D" w:rsidRPr="004D0692" w:rsidRDefault="00D7148D" w:rsidP="004D0692">
            <w:pPr>
              <w:ind w:left="34"/>
              <w:contextualSpacing/>
              <w:jc w:val="both"/>
              <w:rPr>
                <w:rFonts w:eastAsia="Calibri"/>
                <w:sz w:val="28"/>
                <w:szCs w:val="28"/>
                <w:lang w:val="en-US" w:eastAsia="en-US"/>
              </w:rPr>
            </w:pPr>
            <w:r>
              <w:rPr>
                <w:rFonts w:eastAsia="Calibri"/>
                <w:sz w:val="28"/>
                <w:szCs w:val="28"/>
                <w:lang w:eastAsia="en-US"/>
              </w:rPr>
              <w:t>Номин</w:t>
            </w:r>
            <w:r>
              <w:rPr>
                <w:rFonts w:eastAsia="Calibri"/>
                <w:sz w:val="28"/>
                <w:szCs w:val="28"/>
                <w:lang w:val="en-US" w:eastAsia="en-US"/>
              </w:rPr>
              <w:t>.</w:t>
            </w:r>
            <w:r>
              <w:rPr>
                <w:rFonts w:eastAsia="Calibri"/>
                <w:sz w:val="28"/>
                <w:szCs w:val="28"/>
                <w:lang w:eastAsia="en-US"/>
              </w:rPr>
              <w:t>ток</w:t>
            </w:r>
            <w:r>
              <w:rPr>
                <w:rFonts w:eastAsia="Calibri"/>
                <w:sz w:val="28"/>
                <w:szCs w:val="28"/>
                <w:lang w:val="en-US" w:eastAsia="en-US"/>
              </w:rPr>
              <w:t xml:space="preserve"> [A] : 4,45 / 2,55</w:t>
            </w:r>
          </w:p>
          <w:p w:rsidR="00D7148D" w:rsidRPr="004D0692" w:rsidRDefault="00D7148D" w:rsidP="004D0692">
            <w:pPr>
              <w:ind w:left="34"/>
              <w:contextualSpacing/>
              <w:jc w:val="both"/>
              <w:rPr>
                <w:rFonts w:eastAsia="Calibri"/>
                <w:sz w:val="28"/>
                <w:szCs w:val="28"/>
                <w:lang w:val="en-US" w:eastAsia="en-US"/>
              </w:rPr>
            </w:pPr>
            <w:r>
              <w:rPr>
                <w:rFonts w:eastAsia="Calibri"/>
                <w:sz w:val="28"/>
                <w:szCs w:val="28"/>
                <w:lang w:val="en-US" w:eastAsia="en-US"/>
              </w:rPr>
              <w:t>cos phi : 0,73</w:t>
            </w:r>
          </w:p>
          <w:p w:rsidR="00D7148D" w:rsidRPr="004D0692" w:rsidRDefault="00D7148D" w:rsidP="004D0692">
            <w:pPr>
              <w:ind w:left="34"/>
              <w:contextualSpacing/>
              <w:jc w:val="both"/>
              <w:rPr>
                <w:rFonts w:eastAsia="Calibri"/>
                <w:sz w:val="28"/>
                <w:szCs w:val="28"/>
                <w:lang w:eastAsia="en-US"/>
              </w:rPr>
            </w:pPr>
            <w:r>
              <w:rPr>
                <w:rFonts w:eastAsia="Calibri"/>
                <w:sz w:val="28"/>
                <w:szCs w:val="28"/>
                <w:lang w:eastAsia="en-US"/>
              </w:rPr>
              <w:t>Схема подключения : R13 / 680010306</w:t>
            </w:r>
          </w:p>
          <w:p w:rsidR="00D7148D" w:rsidRPr="004D0692" w:rsidRDefault="00D7148D" w:rsidP="004D0692">
            <w:pPr>
              <w:ind w:left="34"/>
              <w:contextualSpacing/>
              <w:jc w:val="both"/>
              <w:rPr>
                <w:rFonts w:eastAsia="Calibri"/>
                <w:sz w:val="28"/>
                <w:szCs w:val="28"/>
                <w:lang w:eastAsia="en-US"/>
              </w:rPr>
            </w:pPr>
            <w:r>
              <w:rPr>
                <w:rFonts w:eastAsia="Calibri"/>
                <w:sz w:val="28"/>
                <w:szCs w:val="28"/>
                <w:lang w:eastAsia="en-US"/>
              </w:rPr>
              <w:t>Клас.изол.[Град]/степ.защ.[IP] : 130(B) / 54</w:t>
            </w:r>
          </w:p>
          <w:p w:rsidR="00D7148D" w:rsidRPr="004D0692" w:rsidRDefault="00D7148D" w:rsidP="004D0692">
            <w:pPr>
              <w:ind w:left="34"/>
              <w:contextualSpacing/>
              <w:jc w:val="both"/>
              <w:rPr>
                <w:rFonts w:eastAsia="Calibri"/>
                <w:sz w:val="28"/>
                <w:szCs w:val="28"/>
                <w:lang w:val="en-US" w:eastAsia="en-US"/>
              </w:rPr>
            </w:pPr>
            <w:r>
              <w:rPr>
                <w:rFonts w:eastAsia="Calibri"/>
                <w:sz w:val="28"/>
                <w:szCs w:val="28"/>
                <w:lang w:val="en-US" w:eastAsia="en-US"/>
              </w:rPr>
              <w:t>international energy : IE3</w:t>
            </w:r>
          </w:p>
          <w:p w:rsidR="00D7148D" w:rsidRPr="004D0692" w:rsidRDefault="00D7148D" w:rsidP="004D0692">
            <w:pPr>
              <w:ind w:left="34"/>
              <w:contextualSpacing/>
              <w:jc w:val="both"/>
              <w:rPr>
                <w:rFonts w:eastAsia="Calibri"/>
                <w:sz w:val="28"/>
                <w:szCs w:val="28"/>
                <w:lang w:val="en-US" w:eastAsia="en-US"/>
              </w:rPr>
            </w:pPr>
            <w:r>
              <w:rPr>
                <w:rFonts w:eastAsia="Calibri"/>
                <w:sz w:val="28"/>
                <w:szCs w:val="28"/>
                <w:lang w:eastAsia="en-US"/>
              </w:rPr>
              <w:t>КПД</w:t>
            </w:r>
          </w:p>
          <w:p w:rsidR="00D7148D" w:rsidRPr="004D0692" w:rsidRDefault="00D7148D" w:rsidP="004D0692">
            <w:pPr>
              <w:ind w:left="34"/>
              <w:contextualSpacing/>
              <w:jc w:val="both"/>
              <w:rPr>
                <w:rFonts w:eastAsia="Calibri"/>
                <w:sz w:val="28"/>
                <w:szCs w:val="28"/>
                <w:lang w:val="en-US" w:eastAsia="en-US"/>
              </w:rPr>
            </w:pPr>
            <w:r>
              <w:rPr>
                <w:rFonts w:eastAsia="Calibri"/>
                <w:sz w:val="28"/>
                <w:szCs w:val="28"/>
                <w:lang w:eastAsia="en-US"/>
              </w:rPr>
              <w:t>при</w:t>
            </w:r>
            <w:r>
              <w:rPr>
                <w:rFonts w:eastAsia="Calibri"/>
                <w:sz w:val="28"/>
                <w:szCs w:val="28"/>
                <w:lang w:val="en-US" w:eastAsia="en-US"/>
              </w:rPr>
              <w:t xml:space="preserve"> 50/75/100% Pn [%] : 83,5 / 85,0 / 84,5</w:t>
            </w:r>
          </w:p>
          <w:p w:rsidR="00D7148D" w:rsidRPr="004D0692" w:rsidRDefault="00D7148D" w:rsidP="004D0692">
            <w:pPr>
              <w:ind w:left="34"/>
              <w:contextualSpacing/>
              <w:jc w:val="both"/>
              <w:rPr>
                <w:rFonts w:eastAsia="Calibri"/>
                <w:sz w:val="28"/>
                <w:szCs w:val="28"/>
                <w:lang w:eastAsia="en-US"/>
              </w:rPr>
            </w:pPr>
            <w:r>
              <w:rPr>
                <w:rFonts w:eastAsia="Calibri"/>
                <w:sz w:val="28"/>
                <w:szCs w:val="28"/>
                <w:lang w:eastAsia="en-US"/>
              </w:rPr>
              <w:t>Символ CE : Да</w:t>
            </w:r>
          </w:p>
          <w:p w:rsidR="00D7148D" w:rsidRPr="004D0692" w:rsidRDefault="00D7148D" w:rsidP="004D0692">
            <w:pPr>
              <w:ind w:left="34"/>
              <w:contextualSpacing/>
              <w:jc w:val="both"/>
              <w:rPr>
                <w:rFonts w:eastAsia="Calibri"/>
                <w:sz w:val="28"/>
                <w:szCs w:val="28"/>
                <w:lang w:eastAsia="en-US"/>
              </w:rPr>
            </w:pPr>
            <w:r>
              <w:rPr>
                <w:rFonts w:eastAsia="Calibri"/>
                <w:sz w:val="28"/>
                <w:szCs w:val="28"/>
                <w:lang w:eastAsia="en-US"/>
              </w:rPr>
              <w:t>Единый знак соответствия EAC : Да</w:t>
            </w:r>
          </w:p>
          <w:p w:rsidR="00D7148D" w:rsidRPr="004D0692" w:rsidRDefault="00D7148D" w:rsidP="004D0692">
            <w:pPr>
              <w:ind w:left="34"/>
              <w:contextualSpacing/>
              <w:jc w:val="both"/>
              <w:rPr>
                <w:rFonts w:eastAsia="Calibri"/>
                <w:sz w:val="28"/>
                <w:szCs w:val="28"/>
                <w:lang w:eastAsia="en-US"/>
              </w:rPr>
            </w:pPr>
            <w:r>
              <w:rPr>
                <w:rFonts w:eastAsia="Calibri"/>
                <w:sz w:val="28"/>
                <w:szCs w:val="28"/>
                <w:lang w:eastAsia="en-US"/>
              </w:rPr>
              <w:t>Тормоз : BE2</w:t>
            </w:r>
          </w:p>
          <w:p w:rsidR="00D7148D" w:rsidRPr="004D0692" w:rsidRDefault="00D7148D" w:rsidP="004D0692">
            <w:pPr>
              <w:ind w:left="34"/>
              <w:contextualSpacing/>
              <w:jc w:val="both"/>
              <w:rPr>
                <w:rFonts w:eastAsia="Calibri"/>
                <w:sz w:val="28"/>
                <w:szCs w:val="28"/>
                <w:lang w:eastAsia="en-US"/>
              </w:rPr>
            </w:pPr>
            <w:r>
              <w:rPr>
                <w:rFonts w:eastAsia="Calibri"/>
                <w:sz w:val="28"/>
                <w:szCs w:val="28"/>
                <w:lang w:eastAsia="en-US"/>
              </w:rPr>
              <w:t>Напр.торм.[В]/торм.момент[Нм] : 400 В~ / 5</w:t>
            </w:r>
          </w:p>
          <w:p w:rsidR="00D7148D" w:rsidRPr="004D0692" w:rsidRDefault="00D7148D" w:rsidP="004D0692">
            <w:pPr>
              <w:ind w:left="34"/>
              <w:contextualSpacing/>
              <w:jc w:val="both"/>
              <w:rPr>
                <w:rFonts w:eastAsia="Calibri"/>
                <w:sz w:val="28"/>
                <w:szCs w:val="28"/>
                <w:lang w:eastAsia="en-US"/>
              </w:rPr>
            </w:pPr>
            <w:r>
              <w:rPr>
                <w:rFonts w:eastAsia="Calibri"/>
                <w:sz w:val="28"/>
                <w:szCs w:val="28"/>
                <w:lang w:eastAsia="en-US"/>
              </w:rPr>
              <w:t>Торм.выпрямитель : BMH1.5</w:t>
            </w:r>
          </w:p>
          <w:p w:rsidR="00D7148D" w:rsidRPr="004D0692" w:rsidRDefault="00D7148D" w:rsidP="004D0692">
            <w:pPr>
              <w:ind w:left="34"/>
              <w:contextualSpacing/>
              <w:jc w:val="both"/>
              <w:rPr>
                <w:rFonts w:eastAsia="Calibri"/>
                <w:sz w:val="28"/>
                <w:szCs w:val="28"/>
                <w:lang w:eastAsia="en-US"/>
              </w:rPr>
            </w:pPr>
            <w:r>
              <w:rPr>
                <w:rFonts w:eastAsia="Calibri"/>
                <w:sz w:val="28"/>
                <w:szCs w:val="28"/>
                <w:lang w:eastAsia="en-US"/>
              </w:rPr>
              <w:t>Эл.схема тормоза : B102 / 690030006</w:t>
            </w:r>
          </w:p>
          <w:p w:rsidR="00D7148D" w:rsidRPr="004D0692" w:rsidRDefault="00D7148D" w:rsidP="004D0692">
            <w:pPr>
              <w:ind w:left="34"/>
              <w:contextualSpacing/>
              <w:jc w:val="both"/>
              <w:rPr>
                <w:rFonts w:eastAsia="Calibri"/>
                <w:sz w:val="28"/>
                <w:szCs w:val="28"/>
                <w:lang w:eastAsia="en-US"/>
              </w:rPr>
            </w:pPr>
            <w:r>
              <w:rPr>
                <w:rFonts w:eastAsia="Calibri"/>
                <w:sz w:val="28"/>
                <w:szCs w:val="28"/>
                <w:lang w:eastAsia="en-US"/>
              </w:rPr>
              <w:t>Вентилятор принуд.охлаждения : V = вентилятор прин.охл.</w:t>
            </w:r>
          </w:p>
          <w:p w:rsidR="00D7148D" w:rsidRPr="004D0692" w:rsidRDefault="00D7148D" w:rsidP="004D0692">
            <w:pPr>
              <w:ind w:left="34"/>
              <w:contextualSpacing/>
              <w:jc w:val="both"/>
              <w:rPr>
                <w:rFonts w:eastAsia="Calibri"/>
                <w:sz w:val="28"/>
                <w:szCs w:val="28"/>
                <w:lang w:eastAsia="en-US"/>
              </w:rPr>
            </w:pPr>
            <w:r>
              <w:rPr>
                <w:rFonts w:eastAsia="Calibri"/>
                <w:sz w:val="28"/>
                <w:szCs w:val="28"/>
                <w:lang w:eastAsia="en-US"/>
              </w:rPr>
              <w:t>Напряжение вент.прин.охл. [В] : 1 фаза: 220…277 В, 50/60 Гц</w:t>
            </w:r>
          </w:p>
          <w:p w:rsidR="00D7148D" w:rsidRPr="004D0692" w:rsidRDefault="00D7148D" w:rsidP="004D0692">
            <w:pPr>
              <w:ind w:left="34"/>
              <w:contextualSpacing/>
              <w:jc w:val="both"/>
              <w:rPr>
                <w:rFonts w:eastAsia="Calibri"/>
                <w:sz w:val="28"/>
                <w:szCs w:val="28"/>
                <w:lang w:eastAsia="en-US"/>
              </w:rPr>
            </w:pPr>
            <w:r>
              <w:rPr>
                <w:rFonts w:eastAsia="Calibri"/>
                <w:sz w:val="28"/>
                <w:szCs w:val="28"/>
                <w:lang w:eastAsia="en-US"/>
              </w:rPr>
              <w:t>Подключение Треугольник: 200…303 В, 50 Гц</w:t>
            </w:r>
          </w:p>
          <w:p w:rsidR="00D7148D" w:rsidRPr="004D0692" w:rsidRDefault="00D7148D" w:rsidP="004D0692">
            <w:pPr>
              <w:ind w:left="34"/>
              <w:contextualSpacing/>
              <w:jc w:val="both"/>
              <w:rPr>
                <w:rFonts w:eastAsia="Calibri"/>
                <w:sz w:val="28"/>
                <w:szCs w:val="28"/>
                <w:lang w:eastAsia="en-US"/>
              </w:rPr>
            </w:pPr>
            <w:r>
              <w:rPr>
                <w:rFonts w:eastAsia="Calibri"/>
                <w:sz w:val="28"/>
                <w:szCs w:val="28"/>
                <w:lang w:eastAsia="en-US"/>
              </w:rPr>
              <w:t>Звезда: 346…525 В, 50 Гц</w:t>
            </w:r>
          </w:p>
          <w:p w:rsidR="00D7148D" w:rsidRPr="004D0692" w:rsidRDefault="00D7148D" w:rsidP="004D0692">
            <w:pPr>
              <w:ind w:left="34"/>
              <w:contextualSpacing/>
              <w:jc w:val="both"/>
              <w:rPr>
                <w:rFonts w:eastAsia="Calibri"/>
                <w:sz w:val="28"/>
                <w:szCs w:val="28"/>
                <w:lang w:eastAsia="en-US"/>
              </w:rPr>
            </w:pPr>
            <w:r>
              <w:rPr>
                <w:rFonts w:eastAsia="Calibri"/>
                <w:sz w:val="28"/>
                <w:szCs w:val="28"/>
                <w:lang w:eastAsia="en-US"/>
              </w:rPr>
              <w:t>Треугольник: 220…332 В, 60 Гц</w:t>
            </w:r>
          </w:p>
          <w:p w:rsidR="00D7148D" w:rsidRPr="004D0692" w:rsidRDefault="00D7148D" w:rsidP="004D0692">
            <w:pPr>
              <w:ind w:left="34"/>
              <w:contextualSpacing/>
              <w:jc w:val="both"/>
              <w:rPr>
                <w:rFonts w:eastAsia="Calibri"/>
                <w:sz w:val="28"/>
                <w:szCs w:val="28"/>
                <w:lang w:eastAsia="en-US"/>
              </w:rPr>
            </w:pPr>
            <w:r>
              <w:rPr>
                <w:rFonts w:eastAsia="Calibri"/>
                <w:sz w:val="28"/>
                <w:szCs w:val="28"/>
                <w:lang w:eastAsia="en-US"/>
              </w:rPr>
              <w:t>Звезда: 380…575 В, 60 Гц</w:t>
            </w:r>
          </w:p>
          <w:p w:rsidR="00D7148D" w:rsidRPr="004D0692" w:rsidRDefault="00D7148D" w:rsidP="004D0692">
            <w:pPr>
              <w:ind w:left="34"/>
              <w:contextualSpacing/>
              <w:jc w:val="both"/>
              <w:rPr>
                <w:rFonts w:eastAsia="Calibri"/>
                <w:sz w:val="28"/>
                <w:szCs w:val="28"/>
                <w:lang w:eastAsia="en-US"/>
              </w:rPr>
            </w:pPr>
            <w:r>
              <w:rPr>
                <w:rFonts w:eastAsia="Calibri"/>
                <w:sz w:val="28"/>
                <w:szCs w:val="28"/>
                <w:lang w:eastAsia="en-US"/>
              </w:rPr>
              <w:t>Производительность [м3/ч] : 170</w:t>
            </w:r>
          </w:p>
          <w:p w:rsidR="00D7148D" w:rsidRPr="004D0692" w:rsidRDefault="00D7148D" w:rsidP="004D0692">
            <w:pPr>
              <w:ind w:left="34"/>
              <w:contextualSpacing/>
              <w:jc w:val="both"/>
              <w:rPr>
                <w:rFonts w:eastAsia="Calibri"/>
                <w:sz w:val="28"/>
                <w:szCs w:val="28"/>
                <w:lang w:eastAsia="en-US"/>
              </w:rPr>
            </w:pPr>
            <w:r>
              <w:rPr>
                <w:rFonts w:eastAsia="Calibri"/>
                <w:sz w:val="28"/>
                <w:szCs w:val="28"/>
                <w:lang w:eastAsia="en-US"/>
              </w:rPr>
              <w:lastRenderedPageBreak/>
              <w:t>№ эл.схемы вент.прин.охл. : 690240007</w:t>
            </w:r>
          </w:p>
          <w:p w:rsidR="00D7148D" w:rsidRPr="004D0692" w:rsidRDefault="00D7148D" w:rsidP="004D0692">
            <w:pPr>
              <w:ind w:left="34"/>
              <w:contextualSpacing/>
              <w:jc w:val="both"/>
              <w:rPr>
                <w:rFonts w:eastAsia="Calibri"/>
                <w:sz w:val="28"/>
                <w:szCs w:val="28"/>
                <w:lang w:eastAsia="en-US"/>
              </w:rPr>
            </w:pPr>
            <w:r>
              <w:rPr>
                <w:rFonts w:eastAsia="Calibri"/>
                <w:sz w:val="28"/>
                <w:szCs w:val="28"/>
                <w:lang w:eastAsia="en-US"/>
              </w:rPr>
              <w:t>Защита двигателя : TF = датчик температуры PTC</w:t>
            </w:r>
          </w:p>
          <w:p w:rsidR="00D7148D" w:rsidRPr="004D0692" w:rsidRDefault="00D7148D" w:rsidP="004D0692">
            <w:pPr>
              <w:ind w:left="34"/>
              <w:contextualSpacing/>
              <w:jc w:val="both"/>
              <w:rPr>
                <w:rFonts w:eastAsia="Calibri"/>
                <w:sz w:val="28"/>
                <w:szCs w:val="28"/>
                <w:lang w:eastAsia="en-US"/>
              </w:rPr>
            </w:pPr>
            <w:r>
              <w:rPr>
                <w:rFonts w:eastAsia="Calibri"/>
                <w:sz w:val="28"/>
                <w:szCs w:val="28"/>
                <w:lang w:eastAsia="en-US"/>
              </w:rPr>
              <w:t>Схема размещения : 660850406</w:t>
            </w:r>
          </w:p>
          <w:p w:rsidR="00D7148D" w:rsidRPr="004D0692" w:rsidRDefault="00D7148D" w:rsidP="004D0692">
            <w:pPr>
              <w:ind w:left="34"/>
              <w:contextualSpacing/>
              <w:jc w:val="both"/>
              <w:rPr>
                <w:rFonts w:eastAsia="Calibri"/>
                <w:sz w:val="28"/>
                <w:szCs w:val="28"/>
                <w:lang w:eastAsia="en-US"/>
              </w:rPr>
            </w:pPr>
            <w:r>
              <w:rPr>
                <w:rFonts w:eastAsia="Calibri"/>
                <w:sz w:val="28"/>
                <w:szCs w:val="28"/>
                <w:lang w:eastAsia="en-US"/>
              </w:rPr>
              <w:t>Клеммная коробка : Алюм.корпус клеммной коробки с резьб.</w:t>
            </w:r>
            <w:r>
              <w:rPr>
                <w:sz w:val="28"/>
                <w:szCs w:val="28"/>
              </w:rPr>
              <w:t xml:space="preserve"> </w:t>
            </w:r>
            <w:r>
              <w:rPr>
                <w:rFonts w:eastAsia="Calibri"/>
                <w:sz w:val="28"/>
                <w:szCs w:val="28"/>
                <w:lang w:eastAsia="en-US"/>
              </w:rPr>
              <w:t>отверст. 2xM25, 1xM16</w:t>
            </w:r>
          </w:p>
          <w:p w:rsidR="00D7148D" w:rsidRPr="004D0692" w:rsidRDefault="00D7148D" w:rsidP="004D0692">
            <w:pPr>
              <w:ind w:left="34"/>
              <w:contextualSpacing/>
              <w:jc w:val="both"/>
              <w:rPr>
                <w:rFonts w:eastAsia="Calibri"/>
                <w:sz w:val="28"/>
                <w:szCs w:val="28"/>
                <w:lang w:eastAsia="en-US"/>
              </w:rPr>
            </w:pPr>
            <w:r>
              <w:rPr>
                <w:rFonts w:eastAsia="Calibri"/>
                <w:sz w:val="28"/>
                <w:szCs w:val="28"/>
                <w:lang w:eastAsia="en-US"/>
              </w:rPr>
              <w:t>Номер документации A : 25957112</w:t>
            </w:r>
          </w:p>
          <w:p w:rsidR="00D7148D" w:rsidRPr="004D0692" w:rsidRDefault="00D7148D" w:rsidP="004D0692">
            <w:pPr>
              <w:ind w:left="34"/>
              <w:contextualSpacing/>
              <w:jc w:val="both"/>
              <w:rPr>
                <w:rFonts w:eastAsia="Calibri"/>
                <w:sz w:val="28"/>
                <w:szCs w:val="28"/>
                <w:lang w:eastAsia="en-US"/>
              </w:rPr>
            </w:pPr>
            <w:r>
              <w:rPr>
                <w:rFonts w:eastAsia="Calibri"/>
                <w:sz w:val="28"/>
                <w:szCs w:val="28"/>
                <w:lang w:eastAsia="en-US"/>
              </w:rPr>
              <w:t>Зав.табличка : Английский</w:t>
            </w:r>
          </w:p>
          <w:p w:rsidR="00D7148D" w:rsidRPr="004D0692" w:rsidRDefault="00D7148D" w:rsidP="004D0692">
            <w:pPr>
              <w:ind w:left="34"/>
              <w:contextualSpacing/>
              <w:jc w:val="both"/>
              <w:rPr>
                <w:rFonts w:eastAsia="Calibri"/>
                <w:sz w:val="28"/>
                <w:szCs w:val="28"/>
                <w:lang w:eastAsia="en-US"/>
              </w:rPr>
            </w:pPr>
            <w:r>
              <w:rPr>
                <w:rFonts w:eastAsia="Calibri"/>
                <w:sz w:val="28"/>
                <w:szCs w:val="28"/>
                <w:lang w:eastAsia="en-US"/>
              </w:rPr>
              <w:t>Располож. главн.табл.,1-й наб. : 270</w:t>
            </w:r>
          </w:p>
          <w:p w:rsidR="00D7148D" w:rsidRPr="004D0692" w:rsidRDefault="00D7148D" w:rsidP="004D0692">
            <w:pPr>
              <w:ind w:left="34"/>
              <w:contextualSpacing/>
              <w:jc w:val="both"/>
              <w:rPr>
                <w:rFonts w:eastAsia="Calibri"/>
                <w:sz w:val="28"/>
                <w:szCs w:val="28"/>
                <w:lang w:eastAsia="en-US"/>
              </w:rPr>
            </w:pPr>
            <w:r>
              <w:rPr>
                <w:rFonts w:eastAsia="Calibri"/>
                <w:sz w:val="28"/>
                <w:szCs w:val="28"/>
                <w:lang w:eastAsia="en-US"/>
              </w:rPr>
              <w:t>Инстр.по экспл. Язык/Кол-во : Русский / 0</w:t>
            </w:r>
          </w:p>
          <w:p w:rsidR="00D7148D" w:rsidRPr="004D0692" w:rsidRDefault="00D7148D" w:rsidP="004D0692">
            <w:pPr>
              <w:ind w:left="34"/>
              <w:contextualSpacing/>
              <w:jc w:val="both"/>
              <w:rPr>
                <w:rFonts w:eastAsia="Calibri"/>
                <w:sz w:val="28"/>
                <w:szCs w:val="28"/>
                <w:lang w:eastAsia="en-US"/>
              </w:rPr>
            </w:pPr>
            <w:r>
              <w:rPr>
                <w:rFonts w:eastAsia="Calibri"/>
                <w:sz w:val="28"/>
                <w:szCs w:val="28"/>
                <w:lang w:eastAsia="en-US"/>
              </w:rPr>
              <w:t>Перечень деталей/язык/кол-во : Английский / 0</w:t>
            </w:r>
          </w:p>
          <w:p w:rsidR="00D7148D" w:rsidRPr="004D0692" w:rsidRDefault="00D7148D" w:rsidP="004D0692">
            <w:pPr>
              <w:ind w:left="34"/>
              <w:contextualSpacing/>
              <w:jc w:val="both"/>
              <w:rPr>
                <w:rFonts w:eastAsia="Calibri"/>
                <w:sz w:val="28"/>
                <w:szCs w:val="28"/>
                <w:lang w:eastAsia="en-US"/>
              </w:rPr>
            </w:pPr>
            <w:r>
              <w:rPr>
                <w:rFonts w:eastAsia="Calibri"/>
                <w:sz w:val="28"/>
                <w:szCs w:val="28"/>
                <w:lang w:eastAsia="en-US"/>
              </w:rPr>
              <w:t>Код ТНВЭД : 85015220</w:t>
            </w:r>
          </w:p>
        </w:tc>
      </w:tr>
      <w:tr w:rsidR="00D7148D" w:rsidRPr="004D0692" w:rsidTr="00CE173E">
        <w:tc>
          <w:tcPr>
            <w:tcW w:w="959" w:type="dxa"/>
            <w:vAlign w:val="center"/>
          </w:tcPr>
          <w:p w:rsidR="00D7148D" w:rsidRPr="004D0692" w:rsidRDefault="00D7148D" w:rsidP="004D0692">
            <w:pPr>
              <w:jc w:val="center"/>
              <w:rPr>
                <w:sz w:val="28"/>
                <w:szCs w:val="28"/>
              </w:rPr>
            </w:pPr>
            <w:r>
              <w:rPr>
                <w:sz w:val="28"/>
                <w:szCs w:val="28"/>
              </w:rPr>
              <w:lastRenderedPageBreak/>
              <w:t>5</w:t>
            </w:r>
          </w:p>
        </w:tc>
        <w:tc>
          <w:tcPr>
            <w:tcW w:w="3719" w:type="dxa"/>
            <w:vAlign w:val="center"/>
          </w:tcPr>
          <w:p w:rsidR="00D7148D" w:rsidRPr="004D0692" w:rsidRDefault="00D7148D" w:rsidP="004D0692">
            <w:pPr>
              <w:rPr>
                <w:bCs/>
                <w:color w:val="000000"/>
                <w:sz w:val="28"/>
                <w:szCs w:val="28"/>
              </w:rPr>
            </w:pPr>
            <w:r>
              <w:rPr>
                <w:sz w:val="28"/>
                <w:szCs w:val="28"/>
              </w:rPr>
              <w:t xml:space="preserve">Общие требования </w:t>
            </w:r>
          </w:p>
        </w:tc>
        <w:tc>
          <w:tcPr>
            <w:tcW w:w="4961" w:type="dxa"/>
          </w:tcPr>
          <w:p w:rsidR="00D7148D" w:rsidRPr="004D0692" w:rsidRDefault="00D7148D" w:rsidP="004D0692">
            <w:pPr>
              <w:pStyle w:val="ConsNormal"/>
              <w:ind w:firstLine="0"/>
              <w:jc w:val="both"/>
              <w:rPr>
                <w:rFonts w:ascii="Times New Roman" w:hAnsi="Times New Roman" w:cs="Times New Roman"/>
                <w:sz w:val="28"/>
                <w:szCs w:val="28"/>
              </w:rPr>
            </w:pPr>
            <w:r>
              <w:rPr>
                <w:rFonts w:ascii="Times New Roman" w:hAnsi="Times New Roman" w:cs="Times New Roman"/>
                <w:sz w:val="28"/>
                <w:szCs w:val="28"/>
              </w:rPr>
              <w:t>1. Поставляемый товар должен быть новым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
          <w:p w:rsidR="00D7148D" w:rsidRPr="004D0692" w:rsidRDefault="00D7148D" w:rsidP="004D0692">
            <w:pPr>
              <w:pStyle w:val="ConsNormal"/>
              <w:ind w:firstLine="0"/>
              <w:jc w:val="both"/>
              <w:rPr>
                <w:rFonts w:ascii="Times New Roman" w:hAnsi="Times New Roman" w:cs="Times New Roman"/>
                <w:sz w:val="28"/>
                <w:szCs w:val="28"/>
              </w:rPr>
            </w:pPr>
            <w:r>
              <w:rPr>
                <w:rFonts w:ascii="Times New Roman" w:hAnsi="Times New Roman" w:cs="Times New Roman"/>
                <w:sz w:val="28"/>
                <w:szCs w:val="28"/>
              </w:rPr>
              <w:t xml:space="preserve">Каждое готовое изделие в сборе должно иметь заводскую маркировку с указанием следующей информации: название изделия, модель, наименование завода изготовителя. </w:t>
            </w:r>
          </w:p>
          <w:p w:rsidR="00D7148D" w:rsidRPr="004D0692" w:rsidRDefault="00D7148D" w:rsidP="004D0692">
            <w:pPr>
              <w:pStyle w:val="ConsNormal"/>
              <w:ind w:firstLine="0"/>
              <w:jc w:val="both"/>
              <w:rPr>
                <w:rFonts w:ascii="Times New Roman" w:hAnsi="Times New Roman" w:cs="Times New Roman"/>
                <w:sz w:val="28"/>
                <w:szCs w:val="28"/>
              </w:rPr>
            </w:pPr>
            <w:r>
              <w:rPr>
                <w:rFonts w:ascii="Times New Roman" w:hAnsi="Times New Roman" w:cs="Times New Roman"/>
                <w:sz w:val="28"/>
                <w:szCs w:val="28"/>
              </w:rPr>
              <w:t>2. При невозможности нанесения, маркировка наносится на запечатанную упаковку или надёжно прикрепленную не промокаемую бирку.</w:t>
            </w:r>
          </w:p>
          <w:p w:rsidR="00D7148D" w:rsidRPr="004D0692" w:rsidRDefault="00D7148D" w:rsidP="004D0692">
            <w:pPr>
              <w:pStyle w:val="ConsNormal"/>
              <w:ind w:firstLine="0"/>
              <w:jc w:val="both"/>
              <w:rPr>
                <w:rFonts w:ascii="Times New Roman" w:hAnsi="Times New Roman" w:cs="Times New Roman"/>
                <w:sz w:val="28"/>
                <w:szCs w:val="28"/>
              </w:rPr>
            </w:pPr>
            <w:r>
              <w:rPr>
                <w:rFonts w:ascii="Times New Roman" w:hAnsi="Times New Roman" w:cs="Times New Roman"/>
                <w:sz w:val="28"/>
                <w:szCs w:val="28"/>
              </w:rPr>
              <w:t xml:space="preserve">3. Год изготовления Товара – не ранее 2020 года. </w:t>
            </w:r>
          </w:p>
        </w:tc>
      </w:tr>
      <w:tr w:rsidR="00D7148D" w:rsidRPr="004D0692" w:rsidTr="00CE173E">
        <w:tc>
          <w:tcPr>
            <w:tcW w:w="959" w:type="dxa"/>
            <w:vAlign w:val="center"/>
          </w:tcPr>
          <w:p w:rsidR="00D7148D" w:rsidRPr="004D0692" w:rsidRDefault="00D7148D" w:rsidP="004D0692">
            <w:pPr>
              <w:jc w:val="center"/>
              <w:rPr>
                <w:sz w:val="28"/>
                <w:szCs w:val="28"/>
                <w:lang w:val="en-US"/>
              </w:rPr>
            </w:pPr>
            <w:r>
              <w:rPr>
                <w:sz w:val="28"/>
                <w:szCs w:val="28"/>
                <w:lang w:val="en-US"/>
              </w:rPr>
              <w:t>6</w:t>
            </w:r>
          </w:p>
        </w:tc>
        <w:tc>
          <w:tcPr>
            <w:tcW w:w="3719" w:type="dxa"/>
            <w:vAlign w:val="center"/>
          </w:tcPr>
          <w:p w:rsidR="00D7148D" w:rsidRPr="004D0692" w:rsidRDefault="00D7148D" w:rsidP="004D0692">
            <w:pPr>
              <w:rPr>
                <w:sz w:val="28"/>
                <w:szCs w:val="28"/>
              </w:rPr>
            </w:pPr>
            <w:r>
              <w:rPr>
                <w:sz w:val="28"/>
                <w:szCs w:val="28"/>
              </w:rPr>
              <w:t>Требования к упаковке, транспортированию и хранению товара.</w:t>
            </w:r>
          </w:p>
        </w:tc>
        <w:tc>
          <w:tcPr>
            <w:tcW w:w="4961" w:type="dxa"/>
            <w:vAlign w:val="center"/>
          </w:tcPr>
          <w:p w:rsidR="00D7148D" w:rsidRPr="004D0692" w:rsidRDefault="00D7148D" w:rsidP="004D0692">
            <w:pPr>
              <w:jc w:val="both"/>
              <w:rPr>
                <w:sz w:val="28"/>
                <w:szCs w:val="28"/>
              </w:rPr>
            </w:pPr>
            <w:r>
              <w:rPr>
                <w:sz w:val="28"/>
                <w:szCs w:val="28"/>
              </w:rPr>
              <w:t>1. Товар при отгрузке должен быть упакован в соответствии с требованиями ГОСТ, предъявляемыми к данному виду продукции.</w:t>
            </w:r>
          </w:p>
          <w:p w:rsidR="00D7148D" w:rsidRPr="004D0692" w:rsidRDefault="00D7148D" w:rsidP="004D0692">
            <w:pPr>
              <w:jc w:val="both"/>
              <w:rPr>
                <w:sz w:val="28"/>
                <w:szCs w:val="28"/>
              </w:rPr>
            </w:pPr>
            <w:r>
              <w:rPr>
                <w:sz w:val="28"/>
                <w:szCs w:val="28"/>
              </w:rPr>
              <w:t xml:space="preserve">2. Упаковка должна обеспечивать сохранность товара, его защиту при нормальном обращении, транспортировке, нескольких </w:t>
            </w:r>
            <w:r>
              <w:rPr>
                <w:sz w:val="28"/>
                <w:szCs w:val="28"/>
              </w:rPr>
              <w:lastRenderedPageBreak/>
              <w:t>перезагрузках и хранении.</w:t>
            </w:r>
          </w:p>
        </w:tc>
      </w:tr>
      <w:tr w:rsidR="00D7148D" w:rsidRPr="004D0692" w:rsidTr="00CE173E">
        <w:tc>
          <w:tcPr>
            <w:tcW w:w="959" w:type="dxa"/>
            <w:vAlign w:val="center"/>
          </w:tcPr>
          <w:p w:rsidR="00D7148D" w:rsidRPr="004D0692" w:rsidRDefault="00D7148D" w:rsidP="004D0692">
            <w:pPr>
              <w:jc w:val="center"/>
              <w:rPr>
                <w:sz w:val="28"/>
                <w:szCs w:val="28"/>
                <w:lang w:val="en-US"/>
              </w:rPr>
            </w:pPr>
            <w:r>
              <w:rPr>
                <w:sz w:val="28"/>
                <w:szCs w:val="28"/>
                <w:lang w:val="en-US"/>
              </w:rPr>
              <w:lastRenderedPageBreak/>
              <w:t>7</w:t>
            </w:r>
          </w:p>
        </w:tc>
        <w:tc>
          <w:tcPr>
            <w:tcW w:w="3719" w:type="dxa"/>
            <w:vAlign w:val="center"/>
          </w:tcPr>
          <w:p w:rsidR="00D7148D" w:rsidRPr="004D0692" w:rsidRDefault="00D7148D" w:rsidP="004D0692">
            <w:pPr>
              <w:rPr>
                <w:sz w:val="28"/>
                <w:szCs w:val="28"/>
              </w:rPr>
            </w:pPr>
            <w:r>
              <w:rPr>
                <w:sz w:val="28"/>
                <w:szCs w:val="28"/>
              </w:rPr>
              <w:t xml:space="preserve">Гарантийный срок </w:t>
            </w:r>
          </w:p>
        </w:tc>
        <w:tc>
          <w:tcPr>
            <w:tcW w:w="4961" w:type="dxa"/>
            <w:vAlign w:val="center"/>
          </w:tcPr>
          <w:p w:rsidR="00D7148D" w:rsidRPr="004D0692" w:rsidRDefault="00D7148D" w:rsidP="004D0692">
            <w:pPr>
              <w:jc w:val="center"/>
              <w:rPr>
                <w:sz w:val="28"/>
                <w:szCs w:val="28"/>
              </w:rPr>
            </w:pPr>
            <w:r>
              <w:rPr>
                <w:sz w:val="28"/>
                <w:szCs w:val="28"/>
              </w:rPr>
              <w:t xml:space="preserve">не менее 12 месяцев с даты подписания товарной накладной ТОРГ-12 или УПД </w:t>
            </w:r>
          </w:p>
        </w:tc>
      </w:tr>
      <w:tr w:rsidR="00D7148D" w:rsidRPr="004D0692" w:rsidTr="00CE173E">
        <w:tc>
          <w:tcPr>
            <w:tcW w:w="959" w:type="dxa"/>
            <w:vAlign w:val="center"/>
          </w:tcPr>
          <w:p w:rsidR="00D7148D" w:rsidRPr="004D0692" w:rsidRDefault="00D7148D" w:rsidP="004D0692">
            <w:pPr>
              <w:jc w:val="center"/>
              <w:rPr>
                <w:sz w:val="28"/>
                <w:szCs w:val="28"/>
                <w:lang w:val="en-US"/>
              </w:rPr>
            </w:pPr>
            <w:r>
              <w:rPr>
                <w:sz w:val="28"/>
                <w:szCs w:val="28"/>
                <w:lang w:val="en-US"/>
              </w:rPr>
              <w:t>8</w:t>
            </w:r>
          </w:p>
        </w:tc>
        <w:tc>
          <w:tcPr>
            <w:tcW w:w="3719" w:type="dxa"/>
            <w:vAlign w:val="center"/>
          </w:tcPr>
          <w:p w:rsidR="00D7148D" w:rsidRPr="004D0692" w:rsidRDefault="00D7148D" w:rsidP="004D0692">
            <w:pPr>
              <w:rPr>
                <w:sz w:val="28"/>
                <w:szCs w:val="28"/>
              </w:rPr>
            </w:pPr>
            <w:r>
              <w:rPr>
                <w:sz w:val="28"/>
                <w:szCs w:val="28"/>
              </w:rPr>
              <w:t>Иные требования</w:t>
            </w:r>
          </w:p>
        </w:tc>
        <w:tc>
          <w:tcPr>
            <w:tcW w:w="4961" w:type="dxa"/>
            <w:vAlign w:val="center"/>
          </w:tcPr>
          <w:p w:rsidR="00D7148D" w:rsidRPr="004D0692" w:rsidRDefault="00D7148D" w:rsidP="000D1130">
            <w:pPr>
              <w:pStyle w:val="aff7"/>
              <w:numPr>
                <w:ilvl w:val="0"/>
                <w:numId w:val="30"/>
              </w:numPr>
              <w:ind w:left="34" w:hanging="34"/>
              <w:jc w:val="both"/>
              <w:rPr>
                <w:sz w:val="28"/>
                <w:szCs w:val="28"/>
              </w:rPr>
            </w:pPr>
            <w:r>
              <w:rPr>
                <w:sz w:val="28"/>
                <w:szCs w:val="28"/>
              </w:rPr>
              <w:t>В течение гарантийного срока Победитель должен обеспечить за свой счет устранение и исправление всех неисправностей и дефектов, возникших вследствие недостатков поставляемого товара.</w:t>
            </w:r>
          </w:p>
          <w:p w:rsidR="00D7148D" w:rsidRPr="004D0692" w:rsidRDefault="00D7148D" w:rsidP="000D1130">
            <w:pPr>
              <w:pStyle w:val="aff7"/>
              <w:numPr>
                <w:ilvl w:val="0"/>
                <w:numId w:val="30"/>
              </w:numPr>
              <w:ind w:left="34" w:firstLine="0"/>
              <w:jc w:val="both"/>
              <w:rPr>
                <w:color w:val="000000" w:themeColor="text1"/>
                <w:sz w:val="28"/>
                <w:szCs w:val="28"/>
              </w:rPr>
            </w:pPr>
            <w:r>
              <w:rPr>
                <w:color w:val="000000" w:themeColor="text1"/>
                <w:sz w:val="28"/>
                <w:szCs w:val="28"/>
                <w:shd w:val="clear" w:color="auto" w:fill="FFFFFF"/>
              </w:rPr>
              <w:t>Претендент должен являться официальным диллером (дистрибьютором) завода изготовителя товара и иметь полномочия поставщика на поставку предлагаемого товара на территории РФ.</w:t>
            </w:r>
          </w:p>
          <w:p w:rsidR="00D7148D" w:rsidRPr="004D0692" w:rsidRDefault="00D7148D" w:rsidP="004D0692">
            <w:pPr>
              <w:pStyle w:val="aff7"/>
              <w:ind w:left="34"/>
              <w:jc w:val="both"/>
              <w:rPr>
                <w:color w:val="000000" w:themeColor="text1"/>
                <w:sz w:val="28"/>
                <w:szCs w:val="28"/>
                <w:highlight w:val="yellow"/>
              </w:rPr>
            </w:pPr>
            <w:r>
              <w:rPr>
                <w:color w:val="000000" w:themeColor="text1"/>
                <w:sz w:val="28"/>
                <w:szCs w:val="28"/>
                <w:shd w:val="clear" w:color="auto" w:fill="FFFFFF"/>
              </w:rPr>
              <w:t xml:space="preserve">В подтверждение соответствия данному требованию в составе заявки на участие в открытом конкурсе претендент представляет дистрибьюторский сертификат, либо авторизационное письмо, выданное заводом производителем кабеля, подтверждающее полномочия поставщика на поставку </w:t>
            </w:r>
            <w:r w:rsidR="008818E1">
              <w:rPr>
                <w:color w:val="000000" w:themeColor="text1"/>
                <w:sz w:val="28"/>
                <w:szCs w:val="28"/>
                <w:shd w:val="clear" w:color="auto" w:fill="FFFFFF"/>
              </w:rPr>
              <w:t xml:space="preserve">данной продукции </w:t>
            </w:r>
            <w:r>
              <w:rPr>
                <w:color w:val="000000" w:themeColor="text1"/>
                <w:sz w:val="28"/>
                <w:szCs w:val="28"/>
                <w:shd w:val="clear" w:color="auto" w:fill="FFFFFF"/>
              </w:rPr>
              <w:t>на территории РФ.</w:t>
            </w:r>
          </w:p>
        </w:tc>
      </w:tr>
    </w:tbl>
    <w:p w:rsidR="00D7148D" w:rsidRPr="004D0692" w:rsidRDefault="00D7148D" w:rsidP="004D0692">
      <w:pPr>
        <w:widowControl w:val="0"/>
        <w:tabs>
          <w:tab w:val="left" w:pos="720"/>
          <w:tab w:val="right" w:pos="9360"/>
        </w:tabs>
        <w:autoSpaceDE w:val="0"/>
        <w:autoSpaceDN w:val="0"/>
        <w:adjustRightInd w:val="0"/>
        <w:ind w:firstLine="567"/>
        <w:jc w:val="both"/>
        <w:rPr>
          <w:b/>
          <w:bCs/>
          <w:sz w:val="28"/>
          <w:szCs w:val="28"/>
        </w:rPr>
      </w:pPr>
    </w:p>
    <w:tbl>
      <w:tblPr>
        <w:tblStyle w:val="afff2"/>
        <w:tblW w:w="9639" w:type="dxa"/>
        <w:tblInd w:w="108" w:type="dxa"/>
        <w:tblLook w:val="04A0"/>
      </w:tblPr>
      <w:tblGrid>
        <w:gridCol w:w="959"/>
        <w:gridCol w:w="3719"/>
        <w:gridCol w:w="4961"/>
      </w:tblGrid>
      <w:tr w:rsidR="00D7148D" w:rsidRPr="004D0692" w:rsidTr="00CE173E">
        <w:tc>
          <w:tcPr>
            <w:tcW w:w="959" w:type="dxa"/>
          </w:tcPr>
          <w:p w:rsidR="00D7148D" w:rsidRPr="004D0692" w:rsidRDefault="00D7148D" w:rsidP="004D0692">
            <w:pPr>
              <w:jc w:val="center"/>
              <w:rPr>
                <w:sz w:val="28"/>
                <w:szCs w:val="28"/>
              </w:rPr>
            </w:pPr>
            <w:r>
              <w:rPr>
                <w:sz w:val="28"/>
                <w:szCs w:val="28"/>
              </w:rPr>
              <w:t>№ п/п</w:t>
            </w:r>
          </w:p>
        </w:tc>
        <w:tc>
          <w:tcPr>
            <w:tcW w:w="3719" w:type="dxa"/>
          </w:tcPr>
          <w:p w:rsidR="00D7148D" w:rsidRPr="004D0692" w:rsidRDefault="00D7148D" w:rsidP="004D0692">
            <w:pPr>
              <w:jc w:val="center"/>
              <w:rPr>
                <w:sz w:val="28"/>
                <w:szCs w:val="28"/>
              </w:rPr>
            </w:pPr>
            <w:r>
              <w:rPr>
                <w:sz w:val="28"/>
                <w:szCs w:val="28"/>
              </w:rPr>
              <w:t>Наименование показателя</w:t>
            </w:r>
          </w:p>
        </w:tc>
        <w:tc>
          <w:tcPr>
            <w:tcW w:w="4961" w:type="dxa"/>
          </w:tcPr>
          <w:p w:rsidR="00D7148D" w:rsidRPr="004D0692" w:rsidRDefault="00D7148D" w:rsidP="004D0692">
            <w:pPr>
              <w:jc w:val="center"/>
              <w:rPr>
                <w:sz w:val="28"/>
                <w:szCs w:val="28"/>
              </w:rPr>
            </w:pPr>
            <w:r>
              <w:rPr>
                <w:sz w:val="28"/>
                <w:szCs w:val="28"/>
              </w:rPr>
              <w:t>Параметры</w:t>
            </w:r>
          </w:p>
        </w:tc>
      </w:tr>
      <w:tr w:rsidR="00D7148D" w:rsidRPr="004D0692" w:rsidTr="00CE173E">
        <w:tc>
          <w:tcPr>
            <w:tcW w:w="959" w:type="dxa"/>
            <w:vAlign w:val="center"/>
          </w:tcPr>
          <w:p w:rsidR="00D7148D" w:rsidRPr="004D0692" w:rsidRDefault="00D7148D" w:rsidP="004D0692">
            <w:pPr>
              <w:jc w:val="center"/>
              <w:rPr>
                <w:b/>
                <w:sz w:val="28"/>
                <w:szCs w:val="28"/>
              </w:rPr>
            </w:pPr>
            <w:r>
              <w:rPr>
                <w:b/>
                <w:sz w:val="28"/>
                <w:szCs w:val="28"/>
              </w:rPr>
              <w:t>1</w:t>
            </w:r>
          </w:p>
        </w:tc>
        <w:tc>
          <w:tcPr>
            <w:tcW w:w="3719" w:type="dxa"/>
            <w:vAlign w:val="center"/>
          </w:tcPr>
          <w:p w:rsidR="00D7148D" w:rsidRPr="004D0692" w:rsidRDefault="00D7148D" w:rsidP="004D0692">
            <w:pPr>
              <w:rPr>
                <w:b/>
                <w:sz w:val="28"/>
                <w:szCs w:val="28"/>
              </w:rPr>
            </w:pPr>
            <w:r>
              <w:rPr>
                <w:b/>
                <w:sz w:val="28"/>
                <w:szCs w:val="28"/>
              </w:rPr>
              <w:t>Наименование и марка товара</w:t>
            </w:r>
          </w:p>
        </w:tc>
        <w:tc>
          <w:tcPr>
            <w:tcW w:w="4961" w:type="dxa"/>
            <w:vAlign w:val="center"/>
          </w:tcPr>
          <w:p w:rsidR="00D7148D" w:rsidRPr="004D0692" w:rsidRDefault="00D7148D" w:rsidP="004D0692">
            <w:pPr>
              <w:jc w:val="center"/>
              <w:rPr>
                <w:b/>
                <w:bCs/>
                <w:color w:val="000000"/>
                <w:sz w:val="28"/>
                <w:szCs w:val="28"/>
              </w:rPr>
            </w:pPr>
            <w:r>
              <w:rPr>
                <w:b/>
                <w:bCs/>
                <w:color w:val="000000"/>
                <w:sz w:val="28"/>
                <w:szCs w:val="28"/>
              </w:rPr>
              <w:t>Конический мотор-редуктор</w:t>
            </w:r>
          </w:p>
          <w:p w:rsidR="00D7148D" w:rsidRPr="004D0692" w:rsidRDefault="00D7148D" w:rsidP="004D0692">
            <w:pPr>
              <w:jc w:val="center"/>
              <w:rPr>
                <w:b/>
                <w:sz w:val="28"/>
                <w:szCs w:val="28"/>
                <w:lang w:val="en-US"/>
              </w:rPr>
            </w:pPr>
            <w:r>
              <w:rPr>
                <w:b/>
                <w:bCs/>
                <w:color w:val="000000"/>
                <w:sz w:val="28"/>
                <w:szCs w:val="28"/>
                <w:lang w:val="en-US"/>
              </w:rPr>
              <w:t>KA97/T DRN100L4/BE5/TH/XV2A/AL/C/DH</w:t>
            </w:r>
          </w:p>
        </w:tc>
      </w:tr>
      <w:tr w:rsidR="00D7148D" w:rsidRPr="004D0692" w:rsidTr="00CE173E">
        <w:tc>
          <w:tcPr>
            <w:tcW w:w="959" w:type="dxa"/>
            <w:vAlign w:val="center"/>
          </w:tcPr>
          <w:p w:rsidR="00D7148D" w:rsidRPr="004D0692" w:rsidRDefault="00D7148D" w:rsidP="004D0692">
            <w:pPr>
              <w:jc w:val="center"/>
              <w:rPr>
                <w:sz w:val="28"/>
                <w:szCs w:val="28"/>
              </w:rPr>
            </w:pPr>
            <w:r>
              <w:rPr>
                <w:sz w:val="28"/>
                <w:szCs w:val="28"/>
              </w:rPr>
              <w:t>2</w:t>
            </w:r>
          </w:p>
        </w:tc>
        <w:tc>
          <w:tcPr>
            <w:tcW w:w="3719" w:type="dxa"/>
            <w:vAlign w:val="center"/>
          </w:tcPr>
          <w:p w:rsidR="00D7148D" w:rsidRPr="004D0692" w:rsidRDefault="00D7148D" w:rsidP="004D0692">
            <w:pPr>
              <w:rPr>
                <w:sz w:val="28"/>
                <w:szCs w:val="28"/>
              </w:rPr>
            </w:pPr>
            <w:r>
              <w:rPr>
                <w:sz w:val="28"/>
                <w:szCs w:val="28"/>
              </w:rPr>
              <w:t>Производитель</w:t>
            </w:r>
          </w:p>
        </w:tc>
        <w:tc>
          <w:tcPr>
            <w:tcW w:w="4961" w:type="dxa"/>
            <w:vAlign w:val="center"/>
          </w:tcPr>
          <w:p w:rsidR="00D7148D" w:rsidRPr="004D0692" w:rsidRDefault="00D7148D" w:rsidP="004D0692">
            <w:pPr>
              <w:jc w:val="center"/>
              <w:rPr>
                <w:sz w:val="28"/>
                <w:szCs w:val="28"/>
                <w:lang w:val="en-US"/>
              </w:rPr>
            </w:pPr>
            <w:r>
              <w:rPr>
                <w:sz w:val="28"/>
                <w:szCs w:val="28"/>
                <w:lang w:val="en-US"/>
              </w:rPr>
              <w:t>SEW-EURODRIVE</w:t>
            </w:r>
          </w:p>
        </w:tc>
      </w:tr>
      <w:tr w:rsidR="00D7148D" w:rsidRPr="004D0692" w:rsidTr="00CE173E">
        <w:tc>
          <w:tcPr>
            <w:tcW w:w="959" w:type="dxa"/>
            <w:vAlign w:val="center"/>
          </w:tcPr>
          <w:p w:rsidR="00D7148D" w:rsidRPr="004D0692" w:rsidRDefault="00D7148D" w:rsidP="004D0692">
            <w:pPr>
              <w:jc w:val="center"/>
              <w:rPr>
                <w:b/>
                <w:sz w:val="28"/>
                <w:szCs w:val="28"/>
              </w:rPr>
            </w:pPr>
            <w:r>
              <w:rPr>
                <w:b/>
                <w:sz w:val="28"/>
                <w:szCs w:val="28"/>
              </w:rPr>
              <w:t>3</w:t>
            </w:r>
          </w:p>
        </w:tc>
        <w:tc>
          <w:tcPr>
            <w:tcW w:w="3719" w:type="dxa"/>
            <w:vAlign w:val="center"/>
          </w:tcPr>
          <w:p w:rsidR="00D7148D" w:rsidRPr="004D0692" w:rsidRDefault="00D7148D" w:rsidP="004D0692">
            <w:pPr>
              <w:rPr>
                <w:b/>
                <w:sz w:val="28"/>
                <w:szCs w:val="28"/>
              </w:rPr>
            </w:pPr>
            <w:r>
              <w:rPr>
                <w:b/>
                <w:sz w:val="28"/>
                <w:szCs w:val="28"/>
              </w:rPr>
              <w:t>Количество</w:t>
            </w:r>
          </w:p>
        </w:tc>
        <w:tc>
          <w:tcPr>
            <w:tcW w:w="4961" w:type="dxa"/>
            <w:vAlign w:val="center"/>
          </w:tcPr>
          <w:p w:rsidR="00D7148D" w:rsidRPr="004D0692" w:rsidRDefault="00D7148D" w:rsidP="004D0692">
            <w:pPr>
              <w:jc w:val="center"/>
              <w:rPr>
                <w:b/>
                <w:sz w:val="28"/>
                <w:szCs w:val="28"/>
              </w:rPr>
            </w:pPr>
            <w:r>
              <w:rPr>
                <w:b/>
                <w:sz w:val="28"/>
                <w:szCs w:val="28"/>
              </w:rPr>
              <w:t>1 шт.</w:t>
            </w:r>
          </w:p>
        </w:tc>
      </w:tr>
      <w:tr w:rsidR="00D7148D" w:rsidRPr="004D0692" w:rsidTr="00CE173E">
        <w:tc>
          <w:tcPr>
            <w:tcW w:w="959" w:type="dxa"/>
            <w:vAlign w:val="center"/>
          </w:tcPr>
          <w:p w:rsidR="00D7148D" w:rsidRPr="004D0692" w:rsidRDefault="00D7148D" w:rsidP="004D0692">
            <w:pPr>
              <w:jc w:val="center"/>
              <w:rPr>
                <w:sz w:val="28"/>
                <w:szCs w:val="28"/>
              </w:rPr>
            </w:pPr>
            <w:r>
              <w:rPr>
                <w:sz w:val="28"/>
                <w:szCs w:val="28"/>
              </w:rPr>
              <w:t>4</w:t>
            </w:r>
          </w:p>
        </w:tc>
        <w:tc>
          <w:tcPr>
            <w:tcW w:w="3719" w:type="dxa"/>
            <w:vAlign w:val="center"/>
          </w:tcPr>
          <w:p w:rsidR="00D7148D" w:rsidRPr="004D0692" w:rsidRDefault="00D7148D" w:rsidP="004D0692">
            <w:pPr>
              <w:rPr>
                <w:bCs/>
                <w:color w:val="000000"/>
                <w:sz w:val="28"/>
                <w:szCs w:val="28"/>
              </w:rPr>
            </w:pPr>
            <w:r>
              <w:rPr>
                <w:sz w:val="28"/>
                <w:szCs w:val="28"/>
              </w:rPr>
              <w:t>Параметры</w:t>
            </w:r>
          </w:p>
        </w:tc>
        <w:tc>
          <w:tcPr>
            <w:tcW w:w="4961" w:type="dxa"/>
          </w:tcPr>
          <w:p w:rsidR="00D7148D" w:rsidRPr="004D0692" w:rsidRDefault="00D7148D" w:rsidP="004D0692">
            <w:pPr>
              <w:ind w:left="34"/>
              <w:contextualSpacing/>
              <w:jc w:val="both"/>
              <w:rPr>
                <w:rFonts w:eastAsia="Calibri"/>
                <w:sz w:val="28"/>
                <w:szCs w:val="28"/>
                <w:lang w:eastAsia="en-US"/>
              </w:rPr>
            </w:pPr>
            <w:r>
              <w:rPr>
                <w:rFonts w:eastAsia="Calibri"/>
                <w:sz w:val="28"/>
                <w:szCs w:val="28"/>
                <w:lang w:eastAsia="en-US"/>
              </w:rPr>
              <w:t>Част.вращ. [об/мин] : 1456 / 10</w:t>
            </w:r>
          </w:p>
          <w:p w:rsidR="00D7148D" w:rsidRPr="004D0692" w:rsidRDefault="00D7148D" w:rsidP="004D0692">
            <w:pPr>
              <w:ind w:left="34"/>
              <w:contextualSpacing/>
              <w:jc w:val="both"/>
              <w:rPr>
                <w:rFonts w:eastAsia="Calibri"/>
                <w:sz w:val="28"/>
                <w:szCs w:val="28"/>
                <w:lang w:eastAsia="en-US"/>
              </w:rPr>
            </w:pPr>
            <w:r>
              <w:rPr>
                <w:rFonts w:eastAsia="Calibri"/>
                <w:sz w:val="28"/>
                <w:szCs w:val="28"/>
                <w:lang w:eastAsia="en-US"/>
              </w:rPr>
              <w:t>Общее передат.число [i] : 140,28 / бесконечн</w:t>
            </w:r>
          </w:p>
          <w:p w:rsidR="00D7148D" w:rsidRPr="004D0692" w:rsidRDefault="00D7148D" w:rsidP="004D0692">
            <w:pPr>
              <w:ind w:left="34"/>
              <w:contextualSpacing/>
              <w:jc w:val="both"/>
              <w:rPr>
                <w:rFonts w:eastAsia="Calibri"/>
                <w:sz w:val="28"/>
                <w:szCs w:val="28"/>
                <w:lang w:eastAsia="en-US"/>
              </w:rPr>
            </w:pPr>
            <w:r>
              <w:rPr>
                <w:rFonts w:eastAsia="Calibri"/>
                <w:sz w:val="28"/>
                <w:szCs w:val="28"/>
                <w:lang w:eastAsia="en-US"/>
              </w:rPr>
              <w:t>Ma max [Нм] : 4300</w:t>
            </w:r>
          </w:p>
          <w:p w:rsidR="00D7148D" w:rsidRPr="004D0692" w:rsidRDefault="00D7148D" w:rsidP="004D0692">
            <w:pPr>
              <w:ind w:left="34"/>
              <w:contextualSpacing/>
              <w:jc w:val="both"/>
              <w:rPr>
                <w:rFonts w:eastAsia="Calibri"/>
                <w:sz w:val="28"/>
                <w:szCs w:val="28"/>
                <w:lang w:eastAsia="en-US"/>
              </w:rPr>
            </w:pPr>
            <w:r>
              <w:rPr>
                <w:rFonts w:eastAsia="Calibri"/>
                <w:sz w:val="28"/>
                <w:szCs w:val="28"/>
                <w:lang w:eastAsia="en-US"/>
              </w:rPr>
              <w:t>Вращ.момент на вых.валу [Нм] : 2760</w:t>
            </w:r>
          </w:p>
          <w:p w:rsidR="00D7148D" w:rsidRPr="004D0692" w:rsidRDefault="00D7148D" w:rsidP="004D0692">
            <w:pPr>
              <w:ind w:left="34"/>
              <w:contextualSpacing/>
              <w:jc w:val="both"/>
              <w:rPr>
                <w:rFonts w:eastAsia="Calibri"/>
                <w:sz w:val="28"/>
                <w:szCs w:val="28"/>
                <w:lang w:eastAsia="en-US"/>
              </w:rPr>
            </w:pPr>
            <w:r>
              <w:rPr>
                <w:rFonts w:eastAsia="Calibri"/>
                <w:sz w:val="28"/>
                <w:szCs w:val="28"/>
                <w:lang w:eastAsia="en-US"/>
              </w:rPr>
              <w:t>Экспл.коэфф. SEW-FB : 1,55</w:t>
            </w:r>
          </w:p>
          <w:p w:rsidR="00D7148D" w:rsidRPr="004D0692" w:rsidRDefault="00D7148D" w:rsidP="004D0692">
            <w:pPr>
              <w:ind w:left="34"/>
              <w:contextualSpacing/>
              <w:jc w:val="both"/>
              <w:rPr>
                <w:rFonts w:eastAsia="Calibri"/>
                <w:sz w:val="28"/>
                <w:szCs w:val="28"/>
                <w:lang w:eastAsia="en-US"/>
              </w:rPr>
            </w:pPr>
            <w:r>
              <w:rPr>
                <w:rFonts w:eastAsia="Calibri"/>
                <w:sz w:val="28"/>
                <w:szCs w:val="28"/>
                <w:lang w:eastAsia="en-US"/>
              </w:rPr>
              <w:t>Монт.позиция IM : M4B</w:t>
            </w:r>
          </w:p>
          <w:p w:rsidR="00D7148D" w:rsidRPr="004D0692" w:rsidRDefault="00D7148D" w:rsidP="004D0692">
            <w:pPr>
              <w:ind w:left="34"/>
              <w:contextualSpacing/>
              <w:jc w:val="both"/>
              <w:rPr>
                <w:rFonts w:eastAsia="Calibri"/>
                <w:sz w:val="28"/>
                <w:szCs w:val="28"/>
                <w:lang w:eastAsia="en-US"/>
              </w:rPr>
            </w:pPr>
            <w:r>
              <w:rPr>
                <w:rFonts w:eastAsia="Calibri"/>
                <w:sz w:val="28"/>
                <w:szCs w:val="28"/>
                <w:lang w:eastAsia="en-US"/>
              </w:rPr>
              <w:t>Распол.клем.кор.[Гр.]/каб.ввод : 270 (T) / стандарт.</w:t>
            </w:r>
          </w:p>
          <w:p w:rsidR="00D7148D" w:rsidRPr="004D0692" w:rsidRDefault="00D7148D" w:rsidP="004D0692">
            <w:pPr>
              <w:ind w:left="34"/>
              <w:contextualSpacing/>
              <w:jc w:val="both"/>
              <w:rPr>
                <w:rFonts w:eastAsia="Calibri"/>
                <w:sz w:val="28"/>
                <w:szCs w:val="28"/>
                <w:lang w:eastAsia="en-US"/>
              </w:rPr>
            </w:pPr>
            <w:r>
              <w:rPr>
                <w:rFonts w:eastAsia="Calibri"/>
                <w:sz w:val="28"/>
                <w:szCs w:val="28"/>
                <w:lang w:eastAsia="en-US"/>
              </w:rPr>
              <w:t xml:space="preserve">Смаз.материал / кол-во [л] : CLP HC </w:t>
            </w:r>
            <w:r>
              <w:rPr>
                <w:rFonts w:eastAsia="Calibri"/>
                <w:sz w:val="28"/>
                <w:szCs w:val="28"/>
                <w:lang w:eastAsia="en-US"/>
              </w:rPr>
              <w:lastRenderedPageBreak/>
              <w:t>150 Синт.масло / 20,00</w:t>
            </w:r>
          </w:p>
          <w:p w:rsidR="00D7148D" w:rsidRPr="004D0692" w:rsidRDefault="00D7148D" w:rsidP="004D0692">
            <w:pPr>
              <w:ind w:left="34"/>
              <w:contextualSpacing/>
              <w:jc w:val="both"/>
              <w:rPr>
                <w:rFonts w:eastAsia="Calibri"/>
                <w:sz w:val="28"/>
                <w:szCs w:val="28"/>
                <w:lang w:eastAsia="en-US"/>
              </w:rPr>
            </w:pPr>
            <w:r>
              <w:rPr>
                <w:rFonts w:eastAsia="Calibri"/>
                <w:sz w:val="28"/>
                <w:szCs w:val="28"/>
                <w:lang w:eastAsia="en-US"/>
              </w:rPr>
              <w:t>Отверстие для слива конденсата: DH - сливн. Отв</w:t>
            </w:r>
          </w:p>
          <w:p w:rsidR="00D7148D" w:rsidRPr="004D0692" w:rsidRDefault="00D7148D" w:rsidP="004D0692">
            <w:pPr>
              <w:ind w:left="34"/>
              <w:contextualSpacing/>
              <w:jc w:val="both"/>
              <w:rPr>
                <w:rFonts w:eastAsia="Calibri"/>
                <w:sz w:val="28"/>
                <w:szCs w:val="28"/>
                <w:lang w:eastAsia="en-US"/>
              </w:rPr>
            </w:pPr>
            <w:r>
              <w:rPr>
                <w:rFonts w:eastAsia="Calibri"/>
                <w:sz w:val="28"/>
                <w:szCs w:val="28"/>
                <w:lang w:eastAsia="en-US"/>
              </w:rPr>
              <w:t>Антикор.защита : Да</w:t>
            </w:r>
          </w:p>
          <w:p w:rsidR="00D7148D" w:rsidRPr="004D0692" w:rsidRDefault="00D7148D" w:rsidP="004D0692">
            <w:pPr>
              <w:ind w:left="34"/>
              <w:contextualSpacing/>
              <w:jc w:val="both"/>
              <w:rPr>
                <w:rFonts w:eastAsia="Calibri"/>
                <w:sz w:val="28"/>
                <w:szCs w:val="28"/>
                <w:lang w:eastAsia="en-US"/>
              </w:rPr>
            </w:pPr>
            <w:r>
              <w:rPr>
                <w:rFonts w:eastAsia="Calibri"/>
                <w:sz w:val="28"/>
                <w:szCs w:val="28"/>
                <w:lang w:eastAsia="en-US"/>
              </w:rPr>
              <w:t>Защитное покрытие : OS1, по техн.паспорту 018020694</w:t>
            </w:r>
          </w:p>
          <w:p w:rsidR="00D7148D" w:rsidRPr="004D0692" w:rsidRDefault="00D7148D" w:rsidP="004D0692">
            <w:pPr>
              <w:ind w:left="34"/>
              <w:contextualSpacing/>
              <w:jc w:val="both"/>
              <w:rPr>
                <w:rFonts w:eastAsia="Calibri"/>
                <w:sz w:val="28"/>
                <w:szCs w:val="28"/>
                <w:lang w:eastAsia="en-US"/>
              </w:rPr>
            </w:pPr>
            <w:r>
              <w:rPr>
                <w:rFonts w:eastAsia="Calibri"/>
                <w:sz w:val="28"/>
                <w:szCs w:val="28"/>
                <w:lang w:eastAsia="en-US"/>
              </w:rPr>
              <w:t>Лакокр.покр. : Покр.краска RAL7031 (синесерый)</w:t>
            </w:r>
          </w:p>
          <w:p w:rsidR="00D7148D" w:rsidRPr="004D0692" w:rsidRDefault="00D7148D" w:rsidP="004D0692">
            <w:pPr>
              <w:ind w:left="34"/>
              <w:contextualSpacing/>
              <w:jc w:val="both"/>
              <w:rPr>
                <w:rFonts w:eastAsia="Calibri"/>
                <w:sz w:val="28"/>
                <w:szCs w:val="28"/>
                <w:lang w:eastAsia="en-US"/>
              </w:rPr>
            </w:pPr>
            <w:r>
              <w:rPr>
                <w:rFonts w:eastAsia="Calibri"/>
                <w:sz w:val="28"/>
                <w:szCs w:val="28"/>
                <w:lang w:eastAsia="en-US"/>
              </w:rPr>
              <w:t>редуктор : KA97/T</w:t>
            </w:r>
          </w:p>
          <w:p w:rsidR="00D7148D" w:rsidRPr="004D0692" w:rsidRDefault="00D7148D" w:rsidP="004D0692">
            <w:pPr>
              <w:ind w:left="34"/>
              <w:contextualSpacing/>
              <w:jc w:val="both"/>
              <w:rPr>
                <w:rFonts w:eastAsia="Calibri"/>
                <w:sz w:val="28"/>
                <w:szCs w:val="28"/>
                <w:lang w:eastAsia="en-US"/>
              </w:rPr>
            </w:pPr>
            <w:r>
              <w:rPr>
                <w:rFonts w:eastAsia="Calibri"/>
                <w:sz w:val="28"/>
                <w:szCs w:val="28"/>
                <w:lang w:eastAsia="en-US"/>
              </w:rPr>
              <w:t>Полый вал : 70мм</w:t>
            </w:r>
          </w:p>
          <w:p w:rsidR="00D7148D" w:rsidRPr="004D0692" w:rsidRDefault="00D7148D" w:rsidP="004D0692">
            <w:pPr>
              <w:ind w:left="34"/>
              <w:contextualSpacing/>
              <w:jc w:val="both"/>
              <w:rPr>
                <w:rFonts w:eastAsia="Calibri"/>
                <w:sz w:val="28"/>
                <w:szCs w:val="28"/>
                <w:lang w:eastAsia="en-US"/>
              </w:rPr>
            </w:pPr>
            <w:r>
              <w:rPr>
                <w:rFonts w:eastAsia="Calibri"/>
                <w:sz w:val="28"/>
                <w:szCs w:val="28"/>
                <w:lang w:eastAsia="en-US"/>
              </w:rPr>
              <w:t>Вариант исполнения : Полый вал</w:t>
            </w:r>
          </w:p>
          <w:p w:rsidR="00D7148D" w:rsidRPr="004D0692" w:rsidRDefault="00D7148D" w:rsidP="004D0692">
            <w:pPr>
              <w:ind w:left="34"/>
              <w:contextualSpacing/>
              <w:jc w:val="both"/>
              <w:rPr>
                <w:rFonts w:eastAsia="Calibri"/>
                <w:sz w:val="28"/>
                <w:szCs w:val="28"/>
                <w:lang w:eastAsia="en-US"/>
              </w:rPr>
            </w:pPr>
            <w:r>
              <w:rPr>
                <w:rFonts w:eastAsia="Calibri"/>
                <w:sz w:val="28"/>
                <w:szCs w:val="28"/>
                <w:lang w:eastAsia="en-US"/>
              </w:rPr>
              <w:t>Кожух : Металл.неподвиж.с прокладкой</w:t>
            </w:r>
          </w:p>
          <w:p w:rsidR="00D7148D" w:rsidRPr="004D0692" w:rsidRDefault="00D7148D" w:rsidP="004D0692">
            <w:pPr>
              <w:ind w:left="34"/>
              <w:contextualSpacing/>
              <w:jc w:val="both"/>
              <w:rPr>
                <w:rFonts w:eastAsia="Calibri"/>
                <w:sz w:val="28"/>
                <w:szCs w:val="28"/>
                <w:lang w:eastAsia="en-US"/>
              </w:rPr>
            </w:pPr>
            <w:r>
              <w:rPr>
                <w:rFonts w:eastAsia="Calibri"/>
                <w:sz w:val="28"/>
                <w:szCs w:val="28"/>
                <w:lang w:eastAsia="en-US"/>
              </w:rPr>
              <w:t>Манжета вых.вала : 2 манжеты</w:t>
            </w:r>
          </w:p>
          <w:p w:rsidR="00D7148D" w:rsidRPr="004D0692" w:rsidRDefault="00D7148D" w:rsidP="004D0692">
            <w:pPr>
              <w:ind w:left="34"/>
              <w:contextualSpacing/>
              <w:jc w:val="both"/>
              <w:rPr>
                <w:rFonts w:eastAsia="Calibri"/>
                <w:sz w:val="28"/>
                <w:szCs w:val="28"/>
                <w:lang w:eastAsia="en-US"/>
              </w:rPr>
            </w:pPr>
            <w:r>
              <w:rPr>
                <w:rFonts w:eastAsia="Calibri"/>
                <w:sz w:val="28"/>
                <w:szCs w:val="28"/>
                <w:lang w:eastAsia="en-US"/>
              </w:rPr>
              <w:t>Доп. общие данные : T моментный рычаг</w:t>
            </w:r>
          </w:p>
          <w:p w:rsidR="00D7148D" w:rsidRPr="004D0692" w:rsidRDefault="00D7148D" w:rsidP="004D0692">
            <w:pPr>
              <w:ind w:left="34"/>
              <w:contextualSpacing/>
              <w:jc w:val="both"/>
              <w:rPr>
                <w:rFonts w:eastAsia="Calibri"/>
                <w:sz w:val="28"/>
                <w:szCs w:val="28"/>
                <w:lang w:eastAsia="en-US"/>
              </w:rPr>
            </w:pPr>
            <w:r>
              <w:rPr>
                <w:rFonts w:eastAsia="Calibri"/>
                <w:sz w:val="28"/>
                <w:szCs w:val="28"/>
                <w:lang w:eastAsia="en-US"/>
              </w:rPr>
              <w:t>Воздушный клапан : Исполн.из нерж.стали</w:t>
            </w:r>
          </w:p>
          <w:p w:rsidR="00D7148D" w:rsidRPr="004D0692" w:rsidRDefault="00D7148D" w:rsidP="004D0692">
            <w:pPr>
              <w:ind w:left="34"/>
              <w:contextualSpacing/>
              <w:jc w:val="both"/>
              <w:rPr>
                <w:rFonts w:eastAsia="Calibri"/>
                <w:sz w:val="28"/>
                <w:szCs w:val="28"/>
                <w:lang w:eastAsia="en-US"/>
              </w:rPr>
            </w:pPr>
            <w:r>
              <w:rPr>
                <w:rFonts w:eastAsia="Calibri"/>
                <w:sz w:val="28"/>
                <w:szCs w:val="28"/>
                <w:lang w:eastAsia="en-US"/>
              </w:rPr>
              <w:t>Номер документации A : 25803573, 29151503</w:t>
            </w:r>
          </w:p>
          <w:p w:rsidR="00D7148D" w:rsidRPr="004D0692" w:rsidRDefault="00D7148D" w:rsidP="004D0692">
            <w:pPr>
              <w:ind w:left="34"/>
              <w:contextualSpacing/>
              <w:jc w:val="both"/>
              <w:rPr>
                <w:rFonts w:eastAsia="Calibri"/>
                <w:sz w:val="28"/>
                <w:szCs w:val="28"/>
                <w:lang w:eastAsia="en-US"/>
              </w:rPr>
            </w:pPr>
            <w:r>
              <w:rPr>
                <w:rFonts w:eastAsia="Calibri"/>
                <w:sz w:val="28"/>
                <w:szCs w:val="28"/>
                <w:lang w:eastAsia="en-US"/>
              </w:rPr>
              <w:t>Перечень деталей : 382662395</w:t>
            </w:r>
          </w:p>
          <w:p w:rsidR="00D7148D" w:rsidRPr="004D0692" w:rsidRDefault="00D7148D" w:rsidP="004D0692">
            <w:pPr>
              <w:ind w:left="34"/>
              <w:contextualSpacing/>
              <w:jc w:val="both"/>
              <w:rPr>
                <w:rFonts w:eastAsia="Calibri"/>
                <w:sz w:val="28"/>
                <w:szCs w:val="28"/>
                <w:lang w:val="en-US" w:eastAsia="en-US"/>
              </w:rPr>
            </w:pPr>
            <w:r>
              <w:rPr>
                <w:rFonts w:eastAsia="Calibri"/>
                <w:sz w:val="28"/>
                <w:szCs w:val="28"/>
                <w:lang w:eastAsia="en-US"/>
              </w:rPr>
              <w:t>Мотор</w:t>
            </w:r>
            <w:r>
              <w:rPr>
                <w:rFonts w:eastAsia="Calibri"/>
                <w:sz w:val="28"/>
                <w:szCs w:val="28"/>
                <w:lang w:val="en-US" w:eastAsia="en-US"/>
              </w:rPr>
              <w:t xml:space="preserve"> : DRN100L4/BE5/TH/XV2A/AL/C/DH</w:t>
            </w:r>
          </w:p>
          <w:p w:rsidR="00D7148D" w:rsidRPr="004D0692" w:rsidRDefault="00D7148D" w:rsidP="004D0692">
            <w:pPr>
              <w:ind w:left="34"/>
              <w:contextualSpacing/>
              <w:jc w:val="both"/>
              <w:rPr>
                <w:rFonts w:eastAsia="Calibri"/>
                <w:sz w:val="28"/>
                <w:szCs w:val="28"/>
                <w:lang w:eastAsia="en-US"/>
              </w:rPr>
            </w:pPr>
            <w:r>
              <w:rPr>
                <w:rFonts w:eastAsia="Calibri"/>
                <w:sz w:val="28"/>
                <w:szCs w:val="28"/>
                <w:lang w:eastAsia="en-US"/>
              </w:rPr>
              <w:t>Мощность двиг. [кВт] : 3</w:t>
            </w:r>
          </w:p>
          <w:p w:rsidR="00D7148D" w:rsidRPr="004D0692" w:rsidRDefault="00D7148D" w:rsidP="004D0692">
            <w:pPr>
              <w:ind w:left="34"/>
              <w:contextualSpacing/>
              <w:jc w:val="both"/>
              <w:rPr>
                <w:rFonts w:eastAsia="Calibri"/>
                <w:sz w:val="28"/>
                <w:szCs w:val="28"/>
                <w:lang w:eastAsia="en-US"/>
              </w:rPr>
            </w:pPr>
            <w:r>
              <w:rPr>
                <w:rFonts w:eastAsia="Calibri"/>
                <w:sz w:val="28"/>
                <w:szCs w:val="28"/>
                <w:lang w:eastAsia="en-US"/>
              </w:rPr>
              <w:t>Частота двиг. [Гц] : 50</w:t>
            </w:r>
          </w:p>
          <w:p w:rsidR="00D7148D" w:rsidRPr="004D0692" w:rsidRDefault="00D7148D" w:rsidP="004D0692">
            <w:pPr>
              <w:ind w:left="34"/>
              <w:contextualSpacing/>
              <w:jc w:val="both"/>
              <w:rPr>
                <w:rFonts w:eastAsia="Calibri"/>
                <w:sz w:val="28"/>
                <w:szCs w:val="28"/>
                <w:lang w:eastAsia="en-US"/>
              </w:rPr>
            </w:pPr>
            <w:r>
              <w:rPr>
                <w:rFonts w:eastAsia="Calibri"/>
                <w:sz w:val="28"/>
                <w:szCs w:val="28"/>
                <w:lang w:eastAsia="en-US"/>
              </w:rPr>
              <w:t>Продолж-сть включения S1-S10: S1</w:t>
            </w:r>
          </w:p>
          <w:p w:rsidR="00D7148D" w:rsidRPr="004D0692" w:rsidRDefault="00D7148D" w:rsidP="004D0692">
            <w:pPr>
              <w:ind w:left="34"/>
              <w:contextualSpacing/>
              <w:jc w:val="both"/>
              <w:rPr>
                <w:rFonts w:eastAsia="Calibri"/>
                <w:sz w:val="28"/>
                <w:szCs w:val="28"/>
                <w:lang w:eastAsia="en-US"/>
              </w:rPr>
            </w:pPr>
            <w:r>
              <w:rPr>
                <w:rFonts w:eastAsia="Calibri"/>
                <w:sz w:val="28"/>
                <w:szCs w:val="28"/>
                <w:lang w:eastAsia="en-US"/>
              </w:rPr>
              <w:t>Напряж.двиг.[В] / схема включ. : 230/400 Треугольник/звезда</w:t>
            </w:r>
          </w:p>
          <w:p w:rsidR="00D7148D" w:rsidRPr="004D0692" w:rsidRDefault="00D7148D" w:rsidP="004D0692">
            <w:pPr>
              <w:ind w:left="34"/>
              <w:contextualSpacing/>
              <w:jc w:val="both"/>
              <w:rPr>
                <w:rFonts w:eastAsia="Calibri"/>
                <w:sz w:val="28"/>
                <w:szCs w:val="28"/>
                <w:lang w:val="en-US" w:eastAsia="en-US"/>
              </w:rPr>
            </w:pPr>
            <w:r>
              <w:rPr>
                <w:rFonts w:eastAsia="Calibri"/>
                <w:sz w:val="28"/>
                <w:szCs w:val="28"/>
                <w:lang w:eastAsia="en-US"/>
              </w:rPr>
              <w:t>Номин</w:t>
            </w:r>
            <w:r>
              <w:rPr>
                <w:rFonts w:eastAsia="Calibri"/>
                <w:sz w:val="28"/>
                <w:szCs w:val="28"/>
                <w:lang w:val="en-US" w:eastAsia="en-US"/>
              </w:rPr>
              <w:t>.</w:t>
            </w:r>
            <w:r>
              <w:rPr>
                <w:rFonts w:eastAsia="Calibri"/>
                <w:sz w:val="28"/>
                <w:szCs w:val="28"/>
                <w:lang w:eastAsia="en-US"/>
              </w:rPr>
              <w:t>ток</w:t>
            </w:r>
            <w:r>
              <w:rPr>
                <w:rFonts w:eastAsia="Calibri"/>
                <w:sz w:val="28"/>
                <w:szCs w:val="28"/>
                <w:lang w:val="en-US" w:eastAsia="en-US"/>
              </w:rPr>
              <w:t xml:space="preserve"> [A] : 11,20 / 6,40</w:t>
            </w:r>
          </w:p>
          <w:p w:rsidR="00D7148D" w:rsidRPr="004D0692" w:rsidRDefault="00D7148D" w:rsidP="004D0692">
            <w:pPr>
              <w:ind w:left="34"/>
              <w:contextualSpacing/>
              <w:jc w:val="both"/>
              <w:rPr>
                <w:rFonts w:eastAsia="Calibri"/>
                <w:sz w:val="28"/>
                <w:szCs w:val="28"/>
                <w:lang w:val="en-US" w:eastAsia="en-US"/>
              </w:rPr>
            </w:pPr>
            <w:r>
              <w:rPr>
                <w:rFonts w:eastAsia="Calibri"/>
                <w:sz w:val="28"/>
                <w:szCs w:val="28"/>
                <w:lang w:val="en-US" w:eastAsia="en-US"/>
              </w:rPr>
              <w:t>cos phi : 0,76</w:t>
            </w:r>
          </w:p>
          <w:p w:rsidR="00D7148D" w:rsidRPr="004D0692" w:rsidRDefault="00D7148D" w:rsidP="004D0692">
            <w:pPr>
              <w:ind w:left="34"/>
              <w:contextualSpacing/>
              <w:jc w:val="both"/>
              <w:rPr>
                <w:rFonts w:eastAsia="Calibri"/>
                <w:sz w:val="28"/>
                <w:szCs w:val="28"/>
                <w:lang w:eastAsia="en-US"/>
              </w:rPr>
            </w:pPr>
            <w:r>
              <w:rPr>
                <w:rFonts w:eastAsia="Calibri"/>
                <w:sz w:val="28"/>
                <w:szCs w:val="28"/>
                <w:lang w:eastAsia="en-US"/>
              </w:rPr>
              <w:t>Схема подключения : R13 / 680010306</w:t>
            </w:r>
          </w:p>
          <w:p w:rsidR="00D7148D" w:rsidRPr="004D0692" w:rsidRDefault="00D7148D" w:rsidP="004D0692">
            <w:pPr>
              <w:ind w:left="34"/>
              <w:contextualSpacing/>
              <w:jc w:val="both"/>
              <w:rPr>
                <w:rFonts w:eastAsia="Calibri"/>
                <w:sz w:val="28"/>
                <w:szCs w:val="28"/>
                <w:lang w:eastAsia="en-US"/>
              </w:rPr>
            </w:pPr>
            <w:r>
              <w:rPr>
                <w:rFonts w:eastAsia="Calibri"/>
                <w:sz w:val="28"/>
                <w:szCs w:val="28"/>
                <w:lang w:eastAsia="en-US"/>
              </w:rPr>
              <w:t>Клас.изол.[Град]/степ.защ.[IP] : 155(F) / 55</w:t>
            </w:r>
          </w:p>
          <w:p w:rsidR="00D7148D" w:rsidRPr="004D0692" w:rsidRDefault="00D7148D" w:rsidP="004D0692">
            <w:pPr>
              <w:ind w:left="34"/>
              <w:contextualSpacing/>
              <w:jc w:val="both"/>
              <w:rPr>
                <w:rFonts w:eastAsia="Calibri"/>
                <w:sz w:val="28"/>
                <w:szCs w:val="28"/>
                <w:lang w:val="en-US" w:eastAsia="en-US"/>
              </w:rPr>
            </w:pPr>
            <w:r>
              <w:rPr>
                <w:rFonts w:eastAsia="Calibri"/>
                <w:sz w:val="28"/>
                <w:szCs w:val="28"/>
                <w:lang w:val="en-US" w:eastAsia="en-US"/>
              </w:rPr>
              <w:t>international energy : IE3</w:t>
            </w:r>
          </w:p>
          <w:p w:rsidR="00D7148D" w:rsidRPr="004D0692" w:rsidRDefault="00D7148D" w:rsidP="004D0692">
            <w:pPr>
              <w:ind w:left="34"/>
              <w:contextualSpacing/>
              <w:jc w:val="both"/>
              <w:rPr>
                <w:rFonts w:eastAsia="Calibri"/>
                <w:sz w:val="28"/>
                <w:szCs w:val="28"/>
                <w:lang w:val="en-US" w:eastAsia="en-US"/>
              </w:rPr>
            </w:pPr>
            <w:r>
              <w:rPr>
                <w:rFonts w:eastAsia="Calibri"/>
                <w:sz w:val="28"/>
                <w:szCs w:val="28"/>
                <w:lang w:eastAsia="en-US"/>
              </w:rPr>
              <w:t>КПД</w:t>
            </w:r>
            <w:r>
              <w:rPr>
                <w:rFonts w:eastAsia="Calibri"/>
                <w:sz w:val="28"/>
                <w:szCs w:val="28"/>
                <w:lang w:val="en-US" w:eastAsia="en-US"/>
              </w:rPr>
              <w:t xml:space="preserve"> </w:t>
            </w:r>
            <w:r>
              <w:rPr>
                <w:rFonts w:eastAsia="Calibri"/>
                <w:sz w:val="28"/>
                <w:szCs w:val="28"/>
                <w:lang w:eastAsia="en-US"/>
              </w:rPr>
              <w:t>при</w:t>
            </w:r>
            <w:r>
              <w:rPr>
                <w:rFonts w:eastAsia="Calibri"/>
                <w:sz w:val="28"/>
                <w:szCs w:val="28"/>
                <w:lang w:val="en-US" w:eastAsia="en-US"/>
              </w:rPr>
              <w:t xml:space="preserve"> 50/75/100% Pn [%] : 87,3 / 88,3 / 87,8</w:t>
            </w:r>
          </w:p>
          <w:p w:rsidR="00D7148D" w:rsidRPr="004D0692" w:rsidRDefault="00D7148D" w:rsidP="004D0692">
            <w:pPr>
              <w:ind w:left="34"/>
              <w:contextualSpacing/>
              <w:jc w:val="both"/>
              <w:rPr>
                <w:rFonts w:eastAsia="Calibri"/>
                <w:sz w:val="28"/>
                <w:szCs w:val="28"/>
                <w:lang w:eastAsia="en-US"/>
              </w:rPr>
            </w:pPr>
            <w:r>
              <w:rPr>
                <w:rFonts w:eastAsia="Calibri"/>
                <w:sz w:val="28"/>
                <w:szCs w:val="28"/>
                <w:lang w:eastAsia="en-US"/>
              </w:rPr>
              <w:t>Символ CE : Да</w:t>
            </w:r>
          </w:p>
          <w:p w:rsidR="00D7148D" w:rsidRPr="004D0692" w:rsidRDefault="00D7148D" w:rsidP="004D0692">
            <w:pPr>
              <w:ind w:left="34"/>
              <w:contextualSpacing/>
              <w:jc w:val="both"/>
              <w:rPr>
                <w:rFonts w:eastAsia="Calibri"/>
                <w:sz w:val="28"/>
                <w:szCs w:val="28"/>
                <w:lang w:eastAsia="en-US"/>
              </w:rPr>
            </w:pPr>
            <w:r>
              <w:rPr>
                <w:rFonts w:eastAsia="Calibri"/>
                <w:sz w:val="28"/>
                <w:szCs w:val="28"/>
                <w:lang w:eastAsia="en-US"/>
              </w:rPr>
              <w:t>Единый знак соответствия EAC : Да</w:t>
            </w:r>
          </w:p>
          <w:p w:rsidR="00D7148D" w:rsidRPr="004D0692" w:rsidRDefault="00D7148D" w:rsidP="004D0692">
            <w:pPr>
              <w:ind w:left="34"/>
              <w:contextualSpacing/>
              <w:jc w:val="both"/>
              <w:rPr>
                <w:rFonts w:eastAsia="Calibri"/>
                <w:sz w:val="28"/>
                <w:szCs w:val="28"/>
                <w:lang w:eastAsia="en-US"/>
              </w:rPr>
            </w:pPr>
            <w:r>
              <w:rPr>
                <w:rFonts w:eastAsia="Calibri"/>
                <w:sz w:val="28"/>
                <w:szCs w:val="28"/>
                <w:lang w:eastAsia="en-US"/>
              </w:rPr>
              <w:t>Тормоз : BE5</w:t>
            </w:r>
          </w:p>
          <w:p w:rsidR="00D7148D" w:rsidRPr="004D0692" w:rsidRDefault="00D7148D" w:rsidP="004D0692">
            <w:pPr>
              <w:ind w:left="34"/>
              <w:contextualSpacing/>
              <w:jc w:val="both"/>
              <w:rPr>
                <w:rFonts w:eastAsia="Calibri"/>
                <w:sz w:val="28"/>
                <w:szCs w:val="28"/>
                <w:lang w:eastAsia="en-US"/>
              </w:rPr>
            </w:pPr>
            <w:r>
              <w:rPr>
                <w:rFonts w:eastAsia="Calibri"/>
                <w:sz w:val="28"/>
                <w:szCs w:val="28"/>
                <w:lang w:eastAsia="en-US"/>
              </w:rPr>
              <w:t>Напр.торм.[В]/торм.момент[Нм] : 400 В~ / 40</w:t>
            </w:r>
          </w:p>
          <w:p w:rsidR="00D7148D" w:rsidRPr="004D0692" w:rsidRDefault="00D7148D" w:rsidP="004D0692">
            <w:pPr>
              <w:ind w:left="34"/>
              <w:contextualSpacing/>
              <w:jc w:val="both"/>
              <w:rPr>
                <w:rFonts w:eastAsia="Calibri"/>
                <w:sz w:val="28"/>
                <w:szCs w:val="28"/>
                <w:lang w:eastAsia="en-US"/>
              </w:rPr>
            </w:pPr>
            <w:r>
              <w:rPr>
                <w:rFonts w:eastAsia="Calibri"/>
                <w:sz w:val="28"/>
                <w:szCs w:val="28"/>
                <w:lang w:eastAsia="en-US"/>
              </w:rPr>
              <w:t>Торм.выпрямитель : BMH1.5</w:t>
            </w:r>
          </w:p>
          <w:p w:rsidR="00D7148D" w:rsidRPr="004D0692" w:rsidRDefault="00D7148D" w:rsidP="004D0692">
            <w:pPr>
              <w:ind w:left="34"/>
              <w:contextualSpacing/>
              <w:jc w:val="both"/>
              <w:rPr>
                <w:rFonts w:eastAsia="Calibri"/>
                <w:sz w:val="28"/>
                <w:szCs w:val="28"/>
                <w:lang w:eastAsia="en-US"/>
              </w:rPr>
            </w:pPr>
            <w:r>
              <w:rPr>
                <w:rFonts w:eastAsia="Calibri"/>
                <w:sz w:val="28"/>
                <w:szCs w:val="28"/>
                <w:lang w:eastAsia="en-US"/>
              </w:rPr>
              <w:t>Эл.схема тормоза : B102 / 690030006</w:t>
            </w:r>
          </w:p>
          <w:p w:rsidR="00D7148D" w:rsidRPr="004D0692" w:rsidRDefault="00D7148D" w:rsidP="004D0692">
            <w:pPr>
              <w:ind w:left="34"/>
              <w:contextualSpacing/>
              <w:jc w:val="both"/>
              <w:rPr>
                <w:rFonts w:eastAsia="Calibri"/>
                <w:sz w:val="28"/>
                <w:szCs w:val="28"/>
                <w:lang w:eastAsia="en-US"/>
              </w:rPr>
            </w:pPr>
            <w:r>
              <w:rPr>
                <w:rFonts w:eastAsia="Calibri"/>
                <w:sz w:val="28"/>
                <w:szCs w:val="28"/>
                <w:lang w:eastAsia="en-US"/>
              </w:rPr>
              <w:t>Вентиляция : AL = металл.крыльчатка</w:t>
            </w:r>
          </w:p>
          <w:p w:rsidR="00D7148D" w:rsidRPr="004D0692" w:rsidRDefault="00D7148D" w:rsidP="004D0692">
            <w:pPr>
              <w:ind w:left="34"/>
              <w:contextualSpacing/>
              <w:jc w:val="both"/>
              <w:rPr>
                <w:rFonts w:eastAsia="Calibri"/>
                <w:sz w:val="28"/>
                <w:szCs w:val="28"/>
                <w:lang w:eastAsia="en-US"/>
              </w:rPr>
            </w:pPr>
            <w:r>
              <w:rPr>
                <w:rFonts w:eastAsia="Calibri"/>
                <w:sz w:val="28"/>
                <w:szCs w:val="28"/>
                <w:lang w:eastAsia="en-US"/>
              </w:rPr>
              <w:lastRenderedPageBreak/>
              <w:t>Элемент кожуха крыльч. : C = защитная крышка</w:t>
            </w:r>
          </w:p>
          <w:p w:rsidR="00D7148D" w:rsidRPr="004D0692" w:rsidRDefault="00D7148D" w:rsidP="004D0692">
            <w:pPr>
              <w:ind w:left="34"/>
              <w:contextualSpacing/>
              <w:jc w:val="both"/>
              <w:rPr>
                <w:rFonts w:eastAsia="Calibri"/>
                <w:sz w:val="28"/>
                <w:szCs w:val="28"/>
                <w:lang w:eastAsia="en-US"/>
              </w:rPr>
            </w:pPr>
            <w:r>
              <w:rPr>
                <w:rFonts w:eastAsia="Calibri"/>
                <w:sz w:val="28"/>
                <w:szCs w:val="28"/>
                <w:lang w:eastAsia="en-US"/>
              </w:rPr>
              <w:t>Защита двигателя : TH = термостат</w:t>
            </w:r>
          </w:p>
          <w:p w:rsidR="00D7148D" w:rsidRPr="004D0692" w:rsidRDefault="00D7148D" w:rsidP="004D0692">
            <w:pPr>
              <w:ind w:left="34"/>
              <w:contextualSpacing/>
              <w:jc w:val="both"/>
              <w:rPr>
                <w:rFonts w:eastAsia="Calibri"/>
                <w:sz w:val="28"/>
                <w:szCs w:val="28"/>
                <w:lang w:eastAsia="en-US"/>
              </w:rPr>
            </w:pPr>
            <w:r>
              <w:rPr>
                <w:rFonts w:eastAsia="Calibri"/>
                <w:sz w:val="28"/>
                <w:szCs w:val="28"/>
                <w:lang w:eastAsia="en-US"/>
              </w:rPr>
              <w:t>Датчик : XV2A</w:t>
            </w:r>
          </w:p>
          <w:p w:rsidR="00D7148D" w:rsidRPr="004D0692" w:rsidRDefault="00D7148D" w:rsidP="004D0692">
            <w:pPr>
              <w:ind w:left="34"/>
              <w:contextualSpacing/>
              <w:jc w:val="both"/>
              <w:rPr>
                <w:rFonts w:eastAsia="Calibri"/>
                <w:sz w:val="28"/>
                <w:szCs w:val="28"/>
                <w:lang w:eastAsia="en-US"/>
              </w:rPr>
            </w:pPr>
            <w:r>
              <w:rPr>
                <w:rFonts w:eastAsia="Calibri"/>
                <w:sz w:val="28"/>
                <w:szCs w:val="28"/>
                <w:lang w:eastAsia="en-US"/>
              </w:rPr>
              <w:t>Крепление для датчика : крепление с муфтой для датчика,</w:t>
            </w:r>
            <w:r>
              <w:rPr>
                <w:sz w:val="28"/>
                <w:szCs w:val="28"/>
              </w:rPr>
              <w:t xml:space="preserve"> </w:t>
            </w:r>
            <w:r>
              <w:rPr>
                <w:rFonts w:eastAsia="Calibri"/>
                <w:sz w:val="28"/>
                <w:szCs w:val="28"/>
                <w:lang w:eastAsia="en-US"/>
              </w:rPr>
              <w:t>центрир.элемент Ø 36мм или</w:t>
            </w:r>
          </w:p>
          <w:p w:rsidR="00D7148D" w:rsidRPr="004D0692" w:rsidRDefault="00D7148D" w:rsidP="004D0692">
            <w:pPr>
              <w:ind w:left="34"/>
              <w:contextualSpacing/>
              <w:jc w:val="both"/>
              <w:rPr>
                <w:rFonts w:eastAsia="Calibri"/>
                <w:sz w:val="28"/>
                <w:szCs w:val="28"/>
                <w:lang w:eastAsia="en-US"/>
              </w:rPr>
            </w:pPr>
            <w:r>
              <w:rPr>
                <w:rFonts w:eastAsia="Calibri"/>
                <w:sz w:val="28"/>
                <w:szCs w:val="28"/>
                <w:lang w:eastAsia="en-US"/>
              </w:rPr>
              <w:t>50мм, вал датчика 10x19,5мм, (13617249).</w:t>
            </w:r>
          </w:p>
          <w:p w:rsidR="00D7148D" w:rsidRPr="004D0692" w:rsidRDefault="00D7148D" w:rsidP="004D0692">
            <w:pPr>
              <w:ind w:left="34"/>
              <w:contextualSpacing/>
              <w:jc w:val="both"/>
              <w:rPr>
                <w:rFonts w:eastAsia="Calibri"/>
                <w:sz w:val="28"/>
                <w:szCs w:val="28"/>
                <w:lang w:eastAsia="en-US"/>
              </w:rPr>
            </w:pPr>
            <w:r>
              <w:rPr>
                <w:rFonts w:eastAsia="Calibri"/>
                <w:sz w:val="28"/>
                <w:szCs w:val="28"/>
                <w:lang w:eastAsia="en-US"/>
              </w:rPr>
              <w:t>Кожух : 704</w:t>
            </w:r>
          </w:p>
          <w:p w:rsidR="00D7148D" w:rsidRPr="004D0692" w:rsidRDefault="00D7148D" w:rsidP="004D0692">
            <w:pPr>
              <w:ind w:left="34"/>
              <w:contextualSpacing/>
              <w:jc w:val="both"/>
              <w:rPr>
                <w:rFonts w:eastAsia="Calibri"/>
                <w:sz w:val="28"/>
                <w:szCs w:val="28"/>
                <w:lang w:eastAsia="en-US"/>
              </w:rPr>
            </w:pPr>
            <w:r>
              <w:rPr>
                <w:rFonts w:eastAsia="Calibri"/>
                <w:sz w:val="28"/>
                <w:szCs w:val="28"/>
                <w:lang w:eastAsia="en-US"/>
              </w:rPr>
              <w:t>Схема размещения : 660870406</w:t>
            </w:r>
          </w:p>
          <w:p w:rsidR="00D7148D" w:rsidRPr="004D0692" w:rsidRDefault="00D7148D" w:rsidP="004D0692">
            <w:pPr>
              <w:ind w:left="34"/>
              <w:contextualSpacing/>
              <w:jc w:val="both"/>
              <w:rPr>
                <w:rFonts w:eastAsia="Calibri"/>
                <w:sz w:val="28"/>
                <w:szCs w:val="28"/>
                <w:lang w:eastAsia="en-US"/>
              </w:rPr>
            </w:pPr>
            <w:r>
              <w:rPr>
                <w:rFonts w:eastAsia="Calibri"/>
                <w:sz w:val="28"/>
                <w:szCs w:val="28"/>
                <w:lang w:eastAsia="en-US"/>
              </w:rPr>
              <w:t>Клеммная коробка : Алюм.корпус клеммной коробки с Резьб.</w:t>
            </w:r>
            <w:r>
              <w:rPr>
                <w:sz w:val="28"/>
                <w:szCs w:val="28"/>
              </w:rPr>
              <w:t xml:space="preserve"> </w:t>
            </w:r>
            <w:r>
              <w:rPr>
                <w:rFonts w:eastAsia="Calibri"/>
                <w:sz w:val="28"/>
                <w:szCs w:val="28"/>
                <w:lang w:eastAsia="en-US"/>
              </w:rPr>
              <w:t>отверст. 2xM32, 1xM16.</w:t>
            </w:r>
          </w:p>
          <w:p w:rsidR="00D7148D" w:rsidRPr="004D0692" w:rsidRDefault="00D7148D" w:rsidP="004D0692">
            <w:pPr>
              <w:ind w:left="34"/>
              <w:contextualSpacing/>
              <w:jc w:val="both"/>
              <w:rPr>
                <w:rFonts w:eastAsia="Calibri"/>
                <w:sz w:val="28"/>
                <w:szCs w:val="28"/>
                <w:lang w:eastAsia="en-US"/>
              </w:rPr>
            </w:pPr>
            <w:r>
              <w:rPr>
                <w:rFonts w:eastAsia="Calibri"/>
                <w:sz w:val="28"/>
                <w:szCs w:val="28"/>
                <w:lang w:eastAsia="en-US"/>
              </w:rPr>
              <w:t>Номер документации A : 25957112</w:t>
            </w:r>
          </w:p>
          <w:p w:rsidR="00D7148D" w:rsidRPr="004D0692" w:rsidRDefault="00D7148D" w:rsidP="004D0692">
            <w:pPr>
              <w:ind w:left="34"/>
              <w:contextualSpacing/>
              <w:jc w:val="both"/>
              <w:rPr>
                <w:rFonts w:eastAsia="Calibri"/>
                <w:sz w:val="28"/>
                <w:szCs w:val="28"/>
                <w:lang w:eastAsia="en-US"/>
              </w:rPr>
            </w:pPr>
            <w:r>
              <w:rPr>
                <w:rFonts w:eastAsia="Calibri"/>
                <w:sz w:val="28"/>
                <w:szCs w:val="28"/>
                <w:lang w:eastAsia="en-US"/>
              </w:rPr>
              <w:t>Зав.табличка : Английский</w:t>
            </w:r>
          </w:p>
          <w:p w:rsidR="00D7148D" w:rsidRPr="004D0692" w:rsidRDefault="00D7148D" w:rsidP="004D0692">
            <w:pPr>
              <w:ind w:left="34"/>
              <w:contextualSpacing/>
              <w:jc w:val="both"/>
              <w:rPr>
                <w:rFonts w:eastAsia="Calibri"/>
                <w:sz w:val="28"/>
                <w:szCs w:val="28"/>
                <w:lang w:eastAsia="en-US"/>
              </w:rPr>
            </w:pPr>
            <w:r>
              <w:rPr>
                <w:rFonts w:eastAsia="Calibri"/>
                <w:sz w:val="28"/>
                <w:szCs w:val="28"/>
                <w:lang w:eastAsia="en-US"/>
              </w:rPr>
              <w:t>Располож. главн.табл.,1-й наб. : 000</w:t>
            </w:r>
          </w:p>
          <w:p w:rsidR="00D7148D" w:rsidRPr="004D0692" w:rsidRDefault="00D7148D" w:rsidP="004D0692">
            <w:pPr>
              <w:ind w:left="34"/>
              <w:contextualSpacing/>
              <w:jc w:val="both"/>
              <w:rPr>
                <w:rFonts w:eastAsia="Calibri"/>
                <w:sz w:val="28"/>
                <w:szCs w:val="28"/>
                <w:lang w:eastAsia="en-US"/>
              </w:rPr>
            </w:pPr>
            <w:r>
              <w:rPr>
                <w:rFonts w:eastAsia="Calibri"/>
                <w:sz w:val="28"/>
                <w:szCs w:val="28"/>
                <w:lang w:eastAsia="en-US"/>
              </w:rPr>
              <w:t>Текст зав.таблички : RUS-46156051.7</w:t>
            </w:r>
          </w:p>
          <w:p w:rsidR="00D7148D" w:rsidRPr="004D0692" w:rsidRDefault="00D7148D" w:rsidP="004D0692">
            <w:pPr>
              <w:ind w:left="34"/>
              <w:contextualSpacing/>
              <w:jc w:val="both"/>
              <w:rPr>
                <w:rFonts w:eastAsia="Calibri"/>
                <w:sz w:val="28"/>
                <w:szCs w:val="28"/>
                <w:lang w:eastAsia="en-US"/>
              </w:rPr>
            </w:pPr>
            <w:r>
              <w:rPr>
                <w:rFonts w:eastAsia="Calibri"/>
                <w:sz w:val="28"/>
                <w:szCs w:val="28"/>
                <w:lang w:eastAsia="en-US"/>
              </w:rPr>
              <w:t>Инстр.по экспл. Язык/Кол-во : Русский / 0</w:t>
            </w:r>
          </w:p>
          <w:p w:rsidR="00D7148D" w:rsidRPr="004D0692" w:rsidRDefault="00D7148D" w:rsidP="004D0692">
            <w:pPr>
              <w:ind w:left="34"/>
              <w:contextualSpacing/>
              <w:jc w:val="both"/>
              <w:rPr>
                <w:rFonts w:eastAsia="Calibri"/>
                <w:sz w:val="28"/>
                <w:szCs w:val="28"/>
                <w:lang w:eastAsia="en-US"/>
              </w:rPr>
            </w:pPr>
            <w:r>
              <w:rPr>
                <w:rFonts w:eastAsia="Calibri"/>
                <w:sz w:val="28"/>
                <w:szCs w:val="28"/>
                <w:lang w:eastAsia="en-US"/>
              </w:rPr>
              <w:t>Перечень деталей/язык/кол-во : Английский / 0</w:t>
            </w:r>
          </w:p>
          <w:p w:rsidR="00D7148D" w:rsidRPr="004D0692" w:rsidRDefault="00D7148D" w:rsidP="004D0692">
            <w:pPr>
              <w:ind w:left="34"/>
              <w:contextualSpacing/>
              <w:jc w:val="both"/>
              <w:rPr>
                <w:rFonts w:eastAsia="Calibri"/>
                <w:sz w:val="28"/>
                <w:szCs w:val="28"/>
                <w:lang w:eastAsia="en-US"/>
              </w:rPr>
            </w:pPr>
            <w:r>
              <w:rPr>
                <w:rFonts w:eastAsia="Calibri"/>
                <w:sz w:val="28"/>
                <w:szCs w:val="28"/>
                <w:lang w:eastAsia="en-US"/>
              </w:rPr>
              <w:t>Код ТНВЭД : 85015220</w:t>
            </w:r>
          </w:p>
        </w:tc>
      </w:tr>
      <w:tr w:rsidR="00D7148D" w:rsidRPr="004D0692" w:rsidTr="00CE173E">
        <w:tc>
          <w:tcPr>
            <w:tcW w:w="959" w:type="dxa"/>
            <w:vAlign w:val="center"/>
          </w:tcPr>
          <w:p w:rsidR="00D7148D" w:rsidRPr="004D0692" w:rsidRDefault="00D7148D" w:rsidP="004D0692">
            <w:pPr>
              <w:jc w:val="center"/>
              <w:rPr>
                <w:sz w:val="28"/>
                <w:szCs w:val="28"/>
              </w:rPr>
            </w:pPr>
            <w:r>
              <w:rPr>
                <w:sz w:val="28"/>
                <w:szCs w:val="28"/>
              </w:rPr>
              <w:lastRenderedPageBreak/>
              <w:t>5</w:t>
            </w:r>
          </w:p>
        </w:tc>
        <w:tc>
          <w:tcPr>
            <w:tcW w:w="3719" w:type="dxa"/>
            <w:vAlign w:val="center"/>
          </w:tcPr>
          <w:p w:rsidR="00D7148D" w:rsidRPr="004D0692" w:rsidRDefault="00D7148D" w:rsidP="004D0692">
            <w:pPr>
              <w:rPr>
                <w:bCs/>
                <w:color w:val="000000"/>
                <w:sz w:val="28"/>
                <w:szCs w:val="28"/>
              </w:rPr>
            </w:pPr>
            <w:r>
              <w:rPr>
                <w:sz w:val="28"/>
                <w:szCs w:val="28"/>
              </w:rPr>
              <w:t xml:space="preserve">Общие требования </w:t>
            </w:r>
          </w:p>
        </w:tc>
        <w:tc>
          <w:tcPr>
            <w:tcW w:w="4961" w:type="dxa"/>
          </w:tcPr>
          <w:p w:rsidR="00D7148D" w:rsidRPr="004D0692" w:rsidRDefault="00D7148D" w:rsidP="004D0692">
            <w:pPr>
              <w:pStyle w:val="ConsNormal"/>
              <w:ind w:firstLine="0"/>
              <w:jc w:val="both"/>
              <w:rPr>
                <w:rFonts w:ascii="Times New Roman" w:hAnsi="Times New Roman" w:cs="Times New Roman"/>
                <w:sz w:val="28"/>
                <w:szCs w:val="28"/>
              </w:rPr>
            </w:pPr>
            <w:r>
              <w:rPr>
                <w:rFonts w:ascii="Times New Roman" w:hAnsi="Times New Roman" w:cs="Times New Roman"/>
                <w:sz w:val="28"/>
                <w:szCs w:val="28"/>
              </w:rPr>
              <w:t>1. Поставляемый товар должен быть новым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
          <w:p w:rsidR="00D7148D" w:rsidRPr="004D0692" w:rsidRDefault="00D7148D" w:rsidP="004D0692">
            <w:pPr>
              <w:pStyle w:val="ConsNormal"/>
              <w:ind w:firstLine="0"/>
              <w:jc w:val="both"/>
              <w:rPr>
                <w:rFonts w:ascii="Times New Roman" w:hAnsi="Times New Roman" w:cs="Times New Roman"/>
                <w:sz w:val="28"/>
                <w:szCs w:val="28"/>
              </w:rPr>
            </w:pPr>
            <w:r>
              <w:rPr>
                <w:rFonts w:ascii="Times New Roman" w:hAnsi="Times New Roman" w:cs="Times New Roman"/>
                <w:sz w:val="28"/>
                <w:szCs w:val="28"/>
              </w:rPr>
              <w:t xml:space="preserve">Каждое готовое изделие в сборе должно иметь заводскую маркировку с указанием следующей информации: название изделия, модель, наименование завода изготовителя. </w:t>
            </w:r>
          </w:p>
          <w:p w:rsidR="00D7148D" w:rsidRPr="004D0692" w:rsidRDefault="00D7148D" w:rsidP="004D0692">
            <w:pPr>
              <w:pStyle w:val="ConsNormal"/>
              <w:ind w:firstLine="0"/>
              <w:jc w:val="both"/>
              <w:rPr>
                <w:rFonts w:ascii="Times New Roman" w:hAnsi="Times New Roman" w:cs="Times New Roman"/>
                <w:sz w:val="28"/>
                <w:szCs w:val="28"/>
              </w:rPr>
            </w:pPr>
            <w:r>
              <w:rPr>
                <w:rFonts w:ascii="Times New Roman" w:hAnsi="Times New Roman" w:cs="Times New Roman"/>
                <w:sz w:val="28"/>
                <w:szCs w:val="28"/>
              </w:rPr>
              <w:t>2. При невозможности нанесения, маркировка наносится на запечатанную упаковку или надёжно прикрепленную не промокаемую бирку.</w:t>
            </w:r>
          </w:p>
          <w:p w:rsidR="00D7148D" w:rsidRPr="004D0692" w:rsidRDefault="00D7148D" w:rsidP="004D0692">
            <w:pPr>
              <w:pStyle w:val="ConsNormal"/>
              <w:ind w:firstLine="0"/>
              <w:jc w:val="both"/>
              <w:rPr>
                <w:rFonts w:ascii="Times New Roman" w:hAnsi="Times New Roman" w:cs="Times New Roman"/>
                <w:sz w:val="28"/>
                <w:szCs w:val="28"/>
              </w:rPr>
            </w:pPr>
            <w:r>
              <w:rPr>
                <w:rFonts w:ascii="Times New Roman" w:hAnsi="Times New Roman" w:cs="Times New Roman"/>
                <w:sz w:val="28"/>
                <w:szCs w:val="28"/>
              </w:rPr>
              <w:t xml:space="preserve">3. Год изготовления Товара – не ранее 2020 года. </w:t>
            </w:r>
          </w:p>
        </w:tc>
      </w:tr>
      <w:tr w:rsidR="00D7148D" w:rsidRPr="004D0692" w:rsidTr="00CE173E">
        <w:tc>
          <w:tcPr>
            <w:tcW w:w="959" w:type="dxa"/>
            <w:vAlign w:val="center"/>
          </w:tcPr>
          <w:p w:rsidR="00D7148D" w:rsidRPr="004D0692" w:rsidRDefault="00D7148D" w:rsidP="004D0692">
            <w:pPr>
              <w:jc w:val="center"/>
              <w:rPr>
                <w:sz w:val="28"/>
                <w:szCs w:val="28"/>
                <w:lang w:val="en-US"/>
              </w:rPr>
            </w:pPr>
            <w:r>
              <w:rPr>
                <w:sz w:val="28"/>
                <w:szCs w:val="28"/>
                <w:lang w:val="en-US"/>
              </w:rPr>
              <w:t>6</w:t>
            </w:r>
          </w:p>
        </w:tc>
        <w:tc>
          <w:tcPr>
            <w:tcW w:w="3719" w:type="dxa"/>
            <w:vAlign w:val="center"/>
          </w:tcPr>
          <w:p w:rsidR="00D7148D" w:rsidRPr="004D0692" w:rsidRDefault="00D7148D" w:rsidP="004D0692">
            <w:pPr>
              <w:rPr>
                <w:sz w:val="28"/>
                <w:szCs w:val="28"/>
              </w:rPr>
            </w:pPr>
            <w:r>
              <w:rPr>
                <w:sz w:val="28"/>
                <w:szCs w:val="28"/>
              </w:rPr>
              <w:t xml:space="preserve">Требования к упаковке, </w:t>
            </w:r>
            <w:r>
              <w:rPr>
                <w:sz w:val="28"/>
                <w:szCs w:val="28"/>
              </w:rPr>
              <w:lastRenderedPageBreak/>
              <w:t>транспортированию и хранению товара.</w:t>
            </w:r>
          </w:p>
        </w:tc>
        <w:tc>
          <w:tcPr>
            <w:tcW w:w="4961" w:type="dxa"/>
            <w:vAlign w:val="center"/>
          </w:tcPr>
          <w:p w:rsidR="00D7148D" w:rsidRPr="004D0692" w:rsidRDefault="00D7148D" w:rsidP="004D0692">
            <w:pPr>
              <w:jc w:val="both"/>
              <w:rPr>
                <w:sz w:val="28"/>
                <w:szCs w:val="28"/>
              </w:rPr>
            </w:pPr>
            <w:r>
              <w:rPr>
                <w:sz w:val="28"/>
                <w:szCs w:val="28"/>
              </w:rPr>
              <w:lastRenderedPageBreak/>
              <w:t xml:space="preserve">1. Товар при отгрузке должен быть </w:t>
            </w:r>
            <w:r>
              <w:rPr>
                <w:sz w:val="28"/>
                <w:szCs w:val="28"/>
              </w:rPr>
              <w:lastRenderedPageBreak/>
              <w:t>упакован в соответствии с требованиями ГОСТ, предъявляемыми к данному виду продукции.</w:t>
            </w:r>
          </w:p>
          <w:p w:rsidR="00D7148D" w:rsidRPr="004D0692" w:rsidRDefault="00D7148D" w:rsidP="004D0692">
            <w:pPr>
              <w:jc w:val="both"/>
              <w:rPr>
                <w:sz w:val="28"/>
                <w:szCs w:val="28"/>
              </w:rPr>
            </w:pPr>
            <w:r>
              <w:rPr>
                <w:sz w:val="28"/>
                <w:szCs w:val="28"/>
              </w:rPr>
              <w:t>2. Упаковка должна обеспечивать сохранность товара, его защиту при нормальном обращении, транспортировке, нескольких перезагрузках и хранении.</w:t>
            </w:r>
          </w:p>
        </w:tc>
      </w:tr>
      <w:tr w:rsidR="00D7148D" w:rsidRPr="004D0692" w:rsidTr="00CE173E">
        <w:tc>
          <w:tcPr>
            <w:tcW w:w="959" w:type="dxa"/>
            <w:vAlign w:val="center"/>
          </w:tcPr>
          <w:p w:rsidR="00D7148D" w:rsidRPr="004D0692" w:rsidRDefault="00D7148D" w:rsidP="004D0692">
            <w:pPr>
              <w:jc w:val="center"/>
              <w:rPr>
                <w:sz w:val="28"/>
                <w:szCs w:val="28"/>
                <w:lang w:val="en-US"/>
              </w:rPr>
            </w:pPr>
            <w:r>
              <w:rPr>
                <w:sz w:val="28"/>
                <w:szCs w:val="28"/>
                <w:lang w:val="en-US"/>
              </w:rPr>
              <w:lastRenderedPageBreak/>
              <w:t>7</w:t>
            </w:r>
          </w:p>
        </w:tc>
        <w:tc>
          <w:tcPr>
            <w:tcW w:w="3719" w:type="dxa"/>
            <w:vAlign w:val="center"/>
          </w:tcPr>
          <w:p w:rsidR="00D7148D" w:rsidRPr="004D0692" w:rsidRDefault="00D7148D" w:rsidP="004D0692">
            <w:pPr>
              <w:rPr>
                <w:sz w:val="28"/>
                <w:szCs w:val="28"/>
              </w:rPr>
            </w:pPr>
            <w:r>
              <w:rPr>
                <w:sz w:val="28"/>
                <w:szCs w:val="28"/>
              </w:rPr>
              <w:t xml:space="preserve">Гарантийный срок </w:t>
            </w:r>
          </w:p>
        </w:tc>
        <w:tc>
          <w:tcPr>
            <w:tcW w:w="4961" w:type="dxa"/>
            <w:vAlign w:val="center"/>
          </w:tcPr>
          <w:p w:rsidR="00D7148D" w:rsidRPr="004D0692" w:rsidRDefault="00D7148D" w:rsidP="004D0692">
            <w:pPr>
              <w:jc w:val="center"/>
              <w:rPr>
                <w:sz w:val="28"/>
                <w:szCs w:val="28"/>
              </w:rPr>
            </w:pPr>
            <w:r>
              <w:rPr>
                <w:sz w:val="28"/>
                <w:szCs w:val="28"/>
              </w:rPr>
              <w:t xml:space="preserve">не менее 12 месяцев с даты подписания товарной накладной ТОРГ-12 или УПД </w:t>
            </w:r>
          </w:p>
        </w:tc>
      </w:tr>
      <w:tr w:rsidR="00D7148D" w:rsidRPr="004D0692" w:rsidTr="00CE173E">
        <w:tc>
          <w:tcPr>
            <w:tcW w:w="959" w:type="dxa"/>
            <w:vAlign w:val="center"/>
          </w:tcPr>
          <w:p w:rsidR="00D7148D" w:rsidRPr="004D0692" w:rsidRDefault="00D7148D" w:rsidP="004D0692">
            <w:pPr>
              <w:jc w:val="center"/>
              <w:rPr>
                <w:sz w:val="28"/>
                <w:szCs w:val="28"/>
                <w:lang w:val="en-US"/>
              </w:rPr>
            </w:pPr>
            <w:r>
              <w:rPr>
                <w:sz w:val="28"/>
                <w:szCs w:val="28"/>
                <w:lang w:val="en-US"/>
              </w:rPr>
              <w:t>8</w:t>
            </w:r>
          </w:p>
        </w:tc>
        <w:tc>
          <w:tcPr>
            <w:tcW w:w="3719" w:type="dxa"/>
            <w:vAlign w:val="center"/>
          </w:tcPr>
          <w:p w:rsidR="00D7148D" w:rsidRPr="004D0692" w:rsidRDefault="00D7148D" w:rsidP="004D0692">
            <w:pPr>
              <w:rPr>
                <w:sz w:val="28"/>
                <w:szCs w:val="28"/>
              </w:rPr>
            </w:pPr>
            <w:r>
              <w:rPr>
                <w:sz w:val="28"/>
                <w:szCs w:val="28"/>
              </w:rPr>
              <w:t>Иные требования</w:t>
            </w:r>
          </w:p>
        </w:tc>
        <w:tc>
          <w:tcPr>
            <w:tcW w:w="4961" w:type="dxa"/>
            <w:vAlign w:val="center"/>
          </w:tcPr>
          <w:p w:rsidR="00D7148D" w:rsidRPr="004D0692" w:rsidRDefault="00D7148D" w:rsidP="000D1130">
            <w:pPr>
              <w:pStyle w:val="aff7"/>
              <w:numPr>
                <w:ilvl w:val="0"/>
                <w:numId w:val="27"/>
              </w:numPr>
              <w:ind w:left="34" w:firstLine="0"/>
              <w:jc w:val="both"/>
              <w:rPr>
                <w:sz w:val="28"/>
                <w:szCs w:val="28"/>
              </w:rPr>
            </w:pPr>
            <w:r>
              <w:rPr>
                <w:sz w:val="28"/>
                <w:szCs w:val="28"/>
              </w:rPr>
              <w:t>В течение гарантийного срока Победитель должен обеспечить за свой счет устранение и исправление всех неисправностей и дефектов, возникших вследствие недостатков поставляемого товара.</w:t>
            </w:r>
          </w:p>
          <w:p w:rsidR="00D7148D" w:rsidRPr="004D0692" w:rsidRDefault="00D7148D" w:rsidP="000D1130">
            <w:pPr>
              <w:pStyle w:val="aff7"/>
              <w:numPr>
                <w:ilvl w:val="0"/>
                <w:numId w:val="27"/>
              </w:numPr>
              <w:ind w:left="34" w:firstLine="0"/>
              <w:jc w:val="both"/>
              <w:rPr>
                <w:color w:val="000000" w:themeColor="text1"/>
                <w:sz w:val="28"/>
                <w:szCs w:val="28"/>
              </w:rPr>
            </w:pPr>
            <w:r>
              <w:rPr>
                <w:color w:val="000000" w:themeColor="text1"/>
                <w:sz w:val="28"/>
                <w:szCs w:val="28"/>
                <w:shd w:val="clear" w:color="auto" w:fill="FFFFFF"/>
              </w:rPr>
              <w:t>Претендент должен являться официальным диллером (дистрибьютором) завода изготовителя товара и иметь полномочия поставщика на поставку предлагаемого товара на территории РФ.</w:t>
            </w:r>
          </w:p>
          <w:p w:rsidR="00D7148D" w:rsidRPr="004D0692" w:rsidRDefault="00D7148D" w:rsidP="004D0692">
            <w:pPr>
              <w:pStyle w:val="aff7"/>
              <w:ind w:left="34"/>
              <w:jc w:val="both"/>
              <w:rPr>
                <w:color w:val="000000" w:themeColor="text1"/>
                <w:sz w:val="28"/>
                <w:szCs w:val="28"/>
                <w:highlight w:val="yellow"/>
              </w:rPr>
            </w:pPr>
            <w:r>
              <w:rPr>
                <w:color w:val="000000" w:themeColor="text1"/>
                <w:sz w:val="28"/>
                <w:szCs w:val="28"/>
                <w:shd w:val="clear" w:color="auto" w:fill="FFFFFF"/>
              </w:rPr>
              <w:t xml:space="preserve">В подтверждение соответствия данному требованию в составе заявки на участие в открытом конкурсе претендент представляет дистрибьюторский сертификат, либо авторизационное письмо, выданное заводом производителем кабеля, подтверждающее полномочия поставщика на поставку </w:t>
            </w:r>
            <w:r w:rsidR="008818E1">
              <w:rPr>
                <w:color w:val="000000" w:themeColor="text1"/>
                <w:sz w:val="28"/>
                <w:szCs w:val="28"/>
                <w:shd w:val="clear" w:color="auto" w:fill="FFFFFF"/>
              </w:rPr>
              <w:t>данной продукции</w:t>
            </w:r>
            <w:r>
              <w:rPr>
                <w:color w:val="000000" w:themeColor="text1"/>
                <w:sz w:val="28"/>
                <w:szCs w:val="28"/>
                <w:shd w:val="clear" w:color="auto" w:fill="FFFFFF"/>
              </w:rPr>
              <w:t xml:space="preserve"> на территории РФ.</w:t>
            </w:r>
          </w:p>
        </w:tc>
      </w:tr>
    </w:tbl>
    <w:p w:rsidR="00D7148D" w:rsidRPr="004D0692" w:rsidRDefault="00D7148D" w:rsidP="004D0692">
      <w:pPr>
        <w:widowControl w:val="0"/>
        <w:tabs>
          <w:tab w:val="left" w:pos="720"/>
          <w:tab w:val="right" w:pos="9360"/>
        </w:tabs>
        <w:autoSpaceDE w:val="0"/>
        <w:autoSpaceDN w:val="0"/>
        <w:adjustRightInd w:val="0"/>
        <w:ind w:firstLine="567"/>
        <w:jc w:val="both"/>
        <w:rPr>
          <w:b/>
          <w:bCs/>
          <w:sz w:val="28"/>
          <w:szCs w:val="28"/>
        </w:rPr>
      </w:pPr>
    </w:p>
    <w:tbl>
      <w:tblPr>
        <w:tblStyle w:val="afff2"/>
        <w:tblW w:w="9639" w:type="dxa"/>
        <w:tblInd w:w="108" w:type="dxa"/>
        <w:tblLook w:val="04A0"/>
      </w:tblPr>
      <w:tblGrid>
        <w:gridCol w:w="959"/>
        <w:gridCol w:w="3719"/>
        <w:gridCol w:w="4961"/>
      </w:tblGrid>
      <w:tr w:rsidR="00D7148D" w:rsidRPr="004D0692" w:rsidTr="00CE173E">
        <w:tc>
          <w:tcPr>
            <w:tcW w:w="959" w:type="dxa"/>
          </w:tcPr>
          <w:p w:rsidR="00D7148D" w:rsidRPr="004D0692" w:rsidRDefault="00D7148D" w:rsidP="004D0692">
            <w:pPr>
              <w:jc w:val="center"/>
              <w:rPr>
                <w:sz w:val="28"/>
                <w:szCs w:val="28"/>
              </w:rPr>
            </w:pPr>
            <w:r>
              <w:rPr>
                <w:sz w:val="28"/>
                <w:szCs w:val="28"/>
              </w:rPr>
              <w:t>№ п/п</w:t>
            </w:r>
          </w:p>
        </w:tc>
        <w:tc>
          <w:tcPr>
            <w:tcW w:w="3719" w:type="dxa"/>
          </w:tcPr>
          <w:p w:rsidR="00D7148D" w:rsidRPr="004D0692" w:rsidRDefault="00D7148D" w:rsidP="004D0692">
            <w:pPr>
              <w:jc w:val="center"/>
              <w:rPr>
                <w:sz w:val="28"/>
                <w:szCs w:val="28"/>
              </w:rPr>
            </w:pPr>
            <w:r>
              <w:rPr>
                <w:sz w:val="28"/>
                <w:szCs w:val="28"/>
              </w:rPr>
              <w:t>Наименование показателя</w:t>
            </w:r>
          </w:p>
        </w:tc>
        <w:tc>
          <w:tcPr>
            <w:tcW w:w="4961" w:type="dxa"/>
          </w:tcPr>
          <w:p w:rsidR="00D7148D" w:rsidRPr="004D0692" w:rsidRDefault="00D7148D" w:rsidP="004D0692">
            <w:pPr>
              <w:jc w:val="center"/>
              <w:rPr>
                <w:sz w:val="28"/>
                <w:szCs w:val="28"/>
              </w:rPr>
            </w:pPr>
            <w:r>
              <w:rPr>
                <w:sz w:val="28"/>
                <w:szCs w:val="28"/>
              </w:rPr>
              <w:t>Параметры</w:t>
            </w:r>
          </w:p>
        </w:tc>
      </w:tr>
      <w:tr w:rsidR="00D7148D" w:rsidRPr="004D0692" w:rsidTr="00CE173E">
        <w:tc>
          <w:tcPr>
            <w:tcW w:w="959" w:type="dxa"/>
            <w:vAlign w:val="center"/>
          </w:tcPr>
          <w:p w:rsidR="00D7148D" w:rsidRPr="004D0692" w:rsidRDefault="00D7148D" w:rsidP="004D0692">
            <w:pPr>
              <w:jc w:val="center"/>
              <w:rPr>
                <w:b/>
                <w:sz w:val="28"/>
                <w:szCs w:val="28"/>
              </w:rPr>
            </w:pPr>
            <w:r>
              <w:rPr>
                <w:b/>
                <w:sz w:val="28"/>
                <w:szCs w:val="28"/>
              </w:rPr>
              <w:t>1</w:t>
            </w:r>
          </w:p>
        </w:tc>
        <w:tc>
          <w:tcPr>
            <w:tcW w:w="3719" w:type="dxa"/>
            <w:vAlign w:val="center"/>
          </w:tcPr>
          <w:p w:rsidR="00D7148D" w:rsidRPr="004D0692" w:rsidRDefault="00D7148D" w:rsidP="004D0692">
            <w:pPr>
              <w:rPr>
                <w:b/>
                <w:sz w:val="28"/>
                <w:szCs w:val="28"/>
              </w:rPr>
            </w:pPr>
            <w:r>
              <w:rPr>
                <w:b/>
                <w:sz w:val="28"/>
                <w:szCs w:val="28"/>
              </w:rPr>
              <w:t>Наименование и марка товара</w:t>
            </w:r>
          </w:p>
        </w:tc>
        <w:tc>
          <w:tcPr>
            <w:tcW w:w="4961" w:type="dxa"/>
            <w:vAlign w:val="center"/>
          </w:tcPr>
          <w:p w:rsidR="00D7148D" w:rsidRPr="004D0692" w:rsidRDefault="00D7148D" w:rsidP="004D0692">
            <w:pPr>
              <w:jc w:val="center"/>
              <w:rPr>
                <w:b/>
                <w:sz w:val="28"/>
                <w:szCs w:val="28"/>
              </w:rPr>
            </w:pPr>
            <w:r>
              <w:rPr>
                <w:b/>
                <w:bCs/>
                <w:color w:val="000000"/>
                <w:sz w:val="28"/>
                <w:szCs w:val="28"/>
              </w:rPr>
              <w:t>Датчик инкрементный (E)DR../ES7C/EV7C O</w:t>
            </w:r>
          </w:p>
        </w:tc>
      </w:tr>
      <w:tr w:rsidR="00D7148D" w:rsidRPr="004D0692" w:rsidTr="00CE173E">
        <w:tc>
          <w:tcPr>
            <w:tcW w:w="959" w:type="dxa"/>
            <w:vAlign w:val="center"/>
          </w:tcPr>
          <w:p w:rsidR="00D7148D" w:rsidRPr="004D0692" w:rsidRDefault="00D7148D" w:rsidP="004D0692">
            <w:pPr>
              <w:jc w:val="center"/>
              <w:rPr>
                <w:sz w:val="28"/>
                <w:szCs w:val="28"/>
              </w:rPr>
            </w:pPr>
            <w:r>
              <w:rPr>
                <w:sz w:val="28"/>
                <w:szCs w:val="28"/>
              </w:rPr>
              <w:t>2</w:t>
            </w:r>
          </w:p>
        </w:tc>
        <w:tc>
          <w:tcPr>
            <w:tcW w:w="3719" w:type="dxa"/>
            <w:vAlign w:val="center"/>
          </w:tcPr>
          <w:p w:rsidR="00D7148D" w:rsidRPr="004D0692" w:rsidRDefault="00D7148D" w:rsidP="004D0692">
            <w:pPr>
              <w:rPr>
                <w:sz w:val="28"/>
                <w:szCs w:val="28"/>
              </w:rPr>
            </w:pPr>
            <w:r>
              <w:rPr>
                <w:sz w:val="28"/>
                <w:szCs w:val="28"/>
              </w:rPr>
              <w:t>Производитель</w:t>
            </w:r>
          </w:p>
        </w:tc>
        <w:tc>
          <w:tcPr>
            <w:tcW w:w="4961" w:type="dxa"/>
            <w:vAlign w:val="center"/>
          </w:tcPr>
          <w:p w:rsidR="00D7148D" w:rsidRPr="004D0692" w:rsidRDefault="00D7148D" w:rsidP="004D0692">
            <w:pPr>
              <w:jc w:val="center"/>
              <w:rPr>
                <w:sz w:val="28"/>
                <w:szCs w:val="28"/>
                <w:lang w:val="en-US"/>
              </w:rPr>
            </w:pPr>
            <w:r>
              <w:rPr>
                <w:sz w:val="28"/>
                <w:szCs w:val="28"/>
                <w:lang w:val="en-US"/>
              </w:rPr>
              <w:t>SEW-EURODRIVE</w:t>
            </w:r>
          </w:p>
        </w:tc>
      </w:tr>
      <w:tr w:rsidR="00D7148D" w:rsidRPr="004D0692" w:rsidTr="00CE173E">
        <w:tc>
          <w:tcPr>
            <w:tcW w:w="959" w:type="dxa"/>
            <w:vAlign w:val="center"/>
          </w:tcPr>
          <w:p w:rsidR="00D7148D" w:rsidRPr="004D0692" w:rsidRDefault="00D7148D" w:rsidP="004D0692">
            <w:pPr>
              <w:jc w:val="center"/>
              <w:rPr>
                <w:b/>
                <w:sz w:val="28"/>
                <w:szCs w:val="28"/>
              </w:rPr>
            </w:pPr>
            <w:r>
              <w:rPr>
                <w:b/>
                <w:sz w:val="28"/>
                <w:szCs w:val="28"/>
              </w:rPr>
              <w:t>3</w:t>
            </w:r>
          </w:p>
        </w:tc>
        <w:tc>
          <w:tcPr>
            <w:tcW w:w="3719" w:type="dxa"/>
            <w:vAlign w:val="center"/>
          </w:tcPr>
          <w:p w:rsidR="00D7148D" w:rsidRPr="004D0692" w:rsidRDefault="00D7148D" w:rsidP="004D0692">
            <w:pPr>
              <w:rPr>
                <w:b/>
                <w:sz w:val="28"/>
                <w:szCs w:val="28"/>
              </w:rPr>
            </w:pPr>
            <w:r>
              <w:rPr>
                <w:b/>
                <w:sz w:val="28"/>
                <w:szCs w:val="28"/>
              </w:rPr>
              <w:t>Количество</w:t>
            </w:r>
          </w:p>
        </w:tc>
        <w:tc>
          <w:tcPr>
            <w:tcW w:w="4961" w:type="dxa"/>
            <w:vAlign w:val="center"/>
          </w:tcPr>
          <w:p w:rsidR="00D7148D" w:rsidRPr="004D0692" w:rsidRDefault="00D7148D" w:rsidP="004D0692">
            <w:pPr>
              <w:jc w:val="center"/>
              <w:rPr>
                <w:b/>
                <w:sz w:val="28"/>
                <w:szCs w:val="28"/>
              </w:rPr>
            </w:pPr>
            <w:r>
              <w:rPr>
                <w:b/>
                <w:sz w:val="28"/>
                <w:szCs w:val="28"/>
              </w:rPr>
              <w:t>2 шт.</w:t>
            </w:r>
          </w:p>
        </w:tc>
      </w:tr>
      <w:tr w:rsidR="00D7148D" w:rsidRPr="004D0692" w:rsidTr="00CE173E">
        <w:tc>
          <w:tcPr>
            <w:tcW w:w="959" w:type="dxa"/>
            <w:vAlign w:val="center"/>
          </w:tcPr>
          <w:p w:rsidR="00D7148D" w:rsidRPr="004D0692" w:rsidRDefault="00D7148D" w:rsidP="004D0692">
            <w:pPr>
              <w:jc w:val="center"/>
              <w:rPr>
                <w:sz w:val="28"/>
                <w:szCs w:val="28"/>
              </w:rPr>
            </w:pPr>
            <w:r>
              <w:rPr>
                <w:sz w:val="28"/>
                <w:szCs w:val="28"/>
              </w:rPr>
              <w:t>4</w:t>
            </w:r>
          </w:p>
        </w:tc>
        <w:tc>
          <w:tcPr>
            <w:tcW w:w="3719" w:type="dxa"/>
            <w:vAlign w:val="center"/>
          </w:tcPr>
          <w:p w:rsidR="00D7148D" w:rsidRPr="004D0692" w:rsidRDefault="00D7148D" w:rsidP="004D0692">
            <w:pPr>
              <w:rPr>
                <w:bCs/>
                <w:color w:val="000000"/>
                <w:sz w:val="28"/>
                <w:szCs w:val="28"/>
              </w:rPr>
            </w:pPr>
            <w:r>
              <w:rPr>
                <w:sz w:val="28"/>
                <w:szCs w:val="28"/>
              </w:rPr>
              <w:t>Параметры</w:t>
            </w:r>
          </w:p>
        </w:tc>
        <w:tc>
          <w:tcPr>
            <w:tcW w:w="4961" w:type="dxa"/>
          </w:tcPr>
          <w:p w:rsidR="00D7148D" w:rsidRPr="004D0692" w:rsidRDefault="00D7148D" w:rsidP="004D0692">
            <w:pPr>
              <w:ind w:left="34"/>
              <w:contextualSpacing/>
              <w:jc w:val="both"/>
              <w:rPr>
                <w:rFonts w:eastAsia="Calibri"/>
                <w:sz w:val="28"/>
                <w:szCs w:val="28"/>
                <w:lang w:eastAsia="en-US"/>
              </w:rPr>
            </w:pPr>
            <w:r>
              <w:rPr>
                <w:rFonts w:eastAsia="Calibri"/>
                <w:sz w:val="28"/>
                <w:szCs w:val="28"/>
                <w:lang w:eastAsia="en-US"/>
              </w:rPr>
              <w:t xml:space="preserve">тип сигнала – «С», </w:t>
            </w:r>
          </w:p>
          <w:p w:rsidR="00D7148D" w:rsidRPr="004D0692" w:rsidRDefault="00D7148D" w:rsidP="004D0692">
            <w:pPr>
              <w:ind w:left="34"/>
              <w:contextualSpacing/>
              <w:jc w:val="both"/>
              <w:rPr>
                <w:rFonts w:eastAsia="Calibri"/>
                <w:sz w:val="28"/>
                <w:szCs w:val="28"/>
                <w:lang w:eastAsia="en-US"/>
              </w:rPr>
            </w:pPr>
            <w:r>
              <w:rPr>
                <w:rFonts w:eastAsia="Calibri"/>
                <w:sz w:val="28"/>
                <w:szCs w:val="28"/>
                <w:lang w:eastAsia="en-US"/>
              </w:rPr>
              <w:t xml:space="preserve">количество импульсов на оборот – 1024, </w:t>
            </w:r>
          </w:p>
          <w:p w:rsidR="00D7148D" w:rsidRPr="004D0692" w:rsidRDefault="00D7148D" w:rsidP="004D0692">
            <w:pPr>
              <w:ind w:left="34"/>
              <w:contextualSpacing/>
              <w:jc w:val="both"/>
              <w:rPr>
                <w:rFonts w:eastAsia="Calibri"/>
                <w:sz w:val="28"/>
                <w:szCs w:val="28"/>
                <w:lang w:eastAsia="en-US"/>
              </w:rPr>
            </w:pPr>
            <w:r>
              <w:rPr>
                <w:rFonts w:eastAsia="Calibri"/>
                <w:sz w:val="28"/>
                <w:szCs w:val="28"/>
                <w:lang w:eastAsia="en-US"/>
              </w:rPr>
              <w:t xml:space="preserve">тип крепления – разрезной вал на 10 </w:t>
            </w:r>
            <w:r>
              <w:rPr>
                <w:rFonts w:eastAsia="Calibri"/>
                <w:sz w:val="28"/>
                <w:szCs w:val="28"/>
                <w:lang w:eastAsia="en-US"/>
              </w:rPr>
              <w:lastRenderedPageBreak/>
              <w:t xml:space="preserve">мм/ посадочное отверстие на 59 мм. </w:t>
            </w:r>
          </w:p>
          <w:p w:rsidR="00D7148D" w:rsidRPr="004D0692" w:rsidRDefault="00D7148D" w:rsidP="004D0692">
            <w:pPr>
              <w:ind w:left="34"/>
              <w:contextualSpacing/>
              <w:jc w:val="both"/>
              <w:rPr>
                <w:rFonts w:eastAsia="Calibri"/>
                <w:sz w:val="28"/>
                <w:szCs w:val="28"/>
                <w:lang w:eastAsia="en-US"/>
              </w:rPr>
            </w:pPr>
            <w:r>
              <w:rPr>
                <w:rFonts w:eastAsia="Calibri"/>
                <w:sz w:val="28"/>
                <w:szCs w:val="28"/>
                <w:lang w:eastAsia="en-US"/>
              </w:rPr>
              <w:t>напряжение питания Supply volt. DC 4.5..30V.</w:t>
            </w:r>
          </w:p>
        </w:tc>
      </w:tr>
      <w:tr w:rsidR="00D7148D" w:rsidRPr="004D0692" w:rsidTr="00CE173E">
        <w:tc>
          <w:tcPr>
            <w:tcW w:w="959" w:type="dxa"/>
            <w:vAlign w:val="center"/>
          </w:tcPr>
          <w:p w:rsidR="00D7148D" w:rsidRPr="004D0692" w:rsidRDefault="00D7148D" w:rsidP="004D0692">
            <w:pPr>
              <w:jc w:val="center"/>
              <w:rPr>
                <w:sz w:val="28"/>
                <w:szCs w:val="28"/>
              </w:rPr>
            </w:pPr>
            <w:r>
              <w:rPr>
                <w:sz w:val="28"/>
                <w:szCs w:val="28"/>
              </w:rPr>
              <w:lastRenderedPageBreak/>
              <w:t>5</w:t>
            </w:r>
          </w:p>
        </w:tc>
        <w:tc>
          <w:tcPr>
            <w:tcW w:w="3719" w:type="dxa"/>
            <w:vAlign w:val="center"/>
          </w:tcPr>
          <w:p w:rsidR="00D7148D" w:rsidRPr="004D0692" w:rsidRDefault="00D7148D" w:rsidP="004D0692">
            <w:pPr>
              <w:rPr>
                <w:bCs/>
                <w:color w:val="000000"/>
                <w:sz w:val="28"/>
                <w:szCs w:val="28"/>
              </w:rPr>
            </w:pPr>
            <w:r>
              <w:rPr>
                <w:sz w:val="28"/>
                <w:szCs w:val="28"/>
              </w:rPr>
              <w:t xml:space="preserve">Общие требования </w:t>
            </w:r>
          </w:p>
        </w:tc>
        <w:tc>
          <w:tcPr>
            <w:tcW w:w="4961" w:type="dxa"/>
          </w:tcPr>
          <w:p w:rsidR="00D7148D" w:rsidRPr="004D0692" w:rsidRDefault="00D7148D" w:rsidP="004D0692">
            <w:pPr>
              <w:pStyle w:val="ConsNormal"/>
              <w:ind w:firstLine="0"/>
              <w:jc w:val="both"/>
              <w:rPr>
                <w:rFonts w:ascii="Times New Roman" w:hAnsi="Times New Roman" w:cs="Times New Roman"/>
                <w:sz w:val="28"/>
                <w:szCs w:val="28"/>
              </w:rPr>
            </w:pPr>
            <w:r>
              <w:rPr>
                <w:rFonts w:ascii="Times New Roman" w:hAnsi="Times New Roman" w:cs="Times New Roman"/>
                <w:sz w:val="28"/>
                <w:szCs w:val="28"/>
              </w:rPr>
              <w:t>1. Поставляемый товар должен быть новым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
          <w:p w:rsidR="00D7148D" w:rsidRPr="004D0692" w:rsidRDefault="00D7148D" w:rsidP="004D0692">
            <w:pPr>
              <w:pStyle w:val="ConsNormal"/>
              <w:ind w:firstLine="0"/>
              <w:jc w:val="both"/>
              <w:rPr>
                <w:rFonts w:ascii="Times New Roman" w:hAnsi="Times New Roman" w:cs="Times New Roman"/>
                <w:sz w:val="28"/>
                <w:szCs w:val="28"/>
              </w:rPr>
            </w:pPr>
            <w:r>
              <w:rPr>
                <w:rFonts w:ascii="Times New Roman" w:hAnsi="Times New Roman" w:cs="Times New Roman"/>
                <w:sz w:val="28"/>
                <w:szCs w:val="28"/>
              </w:rPr>
              <w:t xml:space="preserve">Каждое готовое изделие в сборе должно иметь заводскую маркировку с указанием следующей информации: название изделия, модель, наименование завода изготовителя. </w:t>
            </w:r>
          </w:p>
          <w:p w:rsidR="00D7148D" w:rsidRPr="004D0692" w:rsidRDefault="00D7148D" w:rsidP="004D0692">
            <w:pPr>
              <w:pStyle w:val="ConsNormal"/>
              <w:ind w:firstLine="0"/>
              <w:jc w:val="both"/>
              <w:rPr>
                <w:rFonts w:ascii="Times New Roman" w:hAnsi="Times New Roman" w:cs="Times New Roman"/>
                <w:sz w:val="28"/>
                <w:szCs w:val="28"/>
              </w:rPr>
            </w:pPr>
            <w:r>
              <w:rPr>
                <w:rFonts w:ascii="Times New Roman" w:hAnsi="Times New Roman" w:cs="Times New Roman"/>
                <w:sz w:val="28"/>
                <w:szCs w:val="28"/>
              </w:rPr>
              <w:t>2. При невозможности нанесения, маркировка наносится на запечатанную упаковку или надёжно прикрепленную не промокаемую бирку.</w:t>
            </w:r>
          </w:p>
          <w:p w:rsidR="00D7148D" w:rsidRPr="004D0692" w:rsidRDefault="00D7148D" w:rsidP="004D0692">
            <w:pPr>
              <w:pStyle w:val="ConsNormal"/>
              <w:ind w:firstLine="0"/>
              <w:jc w:val="both"/>
              <w:rPr>
                <w:rFonts w:ascii="Times New Roman" w:hAnsi="Times New Roman" w:cs="Times New Roman"/>
                <w:sz w:val="28"/>
                <w:szCs w:val="28"/>
              </w:rPr>
            </w:pPr>
            <w:r>
              <w:rPr>
                <w:rFonts w:ascii="Times New Roman" w:hAnsi="Times New Roman" w:cs="Times New Roman"/>
                <w:sz w:val="28"/>
                <w:szCs w:val="28"/>
              </w:rPr>
              <w:t xml:space="preserve">3. Год изготовления Товара – не ранее 2020 года. </w:t>
            </w:r>
          </w:p>
        </w:tc>
      </w:tr>
      <w:tr w:rsidR="00D7148D" w:rsidRPr="004D0692" w:rsidTr="00CE173E">
        <w:tc>
          <w:tcPr>
            <w:tcW w:w="959" w:type="dxa"/>
            <w:vAlign w:val="center"/>
          </w:tcPr>
          <w:p w:rsidR="00D7148D" w:rsidRPr="004D0692" w:rsidRDefault="00D7148D" w:rsidP="004D0692">
            <w:pPr>
              <w:jc w:val="center"/>
              <w:rPr>
                <w:sz w:val="28"/>
                <w:szCs w:val="28"/>
                <w:lang w:val="en-US"/>
              </w:rPr>
            </w:pPr>
            <w:r>
              <w:rPr>
                <w:sz w:val="28"/>
                <w:szCs w:val="28"/>
                <w:lang w:val="en-US"/>
              </w:rPr>
              <w:t>6</w:t>
            </w:r>
          </w:p>
        </w:tc>
        <w:tc>
          <w:tcPr>
            <w:tcW w:w="3719" w:type="dxa"/>
            <w:vAlign w:val="center"/>
          </w:tcPr>
          <w:p w:rsidR="00D7148D" w:rsidRPr="004D0692" w:rsidRDefault="00D7148D" w:rsidP="004D0692">
            <w:pPr>
              <w:rPr>
                <w:sz w:val="28"/>
                <w:szCs w:val="28"/>
              </w:rPr>
            </w:pPr>
            <w:r>
              <w:rPr>
                <w:sz w:val="28"/>
                <w:szCs w:val="28"/>
              </w:rPr>
              <w:t>Требования к упаковке, транспортированию и хранению товара.</w:t>
            </w:r>
          </w:p>
        </w:tc>
        <w:tc>
          <w:tcPr>
            <w:tcW w:w="4961" w:type="dxa"/>
            <w:vAlign w:val="center"/>
          </w:tcPr>
          <w:p w:rsidR="00D7148D" w:rsidRPr="004D0692" w:rsidRDefault="00D7148D" w:rsidP="004D0692">
            <w:pPr>
              <w:jc w:val="both"/>
              <w:rPr>
                <w:sz w:val="28"/>
                <w:szCs w:val="28"/>
              </w:rPr>
            </w:pPr>
            <w:r>
              <w:rPr>
                <w:sz w:val="28"/>
                <w:szCs w:val="28"/>
              </w:rPr>
              <w:t>1. Товар при отгрузке должен быть упакован в соответствии с требованиями ГОСТ, предъявляемыми к данному виду продукции.</w:t>
            </w:r>
          </w:p>
          <w:p w:rsidR="00D7148D" w:rsidRPr="004D0692" w:rsidRDefault="00D7148D" w:rsidP="004D0692">
            <w:pPr>
              <w:jc w:val="both"/>
              <w:rPr>
                <w:sz w:val="28"/>
                <w:szCs w:val="28"/>
              </w:rPr>
            </w:pPr>
            <w:r>
              <w:rPr>
                <w:sz w:val="28"/>
                <w:szCs w:val="28"/>
              </w:rPr>
              <w:t>2. Упаковка должна обеспечивать сохранность товара, его защиту при нормальном обращении, транспортировке, нескольких перезагрузках и хранении.</w:t>
            </w:r>
          </w:p>
        </w:tc>
      </w:tr>
      <w:tr w:rsidR="00D7148D" w:rsidRPr="004D0692" w:rsidTr="00CE173E">
        <w:tc>
          <w:tcPr>
            <w:tcW w:w="959" w:type="dxa"/>
            <w:vAlign w:val="center"/>
          </w:tcPr>
          <w:p w:rsidR="00D7148D" w:rsidRPr="004D0692" w:rsidRDefault="00D7148D" w:rsidP="004D0692">
            <w:pPr>
              <w:jc w:val="center"/>
              <w:rPr>
                <w:sz w:val="28"/>
                <w:szCs w:val="28"/>
                <w:lang w:val="en-US"/>
              </w:rPr>
            </w:pPr>
            <w:r>
              <w:rPr>
                <w:sz w:val="28"/>
                <w:szCs w:val="28"/>
                <w:lang w:val="en-US"/>
              </w:rPr>
              <w:t>7</w:t>
            </w:r>
          </w:p>
        </w:tc>
        <w:tc>
          <w:tcPr>
            <w:tcW w:w="3719" w:type="dxa"/>
            <w:vAlign w:val="center"/>
          </w:tcPr>
          <w:p w:rsidR="00D7148D" w:rsidRPr="004D0692" w:rsidRDefault="00D7148D" w:rsidP="004D0692">
            <w:pPr>
              <w:rPr>
                <w:sz w:val="28"/>
                <w:szCs w:val="28"/>
              </w:rPr>
            </w:pPr>
            <w:r>
              <w:rPr>
                <w:sz w:val="28"/>
                <w:szCs w:val="28"/>
              </w:rPr>
              <w:t xml:space="preserve">Гарантийный срок </w:t>
            </w:r>
          </w:p>
        </w:tc>
        <w:tc>
          <w:tcPr>
            <w:tcW w:w="4961" w:type="dxa"/>
            <w:vAlign w:val="center"/>
          </w:tcPr>
          <w:p w:rsidR="00D7148D" w:rsidRPr="004D0692" w:rsidRDefault="00D7148D" w:rsidP="004D0692">
            <w:pPr>
              <w:jc w:val="center"/>
              <w:rPr>
                <w:sz w:val="28"/>
                <w:szCs w:val="28"/>
              </w:rPr>
            </w:pPr>
            <w:r>
              <w:rPr>
                <w:sz w:val="28"/>
                <w:szCs w:val="28"/>
              </w:rPr>
              <w:t xml:space="preserve">не менее 12 месяцев с даты подписания товарной накладной ТОРГ-12 или УПД </w:t>
            </w:r>
          </w:p>
        </w:tc>
      </w:tr>
      <w:tr w:rsidR="00D7148D" w:rsidRPr="004D0692" w:rsidTr="00CE173E">
        <w:tc>
          <w:tcPr>
            <w:tcW w:w="959" w:type="dxa"/>
            <w:vAlign w:val="center"/>
          </w:tcPr>
          <w:p w:rsidR="00D7148D" w:rsidRPr="004D0692" w:rsidRDefault="00D7148D" w:rsidP="004D0692">
            <w:pPr>
              <w:jc w:val="center"/>
              <w:rPr>
                <w:sz w:val="28"/>
                <w:szCs w:val="28"/>
                <w:lang w:val="en-US"/>
              </w:rPr>
            </w:pPr>
            <w:r>
              <w:rPr>
                <w:sz w:val="28"/>
                <w:szCs w:val="28"/>
                <w:lang w:val="en-US"/>
              </w:rPr>
              <w:t>8</w:t>
            </w:r>
          </w:p>
        </w:tc>
        <w:tc>
          <w:tcPr>
            <w:tcW w:w="3719" w:type="dxa"/>
            <w:vAlign w:val="center"/>
          </w:tcPr>
          <w:p w:rsidR="00D7148D" w:rsidRPr="004D0692" w:rsidRDefault="00D7148D" w:rsidP="004D0692">
            <w:pPr>
              <w:rPr>
                <w:sz w:val="28"/>
                <w:szCs w:val="28"/>
              </w:rPr>
            </w:pPr>
            <w:r>
              <w:rPr>
                <w:sz w:val="28"/>
                <w:szCs w:val="28"/>
              </w:rPr>
              <w:t>Иные требования</w:t>
            </w:r>
          </w:p>
        </w:tc>
        <w:tc>
          <w:tcPr>
            <w:tcW w:w="4961" w:type="dxa"/>
            <w:vAlign w:val="center"/>
          </w:tcPr>
          <w:p w:rsidR="00D7148D" w:rsidRPr="004D0692" w:rsidRDefault="00D7148D" w:rsidP="000D1130">
            <w:pPr>
              <w:pStyle w:val="aff7"/>
              <w:numPr>
                <w:ilvl w:val="0"/>
                <w:numId w:val="28"/>
              </w:numPr>
              <w:ind w:left="34" w:firstLine="0"/>
              <w:jc w:val="both"/>
              <w:rPr>
                <w:sz w:val="28"/>
                <w:szCs w:val="28"/>
              </w:rPr>
            </w:pPr>
            <w:r>
              <w:rPr>
                <w:sz w:val="28"/>
                <w:szCs w:val="28"/>
              </w:rPr>
              <w:t>В течение гарантийного срока Победитель должен обеспечить за свой счет устранение и исправление всех неисправностей и дефектов, возникших вследствие недостатков поставляемого товара.</w:t>
            </w:r>
          </w:p>
          <w:p w:rsidR="00D7148D" w:rsidRPr="004D0692" w:rsidRDefault="00D7148D" w:rsidP="000D1130">
            <w:pPr>
              <w:pStyle w:val="aff7"/>
              <w:numPr>
                <w:ilvl w:val="0"/>
                <w:numId w:val="28"/>
              </w:numPr>
              <w:ind w:left="34" w:firstLine="0"/>
              <w:jc w:val="both"/>
              <w:rPr>
                <w:color w:val="000000" w:themeColor="text1"/>
                <w:sz w:val="28"/>
                <w:szCs w:val="28"/>
              </w:rPr>
            </w:pPr>
            <w:r>
              <w:rPr>
                <w:color w:val="000000" w:themeColor="text1"/>
                <w:sz w:val="28"/>
                <w:szCs w:val="28"/>
                <w:shd w:val="clear" w:color="auto" w:fill="FFFFFF"/>
              </w:rPr>
              <w:t xml:space="preserve">Претендент должен являться официальным диллером (дистрибьютором) завода изготовителя </w:t>
            </w:r>
            <w:r>
              <w:rPr>
                <w:color w:val="000000" w:themeColor="text1"/>
                <w:sz w:val="28"/>
                <w:szCs w:val="28"/>
                <w:shd w:val="clear" w:color="auto" w:fill="FFFFFF"/>
              </w:rPr>
              <w:lastRenderedPageBreak/>
              <w:t>товара и иметь полномочия поставщика на поставку предлагаемого товара на территории РФ.</w:t>
            </w:r>
          </w:p>
          <w:p w:rsidR="00D7148D" w:rsidRPr="004D0692" w:rsidRDefault="00D7148D" w:rsidP="004D0692">
            <w:pPr>
              <w:pStyle w:val="aff7"/>
              <w:ind w:left="34"/>
              <w:jc w:val="both"/>
              <w:rPr>
                <w:color w:val="000000" w:themeColor="text1"/>
                <w:sz w:val="28"/>
                <w:szCs w:val="28"/>
                <w:highlight w:val="yellow"/>
              </w:rPr>
            </w:pPr>
            <w:r>
              <w:rPr>
                <w:color w:val="000000" w:themeColor="text1"/>
                <w:sz w:val="28"/>
                <w:szCs w:val="28"/>
                <w:shd w:val="clear" w:color="auto" w:fill="FFFFFF"/>
              </w:rPr>
              <w:t xml:space="preserve">В подтверждение соответствия данному требованию в составе заявки на участие в открытом конкурсе претендент представляет дистрибьюторский сертификат, либо авторизационное письмо, выданное заводом производителем кабеля, подтверждающее полномочия поставщика на поставку </w:t>
            </w:r>
            <w:r w:rsidR="008818E1">
              <w:rPr>
                <w:color w:val="000000" w:themeColor="text1"/>
                <w:sz w:val="28"/>
                <w:szCs w:val="28"/>
                <w:shd w:val="clear" w:color="auto" w:fill="FFFFFF"/>
              </w:rPr>
              <w:t xml:space="preserve">данной продукции </w:t>
            </w:r>
            <w:r>
              <w:rPr>
                <w:color w:val="000000" w:themeColor="text1"/>
                <w:sz w:val="28"/>
                <w:szCs w:val="28"/>
                <w:shd w:val="clear" w:color="auto" w:fill="FFFFFF"/>
              </w:rPr>
              <w:t>на территории РФ.</w:t>
            </w:r>
          </w:p>
        </w:tc>
      </w:tr>
    </w:tbl>
    <w:p w:rsidR="00D7148D" w:rsidRPr="004D0692" w:rsidRDefault="00D7148D" w:rsidP="004D0692">
      <w:pPr>
        <w:widowControl w:val="0"/>
        <w:tabs>
          <w:tab w:val="left" w:pos="720"/>
          <w:tab w:val="right" w:pos="9360"/>
        </w:tabs>
        <w:autoSpaceDE w:val="0"/>
        <w:autoSpaceDN w:val="0"/>
        <w:adjustRightInd w:val="0"/>
        <w:ind w:firstLine="567"/>
        <w:jc w:val="both"/>
        <w:rPr>
          <w:b/>
          <w:bCs/>
          <w:sz w:val="28"/>
          <w:szCs w:val="28"/>
        </w:rPr>
      </w:pPr>
    </w:p>
    <w:p w:rsidR="00D7148D" w:rsidRPr="004D0692" w:rsidRDefault="00D7148D" w:rsidP="004D0692">
      <w:pPr>
        <w:widowControl w:val="0"/>
        <w:tabs>
          <w:tab w:val="left" w:pos="720"/>
          <w:tab w:val="right" w:pos="9360"/>
        </w:tabs>
        <w:autoSpaceDE w:val="0"/>
        <w:autoSpaceDN w:val="0"/>
        <w:adjustRightInd w:val="0"/>
        <w:ind w:firstLine="567"/>
        <w:jc w:val="both"/>
        <w:rPr>
          <w:b/>
          <w:bCs/>
          <w:sz w:val="28"/>
          <w:szCs w:val="28"/>
        </w:rPr>
      </w:pPr>
    </w:p>
    <w:tbl>
      <w:tblPr>
        <w:tblStyle w:val="afff2"/>
        <w:tblW w:w="9639" w:type="dxa"/>
        <w:tblInd w:w="108" w:type="dxa"/>
        <w:tblLook w:val="04A0"/>
      </w:tblPr>
      <w:tblGrid>
        <w:gridCol w:w="959"/>
        <w:gridCol w:w="3719"/>
        <w:gridCol w:w="4961"/>
      </w:tblGrid>
      <w:tr w:rsidR="00D7148D" w:rsidRPr="004D0692" w:rsidTr="00CE173E">
        <w:tc>
          <w:tcPr>
            <w:tcW w:w="959" w:type="dxa"/>
          </w:tcPr>
          <w:p w:rsidR="00D7148D" w:rsidRPr="004D0692" w:rsidRDefault="00D7148D" w:rsidP="004D0692">
            <w:pPr>
              <w:jc w:val="center"/>
              <w:rPr>
                <w:sz w:val="28"/>
                <w:szCs w:val="28"/>
              </w:rPr>
            </w:pPr>
            <w:r>
              <w:rPr>
                <w:sz w:val="28"/>
                <w:szCs w:val="28"/>
              </w:rPr>
              <w:t>№ п/п</w:t>
            </w:r>
          </w:p>
        </w:tc>
        <w:tc>
          <w:tcPr>
            <w:tcW w:w="3719" w:type="dxa"/>
          </w:tcPr>
          <w:p w:rsidR="00D7148D" w:rsidRPr="004D0692" w:rsidRDefault="00D7148D" w:rsidP="004D0692">
            <w:pPr>
              <w:jc w:val="center"/>
              <w:rPr>
                <w:sz w:val="28"/>
                <w:szCs w:val="28"/>
              </w:rPr>
            </w:pPr>
            <w:r>
              <w:rPr>
                <w:sz w:val="28"/>
                <w:szCs w:val="28"/>
              </w:rPr>
              <w:t>Наименование показателя</w:t>
            </w:r>
          </w:p>
        </w:tc>
        <w:tc>
          <w:tcPr>
            <w:tcW w:w="4961" w:type="dxa"/>
          </w:tcPr>
          <w:p w:rsidR="00D7148D" w:rsidRPr="004D0692" w:rsidRDefault="00D7148D" w:rsidP="004D0692">
            <w:pPr>
              <w:jc w:val="center"/>
              <w:rPr>
                <w:sz w:val="28"/>
                <w:szCs w:val="28"/>
              </w:rPr>
            </w:pPr>
            <w:r>
              <w:rPr>
                <w:sz w:val="28"/>
                <w:szCs w:val="28"/>
              </w:rPr>
              <w:t>Параметры</w:t>
            </w:r>
          </w:p>
        </w:tc>
      </w:tr>
      <w:tr w:rsidR="00D7148D" w:rsidRPr="004D0692" w:rsidTr="00CE173E">
        <w:tc>
          <w:tcPr>
            <w:tcW w:w="959" w:type="dxa"/>
            <w:vAlign w:val="center"/>
          </w:tcPr>
          <w:p w:rsidR="00D7148D" w:rsidRPr="004D0692" w:rsidRDefault="00D7148D" w:rsidP="004D0692">
            <w:pPr>
              <w:jc w:val="center"/>
              <w:rPr>
                <w:b/>
                <w:sz w:val="28"/>
                <w:szCs w:val="28"/>
              </w:rPr>
            </w:pPr>
            <w:r>
              <w:rPr>
                <w:b/>
                <w:sz w:val="28"/>
                <w:szCs w:val="28"/>
              </w:rPr>
              <w:t>1</w:t>
            </w:r>
          </w:p>
        </w:tc>
        <w:tc>
          <w:tcPr>
            <w:tcW w:w="3719" w:type="dxa"/>
            <w:vAlign w:val="center"/>
          </w:tcPr>
          <w:p w:rsidR="00D7148D" w:rsidRPr="004D0692" w:rsidRDefault="00D7148D" w:rsidP="004D0692">
            <w:pPr>
              <w:rPr>
                <w:b/>
                <w:sz w:val="28"/>
                <w:szCs w:val="28"/>
              </w:rPr>
            </w:pPr>
            <w:r>
              <w:rPr>
                <w:b/>
                <w:sz w:val="28"/>
                <w:szCs w:val="28"/>
              </w:rPr>
              <w:t>Наименование и марка товара</w:t>
            </w:r>
          </w:p>
        </w:tc>
        <w:tc>
          <w:tcPr>
            <w:tcW w:w="4961" w:type="dxa"/>
            <w:vAlign w:val="center"/>
          </w:tcPr>
          <w:p w:rsidR="00D7148D" w:rsidRPr="004D0692" w:rsidRDefault="00D7148D" w:rsidP="004D0692">
            <w:pPr>
              <w:jc w:val="center"/>
              <w:rPr>
                <w:b/>
                <w:bCs/>
                <w:color w:val="000000"/>
                <w:sz w:val="28"/>
                <w:szCs w:val="28"/>
              </w:rPr>
            </w:pPr>
            <w:r>
              <w:rPr>
                <w:b/>
                <w:bCs/>
                <w:color w:val="000000"/>
                <w:sz w:val="28"/>
                <w:szCs w:val="28"/>
              </w:rPr>
              <w:t>Плоский цилиндрический мотор-редуктор</w:t>
            </w:r>
          </w:p>
          <w:p w:rsidR="00D7148D" w:rsidRPr="004D0692" w:rsidRDefault="00D7148D" w:rsidP="004D0692">
            <w:pPr>
              <w:jc w:val="center"/>
              <w:rPr>
                <w:b/>
                <w:sz w:val="28"/>
                <w:szCs w:val="28"/>
              </w:rPr>
            </w:pPr>
            <w:r>
              <w:rPr>
                <w:b/>
                <w:bCs/>
                <w:color w:val="000000"/>
                <w:sz w:val="28"/>
                <w:szCs w:val="28"/>
                <w:lang w:val="en-US"/>
              </w:rPr>
              <w:t>FA</w:t>
            </w:r>
            <w:r>
              <w:rPr>
                <w:b/>
                <w:bCs/>
                <w:color w:val="000000"/>
                <w:sz w:val="28"/>
                <w:szCs w:val="28"/>
              </w:rPr>
              <w:t>97/</w:t>
            </w:r>
            <w:r>
              <w:rPr>
                <w:b/>
                <w:bCs/>
                <w:color w:val="000000"/>
                <w:sz w:val="28"/>
                <w:szCs w:val="28"/>
                <w:lang w:val="en-US"/>
              </w:rPr>
              <w:t>G</w:t>
            </w:r>
            <w:r>
              <w:rPr>
                <w:b/>
                <w:bCs/>
                <w:color w:val="000000"/>
                <w:sz w:val="28"/>
                <w:szCs w:val="28"/>
              </w:rPr>
              <w:t xml:space="preserve"> </w:t>
            </w:r>
            <w:r>
              <w:rPr>
                <w:b/>
                <w:bCs/>
                <w:color w:val="000000"/>
                <w:sz w:val="28"/>
                <w:szCs w:val="28"/>
                <w:lang w:val="en-US"/>
              </w:rPr>
              <w:t>DRN</w:t>
            </w:r>
            <w:r>
              <w:rPr>
                <w:b/>
                <w:bCs/>
                <w:color w:val="000000"/>
                <w:sz w:val="28"/>
                <w:szCs w:val="28"/>
              </w:rPr>
              <w:t>132</w:t>
            </w:r>
            <w:r>
              <w:rPr>
                <w:b/>
                <w:bCs/>
                <w:color w:val="000000"/>
                <w:sz w:val="28"/>
                <w:szCs w:val="28"/>
                <w:lang w:val="en-US"/>
              </w:rPr>
              <w:t>S</w:t>
            </w:r>
            <w:r>
              <w:rPr>
                <w:b/>
                <w:bCs/>
                <w:color w:val="000000"/>
                <w:sz w:val="28"/>
                <w:szCs w:val="28"/>
              </w:rPr>
              <w:t>4/</w:t>
            </w:r>
            <w:r>
              <w:rPr>
                <w:b/>
                <w:bCs/>
                <w:color w:val="000000"/>
                <w:sz w:val="28"/>
                <w:szCs w:val="28"/>
                <w:lang w:val="en-US"/>
              </w:rPr>
              <w:t>BE</w:t>
            </w:r>
            <w:r>
              <w:rPr>
                <w:b/>
                <w:bCs/>
                <w:color w:val="000000"/>
                <w:sz w:val="28"/>
                <w:szCs w:val="28"/>
              </w:rPr>
              <w:t>11</w:t>
            </w:r>
            <w:r>
              <w:rPr>
                <w:b/>
                <w:bCs/>
                <w:color w:val="000000"/>
                <w:sz w:val="28"/>
                <w:szCs w:val="28"/>
                <w:lang w:val="en-US"/>
              </w:rPr>
              <w:t>HF</w:t>
            </w:r>
            <w:r>
              <w:rPr>
                <w:b/>
                <w:bCs/>
                <w:color w:val="000000"/>
                <w:sz w:val="28"/>
                <w:szCs w:val="28"/>
              </w:rPr>
              <w:t>/</w:t>
            </w:r>
            <w:r>
              <w:rPr>
                <w:b/>
                <w:bCs/>
                <w:color w:val="000000"/>
                <w:sz w:val="28"/>
                <w:szCs w:val="28"/>
                <w:lang w:val="en-US"/>
              </w:rPr>
              <w:t>TH</w:t>
            </w:r>
            <w:r>
              <w:rPr>
                <w:b/>
                <w:bCs/>
                <w:color w:val="000000"/>
                <w:sz w:val="28"/>
                <w:szCs w:val="28"/>
              </w:rPr>
              <w:t>/</w:t>
            </w:r>
            <w:r>
              <w:rPr>
                <w:b/>
                <w:bCs/>
                <w:color w:val="000000"/>
                <w:sz w:val="28"/>
                <w:szCs w:val="28"/>
                <w:lang w:val="en-US"/>
              </w:rPr>
              <w:t>XV</w:t>
            </w:r>
            <w:r>
              <w:rPr>
                <w:b/>
                <w:bCs/>
                <w:color w:val="000000"/>
                <w:sz w:val="28"/>
                <w:szCs w:val="28"/>
              </w:rPr>
              <w:t>2</w:t>
            </w:r>
            <w:r>
              <w:rPr>
                <w:b/>
                <w:bCs/>
                <w:color w:val="000000"/>
                <w:sz w:val="28"/>
                <w:szCs w:val="28"/>
                <w:lang w:val="en-US"/>
              </w:rPr>
              <w:t>A</w:t>
            </w:r>
            <w:r>
              <w:rPr>
                <w:b/>
                <w:bCs/>
                <w:color w:val="000000"/>
                <w:sz w:val="28"/>
                <w:szCs w:val="28"/>
              </w:rPr>
              <w:t>/</w:t>
            </w:r>
            <w:r>
              <w:rPr>
                <w:b/>
                <w:bCs/>
                <w:color w:val="000000"/>
                <w:sz w:val="28"/>
                <w:szCs w:val="28"/>
                <w:lang w:val="en-US"/>
              </w:rPr>
              <w:t>AL</w:t>
            </w:r>
            <w:r>
              <w:rPr>
                <w:b/>
                <w:bCs/>
                <w:color w:val="000000"/>
                <w:sz w:val="28"/>
                <w:szCs w:val="28"/>
              </w:rPr>
              <w:t>/</w:t>
            </w:r>
            <w:r>
              <w:rPr>
                <w:b/>
                <w:bCs/>
                <w:color w:val="000000"/>
                <w:sz w:val="28"/>
                <w:szCs w:val="28"/>
                <w:lang w:val="en-US"/>
              </w:rPr>
              <w:t>DH</w:t>
            </w:r>
          </w:p>
        </w:tc>
      </w:tr>
      <w:tr w:rsidR="00D7148D" w:rsidRPr="004D0692" w:rsidTr="00CE173E">
        <w:tc>
          <w:tcPr>
            <w:tcW w:w="959" w:type="dxa"/>
            <w:vAlign w:val="center"/>
          </w:tcPr>
          <w:p w:rsidR="00D7148D" w:rsidRPr="004D0692" w:rsidRDefault="00D7148D" w:rsidP="004D0692">
            <w:pPr>
              <w:jc w:val="center"/>
              <w:rPr>
                <w:sz w:val="28"/>
                <w:szCs w:val="28"/>
              </w:rPr>
            </w:pPr>
            <w:r>
              <w:rPr>
                <w:sz w:val="28"/>
                <w:szCs w:val="28"/>
              </w:rPr>
              <w:t>2</w:t>
            </w:r>
          </w:p>
        </w:tc>
        <w:tc>
          <w:tcPr>
            <w:tcW w:w="3719" w:type="dxa"/>
            <w:vAlign w:val="center"/>
          </w:tcPr>
          <w:p w:rsidR="00D7148D" w:rsidRPr="004D0692" w:rsidRDefault="00D7148D" w:rsidP="004D0692">
            <w:pPr>
              <w:rPr>
                <w:sz w:val="28"/>
                <w:szCs w:val="28"/>
              </w:rPr>
            </w:pPr>
            <w:r>
              <w:rPr>
                <w:sz w:val="28"/>
                <w:szCs w:val="28"/>
              </w:rPr>
              <w:t>Производитель</w:t>
            </w:r>
          </w:p>
        </w:tc>
        <w:tc>
          <w:tcPr>
            <w:tcW w:w="4961" w:type="dxa"/>
            <w:vAlign w:val="center"/>
          </w:tcPr>
          <w:p w:rsidR="00D7148D" w:rsidRPr="004D0692" w:rsidRDefault="00D7148D" w:rsidP="004D0692">
            <w:pPr>
              <w:jc w:val="center"/>
              <w:rPr>
                <w:sz w:val="28"/>
                <w:szCs w:val="28"/>
                <w:lang w:val="en-US"/>
              </w:rPr>
            </w:pPr>
            <w:r>
              <w:rPr>
                <w:sz w:val="28"/>
                <w:szCs w:val="28"/>
                <w:lang w:val="en-US"/>
              </w:rPr>
              <w:t>SEW-EURODRIVE</w:t>
            </w:r>
          </w:p>
        </w:tc>
      </w:tr>
      <w:tr w:rsidR="00D7148D" w:rsidRPr="004D0692" w:rsidTr="00CE173E">
        <w:tc>
          <w:tcPr>
            <w:tcW w:w="959" w:type="dxa"/>
            <w:vAlign w:val="center"/>
          </w:tcPr>
          <w:p w:rsidR="00D7148D" w:rsidRPr="004D0692" w:rsidRDefault="00D7148D" w:rsidP="004D0692">
            <w:pPr>
              <w:jc w:val="center"/>
              <w:rPr>
                <w:b/>
                <w:sz w:val="28"/>
                <w:szCs w:val="28"/>
              </w:rPr>
            </w:pPr>
            <w:r>
              <w:rPr>
                <w:b/>
                <w:sz w:val="28"/>
                <w:szCs w:val="28"/>
              </w:rPr>
              <w:t>3</w:t>
            </w:r>
          </w:p>
        </w:tc>
        <w:tc>
          <w:tcPr>
            <w:tcW w:w="3719" w:type="dxa"/>
            <w:vAlign w:val="center"/>
          </w:tcPr>
          <w:p w:rsidR="00D7148D" w:rsidRPr="004D0692" w:rsidRDefault="00D7148D" w:rsidP="004D0692">
            <w:pPr>
              <w:rPr>
                <w:b/>
                <w:sz w:val="28"/>
                <w:szCs w:val="28"/>
              </w:rPr>
            </w:pPr>
            <w:r>
              <w:rPr>
                <w:b/>
                <w:sz w:val="28"/>
                <w:szCs w:val="28"/>
              </w:rPr>
              <w:t>Количество</w:t>
            </w:r>
          </w:p>
        </w:tc>
        <w:tc>
          <w:tcPr>
            <w:tcW w:w="4961" w:type="dxa"/>
            <w:vAlign w:val="center"/>
          </w:tcPr>
          <w:p w:rsidR="00D7148D" w:rsidRPr="004D0692" w:rsidRDefault="00D7148D" w:rsidP="004D0692">
            <w:pPr>
              <w:jc w:val="center"/>
              <w:rPr>
                <w:b/>
                <w:sz w:val="28"/>
                <w:szCs w:val="28"/>
              </w:rPr>
            </w:pPr>
            <w:r>
              <w:rPr>
                <w:b/>
                <w:sz w:val="28"/>
                <w:szCs w:val="28"/>
              </w:rPr>
              <w:t>1 шт.</w:t>
            </w:r>
          </w:p>
        </w:tc>
      </w:tr>
      <w:tr w:rsidR="00D7148D" w:rsidRPr="004D0692" w:rsidTr="00CE173E">
        <w:tc>
          <w:tcPr>
            <w:tcW w:w="959" w:type="dxa"/>
            <w:vAlign w:val="center"/>
          </w:tcPr>
          <w:p w:rsidR="00D7148D" w:rsidRPr="004D0692" w:rsidRDefault="00D7148D" w:rsidP="004D0692">
            <w:pPr>
              <w:jc w:val="center"/>
              <w:rPr>
                <w:sz w:val="28"/>
                <w:szCs w:val="28"/>
              </w:rPr>
            </w:pPr>
            <w:r>
              <w:rPr>
                <w:sz w:val="28"/>
                <w:szCs w:val="28"/>
              </w:rPr>
              <w:t>4</w:t>
            </w:r>
          </w:p>
        </w:tc>
        <w:tc>
          <w:tcPr>
            <w:tcW w:w="3719" w:type="dxa"/>
            <w:vAlign w:val="center"/>
          </w:tcPr>
          <w:p w:rsidR="00D7148D" w:rsidRPr="004D0692" w:rsidRDefault="00D7148D" w:rsidP="004D0692">
            <w:pPr>
              <w:rPr>
                <w:bCs/>
                <w:color w:val="000000"/>
                <w:sz w:val="28"/>
                <w:szCs w:val="28"/>
              </w:rPr>
            </w:pPr>
            <w:r>
              <w:rPr>
                <w:sz w:val="28"/>
                <w:szCs w:val="28"/>
              </w:rPr>
              <w:t>Параметры</w:t>
            </w:r>
          </w:p>
        </w:tc>
        <w:tc>
          <w:tcPr>
            <w:tcW w:w="4961" w:type="dxa"/>
          </w:tcPr>
          <w:p w:rsidR="00D7148D" w:rsidRPr="004D0692" w:rsidRDefault="00D7148D" w:rsidP="004D0692">
            <w:pPr>
              <w:ind w:left="34"/>
              <w:contextualSpacing/>
              <w:jc w:val="both"/>
              <w:rPr>
                <w:rFonts w:eastAsia="Calibri"/>
                <w:sz w:val="28"/>
                <w:szCs w:val="28"/>
                <w:lang w:eastAsia="en-US"/>
              </w:rPr>
            </w:pPr>
            <w:r>
              <w:rPr>
                <w:rFonts w:eastAsia="Calibri"/>
                <w:sz w:val="28"/>
                <w:szCs w:val="28"/>
                <w:lang w:eastAsia="en-US"/>
              </w:rPr>
              <w:t>Част.вращ. [об/мин] : 1461 / 22</w:t>
            </w:r>
          </w:p>
          <w:p w:rsidR="00D7148D" w:rsidRPr="004D0692" w:rsidRDefault="00D7148D" w:rsidP="004D0692">
            <w:pPr>
              <w:ind w:left="34"/>
              <w:contextualSpacing/>
              <w:jc w:val="both"/>
              <w:rPr>
                <w:rFonts w:eastAsia="Calibri"/>
                <w:sz w:val="28"/>
                <w:szCs w:val="28"/>
                <w:lang w:eastAsia="en-US"/>
              </w:rPr>
            </w:pPr>
            <w:r>
              <w:rPr>
                <w:rFonts w:eastAsia="Calibri"/>
                <w:sz w:val="28"/>
                <w:szCs w:val="28"/>
                <w:lang w:eastAsia="en-US"/>
              </w:rPr>
              <w:t>Общее передат.число [i] : 65,47</w:t>
            </w:r>
          </w:p>
          <w:p w:rsidR="00D7148D" w:rsidRPr="004D0692" w:rsidRDefault="00D7148D" w:rsidP="004D0692">
            <w:pPr>
              <w:ind w:left="34"/>
              <w:contextualSpacing/>
              <w:jc w:val="both"/>
              <w:rPr>
                <w:rFonts w:eastAsia="Calibri"/>
                <w:sz w:val="28"/>
                <w:szCs w:val="28"/>
                <w:lang w:eastAsia="en-US"/>
              </w:rPr>
            </w:pPr>
            <w:r>
              <w:rPr>
                <w:rFonts w:eastAsia="Calibri"/>
                <w:sz w:val="28"/>
                <w:szCs w:val="28"/>
                <w:lang w:eastAsia="en-US"/>
              </w:rPr>
              <w:t>Ma max [Нм] : 4300</w:t>
            </w:r>
          </w:p>
          <w:p w:rsidR="00D7148D" w:rsidRPr="004D0692" w:rsidRDefault="00D7148D" w:rsidP="004D0692">
            <w:pPr>
              <w:ind w:left="34"/>
              <w:contextualSpacing/>
              <w:jc w:val="both"/>
              <w:rPr>
                <w:rFonts w:eastAsia="Calibri"/>
                <w:sz w:val="28"/>
                <w:szCs w:val="28"/>
                <w:lang w:eastAsia="en-US"/>
              </w:rPr>
            </w:pPr>
            <w:r>
              <w:rPr>
                <w:rFonts w:eastAsia="Calibri"/>
                <w:sz w:val="28"/>
                <w:szCs w:val="28"/>
                <w:lang w:eastAsia="en-US"/>
              </w:rPr>
              <w:t>Вращ.момент на вых.валу [Нм] : 2350</w:t>
            </w:r>
          </w:p>
          <w:p w:rsidR="00D7148D" w:rsidRPr="004D0692" w:rsidRDefault="00D7148D" w:rsidP="004D0692">
            <w:pPr>
              <w:ind w:left="34"/>
              <w:contextualSpacing/>
              <w:jc w:val="both"/>
              <w:rPr>
                <w:rFonts w:eastAsia="Calibri"/>
                <w:sz w:val="28"/>
                <w:szCs w:val="28"/>
                <w:lang w:eastAsia="en-US"/>
              </w:rPr>
            </w:pPr>
            <w:r>
              <w:rPr>
                <w:rFonts w:eastAsia="Calibri"/>
                <w:sz w:val="28"/>
                <w:szCs w:val="28"/>
                <w:lang w:eastAsia="en-US"/>
              </w:rPr>
              <w:t>Экспл.коэфф. SEW-FB : 1,85</w:t>
            </w:r>
          </w:p>
          <w:p w:rsidR="00D7148D" w:rsidRPr="004D0692" w:rsidRDefault="00D7148D" w:rsidP="004D0692">
            <w:pPr>
              <w:ind w:left="34"/>
              <w:contextualSpacing/>
              <w:jc w:val="both"/>
              <w:rPr>
                <w:rFonts w:eastAsia="Calibri"/>
                <w:sz w:val="28"/>
                <w:szCs w:val="28"/>
                <w:lang w:eastAsia="en-US"/>
              </w:rPr>
            </w:pPr>
            <w:r>
              <w:rPr>
                <w:rFonts w:eastAsia="Calibri"/>
                <w:sz w:val="28"/>
                <w:szCs w:val="28"/>
                <w:lang w:eastAsia="en-US"/>
              </w:rPr>
              <w:t>Монт.позиция IM : M1</w:t>
            </w:r>
          </w:p>
          <w:p w:rsidR="00D7148D" w:rsidRPr="004D0692" w:rsidRDefault="00D7148D" w:rsidP="004D0692">
            <w:pPr>
              <w:ind w:left="34"/>
              <w:contextualSpacing/>
              <w:jc w:val="both"/>
              <w:rPr>
                <w:rFonts w:eastAsia="Calibri"/>
                <w:sz w:val="28"/>
                <w:szCs w:val="28"/>
                <w:lang w:eastAsia="en-US"/>
              </w:rPr>
            </w:pPr>
            <w:r>
              <w:rPr>
                <w:rFonts w:eastAsia="Calibri"/>
                <w:sz w:val="28"/>
                <w:szCs w:val="28"/>
                <w:lang w:eastAsia="en-US"/>
              </w:rPr>
              <w:t>Распол.клем.кор.[Гр.]/каб.ввод : 0 (R) / стандарт.</w:t>
            </w:r>
          </w:p>
          <w:p w:rsidR="00D7148D" w:rsidRPr="004D0692" w:rsidRDefault="00D7148D" w:rsidP="004D0692">
            <w:pPr>
              <w:ind w:left="34"/>
              <w:contextualSpacing/>
              <w:jc w:val="both"/>
              <w:rPr>
                <w:rFonts w:eastAsia="Calibri"/>
                <w:sz w:val="28"/>
                <w:szCs w:val="28"/>
                <w:lang w:eastAsia="en-US"/>
              </w:rPr>
            </w:pPr>
            <w:r>
              <w:rPr>
                <w:rFonts w:eastAsia="Calibri"/>
                <w:sz w:val="28"/>
                <w:szCs w:val="28"/>
                <w:lang w:eastAsia="en-US"/>
              </w:rPr>
              <w:t>Смаз.материал / кол-во [л] : CLP HC 150 Синт.масло / 18,80</w:t>
            </w:r>
          </w:p>
          <w:p w:rsidR="00D7148D" w:rsidRPr="004D0692" w:rsidRDefault="00D7148D" w:rsidP="004D0692">
            <w:pPr>
              <w:ind w:left="34"/>
              <w:contextualSpacing/>
              <w:jc w:val="both"/>
              <w:rPr>
                <w:rFonts w:eastAsia="Calibri"/>
                <w:sz w:val="28"/>
                <w:szCs w:val="28"/>
                <w:lang w:eastAsia="en-US"/>
              </w:rPr>
            </w:pPr>
            <w:r>
              <w:rPr>
                <w:rFonts w:eastAsia="Calibri"/>
                <w:sz w:val="28"/>
                <w:szCs w:val="28"/>
                <w:lang w:eastAsia="en-US"/>
              </w:rPr>
              <w:t>Отверстие для слива конденсата: DH - сливн. отв.</w:t>
            </w:r>
          </w:p>
          <w:p w:rsidR="00D7148D" w:rsidRPr="004D0692" w:rsidRDefault="00D7148D" w:rsidP="004D0692">
            <w:pPr>
              <w:ind w:left="34"/>
              <w:contextualSpacing/>
              <w:jc w:val="both"/>
              <w:rPr>
                <w:rFonts w:eastAsia="Calibri"/>
                <w:sz w:val="28"/>
                <w:szCs w:val="28"/>
                <w:lang w:eastAsia="en-US"/>
              </w:rPr>
            </w:pPr>
            <w:r>
              <w:rPr>
                <w:rFonts w:eastAsia="Calibri"/>
                <w:sz w:val="28"/>
                <w:szCs w:val="28"/>
                <w:lang w:eastAsia="en-US"/>
              </w:rPr>
              <w:t>Антикор.защита : Да</w:t>
            </w:r>
          </w:p>
          <w:p w:rsidR="00D7148D" w:rsidRPr="004D0692" w:rsidRDefault="00D7148D" w:rsidP="004D0692">
            <w:pPr>
              <w:ind w:left="34"/>
              <w:contextualSpacing/>
              <w:jc w:val="both"/>
              <w:rPr>
                <w:rFonts w:eastAsia="Calibri"/>
                <w:sz w:val="28"/>
                <w:szCs w:val="28"/>
                <w:lang w:eastAsia="en-US"/>
              </w:rPr>
            </w:pPr>
            <w:r>
              <w:rPr>
                <w:rFonts w:eastAsia="Calibri"/>
                <w:sz w:val="28"/>
                <w:szCs w:val="28"/>
                <w:lang w:eastAsia="en-US"/>
              </w:rPr>
              <w:t>Защитное покрытие : OS1, по техн.паспорту 018020694</w:t>
            </w:r>
          </w:p>
          <w:p w:rsidR="00D7148D" w:rsidRPr="004D0692" w:rsidRDefault="00D7148D" w:rsidP="004D0692">
            <w:pPr>
              <w:ind w:left="34"/>
              <w:contextualSpacing/>
              <w:jc w:val="both"/>
              <w:rPr>
                <w:rFonts w:eastAsia="Calibri"/>
                <w:sz w:val="28"/>
                <w:szCs w:val="28"/>
                <w:lang w:eastAsia="en-US"/>
              </w:rPr>
            </w:pPr>
            <w:r>
              <w:rPr>
                <w:rFonts w:eastAsia="Calibri"/>
                <w:sz w:val="28"/>
                <w:szCs w:val="28"/>
                <w:lang w:eastAsia="en-US"/>
              </w:rPr>
              <w:t>Лакокр.покр. : Покр.краска RAL7031 (синесерый)</w:t>
            </w:r>
          </w:p>
          <w:p w:rsidR="00D7148D" w:rsidRPr="004D0692" w:rsidRDefault="00D7148D" w:rsidP="004D0692">
            <w:pPr>
              <w:ind w:left="34"/>
              <w:contextualSpacing/>
              <w:jc w:val="both"/>
              <w:rPr>
                <w:rFonts w:eastAsia="Calibri"/>
                <w:sz w:val="28"/>
                <w:szCs w:val="28"/>
                <w:lang w:eastAsia="en-US"/>
              </w:rPr>
            </w:pPr>
            <w:r>
              <w:rPr>
                <w:rFonts w:eastAsia="Calibri"/>
                <w:sz w:val="28"/>
                <w:szCs w:val="28"/>
                <w:lang w:eastAsia="en-US"/>
              </w:rPr>
              <w:t>редуктор : FA97/G</w:t>
            </w:r>
          </w:p>
          <w:p w:rsidR="00D7148D" w:rsidRPr="004D0692" w:rsidRDefault="00D7148D" w:rsidP="004D0692">
            <w:pPr>
              <w:ind w:left="34"/>
              <w:contextualSpacing/>
              <w:jc w:val="both"/>
              <w:rPr>
                <w:rFonts w:eastAsia="Calibri"/>
                <w:sz w:val="28"/>
                <w:szCs w:val="28"/>
                <w:lang w:eastAsia="en-US"/>
              </w:rPr>
            </w:pPr>
            <w:r>
              <w:rPr>
                <w:rFonts w:eastAsia="Calibri"/>
                <w:sz w:val="28"/>
                <w:szCs w:val="28"/>
                <w:lang w:eastAsia="en-US"/>
              </w:rPr>
              <w:t>Полый вал : 70мм</w:t>
            </w:r>
          </w:p>
          <w:p w:rsidR="00D7148D" w:rsidRPr="004D0692" w:rsidRDefault="00D7148D" w:rsidP="004D0692">
            <w:pPr>
              <w:ind w:left="34"/>
              <w:contextualSpacing/>
              <w:jc w:val="both"/>
              <w:rPr>
                <w:rFonts w:eastAsia="Calibri"/>
                <w:sz w:val="28"/>
                <w:szCs w:val="28"/>
                <w:lang w:eastAsia="en-US"/>
              </w:rPr>
            </w:pPr>
            <w:r>
              <w:rPr>
                <w:rFonts w:eastAsia="Calibri"/>
                <w:sz w:val="28"/>
                <w:szCs w:val="28"/>
                <w:lang w:eastAsia="en-US"/>
              </w:rPr>
              <w:t>Вариант исполнения : Полый вал</w:t>
            </w:r>
          </w:p>
          <w:p w:rsidR="00D7148D" w:rsidRPr="004D0692" w:rsidRDefault="00D7148D" w:rsidP="004D0692">
            <w:pPr>
              <w:ind w:left="34"/>
              <w:contextualSpacing/>
              <w:jc w:val="both"/>
              <w:rPr>
                <w:rFonts w:eastAsia="Calibri"/>
                <w:sz w:val="28"/>
                <w:szCs w:val="28"/>
                <w:lang w:eastAsia="en-US"/>
              </w:rPr>
            </w:pPr>
            <w:r>
              <w:rPr>
                <w:rFonts w:eastAsia="Calibri"/>
                <w:sz w:val="28"/>
                <w:szCs w:val="28"/>
                <w:lang w:eastAsia="en-US"/>
              </w:rPr>
              <w:t xml:space="preserve">Кожух : Металл.неподвиж.с </w:t>
            </w:r>
            <w:r>
              <w:rPr>
                <w:rFonts w:eastAsia="Calibri"/>
                <w:sz w:val="28"/>
                <w:szCs w:val="28"/>
                <w:lang w:eastAsia="en-US"/>
              </w:rPr>
              <w:lastRenderedPageBreak/>
              <w:t>прокладкой</w:t>
            </w:r>
          </w:p>
          <w:p w:rsidR="00D7148D" w:rsidRPr="004D0692" w:rsidRDefault="00D7148D" w:rsidP="004D0692">
            <w:pPr>
              <w:ind w:left="34"/>
              <w:contextualSpacing/>
              <w:jc w:val="both"/>
              <w:rPr>
                <w:rFonts w:eastAsia="Calibri"/>
                <w:sz w:val="28"/>
                <w:szCs w:val="28"/>
                <w:lang w:eastAsia="en-US"/>
              </w:rPr>
            </w:pPr>
            <w:r>
              <w:rPr>
                <w:rFonts w:eastAsia="Calibri"/>
                <w:sz w:val="28"/>
                <w:szCs w:val="28"/>
                <w:lang w:eastAsia="en-US"/>
              </w:rPr>
              <w:t>Манжета вых.вала : 2 манжеты</w:t>
            </w:r>
          </w:p>
          <w:p w:rsidR="00D7148D" w:rsidRPr="004D0692" w:rsidRDefault="00D7148D" w:rsidP="004D0692">
            <w:pPr>
              <w:ind w:left="34"/>
              <w:contextualSpacing/>
              <w:jc w:val="both"/>
              <w:rPr>
                <w:rFonts w:eastAsia="Calibri"/>
                <w:sz w:val="28"/>
                <w:szCs w:val="28"/>
                <w:lang w:eastAsia="en-US"/>
              </w:rPr>
            </w:pPr>
            <w:r>
              <w:rPr>
                <w:rFonts w:eastAsia="Calibri"/>
                <w:sz w:val="28"/>
                <w:szCs w:val="28"/>
                <w:lang w:eastAsia="en-US"/>
              </w:rPr>
              <w:t>Доп. общие данные : G резин.амортизатор</w:t>
            </w:r>
          </w:p>
          <w:p w:rsidR="00D7148D" w:rsidRPr="004D0692" w:rsidRDefault="00D7148D" w:rsidP="004D0692">
            <w:pPr>
              <w:ind w:left="34"/>
              <w:contextualSpacing/>
              <w:jc w:val="both"/>
              <w:rPr>
                <w:rFonts w:eastAsia="Calibri"/>
                <w:sz w:val="28"/>
                <w:szCs w:val="28"/>
                <w:lang w:eastAsia="en-US"/>
              </w:rPr>
            </w:pPr>
            <w:r>
              <w:rPr>
                <w:rFonts w:eastAsia="Calibri"/>
                <w:sz w:val="28"/>
                <w:szCs w:val="28"/>
                <w:lang w:eastAsia="en-US"/>
              </w:rPr>
              <w:t>Воздушный клапан : Исполн.из нерж.стали</w:t>
            </w:r>
          </w:p>
          <w:p w:rsidR="00D7148D" w:rsidRPr="004D0692" w:rsidRDefault="00D7148D" w:rsidP="004D0692">
            <w:pPr>
              <w:ind w:left="34"/>
              <w:contextualSpacing/>
              <w:jc w:val="both"/>
              <w:rPr>
                <w:rFonts w:eastAsia="Calibri"/>
                <w:sz w:val="28"/>
                <w:szCs w:val="28"/>
                <w:lang w:eastAsia="en-US"/>
              </w:rPr>
            </w:pPr>
            <w:r>
              <w:rPr>
                <w:rFonts w:eastAsia="Calibri"/>
                <w:sz w:val="28"/>
                <w:szCs w:val="28"/>
                <w:lang w:eastAsia="en-US"/>
              </w:rPr>
              <w:t>Номер документации A : 25803573, 29151503.</w:t>
            </w:r>
          </w:p>
          <w:p w:rsidR="00D7148D" w:rsidRPr="004D0692" w:rsidRDefault="00D7148D" w:rsidP="004D0692">
            <w:pPr>
              <w:ind w:left="34"/>
              <w:contextualSpacing/>
              <w:jc w:val="both"/>
              <w:rPr>
                <w:rFonts w:eastAsia="Calibri"/>
                <w:sz w:val="28"/>
                <w:szCs w:val="28"/>
                <w:lang w:eastAsia="en-US"/>
              </w:rPr>
            </w:pPr>
            <w:r>
              <w:rPr>
                <w:rFonts w:eastAsia="Calibri"/>
                <w:sz w:val="28"/>
                <w:szCs w:val="28"/>
                <w:lang w:eastAsia="en-US"/>
              </w:rPr>
              <w:t>Перечень деталей : 422762095</w:t>
            </w:r>
          </w:p>
          <w:p w:rsidR="00D7148D" w:rsidRPr="004D0692" w:rsidRDefault="00D7148D" w:rsidP="004D0692">
            <w:pPr>
              <w:ind w:left="34"/>
              <w:contextualSpacing/>
              <w:jc w:val="both"/>
              <w:rPr>
                <w:rFonts w:eastAsia="Calibri"/>
                <w:sz w:val="28"/>
                <w:szCs w:val="28"/>
                <w:lang w:val="en-US" w:eastAsia="en-US"/>
              </w:rPr>
            </w:pPr>
            <w:r>
              <w:rPr>
                <w:rFonts w:eastAsia="Calibri"/>
                <w:sz w:val="28"/>
                <w:szCs w:val="28"/>
                <w:lang w:eastAsia="en-US"/>
              </w:rPr>
              <w:t>Мотор</w:t>
            </w:r>
            <w:r>
              <w:rPr>
                <w:rFonts w:eastAsia="Calibri"/>
                <w:sz w:val="28"/>
                <w:szCs w:val="28"/>
                <w:lang w:val="en-US" w:eastAsia="en-US"/>
              </w:rPr>
              <w:t xml:space="preserve"> : DRN132S4/BE11HF/TH/XV2A/AL/</w:t>
            </w:r>
          </w:p>
          <w:p w:rsidR="00D7148D" w:rsidRPr="004D0692" w:rsidRDefault="00D7148D" w:rsidP="004D0692">
            <w:pPr>
              <w:ind w:left="34"/>
              <w:contextualSpacing/>
              <w:jc w:val="both"/>
              <w:rPr>
                <w:rFonts w:eastAsia="Calibri"/>
                <w:sz w:val="28"/>
                <w:szCs w:val="28"/>
                <w:lang w:eastAsia="en-US"/>
              </w:rPr>
            </w:pPr>
            <w:r>
              <w:rPr>
                <w:rFonts w:eastAsia="Calibri"/>
                <w:sz w:val="28"/>
                <w:szCs w:val="28"/>
                <w:lang w:eastAsia="en-US"/>
              </w:rPr>
              <w:t>DH</w:t>
            </w:r>
          </w:p>
          <w:p w:rsidR="00D7148D" w:rsidRPr="004D0692" w:rsidRDefault="00D7148D" w:rsidP="004D0692">
            <w:pPr>
              <w:ind w:left="34"/>
              <w:contextualSpacing/>
              <w:jc w:val="both"/>
              <w:rPr>
                <w:rFonts w:eastAsia="Calibri"/>
                <w:sz w:val="28"/>
                <w:szCs w:val="28"/>
                <w:lang w:eastAsia="en-US"/>
              </w:rPr>
            </w:pPr>
            <w:r>
              <w:rPr>
                <w:rFonts w:eastAsia="Calibri"/>
                <w:sz w:val="28"/>
                <w:szCs w:val="28"/>
                <w:lang w:eastAsia="en-US"/>
              </w:rPr>
              <w:t>Мощность двиг. [кВт] : 5.5,</w:t>
            </w:r>
          </w:p>
          <w:p w:rsidR="00D7148D" w:rsidRPr="004D0692" w:rsidRDefault="00D7148D" w:rsidP="004D0692">
            <w:pPr>
              <w:ind w:left="34"/>
              <w:contextualSpacing/>
              <w:jc w:val="both"/>
              <w:rPr>
                <w:rFonts w:eastAsia="Calibri"/>
                <w:sz w:val="28"/>
                <w:szCs w:val="28"/>
                <w:lang w:eastAsia="en-US"/>
              </w:rPr>
            </w:pPr>
            <w:r>
              <w:rPr>
                <w:rFonts w:eastAsia="Calibri"/>
                <w:sz w:val="28"/>
                <w:szCs w:val="28"/>
                <w:lang w:eastAsia="en-US"/>
              </w:rPr>
              <w:t>Частота двиг. [Гц] : 50,</w:t>
            </w:r>
          </w:p>
          <w:p w:rsidR="00D7148D" w:rsidRPr="004D0692" w:rsidRDefault="00D7148D" w:rsidP="004D0692">
            <w:pPr>
              <w:ind w:left="34"/>
              <w:contextualSpacing/>
              <w:jc w:val="both"/>
              <w:rPr>
                <w:rFonts w:eastAsia="Calibri"/>
                <w:sz w:val="28"/>
                <w:szCs w:val="28"/>
                <w:lang w:eastAsia="en-US"/>
              </w:rPr>
            </w:pPr>
            <w:r>
              <w:rPr>
                <w:rFonts w:eastAsia="Calibri"/>
                <w:sz w:val="28"/>
                <w:szCs w:val="28"/>
                <w:lang w:eastAsia="en-US"/>
              </w:rPr>
              <w:t>Продолж-сть включения S1-S10: S1,</w:t>
            </w:r>
          </w:p>
          <w:p w:rsidR="00D7148D" w:rsidRPr="004D0692" w:rsidRDefault="00D7148D" w:rsidP="004D0692">
            <w:pPr>
              <w:ind w:left="34"/>
              <w:contextualSpacing/>
              <w:jc w:val="both"/>
              <w:rPr>
                <w:rFonts w:eastAsia="Calibri"/>
                <w:sz w:val="28"/>
                <w:szCs w:val="28"/>
                <w:lang w:eastAsia="en-US"/>
              </w:rPr>
            </w:pPr>
            <w:r>
              <w:rPr>
                <w:rFonts w:eastAsia="Calibri"/>
                <w:sz w:val="28"/>
                <w:szCs w:val="28"/>
                <w:lang w:eastAsia="en-US"/>
              </w:rPr>
              <w:t>Напряж.двиг.[В] / схема включ. : 230/400 Треугольник/звезда</w:t>
            </w:r>
          </w:p>
          <w:p w:rsidR="00D7148D" w:rsidRPr="004D0692" w:rsidRDefault="00D7148D" w:rsidP="004D0692">
            <w:pPr>
              <w:ind w:left="34"/>
              <w:contextualSpacing/>
              <w:jc w:val="both"/>
              <w:rPr>
                <w:rFonts w:eastAsia="Calibri"/>
                <w:sz w:val="28"/>
                <w:szCs w:val="28"/>
                <w:lang w:val="en-US" w:eastAsia="en-US"/>
              </w:rPr>
            </w:pPr>
            <w:r>
              <w:rPr>
                <w:rFonts w:eastAsia="Calibri"/>
                <w:sz w:val="28"/>
                <w:szCs w:val="28"/>
                <w:lang w:eastAsia="en-US"/>
              </w:rPr>
              <w:t>Номин</w:t>
            </w:r>
            <w:r>
              <w:rPr>
                <w:rFonts w:eastAsia="Calibri"/>
                <w:sz w:val="28"/>
                <w:szCs w:val="28"/>
                <w:lang w:val="en-US" w:eastAsia="en-US"/>
              </w:rPr>
              <w:t>.</w:t>
            </w:r>
            <w:r>
              <w:rPr>
                <w:rFonts w:eastAsia="Calibri"/>
                <w:sz w:val="28"/>
                <w:szCs w:val="28"/>
                <w:lang w:eastAsia="en-US"/>
              </w:rPr>
              <w:t>ток</w:t>
            </w:r>
            <w:r>
              <w:rPr>
                <w:rFonts w:eastAsia="Calibri"/>
                <w:sz w:val="28"/>
                <w:szCs w:val="28"/>
                <w:lang w:val="en-US" w:eastAsia="en-US"/>
              </w:rPr>
              <w:t xml:space="preserve"> [A] : 18,20 / 10,50</w:t>
            </w:r>
          </w:p>
          <w:p w:rsidR="00D7148D" w:rsidRPr="004D0692" w:rsidRDefault="00D7148D" w:rsidP="004D0692">
            <w:pPr>
              <w:ind w:left="34"/>
              <w:contextualSpacing/>
              <w:jc w:val="both"/>
              <w:rPr>
                <w:rFonts w:eastAsia="Calibri"/>
                <w:sz w:val="28"/>
                <w:szCs w:val="28"/>
                <w:lang w:val="en-US" w:eastAsia="en-US"/>
              </w:rPr>
            </w:pPr>
            <w:r>
              <w:rPr>
                <w:rFonts w:eastAsia="Calibri"/>
                <w:sz w:val="28"/>
                <w:szCs w:val="28"/>
                <w:lang w:val="en-US" w:eastAsia="en-US"/>
              </w:rPr>
              <w:t>cos phi : 0,84</w:t>
            </w:r>
          </w:p>
          <w:p w:rsidR="00D7148D" w:rsidRPr="004D0692" w:rsidRDefault="00D7148D" w:rsidP="004D0692">
            <w:pPr>
              <w:ind w:left="34"/>
              <w:contextualSpacing/>
              <w:jc w:val="both"/>
              <w:rPr>
                <w:rFonts w:eastAsia="Calibri"/>
                <w:sz w:val="28"/>
                <w:szCs w:val="28"/>
                <w:lang w:eastAsia="en-US"/>
              </w:rPr>
            </w:pPr>
            <w:r>
              <w:rPr>
                <w:rFonts w:eastAsia="Calibri"/>
                <w:sz w:val="28"/>
                <w:szCs w:val="28"/>
                <w:lang w:eastAsia="en-US"/>
              </w:rPr>
              <w:t>Схема подключения : R13 / 680010306</w:t>
            </w:r>
          </w:p>
          <w:p w:rsidR="00D7148D" w:rsidRPr="004D0692" w:rsidRDefault="00D7148D" w:rsidP="004D0692">
            <w:pPr>
              <w:ind w:left="34"/>
              <w:contextualSpacing/>
              <w:jc w:val="both"/>
              <w:rPr>
                <w:rFonts w:eastAsia="Calibri"/>
                <w:sz w:val="28"/>
                <w:szCs w:val="28"/>
                <w:lang w:eastAsia="en-US"/>
              </w:rPr>
            </w:pPr>
            <w:r>
              <w:rPr>
                <w:rFonts w:eastAsia="Calibri"/>
                <w:sz w:val="28"/>
                <w:szCs w:val="28"/>
                <w:lang w:eastAsia="en-US"/>
              </w:rPr>
              <w:t>Клас.изол.[Град]/степ.защ.[IP] : 155(F) / 55</w:t>
            </w:r>
          </w:p>
          <w:p w:rsidR="00D7148D" w:rsidRPr="004D0692" w:rsidRDefault="00D7148D" w:rsidP="004D0692">
            <w:pPr>
              <w:ind w:left="34"/>
              <w:contextualSpacing/>
              <w:jc w:val="both"/>
              <w:rPr>
                <w:rFonts w:eastAsia="Calibri"/>
                <w:sz w:val="28"/>
                <w:szCs w:val="28"/>
                <w:lang w:val="en-US" w:eastAsia="en-US"/>
              </w:rPr>
            </w:pPr>
            <w:r>
              <w:rPr>
                <w:rFonts w:eastAsia="Calibri"/>
                <w:sz w:val="28"/>
                <w:szCs w:val="28"/>
                <w:lang w:val="en-US" w:eastAsia="en-US"/>
              </w:rPr>
              <w:t>international energy : IE3,</w:t>
            </w:r>
          </w:p>
          <w:p w:rsidR="00D7148D" w:rsidRPr="004D0692" w:rsidRDefault="00D7148D" w:rsidP="004D0692">
            <w:pPr>
              <w:ind w:left="34"/>
              <w:contextualSpacing/>
              <w:jc w:val="both"/>
              <w:rPr>
                <w:rFonts w:eastAsia="Calibri"/>
                <w:sz w:val="28"/>
                <w:szCs w:val="28"/>
                <w:lang w:val="en-US" w:eastAsia="en-US"/>
              </w:rPr>
            </w:pPr>
            <w:r>
              <w:rPr>
                <w:rFonts w:eastAsia="Calibri"/>
                <w:sz w:val="28"/>
                <w:szCs w:val="28"/>
                <w:lang w:eastAsia="en-US"/>
              </w:rPr>
              <w:t>КПД</w:t>
            </w:r>
          </w:p>
          <w:p w:rsidR="00D7148D" w:rsidRPr="004D0692" w:rsidRDefault="00D7148D" w:rsidP="004D0692">
            <w:pPr>
              <w:ind w:left="34"/>
              <w:contextualSpacing/>
              <w:jc w:val="both"/>
              <w:rPr>
                <w:rFonts w:eastAsia="Calibri"/>
                <w:sz w:val="28"/>
                <w:szCs w:val="28"/>
                <w:lang w:val="en-US" w:eastAsia="en-US"/>
              </w:rPr>
            </w:pPr>
            <w:r>
              <w:rPr>
                <w:rFonts w:eastAsia="Calibri"/>
                <w:sz w:val="28"/>
                <w:szCs w:val="28"/>
                <w:lang w:eastAsia="en-US"/>
              </w:rPr>
              <w:t>при</w:t>
            </w:r>
            <w:r>
              <w:rPr>
                <w:rFonts w:eastAsia="Calibri"/>
                <w:sz w:val="28"/>
                <w:szCs w:val="28"/>
                <w:lang w:val="en-US" w:eastAsia="en-US"/>
              </w:rPr>
              <w:t xml:space="preserve"> 50/75/100% Pn [%] : 90,6 / 90,6 / 89,6</w:t>
            </w:r>
          </w:p>
          <w:p w:rsidR="00D7148D" w:rsidRPr="004D0692" w:rsidRDefault="00D7148D" w:rsidP="004D0692">
            <w:pPr>
              <w:ind w:left="34"/>
              <w:contextualSpacing/>
              <w:jc w:val="both"/>
              <w:rPr>
                <w:rFonts w:eastAsia="Calibri"/>
                <w:sz w:val="28"/>
                <w:szCs w:val="28"/>
                <w:lang w:eastAsia="en-US"/>
              </w:rPr>
            </w:pPr>
            <w:r>
              <w:rPr>
                <w:rFonts w:eastAsia="Calibri"/>
                <w:sz w:val="28"/>
                <w:szCs w:val="28"/>
                <w:lang w:eastAsia="en-US"/>
              </w:rPr>
              <w:t>Символ CE : Да</w:t>
            </w:r>
          </w:p>
          <w:p w:rsidR="00D7148D" w:rsidRPr="004D0692" w:rsidRDefault="00D7148D" w:rsidP="004D0692">
            <w:pPr>
              <w:ind w:left="34"/>
              <w:contextualSpacing/>
              <w:jc w:val="both"/>
              <w:rPr>
                <w:rFonts w:eastAsia="Calibri"/>
                <w:sz w:val="28"/>
                <w:szCs w:val="28"/>
                <w:lang w:eastAsia="en-US"/>
              </w:rPr>
            </w:pPr>
            <w:r>
              <w:rPr>
                <w:rFonts w:eastAsia="Calibri"/>
                <w:sz w:val="28"/>
                <w:szCs w:val="28"/>
                <w:lang w:eastAsia="en-US"/>
              </w:rPr>
              <w:t>Единый знак соответствия EAC : Да</w:t>
            </w:r>
          </w:p>
          <w:p w:rsidR="00D7148D" w:rsidRPr="004D0692" w:rsidRDefault="00D7148D" w:rsidP="004D0692">
            <w:pPr>
              <w:ind w:left="34"/>
              <w:contextualSpacing/>
              <w:jc w:val="both"/>
              <w:rPr>
                <w:rFonts w:eastAsia="Calibri"/>
                <w:sz w:val="28"/>
                <w:szCs w:val="28"/>
                <w:lang w:eastAsia="en-US"/>
              </w:rPr>
            </w:pPr>
            <w:r>
              <w:rPr>
                <w:rFonts w:eastAsia="Calibri"/>
                <w:sz w:val="28"/>
                <w:szCs w:val="28"/>
                <w:lang w:eastAsia="en-US"/>
              </w:rPr>
              <w:t>Тормоз : BE11</w:t>
            </w:r>
          </w:p>
          <w:p w:rsidR="00D7148D" w:rsidRPr="004D0692" w:rsidRDefault="00D7148D" w:rsidP="004D0692">
            <w:pPr>
              <w:ind w:left="34"/>
              <w:contextualSpacing/>
              <w:jc w:val="both"/>
              <w:rPr>
                <w:rFonts w:eastAsia="Calibri"/>
                <w:sz w:val="28"/>
                <w:szCs w:val="28"/>
                <w:lang w:eastAsia="en-US"/>
              </w:rPr>
            </w:pPr>
            <w:r>
              <w:rPr>
                <w:rFonts w:eastAsia="Calibri"/>
                <w:sz w:val="28"/>
                <w:szCs w:val="28"/>
                <w:lang w:eastAsia="en-US"/>
              </w:rPr>
              <w:t>Устр-во ручн.расторм. : HF = устройство ручн.расторм. с фиксацией</w:t>
            </w:r>
          </w:p>
          <w:p w:rsidR="00D7148D" w:rsidRPr="004D0692" w:rsidRDefault="00D7148D" w:rsidP="004D0692">
            <w:pPr>
              <w:ind w:left="34"/>
              <w:contextualSpacing/>
              <w:jc w:val="both"/>
              <w:rPr>
                <w:rFonts w:eastAsia="Calibri"/>
                <w:sz w:val="28"/>
                <w:szCs w:val="28"/>
                <w:lang w:eastAsia="en-US"/>
              </w:rPr>
            </w:pPr>
            <w:r>
              <w:rPr>
                <w:rFonts w:eastAsia="Calibri"/>
                <w:sz w:val="28"/>
                <w:szCs w:val="28"/>
                <w:lang w:eastAsia="en-US"/>
              </w:rPr>
              <w:t>Распол.устр.ручн.расторм. [гр] : 303</w:t>
            </w:r>
          </w:p>
          <w:p w:rsidR="00D7148D" w:rsidRPr="004D0692" w:rsidRDefault="00D7148D" w:rsidP="004D0692">
            <w:pPr>
              <w:ind w:left="34"/>
              <w:contextualSpacing/>
              <w:jc w:val="both"/>
              <w:rPr>
                <w:rFonts w:eastAsia="Calibri"/>
                <w:sz w:val="28"/>
                <w:szCs w:val="28"/>
                <w:lang w:eastAsia="en-US"/>
              </w:rPr>
            </w:pPr>
            <w:r>
              <w:rPr>
                <w:rFonts w:eastAsia="Calibri"/>
                <w:sz w:val="28"/>
                <w:szCs w:val="28"/>
                <w:lang w:eastAsia="en-US"/>
              </w:rPr>
              <w:t>Напр.торм.[В]/торм.момент[Нм] : 400 В~ / 80</w:t>
            </w:r>
          </w:p>
          <w:p w:rsidR="00D7148D" w:rsidRPr="004D0692" w:rsidRDefault="00D7148D" w:rsidP="004D0692">
            <w:pPr>
              <w:ind w:left="34"/>
              <w:contextualSpacing/>
              <w:jc w:val="both"/>
              <w:rPr>
                <w:rFonts w:eastAsia="Calibri"/>
                <w:sz w:val="28"/>
                <w:szCs w:val="28"/>
                <w:lang w:eastAsia="en-US"/>
              </w:rPr>
            </w:pPr>
            <w:r>
              <w:rPr>
                <w:rFonts w:eastAsia="Calibri"/>
                <w:sz w:val="28"/>
                <w:szCs w:val="28"/>
                <w:lang w:eastAsia="en-US"/>
              </w:rPr>
              <w:t>Торм.выпрямитель : BMH1.5</w:t>
            </w:r>
          </w:p>
          <w:p w:rsidR="00D7148D" w:rsidRPr="004D0692" w:rsidRDefault="00D7148D" w:rsidP="004D0692">
            <w:pPr>
              <w:ind w:left="34"/>
              <w:contextualSpacing/>
              <w:jc w:val="both"/>
              <w:rPr>
                <w:rFonts w:eastAsia="Calibri"/>
                <w:sz w:val="28"/>
                <w:szCs w:val="28"/>
                <w:lang w:eastAsia="en-US"/>
              </w:rPr>
            </w:pPr>
            <w:r>
              <w:rPr>
                <w:rFonts w:eastAsia="Calibri"/>
                <w:sz w:val="28"/>
                <w:szCs w:val="28"/>
                <w:lang w:eastAsia="en-US"/>
              </w:rPr>
              <w:t>Эл.схема тормоза : B102 / 690030006</w:t>
            </w:r>
          </w:p>
          <w:p w:rsidR="00D7148D" w:rsidRPr="004D0692" w:rsidRDefault="00D7148D" w:rsidP="004D0692">
            <w:pPr>
              <w:ind w:left="34"/>
              <w:contextualSpacing/>
              <w:jc w:val="both"/>
              <w:rPr>
                <w:rFonts w:eastAsia="Calibri"/>
                <w:sz w:val="28"/>
                <w:szCs w:val="28"/>
                <w:lang w:eastAsia="en-US"/>
              </w:rPr>
            </w:pPr>
            <w:r>
              <w:rPr>
                <w:rFonts w:eastAsia="Calibri"/>
                <w:sz w:val="28"/>
                <w:szCs w:val="28"/>
                <w:lang w:eastAsia="en-US"/>
              </w:rPr>
              <w:t>Вентиляция : AL = металл.крыльчатка</w:t>
            </w:r>
          </w:p>
          <w:p w:rsidR="00D7148D" w:rsidRPr="004D0692" w:rsidRDefault="00D7148D" w:rsidP="004D0692">
            <w:pPr>
              <w:ind w:left="34"/>
              <w:contextualSpacing/>
              <w:jc w:val="both"/>
              <w:rPr>
                <w:rFonts w:eastAsia="Calibri"/>
                <w:sz w:val="28"/>
                <w:szCs w:val="28"/>
                <w:lang w:eastAsia="en-US"/>
              </w:rPr>
            </w:pPr>
            <w:r>
              <w:rPr>
                <w:rFonts w:eastAsia="Calibri"/>
                <w:sz w:val="28"/>
                <w:szCs w:val="28"/>
                <w:lang w:eastAsia="en-US"/>
              </w:rPr>
              <w:t>Защита двигателя : TH = термостат</w:t>
            </w:r>
          </w:p>
          <w:p w:rsidR="00D7148D" w:rsidRPr="004D0692" w:rsidRDefault="00D7148D" w:rsidP="004D0692">
            <w:pPr>
              <w:ind w:left="34"/>
              <w:contextualSpacing/>
              <w:jc w:val="both"/>
              <w:rPr>
                <w:rFonts w:eastAsia="Calibri"/>
                <w:sz w:val="28"/>
                <w:szCs w:val="28"/>
                <w:lang w:eastAsia="en-US"/>
              </w:rPr>
            </w:pPr>
            <w:r>
              <w:rPr>
                <w:rFonts w:eastAsia="Calibri"/>
                <w:sz w:val="28"/>
                <w:szCs w:val="28"/>
                <w:lang w:eastAsia="en-US"/>
              </w:rPr>
              <w:t>Датчик : XV2A</w:t>
            </w:r>
          </w:p>
          <w:p w:rsidR="00D7148D" w:rsidRPr="004D0692" w:rsidRDefault="00D7148D" w:rsidP="004D0692">
            <w:pPr>
              <w:ind w:left="34"/>
              <w:contextualSpacing/>
              <w:jc w:val="both"/>
              <w:rPr>
                <w:rFonts w:eastAsia="Calibri"/>
                <w:sz w:val="28"/>
                <w:szCs w:val="28"/>
                <w:lang w:eastAsia="en-US"/>
              </w:rPr>
            </w:pPr>
            <w:r>
              <w:rPr>
                <w:rFonts w:eastAsia="Calibri"/>
                <w:sz w:val="28"/>
                <w:szCs w:val="28"/>
                <w:lang w:eastAsia="en-US"/>
              </w:rPr>
              <w:t>Крепление для датчика, : крепление с муфтой для датчика, центрир.элемент Ø 36мм или</w:t>
            </w:r>
          </w:p>
          <w:p w:rsidR="00D7148D" w:rsidRPr="004D0692" w:rsidRDefault="00D7148D" w:rsidP="004D0692">
            <w:pPr>
              <w:ind w:left="34"/>
              <w:contextualSpacing/>
              <w:jc w:val="both"/>
              <w:rPr>
                <w:rFonts w:eastAsia="Calibri"/>
                <w:sz w:val="28"/>
                <w:szCs w:val="28"/>
                <w:lang w:eastAsia="en-US"/>
              </w:rPr>
            </w:pPr>
            <w:r>
              <w:rPr>
                <w:rFonts w:eastAsia="Calibri"/>
                <w:sz w:val="28"/>
                <w:szCs w:val="28"/>
                <w:lang w:eastAsia="en-US"/>
              </w:rPr>
              <w:t xml:space="preserve">50мм, вал датчика 10x19,5мм, </w:t>
            </w:r>
          </w:p>
          <w:p w:rsidR="00D7148D" w:rsidRPr="004D0692" w:rsidRDefault="00D7148D" w:rsidP="004D0692">
            <w:pPr>
              <w:ind w:left="34"/>
              <w:contextualSpacing/>
              <w:jc w:val="both"/>
              <w:rPr>
                <w:rFonts w:eastAsia="Calibri"/>
                <w:sz w:val="28"/>
                <w:szCs w:val="28"/>
                <w:lang w:eastAsia="en-US"/>
              </w:rPr>
            </w:pPr>
            <w:r>
              <w:rPr>
                <w:rFonts w:eastAsia="Calibri"/>
                <w:sz w:val="28"/>
                <w:szCs w:val="28"/>
                <w:lang w:eastAsia="en-US"/>
              </w:rPr>
              <w:t>Кожух : 705</w:t>
            </w:r>
          </w:p>
          <w:p w:rsidR="00D7148D" w:rsidRPr="004D0692" w:rsidRDefault="00D7148D" w:rsidP="004D0692">
            <w:pPr>
              <w:ind w:left="34"/>
              <w:contextualSpacing/>
              <w:jc w:val="both"/>
              <w:rPr>
                <w:rFonts w:eastAsia="Calibri"/>
                <w:sz w:val="28"/>
                <w:szCs w:val="28"/>
                <w:lang w:eastAsia="en-US"/>
              </w:rPr>
            </w:pPr>
            <w:r>
              <w:rPr>
                <w:rFonts w:eastAsia="Calibri"/>
                <w:sz w:val="28"/>
                <w:szCs w:val="28"/>
                <w:lang w:eastAsia="en-US"/>
              </w:rPr>
              <w:lastRenderedPageBreak/>
              <w:t>Схема размещения : 660870406</w:t>
            </w:r>
          </w:p>
          <w:p w:rsidR="00D7148D" w:rsidRPr="004D0692" w:rsidRDefault="00D7148D" w:rsidP="004D0692">
            <w:pPr>
              <w:ind w:left="34"/>
              <w:contextualSpacing/>
              <w:jc w:val="both"/>
              <w:rPr>
                <w:rFonts w:eastAsia="Calibri"/>
                <w:sz w:val="28"/>
                <w:szCs w:val="28"/>
                <w:lang w:eastAsia="en-US"/>
              </w:rPr>
            </w:pPr>
            <w:r>
              <w:rPr>
                <w:rFonts w:eastAsia="Calibri"/>
                <w:sz w:val="28"/>
                <w:szCs w:val="28"/>
                <w:lang w:eastAsia="en-US"/>
              </w:rPr>
              <w:t>Клеммная коробка : Алюм.корпус клеммной коробки с резьб. отверст. 2xM32, 1xM16</w:t>
            </w:r>
          </w:p>
          <w:p w:rsidR="00D7148D" w:rsidRPr="004D0692" w:rsidRDefault="00D7148D" w:rsidP="004D0692">
            <w:pPr>
              <w:ind w:left="34"/>
              <w:contextualSpacing/>
              <w:jc w:val="both"/>
              <w:rPr>
                <w:rFonts w:eastAsia="Calibri"/>
                <w:sz w:val="28"/>
                <w:szCs w:val="28"/>
                <w:lang w:eastAsia="en-US"/>
              </w:rPr>
            </w:pPr>
            <w:r>
              <w:rPr>
                <w:rFonts w:eastAsia="Calibri"/>
                <w:sz w:val="28"/>
                <w:szCs w:val="28"/>
                <w:lang w:eastAsia="en-US"/>
              </w:rPr>
              <w:t>Номер документации A : 25957112</w:t>
            </w:r>
          </w:p>
          <w:p w:rsidR="00D7148D" w:rsidRPr="004D0692" w:rsidRDefault="00D7148D" w:rsidP="004D0692">
            <w:pPr>
              <w:ind w:left="34"/>
              <w:contextualSpacing/>
              <w:jc w:val="both"/>
              <w:rPr>
                <w:rFonts w:eastAsia="Calibri"/>
                <w:sz w:val="28"/>
                <w:szCs w:val="28"/>
                <w:lang w:eastAsia="en-US"/>
              </w:rPr>
            </w:pPr>
            <w:r>
              <w:rPr>
                <w:rFonts w:eastAsia="Calibri"/>
                <w:sz w:val="28"/>
                <w:szCs w:val="28"/>
                <w:lang w:eastAsia="en-US"/>
              </w:rPr>
              <w:t>Зав.табличка : Английский</w:t>
            </w:r>
          </w:p>
          <w:p w:rsidR="00D7148D" w:rsidRPr="004D0692" w:rsidRDefault="00D7148D" w:rsidP="004D0692">
            <w:pPr>
              <w:ind w:left="34"/>
              <w:contextualSpacing/>
              <w:jc w:val="both"/>
              <w:rPr>
                <w:rFonts w:eastAsia="Calibri"/>
                <w:sz w:val="28"/>
                <w:szCs w:val="28"/>
                <w:lang w:eastAsia="en-US"/>
              </w:rPr>
            </w:pPr>
            <w:r>
              <w:rPr>
                <w:rFonts w:eastAsia="Calibri"/>
                <w:sz w:val="28"/>
                <w:szCs w:val="28"/>
                <w:lang w:eastAsia="en-US"/>
              </w:rPr>
              <w:t>Располож. главн.табл.,1-й наб. : 270</w:t>
            </w:r>
          </w:p>
          <w:p w:rsidR="00D7148D" w:rsidRPr="004D0692" w:rsidRDefault="00D7148D" w:rsidP="004D0692">
            <w:pPr>
              <w:ind w:left="34"/>
              <w:contextualSpacing/>
              <w:jc w:val="both"/>
              <w:rPr>
                <w:rFonts w:eastAsia="Calibri"/>
                <w:sz w:val="28"/>
                <w:szCs w:val="28"/>
                <w:lang w:eastAsia="en-US"/>
              </w:rPr>
            </w:pPr>
            <w:r>
              <w:rPr>
                <w:rFonts w:eastAsia="Calibri"/>
                <w:sz w:val="28"/>
                <w:szCs w:val="28"/>
                <w:lang w:eastAsia="en-US"/>
              </w:rPr>
              <w:t>Текст зав.таблички : RUS-46152104.2</w:t>
            </w:r>
          </w:p>
          <w:p w:rsidR="00D7148D" w:rsidRPr="004D0692" w:rsidRDefault="00D7148D" w:rsidP="004D0692">
            <w:pPr>
              <w:ind w:left="34"/>
              <w:contextualSpacing/>
              <w:jc w:val="both"/>
              <w:rPr>
                <w:rFonts w:eastAsia="Calibri"/>
                <w:sz w:val="28"/>
                <w:szCs w:val="28"/>
                <w:lang w:eastAsia="en-US"/>
              </w:rPr>
            </w:pPr>
            <w:r>
              <w:rPr>
                <w:rFonts w:eastAsia="Calibri"/>
                <w:sz w:val="28"/>
                <w:szCs w:val="28"/>
                <w:lang w:eastAsia="en-US"/>
              </w:rPr>
              <w:t>Инстр.по экспл. Язык/Кол-во : Русский / 0</w:t>
            </w:r>
          </w:p>
          <w:p w:rsidR="00D7148D" w:rsidRPr="004D0692" w:rsidRDefault="00D7148D" w:rsidP="004D0692">
            <w:pPr>
              <w:ind w:left="34"/>
              <w:contextualSpacing/>
              <w:jc w:val="both"/>
              <w:rPr>
                <w:rFonts w:eastAsia="Calibri"/>
                <w:sz w:val="28"/>
                <w:szCs w:val="28"/>
                <w:lang w:eastAsia="en-US"/>
              </w:rPr>
            </w:pPr>
            <w:r>
              <w:rPr>
                <w:rFonts w:eastAsia="Calibri"/>
                <w:sz w:val="28"/>
                <w:szCs w:val="28"/>
                <w:lang w:eastAsia="en-US"/>
              </w:rPr>
              <w:t>Перечень деталей/язык/кол-во : Английский / 0</w:t>
            </w:r>
          </w:p>
          <w:p w:rsidR="00D7148D" w:rsidRPr="004D0692" w:rsidRDefault="00D7148D" w:rsidP="004D0692">
            <w:pPr>
              <w:ind w:left="34"/>
              <w:contextualSpacing/>
              <w:jc w:val="both"/>
              <w:rPr>
                <w:rFonts w:eastAsia="Calibri"/>
                <w:sz w:val="28"/>
                <w:szCs w:val="28"/>
                <w:lang w:eastAsia="en-US"/>
              </w:rPr>
            </w:pPr>
            <w:r>
              <w:rPr>
                <w:rFonts w:eastAsia="Calibri"/>
                <w:sz w:val="28"/>
                <w:szCs w:val="28"/>
                <w:lang w:eastAsia="en-US"/>
              </w:rPr>
              <w:t>Код ТНВЭД : 85015220</w:t>
            </w:r>
          </w:p>
          <w:p w:rsidR="00D7148D" w:rsidRPr="004D0692" w:rsidRDefault="00D7148D" w:rsidP="004D0692">
            <w:pPr>
              <w:ind w:left="34"/>
              <w:contextualSpacing/>
              <w:jc w:val="both"/>
              <w:rPr>
                <w:rFonts w:eastAsia="Calibri"/>
                <w:sz w:val="28"/>
                <w:szCs w:val="28"/>
                <w:lang w:eastAsia="en-US"/>
              </w:rPr>
            </w:pPr>
          </w:p>
        </w:tc>
      </w:tr>
      <w:tr w:rsidR="00D7148D" w:rsidRPr="004D0692" w:rsidTr="00CE173E">
        <w:tc>
          <w:tcPr>
            <w:tcW w:w="959" w:type="dxa"/>
            <w:vAlign w:val="center"/>
          </w:tcPr>
          <w:p w:rsidR="00D7148D" w:rsidRPr="004D0692" w:rsidRDefault="00D7148D" w:rsidP="004D0692">
            <w:pPr>
              <w:jc w:val="center"/>
              <w:rPr>
                <w:sz w:val="28"/>
                <w:szCs w:val="28"/>
              </w:rPr>
            </w:pPr>
            <w:r>
              <w:rPr>
                <w:sz w:val="28"/>
                <w:szCs w:val="28"/>
              </w:rPr>
              <w:lastRenderedPageBreak/>
              <w:t>5</w:t>
            </w:r>
          </w:p>
        </w:tc>
        <w:tc>
          <w:tcPr>
            <w:tcW w:w="3719" w:type="dxa"/>
            <w:vAlign w:val="center"/>
          </w:tcPr>
          <w:p w:rsidR="00D7148D" w:rsidRPr="004D0692" w:rsidRDefault="00D7148D" w:rsidP="004D0692">
            <w:pPr>
              <w:rPr>
                <w:bCs/>
                <w:color w:val="000000"/>
                <w:sz w:val="28"/>
                <w:szCs w:val="28"/>
              </w:rPr>
            </w:pPr>
            <w:r>
              <w:rPr>
                <w:sz w:val="28"/>
                <w:szCs w:val="28"/>
              </w:rPr>
              <w:t xml:space="preserve">Общие требования </w:t>
            </w:r>
          </w:p>
        </w:tc>
        <w:tc>
          <w:tcPr>
            <w:tcW w:w="4961" w:type="dxa"/>
          </w:tcPr>
          <w:p w:rsidR="00D7148D" w:rsidRPr="004D0692" w:rsidRDefault="00D7148D" w:rsidP="004D0692">
            <w:pPr>
              <w:pStyle w:val="ConsNormal"/>
              <w:ind w:firstLine="0"/>
              <w:jc w:val="both"/>
              <w:rPr>
                <w:rFonts w:ascii="Times New Roman" w:hAnsi="Times New Roman" w:cs="Times New Roman"/>
                <w:sz w:val="28"/>
                <w:szCs w:val="28"/>
              </w:rPr>
            </w:pPr>
            <w:r>
              <w:rPr>
                <w:rFonts w:ascii="Times New Roman" w:hAnsi="Times New Roman" w:cs="Times New Roman"/>
                <w:sz w:val="28"/>
                <w:szCs w:val="28"/>
              </w:rPr>
              <w:t>1. Поставляемый товар должен быть новым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
          <w:p w:rsidR="00D7148D" w:rsidRPr="004D0692" w:rsidRDefault="00D7148D" w:rsidP="004D0692">
            <w:pPr>
              <w:pStyle w:val="ConsNormal"/>
              <w:ind w:firstLine="0"/>
              <w:jc w:val="both"/>
              <w:rPr>
                <w:rFonts w:ascii="Times New Roman" w:hAnsi="Times New Roman" w:cs="Times New Roman"/>
                <w:sz w:val="28"/>
                <w:szCs w:val="28"/>
              </w:rPr>
            </w:pPr>
            <w:r>
              <w:rPr>
                <w:rFonts w:ascii="Times New Roman" w:hAnsi="Times New Roman" w:cs="Times New Roman"/>
                <w:sz w:val="28"/>
                <w:szCs w:val="28"/>
              </w:rPr>
              <w:t xml:space="preserve">Каждое готовое изделие в сборе должно иметь заводскую маркировку с указанием следующей информации: название изделия, модель, наименование завода изготовителя. </w:t>
            </w:r>
          </w:p>
          <w:p w:rsidR="00D7148D" w:rsidRPr="004D0692" w:rsidRDefault="00D7148D" w:rsidP="004D0692">
            <w:pPr>
              <w:pStyle w:val="ConsNormal"/>
              <w:ind w:firstLine="0"/>
              <w:jc w:val="both"/>
              <w:rPr>
                <w:rFonts w:ascii="Times New Roman" w:hAnsi="Times New Roman" w:cs="Times New Roman"/>
                <w:sz w:val="28"/>
                <w:szCs w:val="28"/>
              </w:rPr>
            </w:pPr>
            <w:r>
              <w:rPr>
                <w:rFonts w:ascii="Times New Roman" w:hAnsi="Times New Roman" w:cs="Times New Roman"/>
                <w:sz w:val="28"/>
                <w:szCs w:val="28"/>
              </w:rPr>
              <w:t>2. При невозможности нанесения, маркировка наносится на запечатанную упаковку или надёжно прикрепленную не промокаемую бирку.</w:t>
            </w:r>
          </w:p>
          <w:p w:rsidR="00D7148D" w:rsidRPr="004D0692" w:rsidRDefault="00D7148D" w:rsidP="004D0692">
            <w:pPr>
              <w:pStyle w:val="ConsNormal"/>
              <w:ind w:firstLine="0"/>
              <w:jc w:val="both"/>
              <w:rPr>
                <w:rFonts w:ascii="Times New Roman" w:hAnsi="Times New Roman" w:cs="Times New Roman"/>
                <w:sz w:val="28"/>
                <w:szCs w:val="28"/>
              </w:rPr>
            </w:pPr>
            <w:r>
              <w:rPr>
                <w:rFonts w:ascii="Times New Roman" w:hAnsi="Times New Roman" w:cs="Times New Roman"/>
                <w:sz w:val="28"/>
                <w:szCs w:val="28"/>
              </w:rPr>
              <w:t xml:space="preserve">3. Год изготовления Товара – не ранее 2020 года. </w:t>
            </w:r>
          </w:p>
        </w:tc>
      </w:tr>
      <w:tr w:rsidR="00D7148D" w:rsidRPr="004D0692" w:rsidTr="00CE173E">
        <w:tc>
          <w:tcPr>
            <w:tcW w:w="959" w:type="dxa"/>
            <w:vAlign w:val="center"/>
          </w:tcPr>
          <w:p w:rsidR="00D7148D" w:rsidRPr="004D0692" w:rsidRDefault="00D7148D" w:rsidP="004D0692">
            <w:pPr>
              <w:jc w:val="center"/>
              <w:rPr>
                <w:sz w:val="28"/>
                <w:szCs w:val="28"/>
                <w:lang w:val="en-US"/>
              </w:rPr>
            </w:pPr>
            <w:r>
              <w:rPr>
                <w:sz w:val="28"/>
                <w:szCs w:val="28"/>
                <w:lang w:val="en-US"/>
              </w:rPr>
              <w:t>6</w:t>
            </w:r>
          </w:p>
        </w:tc>
        <w:tc>
          <w:tcPr>
            <w:tcW w:w="3719" w:type="dxa"/>
            <w:vAlign w:val="center"/>
          </w:tcPr>
          <w:p w:rsidR="00D7148D" w:rsidRPr="004D0692" w:rsidRDefault="00D7148D" w:rsidP="004D0692">
            <w:pPr>
              <w:rPr>
                <w:sz w:val="28"/>
                <w:szCs w:val="28"/>
              </w:rPr>
            </w:pPr>
            <w:r>
              <w:rPr>
                <w:sz w:val="28"/>
                <w:szCs w:val="28"/>
              </w:rPr>
              <w:t>Требования к упаковке, транспортированию и хранению товара.</w:t>
            </w:r>
          </w:p>
        </w:tc>
        <w:tc>
          <w:tcPr>
            <w:tcW w:w="4961" w:type="dxa"/>
            <w:vAlign w:val="center"/>
          </w:tcPr>
          <w:p w:rsidR="00D7148D" w:rsidRPr="004D0692" w:rsidRDefault="00D7148D" w:rsidP="004D0692">
            <w:pPr>
              <w:jc w:val="both"/>
              <w:rPr>
                <w:sz w:val="28"/>
                <w:szCs w:val="28"/>
              </w:rPr>
            </w:pPr>
            <w:r>
              <w:rPr>
                <w:sz w:val="28"/>
                <w:szCs w:val="28"/>
              </w:rPr>
              <w:t>1. Товар при отгрузке должен быть упакован в соответствии с требованиями ГОСТ, предъявляемыми к данному виду продукции.</w:t>
            </w:r>
          </w:p>
          <w:p w:rsidR="00D7148D" w:rsidRPr="004D0692" w:rsidRDefault="00D7148D" w:rsidP="004D0692">
            <w:pPr>
              <w:jc w:val="both"/>
              <w:rPr>
                <w:sz w:val="28"/>
                <w:szCs w:val="28"/>
              </w:rPr>
            </w:pPr>
            <w:r>
              <w:rPr>
                <w:sz w:val="28"/>
                <w:szCs w:val="28"/>
              </w:rPr>
              <w:t>2. Упаковка должна обеспечивать сохранность товара, его защиту при нормальном обращении, транспортировке, нескольких перезагрузках и хранении.</w:t>
            </w:r>
          </w:p>
        </w:tc>
      </w:tr>
      <w:tr w:rsidR="00D7148D" w:rsidRPr="004D0692" w:rsidTr="00CE173E">
        <w:tc>
          <w:tcPr>
            <w:tcW w:w="959" w:type="dxa"/>
            <w:vAlign w:val="center"/>
          </w:tcPr>
          <w:p w:rsidR="00D7148D" w:rsidRPr="004D0692" w:rsidRDefault="00D7148D" w:rsidP="004D0692">
            <w:pPr>
              <w:jc w:val="center"/>
              <w:rPr>
                <w:sz w:val="28"/>
                <w:szCs w:val="28"/>
                <w:lang w:val="en-US"/>
              </w:rPr>
            </w:pPr>
            <w:r>
              <w:rPr>
                <w:sz w:val="28"/>
                <w:szCs w:val="28"/>
                <w:lang w:val="en-US"/>
              </w:rPr>
              <w:t>7</w:t>
            </w:r>
          </w:p>
        </w:tc>
        <w:tc>
          <w:tcPr>
            <w:tcW w:w="3719" w:type="dxa"/>
            <w:vAlign w:val="center"/>
          </w:tcPr>
          <w:p w:rsidR="00D7148D" w:rsidRPr="004D0692" w:rsidRDefault="00D7148D" w:rsidP="004D0692">
            <w:pPr>
              <w:rPr>
                <w:sz w:val="28"/>
                <w:szCs w:val="28"/>
              </w:rPr>
            </w:pPr>
            <w:r>
              <w:rPr>
                <w:sz w:val="28"/>
                <w:szCs w:val="28"/>
              </w:rPr>
              <w:t xml:space="preserve">Гарантийный срок </w:t>
            </w:r>
          </w:p>
        </w:tc>
        <w:tc>
          <w:tcPr>
            <w:tcW w:w="4961" w:type="dxa"/>
            <w:vAlign w:val="center"/>
          </w:tcPr>
          <w:p w:rsidR="00D7148D" w:rsidRPr="004D0692" w:rsidRDefault="00D7148D" w:rsidP="004D0692">
            <w:pPr>
              <w:jc w:val="center"/>
              <w:rPr>
                <w:sz w:val="28"/>
                <w:szCs w:val="28"/>
              </w:rPr>
            </w:pPr>
            <w:r>
              <w:rPr>
                <w:sz w:val="28"/>
                <w:szCs w:val="28"/>
              </w:rPr>
              <w:t xml:space="preserve">не менее 12 месяцев с даты </w:t>
            </w:r>
            <w:r>
              <w:rPr>
                <w:sz w:val="28"/>
                <w:szCs w:val="28"/>
              </w:rPr>
              <w:lastRenderedPageBreak/>
              <w:t xml:space="preserve">подписания товарной накладной ТОРГ-12 или УПД </w:t>
            </w:r>
          </w:p>
        </w:tc>
      </w:tr>
      <w:tr w:rsidR="00D7148D" w:rsidRPr="004D0692" w:rsidTr="00CE173E">
        <w:tc>
          <w:tcPr>
            <w:tcW w:w="959" w:type="dxa"/>
            <w:vAlign w:val="center"/>
          </w:tcPr>
          <w:p w:rsidR="00D7148D" w:rsidRPr="004D0692" w:rsidRDefault="00D7148D" w:rsidP="004D0692">
            <w:pPr>
              <w:jc w:val="center"/>
              <w:rPr>
                <w:sz w:val="28"/>
                <w:szCs w:val="28"/>
                <w:lang w:val="en-US"/>
              </w:rPr>
            </w:pPr>
            <w:r>
              <w:rPr>
                <w:sz w:val="28"/>
                <w:szCs w:val="28"/>
                <w:lang w:val="en-US"/>
              </w:rPr>
              <w:lastRenderedPageBreak/>
              <w:t>8</w:t>
            </w:r>
          </w:p>
        </w:tc>
        <w:tc>
          <w:tcPr>
            <w:tcW w:w="3719" w:type="dxa"/>
            <w:vAlign w:val="center"/>
          </w:tcPr>
          <w:p w:rsidR="00D7148D" w:rsidRPr="004D0692" w:rsidRDefault="00D7148D" w:rsidP="004D0692">
            <w:pPr>
              <w:rPr>
                <w:sz w:val="28"/>
                <w:szCs w:val="28"/>
              </w:rPr>
            </w:pPr>
            <w:r>
              <w:rPr>
                <w:sz w:val="28"/>
                <w:szCs w:val="28"/>
              </w:rPr>
              <w:t>Иные требования</w:t>
            </w:r>
          </w:p>
        </w:tc>
        <w:tc>
          <w:tcPr>
            <w:tcW w:w="4961" w:type="dxa"/>
            <w:vAlign w:val="center"/>
          </w:tcPr>
          <w:p w:rsidR="00D7148D" w:rsidRPr="004D0692" w:rsidRDefault="00D7148D" w:rsidP="000D1130">
            <w:pPr>
              <w:pStyle w:val="aff7"/>
              <w:numPr>
                <w:ilvl w:val="0"/>
                <w:numId w:val="29"/>
              </w:numPr>
              <w:ind w:left="34" w:firstLine="0"/>
              <w:jc w:val="both"/>
              <w:rPr>
                <w:sz w:val="28"/>
                <w:szCs w:val="28"/>
              </w:rPr>
            </w:pPr>
            <w:r>
              <w:rPr>
                <w:sz w:val="28"/>
                <w:szCs w:val="28"/>
              </w:rPr>
              <w:t>В течение гарантийного срока Победитель должен обеспечить за свой счет устранение и исправление всех неисправностей и дефектов, возникших вследствие недостатков поставляемого товара.</w:t>
            </w:r>
          </w:p>
          <w:p w:rsidR="00D7148D" w:rsidRPr="004D0692" w:rsidRDefault="00D7148D" w:rsidP="000D1130">
            <w:pPr>
              <w:pStyle w:val="aff7"/>
              <w:numPr>
                <w:ilvl w:val="0"/>
                <w:numId w:val="29"/>
              </w:numPr>
              <w:ind w:left="34" w:firstLine="0"/>
              <w:jc w:val="both"/>
              <w:rPr>
                <w:color w:val="000000" w:themeColor="text1"/>
                <w:sz w:val="28"/>
                <w:szCs w:val="28"/>
              </w:rPr>
            </w:pPr>
            <w:r>
              <w:rPr>
                <w:color w:val="000000" w:themeColor="text1"/>
                <w:sz w:val="28"/>
                <w:szCs w:val="28"/>
                <w:shd w:val="clear" w:color="auto" w:fill="FFFFFF"/>
              </w:rPr>
              <w:t>Претендент должен являться официальным диллером (дистрибьютором) завода изготовителя товара и иметь полномочия поставщика на поставку предлагаемого товара на территории РФ.</w:t>
            </w:r>
          </w:p>
          <w:p w:rsidR="00D7148D" w:rsidRPr="004D0692" w:rsidRDefault="00D7148D" w:rsidP="004D0692">
            <w:pPr>
              <w:pStyle w:val="aff7"/>
              <w:ind w:left="34"/>
              <w:jc w:val="both"/>
              <w:rPr>
                <w:color w:val="000000" w:themeColor="text1"/>
                <w:sz w:val="28"/>
                <w:szCs w:val="28"/>
              </w:rPr>
            </w:pPr>
            <w:r>
              <w:rPr>
                <w:color w:val="000000" w:themeColor="text1"/>
                <w:sz w:val="28"/>
                <w:szCs w:val="28"/>
                <w:shd w:val="clear" w:color="auto" w:fill="FFFFFF"/>
              </w:rPr>
              <w:t xml:space="preserve">В подтверждение соответствия данному требованию в составе заявки на участие в открытом конкурсе претендент представляет дистрибьюторский сертификат, либо авторизационное письмо, выданное заводом производителем кабеля, подтверждающее полномочия поставщика на поставку </w:t>
            </w:r>
            <w:r w:rsidR="008818E1">
              <w:rPr>
                <w:color w:val="000000" w:themeColor="text1"/>
                <w:sz w:val="28"/>
                <w:szCs w:val="28"/>
                <w:shd w:val="clear" w:color="auto" w:fill="FFFFFF"/>
              </w:rPr>
              <w:t xml:space="preserve">данной продукции </w:t>
            </w:r>
            <w:r>
              <w:rPr>
                <w:color w:val="000000" w:themeColor="text1"/>
                <w:sz w:val="28"/>
                <w:szCs w:val="28"/>
                <w:shd w:val="clear" w:color="auto" w:fill="FFFFFF"/>
              </w:rPr>
              <w:t>на территории РФ.</w:t>
            </w:r>
          </w:p>
        </w:tc>
      </w:tr>
    </w:tbl>
    <w:p w:rsidR="00D7148D" w:rsidRPr="004D0692" w:rsidRDefault="00D7148D" w:rsidP="004D0692">
      <w:pPr>
        <w:widowControl w:val="0"/>
        <w:tabs>
          <w:tab w:val="left" w:pos="720"/>
          <w:tab w:val="right" w:pos="9360"/>
        </w:tabs>
        <w:autoSpaceDE w:val="0"/>
        <w:autoSpaceDN w:val="0"/>
        <w:adjustRightInd w:val="0"/>
        <w:ind w:firstLine="567"/>
        <w:jc w:val="both"/>
        <w:rPr>
          <w:b/>
          <w:bCs/>
          <w:sz w:val="28"/>
          <w:szCs w:val="28"/>
        </w:rPr>
      </w:pPr>
    </w:p>
    <w:p w:rsidR="00D7148D" w:rsidRPr="004D0692" w:rsidRDefault="00D7148D" w:rsidP="004D0692">
      <w:pPr>
        <w:widowControl w:val="0"/>
        <w:tabs>
          <w:tab w:val="left" w:pos="720"/>
          <w:tab w:val="right" w:pos="9360"/>
        </w:tabs>
        <w:autoSpaceDE w:val="0"/>
        <w:autoSpaceDN w:val="0"/>
        <w:adjustRightInd w:val="0"/>
        <w:ind w:firstLine="567"/>
        <w:jc w:val="both"/>
        <w:rPr>
          <w:b/>
          <w:bCs/>
          <w:sz w:val="28"/>
          <w:szCs w:val="28"/>
        </w:rPr>
      </w:pPr>
      <w:r>
        <w:rPr>
          <w:b/>
          <w:bCs/>
          <w:sz w:val="28"/>
          <w:szCs w:val="28"/>
        </w:rPr>
        <w:t>4.3. Условия и сроки поставки товара.</w:t>
      </w:r>
    </w:p>
    <w:p w:rsidR="00D7148D" w:rsidRPr="004D0692" w:rsidRDefault="00D7148D" w:rsidP="004D0692">
      <w:pPr>
        <w:widowControl w:val="0"/>
        <w:tabs>
          <w:tab w:val="left" w:pos="720"/>
          <w:tab w:val="right" w:pos="9360"/>
        </w:tabs>
        <w:autoSpaceDE w:val="0"/>
        <w:autoSpaceDN w:val="0"/>
        <w:adjustRightInd w:val="0"/>
        <w:ind w:firstLine="567"/>
        <w:jc w:val="both"/>
        <w:rPr>
          <w:bCs/>
          <w:sz w:val="28"/>
          <w:szCs w:val="28"/>
        </w:rPr>
      </w:pPr>
      <w:r>
        <w:rPr>
          <w:bCs/>
          <w:sz w:val="28"/>
          <w:szCs w:val="28"/>
        </w:rPr>
        <w:t>4.3.1.</w:t>
      </w:r>
      <w:r>
        <w:rPr>
          <w:b/>
          <w:bCs/>
          <w:sz w:val="28"/>
          <w:szCs w:val="28"/>
        </w:rPr>
        <w:t xml:space="preserve"> </w:t>
      </w:r>
      <w:r>
        <w:rPr>
          <w:bCs/>
          <w:sz w:val="28"/>
          <w:szCs w:val="28"/>
        </w:rPr>
        <w:t>Поставка Товара осуществляется Поставщиком самостоятельно и за свой счёт.</w:t>
      </w:r>
    </w:p>
    <w:p w:rsidR="00D7148D" w:rsidRPr="004D0692" w:rsidRDefault="00D7148D" w:rsidP="004D0692">
      <w:pPr>
        <w:jc w:val="both"/>
        <w:rPr>
          <w:sz w:val="28"/>
          <w:szCs w:val="28"/>
        </w:rPr>
      </w:pPr>
      <w:r>
        <w:rPr>
          <w:bCs/>
          <w:sz w:val="28"/>
          <w:szCs w:val="28"/>
        </w:rPr>
        <w:t xml:space="preserve">         4.3.2. Место поставки Товара – </w:t>
      </w:r>
      <w:r>
        <w:rPr>
          <w:sz w:val="28"/>
          <w:szCs w:val="28"/>
        </w:rPr>
        <w:t>Контейнерный терминал Благовещенск, расположенный по адресу: Российская Федерация, 675000, Амурская область, г. Благовещенск, ул. Станционная, 70 Контейнерный терминал Благовещенск.</w:t>
      </w:r>
    </w:p>
    <w:p w:rsidR="00D7148D" w:rsidRPr="004D0692" w:rsidRDefault="00D7148D" w:rsidP="004D0692">
      <w:pPr>
        <w:ind w:firstLine="567"/>
        <w:jc w:val="both"/>
        <w:rPr>
          <w:sz w:val="28"/>
          <w:szCs w:val="28"/>
        </w:rPr>
      </w:pPr>
      <w:r>
        <w:rPr>
          <w:sz w:val="28"/>
          <w:szCs w:val="28"/>
        </w:rPr>
        <w:t>Российская Федерация.</w:t>
      </w:r>
    </w:p>
    <w:p w:rsidR="00D7148D" w:rsidRPr="004D0692" w:rsidRDefault="00D7148D" w:rsidP="004D0692">
      <w:pPr>
        <w:widowControl w:val="0"/>
        <w:tabs>
          <w:tab w:val="left" w:pos="720"/>
          <w:tab w:val="right" w:pos="9360"/>
        </w:tabs>
        <w:autoSpaceDE w:val="0"/>
        <w:autoSpaceDN w:val="0"/>
        <w:adjustRightInd w:val="0"/>
        <w:ind w:firstLine="567"/>
        <w:jc w:val="both"/>
        <w:rPr>
          <w:sz w:val="28"/>
          <w:szCs w:val="28"/>
        </w:rPr>
      </w:pPr>
      <w:r>
        <w:rPr>
          <w:sz w:val="28"/>
          <w:szCs w:val="28"/>
        </w:rPr>
        <w:t>4.3.3. Доставка Товара должна производиться в рабочие дни с 08:00 до 17:00 (понедельник-пятница), кроме обеда с 12:00 до 13:00.</w:t>
      </w:r>
    </w:p>
    <w:p w:rsidR="00D7148D" w:rsidRPr="004D0692" w:rsidRDefault="00D7148D" w:rsidP="004D0692">
      <w:pPr>
        <w:ind w:firstLine="567"/>
        <w:jc w:val="both"/>
        <w:rPr>
          <w:sz w:val="28"/>
          <w:szCs w:val="28"/>
        </w:rPr>
      </w:pPr>
      <w:r>
        <w:rPr>
          <w:sz w:val="28"/>
          <w:szCs w:val="28"/>
        </w:rPr>
        <w:t xml:space="preserve">4.3.4. </w:t>
      </w:r>
      <w:r>
        <w:rPr>
          <w:bCs/>
          <w:sz w:val="28"/>
          <w:szCs w:val="28"/>
        </w:rPr>
        <w:t>Срок поставки Товара - не более 60  (шестидесяти) календарных дней с даты заключения договора.</w:t>
      </w:r>
    </w:p>
    <w:p w:rsidR="00D7148D" w:rsidRPr="004D0692" w:rsidRDefault="00D7148D" w:rsidP="004D0692">
      <w:pPr>
        <w:widowControl w:val="0"/>
        <w:tabs>
          <w:tab w:val="left" w:pos="720"/>
          <w:tab w:val="right" w:pos="9360"/>
        </w:tabs>
        <w:autoSpaceDE w:val="0"/>
        <w:autoSpaceDN w:val="0"/>
        <w:adjustRightInd w:val="0"/>
        <w:ind w:firstLine="567"/>
        <w:jc w:val="both"/>
        <w:rPr>
          <w:bCs/>
          <w:sz w:val="28"/>
          <w:szCs w:val="28"/>
        </w:rPr>
      </w:pPr>
      <w:r>
        <w:rPr>
          <w:sz w:val="28"/>
          <w:szCs w:val="28"/>
        </w:rPr>
        <w:t xml:space="preserve">4.3.5. </w:t>
      </w:r>
      <w:r>
        <w:rPr>
          <w:bCs/>
          <w:sz w:val="28"/>
          <w:szCs w:val="28"/>
        </w:rPr>
        <w:t>Срок действия договора -  с даты заключения договора до полного исполнения сторонами своих обязательств по договору.</w:t>
      </w:r>
    </w:p>
    <w:p w:rsidR="00D7148D" w:rsidRPr="004D0692" w:rsidRDefault="00D7148D" w:rsidP="004D0692">
      <w:pPr>
        <w:tabs>
          <w:tab w:val="num" w:pos="0"/>
        </w:tabs>
        <w:ind w:firstLine="567"/>
        <w:jc w:val="both"/>
        <w:rPr>
          <w:b/>
          <w:sz w:val="28"/>
          <w:szCs w:val="28"/>
        </w:rPr>
      </w:pPr>
      <w:r>
        <w:rPr>
          <w:b/>
          <w:sz w:val="28"/>
          <w:szCs w:val="28"/>
        </w:rPr>
        <w:t>4.4. Перечень документов, передаваемых вместе с Товаром.</w:t>
      </w:r>
    </w:p>
    <w:p w:rsidR="00D7148D" w:rsidRPr="004D0692" w:rsidRDefault="00D7148D" w:rsidP="004D0692">
      <w:pPr>
        <w:tabs>
          <w:tab w:val="num" w:pos="0"/>
        </w:tabs>
        <w:ind w:firstLine="567"/>
        <w:jc w:val="both"/>
        <w:rPr>
          <w:rFonts w:eastAsia="MS Mincho"/>
          <w:bCs/>
          <w:sz w:val="28"/>
          <w:szCs w:val="28"/>
        </w:rPr>
      </w:pPr>
      <w:r>
        <w:rPr>
          <w:rFonts w:eastAsia="MS Mincho"/>
          <w:bCs/>
          <w:sz w:val="28"/>
          <w:szCs w:val="28"/>
        </w:rPr>
        <w:t>4.4.1.</w:t>
      </w:r>
      <w:r>
        <w:rPr>
          <w:rFonts w:eastAsia="MS Mincho"/>
          <w:bCs/>
          <w:sz w:val="28"/>
          <w:szCs w:val="28"/>
        </w:rPr>
        <w:tab/>
        <w:t xml:space="preserve">Товарная накладная (форма ТОРГ-12) и счет-фактура </w:t>
      </w:r>
      <w:r>
        <w:rPr>
          <w:rFonts w:eastAsia="MS Mincho"/>
          <w:bCs/>
          <w:i/>
          <w:sz w:val="28"/>
          <w:szCs w:val="28"/>
        </w:rPr>
        <w:t>либо Универсальный передаточный документ (УПД).</w:t>
      </w:r>
    </w:p>
    <w:p w:rsidR="00D7148D" w:rsidRPr="004D0692" w:rsidRDefault="00D7148D" w:rsidP="004D0692">
      <w:pPr>
        <w:tabs>
          <w:tab w:val="num" w:pos="0"/>
        </w:tabs>
        <w:ind w:firstLine="567"/>
        <w:jc w:val="both"/>
        <w:rPr>
          <w:rFonts w:eastAsia="MS Mincho"/>
          <w:bCs/>
          <w:sz w:val="28"/>
          <w:szCs w:val="28"/>
        </w:rPr>
      </w:pPr>
      <w:r>
        <w:rPr>
          <w:rFonts w:eastAsia="MS Mincho"/>
          <w:bCs/>
          <w:sz w:val="28"/>
          <w:szCs w:val="28"/>
        </w:rPr>
        <w:t>4.4.2.</w:t>
      </w:r>
      <w:r>
        <w:rPr>
          <w:rFonts w:eastAsia="MS Mincho"/>
          <w:bCs/>
          <w:sz w:val="28"/>
          <w:szCs w:val="28"/>
        </w:rPr>
        <w:tab/>
        <w:t xml:space="preserve">Относящиеся к Товару принадлежности и документы (сертификат соответствия (сертификат качества), паспорт завода-изготовителя, протокол </w:t>
      </w:r>
      <w:r>
        <w:rPr>
          <w:rFonts w:eastAsia="MS Mincho"/>
          <w:bCs/>
          <w:sz w:val="28"/>
          <w:szCs w:val="28"/>
        </w:rPr>
        <w:lastRenderedPageBreak/>
        <w:t>приемо-сдаточных испытаний и т.п.), предусмотренные законом, иными правовыми актами или Договором.</w:t>
      </w:r>
    </w:p>
    <w:p w:rsidR="00D7148D" w:rsidRPr="004D0692" w:rsidRDefault="00D7148D" w:rsidP="004D0692">
      <w:pPr>
        <w:tabs>
          <w:tab w:val="num" w:pos="0"/>
        </w:tabs>
        <w:ind w:firstLine="567"/>
        <w:jc w:val="both"/>
        <w:rPr>
          <w:rFonts w:eastAsia="MS Mincho"/>
          <w:b/>
          <w:bCs/>
          <w:sz w:val="28"/>
          <w:szCs w:val="28"/>
        </w:rPr>
      </w:pPr>
      <w:r>
        <w:rPr>
          <w:rFonts w:eastAsia="MS Mincho"/>
          <w:b/>
          <w:bCs/>
          <w:sz w:val="28"/>
          <w:szCs w:val="28"/>
        </w:rPr>
        <w:t>4.5. Порядок предоставления гарантии качества.</w:t>
      </w:r>
    </w:p>
    <w:p w:rsidR="00D7148D" w:rsidRPr="004D0692" w:rsidRDefault="00D7148D" w:rsidP="004D0692">
      <w:pPr>
        <w:tabs>
          <w:tab w:val="num" w:pos="0"/>
        </w:tabs>
        <w:ind w:firstLine="567"/>
        <w:jc w:val="both"/>
        <w:rPr>
          <w:rFonts w:eastAsia="MS Mincho"/>
          <w:bCs/>
          <w:sz w:val="28"/>
          <w:szCs w:val="28"/>
        </w:rPr>
      </w:pPr>
      <w:r>
        <w:rPr>
          <w:rFonts w:eastAsia="MS Mincho"/>
          <w:bCs/>
          <w:sz w:val="28"/>
          <w:szCs w:val="28"/>
        </w:rPr>
        <w:t xml:space="preserve">4.5.1. </w:t>
      </w:r>
      <w:r>
        <w:rPr>
          <w:rFonts w:eastAsia="MS Mincho"/>
          <w:bCs/>
          <w:sz w:val="28"/>
          <w:szCs w:val="28"/>
        </w:rPr>
        <w:tab/>
        <w:t>В случае поставки Товара ненадлежащего качества, Поставщик, в соответствии с Договором, обязан устранить дефекты за свой счет, либо возместить расходы, понесенные Покупателем при устранении им дефектов своими силами и средствами или силами и средствами третьих лиц. При невозможности устранения дефектов Товара Поставщик производит замену Товаром соответствующего качества.</w:t>
      </w:r>
    </w:p>
    <w:p w:rsidR="00D7148D" w:rsidRPr="004D0692" w:rsidRDefault="00D7148D" w:rsidP="004D0692">
      <w:pPr>
        <w:tabs>
          <w:tab w:val="num" w:pos="0"/>
        </w:tabs>
        <w:ind w:firstLine="567"/>
        <w:jc w:val="both"/>
        <w:rPr>
          <w:rFonts w:eastAsia="MS Mincho"/>
          <w:bCs/>
          <w:sz w:val="28"/>
          <w:szCs w:val="28"/>
        </w:rPr>
      </w:pPr>
      <w:r>
        <w:rPr>
          <w:rFonts w:eastAsia="MS Mincho"/>
          <w:bCs/>
          <w:sz w:val="28"/>
          <w:szCs w:val="28"/>
        </w:rPr>
        <w:t xml:space="preserve">4.5.2. </w:t>
      </w:r>
      <w:r>
        <w:rPr>
          <w:rFonts w:eastAsia="MS Mincho"/>
          <w:bCs/>
          <w:sz w:val="28"/>
          <w:szCs w:val="28"/>
        </w:rPr>
        <w:tab/>
        <w:t>Все расходы, связанные с поставкой некачественного и/или некомплектного Товара, в том числе приемкой, устранением несоответствий Товара, доукомплектованием, заменой или допоставкой Товара, вывозом Товара со склада Покупателя, а также транспортные расходы, несет Поставщик.</w:t>
      </w:r>
    </w:p>
    <w:p w:rsidR="00D7148D" w:rsidRPr="004D0692" w:rsidRDefault="00D7148D" w:rsidP="004D0692">
      <w:pPr>
        <w:ind w:firstLine="708"/>
        <w:rPr>
          <w:sz w:val="28"/>
          <w:szCs w:val="28"/>
        </w:rPr>
      </w:pPr>
      <w:r>
        <w:rPr>
          <w:b/>
          <w:sz w:val="28"/>
          <w:szCs w:val="28"/>
        </w:rPr>
        <w:t>4.6. Условия и порядок оплаты.</w:t>
      </w:r>
    </w:p>
    <w:p w:rsidR="00D7148D" w:rsidRPr="004D0692" w:rsidRDefault="00D7148D" w:rsidP="004D0692">
      <w:pPr>
        <w:ind w:firstLine="708"/>
        <w:jc w:val="both"/>
        <w:rPr>
          <w:sz w:val="28"/>
          <w:szCs w:val="28"/>
        </w:rPr>
      </w:pPr>
      <w:r>
        <w:rPr>
          <w:sz w:val="28"/>
          <w:szCs w:val="28"/>
        </w:rPr>
        <w:t>Оплата Товара производится Покупателем по безналичному расчету в следующем порядке:</w:t>
      </w:r>
    </w:p>
    <w:p w:rsidR="00D7148D" w:rsidRPr="004D0692" w:rsidRDefault="00D7148D" w:rsidP="004D0692">
      <w:pPr>
        <w:ind w:firstLine="709"/>
        <w:jc w:val="both"/>
        <w:rPr>
          <w:sz w:val="28"/>
          <w:szCs w:val="28"/>
        </w:rPr>
      </w:pPr>
      <w:r>
        <w:rPr>
          <w:sz w:val="28"/>
          <w:szCs w:val="28"/>
        </w:rPr>
        <w:t xml:space="preserve">Вариант 1. Оплата поставки товара производится в безналичном порядке путем перечисления Покупателем денежных средств в размере 100 % (ста) процентов стоимости поставляемого Товара (партии Товара) на расчетный счет поставщика в течение 30 (тридцати) календарных дней с даты подписания сторонами товарной накладной (ТОРГ-12) или универсального передаточного документа (УПД) на основании счета и счета-фактуры.  </w:t>
      </w:r>
    </w:p>
    <w:p w:rsidR="00D7148D" w:rsidRPr="004D0692" w:rsidRDefault="00D7148D" w:rsidP="004D0692">
      <w:pPr>
        <w:ind w:firstLine="709"/>
        <w:jc w:val="both"/>
        <w:rPr>
          <w:sz w:val="28"/>
          <w:szCs w:val="28"/>
        </w:rPr>
      </w:pPr>
      <w:r>
        <w:rPr>
          <w:sz w:val="28"/>
          <w:szCs w:val="28"/>
        </w:rPr>
        <w:t xml:space="preserve">Вариант 2. Может быть предусмотрен авансовый платеж, который не должен превышать 25 % (двадцать пять) процентов от стоимости поставляемого Товара (партии Товара). В этом случае требуется предоставление банковской гарантии, составленной в соответствии с требованиями, изложенными </w:t>
      </w:r>
      <w:r w:rsidRPr="00CB112B">
        <w:rPr>
          <w:sz w:val="28"/>
          <w:szCs w:val="28"/>
        </w:rPr>
        <w:t xml:space="preserve">в приложении № </w:t>
      </w:r>
      <w:r w:rsidR="00CB112B">
        <w:rPr>
          <w:sz w:val="28"/>
          <w:szCs w:val="28"/>
        </w:rPr>
        <w:t>3</w:t>
      </w:r>
      <w:r>
        <w:rPr>
          <w:sz w:val="28"/>
          <w:szCs w:val="28"/>
        </w:rPr>
        <w:t xml:space="preserve"> к проекту договора (Приложение № </w:t>
      </w:r>
      <w:r w:rsidR="00CB112B">
        <w:rPr>
          <w:sz w:val="28"/>
          <w:szCs w:val="28"/>
        </w:rPr>
        <w:t>6</w:t>
      </w:r>
      <w:r>
        <w:rPr>
          <w:sz w:val="28"/>
          <w:szCs w:val="28"/>
        </w:rPr>
        <w:t xml:space="preserve"> документации о закупке), выданной одним из банков, перечисленных </w:t>
      </w:r>
      <w:r w:rsidRPr="00CB112B">
        <w:rPr>
          <w:sz w:val="28"/>
          <w:szCs w:val="28"/>
        </w:rPr>
        <w:t xml:space="preserve">в приложении № </w:t>
      </w:r>
      <w:r w:rsidR="00CB112B" w:rsidRPr="00CB112B">
        <w:rPr>
          <w:sz w:val="28"/>
          <w:szCs w:val="28"/>
        </w:rPr>
        <w:t>4</w:t>
      </w:r>
      <w:r>
        <w:rPr>
          <w:sz w:val="28"/>
          <w:szCs w:val="28"/>
        </w:rPr>
        <w:t xml:space="preserve"> к проекту договора (Приложение № </w:t>
      </w:r>
      <w:r w:rsidR="00CB112B">
        <w:rPr>
          <w:sz w:val="28"/>
          <w:szCs w:val="28"/>
        </w:rPr>
        <w:t>7</w:t>
      </w:r>
      <w:r>
        <w:rPr>
          <w:sz w:val="28"/>
          <w:szCs w:val="28"/>
        </w:rPr>
        <w:t xml:space="preserve"> документации о закупке).   В случае авансового платежа оплата производится Покупателем в следующем порядке:   </w:t>
      </w:r>
    </w:p>
    <w:p w:rsidR="00D7148D" w:rsidRPr="004D0692" w:rsidRDefault="00D7148D" w:rsidP="004D0692">
      <w:pPr>
        <w:pStyle w:val="19"/>
        <w:ind w:firstLine="284"/>
        <w:rPr>
          <w:szCs w:val="28"/>
        </w:rPr>
      </w:pPr>
      <w:r>
        <w:rPr>
          <w:szCs w:val="28"/>
        </w:rPr>
        <w:t xml:space="preserve">- аванс в размере не более 25 % (двадцать пять) процентов от общей цены поставки Товара (партии Товара) по договору – производится в течение 10 (десяти) календарных дней с даты подписания договора </w:t>
      </w:r>
      <w:r>
        <w:rPr>
          <w:color w:val="000000"/>
          <w:szCs w:val="28"/>
        </w:rPr>
        <w:t>на основании счёта Поставщика</w:t>
      </w:r>
      <w:r>
        <w:rPr>
          <w:szCs w:val="28"/>
        </w:rPr>
        <w:t xml:space="preserve">. </w:t>
      </w:r>
    </w:p>
    <w:p w:rsidR="00D7148D" w:rsidRPr="004D0692" w:rsidRDefault="00D7148D" w:rsidP="004D0692">
      <w:pPr>
        <w:pStyle w:val="19"/>
        <w:ind w:firstLine="284"/>
        <w:rPr>
          <w:szCs w:val="28"/>
        </w:rPr>
      </w:pPr>
      <w:r>
        <w:rPr>
          <w:szCs w:val="28"/>
        </w:rPr>
        <w:t>- окончательный расчет в размере не менее 75 % (семьдесят пять) процентов от общей цены Товара (партии Товара) по договору,  производится в течение 30 (Тридцати) календарных дней с даты подписания сторонами товарной накладной (ТОРГ-12) или универсального передаточного документа (УПД) на основании счета и счета-фактуры. Оплата услуг производится по безналичному расчету.</w:t>
      </w:r>
    </w:p>
    <w:p w:rsidR="00D7148D" w:rsidRPr="004D0692" w:rsidRDefault="00D7148D" w:rsidP="004D0692">
      <w:pPr>
        <w:ind w:firstLine="709"/>
        <w:jc w:val="both"/>
        <w:rPr>
          <w:sz w:val="28"/>
          <w:szCs w:val="28"/>
        </w:rPr>
      </w:pPr>
      <w:r>
        <w:rPr>
          <w:sz w:val="28"/>
          <w:szCs w:val="28"/>
        </w:rPr>
        <w:t xml:space="preserve">Вариант 3: Может быть предусмотрен авансовый платеж, который не должен превышать 950 000 (девятьсот пятьдесят тысяч) рублей, оплата которого производится в течение 10 (десяти) календарных дней с даты </w:t>
      </w:r>
      <w:r>
        <w:rPr>
          <w:sz w:val="28"/>
          <w:szCs w:val="28"/>
        </w:rPr>
        <w:lastRenderedPageBreak/>
        <w:t xml:space="preserve">подписания договора </w:t>
      </w:r>
      <w:r>
        <w:rPr>
          <w:color w:val="000000"/>
          <w:sz w:val="28"/>
          <w:szCs w:val="28"/>
        </w:rPr>
        <w:t>на основании счёта Поставщика</w:t>
      </w:r>
      <w:r>
        <w:rPr>
          <w:sz w:val="28"/>
          <w:szCs w:val="28"/>
        </w:rPr>
        <w:t>. Окончательный расчет в размере оставшейся суммы от общей цены Товара (партии Товара) по договору, производится в течение 30 (Тридцати) календарных дней с даты подписания сторонами товарной накладной (ТОРГ-12) или универсального передаточного документа (УПД) на основании счета и счета-фактуры. Оплата услуг производится по безналичному расчету.</w:t>
      </w:r>
    </w:p>
    <w:p w:rsidR="00D7148D" w:rsidRPr="004D0692" w:rsidRDefault="00D7148D" w:rsidP="004D0692">
      <w:pPr>
        <w:pStyle w:val="ConsNormal"/>
        <w:widowControl/>
        <w:ind w:firstLine="567"/>
        <w:jc w:val="both"/>
        <w:rPr>
          <w:rFonts w:ascii="Times New Roman" w:hAnsi="Times New Roman" w:cs="Times New Roman"/>
          <w:b/>
          <w:kern w:val="32"/>
          <w:sz w:val="28"/>
          <w:szCs w:val="28"/>
        </w:rPr>
      </w:pPr>
      <w:r>
        <w:rPr>
          <w:rFonts w:ascii="Times New Roman" w:hAnsi="Times New Roman" w:cs="Times New Roman"/>
          <w:b/>
          <w:kern w:val="32"/>
          <w:sz w:val="28"/>
          <w:szCs w:val="28"/>
        </w:rPr>
        <w:t>4.7. Начальная (максимальная) цена договора.</w:t>
      </w:r>
    </w:p>
    <w:p w:rsidR="00D7148D" w:rsidRPr="004D0692" w:rsidRDefault="00D7148D" w:rsidP="004D0692">
      <w:pPr>
        <w:pStyle w:val="ConsNormal"/>
        <w:widowControl/>
        <w:ind w:firstLine="567"/>
        <w:jc w:val="both"/>
        <w:rPr>
          <w:rFonts w:ascii="Times New Roman" w:hAnsi="Times New Roman" w:cs="Times New Roman"/>
          <w:b/>
          <w:kern w:val="32"/>
          <w:sz w:val="28"/>
          <w:szCs w:val="28"/>
        </w:rPr>
      </w:pPr>
      <w:r>
        <w:rPr>
          <w:rFonts w:ascii="Times New Roman" w:hAnsi="Times New Roman" w:cs="Times New Roman"/>
          <w:bCs/>
          <w:kern w:val="32"/>
          <w:sz w:val="28"/>
          <w:szCs w:val="28"/>
        </w:rPr>
        <w:t xml:space="preserve">4.7.1. </w:t>
      </w:r>
      <w:r>
        <w:rPr>
          <w:rFonts w:ascii="Times New Roman" w:hAnsi="Times New Roman" w:cs="Times New Roman"/>
          <w:sz w:val="28"/>
          <w:szCs w:val="28"/>
        </w:rPr>
        <w:t>Начальная (максимальная) цена договора указана в пункте 5 Информационной карты документации о закупке.</w:t>
      </w:r>
    </w:p>
    <w:p w:rsidR="00D83DFB" w:rsidRPr="00DF7C03" w:rsidRDefault="00D83DFB" w:rsidP="00DF7C03">
      <w:pPr>
        <w:rPr>
          <w:sz w:val="28"/>
          <w:szCs w:val="28"/>
        </w:rPr>
        <w:sectPr w:rsidR="00D83DFB" w:rsidRPr="00DF7C03" w:rsidSect="002E3184">
          <w:headerReference w:type="default" r:id="rId17"/>
          <w:footerReference w:type="even" r:id="rId18"/>
          <w:pgSz w:w="11907" w:h="16840" w:code="9"/>
          <w:pgMar w:top="1134" w:right="851" w:bottom="1134" w:left="1418" w:header="794" w:footer="794" w:gutter="0"/>
          <w:cols w:space="720"/>
          <w:titlePg/>
          <w:docGrid w:linePitch="326"/>
        </w:sectPr>
      </w:pPr>
    </w:p>
    <w:p w:rsidR="002E18D3" w:rsidRPr="00D72C8B" w:rsidRDefault="002E18D3" w:rsidP="00DF7C03">
      <w:pPr>
        <w:pStyle w:val="af9"/>
        <w:ind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3"/>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№п/п</w:t>
            </w:r>
          </w:p>
        </w:tc>
        <w:tc>
          <w:tcPr>
            <w:tcW w:w="2126" w:type="dxa"/>
            <w:vAlign w:val="center"/>
          </w:tcPr>
          <w:p w:rsidR="002E18D3" w:rsidRPr="00F86FAA" w:rsidRDefault="002E18D3" w:rsidP="00804946">
            <w:pPr>
              <w:pStyle w:val="Default"/>
              <w:jc w:val="center"/>
              <w:rPr>
                <w:b/>
                <w:color w:val="auto"/>
              </w:rPr>
            </w:pPr>
            <w:r>
              <w:rPr>
                <w:b/>
                <w:color w:val="auto"/>
              </w:rPr>
              <w:t>Наименование п/п</w:t>
            </w:r>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Открытого конкурса</w:t>
            </w:r>
          </w:p>
        </w:tc>
        <w:tc>
          <w:tcPr>
            <w:tcW w:w="7200" w:type="dxa"/>
          </w:tcPr>
          <w:p w:rsidR="00D7148D" w:rsidRDefault="000D1130">
            <w:pPr>
              <w:pStyle w:val="19"/>
              <w:ind w:firstLine="397"/>
              <w:rPr>
                <w:sz w:val="24"/>
                <w:szCs w:val="24"/>
              </w:rPr>
            </w:pPr>
            <w:r>
              <w:rPr>
                <w:sz w:val="24"/>
                <w:szCs w:val="24"/>
              </w:rPr>
              <w:t>Открытый конкурс в электронной форме № ОКэ-НКПЗАБ-21-0015 по предмету закупки "Поставка мотор- редукторов, тормозов и  инкрементных датчиков для кранов КТ Благовещенск  для нужд Контейнерного терминала Благовешщенск</w:t>
            </w:r>
            <w:r>
              <w:rPr>
                <w:sz w:val="24"/>
                <w:szCs w:val="24"/>
              </w:rPr>
              <w:t xml:space="preserve"> филиала ПАО "ТрансКонтейнер" на Забайкальской железной дороге"</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rsidR="00D7148D" w:rsidRDefault="000D1130">
            <w:pPr>
              <w:pStyle w:val="19"/>
              <w:ind w:firstLine="397"/>
              <w:rPr>
                <w:sz w:val="24"/>
                <w:szCs w:val="24"/>
              </w:rPr>
            </w:pPr>
            <w:r>
              <w:rPr>
                <w:sz w:val="24"/>
                <w:szCs w:val="24"/>
              </w:rPr>
              <w:t xml:space="preserve">Организатором Открытого конкурса является ПАО «ТрансКонтейнер». Функции Организатора выполняет </w:t>
            </w:r>
            <w:r>
              <w:rPr>
                <w:sz w:val="24"/>
                <w:szCs w:val="24"/>
              </w:rPr>
              <w:t>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w:t>
            </w:r>
            <w:r>
              <w:rPr>
                <w:sz w:val="24"/>
                <w:szCs w:val="24"/>
              </w:rPr>
              <w:t xml:space="preserve"> – Организатор):</w:t>
            </w:r>
          </w:p>
          <w:p w:rsidR="00D7148D" w:rsidRDefault="000D1130">
            <w:pPr>
              <w:pStyle w:val="19"/>
              <w:ind w:firstLine="0"/>
              <w:rPr>
                <w:sz w:val="24"/>
                <w:szCs w:val="24"/>
              </w:rPr>
            </w:pPr>
            <w:r>
              <w:rPr>
                <w:sz w:val="24"/>
                <w:szCs w:val="24"/>
              </w:rPr>
              <w:t>- постоянная рабочая группа Конкурсной комиссии филиала ПАО «ТрансКонтейнер» на Забайкальской железной дороге</w:t>
            </w:r>
          </w:p>
          <w:p w:rsidR="00D7148D" w:rsidRDefault="000D1130">
            <w:pPr>
              <w:pStyle w:val="19"/>
              <w:ind w:firstLine="0"/>
              <w:rPr>
                <w:sz w:val="24"/>
                <w:szCs w:val="24"/>
              </w:rPr>
            </w:pPr>
            <w:r>
              <w:rPr>
                <w:sz w:val="24"/>
                <w:szCs w:val="24"/>
              </w:rPr>
              <w:t>Адрес: Российская Федерация, 672000, г. Чита, ул. Анохина, д. 91, корпус 2</w:t>
            </w:r>
          </w:p>
          <w:p w:rsidR="00D7148D" w:rsidRDefault="000D1130">
            <w:pPr>
              <w:rPr>
                <w:rFonts w:ascii="Calibri" w:hAnsi="Calibri" w:cs="Calibri"/>
                <w:color w:val="000000"/>
                <w:sz w:val="22"/>
                <w:szCs w:val="22"/>
                <w:lang w:eastAsia="ru-RU"/>
              </w:rPr>
            </w:pPr>
            <w:r>
              <w:t>Контактное(-ые) лицо(-а) Заказчика: Середин Андрей Анд</w:t>
            </w:r>
            <w:r>
              <w:t>реевич, тел. +7(495)7881717(6355), электронный адрес seredinaa@trcont.ru.</w:t>
            </w:r>
          </w:p>
          <w:p w:rsidR="00D7148D" w:rsidRDefault="00D7148D">
            <w:pPr>
              <w:rPr>
                <w:rFonts w:ascii="Calibri" w:hAnsi="Calibri" w:cs="Calibri"/>
                <w:color w:val="000000"/>
                <w:sz w:val="22"/>
                <w:szCs w:val="22"/>
                <w:lang w:eastAsia="ru-RU"/>
              </w:rPr>
            </w:pPr>
          </w:p>
          <w:p w:rsidR="00D7148D" w:rsidRDefault="000D1130">
            <w:pPr>
              <w:pStyle w:val="19"/>
              <w:ind w:firstLine="0"/>
              <w:rPr>
                <w:sz w:val="24"/>
                <w:szCs w:val="24"/>
              </w:rPr>
            </w:pPr>
            <w:r>
              <w:rPr>
                <w:sz w:val="24"/>
                <w:szCs w:val="24"/>
              </w:rPr>
              <w:t xml:space="preserve">Контактное(-ые) лицо(-а) Организатора: </w:t>
            </w:r>
            <w:r>
              <w:rPr>
                <w:sz w:val="24"/>
                <w:szCs w:val="24"/>
              </w:rPr>
              <w:t xml:space="preserve">Виктория Юрьевна Болдоржиева, тел./ +7(495)7881717(6364), электронный адрес </w:t>
            </w:r>
            <w:r>
              <w:rPr>
                <w:sz w:val="24"/>
                <w:szCs w:val="24"/>
                <w:lang w:val="en-US"/>
              </w:rPr>
              <w:t>BoldorzhievaVIU</w:t>
            </w:r>
            <w:r w:rsidRPr="001C60E0">
              <w:rPr>
                <w:sz w:val="24"/>
                <w:szCs w:val="24"/>
              </w:rPr>
              <w:t>@</w:t>
            </w:r>
            <w:r>
              <w:rPr>
                <w:sz w:val="24"/>
                <w:szCs w:val="24"/>
                <w:lang w:val="en-US"/>
              </w:rPr>
              <w:t>trcont</w:t>
            </w:r>
            <w:r w:rsidRPr="001C60E0">
              <w:rPr>
                <w:sz w:val="24"/>
                <w:szCs w:val="24"/>
              </w:rPr>
              <w:t>.</w:t>
            </w:r>
            <w:r>
              <w:rPr>
                <w:sz w:val="24"/>
                <w:szCs w:val="24"/>
                <w:lang w:val="en-US"/>
              </w:rPr>
              <w:t>ru</w:t>
            </w:r>
            <w:r>
              <w:rPr>
                <w:sz w:val="24"/>
                <w:szCs w:val="24"/>
              </w:rPr>
              <w:t>.</w:t>
            </w:r>
          </w:p>
          <w:p w:rsidR="00D7148D" w:rsidRDefault="00D7148D">
            <w:pPr>
              <w:pStyle w:val="19"/>
              <w:ind w:firstLine="0"/>
              <w:rPr>
                <w:sz w:val="24"/>
                <w:szCs w:val="24"/>
              </w:rPr>
            </w:pPr>
          </w:p>
          <w:p w:rsidR="00D7148D" w:rsidRDefault="00D7148D">
            <w:pPr>
              <w:pStyle w:val="19"/>
              <w:ind w:firstLine="0"/>
              <w:rPr>
                <w:sz w:val="24"/>
                <w:szCs w:val="24"/>
              </w:rPr>
            </w:pP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D7148D" w:rsidRDefault="000D1130">
            <w:pPr>
              <w:pStyle w:val="19"/>
              <w:ind w:firstLine="397"/>
              <w:rPr>
                <w:sz w:val="24"/>
                <w:szCs w:val="24"/>
              </w:rPr>
            </w:pPr>
            <w:r>
              <w:rPr>
                <w:sz w:val="24"/>
                <w:szCs w:val="24"/>
              </w:rPr>
              <w:t xml:space="preserve">Проведение конкурентной закупки и принятие решений об итогах и выборе победителя(-ей) Открытого конкурса принимается </w:t>
            </w:r>
            <w:r>
              <w:rPr>
                <w:sz w:val="24"/>
                <w:szCs w:val="24"/>
              </w:rPr>
              <w:t>комиссией по осуществлению закупок (далее - Конкурсной комиссией) коллегиальным органом сформированным в филиале ПАО «ТрансКонтейнер» на Забайкальской железной дороге</w:t>
            </w:r>
          </w:p>
          <w:p w:rsidR="00D7148D" w:rsidRDefault="000D1130">
            <w:pPr>
              <w:pStyle w:val="19"/>
              <w:ind w:firstLine="0"/>
              <w:rPr>
                <w:sz w:val="24"/>
                <w:szCs w:val="24"/>
                <w:highlight w:val="cyan"/>
              </w:rPr>
            </w:pPr>
            <w:r>
              <w:rPr>
                <w:sz w:val="24"/>
                <w:szCs w:val="24"/>
              </w:rPr>
              <w:t>Адрес: Российская Федерация, 672000, г. Чита, ул. Анохина, д. 91, корпус 2</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rsidR="00C61887" w:rsidRPr="00385C54" w:rsidRDefault="00870311" w:rsidP="008906E2">
            <w:pPr>
              <w:pStyle w:val="19"/>
              <w:ind w:firstLine="397"/>
              <w:rPr>
                <w:sz w:val="24"/>
                <w:szCs w:val="24"/>
              </w:rPr>
            </w:pPr>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9" w:history="1">
              <w:r>
                <w:rPr>
                  <w:rStyle w:val="a7"/>
                  <w:sz w:val="24"/>
                  <w:szCs w:val="24"/>
                </w:rPr>
                <w:t>www.trcont.com</w:t>
              </w:r>
            </w:hyperlink>
            <w:r>
              <w:rPr>
                <w:sz w:val="24"/>
                <w:szCs w:val="24"/>
              </w:rPr>
              <w:t>).</w:t>
            </w:r>
          </w:p>
          <w:p w:rsidR="00836996" w:rsidRPr="008D4CFE" w:rsidRDefault="00242A1E" w:rsidP="0074087D">
            <w:pPr>
              <w:pStyle w:val="19"/>
              <w:ind w:firstLine="397"/>
              <w:rPr>
                <w:sz w:val="24"/>
                <w:szCs w:val="24"/>
              </w:rPr>
            </w:pPr>
            <w:r>
              <w:rPr>
                <w:sz w:val="24"/>
                <w:szCs w:val="24"/>
              </w:rPr>
              <w:t xml:space="preserve">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w:t>
            </w:r>
            <w:r>
              <w:rPr>
                <w:sz w:val="24"/>
                <w:szCs w:val="24"/>
              </w:rPr>
              <w:lastRenderedPageBreak/>
              <w:t>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 с настоящей документацией о закупке предусмотрен оператор ЭТП.</w:t>
            </w:r>
          </w:p>
          <w:p w:rsidR="0074087D" w:rsidRPr="008D4CFE" w:rsidRDefault="00836996" w:rsidP="0074087D">
            <w:pPr>
              <w:pStyle w:val="19"/>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0" w:history="1">
              <w:r>
                <w:rPr>
                  <w:rStyle w:val="a7"/>
                  <w:sz w:val="24"/>
                  <w:szCs w:val="24"/>
                  <w:lang w:val="en-US"/>
                </w:rPr>
                <w:t>www</w:t>
              </w:r>
              <w:r>
                <w:rPr>
                  <w:rStyle w:val="a7"/>
                  <w:sz w:val="24"/>
                  <w:szCs w:val="24"/>
                </w:rPr>
                <w:t>.</w:t>
              </w:r>
              <w:r>
                <w:rPr>
                  <w:rStyle w:val="a7"/>
                  <w:sz w:val="24"/>
                  <w:szCs w:val="24"/>
                  <w:lang w:val="en-US"/>
                </w:rPr>
                <w:t>otc</w:t>
              </w:r>
              <w:r>
                <w:rPr>
                  <w:rStyle w:val="a7"/>
                  <w:sz w:val="24"/>
                  <w:szCs w:val="24"/>
                </w:rPr>
                <w:t>.</w:t>
              </w:r>
              <w:r>
                <w:rPr>
                  <w:rStyle w:val="a7"/>
                  <w:sz w:val="24"/>
                  <w:szCs w:val="24"/>
                  <w:lang w:val="en-US"/>
                </w:rPr>
                <w:t>ru</w:t>
              </w:r>
            </w:hyperlink>
            <w:r>
              <w:rPr>
                <w:sz w:val="24"/>
                <w:szCs w:val="24"/>
              </w:rPr>
              <w:t>.</w:t>
            </w:r>
          </w:p>
          <w:p w:rsidR="00F47414" w:rsidRPr="00BC64C9" w:rsidRDefault="0074087D" w:rsidP="006F6340">
            <w:pPr>
              <w:pStyle w:val="19"/>
              <w:ind w:firstLine="397"/>
              <w:rPr>
                <w:sz w:val="24"/>
                <w:szCs w:val="24"/>
                <w:lang w:val="en-US"/>
              </w:rPr>
            </w:pPr>
            <w:r>
              <w:rPr>
                <w:sz w:val="24"/>
                <w:szCs w:val="24"/>
              </w:rPr>
              <w:t>Электронной торговой площадкой используемой для проведения торгов в электронном виде является ОТС-тендер (</w:t>
            </w:r>
            <w:hyperlink r:id="rId21" w:history="1">
              <w:r>
                <w:rPr>
                  <w:rStyle w:val="a7"/>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115230, г. Москва, 1-й Нагатинский проезд, д.10 стр.1 (БЦ «Ньютон Плаза», 15 этаж). Тел. +7 (499) 653-57-02 центр поддержки клиентов. E-mail: </w:t>
            </w:r>
            <w:hyperlink r:id="rId22" w:history="1">
              <w:r>
                <w:rPr>
                  <w:rStyle w:val="a7"/>
                  <w:sz w:val="24"/>
                  <w:szCs w:val="24"/>
                </w:rPr>
                <w:t>info@otc.ru</w:t>
              </w:r>
            </w:hyperlink>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lastRenderedPageBreak/>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D7148D" w:rsidRDefault="000D1130">
            <w:pPr>
              <w:pStyle w:val="19"/>
              <w:ind w:firstLine="397"/>
              <w:rPr>
                <w:sz w:val="24"/>
                <w:szCs w:val="24"/>
              </w:rPr>
            </w:pPr>
            <w:r>
              <w:rPr>
                <w:sz w:val="24"/>
                <w:szCs w:val="24"/>
              </w:rPr>
              <w:t>Начальная (максимальная) цена договора составляет 2500000 (два миллиона пятьсот тысяч) рублей 00 копеек</w:t>
            </w:r>
            <w:r>
              <w:rPr>
                <w:sz w:val="24"/>
                <w:szCs w:val="24"/>
              </w:rPr>
              <w:t xml:space="preserve"> с учетом всех налогов (кроме НДС). С учетом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w:t>
            </w:r>
            <w:r>
              <w:rPr>
                <w:sz w:val="24"/>
                <w:szCs w:val="24"/>
              </w:rPr>
              <w:t xml:space="preserve"> затрат, расходов связанных с выполнением работ, оказанием услуг, в том числе подрядных (в случае наличия). Сумма НДС и условия начисления определяются в соответствии с законодательством Российской Федерации.</w:t>
            </w:r>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Открытого конкурса</w:t>
            </w:r>
          </w:p>
        </w:tc>
        <w:tc>
          <w:tcPr>
            <w:tcW w:w="7200" w:type="dxa"/>
          </w:tcPr>
          <w:p w:rsidR="00D7148D" w:rsidRDefault="000D1130">
            <w:pPr>
              <w:jc w:val="both"/>
              <w:rPr>
                <w:b/>
              </w:rPr>
            </w:pPr>
            <w:r>
              <w:t xml:space="preserve">«30» </w:t>
            </w:r>
            <w:r>
              <w:t>июня 2021 года</w:t>
            </w:r>
          </w:p>
        </w:tc>
      </w:tr>
      <w:tr w:rsidR="009E64D8" w:rsidRPr="00F86FAA" w:rsidTr="004D6B74">
        <w:tc>
          <w:tcPr>
            <w:tcW w:w="426" w:type="dxa"/>
          </w:tcPr>
          <w:p w:rsidR="009E64D8" w:rsidRPr="00856650" w:rsidRDefault="004762D6" w:rsidP="00E47C4C">
            <w:pPr>
              <w:pStyle w:val="19"/>
              <w:ind w:left="-57" w:right="-108" w:firstLine="0"/>
              <w:rPr>
                <w:b/>
                <w:sz w:val="24"/>
                <w:szCs w:val="24"/>
              </w:rPr>
            </w:pPr>
            <w:r>
              <w:rPr>
                <w:b/>
                <w:sz w:val="24"/>
                <w:szCs w:val="24"/>
              </w:rPr>
              <w:t>7.</w:t>
            </w:r>
          </w:p>
        </w:tc>
        <w:tc>
          <w:tcPr>
            <w:tcW w:w="2126" w:type="dxa"/>
          </w:tcPr>
          <w:p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rsidR="00D7148D" w:rsidRDefault="000D1130">
            <w:pPr>
              <w:pStyle w:val="19"/>
              <w:ind w:firstLine="397"/>
              <w:rPr>
                <w:b/>
                <w:sz w:val="24"/>
                <w:szCs w:val="24"/>
              </w:rPr>
            </w:pPr>
            <w:r>
              <w:rPr>
                <w:sz w:val="24"/>
                <w:szCs w:val="24"/>
              </w:rPr>
              <w:t xml:space="preserve">Заявки принимаются через ЭТП, информация по которой указана в пункте 4 Информационной карты с даты опубликования Открытого конкурса и до «15» июля </w:t>
            </w:r>
            <w:r w:rsidR="00DF7C03">
              <w:rPr>
                <w:sz w:val="24"/>
                <w:szCs w:val="24"/>
              </w:rPr>
              <w:t>2021 г. 18 час. 00 мин. московского</w:t>
            </w:r>
            <w:r>
              <w:rPr>
                <w:sz w:val="24"/>
                <w:szCs w:val="24"/>
              </w:rPr>
              <w:t xml:space="preserve">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F86FAA" w:rsidTr="004D6B74">
        <w:tc>
          <w:tcPr>
            <w:tcW w:w="426" w:type="dxa"/>
          </w:tcPr>
          <w:p w:rsidR="003E2C12" w:rsidRPr="00F86FAA" w:rsidRDefault="00747369" w:rsidP="00E47C4C">
            <w:pPr>
              <w:pStyle w:val="19"/>
              <w:ind w:left="-57" w:right="-108" w:firstLine="0"/>
              <w:rPr>
                <w:b/>
                <w:sz w:val="24"/>
                <w:szCs w:val="24"/>
              </w:rPr>
            </w:pPr>
            <w:r>
              <w:rPr>
                <w:b/>
                <w:sz w:val="24"/>
                <w:szCs w:val="24"/>
              </w:rPr>
              <w:t>8.</w:t>
            </w:r>
          </w:p>
        </w:tc>
        <w:tc>
          <w:tcPr>
            <w:tcW w:w="2126"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tcPr>
          <w:p w:rsidR="00D7148D" w:rsidRDefault="000D1130">
            <w:pPr>
              <w:pStyle w:val="19"/>
              <w:ind w:firstLine="397"/>
              <w:rPr>
                <w:sz w:val="24"/>
                <w:szCs w:val="24"/>
                <w:highlight w:val="cyan"/>
              </w:rPr>
            </w:pPr>
            <w:r>
              <w:rPr>
                <w:sz w:val="24"/>
                <w:szCs w:val="24"/>
              </w:rPr>
              <w:t>Рассмотрение, оценка и сопоставлен</w:t>
            </w:r>
            <w:r>
              <w:rPr>
                <w:sz w:val="24"/>
                <w:szCs w:val="24"/>
              </w:rPr>
              <w:t>ие Заявок состоится «16» июля 2021 г. 14 час. 00 мин. местного времени по адресу, указанному в пункте 2 Информационной карты.</w:t>
            </w:r>
          </w:p>
        </w:tc>
      </w:tr>
      <w:tr w:rsidR="003E2C12" w:rsidRPr="00F86FAA" w:rsidTr="004D6B74">
        <w:tc>
          <w:tcPr>
            <w:tcW w:w="426" w:type="dxa"/>
          </w:tcPr>
          <w:p w:rsidR="003E2C12" w:rsidRPr="00F86FAA" w:rsidRDefault="00856650" w:rsidP="00E47C4C">
            <w:pPr>
              <w:pStyle w:val="19"/>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D7148D" w:rsidRDefault="000D1130">
            <w:pPr>
              <w:pStyle w:val="19"/>
              <w:ind w:firstLine="0"/>
              <w:rPr>
                <w:sz w:val="24"/>
                <w:szCs w:val="24"/>
                <w:highlight w:val="cyan"/>
              </w:rPr>
            </w:pPr>
            <w:r>
              <w:rPr>
                <w:sz w:val="24"/>
                <w:szCs w:val="24"/>
              </w:rPr>
              <w:t xml:space="preserve">Подведение итогов состоится не позднее </w:t>
            </w:r>
            <w:bookmarkStart w:id="16" w:name="OLE_LINK14"/>
            <w:bookmarkStart w:id="17" w:name="OLE_LINK15"/>
            <w:bookmarkStart w:id="18" w:name="OLE_LINK28"/>
            <w:r>
              <w:rPr>
                <w:sz w:val="24"/>
                <w:szCs w:val="24"/>
              </w:rPr>
              <w:t>«27» июля 2021 г. 14 час. 00 мин.</w:t>
            </w:r>
            <w:bookmarkEnd w:id="16"/>
            <w:bookmarkEnd w:id="17"/>
            <w:bookmarkEnd w:id="18"/>
            <w:r>
              <w:rPr>
                <w:sz w:val="24"/>
                <w:szCs w:val="24"/>
              </w:rPr>
              <w:t xml:space="preserve"> местного времени по адресу, указанному в пункте 3 Информационной карты.</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 xml:space="preserve">Количество </w:t>
            </w:r>
            <w:r>
              <w:rPr>
                <w:b/>
                <w:color w:val="auto"/>
              </w:rPr>
              <w:lastRenderedPageBreak/>
              <w:t>лотов</w:t>
            </w:r>
          </w:p>
        </w:tc>
        <w:tc>
          <w:tcPr>
            <w:tcW w:w="7200" w:type="dxa"/>
          </w:tcPr>
          <w:p w:rsidR="00D7148D" w:rsidRDefault="000D1130">
            <w:pPr>
              <w:pStyle w:val="19"/>
              <w:ind w:firstLine="0"/>
              <w:rPr>
                <w:b/>
                <w:sz w:val="24"/>
                <w:szCs w:val="24"/>
                <w:lang w:val="en-US"/>
              </w:rPr>
            </w:pPr>
            <w:r>
              <w:rPr>
                <w:sz w:val="24"/>
                <w:szCs w:val="24"/>
                <w:lang w:val="en-US"/>
              </w:rPr>
              <w:lastRenderedPageBreak/>
              <w:t>один лот</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lastRenderedPageBreak/>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D7148D" w:rsidRPr="00970EF0" w:rsidRDefault="000D1130">
            <w:pPr>
              <w:pStyle w:val="afe"/>
              <w:jc w:val="both"/>
              <w:rPr>
                <w:sz w:val="24"/>
                <w:szCs w:val="24"/>
              </w:rPr>
            </w:pPr>
            <w:r w:rsidRPr="00970EF0">
              <w:rPr>
                <w:sz w:val="24"/>
                <w:szCs w:val="24"/>
              </w:rPr>
              <w:t>Русский язык. Вся переписка, связанная с проведением Открытого конкурса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12.</w:t>
            </w:r>
          </w:p>
        </w:tc>
        <w:tc>
          <w:tcPr>
            <w:tcW w:w="2126" w:type="dxa"/>
          </w:tcPr>
          <w:p w:rsidR="00856650" w:rsidRPr="00F86FAA" w:rsidRDefault="00856650" w:rsidP="007043AB">
            <w:pPr>
              <w:pStyle w:val="Default"/>
              <w:rPr>
                <w:b/>
                <w:color w:val="auto"/>
              </w:rPr>
            </w:pPr>
            <w:r>
              <w:rPr>
                <w:b/>
                <w:color w:val="auto"/>
              </w:rPr>
              <w:t>Валюта Открытого конкурса</w:t>
            </w:r>
          </w:p>
        </w:tc>
        <w:tc>
          <w:tcPr>
            <w:tcW w:w="7200" w:type="dxa"/>
          </w:tcPr>
          <w:p w:rsidR="00D7148D" w:rsidRDefault="000D1130">
            <w:pPr>
              <w:pStyle w:val="19"/>
              <w:ind w:firstLine="0"/>
              <w:jc w:val="left"/>
              <w:rPr>
                <w:b/>
                <w:sz w:val="24"/>
                <w:szCs w:val="24"/>
                <w:highlight w:val="yellow"/>
              </w:rPr>
            </w:pPr>
            <w:r>
              <w:rPr>
                <w:sz w:val="24"/>
                <w:szCs w:val="24"/>
                <w:lang w:val="en-US"/>
              </w:rPr>
              <w:t>Рубли Российской Федерации.</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D7148D" w:rsidRDefault="001C60E0">
            <w:pPr>
              <w:pStyle w:val="19"/>
              <w:ind w:firstLine="0"/>
              <w:rPr>
                <w:sz w:val="24"/>
                <w:szCs w:val="24"/>
              </w:rPr>
            </w:pPr>
            <w:r>
              <w:rPr>
                <w:sz w:val="24"/>
                <w:szCs w:val="24"/>
              </w:rPr>
              <w:t>Вариант 1. Оплата поставки товара производится в безналичном порядке путем перечисления Покупателем денежных средств в размере 100 % (ста) процентов стоимости поставляемого Товара (партии Товара) на расчетный счет поставщика в течение 30 (тридцати) календарных дней с даты подписания сторонами товарной накладной (ТОРГ-12) или универсального передаточного документа (УПД) на основании счета и счета-фактуры.   Вариант 2. Может быть предусмотрен авансовый платеж, который не должен превышать 25 % (двадцать пять) процентов от стоимости поставляемого Товара (партии Товара). В этом случае требуется предоставление банковской гарантии, составленной в соответствии с требованиями, изложенными в приложении № 2 к проекту договора (Приложение № 4 документации о закупке), выданной одним из банков, перечисленных в приложении № 3 к проекту договора (Приложение № 4 документации о закупке).   В случае авансового платежа оплата производится Покупателем в следующем порядке:    - аванс в размере не более 25 % (двадцать пять) процентов от общей цены поставки Товара (партии Товара) по договору – производится в течение 10 (десяти) календарных дней с даты подписания договора на основании счёта Поставщика.  - окончательный расчет в размере не менее 75 % (семьдесят пять) процентов от общей цены Товара (партии Товара) по договору,  производится в течение 30 (Тридцати) календарных дней с даты подписания сторонами товарной накладной (ТОРГ-12) или универсального передаточного документа (УПД) на основании счета и счета-фактуры. Оплата услуг производится по безналичному расчету. Вариант 3: Может быть предусмотрен авансовый платеж, который не должен превышать 950 000 (девятьсот пятьдесят тысяч) рублей, оплата которого производится в течение 10 (десяти) календарных дней с даты подписания договора на основании счёта Поставщика. Окончательный расчет в размере оставшейся суммы от общей цены Товара (партии Товара) по договору, производится в течение 30 (Тридцати) календарных дней с даты подписания сторонами товарной накладной (ТОРГ-12) или универсального передаточного документа (УПД) на основании счета и счета-фактуры. Оплата услуг производится по безналичному расчету.</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D7148D" w:rsidRDefault="000D1130">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Срок поставки Товара - не более 60  (шестидесяти) календарных дней с даты заключения договора</w:t>
            </w:r>
          </w:p>
          <w:p w:rsidR="003B5A87" w:rsidRDefault="003B5A87" w:rsidP="003B5A87">
            <w:pPr>
              <w:widowControl w:val="0"/>
              <w:tabs>
                <w:tab w:val="left" w:pos="720"/>
                <w:tab w:val="right" w:pos="9360"/>
              </w:tabs>
              <w:autoSpaceDE w:val="0"/>
              <w:autoSpaceDN w:val="0"/>
              <w:adjustRightInd w:val="0"/>
              <w:jc w:val="both"/>
              <w:rPr>
                <w:b/>
                <w:bCs/>
              </w:rPr>
            </w:pPr>
          </w:p>
          <w:p w:rsidR="003B5A87" w:rsidRPr="003B5A87" w:rsidRDefault="000D1130" w:rsidP="003B5A87">
            <w:pPr>
              <w:widowControl w:val="0"/>
              <w:tabs>
                <w:tab w:val="left" w:pos="720"/>
                <w:tab w:val="right" w:pos="9360"/>
              </w:tabs>
              <w:autoSpaceDE w:val="0"/>
              <w:autoSpaceDN w:val="0"/>
              <w:adjustRightInd w:val="0"/>
              <w:jc w:val="both"/>
              <w:rPr>
                <w:bCs/>
                <w:sz w:val="28"/>
                <w:szCs w:val="28"/>
              </w:rPr>
            </w:pPr>
            <w:r>
              <w:rPr>
                <w:b/>
                <w:bCs/>
              </w:rPr>
              <w:t xml:space="preserve">Место </w:t>
            </w:r>
            <w:r>
              <w:rPr>
                <w:b/>
              </w:rPr>
              <w:t xml:space="preserve">поставки товаров, выполнения работ, оказания услуг и т.д.: </w:t>
            </w:r>
            <w:r w:rsidR="003B5A87">
              <w:rPr>
                <w:bCs/>
                <w:sz w:val="28"/>
                <w:szCs w:val="28"/>
              </w:rPr>
              <w:t xml:space="preserve"> – </w:t>
            </w:r>
            <w:r w:rsidR="003B5A87" w:rsidRPr="003B5A87">
              <w:t xml:space="preserve">Контейнерный терминал Благовещенск, расположенный по адресу: Российская Федерация, 675000, Амурская область, </w:t>
            </w:r>
            <w:r w:rsidR="003B5A87">
              <w:t xml:space="preserve">                         </w:t>
            </w:r>
            <w:r w:rsidR="003B5A87" w:rsidRPr="003B5A87">
              <w:t xml:space="preserve">г. Благовещенск, ул. Станционная, 70 Контейнерный терминал </w:t>
            </w:r>
            <w:r w:rsidR="003B5A87" w:rsidRPr="003B5A87">
              <w:lastRenderedPageBreak/>
              <w:t>Благовещенск.</w:t>
            </w:r>
          </w:p>
          <w:p w:rsidR="003B5A87" w:rsidRPr="004D0692" w:rsidRDefault="003B5A87" w:rsidP="003B5A87">
            <w:pPr>
              <w:jc w:val="both"/>
              <w:rPr>
                <w:sz w:val="28"/>
                <w:szCs w:val="28"/>
              </w:rPr>
            </w:pPr>
            <w:r w:rsidRPr="003B5A87">
              <w:t>Российская Федерация.</w:t>
            </w:r>
          </w:p>
          <w:p w:rsidR="00D7148D" w:rsidRDefault="00D7148D">
            <w:pPr>
              <w:pStyle w:val="Default"/>
              <w:jc w:val="both"/>
            </w:pP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lastRenderedPageBreak/>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D7148D" w:rsidRDefault="000D1130">
            <w:pPr>
              <w:pStyle w:val="19"/>
              <w:ind w:firstLine="0"/>
              <w:rPr>
                <w:sz w:val="24"/>
                <w:szCs w:val="24"/>
              </w:rPr>
            </w:pPr>
            <w:r>
              <w:rPr>
                <w:sz w:val="24"/>
                <w:szCs w:val="24"/>
              </w:rPr>
              <w:t>Состав и объем определен в разделе 4 «Техническое задание» документации о закупке.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D7148D" w:rsidRDefault="000D1130">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D7148D" w:rsidRDefault="000D1130">
                  <w:pPr>
                    <w:snapToGrid w:val="0"/>
                    <w:rPr>
                      <w:sz w:val="22"/>
                      <w:szCs w:val="22"/>
                    </w:rPr>
                  </w:pPr>
                  <w:r>
                    <w:rPr>
                      <w:sz w:val="22"/>
                      <w:szCs w:val="22"/>
                    </w:rPr>
                    <w:t>28.22.14</w:t>
                  </w:r>
                </w:p>
              </w:tc>
              <w:tc>
                <w:tcPr>
                  <w:tcW w:w="1417" w:type="dxa"/>
                  <w:tcBorders>
                    <w:top w:val="single" w:sz="4" w:space="0" w:color="auto"/>
                    <w:left w:val="single" w:sz="4" w:space="0" w:color="auto"/>
                    <w:bottom w:val="single" w:sz="4" w:space="0" w:color="auto"/>
                    <w:right w:val="single" w:sz="4" w:space="0" w:color="auto"/>
                  </w:tcBorders>
                </w:tcPr>
                <w:p w:rsidR="00D7148D" w:rsidRDefault="000D1130">
                  <w:pPr>
                    <w:snapToGrid w:val="0"/>
                    <w:rPr>
                      <w:sz w:val="22"/>
                      <w:szCs w:val="22"/>
                    </w:rPr>
                  </w:pPr>
                  <w:r>
                    <w:rPr>
                      <w:sz w:val="22"/>
                      <w:szCs w:val="22"/>
                    </w:rPr>
                    <w:t>28.22.42</w:t>
                  </w:r>
                </w:p>
              </w:tc>
              <w:tc>
                <w:tcPr>
                  <w:tcW w:w="1134" w:type="dxa"/>
                  <w:tcBorders>
                    <w:top w:val="single" w:sz="4" w:space="0" w:color="auto"/>
                    <w:left w:val="single" w:sz="4" w:space="0" w:color="auto"/>
                    <w:bottom w:val="single" w:sz="4" w:space="0" w:color="auto"/>
                    <w:right w:val="single" w:sz="4" w:space="0" w:color="auto"/>
                  </w:tcBorders>
                </w:tcPr>
                <w:p w:rsidR="00D7148D" w:rsidRDefault="000D1130">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D7148D" w:rsidRDefault="000D1130">
                  <w:pPr>
                    <w:snapToGrid w:val="0"/>
                    <w:ind w:left="-68" w:right="-57"/>
                    <w:rPr>
                      <w:sz w:val="22"/>
                      <w:szCs w:val="22"/>
                    </w:rPr>
                  </w:pPr>
                  <w:r>
                    <w:rPr>
                      <w:sz w:val="22"/>
                      <w:szCs w:val="22"/>
                    </w:rPr>
                    <w:t>Штука</w:t>
                  </w:r>
                </w:p>
              </w:tc>
              <w:tc>
                <w:tcPr>
                  <w:tcW w:w="1134" w:type="dxa"/>
                  <w:tcBorders>
                    <w:top w:val="single" w:sz="4" w:space="0" w:color="auto"/>
                    <w:left w:val="single" w:sz="4" w:space="0" w:color="auto"/>
                    <w:bottom w:val="single" w:sz="4" w:space="0" w:color="auto"/>
                    <w:right w:val="single" w:sz="4" w:space="0" w:color="auto"/>
                  </w:tcBorders>
                  <w:hideMark/>
                </w:tcPr>
                <w:p w:rsidR="00D7148D" w:rsidRDefault="000D1130">
                  <w:pPr>
                    <w:snapToGrid w:val="0"/>
                    <w:rPr>
                      <w:sz w:val="22"/>
                      <w:szCs w:val="22"/>
                    </w:rPr>
                  </w:pPr>
                  <w:r>
                    <w:rPr>
                      <w:sz w:val="22"/>
                      <w:szCs w:val="22"/>
                    </w:rPr>
                    <w:t>225</w:t>
                  </w:r>
                </w:p>
              </w:tc>
            </w:tr>
          </w:tbl>
          <w:p w:rsidR="00D7148D" w:rsidRDefault="00D7148D"/>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7200" w:type="dxa"/>
          </w:tcPr>
          <w:p w:rsidR="006D2B87" w:rsidRPr="00286B26" w:rsidRDefault="00856650" w:rsidP="000D1130">
            <w:pPr>
              <w:pStyle w:val="aff7"/>
              <w:numPr>
                <w:ilvl w:val="0"/>
                <w:numId w:val="15"/>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D7148D" w:rsidRPr="00970EF0" w:rsidRDefault="000D1130" w:rsidP="000D1130">
            <w:pPr>
              <w:pStyle w:val="aff7"/>
              <w:numPr>
                <w:ilvl w:val="1"/>
                <w:numId w:val="15"/>
              </w:numPr>
              <w:ind w:left="601" w:hanging="601"/>
              <w:jc w:val="both"/>
            </w:pPr>
            <w:r w:rsidRPr="00970EF0">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D7148D" w:rsidRDefault="000D1130" w:rsidP="000D1130">
            <w:pPr>
              <w:pStyle w:val="aff7"/>
              <w:numPr>
                <w:ilvl w:val="1"/>
                <w:numId w:val="15"/>
              </w:numPr>
              <w:ind w:left="601" w:hanging="601"/>
              <w:jc w:val="both"/>
            </w:pPr>
            <w:r w:rsidRPr="00970EF0">
              <w:t xml:space="preserve">отсутствие за последние три </w:t>
            </w:r>
            <w:r w:rsidRPr="00970EF0">
              <w:t>года просроченной задолженности перед ПАО «ТрансКонтейнер», фактов невыполнения обязательств перед ПАО «ТрансКонтейнер» и причинения вреда</w:t>
            </w:r>
            <w:r w:rsidR="00880ED6">
              <w:t xml:space="preserve"> имуществу ПАО «ТрансКонтейнер»;</w:t>
            </w:r>
          </w:p>
          <w:p w:rsidR="001707CE" w:rsidRPr="001707CE" w:rsidRDefault="00301D5F" w:rsidP="000D1130">
            <w:pPr>
              <w:pStyle w:val="aff7"/>
              <w:numPr>
                <w:ilvl w:val="1"/>
                <w:numId w:val="15"/>
              </w:numPr>
              <w:ind w:left="601" w:hanging="617"/>
              <w:jc w:val="both"/>
            </w:pPr>
            <w:r>
              <w:t>в</w:t>
            </w:r>
            <w:r w:rsidR="001707CE" w:rsidRPr="001707CE">
              <w:t xml:space="preserve"> течение гарантийного срока Победитель должен обеспечить за свой счет устранение и исправление всех неисправностей и дефектов, возникших вследствие недостатков по</w:t>
            </w:r>
            <w:r w:rsidR="00880ED6">
              <w:t>ставляемого товара;</w:t>
            </w:r>
          </w:p>
          <w:p w:rsidR="001707CE" w:rsidRPr="004D0692" w:rsidRDefault="00301D5F" w:rsidP="000D1130">
            <w:pPr>
              <w:pStyle w:val="aff7"/>
              <w:numPr>
                <w:ilvl w:val="1"/>
                <w:numId w:val="15"/>
              </w:numPr>
              <w:ind w:left="601" w:hanging="617"/>
              <w:jc w:val="both"/>
              <w:rPr>
                <w:color w:val="000000" w:themeColor="text1"/>
                <w:sz w:val="28"/>
                <w:szCs w:val="28"/>
              </w:rPr>
            </w:pPr>
            <w:r>
              <w:rPr>
                <w:color w:val="000000" w:themeColor="text1"/>
                <w:shd w:val="clear" w:color="auto" w:fill="FFFFFF"/>
              </w:rPr>
              <w:t>п</w:t>
            </w:r>
            <w:r w:rsidR="001707CE" w:rsidRPr="001707CE">
              <w:rPr>
                <w:color w:val="000000" w:themeColor="text1"/>
                <w:shd w:val="clear" w:color="auto" w:fill="FFFFFF"/>
              </w:rPr>
              <w:t>ретендент должен являться официальным диллером (дистрибьютором) завода изготовителя товара и иметь полномочия поставщика на поставку предлагаемого товара на территории РФ</w:t>
            </w:r>
            <w:r w:rsidR="00880ED6">
              <w:rPr>
                <w:color w:val="000000" w:themeColor="text1"/>
                <w:shd w:val="clear" w:color="auto" w:fill="FFFFFF"/>
              </w:rPr>
              <w:t>;</w:t>
            </w:r>
          </w:p>
          <w:p w:rsidR="001707CE" w:rsidRPr="00970EF0" w:rsidRDefault="00301D5F" w:rsidP="000D1130">
            <w:pPr>
              <w:pStyle w:val="aff7"/>
              <w:numPr>
                <w:ilvl w:val="1"/>
                <w:numId w:val="15"/>
              </w:numPr>
              <w:ind w:left="601" w:hanging="567"/>
              <w:jc w:val="both"/>
            </w:pPr>
            <w:r>
              <w:rPr>
                <w:color w:val="000000" w:themeColor="text1"/>
                <w:shd w:val="clear" w:color="auto" w:fill="FFFFFF"/>
              </w:rPr>
              <w:t>в</w:t>
            </w:r>
            <w:r w:rsidR="001707CE" w:rsidRPr="001707CE">
              <w:rPr>
                <w:color w:val="000000" w:themeColor="text1"/>
                <w:shd w:val="clear" w:color="auto" w:fill="FFFFFF"/>
              </w:rPr>
              <w:t xml:space="preserve"> подтверждение соответствия данному требованию в составе заявки на участие в открытом конкурсе претендент представляет дистрибьюторский сертификат, либо авторизационное письмо, выданное заводом производителем кабеля, подтверждающее полномочия поставщика на поставку данной продукции на территории РФ</w:t>
            </w:r>
            <w:r w:rsidR="001707CE">
              <w:rPr>
                <w:color w:val="000000" w:themeColor="text1"/>
                <w:sz w:val="28"/>
                <w:szCs w:val="28"/>
                <w:shd w:val="clear" w:color="auto" w:fill="FFFFFF"/>
              </w:rPr>
              <w:t>.</w:t>
            </w:r>
          </w:p>
          <w:p w:rsidR="006D2B87" w:rsidRPr="00286B26" w:rsidRDefault="006D2B87" w:rsidP="000D1130">
            <w:pPr>
              <w:pStyle w:val="aff7"/>
              <w:numPr>
                <w:ilvl w:val="0"/>
                <w:numId w:val="15"/>
              </w:numPr>
              <w:ind w:left="175" w:hanging="218"/>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D7148D" w:rsidRPr="00970EF0" w:rsidRDefault="000D1130" w:rsidP="000D1130">
            <w:pPr>
              <w:pStyle w:val="aff7"/>
              <w:numPr>
                <w:ilvl w:val="1"/>
                <w:numId w:val="15"/>
              </w:numPr>
              <w:ind w:left="601" w:hanging="426"/>
              <w:jc w:val="both"/>
            </w:pPr>
            <w:r w:rsidRPr="00970EF0">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w:t>
            </w:r>
            <w:r w:rsidRPr="00970EF0">
              <w:t>ации, являющегося основанием для освобождения;</w:t>
            </w:r>
          </w:p>
          <w:p w:rsidR="00D7148D" w:rsidRPr="00970EF0" w:rsidRDefault="000D1130" w:rsidP="000D1130">
            <w:pPr>
              <w:pStyle w:val="aff7"/>
              <w:numPr>
                <w:ilvl w:val="1"/>
                <w:numId w:val="15"/>
              </w:numPr>
              <w:ind w:left="601" w:hanging="426"/>
              <w:jc w:val="both"/>
            </w:pPr>
            <w:r w:rsidRPr="00970EF0">
              <w:t xml:space="preserve">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w:t>
            </w:r>
            <w:r w:rsidRPr="00970EF0">
              <w:t>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970EF0">
              <w:t>://</w:t>
            </w:r>
            <w:r>
              <w:rPr>
                <w:lang w:val="en-US"/>
              </w:rPr>
              <w:t>service</w:t>
            </w:r>
            <w:r w:rsidRPr="00970EF0">
              <w:t>.</w:t>
            </w:r>
            <w:r>
              <w:rPr>
                <w:lang w:val="en-US"/>
              </w:rPr>
              <w:t>nalog</w:t>
            </w:r>
            <w:r w:rsidRPr="00970EF0">
              <w:t>.</w:t>
            </w:r>
            <w:r>
              <w:rPr>
                <w:lang w:val="en-US"/>
              </w:rPr>
              <w:t>ru</w:t>
            </w:r>
            <w:r w:rsidRPr="00970EF0">
              <w:t>/</w:t>
            </w:r>
            <w:r>
              <w:rPr>
                <w:lang w:val="en-US"/>
              </w:rPr>
              <w:t>zd</w:t>
            </w:r>
            <w:r w:rsidRPr="00970EF0">
              <w:t>.</w:t>
            </w:r>
            <w:r>
              <w:rPr>
                <w:lang w:val="en-US"/>
              </w:rPr>
              <w:t>do</w:t>
            </w:r>
            <w:r w:rsidRPr="00970EF0">
              <w:t xml:space="preserve">). В </w:t>
            </w:r>
            <w:r w:rsidRPr="00970EF0">
              <w:lastRenderedPageBreak/>
              <w:t>случае наличия информации о неисполненной обязанности перед Федеральной налогов</w:t>
            </w:r>
            <w:r w:rsidRPr="00970EF0">
              <w:t>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w:t>
            </w:r>
            <w:r w:rsidRPr="00970EF0">
              <w:t>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w:t>
            </w:r>
            <w:r w:rsidRPr="00970EF0">
              <w:t xml:space="preserve"> по уплате налогов и/или не представляющих налоговую отчетность более года» (</w:t>
            </w:r>
            <w:r>
              <w:rPr>
                <w:lang w:val="en-US"/>
              </w:rPr>
              <w:t>https</w:t>
            </w:r>
            <w:r w:rsidRPr="00970EF0">
              <w:t>://</w:t>
            </w:r>
            <w:r>
              <w:rPr>
                <w:lang w:val="en-US"/>
              </w:rPr>
              <w:t>service</w:t>
            </w:r>
            <w:r w:rsidRPr="00970EF0">
              <w:t>.</w:t>
            </w:r>
            <w:r>
              <w:rPr>
                <w:lang w:val="en-US"/>
              </w:rPr>
              <w:t>nalog</w:t>
            </w:r>
            <w:r w:rsidRPr="00970EF0">
              <w:t>.</w:t>
            </w:r>
            <w:r>
              <w:rPr>
                <w:lang w:val="en-US"/>
              </w:rPr>
              <w:t>ru</w:t>
            </w:r>
            <w:r w:rsidRPr="00970EF0">
              <w:t>/</w:t>
            </w:r>
            <w:r>
              <w:rPr>
                <w:lang w:val="en-US"/>
              </w:rPr>
              <w:t>zd</w:t>
            </w:r>
            <w:r w:rsidRPr="00970EF0">
              <w:t>.</w:t>
            </w:r>
            <w:r>
              <w:rPr>
                <w:lang w:val="en-US"/>
              </w:rPr>
              <w:t>do</w:t>
            </w:r>
            <w:r w:rsidRPr="00970EF0">
              <w:t>) (далее в протоколах и иных документах - Информация о наличии/отсутствии у претендента задолженности по уплате налогов, сборов и представленной нало</w:t>
            </w:r>
            <w:r w:rsidRPr="00970EF0">
              <w:t>говой отчетности);</w:t>
            </w:r>
          </w:p>
          <w:p w:rsidR="00D7148D" w:rsidRPr="00970EF0" w:rsidRDefault="000D1130" w:rsidP="000D1130">
            <w:pPr>
              <w:pStyle w:val="aff7"/>
              <w:numPr>
                <w:ilvl w:val="1"/>
                <w:numId w:val="15"/>
              </w:numPr>
              <w:ind w:left="601" w:hanging="426"/>
              <w:jc w:val="both"/>
            </w:pPr>
            <w:r w:rsidRPr="00970EF0">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w:t>
            </w:r>
            <w:r w:rsidRPr="00970EF0">
              <w:t>/или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970EF0">
              <w:t>://</w:t>
            </w:r>
            <w:r>
              <w:rPr>
                <w:lang w:val="en-US"/>
              </w:rPr>
              <w:t>fssprus</w:t>
            </w:r>
            <w:r w:rsidRPr="00970EF0">
              <w:t>.</w:t>
            </w:r>
            <w:r>
              <w:rPr>
                <w:lang w:val="en-US"/>
              </w:rPr>
              <w:t>ru</w:t>
            </w:r>
            <w:r w:rsidRPr="00970EF0">
              <w:t>/</w:t>
            </w:r>
            <w:r>
              <w:rPr>
                <w:lang w:val="en-US"/>
              </w:rPr>
              <w:t>iss</w:t>
            </w:r>
            <w:r w:rsidRPr="00970EF0">
              <w:t>/</w:t>
            </w:r>
            <w:r>
              <w:rPr>
                <w:lang w:val="en-US"/>
              </w:rPr>
              <w:t>ip</w:t>
            </w:r>
            <w:r w:rsidRPr="00970EF0">
              <w:t>), а также информации в еди</w:t>
            </w:r>
            <w:r w:rsidRPr="00970EF0">
              <w:t xml:space="preserve">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970EF0">
              <w:t>://</w:t>
            </w:r>
            <w:r>
              <w:rPr>
                <w:lang w:val="en-US"/>
              </w:rPr>
              <w:t>www</w:t>
            </w:r>
            <w:r w:rsidRPr="00970EF0">
              <w:t>.</w:t>
            </w:r>
            <w:r>
              <w:rPr>
                <w:lang w:val="en-US"/>
              </w:rPr>
              <w:t>fedresurs</w:t>
            </w:r>
            <w:r w:rsidRPr="00970EF0">
              <w:t>.</w:t>
            </w:r>
            <w:r>
              <w:rPr>
                <w:lang w:val="en-US"/>
              </w:rPr>
              <w:t>ru</w:t>
            </w:r>
            <w:r w:rsidRPr="00970EF0">
              <w:t>. В случае наличия на официальном сайте Федеральной службы судебн</w:t>
            </w:r>
            <w:r w:rsidRPr="00970EF0">
              <w:t>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w:t>
            </w:r>
            <w:r w:rsidRPr="00970EF0">
              <w:t>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w:t>
            </w:r>
            <w:r w:rsidRPr="00970EF0">
              <w:t>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w:t>
            </w:r>
            <w:r w:rsidRPr="00970EF0">
              <w:t>имателей и иных субъектов экономической деятельности («поиск сведений») (далее в протоколах и иных документах - Информация о наличии исполнительных производств и/или неприостановлении деятельности);</w:t>
            </w:r>
          </w:p>
          <w:p w:rsidR="00D7148D" w:rsidRPr="00970EF0" w:rsidRDefault="000D1130" w:rsidP="000D1130">
            <w:pPr>
              <w:pStyle w:val="aff7"/>
              <w:numPr>
                <w:ilvl w:val="1"/>
                <w:numId w:val="15"/>
              </w:numPr>
              <w:ind w:left="601" w:hanging="426"/>
              <w:jc w:val="both"/>
            </w:pPr>
            <w:r w:rsidRPr="00970EF0">
              <w:t xml:space="preserve">годовая бухгалтерская (финансовая) отчетность, а именно: </w:t>
            </w:r>
            <w:r w:rsidRPr="00970EF0">
              <w:lastRenderedPageBreak/>
              <w:t>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w:t>
            </w:r>
            <w:r w:rsidRPr="00970EF0">
              <w:t>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D7148D" w:rsidRPr="00970EF0" w:rsidRDefault="000D1130" w:rsidP="000D1130">
            <w:pPr>
              <w:pStyle w:val="aff7"/>
              <w:numPr>
                <w:ilvl w:val="1"/>
                <w:numId w:val="15"/>
              </w:numPr>
              <w:ind w:left="601" w:hanging="426"/>
              <w:jc w:val="both"/>
            </w:pPr>
            <w:r w:rsidRPr="00970EF0">
              <w:t>информация о функциональных и кач</w:t>
            </w:r>
            <w:r w:rsidRPr="00970EF0">
              <w:t>ественных характеристиках (потребительских свойствах), о качестве закупаемого товара, выполняемых работ, оказываемых услуг и иная информация об условиях исполнения договора, а также копии документов, подтверждающих соответствие товара, работ, услуг требова</w:t>
            </w:r>
            <w:r w:rsidRPr="00970EF0">
              <w:t>ниям, установленным законодательством Российской Федерации и/или государства, являющегося местом закупки (поставки) товаров, выполнения работ, оказания услуг (предоставляются на усмотрение претендента, в свободной форме);</w:t>
            </w:r>
          </w:p>
          <w:p w:rsidR="00D7148D" w:rsidRPr="00970EF0" w:rsidRDefault="000D1130" w:rsidP="000D1130">
            <w:pPr>
              <w:pStyle w:val="aff7"/>
              <w:numPr>
                <w:ilvl w:val="1"/>
                <w:numId w:val="15"/>
              </w:numPr>
              <w:ind w:left="601" w:hanging="426"/>
              <w:jc w:val="both"/>
            </w:pPr>
            <w:r w:rsidRPr="00970EF0">
              <w:t>действующие лицензии, сертификации</w:t>
            </w:r>
            <w:r w:rsidRPr="00970EF0">
              <w:t xml:space="preserve">,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w:t>
            </w:r>
            <w:r w:rsidRPr="00970EF0">
              <w:t>поставке товаров и т.д. (предоставляются на усмотрение претендента, заверенные претендентом копии);</w:t>
            </w:r>
          </w:p>
          <w:p w:rsidR="00D7148D" w:rsidRPr="00970EF0" w:rsidRDefault="000D1130" w:rsidP="000D1130">
            <w:pPr>
              <w:pStyle w:val="aff7"/>
              <w:numPr>
                <w:ilvl w:val="1"/>
                <w:numId w:val="15"/>
              </w:numPr>
              <w:ind w:left="601" w:hanging="426"/>
              <w:jc w:val="both"/>
            </w:pPr>
            <w:r w:rsidRPr="00970EF0">
              <w:t xml:space="preserve">сведения о планируемых к привлечению субподрядных организациях по форме </w:t>
            </w:r>
            <w:r w:rsidRPr="00CB112B">
              <w:t xml:space="preserve">приложения № </w:t>
            </w:r>
            <w:r w:rsidR="00CB112B" w:rsidRPr="00CB112B">
              <w:t>5</w:t>
            </w:r>
            <w:r w:rsidRPr="00970EF0">
              <w:t xml:space="preserve"> к документации о закупке (предоставляется претендентом в случае привл</w:t>
            </w:r>
            <w:r w:rsidRPr="00970EF0">
              <w:t>ечения субподрядчиков).</w:t>
            </w:r>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200" w:type="dxa"/>
          </w:tcPr>
          <w:p w:rsidR="00D7148D" w:rsidRDefault="000D1130">
            <w:pPr>
              <w:pBdr>
                <w:top w:val="nil"/>
                <w:left w:val="nil"/>
                <w:bottom w:val="nil"/>
                <w:right w:val="nil"/>
                <w:between w:val="nil"/>
              </w:pBdr>
              <w:ind w:firstLine="709"/>
              <w:jc w:val="both"/>
              <w:rPr>
                <w:color w:val="000000"/>
              </w:rPr>
            </w:pPr>
            <w:r>
              <w:t xml:space="preserve">Иностранное лицо должно быть правомочно заключать и исполнять договор, право на заключение которого является предметом Открытого конкурса, в том числе такое лицо </w:t>
            </w:r>
            <w:r>
              <w:t>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w:t>
            </w:r>
            <w:r>
              <w:t>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w:t>
            </w:r>
            <w:r>
              <w:t xml:space="preserve"> отношении него не должна проводиться процедура банкротства, ликвидации. Данные обстоятельства могут подтверждаться заверением иностранного лица.</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(Кз)</w:t>
            </w:r>
          </w:p>
        </w:tc>
        <w:tc>
          <w:tcPr>
            <w:tcW w:w="7200" w:type="dxa"/>
          </w:tcPr>
          <w:tbl>
            <w:tblPr>
              <w:tblStyle w:val="afff2"/>
              <w:tblW w:w="6974" w:type="dxa"/>
              <w:tblLayout w:type="fixed"/>
              <w:tblLook w:val="04A0"/>
            </w:tblPr>
            <w:tblGrid>
              <w:gridCol w:w="4423"/>
              <w:gridCol w:w="2551"/>
            </w:tblGrid>
            <w:tr w:rsidR="006D2B87" w:rsidRPr="00E048E8" w:rsidTr="004D6B74">
              <w:tc>
                <w:tcPr>
                  <w:tcW w:w="4423" w:type="dxa"/>
                </w:tcPr>
                <w:p w:rsidR="006D2B87" w:rsidRPr="006D2B87" w:rsidRDefault="006D2B87" w:rsidP="006D2B87">
                  <w:pPr>
                    <w:pStyle w:val="af9"/>
                    <w:rPr>
                      <w:b/>
                      <w:sz w:val="24"/>
                    </w:rPr>
                  </w:pPr>
                  <w:r>
                    <w:rPr>
                      <w:b/>
                      <w:sz w:val="24"/>
                    </w:rPr>
                    <w:t>Критерий оценки</w:t>
                  </w:r>
                </w:p>
              </w:tc>
              <w:tc>
                <w:tcPr>
                  <w:tcW w:w="2551" w:type="dxa"/>
                </w:tcPr>
                <w:p w:rsidR="006D2B87" w:rsidRPr="006D2B87" w:rsidRDefault="006D2B87" w:rsidP="006D2B87">
                  <w:pPr>
                    <w:pStyle w:val="af9"/>
                    <w:ind w:firstLine="0"/>
                    <w:rPr>
                      <w:b/>
                      <w:sz w:val="24"/>
                    </w:rPr>
                  </w:pPr>
                  <w:r>
                    <w:rPr>
                      <w:b/>
                      <w:sz w:val="24"/>
                    </w:rPr>
                    <w:t>Значение Кз</w:t>
                  </w:r>
                </w:p>
              </w:tc>
            </w:tr>
            <w:tr w:rsidR="006D2B87" w:rsidRPr="00514332" w:rsidTr="004D6B74">
              <w:tc>
                <w:tcPr>
                  <w:tcW w:w="4423" w:type="dxa"/>
                </w:tcPr>
                <w:p w:rsidR="00D7148D" w:rsidRDefault="000D1130">
                  <w:pPr>
                    <w:pStyle w:val="af9"/>
                    <w:ind w:firstLine="0"/>
                    <w:rPr>
                      <w:sz w:val="24"/>
                    </w:rPr>
                  </w:pPr>
                  <w:r>
                    <w:rPr>
                      <w:sz w:val="24"/>
                    </w:rPr>
                    <w:t xml:space="preserve">Цена договора (за весь закупаемый объем товара), указанная претендентом в финансово-коммерческом предложении. Наилучшим признается наименьшая цена, предложенная </w:t>
                  </w:r>
                  <w:r>
                    <w:rPr>
                      <w:sz w:val="24"/>
                    </w:rPr>
                    <w:lastRenderedPageBreak/>
                    <w:t xml:space="preserve">претендентом </w:t>
                  </w:r>
                </w:p>
              </w:tc>
              <w:tc>
                <w:tcPr>
                  <w:tcW w:w="2551" w:type="dxa"/>
                </w:tcPr>
                <w:p w:rsidR="00D7148D" w:rsidRDefault="000D1130">
                  <w:pPr>
                    <w:pStyle w:val="af9"/>
                    <w:ind w:firstLine="0"/>
                    <w:rPr>
                      <w:sz w:val="24"/>
                      <w:lang w:val="en-US"/>
                    </w:rPr>
                  </w:pPr>
                  <w:r>
                    <w:rPr>
                      <w:sz w:val="24"/>
                      <w:lang w:val="en-US"/>
                    </w:rPr>
                    <w:lastRenderedPageBreak/>
                    <w:t>0,60</w:t>
                  </w:r>
                </w:p>
              </w:tc>
            </w:tr>
            <w:tr w:rsidR="006D2B87" w:rsidRPr="00514332" w:rsidTr="004D6B74">
              <w:tc>
                <w:tcPr>
                  <w:tcW w:w="4423" w:type="dxa"/>
                </w:tcPr>
                <w:p w:rsidR="00D7148D" w:rsidRDefault="000D1130">
                  <w:pPr>
                    <w:pStyle w:val="af9"/>
                    <w:ind w:firstLine="0"/>
                    <w:rPr>
                      <w:sz w:val="24"/>
                    </w:rPr>
                  </w:pPr>
                  <w:r>
                    <w:rPr>
                      <w:sz w:val="24"/>
                    </w:rPr>
                    <w:lastRenderedPageBreak/>
                    <w:t>Срок поставки товара, указанный претендентом в финансово-коммерческом предл</w:t>
                  </w:r>
                  <w:r>
                    <w:rPr>
                      <w:sz w:val="24"/>
                    </w:rPr>
                    <w:t xml:space="preserve">ожении. Наилучшим признается наименьший срок, предложенный претендентом </w:t>
                  </w:r>
                </w:p>
              </w:tc>
              <w:tc>
                <w:tcPr>
                  <w:tcW w:w="2551" w:type="dxa"/>
                </w:tcPr>
                <w:p w:rsidR="00D7148D" w:rsidRDefault="000D1130">
                  <w:pPr>
                    <w:pStyle w:val="af9"/>
                    <w:ind w:firstLine="0"/>
                    <w:rPr>
                      <w:sz w:val="24"/>
                      <w:lang w:val="en-US"/>
                    </w:rPr>
                  </w:pPr>
                  <w:r>
                    <w:rPr>
                      <w:sz w:val="24"/>
                      <w:lang w:val="en-US"/>
                    </w:rPr>
                    <w:t>0,20</w:t>
                  </w:r>
                </w:p>
              </w:tc>
            </w:tr>
            <w:tr w:rsidR="006D2B87" w:rsidRPr="00514332" w:rsidTr="004D6B74">
              <w:tc>
                <w:tcPr>
                  <w:tcW w:w="4423" w:type="dxa"/>
                </w:tcPr>
                <w:p w:rsidR="00D7148D" w:rsidRDefault="000D1130">
                  <w:pPr>
                    <w:pStyle w:val="af9"/>
                    <w:ind w:firstLine="0"/>
                    <w:rPr>
                      <w:sz w:val="24"/>
                    </w:rPr>
                  </w:pPr>
                  <w:r>
                    <w:rPr>
                      <w:sz w:val="24"/>
                    </w:rPr>
                    <w:t xml:space="preserve">Гарантийный срок, указанный претендентом в финансово-коммерческом предложении. Наилучшим признается наибольший срок, предложенный претендентом </w:t>
                  </w:r>
                </w:p>
              </w:tc>
              <w:tc>
                <w:tcPr>
                  <w:tcW w:w="2551" w:type="dxa"/>
                </w:tcPr>
                <w:p w:rsidR="00D7148D" w:rsidRDefault="000D1130">
                  <w:pPr>
                    <w:pStyle w:val="af9"/>
                    <w:ind w:firstLine="0"/>
                    <w:rPr>
                      <w:sz w:val="24"/>
                      <w:lang w:val="en-US"/>
                    </w:rPr>
                  </w:pPr>
                  <w:r>
                    <w:rPr>
                      <w:sz w:val="24"/>
                      <w:lang w:val="en-US"/>
                    </w:rPr>
                    <w:t>0,15</w:t>
                  </w:r>
                </w:p>
              </w:tc>
            </w:tr>
            <w:tr w:rsidR="006D2B87" w:rsidRPr="00514332" w:rsidTr="004D6B74">
              <w:tc>
                <w:tcPr>
                  <w:tcW w:w="4423" w:type="dxa"/>
                </w:tcPr>
                <w:p w:rsidR="00D7148D" w:rsidRDefault="000D1130">
                  <w:pPr>
                    <w:pStyle w:val="af9"/>
                    <w:ind w:firstLine="0"/>
                    <w:rPr>
                      <w:sz w:val="24"/>
                    </w:rPr>
                  </w:pPr>
                  <w:r>
                    <w:rPr>
                      <w:sz w:val="24"/>
                    </w:rPr>
                    <w:t xml:space="preserve">Наличие согласия участника </w:t>
                  </w:r>
                  <w:r>
                    <w:rPr>
                      <w:sz w:val="24"/>
                    </w:rPr>
                    <w:t xml:space="preserve">осуществлять ЭДО. В случае, если в финансово-коммерческом предложении участника выражено согласие  на ЭДО, заявке участника по данному критерию присваивается 1 (один) балл, в случае несогласия – 0 (ноль) баллов </w:t>
                  </w:r>
                </w:p>
              </w:tc>
              <w:tc>
                <w:tcPr>
                  <w:tcW w:w="2551" w:type="dxa"/>
                </w:tcPr>
                <w:p w:rsidR="00D7148D" w:rsidRDefault="000D1130">
                  <w:pPr>
                    <w:pStyle w:val="af9"/>
                    <w:ind w:firstLine="0"/>
                    <w:rPr>
                      <w:sz w:val="24"/>
                      <w:lang w:val="en-US"/>
                    </w:rPr>
                  </w:pPr>
                  <w:r>
                    <w:rPr>
                      <w:sz w:val="24"/>
                      <w:lang w:val="en-US"/>
                    </w:rPr>
                    <w:t>0,05</w:t>
                  </w:r>
                </w:p>
              </w:tc>
            </w:tr>
          </w:tbl>
          <w:p w:rsidR="007D6548" w:rsidRPr="00F86FAA" w:rsidRDefault="007D6548" w:rsidP="003D3596">
            <w:pPr>
              <w:pStyle w:val="af9"/>
              <w:rPr>
                <w:b/>
                <w:i/>
                <w:sz w:val="24"/>
              </w:rPr>
            </w:pP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lastRenderedPageBreak/>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2"/>
              <w:tblW w:w="0" w:type="auto"/>
              <w:tblLayout w:type="fixed"/>
              <w:tblLook w:val="04A0"/>
            </w:tblPr>
            <w:tblGrid>
              <w:gridCol w:w="6974"/>
            </w:tblGrid>
            <w:tr w:rsidR="003D3C71" w:rsidRPr="00E048E8" w:rsidTr="004D6B74">
              <w:tc>
                <w:tcPr>
                  <w:tcW w:w="6974" w:type="dxa"/>
                </w:tcPr>
                <w:p w:rsidR="0089300C" w:rsidRPr="00D94533" w:rsidRDefault="0089300C" w:rsidP="0089300C">
                  <w:pPr>
                    <w:pStyle w:val="-3"/>
                    <w:tabs>
                      <w:tab w:val="clear" w:pos="1985"/>
                    </w:tabs>
                    <w:suppressAutoHyphens/>
                    <w:ind w:left="629" w:firstLine="0"/>
                    <w:rPr>
                      <w:b/>
                      <w:sz w:val="24"/>
                    </w:rPr>
                  </w:pPr>
                  <w:r>
                    <w:rPr>
                      <w:b/>
                      <w:sz w:val="24"/>
                    </w:rPr>
                    <w:t>I. Внесение изменений в договор:</w:t>
                  </w:r>
                </w:p>
                <w:p w:rsidR="00D7148D" w:rsidRDefault="000D1130">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rsidR="0089300C" w:rsidRPr="002F15C9" w:rsidRDefault="0089300C" w:rsidP="0089300C">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89300C" w:rsidRPr="002F15C9" w:rsidRDefault="0089300C" w:rsidP="0089300C">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89300C" w:rsidRPr="002F15C9" w:rsidRDefault="0089300C" w:rsidP="0089300C">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D7148D" w:rsidRDefault="000D1130">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rsidR="00D7148D" w:rsidRDefault="00D7148D">
                  <w:pPr>
                    <w:pStyle w:val="-3"/>
                    <w:tabs>
                      <w:tab w:val="clear" w:pos="1985"/>
                    </w:tabs>
                    <w:suppressAutoHyphens/>
                    <w:rPr>
                      <w:sz w:val="24"/>
                    </w:rPr>
                  </w:pPr>
                </w:p>
              </w:tc>
            </w:tr>
            <w:tr w:rsidR="000A15FB" w:rsidRPr="00E048E8" w:rsidTr="004D6B74">
              <w:tc>
                <w:tcPr>
                  <w:tcW w:w="6974" w:type="dxa"/>
                </w:tcPr>
                <w:p w:rsidR="00D7148D" w:rsidRDefault="000D1130">
                  <w:pPr>
                    <w:pStyle w:val="-3"/>
                    <w:tabs>
                      <w:tab w:val="clear" w:pos="1985"/>
                    </w:tabs>
                    <w:suppressAutoHyphens/>
                    <w:ind w:left="600" w:firstLine="0"/>
                    <w:rPr>
                      <w:b/>
                      <w:sz w:val="24"/>
                    </w:rPr>
                  </w:pPr>
                  <w:r>
                    <w:rPr>
                      <w:b/>
                      <w:sz w:val="24"/>
                    </w:rPr>
                    <w:t>II. Иные особенности заключения договора:</w:t>
                  </w:r>
                  <w:r>
                    <w:rPr>
                      <w:b/>
                      <w:sz w:val="24"/>
                    </w:rPr>
                    <w:br/>
                  </w:r>
                  <w:r>
                    <w:rPr>
                      <w:sz w:val="24"/>
                    </w:rPr>
                    <w:t>Не предусмотрено.</w:t>
                  </w:r>
                </w:p>
              </w:tc>
            </w:tr>
            <w:tr w:rsidR="003D3C71" w:rsidRPr="00514332" w:rsidTr="004D6B74">
              <w:tc>
                <w:tcPr>
                  <w:tcW w:w="6974" w:type="dxa"/>
                </w:tcPr>
                <w:p w:rsidR="00677986" w:rsidRDefault="00677986" w:rsidP="001C60E0">
                  <w:pPr>
                    <w:pStyle w:val="af9"/>
                    <w:ind w:left="629" w:firstLine="0"/>
                    <w:rPr>
                      <w:b/>
                      <w:sz w:val="24"/>
                    </w:rPr>
                  </w:pPr>
                  <w:r>
                    <w:rPr>
                      <w:b/>
                      <w:sz w:val="24"/>
                    </w:rPr>
                    <w:t>III. Увеличение цены договора:</w:t>
                  </w:r>
                </w:p>
                <w:p w:rsidR="001C60E0" w:rsidRPr="00FB0DD0" w:rsidRDefault="001C60E0" w:rsidP="001C60E0">
                  <w:pPr>
                    <w:pStyle w:val="af9"/>
                    <w:rPr>
                      <w:sz w:val="24"/>
                    </w:rPr>
                  </w:pPr>
                  <w:r>
                    <w:rPr>
                      <w:sz w:val="24"/>
                    </w:rPr>
                    <w:t>Увеличение общей цены по договору, заключенному по результатам проведения закупки, в процессе исполнения договора может быть увеличена за счет увеличения количества закупаемой продукции по соглашению сторон без проведения дополнительных закупочных процедур на следующих условиях:</w:t>
                  </w:r>
                </w:p>
                <w:p w:rsidR="001C60E0" w:rsidRPr="001F109F" w:rsidRDefault="001C60E0" w:rsidP="001C60E0">
                  <w:pPr>
                    <w:pStyle w:val="af9"/>
                    <w:ind w:firstLine="601"/>
                    <w:rPr>
                      <w:sz w:val="24"/>
                    </w:rPr>
                  </w:pPr>
                  <w:r>
                    <w:rPr>
                      <w:sz w:val="24"/>
                    </w:rPr>
                    <w:t>- цена за единицу товара, работы, услуги действующая на момент увеличения количества закупаемой продукции (в том числе ранее увеличенная по договору</w:t>
                  </w:r>
                  <w:r>
                    <w:t xml:space="preserve"> </w:t>
                  </w:r>
                  <w:r>
                    <w:rPr>
                      <w:sz w:val="24"/>
                    </w:rPr>
                    <w:t xml:space="preserve">в соответствии с пунктами 59, 60 Положения о закупках) и/или метод расчета стоимости </w:t>
                  </w:r>
                  <w:r>
                    <w:rPr>
                      <w:sz w:val="24"/>
                    </w:rPr>
                    <w:lastRenderedPageBreak/>
                    <w:t>выполняемых работ и/или оказываемых услуг остается неизменными;</w:t>
                  </w:r>
                </w:p>
                <w:p w:rsidR="001C60E0" w:rsidRDefault="001C60E0" w:rsidP="001C60E0">
                  <w:pPr>
                    <w:pStyle w:val="af9"/>
                    <w:ind w:firstLine="629"/>
                    <w:rPr>
                      <w:sz w:val="24"/>
                    </w:rPr>
                  </w:pPr>
                  <w:r>
                    <w:rPr>
                      <w:sz w:val="24"/>
                    </w:rPr>
                    <w:t>- увеличение общей цены по договору за счет увеличения количества закупаемой продукции в процессе исполнения договора составит не более 30% (тридцать процентов) 000 долей процента от первоначальной цены договора за весь срок действия договора.</w:t>
                  </w:r>
                </w:p>
                <w:p w:rsidR="00D7148D" w:rsidRDefault="00D7148D">
                  <w:pPr>
                    <w:pStyle w:val="af9"/>
                    <w:ind w:firstLine="629"/>
                    <w:rPr>
                      <w:sz w:val="24"/>
                    </w:rPr>
                  </w:pPr>
                </w:p>
              </w:tc>
            </w:tr>
          </w:tbl>
          <w:p w:rsidR="00736D40" w:rsidRPr="00A3070E" w:rsidRDefault="00736D40" w:rsidP="003D3C71">
            <w:pPr>
              <w:pStyle w:val="af9"/>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lastRenderedPageBreak/>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D7148D" w:rsidRDefault="000D1130">
            <w:pPr>
              <w:pStyle w:val="19"/>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D7148D" w:rsidRDefault="000D1130">
            <w:pPr>
              <w:pStyle w:val="19"/>
              <w:ind w:firstLine="0"/>
              <w:rPr>
                <w:i/>
                <w:sz w:val="24"/>
                <w:szCs w:val="24"/>
              </w:rPr>
            </w:pPr>
            <w:r>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bookmarkStart w:id="19" w:name="_GoBack" w:colFirst="0" w:colLast="2"/>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D7148D" w:rsidRDefault="000D1130">
            <w:pPr>
              <w:pStyle w:val="19"/>
              <w:ind w:firstLine="0"/>
              <w:rPr>
                <w:sz w:val="24"/>
                <w:szCs w:val="24"/>
              </w:rPr>
            </w:pPr>
            <w:r>
              <w:rPr>
                <w:sz w:val="24"/>
                <w:szCs w:val="24"/>
              </w:rPr>
              <w:t>Не предусмотрено.</w:t>
            </w:r>
          </w:p>
          <w:p w:rsidR="00D7148D" w:rsidRDefault="00D7148D">
            <w:pPr>
              <w:pStyle w:val="19"/>
              <w:ind w:firstLine="397"/>
              <w:rPr>
                <w:sz w:val="24"/>
                <w:szCs w:val="24"/>
              </w:rPr>
            </w:pPr>
          </w:p>
        </w:tc>
      </w:tr>
      <w:tr w:rsidR="004745C7" w:rsidRPr="00F86FAA" w:rsidTr="004D6B74">
        <w:tc>
          <w:tcPr>
            <w:tcW w:w="426" w:type="dxa"/>
          </w:tcPr>
          <w:p w:rsidR="004745C7" w:rsidRPr="00F86FAA" w:rsidRDefault="004745C7" w:rsidP="00E47C4C">
            <w:pPr>
              <w:pStyle w:val="19"/>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1C60E0" w:rsidRDefault="001C60E0" w:rsidP="001C60E0">
            <w:pPr>
              <w:pStyle w:val="19"/>
              <w:ind w:firstLine="0"/>
              <w:rPr>
                <w:sz w:val="24"/>
                <w:szCs w:val="24"/>
              </w:rPr>
            </w:pPr>
            <w:r>
              <w:rPr>
                <w:sz w:val="24"/>
                <w:szCs w:val="24"/>
              </w:rPr>
              <w:t>Обеспечение надлежащего исполнения договора:</w:t>
            </w:r>
          </w:p>
          <w:p w:rsidR="001C60E0" w:rsidRDefault="001C60E0" w:rsidP="001C60E0">
            <w:pPr>
              <w:pStyle w:val="19"/>
              <w:ind w:firstLine="397"/>
              <w:rPr>
                <w:sz w:val="24"/>
                <w:szCs w:val="24"/>
              </w:rPr>
            </w:pPr>
            <w:r>
              <w:rPr>
                <w:sz w:val="24"/>
                <w:szCs w:val="24"/>
              </w:rPr>
              <w:t>- устанавливается в размере аванса указанного претендентом в его Заявке в соответствии с пунктом 13 Информационной карты настоящей документации о закупке;</w:t>
            </w:r>
          </w:p>
          <w:p w:rsidR="001C60E0" w:rsidRDefault="001C60E0" w:rsidP="001C60E0">
            <w:pPr>
              <w:pStyle w:val="19"/>
              <w:ind w:firstLine="397"/>
              <w:rPr>
                <w:sz w:val="24"/>
                <w:szCs w:val="24"/>
              </w:rPr>
            </w:pPr>
            <w:r>
              <w:rPr>
                <w:sz w:val="24"/>
                <w:szCs w:val="24"/>
              </w:rPr>
              <w:t>- предоставляется до заключения договора;</w:t>
            </w:r>
          </w:p>
          <w:p w:rsidR="001C60E0" w:rsidRDefault="001C60E0" w:rsidP="001C60E0">
            <w:pPr>
              <w:pStyle w:val="19"/>
              <w:ind w:firstLine="427"/>
              <w:rPr>
                <w:sz w:val="24"/>
                <w:szCs w:val="24"/>
              </w:rPr>
            </w:pPr>
            <w:r>
              <w:rPr>
                <w:sz w:val="24"/>
                <w:szCs w:val="24"/>
              </w:rPr>
              <w:t>- оформляется по выбору претендента в виде:</w:t>
            </w:r>
          </w:p>
          <w:p w:rsidR="001C60E0" w:rsidRDefault="001C60E0" w:rsidP="001C60E0">
            <w:pPr>
              <w:pStyle w:val="19"/>
              <w:ind w:firstLine="397"/>
              <w:rPr>
                <w:sz w:val="24"/>
                <w:szCs w:val="24"/>
              </w:rPr>
            </w:pPr>
            <w:r>
              <w:rPr>
                <w:sz w:val="24"/>
                <w:szCs w:val="24"/>
              </w:rPr>
              <w:t>1)</w:t>
            </w:r>
            <w:r>
              <w:rPr>
                <w:sz w:val="24"/>
                <w:szCs w:val="24"/>
              </w:rPr>
              <w:tab/>
              <w:t xml:space="preserve">независимой (банковской) гарантией, составленной в соответствии с требованиями, изложенными </w:t>
            </w:r>
            <w:r w:rsidRPr="00CB112B">
              <w:rPr>
                <w:sz w:val="24"/>
                <w:szCs w:val="24"/>
              </w:rPr>
              <w:t>в приложении № </w:t>
            </w:r>
            <w:r w:rsidR="00CB112B" w:rsidRPr="00CB112B">
              <w:rPr>
                <w:sz w:val="24"/>
                <w:szCs w:val="24"/>
              </w:rPr>
              <w:t>6</w:t>
            </w:r>
            <w:r>
              <w:rPr>
                <w:sz w:val="24"/>
                <w:szCs w:val="24"/>
              </w:rPr>
              <w:t xml:space="preserve"> к настоящей документации о закупке, выданной одним из следующих банков:</w:t>
            </w:r>
          </w:p>
          <w:p w:rsidR="001C60E0" w:rsidRDefault="001C60E0" w:rsidP="001C60E0">
            <w:pPr>
              <w:jc w:val="both"/>
              <w:rPr>
                <w:rFonts w:eastAsia="Arial"/>
              </w:rPr>
            </w:pPr>
          </w:p>
          <w:tbl>
            <w:tblPr>
              <w:tblW w:w="6691" w:type="dxa"/>
              <w:tblLayout w:type="fixed"/>
              <w:tblLook w:val="04A0"/>
            </w:tblPr>
            <w:tblGrid>
              <w:gridCol w:w="555"/>
              <w:gridCol w:w="15"/>
              <w:gridCol w:w="4237"/>
              <w:gridCol w:w="12"/>
              <w:gridCol w:w="1872"/>
            </w:tblGrid>
            <w:tr w:rsidR="001C60E0" w:rsidRPr="00A336B1" w:rsidTr="0030234B">
              <w:trPr>
                <w:trHeight w:val="460"/>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C60E0" w:rsidRPr="00A336B1" w:rsidRDefault="001C60E0" w:rsidP="0030234B">
                  <w:pPr>
                    <w:jc w:val="center"/>
                    <w:rPr>
                      <w:color w:val="000000"/>
                      <w:sz w:val="20"/>
                      <w:szCs w:val="20"/>
                    </w:rPr>
                  </w:pPr>
                  <w:r>
                    <w:rPr>
                      <w:color w:val="000000"/>
                      <w:sz w:val="20"/>
                      <w:szCs w:val="20"/>
                    </w:rPr>
                    <w:t>№</w:t>
                  </w:r>
                </w:p>
              </w:tc>
              <w:tc>
                <w:tcPr>
                  <w:tcW w:w="4249" w:type="dxa"/>
                  <w:gridSpan w:val="2"/>
                  <w:tcBorders>
                    <w:top w:val="single" w:sz="4" w:space="0" w:color="auto"/>
                    <w:left w:val="nil"/>
                    <w:bottom w:val="single" w:sz="4" w:space="0" w:color="auto"/>
                    <w:right w:val="single" w:sz="4" w:space="0" w:color="auto"/>
                  </w:tcBorders>
                  <w:shd w:val="clear" w:color="auto" w:fill="FFFFFF"/>
                  <w:noWrap/>
                  <w:vAlign w:val="center"/>
                  <w:hideMark/>
                </w:tcPr>
                <w:p w:rsidR="001C60E0" w:rsidRPr="00A336B1" w:rsidRDefault="001C60E0" w:rsidP="0030234B">
                  <w:pPr>
                    <w:jc w:val="center"/>
                    <w:rPr>
                      <w:sz w:val="20"/>
                      <w:szCs w:val="20"/>
                    </w:rPr>
                  </w:pPr>
                  <w:r>
                    <w:rPr>
                      <w:sz w:val="20"/>
                      <w:szCs w:val="20"/>
                    </w:rPr>
                    <w:t>Перечень банков</w:t>
                  </w:r>
                </w:p>
              </w:tc>
              <w:tc>
                <w:tcPr>
                  <w:tcW w:w="1872" w:type="dxa"/>
                  <w:tcBorders>
                    <w:top w:val="single" w:sz="4" w:space="0" w:color="auto"/>
                    <w:left w:val="nil"/>
                    <w:bottom w:val="single" w:sz="4" w:space="0" w:color="auto"/>
                    <w:right w:val="single" w:sz="4" w:space="0" w:color="auto"/>
                  </w:tcBorders>
                  <w:shd w:val="clear" w:color="auto" w:fill="FFFFFF"/>
                  <w:vAlign w:val="center"/>
                  <w:hideMark/>
                </w:tcPr>
                <w:p w:rsidR="001C60E0" w:rsidRPr="00A336B1" w:rsidRDefault="001C60E0" w:rsidP="0030234B">
                  <w:pPr>
                    <w:jc w:val="center"/>
                    <w:rPr>
                      <w:sz w:val="20"/>
                      <w:szCs w:val="20"/>
                    </w:rPr>
                  </w:pPr>
                  <w:r>
                    <w:rPr>
                      <w:sz w:val="20"/>
                      <w:szCs w:val="20"/>
                    </w:rPr>
                    <w:t>Лимит на прием независимых (банковских) гарантий, млн. руб.</w:t>
                  </w:r>
                </w:p>
              </w:tc>
            </w:tr>
            <w:tr w:rsidR="001C60E0" w:rsidRPr="00A336B1" w:rsidTr="0030234B">
              <w:trPr>
                <w:trHeight w:val="23"/>
              </w:trPr>
              <w:tc>
                <w:tcPr>
                  <w:tcW w:w="570" w:type="dxa"/>
                  <w:gridSpan w:val="2"/>
                  <w:tcBorders>
                    <w:top w:val="single" w:sz="4" w:space="0" w:color="auto"/>
                    <w:left w:val="single" w:sz="4" w:space="0" w:color="auto"/>
                    <w:bottom w:val="nil"/>
                    <w:right w:val="single" w:sz="4" w:space="0" w:color="auto"/>
                  </w:tcBorders>
                  <w:shd w:val="clear" w:color="auto" w:fill="FFFFFF"/>
                  <w:noWrap/>
                  <w:vAlign w:val="center"/>
                  <w:hideMark/>
                </w:tcPr>
                <w:p w:rsidR="001C60E0" w:rsidRPr="000C0062" w:rsidRDefault="001C60E0" w:rsidP="0030234B">
                  <w:pPr>
                    <w:rPr>
                      <w:color w:val="000000"/>
                      <w:sz w:val="20"/>
                      <w:szCs w:val="20"/>
                    </w:rPr>
                  </w:pPr>
                  <w:r>
                    <w:rPr>
                      <w:color w:val="000000"/>
                      <w:sz w:val="20"/>
                      <w:szCs w:val="20"/>
                    </w:rPr>
                    <w:t>1.</w:t>
                  </w:r>
                </w:p>
              </w:tc>
              <w:tc>
                <w:tcPr>
                  <w:tcW w:w="4249" w:type="dxa"/>
                  <w:gridSpan w:val="2"/>
                  <w:tcBorders>
                    <w:top w:val="single" w:sz="4" w:space="0" w:color="auto"/>
                    <w:left w:val="nil"/>
                    <w:bottom w:val="nil"/>
                    <w:right w:val="single" w:sz="4" w:space="0" w:color="auto"/>
                  </w:tcBorders>
                  <w:shd w:val="clear" w:color="auto" w:fill="FFFFFF"/>
                  <w:hideMark/>
                </w:tcPr>
                <w:p w:rsidR="001C60E0" w:rsidRPr="000C0062" w:rsidRDefault="001C60E0" w:rsidP="0030234B">
                  <w:pPr>
                    <w:rPr>
                      <w:sz w:val="20"/>
                      <w:szCs w:val="20"/>
                    </w:rPr>
                  </w:pPr>
                  <w:r>
                    <w:rPr>
                      <w:sz w:val="20"/>
                      <w:szCs w:val="20"/>
                    </w:rPr>
                    <w:t>ПАО Сбербанк</w:t>
                  </w:r>
                </w:p>
              </w:tc>
              <w:tc>
                <w:tcPr>
                  <w:tcW w:w="1872" w:type="dxa"/>
                  <w:tcBorders>
                    <w:top w:val="single" w:sz="4" w:space="0" w:color="auto"/>
                    <w:left w:val="nil"/>
                    <w:bottom w:val="nil"/>
                    <w:right w:val="single" w:sz="4" w:space="0" w:color="auto"/>
                  </w:tcBorders>
                  <w:shd w:val="clear" w:color="auto" w:fill="FFFFFF"/>
                  <w:hideMark/>
                </w:tcPr>
                <w:p w:rsidR="001C60E0" w:rsidRPr="000C0062" w:rsidRDefault="001C60E0" w:rsidP="0030234B">
                  <w:pPr>
                    <w:jc w:val="center"/>
                    <w:rPr>
                      <w:sz w:val="20"/>
                      <w:szCs w:val="20"/>
                    </w:rPr>
                  </w:pPr>
                  <w:r>
                    <w:rPr>
                      <w:sz w:val="20"/>
                      <w:szCs w:val="20"/>
                    </w:rPr>
                    <w:t>1 000</w:t>
                  </w:r>
                </w:p>
              </w:tc>
            </w:tr>
            <w:tr w:rsidR="001C60E0" w:rsidRPr="00A336B1" w:rsidTr="0030234B">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C60E0" w:rsidRPr="000C0062" w:rsidRDefault="001C60E0" w:rsidP="0030234B">
                  <w:pPr>
                    <w:rPr>
                      <w:color w:val="000000"/>
                      <w:sz w:val="20"/>
                      <w:szCs w:val="20"/>
                    </w:rPr>
                  </w:pPr>
                  <w:r>
                    <w:rPr>
                      <w:color w:val="000000"/>
                      <w:sz w:val="20"/>
                      <w:szCs w:val="20"/>
                    </w:rPr>
                    <w:t>2.</w:t>
                  </w:r>
                </w:p>
              </w:tc>
              <w:tc>
                <w:tcPr>
                  <w:tcW w:w="4249" w:type="dxa"/>
                  <w:gridSpan w:val="2"/>
                  <w:tcBorders>
                    <w:top w:val="single" w:sz="4" w:space="0" w:color="auto"/>
                    <w:left w:val="nil"/>
                    <w:bottom w:val="single" w:sz="4" w:space="0" w:color="auto"/>
                    <w:right w:val="single" w:sz="4" w:space="0" w:color="auto"/>
                  </w:tcBorders>
                  <w:shd w:val="clear" w:color="auto" w:fill="FFFFFF"/>
                  <w:hideMark/>
                </w:tcPr>
                <w:p w:rsidR="001C60E0" w:rsidRPr="000C0062" w:rsidRDefault="001C60E0" w:rsidP="0030234B">
                  <w:pPr>
                    <w:rPr>
                      <w:sz w:val="20"/>
                      <w:szCs w:val="20"/>
                    </w:rPr>
                  </w:pPr>
                  <w:r>
                    <w:rPr>
                      <w:sz w:val="20"/>
                      <w:szCs w:val="20"/>
                    </w:rPr>
                    <w:t xml:space="preserve">Банк ВТБ (ПАО) </w:t>
                  </w:r>
                </w:p>
              </w:tc>
              <w:tc>
                <w:tcPr>
                  <w:tcW w:w="1872" w:type="dxa"/>
                  <w:tcBorders>
                    <w:top w:val="single" w:sz="4" w:space="0" w:color="auto"/>
                    <w:left w:val="nil"/>
                    <w:bottom w:val="single" w:sz="4" w:space="0" w:color="auto"/>
                    <w:right w:val="single" w:sz="4" w:space="0" w:color="auto"/>
                  </w:tcBorders>
                  <w:shd w:val="clear" w:color="auto" w:fill="FFFFFF"/>
                  <w:hideMark/>
                </w:tcPr>
                <w:p w:rsidR="001C60E0" w:rsidRPr="000C0062" w:rsidRDefault="001C60E0" w:rsidP="0030234B">
                  <w:pPr>
                    <w:jc w:val="center"/>
                    <w:rPr>
                      <w:sz w:val="20"/>
                      <w:szCs w:val="20"/>
                    </w:rPr>
                  </w:pPr>
                  <w:r>
                    <w:rPr>
                      <w:sz w:val="20"/>
                      <w:szCs w:val="20"/>
                    </w:rPr>
                    <w:t>1 000</w:t>
                  </w:r>
                </w:p>
              </w:tc>
            </w:tr>
            <w:tr w:rsidR="001C60E0" w:rsidRPr="00A336B1" w:rsidTr="0030234B">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1C60E0" w:rsidRPr="000C0062" w:rsidRDefault="001C60E0" w:rsidP="0030234B">
                  <w:pPr>
                    <w:rPr>
                      <w:color w:val="000000"/>
                      <w:sz w:val="20"/>
                      <w:szCs w:val="20"/>
                    </w:rPr>
                  </w:pPr>
                  <w:r>
                    <w:rPr>
                      <w:color w:val="000000"/>
                      <w:sz w:val="20"/>
                      <w:szCs w:val="20"/>
                    </w:rPr>
                    <w:t>3.</w:t>
                  </w:r>
                </w:p>
              </w:tc>
              <w:tc>
                <w:tcPr>
                  <w:tcW w:w="4249" w:type="dxa"/>
                  <w:gridSpan w:val="2"/>
                  <w:tcBorders>
                    <w:top w:val="nil"/>
                    <w:left w:val="nil"/>
                    <w:bottom w:val="nil"/>
                    <w:right w:val="single" w:sz="4" w:space="0" w:color="auto"/>
                  </w:tcBorders>
                  <w:shd w:val="clear" w:color="auto" w:fill="FFFFFF"/>
                  <w:hideMark/>
                </w:tcPr>
                <w:p w:rsidR="001C60E0" w:rsidRPr="000C0062" w:rsidRDefault="001C60E0" w:rsidP="0030234B">
                  <w:pPr>
                    <w:rPr>
                      <w:sz w:val="20"/>
                      <w:szCs w:val="20"/>
                    </w:rPr>
                  </w:pPr>
                  <w:r>
                    <w:rPr>
                      <w:sz w:val="20"/>
                      <w:szCs w:val="20"/>
                    </w:rPr>
                    <w:t>Банк ГПБ (АО)</w:t>
                  </w:r>
                </w:p>
              </w:tc>
              <w:tc>
                <w:tcPr>
                  <w:tcW w:w="1872" w:type="dxa"/>
                  <w:tcBorders>
                    <w:top w:val="nil"/>
                    <w:left w:val="nil"/>
                    <w:bottom w:val="single" w:sz="4" w:space="0" w:color="auto"/>
                    <w:right w:val="single" w:sz="4" w:space="0" w:color="auto"/>
                  </w:tcBorders>
                  <w:shd w:val="clear" w:color="auto" w:fill="FFFFFF"/>
                  <w:hideMark/>
                </w:tcPr>
                <w:p w:rsidR="001C60E0" w:rsidRPr="000C0062" w:rsidRDefault="001C60E0" w:rsidP="0030234B">
                  <w:pPr>
                    <w:jc w:val="center"/>
                    <w:rPr>
                      <w:sz w:val="20"/>
                      <w:szCs w:val="20"/>
                    </w:rPr>
                  </w:pPr>
                  <w:r>
                    <w:rPr>
                      <w:sz w:val="20"/>
                      <w:szCs w:val="20"/>
                    </w:rPr>
                    <w:t>1 000</w:t>
                  </w:r>
                </w:p>
              </w:tc>
            </w:tr>
            <w:tr w:rsidR="001C60E0" w:rsidRPr="00A336B1" w:rsidTr="0030234B">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1C60E0" w:rsidRPr="000C0062" w:rsidRDefault="001C60E0" w:rsidP="0030234B">
                  <w:pPr>
                    <w:rPr>
                      <w:color w:val="000000"/>
                      <w:sz w:val="20"/>
                      <w:szCs w:val="20"/>
                    </w:rPr>
                  </w:pPr>
                  <w:r>
                    <w:rPr>
                      <w:color w:val="000000"/>
                      <w:sz w:val="20"/>
                      <w:szCs w:val="20"/>
                    </w:rPr>
                    <w:t>4.</w:t>
                  </w:r>
                </w:p>
              </w:tc>
              <w:tc>
                <w:tcPr>
                  <w:tcW w:w="4249" w:type="dxa"/>
                  <w:gridSpan w:val="2"/>
                  <w:tcBorders>
                    <w:top w:val="single" w:sz="4" w:space="0" w:color="auto"/>
                    <w:left w:val="nil"/>
                    <w:bottom w:val="single" w:sz="4" w:space="0" w:color="auto"/>
                    <w:right w:val="single" w:sz="4" w:space="0" w:color="auto"/>
                  </w:tcBorders>
                  <w:shd w:val="clear" w:color="auto" w:fill="FFFFFF"/>
                  <w:hideMark/>
                </w:tcPr>
                <w:p w:rsidR="001C60E0" w:rsidRPr="000C0062" w:rsidRDefault="001C60E0" w:rsidP="0030234B">
                  <w:pPr>
                    <w:rPr>
                      <w:sz w:val="20"/>
                      <w:szCs w:val="20"/>
                    </w:rPr>
                  </w:pPr>
                  <w:r>
                    <w:rPr>
                      <w:sz w:val="20"/>
                      <w:szCs w:val="20"/>
                    </w:rPr>
                    <w:t>АО «Альфа-Банк»</w:t>
                  </w:r>
                </w:p>
              </w:tc>
              <w:tc>
                <w:tcPr>
                  <w:tcW w:w="1872" w:type="dxa"/>
                  <w:tcBorders>
                    <w:top w:val="nil"/>
                    <w:left w:val="nil"/>
                    <w:bottom w:val="single" w:sz="4" w:space="0" w:color="auto"/>
                    <w:right w:val="single" w:sz="4" w:space="0" w:color="auto"/>
                  </w:tcBorders>
                  <w:shd w:val="clear" w:color="auto" w:fill="FFFFFF"/>
                  <w:hideMark/>
                </w:tcPr>
                <w:p w:rsidR="001C60E0" w:rsidRPr="000C0062" w:rsidRDefault="001C60E0" w:rsidP="0030234B">
                  <w:pPr>
                    <w:jc w:val="center"/>
                    <w:rPr>
                      <w:sz w:val="20"/>
                      <w:szCs w:val="20"/>
                    </w:rPr>
                  </w:pPr>
                  <w:r>
                    <w:rPr>
                      <w:sz w:val="20"/>
                      <w:szCs w:val="20"/>
                    </w:rPr>
                    <w:t>1 000</w:t>
                  </w:r>
                </w:p>
              </w:tc>
            </w:tr>
            <w:tr w:rsidR="001C60E0" w:rsidRPr="00A336B1" w:rsidTr="0030234B">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1C60E0" w:rsidRPr="000C0062" w:rsidRDefault="001C60E0" w:rsidP="0030234B">
                  <w:pPr>
                    <w:rPr>
                      <w:color w:val="000000"/>
                      <w:sz w:val="20"/>
                      <w:szCs w:val="20"/>
                    </w:rPr>
                  </w:pPr>
                  <w:r>
                    <w:rPr>
                      <w:color w:val="000000"/>
                      <w:sz w:val="20"/>
                      <w:szCs w:val="20"/>
                    </w:rPr>
                    <w:t>5.</w:t>
                  </w:r>
                </w:p>
              </w:tc>
              <w:tc>
                <w:tcPr>
                  <w:tcW w:w="4249" w:type="dxa"/>
                  <w:gridSpan w:val="2"/>
                  <w:tcBorders>
                    <w:top w:val="single" w:sz="4" w:space="0" w:color="auto"/>
                    <w:left w:val="nil"/>
                    <w:bottom w:val="single" w:sz="4" w:space="0" w:color="auto"/>
                    <w:right w:val="single" w:sz="4" w:space="0" w:color="auto"/>
                  </w:tcBorders>
                  <w:shd w:val="clear" w:color="auto" w:fill="FFFFFF"/>
                  <w:hideMark/>
                </w:tcPr>
                <w:p w:rsidR="001C60E0" w:rsidRPr="000C0062" w:rsidRDefault="001C60E0" w:rsidP="0030234B">
                  <w:pPr>
                    <w:rPr>
                      <w:bCs/>
                      <w:color w:val="000000"/>
                      <w:sz w:val="20"/>
                      <w:szCs w:val="20"/>
                    </w:rPr>
                  </w:pPr>
                  <w:r>
                    <w:rPr>
                      <w:sz w:val="20"/>
                      <w:szCs w:val="20"/>
                    </w:rPr>
                    <w:t>АО «Россельхозбанк»</w:t>
                  </w:r>
                </w:p>
              </w:tc>
              <w:tc>
                <w:tcPr>
                  <w:tcW w:w="1872" w:type="dxa"/>
                  <w:tcBorders>
                    <w:top w:val="nil"/>
                    <w:left w:val="nil"/>
                    <w:bottom w:val="single" w:sz="4" w:space="0" w:color="auto"/>
                    <w:right w:val="single" w:sz="4" w:space="0" w:color="auto"/>
                  </w:tcBorders>
                  <w:shd w:val="clear" w:color="auto" w:fill="FFFFFF"/>
                  <w:hideMark/>
                </w:tcPr>
                <w:p w:rsidR="001C60E0" w:rsidRPr="000C0062" w:rsidRDefault="001C60E0" w:rsidP="0030234B">
                  <w:pPr>
                    <w:jc w:val="center"/>
                    <w:rPr>
                      <w:sz w:val="20"/>
                      <w:szCs w:val="20"/>
                    </w:rPr>
                  </w:pPr>
                  <w:r>
                    <w:rPr>
                      <w:sz w:val="20"/>
                      <w:szCs w:val="20"/>
                    </w:rPr>
                    <w:t>1 000</w:t>
                  </w:r>
                </w:p>
              </w:tc>
            </w:tr>
            <w:tr w:rsidR="001C60E0" w:rsidRPr="00A336B1" w:rsidTr="0030234B">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1C60E0" w:rsidRPr="000C0062" w:rsidRDefault="001C60E0" w:rsidP="0030234B">
                  <w:pPr>
                    <w:rPr>
                      <w:color w:val="000000"/>
                      <w:sz w:val="20"/>
                      <w:szCs w:val="20"/>
                    </w:rPr>
                  </w:pPr>
                  <w:r>
                    <w:rPr>
                      <w:color w:val="000000"/>
                      <w:sz w:val="20"/>
                      <w:szCs w:val="20"/>
                    </w:rPr>
                    <w:t>6.</w:t>
                  </w:r>
                </w:p>
              </w:tc>
              <w:tc>
                <w:tcPr>
                  <w:tcW w:w="4249" w:type="dxa"/>
                  <w:gridSpan w:val="2"/>
                  <w:tcBorders>
                    <w:top w:val="single" w:sz="4" w:space="0" w:color="auto"/>
                    <w:left w:val="nil"/>
                    <w:bottom w:val="single" w:sz="4" w:space="0" w:color="auto"/>
                    <w:right w:val="single" w:sz="4" w:space="0" w:color="auto"/>
                  </w:tcBorders>
                  <w:shd w:val="clear" w:color="auto" w:fill="FFFFFF"/>
                  <w:hideMark/>
                </w:tcPr>
                <w:p w:rsidR="001C60E0" w:rsidRPr="000C0062" w:rsidRDefault="001C60E0" w:rsidP="0030234B">
                  <w:pPr>
                    <w:rPr>
                      <w:bCs/>
                      <w:color w:val="000000"/>
                      <w:sz w:val="20"/>
                      <w:szCs w:val="20"/>
                    </w:rPr>
                  </w:pPr>
                  <w:r>
                    <w:rPr>
                      <w:sz w:val="20"/>
                      <w:szCs w:val="20"/>
                    </w:rPr>
                    <w:t>ПАО «Московский кредитный банк»</w:t>
                  </w:r>
                </w:p>
              </w:tc>
              <w:tc>
                <w:tcPr>
                  <w:tcW w:w="1872" w:type="dxa"/>
                  <w:tcBorders>
                    <w:top w:val="nil"/>
                    <w:left w:val="nil"/>
                    <w:bottom w:val="single" w:sz="4" w:space="0" w:color="auto"/>
                    <w:right w:val="single" w:sz="4" w:space="0" w:color="auto"/>
                  </w:tcBorders>
                  <w:shd w:val="clear" w:color="auto" w:fill="FFFFFF"/>
                  <w:hideMark/>
                </w:tcPr>
                <w:p w:rsidR="001C60E0" w:rsidRPr="000C0062" w:rsidRDefault="001C60E0" w:rsidP="0030234B">
                  <w:pPr>
                    <w:jc w:val="center"/>
                    <w:rPr>
                      <w:sz w:val="20"/>
                      <w:szCs w:val="20"/>
                    </w:rPr>
                  </w:pPr>
                  <w:r>
                    <w:rPr>
                      <w:sz w:val="20"/>
                      <w:szCs w:val="20"/>
                    </w:rPr>
                    <w:t>1 000</w:t>
                  </w:r>
                </w:p>
              </w:tc>
            </w:tr>
            <w:tr w:rsidR="001C60E0" w:rsidRPr="00A336B1" w:rsidTr="0030234B">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1C60E0" w:rsidRPr="000C0062" w:rsidRDefault="001C60E0" w:rsidP="0030234B">
                  <w:pPr>
                    <w:rPr>
                      <w:sz w:val="20"/>
                      <w:szCs w:val="20"/>
                    </w:rPr>
                  </w:pPr>
                  <w:r>
                    <w:rPr>
                      <w:sz w:val="20"/>
                      <w:szCs w:val="20"/>
                    </w:rPr>
                    <w:t>7.</w:t>
                  </w:r>
                </w:p>
              </w:tc>
              <w:tc>
                <w:tcPr>
                  <w:tcW w:w="4249" w:type="dxa"/>
                  <w:gridSpan w:val="2"/>
                  <w:tcBorders>
                    <w:top w:val="nil"/>
                    <w:left w:val="nil"/>
                    <w:bottom w:val="single" w:sz="4" w:space="0" w:color="auto"/>
                    <w:right w:val="single" w:sz="4" w:space="0" w:color="auto"/>
                  </w:tcBorders>
                  <w:shd w:val="clear" w:color="auto" w:fill="FFFFFF"/>
                  <w:hideMark/>
                </w:tcPr>
                <w:p w:rsidR="001C60E0" w:rsidRPr="000C0062" w:rsidRDefault="001C60E0" w:rsidP="0030234B">
                  <w:pPr>
                    <w:rPr>
                      <w:bCs/>
                      <w:color w:val="000000"/>
                      <w:sz w:val="20"/>
                      <w:szCs w:val="20"/>
                    </w:rPr>
                  </w:pPr>
                  <w:r>
                    <w:rPr>
                      <w:sz w:val="20"/>
                      <w:szCs w:val="20"/>
                    </w:rPr>
                    <w:t>ПАО Банк «ФК Открытие»</w:t>
                  </w:r>
                </w:p>
              </w:tc>
              <w:tc>
                <w:tcPr>
                  <w:tcW w:w="1872" w:type="dxa"/>
                  <w:tcBorders>
                    <w:top w:val="nil"/>
                    <w:left w:val="nil"/>
                    <w:bottom w:val="single" w:sz="4" w:space="0" w:color="auto"/>
                    <w:right w:val="single" w:sz="4" w:space="0" w:color="auto"/>
                  </w:tcBorders>
                  <w:shd w:val="clear" w:color="auto" w:fill="FFFFFF"/>
                  <w:hideMark/>
                </w:tcPr>
                <w:p w:rsidR="001C60E0" w:rsidRPr="000C0062" w:rsidRDefault="001C60E0" w:rsidP="0030234B">
                  <w:pPr>
                    <w:jc w:val="center"/>
                    <w:rPr>
                      <w:sz w:val="20"/>
                      <w:szCs w:val="20"/>
                    </w:rPr>
                  </w:pPr>
                  <w:r>
                    <w:rPr>
                      <w:sz w:val="20"/>
                      <w:szCs w:val="20"/>
                    </w:rPr>
                    <w:t>1 000</w:t>
                  </w:r>
                </w:p>
              </w:tc>
            </w:tr>
            <w:tr w:rsidR="001C60E0" w:rsidRPr="00A336B1" w:rsidTr="0030234B">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1C60E0" w:rsidRPr="000C0062" w:rsidRDefault="001C60E0" w:rsidP="0030234B">
                  <w:pPr>
                    <w:rPr>
                      <w:sz w:val="20"/>
                      <w:szCs w:val="20"/>
                    </w:rPr>
                  </w:pPr>
                  <w:r>
                    <w:rPr>
                      <w:sz w:val="20"/>
                      <w:szCs w:val="20"/>
                    </w:rPr>
                    <w:t>8.</w:t>
                  </w:r>
                </w:p>
              </w:tc>
              <w:tc>
                <w:tcPr>
                  <w:tcW w:w="4249" w:type="dxa"/>
                  <w:gridSpan w:val="2"/>
                  <w:tcBorders>
                    <w:top w:val="nil"/>
                    <w:left w:val="nil"/>
                    <w:bottom w:val="single" w:sz="4" w:space="0" w:color="auto"/>
                    <w:right w:val="single" w:sz="4" w:space="0" w:color="auto"/>
                  </w:tcBorders>
                  <w:shd w:val="clear" w:color="auto" w:fill="FFFFFF"/>
                  <w:hideMark/>
                </w:tcPr>
                <w:p w:rsidR="001C60E0" w:rsidRPr="000C0062" w:rsidRDefault="001C60E0" w:rsidP="0030234B">
                  <w:pPr>
                    <w:rPr>
                      <w:bCs/>
                      <w:color w:val="000000"/>
                      <w:sz w:val="20"/>
                      <w:szCs w:val="20"/>
                    </w:rPr>
                  </w:pPr>
                  <w:r>
                    <w:rPr>
                      <w:sz w:val="20"/>
                      <w:szCs w:val="20"/>
                    </w:rPr>
                    <w:t>ПАО «Совкомбанк»</w:t>
                  </w:r>
                </w:p>
              </w:tc>
              <w:tc>
                <w:tcPr>
                  <w:tcW w:w="1872" w:type="dxa"/>
                  <w:tcBorders>
                    <w:top w:val="nil"/>
                    <w:left w:val="nil"/>
                    <w:bottom w:val="single" w:sz="4" w:space="0" w:color="auto"/>
                    <w:right w:val="single" w:sz="4" w:space="0" w:color="auto"/>
                  </w:tcBorders>
                  <w:shd w:val="clear" w:color="auto" w:fill="FFFFFF"/>
                  <w:hideMark/>
                </w:tcPr>
                <w:p w:rsidR="001C60E0" w:rsidRPr="000C0062" w:rsidRDefault="001C60E0" w:rsidP="0030234B">
                  <w:pPr>
                    <w:jc w:val="center"/>
                    <w:rPr>
                      <w:sz w:val="20"/>
                      <w:szCs w:val="20"/>
                    </w:rPr>
                  </w:pPr>
                  <w:r>
                    <w:rPr>
                      <w:sz w:val="20"/>
                      <w:szCs w:val="20"/>
                    </w:rPr>
                    <w:t>1 000</w:t>
                  </w:r>
                </w:p>
              </w:tc>
            </w:tr>
            <w:tr w:rsidR="001C60E0" w:rsidRPr="00A336B1" w:rsidTr="0030234B">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C60E0" w:rsidRPr="000C0062" w:rsidRDefault="001C60E0" w:rsidP="0030234B">
                  <w:pPr>
                    <w:rPr>
                      <w:color w:val="000000"/>
                      <w:sz w:val="20"/>
                      <w:szCs w:val="20"/>
                    </w:rPr>
                  </w:pPr>
                  <w:r>
                    <w:rPr>
                      <w:color w:val="000000"/>
                      <w:sz w:val="20"/>
                      <w:szCs w:val="20"/>
                    </w:rPr>
                    <w:t>9.</w:t>
                  </w:r>
                </w:p>
              </w:tc>
              <w:tc>
                <w:tcPr>
                  <w:tcW w:w="4249" w:type="dxa"/>
                  <w:gridSpan w:val="2"/>
                  <w:tcBorders>
                    <w:top w:val="single" w:sz="4" w:space="0" w:color="auto"/>
                    <w:left w:val="nil"/>
                    <w:bottom w:val="nil"/>
                    <w:right w:val="single" w:sz="4" w:space="0" w:color="auto"/>
                  </w:tcBorders>
                  <w:shd w:val="clear" w:color="auto" w:fill="FFFFFF"/>
                  <w:hideMark/>
                </w:tcPr>
                <w:p w:rsidR="001C60E0" w:rsidRPr="000C0062" w:rsidRDefault="001C60E0" w:rsidP="0030234B">
                  <w:pPr>
                    <w:rPr>
                      <w:bCs/>
                      <w:color w:val="000000"/>
                      <w:sz w:val="20"/>
                      <w:szCs w:val="20"/>
                    </w:rPr>
                  </w:pPr>
                  <w:r>
                    <w:rPr>
                      <w:sz w:val="20"/>
                      <w:szCs w:val="20"/>
                    </w:rPr>
                    <w:t>АО «Райффайзенбанк»</w:t>
                  </w:r>
                </w:p>
              </w:tc>
              <w:tc>
                <w:tcPr>
                  <w:tcW w:w="1872" w:type="dxa"/>
                  <w:tcBorders>
                    <w:top w:val="single" w:sz="4" w:space="0" w:color="auto"/>
                    <w:left w:val="nil"/>
                    <w:bottom w:val="single" w:sz="4" w:space="0" w:color="auto"/>
                    <w:right w:val="single" w:sz="4" w:space="0" w:color="auto"/>
                  </w:tcBorders>
                  <w:shd w:val="clear" w:color="auto" w:fill="FFFFFF"/>
                  <w:hideMark/>
                </w:tcPr>
                <w:p w:rsidR="001C60E0" w:rsidRPr="000C0062" w:rsidRDefault="001C60E0" w:rsidP="0030234B">
                  <w:pPr>
                    <w:jc w:val="center"/>
                    <w:rPr>
                      <w:sz w:val="20"/>
                      <w:szCs w:val="20"/>
                    </w:rPr>
                  </w:pPr>
                  <w:r>
                    <w:rPr>
                      <w:sz w:val="20"/>
                      <w:szCs w:val="20"/>
                    </w:rPr>
                    <w:t>1 000</w:t>
                  </w:r>
                </w:p>
              </w:tc>
            </w:tr>
            <w:tr w:rsidR="001C60E0" w:rsidRPr="00A336B1" w:rsidTr="0030234B">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C60E0" w:rsidRPr="000C0062" w:rsidRDefault="001C60E0" w:rsidP="0030234B">
                  <w:pPr>
                    <w:rPr>
                      <w:color w:val="000000"/>
                      <w:sz w:val="20"/>
                      <w:szCs w:val="20"/>
                    </w:rPr>
                  </w:pPr>
                  <w:r>
                    <w:rPr>
                      <w:color w:val="000000"/>
                      <w:sz w:val="20"/>
                      <w:szCs w:val="20"/>
                    </w:rPr>
                    <w:t>10.</w:t>
                  </w:r>
                </w:p>
              </w:tc>
              <w:tc>
                <w:tcPr>
                  <w:tcW w:w="4249" w:type="dxa"/>
                  <w:gridSpan w:val="2"/>
                  <w:tcBorders>
                    <w:top w:val="single" w:sz="4" w:space="0" w:color="auto"/>
                    <w:left w:val="nil"/>
                    <w:bottom w:val="nil"/>
                    <w:right w:val="single" w:sz="4" w:space="0" w:color="auto"/>
                  </w:tcBorders>
                  <w:shd w:val="clear" w:color="auto" w:fill="FFFFFF"/>
                  <w:hideMark/>
                </w:tcPr>
                <w:p w:rsidR="001C60E0" w:rsidRPr="000C0062" w:rsidRDefault="001C60E0" w:rsidP="0030234B">
                  <w:pPr>
                    <w:rPr>
                      <w:bCs/>
                      <w:color w:val="000000"/>
                      <w:sz w:val="20"/>
                      <w:szCs w:val="20"/>
                    </w:rPr>
                  </w:pPr>
                  <w:r>
                    <w:rPr>
                      <w:sz w:val="20"/>
                      <w:szCs w:val="20"/>
                    </w:rPr>
                    <w:t>ПАО РОСБАНК</w:t>
                  </w:r>
                </w:p>
              </w:tc>
              <w:tc>
                <w:tcPr>
                  <w:tcW w:w="1872" w:type="dxa"/>
                  <w:tcBorders>
                    <w:top w:val="single" w:sz="4" w:space="0" w:color="auto"/>
                    <w:left w:val="nil"/>
                    <w:bottom w:val="single" w:sz="4" w:space="0" w:color="auto"/>
                    <w:right w:val="single" w:sz="4" w:space="0" w:color="auto"/>
                  </w:tcBorders>
                  <w:shd w:val="clear" w:color="auto" w:fill="FFFFFF"/>
                  <w:hideMark/>
                </w:tcPr>
                <w:p w:rsidR="001C60E0" w:rsidRPr="000C0062" w:rsidRDefault="001C60E0" w:rsidP="0030234B">
                  <w:pPr>
                    <w:jc w:val="center"/>
                    <w:rPr>
                      <w:sz w:val="20"/>
                      <w:szCs w:val="20"/>
                    </w:rPr>
                  </w:pPr>
                  <w:r>
                    <w:rPr>
                      <w:sz w:val="20"/>
                      <w:szCs w:val="20"/>
                    </w:rPr>
                    <w:t>1 000</w:t>
                  </w:r>
                </w:p>
              </w:tc>
            </w:tr>
            <w:tr w:rsidR="001C60E0" w:rsidRPr="00A336B1" w:rsidTr="0030234B">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C60E0" w:rsidRPr="000C0062" w:rsidRDefault="001C60E0" w:rsidP="0030234B">
                  <w:pPr>
                    <w:rPr>
                      <w:color w:val="000000"/>
                      <w:sz w:val="20"/>
                      <w:szCs w:val="20"/>
                    </w:rPr>
                  </w:pPr>
                  <w:r>
                    <w:rPr>
                      <w:color w:val="000000"/>
                      <w:sz w:val="20"/>
                      <w:szCs w:val="20"/>
                    </w:rPr>
                    <w:t>11.</w:t>
                  </w:r>
                </w:p>
              </w:tc>
              <w:tc>
                <w:tcPr>
                  <w:tcW w:w="4249" w:type="dxa"/>
                  <w:gridSpan w:val="2"/>
                  <w:tcBorders>
                    <w:top w:val="single" w:sz="4" w:space="0" w:color="auto"/>
                    <w:left w:val="nil"/>
                    <w:bottom w:val="nil"/>
                    <w:right w:val="single" w:sz="4" w:space="0" w:color="auto"/>
                  </w:tcBorders>
                  <w:shd w:val="clear" w:color="auto" w:fill="FFFFFF"/>
                  <w:hideMark/>
                </w:tcPr>
                <w:p w:rsidR="001C60E0" w:rsidRPr="000C0062" w:rsidRDefault="001C60E0" w:rsidP="0030234B">
                  <w:pPr>
                    <w:rPr>
                      <w:sz w:val="20"/>
                      <w:szCs w:val="20"/>
                    </w:rPr>
                  </w:pPr>
                  <w:r>
                    <w:rPr>
                      <w:sz w:val="20"/>
                      <w:szCs w:val="20"/>
                    </w:rPr>
                    <w:t>АО ЮниКредит Банк</w:t>
                  </w:r>
                </w:p>
              </w:tc>
              <w:tc>
                <w:tcPr>
                  <w:tcW w:w="1872" w:type="dxa"/>
                  <w:tcBorders>
                    <w:top w:val="single" w:sz="4" w:space="0" w:color="auto"/>
                    <w:left w:val="nil"/>
                    <w:bottom w:val="single" w:sz="4" w:space="0" w:color="auto"/>
                    <w:right w:val="single" w:sz="4" w:space="0" w:color="auto"/>
                  </w:tcBorders>
                  <w:shd w:val="clear" w:color="auto" w:fill="FFFFFF"/>
                  <w:hideMark/>
                </w:tcPr>
                <w:p w:rsidR="001C60E0" w:rsidRPr="000C0062" w:rsidRDefault="001C60E0" w:rsidP="0030234B">
                  <w:pPr>
                    <w:jc w:val="center"/>
                    <w:rPr>
                      <w:sz w:val="20"/>
                      <w:szCs w:val="20"/>
                    </w:rPr>
                  </w:pPr>
                  <w:r>
                    <w:rPr>
                      <w:sz w:val="20"/>
                      <w:szCs w:val="20"/>
                    </w:rPr>
                    <w:t>1 000</w:t>
                  </w:r>
                </w:p>
              </w:tc>
            </w:tr>
            <w:tr w:rsidR="001C60E0" w:rsidRPr="00A336B1" w:rsidTr="0030234B">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C60E0" w:rsidRPr="000C0062" w:rsidRDefault="001C60E0" w:rsidP="0030234B">
                  <w:pPr>
                    <w:rPr>
                      <w:color w:val="000000"/>
                      <w:sz w:val="20"/>
                      <w:szCs w:val="20"/>
                    </w:rPr>
                  </w:pPr>
                  <w:r>
                    <w:rPr>
                      <w:color w:val="000000"/>
                      <w:sz w:val="20"/>
                      <w:szCs w:val="20"/>
                    </w:rPr>
                    <w:t>12.</w:t>
                  </w:r>
                </w:p>
              </w:tc>
              <w:tc>
                <w:tcPr>
                  <w:tcW w:w="4249" w:type="dxa"/>
                  <w:gridSpan w:val="2"/>
                  <w:tcBorders>
                    <w:top w:val="single" w:sz="4" w:space="0" w:color="auto"/>
                    <w:left w:val="nil"/>
                    <w:bottom w:val="nil"/>
                    <w:right w:val="single" w:sz="4" w:space="0" w:color="auto"/>
                  </w:tcBorders>
                  <w:shd w:val="clear" w:color="auto" w:fill="FFFFFF"/>
                  <w:hideMark/>
                </w:tcPr>
                <w:p w:rsidR="001C60E0" w:rsidRPr="000C0062" w:rsidRDefault="001C60E0" w:rsidP="0030234B">
                  <w:pPr>
                    <w:rPr>
                      <w:bCs/>
                      <w:sz w:val="20"/>
                      <w:szCs w:val="20"/>
                    </w:rPr>
                  </w:pPr>
                  <w:r>
                    <w:rPr>
                      <w:sz w:val="20"/>
                      <w:szCs w:val="20"/>
                    </w:rPr>
                    <w:t>АО «АБ «РОССИЯ»</w:t>
                  </w:r>
                </w:p>
              </w:tc>
              <w:tc>
                <w:tcPr>
                  <w:tcW w:w="1872" w:type="dxa"/>
                  <w:tcBorders>
                    <w:top w:val="single" w:sz="4" w:space="0" w:color="auto"/>
                    <w:left w:val="nil"/>
                    <w:bottom w:val="single" w:sz="4" w:space="0" w:color="auto"/>
                    <w:right w:val="single" w:sz="4" w:space="0" w:color="auto"/>
                  </w:tcBorders>
                  <w:shd w:val="clear" w:color="auto" w:fill="FFFFFF"/>
                  <w:hideMark/>
                </w:tcPr>
                <w:p w:rsidR="001C60E0" w:rsidRPr="000C0062" w:rsidRDefault="001C60E0" w:rsidP="0030234B">
                  <w:pPr>
                    <w:jc w:val="center"/>
                    <w:rPr>
                      <w:sz w:val="20"/>
                      <w:szCs w:val="20"/>
                    </w:rPr>
                  </w:pPr>
                  <w:r>
                    <w:rPr>
                      <w:sz w:val="20"/>
                      <w:szCs w:val="20"/>
                    </w:rPr>
                    <w:t>1 000</w:t>
                  </w:r>
                </w:p>
              </w:tc>
            </w:tr>
            <w:tr w:rsidR="001C60E0" w:rsidRPr="00A336B1" w:rsidTr="0030234B">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1C60E0" w:rsidRPr="000C0062" w:rsidRDefault="001C60E0" w:rsidP="0030234B">
                  <w:pPr>
                    <w:rPr>
                      <w:color w:val="000000"/>
                      <w:sz w:val="20"/>
                      <w:szCs w:val="20"/>
                    </w:rPr>
                  </w:pPr>
                  <w:r>
                    <w:rPr>
                      <w:color w:val="000000"/>
                      <w:sz w:val="20"/>
                      <w:szCs w:val="20"/>
                    </w:rPr>
                    <w:t>13.</w:t>
                  </w:r>
                </w:p>
              </w:tc>
              <w:tc>
                <w:tcPr>
                  <w:tcW w:w="4249" w:type="dxa"/>
                  <w:gridSpan w:val="2"/>
                  <w:tcBorders>
                    <w:top w:val="single" w:sz="4" w:space="0" w:color="auto"/>
                    <w:left w:val="nil"/>
                    <w:bottom w:val="single" w:sz="4" w:space="0" w:color="auto"/>
                    <w:right w:val="single" w:sz="4" w:space="0" w:color="auto"/>
                  </w:tcBorders>
                  <w:shd w:val="clear" w:color="auto" w:fill="FFFFFF"/>
                  <w:hideMark/>
                </w:tcPr>
                <w:p w:rsidR="001C60E0" w:rsidRPr="000C0062" w:rsidRDefault="001C60E0" w:rsidP="0030234B">
                  <w:pPr>
                    <w:rPr>
                      <w:bCs/>
                      <w:sz w:val="20"/>
                      <w:szCs w:val="20"/>
                    </w:rPr>
                  </w:pPr>
                  <w:r>
                    <w:rPr>
                      <w:sz w:val="20"/>
                      <w:szCs w:val="20"/>
                    </w:rPr>
                    <w:t>АО «Всероссийский банк развития регионов»</w:t>
                  </w:r>
                </w:p>
              </w:tc>
              <w:tc>
                <w:tcPr>
                  <w:tcW w:w="1872" w:type="dxa"/>
                  <w:tcBorders>
                    <w:top w:val="nil"/>
                    <w:left w:val="nil"/>
                    <w:bottom w:val="single" w:sz="4" w:space="0" w:color="auto"/>
                    <w:right w:val="single" w:sz="4" w:space="0" w:color="auto"/>
                  </w:tcBorders>
                  <w:shd w:val="clear" w:color="auto" w:fill="FFFFFF"/>
                  <w:hideMark/>
                </w:tcPr>
                <w:p w:rsidR="001C60E0" w:rsidRPr="00C14EF2" w:rsidRDefault="001C60E0" w:rsidP="0030234B">
                  <w:pPr>
                    <w:jc w:val="center"/>
                    <w:rPr>
                      <w:sz w:val="20"/>
                      <w:szCs w:val="20"/>
                    </w:rPr>
                  </w:pPr>
                  <w:r>
                    <w:rPr>
                      <w:sz w:val="20"/>
                      <w:szCs w:val="20"/>
                    </w:rPr>
                    <w:t>500</w:t>
                  </w:r>
                </w:p>
              </w:tc>
            </w:tr>
            <w:tr w:rsidR="001C60E0" w:rsidRPr="00A336B1" w:rsidTr="0030234B">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1C60E0" w:rsidRPr="000C0062" w:rsidRDefault="001C60E0" w:rsidP="0030234B">
                  <w:pPr>
                    <w:rPr>
                      <w:color w:val="000000"/>
                      <w:sz w:val="20"/>
                      <w:szCs w:val="20"/>
                    </w:rPr>
                  </w:pPr>
                  <w:r>
                    <w:rPr>
                      <w:color w:val="000000"/>
                      <w:sz w:val="20"/>
                      <w:szCs w:val="20"/>
                    </w:rPr>
                    <w:t>14.</w:t>
                  </w:r>
                </w:p>
              </w:tc>
              <w:tc>
                <w:tcPr>
                  <w:tcW w:w="4249" w:type="dxa"/>
                  <w:gridSpan w:val="2"/>
                  <w:tcBorders>
                    <w:top w:val="nil"/>
                    <w:left w:val="nil"/>
                    <w:bottom w:val="single" w:sz="4" w:space="0" w:color="auto"/>
                    <w:right w:val="single" w:sz="4" w:space="0" w:color="auto"/>
                  </w:tcBorders>
                  <w:shd w:val="clear" w:color="auto" w:fill="FFFFFF"/>
                  <w:hideMark/>
                </w:tcPr>
                <w:p w:rsidR="001C60E0" w:rsidRPr="000C0062" w:rsidRDefault="001C60E0" w:rsidP="0030234B">
                  <w:pPr>
                    <w:rPr>
                      <w:bCs/>
                      <w:sz w:val="20"/>
                      <w:szCs w:val="20"/>
                    </w:rPr>
                  </w:pPr>
                  <w:r>
                    <w:rPr>
                      <w:sz w:val="20"/>
                      <w:szCs w:val="20"/>
                    </w:rPr>
                    <w:t>ПАО «Банк «Санкт-Петербург»</w:t>
                  </w:r>
                </w:p>
              </w:tc>
              <w:tc>
                <w:tcPr>
                  <w:tcW w:w="1872" w:type="dxa"/>
                  <w:tcBorders>
                    <w:top w:val="nil"/>
                    <w:left w:val="nil"/>
                    <w:bottom w:val="single" w:sz="4" w:space="0" w:color="auto"/>
                    <w:right w:val="single" w:sz="4" w:space="0" w:color="auto"/>
                  </w:tcBorders>
                  <w:shd w:val="clear" w:color="auto" w:fill="FFFFFF"/>
                  <w:hideMark/>
                </w:tcPr>
                <w:p w:rsidR="001C60E0" w:rsidRPr="00C14EF2" w:rsidRDefault="001C60E0" w:rsidP="0030234B">
                  <w:pPr>
                    <w:jc w:val="center"/>
                    <w:rPr>
                      <w:sz w:val="20"/>
                      <w:szCs w:val="20"/>
                    </w:rPr>
                  </w:pPr>
                  <w:r>
                    <w:rPr>
                      <w:sz w:val="20"/>
                      <w:szCs w:val="20"/>
                    </w:rPr>
                    <w:t>500</w:t>
                  </w:r>
                </w:p>
              </w:tc>
            </w:tr>
            <w:tr w:rsidR="001C60E0" w:rsidRPr="00A336B1" w:rsidTr="0030234B">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1C60E0" w:rsidRPr="000C0062" w:rsidRDefault="001C60E0" w:rsidP="0030234B">
                  <w:pPr>
                    <w:rPr>
                      <w:color w:val="000000"/>
                      <w:sz w:val="20"/>
                      <w:szCs w:val="20"/>
                    </w:rPr>
                  </w:pPr>
                  <w:r>
                    <w:rPr>
                      <w:color w:val="000000"/>
                      <w:sz w:val="20"/>
                      <w:szCs w:val="20"/>
                    </w:rPr>
                    <w:t>15.</w:t>
                  </w:r>
                </w:p>
              </w:tc>
              <w:tc>
                <w:tcPr>
                  <w:tcW w:w="4249" w:type="dxa"/>
                  <w:gridSpan w:val="2"/>
                  <w:tcBorders>
                    <w:top w:val="nil"/>
                    <w:left w:val="nil"/>
                    <w:bottom w:val="single" w:sz="4" w:space="0" w:color="auto"/>
                    <w:right w:val="single" w:sz="4" w:space="0" w:color="auto"/>
                  </w:tcBorders>
                  <w:shd w:val="clear" w:color="auto" w:fill="FFFFFF"/>
                  <w:hideMark/>
                </w:tcPr>
                <w:p w:rsidR="001C60E0" w:rsidRPr="000C0062" w:rsidRDefault="001C60E0" w:rsidP="0030234B">
                  <w:pPr>
                    <w:rPr>
                      <w:bCs/>
                      <w:sz w:val="20"/>
                      <w:szCs w:val="20"/>
                    </w:rPr>
                  </w:pPr>
                  <w:r>
                    <w:rPr>
                      <w:sz w:val="20"/>
                      <w:szCs w:val="20"/>
                    </w:rPr>
                    <w:t>АО КБ «Ситибанк»</w:t>
                  </w:r>
                </w:p>
              </w:tc>
              <w:tc>
                <w:tcPr>
                  <w:tcW w:w="1872" w:type="dxa"/>
                  <w:tcBorders>
                    <w:top w:val="nil"/>
                    <w:left w:val="nil"/>
                    <w:bottom w:val="single" w:sz="4" w:space="0" w:color="auto"/>
                    <w:right w:val="single" w:sz="4" w:space="0" w:color="auto"/>
                  </w:tcBorders>
                  <w:shd w:val="clear" w:color="auto" w:fill="FFFFFF"/>
                  <w:hideMark/>
                </w:tcPr>
                <w:p w:rsidR="001C60E0" w:rsidRPr="00C14EF2" w:rsidRDefault="001C60E0" w:rsidP="0030234B">
                  <w:pPr>
                    <w:jc w:val="center"/>
                    <w:rPr>
                      <w:sz w:val="20"/>
                      <w:szCs w:val="20"/>
                    </w:rPr>
                  </w:pPr>
                  <w:r>
                    <w:rPr>
                      <w:sz w:val="20"/>
                      <w:szCs w:val="20"/>
                    </w:rPr>
                    <w:t>500</w:t>
                  </w:r>
                </w:p>
              </w:tc>
            </w:tr>
            <w:tr w:rsidR="001C60E0" w:rsidRPr="00A336B1" w:rsidTr="0030234B">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1C60E0" w:rsidRPr="000C0062" w:rsidRDefault="001C60E0" w:rsidP="0030234B">
                  <w:pPr>
                    <w:rPr>
                      <w:color w:val="000000"/>
                      <w:sz w:val="20"/>
                      <w:szCs w:val="20"/>
                    </w:rPr>
                  </w:pPr>
                  <w:r>
                    <w:rPr>
                      <w:color w:val="000000"/>
                      <w:sz w:val="20"/>
                      <w:szCs w:val="20"/>
                    </w:rPr>
                    <w:t>16.</w:t>
                  </w:r>
                </w:p>
              </w:tc>
              <w:tc>
                <w:tcPr>
                  <w:tcW w:w="4249" w:type="dxa"/>
                  <w:gridSpan w:val="2"/>
                  <w:tcBorders>
                    <w:top w:val="nil"/>
                    <w:left w:val="nil"/>
                    <w:bottom w:val="single" w:sz="4" w:space="0" w:color="auto"/>
                    <w:right w:val="single" w:sz="4" w:space="0" w:color="auto"/>
                  </w:tcBorders>
                  <w:shd w:val="clear" w:color="auto" w:fill="FFFFFF"/>
                  <w:hideMark/>
                </w:tcPr>
                <w:p w:rsidR="001C60E0" w:rsidRPr="000C0062" w:rsidRDefault="001C60E0" w:rsidP="0030234B">
                  <w:pPr>
                    <w:pStyle w:val="Default"/>
                    <w:rPr>
                      <w:rFonts w:eastAsia="Times New Roman"/>
                      <w:lang w:eastAsia="ru-RU"/>
                    </w:rPr>
                  </w:pPr>
                  <w:r>
                    <w:rPr>
                      <w:sz w:val="20"/>
                      <w:szCs w:val="20"/>
                    </w:rPr>
                    <w:t xml:space="preserve">Акционерный коммерческий банк «АК БАРС» </w:t>
                  </w:r>
                </w:p>
                <w:tbl>
                  <w:tblPr>
                    <w:tblW w:w="0" w:type="auto"/>
                    <w:tblBorders>
                      <w:top w:val="nil"/>
                      <w:left w:val="nil"/>
                      <w:bottom w:val="nil"/>
                      <w:right w:val="nil"/>
                    </w:tblBorders>
                    <w:tblLayout w:type="fixed"/>
                    <w:tblLook w:val="0000"/>
                  </w:tblPr>
                  <w:tblGrid>
                    <w:gridCol w:w="2520"/>
                  </w:tblGrid>
                  <w:tr w:rsidR="001C60E0" w:rsidRPr="000C0062" w:rsidTr="0030234B">
                    <w:trPr>
                      <w:trHeight w:val="109"/>
                    </w:trPr>
                    <w:tc>
                      <w:tcPr>
                        <w:tcW w:w="2520" w:type="dxa"/>
                      </w:tcPr>
                      <w:p w:rsidR="001C60E0" w:rsidRPr="000C0062" w:rsidRDefault="001C60E0" w:rsidP="0030234B">
                        <w:pPr>
                          <w:suppressAutoHyphens w:val="0"/>
                          <w:autoSpaceDE w:val="0"/>
                          <w:autoSpaceDN w:val="0"/>
                          <w:adjustRightInd w:val="0"/>
                          <w:rPr>
                            <w:color w:val="000000"/>
                            <w:sz w:val="20"/>
                            <w:szCs w:val="20"/>
                            <w:lang w:eastAsia="ru-RU"/>
                          </w:rPr>
                        </w:pPr>
                        <w:r>
                          <w:rPr>
                            <w:color w:val="000000"/>
                            <w:sz w:val="20"/>
                            <w:szCs w:val="20"/>
                            <w:lang w:eastAsia="ru-RU"/>
                          </w:rPr>
                          <w:t xml:space="preserve">ПАО «АК БАРС» БАНК </w:t>
                        </w:r>
                      </w:p>
                    </w:tc>
                  </w:tr>
                </w:tbl>
                <w:p w:rsidR="001C60E0" w:rsidRPr="000C0062" w:rsidRDefault="001C60E0" w:rsidP="0030234B">
                  <w:pPr>
                    <w:rPr>
                      <w:bCs/>
                      <w:sz w:val="20"/>
                      <w:szCs w:val="20"/>
                    </w:rPr>
                  </w:pPr>
                </w:p>
              </w:tc>
              <w:tc>
                <w:tcPr>
                  <w:tcW w:w="1872" w:type="dxa"/>
                  <w:tcBorders>
                    <w:top w:val="nil"/>
                    <w:left w:val="nil"/>
                    <w:bottom w:val="single" w:sz="4" w:space="0" w:color="auto"/>
                    <w:right w:val="single" w:sz="4" w:space="0" w:color="auto"/>
                  </w:tcBorders>
                  <w:shd w:val="clear" w:color="auto" w:fill="FFFFFF"/>
                  <w:hideMark/>
                </w:tcPr>
                <w:p w:rsidR="001C60E0" w:rsidRPr="00C14EF2" w:rsidRDefault="001C60E0" w:rsidP="0030234B">
                  <w:pPr>
                    <w:jc w:val="center"/>
                    <w:rPr>
                      <w:sz w:val="20"/>
                      <w:szCs w:val="20"/>
                    </w:rPr>
                  </w:pPr>
                  <w:r>
                    <w:rPr>
                      <w:sz w:val="20"/>
                      <w:szCs w:val="20"/>
                    </w:rPr>
                    <w:t>500</w:t>
                  </w:r>
                </w:p>
              </w:tc>
            </w:tr>
            <w:tr w:rsidR="001C60E0" w:rsidRPr="00A336B1" w:rsidTr="0030234B">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1C60E0" w:rsidRPr="000C0062" w:rsidRDefault="001C60E0" w:rsidP="0030234B">
                  <w:pPr>
                    <w:rPr>
                      <w:color w:val="000000"/>
                      <w:sz w:val="20"/>
                      <w:szCs w:val="20"/>
                    </w:rPr>
                  </w:pPr>
                  <w:r>
                    <w:rPr>
                      <w:color w:val="000000"/>
                      <w:sz w:val="20"/>
                      <w:szCs w:val="20"/>
                    </w:rPr>
                    <w:t>17.</w:t>
                  </w:r>
                </w:p>
              </w:tc>
              <w:tc>
                <w:tcPr>
                  <w:tcW w:w="4249" w:type="dxa"/>
                  <w:gridSpan w:val="2"/>
                  <w:tcBorders>
                    <w:top w:val="nil"/>
                    <w:left w:val="nil"/>
                    <w:bottom w:val="single" w:sz="4" w:space="0" w:color="auto"/>
                    <w:right w:val="single" w:sz="4" w:space="0" w:color="auto"/>
                  </w:tcBorders>
                  <w:shd w:val="clear" w:color="auto" w:fill="FFFFFF"/>
                  <w:hideMark/>
                </w:tcPr>
                <w:p w:rsidR="001C60E0" w:rsidRPr="000C0062" w:rsidRDefault="001C60E0" w:rsidP="0030234B">
                  <w:pPr>
                    <w:rPr>
                      <w:bCs/>
                      <w:sz w:val="20"/>
                      <w:szCs w:val="20"/>
                    </w:rPr>
                  </w:pPr>
                  <w:r>
                    <w:rPr>
                      <w:sz w:val="20"/>
                      <w:szCs w:val="20"/>
                    </w:rPr>
                    <w:t>АО «СМП Банк»</w:t>
                  </w:r>
                </w:p>
              </w:tc>
              <w:tc>
                <w:tcPr>
                  <w:tcW w:w="1872" w:type="dxa"/>
                  <w:tcBorders>
                    <w:top w:val="nil"/>
                    <w:left w:val="nil"/>
                    <w:bottom w:val="single" w:sz="4" w:space="0" w:color="auto"/>
                    <w:right w:val="single" w:sz="4" w:space="0" w:color="auto"/>
                  </w:tcBorders>
                  <w:shd w:val="clear" w:color="auto" w:fill="FFFFFF"/>
                  <w:hideMark/>
                </w:tcPr>
                <w:p w:rsidR="001C60E0" w:rsidRPr="00C14EF2" w:rsidRDefault="001C60E0" w:rsidP="0030234B">
                  <w:pPr>
                    <w:jc w:val="center"/>
                    <w:rPr>
                      <w:sz w:val="20"/>
                      <w:szCs w:val="20"/>
                    </w:rPr>
                  </w:pPr>
                  <w:r>
                    <w:rPr>
                      <w:sz w:val="20"/>
                      <w:szCs w:val="20"/>
                    </w:rPr>
                    <w:t>500</w:t>
                  </w:r>
                </w:p>
              </w:tc>
            </w:tr>
            <w:tr w:rsidR="001C60E0" w:rsidRPr="00A336B1" w:rsidTr="0030234B">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1C60E0" w:rsidRPr="000C0062" w:rsidRDefault="001C60E0" w:rsidP="0030234B">
                  <w:pPr>
                    <w:rPr>
                      <w:color w:val="000000"/>
                      <w:sz w:val="20"/>
                      <w:szCs w:val="20"/>
                    </w:rPr>
                  </w:pPr>
                  <w:r>
                    <w:rPr>
                      <w:color w:val="000000"/>
                      <w:sz w:val="20"/>
                      <w:szCs w:val="20"/>
                    </w:rPr>
                    <w:t>18.</w:t>
                  </w:r>
                </w:p>
              </w:tc>
              <w:tc>
                <w:tcPr>
                  <w:tcW w:w="4249" w:type="dxa"/>
                  <w:gridSpan w:val="2"/>
                  <w:tcBorders>
                    <w:top w:val="nil"/>
                    <w:left w:val="nil"/>
                    <w:bottom w:val="single" w:sz="4" w:space="0" w:color="auto"/>
                    <w:right w:val="single" w:sz="4" w:space="0" w:color="auto"/>
                  </w:tcBorders>
                  <w:shd w:val="clear" w:color="auto" w:fill="FFFFFF"/>
                  <w:hideMark/>
                </w:tcPr>
                <w:p w:rsidR="001C60E0" w:rsidRPr="000C0062" w:rsidRDefault="001C60E0" w:rsidP="0030234B">
                  <w:pPr>
                    <w:rPr>
                      <w:bCs/>
                      <w:color w:val="000000"/>
                      <w:sz w:val="20"/>
                      <w:szCs w:val="20"/>
                    </w:rPr>
                  </w:pPr>
                  <w:r>
                    <w:rPr>
                      <w:sz w:val="20"/>
                      <w:szCs w:val="20"/>
                    </w:rPr>
                    <w:t>ПАО «Банк Уралсиб»</w:t>
                  </w:r>
                </w:p>
              </w:tc>
              <w:tc>
                <w:tcPr>
                  <w:tcW w:w="1872" w:type="dxa"/>
                  <w:tcBorders>
                    <w:top w:val="nil"/>
                    <w:left w:val="nil"/>
                    <w:bottom w:val="single" w:sz="4" w:space="0" w:color="auto"/>
                    <w:right w:val="single" w:sz="4" w:space="0" w:color="auto"/>
                  </w:tcBorders>
                  <w:shd w:val="clear" w:color="auto" w:fill="FFFFFF"/>
                  <w:hideMark/>
                </w:tcPr>
                <w:p w:rsidR="001C60E0" w:rsidRPr="00C14EF2" w:rsidRDefault="001C60E0" w:rsidP="0030234B">
                  <w:pPr>
                    <w:jc w:val="center"/>
                    <w:rPr>
                      <w:sz w:val="20"/>
                      <w:szCs w:val="20"/>
                    </w:rPr>
                  </w:pPr>
                  <w:r>
                    <w:rPr>
                      <w:sz w:val="20"/>
                      <w:szCs w:val="20"/>
                    </w:rPr>
                    <w:t>500</w:t>
                  </w:r>
                </w:p>
              </w:tc>
            </w:tr>
            <w:tr w:rsidR="001C60E0" w:rsidRPr="00A336B1" w:rsidTr="0030234B">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1C60E0" w:rsidRPr="000C0062" w:rsidRDefault="001C60E0" w:rsidP="0030234B">
                  <w:pPr>
                    <w:rPr>
                      <w:color w:val="000000"/>
                      <w:sz w:val="20"/>
                      <w:szCs w:val="20"/>
                    </w:rPr>
                  </w:pPr>
                  <w:r>
                    <w:rPr>
                      <w:color w:val="000000"/>
                      <w:sz w:val="20"/>
                      <w:szCs w:val="20"/>
                    </w:rPr>
                    <w:t>19.</w:t>
                  </w:r>
                </w:p>
              </w:tc>
              <w:tc>
                <w:tcPr>
                  <w:tcW w:w="4249" w:type="dxa"/>
                  <w:gridSpan w:val="2"/>
                  <w:tcBorders>
                    <w:top w:val="nil"/>
                    <w:left w:val="nil"/>
                    <w:bottom w:val="single" w:sz="4" w:space="0" w:color="auto"/>
                    <w:right w:val="single" w:sz="4" w:space="0" w:color="auto"/>
                  </w:tcBorders>
                  <w:shd w:val="clear" w:color="auto" w:fill="FFFFFF"/>
                  <w:hideMark/>
                </w:tcPr>
                <w:p w:rsidR="001C60E0" w:rsidRPr="000C0062" w:rsidRDefault="001C60E0" w:rsidP="0030234B">
                  <w:pPr>
                    <w:rPr>
                      <w:bCs/>
                      <w:color w:val="000000"/>
                      <w:sz w:val="20"/>
                      <w:szCs w:val="20"/>
                    </w:rPr>
                  </w:pPr>
                  <w:r>
                    <w:rPr>
                      <w:sz w:val="20"/>
                      <w:szCs w:val="20"/>
                    </w:rPr>
                    <w:t>АО АКБ "НОВИКОМБАНК"</w:t>
                  </w:r>
                </w:p>
              </w:tc>
              <w:tc>
                <w:tcPr>
                  <w:tcW w:w="1872" w:type="dxa"/>
                  <w:tcBorders>
                    <w:top w:val="nil"/>
                    <w:left w:val="nil"/>
                    <w:bottom w:val="single" w:sz="4" w:space="0" w:color="auto"/>
                    <w:right w:val="single" w:sz="4" w:space="0" w:color="auto"/>
                  </w:tcBorders>
                  <w:shd w:val="clear" w:color="auto" w:fill="FFFFFF"/>
                  <w:hideMark/>
                </w:tcPr>
                <w:p w:rsidR="001C60E0" w:rsidRPr="00C14EF2" w:rsidRDefault="001C60E0" w:rsidP="0030234B">
                  <w:pPr>
                    <w:jc w:val="center"/>
                    <w:rPr>
                      <w:sz w:val="20"/>
                      <w:szCs w:val="20"/>
                    </w:rPr>
                  </w:pPr>
                  <w:r>
                    <w:rPr>
                      <w:sz w:val="20"/>
                      <w:szCs w:val="20"/>
                    </w:rPr>
                    <w:t>500</w:t>
                  </w:r>
                </w:p>
              </w:tc>
            </w:tr>
            <w:tr w:rsidR="001C60E0" w:rsidRPr="00A336B1" w:rsidTr="0030234B">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1C60E0" w:rsidRPr="000C0062" w:rsidRDefault="001C60E0" w:rsidP="0030234B">
                  <w:pPr>
                    <w:rPr>
                      <w:color w:val="000000"/>
                      <w:sz w:val="20"/>
                      <w:szCs w:val="20"/>
                    </w:rPr>
                  </w:pPr>
                  <w:r>
                    <w:rPr>
                      <w:color w:val="000000"/>
                      <w:sz w:val="20"/>
                      <w:szCs w:val="20"/>
                    </w:rPr>
                    <w:t>20.</w:t>
                  </w:r>
                </w:p>
              </w:tc>
              <w:tc>
                <w:tcPr>
                  <w:tcW w:w="4249" w:type="dxa"/>
                  <w:gridSpan w:val="2"/>
                  <w:tcBorders>
                    <w:top w:val="nil"/>
                    <w:left w:val="nil"/>
                    <w:bottom w:val="single" w:sz="4" w:space="0" w:color="auto"/>
                    <w:right w:val="single" w:sz="4" w:space="0" w:color="auto"/>
                  </w:tcBorders>
                  <w:shd w:val="clear" w:color="auto" w:fill="FFFFFF"/>
                  <w:hideMark/>
                </w:tcPr>
                <w:p w:rsidR="001C60E0" w:rsidRPr="000C0062" w:rsidRDefault="001C60E0" w:rsidP="0030234B">
                  <w:pPr>
                    <w:rPr>
                      <w:bCs/>
                      <w:color w:val="000000"/>
                      <w:sz w:val="20"/>
                      <w:szCs w:val="20"/>
                    </w:rPr>
                  </w:pPr>
                  <w:r>
                    <w:rPr>
                      <w:sz w:val="20"/>
                      <w:szCs w:val="20"/>
                    </w:rPr>
                    <w:t>АКБ «Абсолют Банк» (ПАО)</w:t>
                  </w:r>
                </w:p>
              </w:tc>
              <w:tc>
                <w:tcPr>
                  <w:tcW w:w="1872" w:type="dxa"/>
                  <w:tcBorders>
                    <w:top w:val="nil"/>
                    <w:left w:val="nil"/>
                    <w:bottom w:val="single" w:sz="4" w:space="0" w:color="auto"/>
                    <w:right w:val="single" w:sz="4" w:space="0" w:color="auto"/>
                  </w:tcBorders>
                  <w:shd w:val="clear" w:color="auto" w:fill="FFFFFF"/>
                  <w:hideMark/>
                </w:tcPr>
                <w:p w:rsidR="001C60E0" w:rsidRPr="00C14EF2" w:rsidRDefault="001C60E0" w:rsidP="0030234B">
                  <w:pPr>
                    <w:jc w:val="center"/>
                    <w:rPr>
                      <w:sz w:val="20"/>
                      <w:szCs w:val="20"/>
                    </w:rPr>
                  </w:pPr>
                  <w:r>
                    <w:rPr>
                      <w:sz w:val="20"/>
                      <w:szCs w:val="20"/>
                    </w:rPr>
                    <w:t>350</w:t>
                  </w:r>
                </w:p>
              </w:tc>
            </w:tr>
            <w:tr w:rsidR="001C60E0" w:rsidRPr="00A336B1" w:rsidTr="0030234B">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1C60E0" w:rsidRPr="000C0062" w:rsidRDefault="001C60E0" w:rsidP="0030234B">
                  <w:pPr>
                    <w:rPr>
                      <w:color w:val="000000"/>
                      <w:sz w:val="20"/>
                      <w:szCs w:val="20"/>
                    </w:rPr>
                  </w:pPr>
                  <w:r>
                    <w:rPr>
                      <w:color w:val="000000"/>
                      <w:sz w:val="20"/>
                      <w:szCs w:val="20"/>
                    </w:rPr>
                    <w:t>21.</w:t>
                  </w:r>
                </w:p>
              </w:tc>
              <w:tc>
                <w:tcPr>
                  <w:tcW w:w="4249" w:type="dxa"/>
                  <w:gridSpan w:val="2"/>
                  <w:tcBorders>
                    <w:top w:val="nil"/>
                    <w:left w:val="nil"/>
                    <w:bottom w:val="single" w:sz="4" w:space="0" w:color="auto"/>
                    <w:right w:val="single" w:sz="4" w:space="0" w:color="auto"/>
                  </w:tcBorders>
                  <w:shd w:val="clear" w:color="auto" w:fill="FFFFFF"/>
                  <w:hideMark/>
                </w:tcPr>
                <w:p w:rsidR="001C60E0" w:rsidRPr="000C0062" w:rsidRDefault="001C60E0" w:rsidP="0030234B">
                  <w:pPr>
                    <w:rPr>
                      <w:bCs/>
                      <w:color w:val="000000"/>
                      <w:sz w:val="20"/>
                      <w:szCs w:val="20"/>
                    </w:rPr>
                  </w:pPr>
                  <w:r>
                    <w:rPr>
                      <w:sz w:val="20"/>
                      <w:szCs w:val="20"/>
                    </w:rPr>
                    <w:t>РНКБ Банк (ПАО)</w:t>
                  </w:r>
                </w:p>
              </w:tc>
              <w:tc>
                <w:tcPr>
                  <w:tcW w:w="1872" w:type="dxa"/>
                  <w:tcBorders>
                    <w:top w:val="nil"/>
                    <w:left w:val="nil"/>
                    <w:bottom w:val="single" w:sz="4" w:space="0" w:color="auto"/>
                    <w:right w:val="single" w:sz="4" w:space="0" w:color="auto"/>
                  </w:tcBorders>
                  <w:shd w:val="clear" w:color="auto" w:fill="FFFFFF"/>
                  <w:hideMark/>
                </w:tcPr>
                <w:p w:rsidR="001C60E0" w:rsidRPr="00C14EF2" w:rsidRDefault="001C60E0" w:rsidP="0030234B">
                  <w:pPr>
                    <w:jc w:val="center"/>
                    <w:rPr>
                      <w:sz w:val="20"/>
                      <w:szCs w:val="20"/>
                    </w:rPr>
                  </w:pPr>
                  <w:r>
                    <w:rPr>
                      <w:sz w:val="20"/>
                      <w:szCs w:val="20"/>
                    </w:rPr>
                    <w:t>350</w:t>
                  </w:r>
                </w:p>
              </w:tc>
            </w:tr>
            <w:tr w:rsidR="001C60E0" w:rsidRPr="00A336B1" w:rsidTr="0030234B">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1C60E0" w:rsidRPr="000C0062" w:rsidRDefault="001C60E0" w:rsidP="0030234B">
                  <w:pPr>
                    <w:rPr>
                      <w:color w:val="000000"/>
                      <w:sz w:val="20"/>
                      <w:szCs w:val="20"/>
                    </w:rPr>
                  </w:pPr>
                  <w:r>
                    <w:rPr>
                      <w:color w:val="000000"/>
                      <w:sz w:val="20"/>
                      <w:szCs w:val="20"/>
                    </w:rPr>
                    <w:t>22.</w:t>
                  </w:r>
                </w:p>
              </w:tc>
              <w:tc>
                <w:tcPr>
                  <w:tcW w:w="4249" w:type="dxa"/>
                  <w:gridSpan w:val="2"/>
                  <w:tcBorders>
                    <w:top w:val="nil"/>
                    <w:left w:val="nil"/>
                    <w:bottom w:val="single" w:sz="4" w:space="0" w:color="auto"/>
                    <w:right w:val="single" w:sz="4" w:space="0" w:color="auto"/>
                  </w:tcBorders>
                  <w:shd w:val="clear" w:color="auto" w:fill="FFFFFF"/>
                  <w:hideMark/>
                </w:tcPr>
                <w:p w:rsidR="001C60E0" w:rsidRPr="000C0062" w:rsidRDefault="001C60E0" w:rsidP="0030234B">
                  <w:pPr>
                    <w:rPr>
                      <w:bCs/>
                      <w:sz w:val="20"/>
                      <w:szCs w:val="20"/>
                    </w:rPr>
                  </w:pPr>
                  <w:r>
                    <w:rPr>
                      <w:sz w:val="20"/>
                      <w:szCs w:val="20"/>
                    </w:rPr>
                    <w:t>Банк «Возрождение» (ПАО)</w:t>
                  </w:r>
                </w:p>
              </w:tc>
              <w:tc>
                <w:tcPr>
                  <w:tcW w:w="1872" w:type="dxa"/>
                  <w:tcBorders>
                    <w:top w:val="nil"/>
                    <w:left w:val="nil"/>
                    <w:bottom w:val="single" w:sz="4" w:space="0" w:color="auto"/>
                    <w:right w:val="single" w:sz="4" w:space="0" w:color="auto"/>
                  </w:tcBorders>
                  <w:shd w:val="clear" w:color="auto" w:fill="FFFFFF"/>
                  <w:hideMark/>
                </w:tcPr>
                <w:p w:rsidR="001C60E0" w:rsidRPr="00C14EF2" w:rsidRDefault="001C60E0" w:rsidP="0030234B">
                  <w:pPr>
                    <w:jc w:val="center"/>
                    <w:rPr>
                      <w:sz w:val="20"/>
                      <w:szCs w:val="20"/>
                    </w:rPr>
                  </w:pPr>
                  <w:r>
                    <w:rPr>
                      <w:sz w:val="20"/>
                      <w:szCs w:val="20"/>
                    </w:rPr>
                    <w:t>350</w:t>
                  </w:r>
                </w:p>
              </w:tc>
            </w:tr>
            <w:tr w:rsidR="001C60E0" w:rsidRPr="00A336B1" w:rsidTr="0030234B">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1C60E0" w:rsidRPr="000C0062" w:rsidRDefault="001C60E0" w:rsidP="0030234B">
                  <w:pPr>
                    <w:rPr>
                      <w:color w:val="000000"/>
                      <w:sz w:val="20"/>
                      <w:szCs w:val="20"/>
                    </w:rPr>
                  </w:pPr>
                  <w:r>
                    <w:rPr>
                      <w:color w:val="000000"/>
                      <w:sz w:val="20"/>
                      <w:szCs w:val="20"/>
                    </w:rPr>
                    <w:t>23.</w:t>
                  </w:r>
                </w:p>
              </w:tc>
              <w:tc>
                <w:tcPr>
                  <w:tcW w:w="4249" w:type="dxa"/>
                  <w:gridSpan w:val="2"/>
                  <w:tcBorders>
                    <w:top w:val="nil"/>
                    <w:left w:val="nil"/>
                    <w:bottom w:val="single" w:sz="4" w:space="0" w:color="auto"/>
                    <w:right w:val="single" w:sz="4" w:space="0" w:color="auto"/>
                  </w:tcBorders>
                  <w:shd w:val="clear" w:color="auto" w:fill="FFFFFF"/>
                  <w:hideMark/>
                </w:tcPr>
                <w:p w:rsidR="001C60E0" w:rsidRPr="000C0062" w:rsidRDefault="001C60E0" w:rsidP="0030234B">
                  <w:pPr>
                    <w:rPr>
                      <w:bCs/>
                      <w:color w:val="000000"/>
                      <w:sz w:val="20"/>
                      <w:szCs w:val="20"/>
                    </w:rPr>
                  </w:pPr>
                  <w:r>
                    <w:rPr>
                      <w:sz w:val="20"/>
                      <w:szCs w:val="20"/>
                    </w:rPr>
                    <w:t>ПАО «Банк Зенит»</w:t>
                  </w:r>
                </w:p>
              </w:tc>
              <w:tc>
                <w:tcPr>
                  <w:tcW w:w="1872" w:type="dxa"/>
                  <w:tcBorders>
                    <w:top w:val="nil"/>
                    <w:left w:val="nil"/>
                    <w:bottom w:val="single" w:sz="4" w:space="0" w:color="auto"/>
                    <w:right w:val="single" w:sz="4" w:space="0" w:color="auto"/>
                  </w:tcBorders>
                  <w:shd w:val="clear" w:color="auto" w:fill="FFFFFF"/>
                  <w:hideMark/>
                </w:tcPr>
                <w:p w:rsidR="001C60E0" w:rsidRPr="00C14EF2" w:rsidRDefault="001C60E0" w:rsidP="0030234B">
                  <w:pPr>
                    <w:jc w:val="center"/>
                    <w:rPr>
                      <w:sz w:val="20"/>
                      <w:szCs w:val="20"/>
                    </w:rPr>
                  </w:pPr>
                  <w:r>
                    <w:rPr>
                      <w:sz w:val="20"/>
                      <w:szCs w:val="20"/>
                    </w:rPr>
                    <w:t>350</w:t>
                  </w:r>
                </w:p>
              </w:tc>
            </w:tr>
            <w:tr w:rsidR="001C60E0" w:rsidRPr="00A336B1" w:rsidTr="0030234B">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1C60E0" w:rsidRPr="000C0062" w:rsidRDefault="001C60E0" w:rsidP="0030234B">
                  <w:pPr>
                    <w:rPr>
                      <w:color w:val="000000"/>
                      <w:sz w:val="20"/>
                      <w:szCs w:val="20"/>
                    </w:rPr>
                  </w:pPr>
                  <w:r>
                    <w:rPr>
                      <w:color w:val="000000"/>
                      <w:sz w:val="20"/>
                      <w:szCs w:val="20"/>
                    </w:rPr>
                    <w:t>24.</w:t>
                  </w:r>
                </w:p>
              </w:tc>
              <w:tc>
                <w:tcPr>
                  <w:tcW w:w="4264" w:type="dxa"/>
                  <w:gridSpan w:val="3"/>
                  <w:tcBorders>
                    <w:top w:val="nil"/>
                    <w:left w:val="nil"/>
                    <w:bottom w:val="single" w:sz="4" w:space="0" w:color="auto"/>
                    <w:right w:val="single" w:sz="4" w:space="0" w:color="auto"/>
                  </w:tcBorders>
                  <w:shd w:val="clear" w:color="auto" w:fill="FFFFFF"/>
                  <w:hideMark/>
                </w:tcPr>
                <w:p w:rsidR="001C60E0" w:rsidRPr="000C0062" w:rsidRDefault="001C60E0" w:rsidP="0030234B">
                  <w:pPr>
                    <w:rPr>
                      <w:bCs/>
                      <w:color w:val="000000"/>
                      <w:sz w:val="20"/>
                      <w:szCs w:val="20"/>
                    </w:rPr>
                  </w:pPr>
                  <w:r>
                    <w:rPr>
                      <w:sz w:val="20"/>
                      <w:szCs w:val="20"/>
                    </w:rPr>
                    <w:t>ПАО «МТС-Банк»</w:t>
                  </w:r>
                </w:p>
              </w:tc>
              <w:tc>
                <w:tcPr>
                  <w:tcW w:w="1872" w:type="dxa"/>
                  <w:tcBorders>
                    <w:top w:val="nil"/>
                    <w:left w:val="nil"/>
                    <w:bottom w:val="single" w:sz="4" w:space="0" w:color="auto"/>
                    <w:right w:val="single" w:sz="4" w:space="0" w:color="auto"/>
                  </w:tcBorders>
                  <w:shd w:val="clear" w:color="auto" w:fill="FFFFFF"/>
                  <w:hideMark/>
                </w:tcPr>
                <w:p w:rsidR="001C60E0" w:rsidRPr="00C14EF2" w:rsidRDefault="001C60E0" w:rsidP="0030234B">
                  <w:pPr>
                    <w:jc w:val="center"/>
                    <w:rPr>
                      <w:sz w:val="20"/>
                      <w:szCs w:val="20"/>
                    </w:rPr>
                  </w:pPr>
                  <w:r>
                    <w:rPr>
                      <w:sz w:val="20"/>
                      <w:szCs w:val="20"/>
                    </w:rPr>
                    <w:t>350</w:t>
                  </w:r>
                </w:p>
              </w:tc>
            </w:tr>
            <w:tr w:rsidR="001C60E0" w:rsidRPr="00A336B1" w:rsidTr="0030234B">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1C60E0" w:rsidRPr="000C0062" w:rsidRDefault="001C60E0" w:rsidP="0030234B">
                  <w:pPr>
                    <w:rPr>
                      <w:color w:val="000000"/>
                      <w:sz w:val="20"/>
                      <w:szCs w:val="20"/>
                    </w:rPr>
                  </w:pPr>
                  <w:r>
                    <w:rPr>
                      <w:color w:val="000000"/>
                      <w:sz w:val="20"/>
                      <w:szCs w:val="20"/>
                    </w:rPr>
                    <w:lastRenderedPageBreak/>
                    <w:t>25.</w:t>
                  </w:r>
                </w:p>
              </w:tc>
              <w:tc>
                <w:tcPr>
                  <w:tcW w:w="4264" w:type="dxa"/>
                  <w:gridSpan w:val="3"/>
                  <w:tcBorders>
                    <w:top w:val="nil"/>
                    <w:left w:val="nil"/>
                    <w:bottom w:val="single" w:sz="4" w:space="0" w:color="auto"/>
                    <w:right w:val="single" w:sz="4" w:space="0" w:color="auto"/>
                  </w:tcBorders>
                  <w:shd w:val="clear" w:color="auto" w:fill="FFFFFF"/>
                  <w:hideMark/>
                </w:tcPr>
                <w:p w:rsidR="001C60E0" w:rsidRPr="000C0062" w:rsidRDefault="001C60E0" w:rsidP="0030234B">
                  <w:pPr>
                    <w:rPr>
                      <w:bCs/>
                      <w:color w:val="000000"/>
                      <w:sz w:val="20"/>
                      <w:szCs w:val="20"/>
                    </w:rPr>
                  </w:pPr>
                  <w:r>
                    <w:rPr>
                      <w:sz w:val="20"/>
                      <w:szCs w:val="20"/>
                    </w:rPr>
                    <w:t>АО «ИНГ Банк (Евразия)»</w:t>
                  </w:r>
                </w:p>
              </w:tc>
              <w:tc>
                <w:tcPr>
                  <w:tcW w:w="1872" w:type="dxa"/>
                  <w:tcBorders>
                    <w:top w:val="nil"/>
                    <w:left w:val="nil"/>
                    <w:bottom w:val="single" w:sz="4" w:space="0" w:color="auto"/>
                    <w:right w:val="single" w:sz="4" w:space="0" w:color="auto"/>
                  </w:tcBorders>
                  <w:shd w:val="clear" w:color="auto" w:fill="FFFFFF"/>
                  <w:hideMark/>
                </w:tcPr>
                <w:p w:rsidR="001C60E0" w:rsidRPr="00C14EF2" w:rsidRDefault="001C60E0" w:rsidP="0030234B">
                  <w:pPr>
                    <w:jc w:val="center"/>
                    <w:rPr>
                      <w:sz w:val="20"/>
                      <w:szCs w:val="20"/>
                    </w:rPr>
                  </w:pPr>
                  <w:r>
                    <w:rPr>
                      <w:sz w:val="20"/>
                      <w:szCs w:val="20"/>
                    </w:rPr>
                    <w:t>350</w:t>
                  </w:r>
                </w:p>
              </w:tc>
            </w:tr>
            <w:tr w:rsidR="001C60E0" w:rsidRPr="00A336B1" w:rsidTr="0030234B">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1C60E0" w:rsidRPr="000C0062" w:rsidRDefault="001C60E0" w:rsidP="0030234B">
                  <w:pPr>
                    <w:rPr>
                      <w:color w:val="000000"/>
                      <w:sz w:val="20"/>
                      <w:szCs w:val="20"/>
                    </w:rPr>
                  </w:pPr>
                  <w:r>
                    <w:rPr>
                      <w:color w:val="000000"/>
                      <w:sz w:val="20"/>
                      <w:szCs w:val="20"/>
                    </w:rPr>
                    <w:t>26.</w:t>
                  </w:r>
                </w:p>
              </w:tc>
              <w:tc>
                <w:tcPr>
                  <w:tcW w:w="4264" w:type="dxa"/>
                  <w:gridSpan w:val="3"/>
                  <w:tcBorders>
                    <w:top w:val="nil"/>
                    <w:left w:val="nil"/>
                    <w:bottom w:val="single" w:sz="4" w:space="0" w:color="auto"/>
                    <w:right w:val="single" w:sz="4" w:space="0" w:color="auto"/>
                  </w:tcBorders>
                  <w:shd w:val="clear" w:color="auto" w:fill="FFFFFF"/>
                  <w:hideMark/>
                </w:tcPr>
                <w:p w:rsidR="001C60E0" w:rsidRPr="000C0062" w:rsidRDefault="001C60E0" w:rsidP="0030234B">
                  <w:pPr>
                    <w:rPr>
                      <w:bCs/>
                      <w:color w:val="000000"/>
                      <w:sz w:val="20"/>
                      <w:szCs w:val="20"/>
                    </w:rPr>
                  </w:pPr>
                  <w:r>
                    <w:rPr>
                      <w:sz w:val="20"/>
                      <w:szCs w:val="20"/>
                    </w:rPr>
                    <w:t>АО «ОТП Банк»</w:t>
                  </w:r>
                </w:p>
              </w:tc>
              <w:tc>
                <w:tcPr>
                  <w:tcW w:w="1872" w:type="dxa"/>
                  <w:tcBorders>
                    <w:top w:val="nil"/>
                    <w:left w:val="nil"/>
                    <w:bottom w:val="single" w:sz="4" w:space="0" w:color="auto"/>
                    <w:right w:val="single" w:sz="4" w:space="0" w:color="auto"/>
                  </w:tcBorders>
                  <w:shd w:val="clear" w:color="auto" w:fill="FFFFFF"/>
                  <w:hideMark/>
                </w:tcPr>
                <w:p w:rsidR="001C60E0" w:rsidRPr="00C14EF2" w:rsidRDefault="001C60E0" w:rsidP="0030234B">
                  <w:pPr>
                    <w:jc w:val="center"/>
                    <w:rPr>
                      <w:sz w:val="20"/>
                      <w:szCs w:val="20"/>
                    </w:rPr>
                  </w:pPr>
                  <w:r>
                    <w:rPr>
                      <w:sz w:val="20"/>
                      <w:szCs w:val="20"/>
                    </w:rPr>
                    <w:t>150</w:t>
                  </w:r>
                </w:p>
              </w:tc>
            </w:tr>
            <w:tr w:rsidR="001C60E0" w:rsidRPr="00A336B1" w:rsidTr="0030234B">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1C60E0" w:rsidRPr="000C0062" w:rsidRDefault="001C60E0" w:rsidP="0030234B">
                  <w:pPr>
                    <w:rPr>
                      <w:color w:val="000000"/>
                      <w:sz w:val="20"/>
                      <w:szCs w:val="20"/>
                    </w:rPr>
                  </w:pPr>
                  <w:r>
                    <w:rPr>
                      <w:color w:val="000000"/>
                      <w:sz w:val="20"/>
                      <w:szCs w:val="20"/>
                    </w:rPr>
                    <w:t>27.</w:t>
                  </w:r>
                </w:p>
              </w:tc>
              <w:tc>
                <w:tcPr>
                  <w:tcW w:w="4264" w:type="dxa"/>
                  <w:gridSpan w:val="3"/>
                  <w:tcBorders>
                    <w:top w:val="nil"/>
                    <w:left w:val="nil"/>
                    <w:bottom w:val="single" w:sz="4" w:space="0" w:color="auto"/>
                    <w:right w:val="single" w:sz="4" w:space="0" w:color="auto"/>
                  </w:tcBorders>
                  <w:shd w:val="clear" w:color="auto" w:fill="FFFFFF"/>
                  <w:hideMark/>
                </w:tcPr>
                <w:p w:rsidR="001C60E0" w:rsidRPr="000C0062" w:rsidRDefault="001C60E0" w:rsidP="0030234B">
                  <w:pPr>
                    <w:rPr>
                      <w:bCs/>
                      <w:color w:val="000000"/>
                      <w:sz w:val="20"/>
                      <w:szCs w:val="20"/>
                    </w:rPr>
                  </w:pPr>
                  <w:r>
                    <w:rPr>
                      <w:sz w:val="20"/>
                      <w:szCs w:val="20"/>
                    </w:rPr>
                    <w:t>КБ «Ренессанс Кредит» (ООО)</w:t>
                  </w:r>
                </w:p>
              </w:tc>
              <w:tc>
                <w:tcPr>
                  <w:tcW w:w="1872" w:type="dxa"/>
                  <w:tcBorders>
                    <w:top w:val="nil"/>
                    <w:left w:val="nil"/>
                    <w:bottom w:val="single" w:sz="4" w:space="0" w:color="auto"/>
                    <w:right w:val="single" w:sz="4" w:space="0" w:color="auto"/>
                  </w:tcBorders>
                  <w:shd w:val="clear" w:color="auto" w:fill="FFFFFF"/>
                  <w:hideMark/>
                </w:tcPr>
                <w:p w:rsidR="001C60E0" w:rsidRPr="00C14EF2" w:rsidRDefault="001C60E0" w:rsidP="0030234B">
                  <w:pPr>
                    <w:jc w:val="center"/>
                    <w:rPr>
                      <w:sz w:val="20"/>
                      <w:szCs w:val="20"/>
                    </w:rPr>
                  </w:pPr>
                  <w:r>
                    <w:rPr>
                      <w:sz w:val="20"/>
                      <w:szCs w:val="20"/>
                    </w:rPr>
                    <w:t>150</w:t>
                  </w:r>
                </w:p>
              </w:tc>
            </w:tr>
            <w:tr w:rsidR="001C60E0" w:rsidRPr="00A336B1" w:rsidTr="0030234B">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1C60E0" w:rsidRPr="000C0062" w:rsidRDefault="001C60E0" w:rsidP="0030234B">
                  <w:pPr>
                    <w:rPr>
                      <w:color w:val="000000"/>
                      <w:sz w:val="20"/>
                      <w:szCs w:val="20"/>
                    </w:rPr>
                  </w:pPr>
                  <w:r>
                    <w:rPr>
                      <w:color w:val="000000"/>
                      <w:sz w:val="20"/>
                      <w:szCs w:val="20"/>
                    </w:rPr>
                    <w:t>28.</w:t>
                  </w:r>
                </w:p>
              </w:tc>
              <w:tc>
                <w:tcPr>
                  <w:tcW w:w="4264" w:type="dxa"/>
                  <w:gridSpan w:val="3"/>
                  <w:tcBorders>
                    <w:top w:val="nil"/>
                    <w:left w:val="nil"/>
                    <w:bottom w:val="single" w:sz="4" w:space="0" w:color="auto"/>
                    <w:right w:val="single" w:sz="4" w:space="0" w:color="auto"/>
                  </w:tcBorders>
                  <w:shd w:val="clear" w:color="auto" w:fill="FFFFFF"/>
                  <w:hideMark/>
                </w:tcPr>
                <w:p w:rsidR="001C60E0" w:rsidRPr="000C0062" w:rsidRDefault="001C60E0" w:rsidP="0030234B">
                  <w:pPr>
                    <w:rPr>
                      <w:bCs/>
                      <w:color w:val="000000"/>
                      <w:sz w:val="20"/>
                      <w:szCs w:val="20"/>
                    </w:rPr>
                  </w:pPr>
                  <w:r>
                    <w:rPr>
                      <w:sz w:val="20"/>
                      <w:szCs w:val="20"/>
                    </w:rPr>
                    <w:t>АО «МСП Банк»</w:t>
                  </w:r>
                </w:p>
              </w:tc>
              <w:tc>
                <w:tcPr>
                  <w:tcW w:w="1872" w:type="dxa"/>
                  <w:tcBorders>
                    <w:top w:val="nil"/>
                    <w:left w:val="nil"/>
                    <w:bottom w:val="single" w:sz="4" w:space="0" w:color="auto"/>
                    <w:right w:val="single" w:sz="4" w:space="0" w:color="auto"/>
                  </w:tcBorders>
                  <w:shd w:val="clear" w:color="auto" w:fill="FFFFFF"/>
                  <w:hideMark/>
                </w:tcPr>
                <w:p w:rsidR="001C60E0" w:rsidRPr="00C14EF2" w:rsidRDefault="001C60E0" w:rsidP="0030234B">
                  <w:pPr>
                    <w:jc w:val="center"/>
                    <w:rPr>
                      <w:sz w:val="20"/>
                      <w:szCs w:val="20"/>
                    </w:rPr>
                  </w:pPr>
                  <w:r>
                    <w:rPr>
                      <w:sz w:val="20"/>
                      <w:szCs w:val="20"/>
                    </w:rPr>
                    <w:t>150</w:t>
                  </w:r>
                </w:p>
              </w:tc>
            </w:tr>
            <w:tr w:rsidR="001C60E0" w:rsidRPr="00A336B1" w:rsidTr="0030234B">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1C60E0" w:rsidRPr="000C0062" w:rsidRDefault="001C60E0" w:rsidP="0030234B">
                  <w:pPr>
                    <w:rPr>
                      <w:color w:val="000000"/>
                      <w:sz w:val="20"/>
                      <w:szCs w:val="20"/>
                    </w:rPr>
                  </w:pPr>
                  <w:r>
                    <w:rPr>
                      <w:color w:val="000000"/>
                      <w:sz w:val="20"/>
                      <w:szCs w:val="20"/>
                    </w:rPr>
                    <w:t>29.</w:t>
                  </w:r>
                </w:p>
              </w:tc>
              <w:tc>
                <w:tcPr>
                  <w:tcW w:w="4264" w:type="dxa"/>
                  <w:gridSpan w:val="3"/>
                  <w:tcBorders>
                    <w:top w:val="nil"/>
                    <w:left w:val="nil"/>
                    <w:bottom w:val="single" w:sz="4" w:space="0" w:color="auto"/>
                    <w:right w:val="single" w:sz="4" w:space="0" w:color="auto"/>
                  </w:tcBorders>
                  <w:shd w:val="clear" w:color="auto" w:fill="FFFFFF"/>
                  <w:hideMark/>
                </w:tcPr>
                <w:p w:rsidR="001C60E0" w:rsidRPr="000C0062" w:rsidRDefault="001C60E0" w:rsidP="0030234B">
                  <w:pPr>
                    <w:rPr>
                      <w:bCs/>
                      <w:color w:val="000000"/>
                      <w:sz w:val="20"/>
                      <w:szCs w:val="20"/>
                    </w:rPr>
                  </w:pPr>
                  <w:r>
                    <w:rPr>
                      <w:sz w:val="20"/>
                      <w:szCs w:val="20"/>
                    </w:rPr>
                    <w:t>ПАО АКБ «Авангард»</w:t>
                  </w:r>
                </w:p>
              </w:tc>
              <w:tc>
                <w:tcPr>
                  <w:tcW w:w="1872" w:type="dxa"/>
                  <w:tcBorders>
                    <w:top w:val="nil"/>
                    <w:left w:val="nil"/>
                    <w:bottom w:val="single" w:sz="4" w:space="0" w:color="auto"/>
                    <w:right w:val="single" w:sz="4" w:space="0" w:color="auto"/>
                  </w:tcBorders>
                  <w:shd w:val="clear" w:color="auto" w:fill="FFFFFF"/>
                  <w:hideMark/>
                </w:tcPr>
                <w:p w:rsidR="001C60E0" w:rsidRPr="00C14EF2" w:rsidRDefault="001C60E0" w:rsidP="0030234B">
                  <w:pPr>
                    <w:jc w:val="center"/>
                    <w:rPr>
                      <w:sz w:val="20"/>
                      <w:szCs w:val="20"/>
                    </w:rPr>
                  </w:pPr>
                  <w:r>
                    <w:rPr>
                      <w:sz w:val="20"/>
                      <w:szCs w:val="20"/>
                    </w:rPr>
                    <w:t>150</w:t>
                  </w:r>
                </w:p>
              </w:tc>
            </w:tr>
            <w:tr w:rsidR="001C60E0" w:rsidRPr="00A336B1" w:rsidTr="0030234B">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1C60E0" w:rsidRPr="000C0062" w:rsidRDefault="001C60E0" w:rsidP="0030234B">
                  <w:pPr>
                    <w:rPr>
                      <w:color w:val="000000"/>
                      <w:sz w:val="20"/>
                      <w:szCs w:val="20"/>
                    </w:rPr>
                  </w:pPr>
                  <w:r>
                    <w:rPr>
                      <w:color w:val="000000"/>
                      <w:sz w:val="20"/>
                      <w:szCs w:val="20"/>
                    </w:rPr>
                    <w:t>30.</w:t>
                  </w:r>
                </w:p>
              </w:tc>
              <w:tc>
                <w:tcPr>
                  <w:tcW w:w="4264" w:type="dxa"/>
                  <w:gridSpan w:val="3"/>
                  <w:tcBorders>
                    <w:top w:val="nil"/>
                    <w:left w:val="nil"/>
                    <w:bottom w:val="single" w:sz="4" w:space="0" w:color="auto"/>
                    <w:right w:val="single" w:sz="4" w:space="0" w:color="auto"/>
                  </w:tcBorders>
                  <w:shd w:val="clear" w:color="auto" w:fill="FFFFFF"/>
                  <w:hideMark/>
                </w:tcPr>
                <w:p w:rsidR="001C60E0" w:rsidRPr="000C0062" w:rsidRDefault="001C60E0" w:rsidP="0030234B">
                  <w:pPr>
                    <w:rPr>
                      <w:bCs/>
                      <w:color w:val="000000"/>
                      <w:sz w:val="20"/>
                      <w:szCs w:val="20"/>
                    </w:rPr>
                  </w:pPr>
                  <w:r>
                    <w:rPr>
                      <w:sz w:val="20"/>
                      <w:szCs w:val="20"/>
                    </w:rPr>
                    <w:t>АО «КБ «Локо-Банк»</w:t>
                  </w:r>
                </w:p>
              </w:tc>
              <w:tc>
                <w:tcPr>
                  <w:tcW w:w="1872" w:type="dxa"/>
                  <w:tcBorders>
                    <w:top w:val="nil"/>
                    <w:left w:val="nil"/>
                    <w:bottom w:val="single" w:sz="4" w:space="0" w:color="auto"/>
                    <w:right w:val="single" w:sz="4" w:space="0" w:color="auto"/>
                  </w:tcBorders>
                  <w:shd w:val="clear" w:color="auto" w:fill="FFFFFF"/>
                  <w:hideMark/>
                </w:tcPr>
                <w:p w:rsidR="001C60E0" w:rsidRPr="00C14EF2" w:rsidRDefault="001C60E0" w:rsidP="0030234B">
                  <w:pPr>
                    <w:jc w:val="center"/>
                    <w:rPr>
                      <w:sz w:val="20"/>
                      <w:szCs w:val="20"/>
                    </w:rPr>
                  </w:pPr>
                  <w:r>
                    <w:rPr>
                      <w:sz w:val="20"/>
                      <w:szCs w:val="20"/>
                    </w:rPr>
                    <w:t>150</w:t>
                  </w:r>
                </w:p>
              </w:tc>
            </w:tr>
            <w:tr w:rsidR="001C60E0" w:rsidRPr="00A336B1" w:rsidTr="0030234B">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1C60E0" w:rsidRPr="000C0062" w:rsidRDefault="001C60E0" w:rsidP="0030234B">
                  <w:pPr>
                    <w:rPr>
                      <w:color w:val="000000"/>
                      <w:sz w:val="20"/>
                      <w:szCs w:val="20"/>
                    </w:rPr>
                  </w:pPr>
                  <w:r>
                    <w:rPr>
                      <w:color w:val="000000"/>
                      <w:sz w:val="20"/>
                      <w:szCs w:val="20"/>
                    </w:rPr>
                    <w:t>31.</w:t>
                  </w:r>
                </w:p>
              </w:tc>
              <w:tc>
                <w:tcPr>
                  <w:tcW w:w="4264" w:type="dxa"/>
                  <w:gridSpan w:val="3"/>
                  <w:tcBorders>
                    <w:top w:val="nil"/>
                    <w:left w:val="nil"/>
                    <w:bottom w:val="single" w:sz="4" w:space="0" w:color="auto"/>
                    <w:right w:val="single" w:sz="4" w:space="0" w:color="auto"/>
                  </w:tcBorders>
                  <w:shd w:val="clear" w:color="auto" w:fill="FFFFFF"/>
                  <w:hideMark/>
                </w:tcPr>
                <w:p w:rsidR="001C60E0" w:rsidRPr="000C0062" w:rsidRDefault="001C60E0" w:rsidP="0030234B">
                  <w:pPr>
                    <w:rPr>
                      <w:bCs/>
                      <w:color w:val="000000"/>
                      <w:sz w:val="18"/>
                      <w:szCs w:val="18"/>
                    </w:rPr>
                  </w:pPr>
                  <w:r>
                    <w:rPr>
                      <w:sz w:val="18"/>
                      <w:szCs w:val="18"/>
                    </w:rPr>
                    <w:t>АО «Сургутнефтегазбанк» (АО БАНК "СНГБ")</w:t>
                  </w:r>
                </w:p>
              </w:tc>
              <w:tc>
                <w:tcPr>
                  <w:tcW w:w="1872" w:type="dxa"/>
                  <w:tcBorders>
                    <w:top w:val="nil"/>
                    <w:left w:val="nil"/>
                    <w:bottom w:val="single" w:sz="4" w:space="0" w:color="auto"/>
                    <w:right w:val="single" w:sz="4" w:space="0" w:color="auto"/>
                  </w:tcBorders>
                  <w:shd w:val="clear" w:color="auto" w:fill="FFFFFF"/>
                  <w:hideMark/>
                </w:tcPr>
                <w:p w:rsidR="001C60E0" w:rsidRPr="00C14EF2" w:rsidRDefault="001C60E0" w:rsidP="0030234B">
                  <w:pPr>
                    <w:jc w:val="center"/>
                    <w:rPr>
                      <w:sz w:val="20"/>
                      <w:szCs w:val="20"/>
                    </w:rPr>
                  </w:pPr>
                  <w:r>
                    <w:rPr>
                      <w:sz w:val="20"/>
                      <w:szCs w:val="20"/>
                    </w:rPr>
                    <w:t>150</w:t>
                  </w:r>
                </w:p>
              </w:tc>
            </w:tr>
            <w:tr w:rsidR="001C60E0" w:rsidRPr="00A336B1" w:rsidTr="0030234B">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1C60E0" w:rsidRPr="000C0062" w:rsidRDefault="001C60E0" w:rsidP="0030234B">
                  <w:pPr>
                    <w:rPr>
                      <w:color w:val="000000"/>
                      <w:sz w:val="20"/>
                      <w:szCs w:val="20"/>
                    </w:rPr>
                  </w:pPr>
                  <w:r>
                    <w:rPr>
                      <w:color w:val="000000"/>
                      <w:sz w:val="20"/>
                      <w:szCs w:val="20"/>
                    </w:rPr>
                    <w:t>32.</w:t>
                  </w:r>
                </w:p>
              </w:tc>
              <w:tc>
                <w:tcPr>
                  <w:tcW w:w="4264" w:type="dxa"/>
                  <w:gridSpan w:val="3"/>
                  <w:tcBorders>
                    <w:top w:val="nil"/>
                    <w:left w:val="nil"/>
                    <w:bottom w:val="single" w:sz="4" w:space="0" w:color="auto"/>
                    <w:right w:val="single" w:sz="4" w:space="0" w:color="auto"/>
                  </w:tcBorders>
                  <w:shd w:val="clear" w:color="auto" w:fill="FFFFFF"/>
                  <w:hideMark/>
                </w:tcPr>
                <w:p w:rsidR="001C60E0" w:rsidRPr="000C0062" w:rsidRDefault="001C60E0" w:rsidP="0030234B">
                  <w:pPr>
                    <w:rPr>
                      <w:bCs/>
                      <w:color w:val="000000"/>
                      <w:sz w:val="20"/>
                      <w:szCs w:val="20"/>
                    </w:rPr>
                  </w:pPr>
                  <w:r>
                    <w:rPr>
                      <w:sz w:val="20"/>
                      <w:szCs w:val="20"/>
                    </w:rPr>
                    <w:t>АО «Мидзухо Банк (Москва)»</w:t>
                  </w:r>
                </w:p>
              </w:tc>
              <w:tc>
                <w:tcPr>
                  <w:tcW w:w="1872" w:type="dxa"/>
                  <w:tcBorders>
                    <w:top w:val="nil"/>
                    <w:left w:val="nil"/>
                    <w:bottom w:val="single" w:sz="4" w:space="0" w:color="auto"/>
                    <w:right w:val="single" w:sz="4" w:space="0" w:color="auto"/>
                  </w:tcBorders>
                  <w:shd w:val="clear" w:color="auto" w:fill="FFFFFF"/>
                  <w:hideMark/>
                </w:tcPr>
                <w:p w:rsidR="001C60E0" w:rsidRPr="00C14EF2" w:rsidRDefault="001C60E0" w:rsidP="0030234B">
                  <w:pPr>
                    <w:jc w:val="center"/>
                    <w:rPr>
                      <w:sz w:val="20"/>
                      <w:szCs w:val="20"/>
                    </w:rPr>
                  </w:pPr>
                  <w:r>
                    <w:rPr>
                      <w:sz w:val="20"/>
                      <w:szCs w:val="20"/>
                    </w:rPr>
                    <w:t>150</w:t>
                  </w:r>
                </w:p>
              </w:tc>
            </w:tr>
            <w:tr w:rsidR="001C60E0" w:rsidRPr="00A336B1" w:rsidTr="0030234B">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1C60E0" w:rsidRPr="000C0062" w:rsidRDefault="001C60E0" w:rsidP="0030234B">
                  <w:pPr>
                    <w:rPr>
                      <w:color w:val="000000"/>
                      <w:sz w:val="20"/>
                      <w:szCs w:val="20"/>
                    </w:rPr>
                  </w:pPr>
                  <w:r>
                    <w:rPr>
                      <w:color w:val="000000"/>
                      <w:sz w:val="20"/>
                      <w:szCs w:val="20"/>
                    </w:rPr>
                    <w:t>33.</w:t>
                  </w:r>
                </w:p>
              </w:tc>
              <w:tc>
                <w:tcPr>
                  <w:tcW w:w="4264" w:type="dxa"/>
                  <w:gridSpan w:val="3"/>
                  <w:tcBorders>
                    <w:top w:val="nil"/>
                    <w:left w:val="nil"/>
                    <w:bottom w:val="single" w:sz="4" w:space="0" w:color="auto"/>
                    <w:right w:val="single" w:sz="4" w:space="0" w:color="auto"/>
                  </w:tcBorders>
                  <w:shd w:val="clear" w:color="auto" w:fill="FFFFFF"/>
                  <w:hideMark/>
                </w:tcPr>
                <w:p w:rsidR="001C60E0" w:rsidRPr="000C0062" w:rsidRDefault="001C60E0" w:rsidP="0030234B">
                  <w:pPr>
                    <w:rPr>
                      <w:bCs/>
                      <w:color w:val="000000"/>
                      <w:sz w:val="20"/>
                      <w:szCs w:val="20"/>
                    </w:rPr>
                  </w:pPr>
                  <w:r>
                    <w:rPr>
                      <w:sz w:val="20"/>
                      <w:szCs w:val="20"/>
                    </w:rPr>
                    <w:t>АО «СЭБ Банк»</w:t>
                  </w:r>
                </w:p>
              </w:tc>
              <w:tc>
                <w:tcPr>
                  <w:tcW w:w="1872" w:type="dxa"/>
                  <w:tcBorders>
                    <w:top w:val="nil"/>
                    <w:left w:val="nil"/>
                    <w:bottom w:val="single" w:sz="4" w:space="0" w:color="auto"/>
                    <w:right w:val="single" w:sz="4" w:space="0" w:color="auto"/>
                  </w:tcBorders>
                  <w:shd w:val="clear" w:color="auto" w:fill="FFFFFF"/>
                  <w:hideMark/>
                </w:tcPr>
                <w:p w:rsidR="001C60E0" w:rsidRPr="00C14EF2" w:rsidRDefault="001C60E0" w:rsidP="0030234B">
                  <w:pPr>
                    <w:jc w:val="center"/>
                    <w:rPr>
                      <w:sz w:val="20"/>
                      <w:szCs w:val="20"/>
                    </w:rPr>
                  </w:pPr>
                  <w:r>
                    <w:rPr>
                      <w:sz w:val="20"/>
                      <w:szCs w:val="20"/>
                    </w:rPr>
                    <w:t>150</w:t>
                  </w:r>
                </w:p>
              </w:tc>
            </w:tr>
            <w:tr w:rsidR="001C60E0" w:rsidRPr="00A336B1" w:rsidTr="0030234B">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1C60E0" w:rsidRPr="000C0062" w:rsidRDefault="001C60E0" w:rsidP="0030234B">
                  <w:pPr>
                    <w:rPr>
                      <w:color w:val="000000"/>
                      <w:sz w:val="20"/>
                      <w:szCs w:val="20"/>
                    </w:rPr>
                  </w:pPr>
                  <w:r>
                    <w:rPr>
                      <w:color w:val="000000"/>
                      <w:sz w:val="20"/>
                      <w:szCs w:val="20"/>
                    </w:rPr>
                    <w:t>34.</w:t>
                  </w:r>
                </w:p>
              </w:tc>
              <w:tc>
                <w:tcPr>
                  <w:tcW w:w="4264" w:type="dxa"/>
                  <w:gridSpan w:val="3"/>
                  <w:tcBorders>
                    <w:top w:val="nil"/>
                    <w:left w:val="nil"/>
                    <w:bottom w:val="single" w:sz="4" w:space="0" w:color="auto"/>
                    <w:right w:val="single" w:sz="4" w:space="0" w:color="auto"/>
                  </w:tcBorders>
                  <w:shd w:val="clear" w:color="auto" w:fill="FFFFFF"/>
                  <w:hideMark/>
                </w:tcPr>
                <w:p w:rsidR="001C60E0" w:rsidRPr="000C0062" w:rsidRDefault="001C60E0" w:rsidP="0030234B">
                  <w:pPr>
                    <w:rPr>
                      <w:bCs/>
                      <w:color w:val="000000"/>
                      <w:sz w:val="20"/>
                      <w:szCs w:val="20"/>
                    </w:rPr>
                  </w:pPr>
                  <w:r>
                    <w:rPr>
                      <w:sz w:val="20"/>
                      <w:szCs w:val="20"/>
                    </w:rPr>
                    <w:t>Банк СОЮЗ (АО)</w:t>
                  </w:r>
                </w:p>
              </w:tc>
              <w:tc>
                <w:tcPr>
                  <w:tcW w:w="1872" w:type="dxa"/>
                  <w:tcBorders>
                    <w:top w:val="nil"/>
                    <w:left w:val="nil"/>
                    <w:bottom w:val="single" w:sz="4" w:space="0" w:color="auto"/>
                    <w:right w:val="single" w:sz="4" w:space="0" w:color="auto"/>
                  </w:tcBorders>
                  <w:shd w:val="clear" w:color="auto" w:fill="FFFFFF"/>
                  <w:hideMark/>
                </w:tcPr>
                <w:p w:rsidR="001C60E0" w:rsidRPr="00C14EF2" w:rsidRDefault="001C60E0" w:rsidP="0030234B">
                  <w:pPr>
                    <w:jc w:val="center"/>
                    <w:rPr>
                      <w:sz w:val="20"/>
                      <w:szCs w:val="20"/>
                    </w:rPr>
                  </w:pPr>
                  <w:r>
                    <w:rPr>
                      <w:sz w:val="20"/>
                      <w:szCs w:val="20"/>
                    </w:rPr>
                    <w:t>150</w:t>
                  </w:r>
                </w:p>
              </w:tc>
            </w:tr>
            <w:tr w:rsidR="001C60E0" w:rsidRPr="00A336B1" w:rsidTr="0030234B">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1C60E0" w:rsidRPr="000C0062" w:rsidRDefault="001C60E0" w:rsidP="0030234B">
                  <w:pPr>
                    <w:rPr>
                      <w:color w:val="000000"/>
                      <w:sz w:val="20"/>
                      <w:szCs w:val="20"/>
                    </w:rPr>
                  </w:pPr>
                  <w:r>
                    <w:rPr>
                      <w:color w:val="000000"/>
                      <w:sz w:val="20"/>
                      <w:szCs w:val="20"/>
                    </w:rPr>
                    <w:t>35.</w:t>
                  </w:r>
                </w:p>
              </w:tc>
              <w:tc>
                <w:tcPr>
                  <w:tcW w:w="4264" w:type="dxa"/>
                  <w:gridSpan w:val="3"/>
                  <w:tcBorders>
                    <w:top w:val="nil"/>
                    <w:left w:val="nil"/>
                    <w:bottom w:val="single" w:sz="4" w:space="0" w:color="auto"/>
                    <w:right w:val="single" w:sz="4" w:space="0" w:color="auto"/>
                  </w:tcBorders>
                  <w:shd w:val="clear" w:color="auto" w:fill="FFFFFF"/>
                  <w:hideMark/>
                </w:tcPr>
                <w:p w:rsidR="001C60E0" w:rsidRPr="000C0062" w:rsidRDefault="001C60E0" w:rsidP="0030234B">
                  <w:pPr>
                    <w:rPr>
                      <w:bCs/>
                      <w:color w:val="000000"/>
                      <w:sz w:val="20"/>
                      <w:szCs w:val="20"/>
                    </w:rPr>
                  </w:pPr>
                  <w:r>
                    <w:rPr>
                      <w:sz w:val="20"/>
                      <w:szCs w:val="20"/>
                    </w:rPr>
                    <w:t>АО «Сумитомо Мицуи Рус Банк»</w:t>
                  </w:r>
                </w:p>
              </w:tc>
              <w:tc>
                <w:tcPr>
                  <w:tcW w:w="1872" w:type="dxa"/>
                  <w:tcBorders>
                    <w:top w:val="nil"/>
                    <w:left w:val="nil"/>
                    <w:bottom w:val="single" w:sz="4" w:space="0" w:color="auto"/>
                    <w:right w:val="single" w:sz="4" w:space="0" w:color="auto"/>
                  </w:tcBorders>
                  <w:shd w:val="clear" w:color="auto" w:fill="FFFFFF"/>
                  <w:hideMark/>
                </w:tcPr>
                <w:p w:rsidR="001C60E0" w:rsidRPr="00C14EF2" w:rsidRDefault="001C60E0" w:rsidP="0030234B">
                  <w:pPr>
                    <w:jc w:val="center"/>
                    <w:rPr>
                      <w:sz w:val="20"/>
                      <w:szCs w:val="20"/>
                    </w:rPr>
                  </w:pPr>
                  <w:r>
                    <w:rPr>
                      <w:sz w:val="20"/>
                      <w:szCs w:val="20"/>
                    </w:rPr>
                    <w:t>150</w:t>
                  </w:r>
                </w:p>
              </w:tc>
            </w:tr>
            <w:tr w:rsidR="001C60E0" w:rsidRPr="00A336B1" w:rsidTr="0030234B">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1C60E0" w:rsidRPr="000C0062" w:rsidRDefault="001C60E0" w:rsidP="0030234B">
                  <w:pPr>
                    <w:rPr>
                      <w:color w:val="000000"/>
                      <w:sz w:val="20"/>
                      <w:szCs w:val="20"/>
                    </w:rPr>
                  </w:pPr>
                  <w:r>
                    <w:rPr>
                      <w:color w:val="000000"/>
                      <w:sz w:val="20"/>
                      <w:szCs w:val="20"/>
                    </w:rPr>
                    <w:t>36.</w:t>
                  </w:r>
                </w:p>
              </w:tc>
              <w:tc>
                <w:tcPr>
                  <w:tcW w:w="4264" w:type="dxa"/>
                  <w:gridSpan w:val="3"/>
                  <w:tcBorders>
                    <w:top w:val="nil"/>
                    <w:left w:val="nil"/>
                    <w:bottom w:val="single" w:sz="4" w:space="0" w:color="auto"/>
                    <w:right w:val="single" w:sz="4" w:space="0" w:color="auto"/>
                  </w:tcBorders>
                  <w:shd w:val="clear" w:color="auto" w:fill="FFFFFF"/>
                  <w:hideMark/>
                </w:tcPr>
                <w:p w:rsidR="001C60E0" w:rsidRPr="000C0062" w:rsidRDefault="001C60E0" w:rsidP="0030234B">
                  <w:pPr>
                    <w:rPr>
                      <w:bCs/>
                      <w:color w:val="000000"/>
                      <w:sz w:val="20"/>
                      <w:szCs w:val="20"/>
                    </w:rPr>
                  </w:pPr>
                  <w:r>
                    <w:rPr>
                      <w:sz w:val="20"/>
                      <w:szCs w:val="20"/>
                    </w:rPr>
                    <w:t>АО «Эм-Ю-Эф-Джи Банк (Евразия)»</w:t>
                  </w:r>
                </w:p>
              </w:tc>
              <w:tc>
                <w:tcPr>
                  <w:tcW w:w="1872" w:type="dxa"/>
                  <w:tcBorders>
                    <w:top w:val="nil"/>
                    <w:left w:val="nil"/>
                    <w:bottom w:val="single" w:sz="4" w:space="0" w:color="auto"/>
                    <w:right w:val="single" w:sz="4" w:space="0" w:color="auto"/>
                  </w:tcBorders>
                  <w:shd w:val="clear" w:color="auto" w:fill="FFFFFF"/>
                  <w:hideMark/>
                </w:tcPr>
                <w:p w:rsidR="001C60E0" w:rsidRPr="00C14EF2" w:rsidRDefault="001C60E0" w:rsidP="0030234B">
                  <w:pPr>
                    <w:jc w:val="center"/>
                    <w:rPr>
                      <w:sz w:val="20"/>
                      <w:szCs w:val="20"/>
                    </w:rPr>
                  </w:pPr>
                  <w:r>
                    <w:rPr>
                      <w:sz w:val="20"/>
                      <w:szCs w:val="20"/>
                    </w:rPr>
                    <w:t>150</w:t>
                  </w:r>
                </w:p>
              </w:tc>
            </w:tr>
            <w:tr w:rsidR="001C60E0" w:rsidRPr="00A336B1" w:rsidTr="0030234B">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1C60E0" w:rsidRPr="000C0062" w:rsidRDefault="001C60E0" w:rsidP="0030234B">
                  <w:pPr>
                    <w:rPr>
                      <w:color w:val="000000"/>
                      <w:sz w:val="20"/>
                      <w:szCs w:val="20"/>
                    </w:rPr>
                  </w:pPr>
                  <w:r>
                    <w:rPr>
                      <w:color w:val="000000"/>
                      <w:sz w:val="20"/>
                      <w:szCs w:val="20"/>
                    </w:rPr>
                    <w:t>37.</w:t>
                  </w:r>
                </w:p>
              </w:tc>
              <w:tc>
                <w:tcPr>
                  <w:tcW w:w="4264" w:type="dxa"/>
                  <w:gridSpan w:val="3"/>
                  <w:tcBorders>
                    <w:top w:val="nil"/>
                    <w:left w:val="nil"/>
                    <w:bottom w:val="single" w:sz="4" w:space="0" w:color="auto"/>
                    <w:right w:val="single" w:sz="4" w:space="0" w:color="auto"/>
                  </w:tcBorders>
                  <w:shd w:val="clear" w:color="auto" w:fill="FFFFFF"/>
                  <w:hideMark/>
                </w:tcPr>
                <w:p w:rsidR="001C60E0" w:rsidRPr="000C0062" w:rsidRDefault="001C60E0" w:rsidP="0030234B">
                  <w:pPr>
                    <w:rPr>
                      <w:bCs/>
                      <w:color w:val="000000"/>
                      <w:sz w:val="20"/>
                      <w:szCs w:val="20"/>
                    </w:rPr>
                  </w:pPr>
                  <w:r>
                    <w:rPr>
                      <w:sz w:val="20"/>
                      <w:szCs w:val="20"/>
                    </w:rPr>
                    <w:t>АО «Банк Интеза»</w:t>
                  </w:r>
                </w:p>
              </w:tc>
              <w:tc>
                <w:tcPr>
                  <w:tcW w:w="1872" w:type="dxa"/>
                  <w:tcBorders>
                    <w:top w:val="nil"/>
                    <w:left w:val="nil"/>
                    <w:bottom w:val="single" w:sz="4" w:space="0" w:color="auto"/>
                    <w:right w:val="single" w:sz="4" w:space="0" w:color="auto"/>
                  </w:tcBorders>
                  <w:shd w:val="clear" w:color="auto" w:fill="FFFFFF"/>
                  <w:hideMark/>
                </w:tcPr>
                <w:p w:rsidR="001C60E0" w:rsidRPr="00C14EF2" w:rsidRDefault="001C60E0" w:rsidP="0030234B">
                  <w:pPr>
                    <w:jc w:val="center"/>
                    <w:rPr>
                      <w:sz w:val="20"/>
                      <w:szCs w:val="20"/>
                    </w:rPr>
                  </w:pPr>
                  <w:r>
                    <w:rPr>
                      <w:sz w:val="20"/>
                      <w:szCs w:val="20"/>
                    </w:rPr>
                    <w:t>150</w:t>
                  </w:r>
                </w:p>
              </w:tc>
            </w:tr>
            <w:tr w:rsidR="001C60E0" w:rsidRPr="00A336B1" w:rsidTr="0030234B">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1C60E0" w:rsidRPr="000C0062" w:rsidRDefault="001C60E0" w:rsidP="0030234B">
                  <w:pPr>
                    <w:rPr>
                      <w:color w:val="000000"/>
                      <w:sz w:val="20"/>
                      <w:szCs w:val="20"/>
                    </w:rPr>
                  </w:pPr>
                  <w:r>
                    <w:rPr>
                      <w:color w:val="000000"/>
                      <w:sz w:val="20"/>
                      <w:szCs w:val="20"/>
                    </w:rPr>
                    <w:t>38.</w:t>
                  </w:r>
                </w:p>
              </w:tc>
              <w:tc>
                <w:tcPr>
                  <w:tcW w:w="4264" w:type="dxa"/>
                  <w:gridSpan w:val="3"/>
                  <w:tcBorders>
                    <w:top w:val="nil"/>
                    <w:left w:val="nil"/>
                    <w:bottom w:val="single" w:sz="4" w:space="0" w:color="auto"/>
                    <w:right w:val="single" w:sz="4" w:space="0" w:color="auto"/>
                  </w:tcBorders>
                  <w:shd w:val="clear" w:color="auto" w:fill="FFFFFF"/>
                  <w:hideMark/>
                </w:tcPr>
                <w:p w:rsidR="001C60E0" w:rsidRPr="000C0062" w:rsidRDefault="001C60E0" w:rsidP="0030234B">
                  <w:pPr>
                    <w:rPr>
                      <w:bCs/>
                      <w:color w:val="000000"/>
                      <w:sz w:val="20"/>
                      <w:szCs w:val="20"/>
                    </w:rPr>
                  </w:pPr>
                  <w:r>
                    <w:rPr>
                      <w:sz w:val="20"/>
                      <w:szCs w:val="20"/>
                    </w:rPr>
                    <w:t>Эйч-Эс-Би-Си Банк (HSBC)</w:t>
                  </w:r>
                </w:p>
              </w:tc>
              <w:tc>
                <w:tcPr>
                  <w:tcW w:w="1872" w:type="dxa"/>
                  <w:tcBorders>
                    <w:top w:val="nil"/>
                    <w:left w:val="nil"/>
                    <w:bottom w:val="single" w:sz="4" w:space="0" w:color="auto"/>
                    <w:right w:val="single" w:sz="4" w:space="0" w:color="auto"/>
                  </w:tcBorders>
                  <w:shd w:val="clear" w:color="auto" w:fill="FFFFFF"/>
                  <w:hideMark/>
                </w:tcPr>
                <w:p w:rsidR="001C60E0" w:rsidRPr="00C14EF2" w:rsidRDefault="001C60E0" w:rsidP="0030234B">
                  <w:pPr>
                    <w:jc w:val="center"/>
                    <w:rPr>
                      <w:sz w:val="20"/>
                      <w:szCs w:val="20"/>
                    </w:rPr>
                  </w:pPr>
                  <w:r>
                    <w:rPr>
                      <w:sz w:val="20"/>
                      <w:szCs w:val="20"/>
                    </w:rPr>
                    <w:t>150</w:t>
                  </w:r>
                </w:p>
              </w:tc>
            </w:tr>
            <w:tr w:rsidR="001C60E0" w:rsidRPr="00A336B1" w:rsidTr="0030234B">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1C60E0" w:rsidRPr="000C0062" w:rsidRDefault="001C60E0" w:rsidP="0030234B">
                  <w:pPr>
                    <w:rPr>
                      <w:color w:val="000000"/>
                      <w:sz w:val="20"/>
                      <w:szCs w:val="20"/>
                    </w:rPr>
                  </w:pPr>
                  <w:r>
                    <w:rPr>
                      <w:color w:val="000000"/>
                      <w:sz w:val="20"/>
                      <w:szCs w:val="20"/>
                    </w:rPr>
                    <w:t>39.</w:t>
                  </w:r>
                </w:p>
              </w:tc>
              <w:tc>
                <w:tcPr>
                  <w:tcW w:w="4264" w:type="dxa"/>
                  <w:gridSpan w:val="3"/>
                  <w:tcBorders>
                    <w:top w:val="nil"/>
                    <w:left w:val="nil"/>
                    <w:bottom w:val="single" w:sz="4" w:space="0" w:color="auto"/>
                    <w:right w:val="single" w:sz="4" w:space="0" w:color="auto"/>
                  </w:tcBorders>
                  <w:shd w:val="clear" w:color="auto" w:fill="FFFFFF"/>
                  <w:hideMark/>
                </w:tcPr>
                <w:p w:rsidR="001C60E0" w:rsidRPr="000C0062" w:rsidRDefault="001C60E0" w:rsidP="0030234B">
                  <w:pPr>
                    <w:rPr>
                      <w:bCs/>
                      <w:color w:val="000000"/>
                      <w:sz w:val="20"/>
                      <w:szCs w:val="20"/>
                    </w:rPr>
                  </w:pPr>
                  <w:r>
                    <w:rPr>
                      <w:sz w:val="20"/>
                      <w:szCs w:val="20"/>
                    </w:rPr>
                    <w:t>АО «Тойота Банк»</w:t>
                  </w:r>
                </w:p>
              </w:tc>
              <w:tc>
                <w:tcPr>
                  <w:tcW w:w="1872" w:type="dxa"/>
                  <w:tcBorders>
                    <w:top w:val="nil"/>
                    <w:left w:val="nil"/>
                    <w:bottom w:val="single" w:sz="4" w:space="0" w:color="auto"/>
                    <w:right w:val="single" w:sz="4" w:space="0" w:color="auto"/>
                  </w:tcBorders>
                  <w:shd w:val="clear" w:color="auto" w:fill="FFFFFF"/>
                  <w:hideMark/>
                </w:tcPr>
                <w:p w:rsidR="001C60E0" w:rsidRPr="00C14EF2" w:rsidRDefault="001C60E0" w:rsidP="0030234B">
                  <w:pPr>
                    <w:jc w:val="center"/>
                    <w:rPr>
                      <w:sz w:val="20"/>
                      <w:szCs w:val="20"/>
                    </w:rPr>
                  </w:pPr>
                  <w:r>
                    <w:rPr>
                      <w:sz w:val="20"/>
                      <w:szCs w:val="20"/>
                    </w:rPr>
                    <w:t>150</w:t>
                  </w:r>
                </w:p>
              </w:tc>
            </w:tr>
            <w:tr w:rsidR="001C60E0" w:rsidRPr="00A336B1" w:rsidTr="0030234B">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tcPr>
                <w:p w:rsidR="001C60E0" w:rsidRPr="000C0062" w:rsidRDefault="001C60E0" w:rsidP="0030234B">
                  <w:pPr>
                    <w:rPr>
                      <w:color w:val="000000"/>
                      <w:sz w:val="20"/>
                      <w:szCs w:val="20"/>
                    </w:rPr>
                  </w:pPr>
                  <w:r>
                    <w:rPr>
                      <w:color w:val="000000"/>
                      <w:sz w:val="20"/>
                      <w:szCs w:val="20"/>
                    </w:rPr>
                    <w:t>40.</w:t>
                  </w:r>
                </w:p>
              </w:tc>
              <w:tc>
                <w:tcPr>
                  <w:tcW w:w="4264" w:type="dxa"/>
                  <w:gridSpan w:val="3"/>
                  <w:tcBorders>
                    <w:top w:val="nil"/>
                    <w:left w:val="nil"/>
                    <w:bottom w:val="single" w:sz="4" w:space="0" w:color="auto"/>
                    <w:right w:val="single" w:sz="4" w:space="0" w:color="auto"/>
                  </w:tcBorders>
                  <w:shd w:val="clear" w:color="auto" w:fill="FFFFFF"/>
                </w:tcPr>
                <w:p w:rsidR="001C60E0" w:rsidRPr="000C0062" w:rsidRDefault="001C60E0" w:rsidP="0030234B">
                  <w:pPr>
                    <w:rPr>
                      <w:bCs/>
                      <w:color w:val="000000"/>
                      <w:sz w:val="20"/>
                      <w:szCs w:val="20"/>
                    </w:rPr>
                  </w:pPr>
                  <w:r>
                    <w:rPr>
                      <w:sz w:val="20"/>
                      <w:szCs w:val="20"/>
                    </w:rPr>
                    <w:t>АйСиБиси Банк (АО)</w:t>
                  </w:r>
                </w:p>
              </w:tc>
              <w:tc>
                <w:tcPr>
                  <w:tcW w:w="1872" w:type="dxa"/>
                  <w:tcBorders>
                    <w:top w:val="nil"/>
                    <w:left w:val="nil"/>
                    <w:bottom w:val="single" w:sz="4" w:space="0" w:color="auto"/>
                    <w:right w:val="single" w:sz="4" w:space="0" w:color="auto"/>
                  </w:tcBorders>
                  <w:shd w:val="clear" w:color="auto" w:fill="FFFFFF"/>
                </w:tcPr>
                <w:p w:rsidR="001C60E0" w:rsidRPr="00C14EF2" w:rsidRDefault="001C60E0" w:rsidP="0030234B">
                  <w:pPr>
                    <w:jc w:val="center"/>
                    <w:rPr>
                      <w:sz w:val="20"/>
                      <w:szCs w:val="20"/>
                    </w:rPr>
                  </w:pPr>
                  <w:r>
                    <w:rPr>
                      <w:sz w:val="20"/>
                      <w:szCs w:val="20"/>
                    </w:rPr>
                    <w:t>150</w:t>
                  </w:r>
                </w:p>
              </w:tc>
            </w:tr>
            <w:tr w:rsidR="001C60E0" w:rsidRPr="00A336B1" w:rsidTr="0030234B">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tcPr>
                <w:p w:rsidR="001C60E0" w:rsidRPr="000C0062" w:rsidRDefault="001C60E0" w:rsidP="0030234B">
                  <w:pPr>
                    <w:rPr>
                      <w:color w:val="000000"/>
                      <w:sz w:val="20"/>
                      <w:szCs w:val="20"/>
                    </w:rPr>
                  </w:pPr>
                  <w:r>
                    <w:rPr>
                      <w:color w:val="000000"/>
                      <w:sz w:val="20"/>
                      <w:szCs w:val="20"/>
                    </w:rPr>
                    <w:t>41.</w:t>
                  </w:r>
                </w:p>
              </w:tc>
              <w:tc>
                <w:tcPr>
                  <w:tcW w:w="4264" w:type="dxa"/>
                  <w:gridSpan w:val="3"/>
                  <w:tcBorders>
                    <w:top w:val="nil"/>
                    <w:left w:val="nil"/>
                    <w:bottom w:val="single" w:sz="4" w:space="0" w:color="auto"/>
                    <w:right w:val="single" w:sz="4" w:space="0" w:color="auto"/>
                  </w:tcBorders>
                  <w:shd w:val="clear" w:color="auto" w:fill="FFFFFF"/>
                </w:tcPr>
                <w:p w:rsidR="001C60E0" w:rsidRPr="000C0062" w:rsidRDefault="001C60E0" w:rsidP="0030234B">
                  <w:pPr>
                    <w:rPr>
                      <w:bCs/>
                      <w:color w:val="000000"/>
                      <w:sz w:val="20"/>
                      <w:szCs w:val="20"/>
                    </w:rPr>
                  </w:pPr>
                  <w:r>
                    <w:rPr>
                      <w:sz w:val="20"/>
                      <w:szCs w:val="20"/>
                    </w:rPr>
                    <w:t>ПАО «Росгосстрах Банк» (ПАО «РГС Банк»)</w:t>
                  </w:r>
                </w:p>
              </w:tc>
              <w:tc>
                <w:tcPr>
                  <w:tcW w:w="1872" w:type="dxa"/>
                  <w:tcBorders>
                    <w:top w:val="nil"/>
                    <w:left w:val="nil"/>
                    <w:bottom w:val="single" w:sz="4" w:space="0" w:color="auto"/>
                    <w:right w:val="single" w:sz="4" w:space="0" w:color="auto"/>
                  </w:tcBorders>
                  <w:shd w:val="clear" w:color="auto" w:fill="FFFFFF"/>
                </w:tcPr>
                <w:p w:rsidR="001C60E0" w:rsidRPr="00C14EF2" w:rsidRDefault="001C60E0" w:rsidP="0030234B">
                  <w:pPr>
                    <w:jc w:val="center"/>
                    <w:rPr>
                      <w:sz w:val="20"/>
                      <w:szCs w:val="20"/>
                    </w:rPr>
                  </w:pPr>
                  <w:r>
                    <w:rPr>
                      <w:sz w:val="20"/>
                      <w:szCs w:val="20"/>
                    </w:rPr>
                    <w:t>150</w:t>
                  </w:r>
                </w:p>
              </w:tc>
            </w:tr>
            <w:tr w:rsidR="001C60E0" w:rsidRPr="00A336B1" w:rsidTr="0030234B">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tcPr>
                <w:p w:rsidR="001C60E0" w:rsidRPr="000C0062" w:rsidRDefault="001C60E0" w:rsidP="0030234B">
                  <w:pPr>
                    <w:rPr>
                      <w:color w:val="000000"/>
                      <w:sz w:val="20"/>
                      <w:szCs w:val="20"/>
                    </w:rPr>
                  </w:pPr>
                  <w:r>
                    <w:rPr>
                      <w:color w:val="000000"/>
                      <w:sz w:val="20"/>
                      <w:szCs w:val="20"/>
                    </w:rPr>
                    <w:t>42.</w:t>
                  </w:r>
                </w:p>
              </w:tc>
              <w:tc>
                <w:tcPr>
                  <w:tcW w:w="4264" w:type="dxa"/>
                  <w:gridSpan w:val="3"/>
                  <w:tcBorders>
                    <w:top w:val="nil"/>
                    <w:left w:val="nil"/>
                    <w:bottom w:val="single" w:sz="4" w:space="0" w:color="auto"/>
                    <w:right w:val="single" w:sz="4" w:space="0" w:color="auto"/>
                  </w:tcBorders>
                  <w:shd w:val="clear" w:color="auto" w:fill="FFFFFF"/>
                </w:tcPr>
                <w:p w:rsidR="001C60E0" w:rsidRPr="000C0062" w:rsidRDefault="001C60E0" w:rsidP="0030234B">
                  <w:pPr>
                    <w:rPr>
                      <w:bCs/>
                      <w:color w:val="000000"/>
                      <w:sz w:val="20"/>
                      <w:szCs w:val="20"/>
                    </w:rPr>
                  </w:pPr>
                  <w:r>
                    <w:rPr>
                      <w:sz w:val="20"/>
                      <w:szCs w:val="20"/>
                    </w:rPr>
                    <w:t>АО «БКС Банк»</w:t>
                  </w:r>
                </w:p>
              </w:tc>
              <w:tc>
                <w:tcPr>
                  <w:tcW w:w="1872" w:type="dxa"/>
                  <w:tcBorders>
                    <w:top w:val="nil"/>
                    <w:left w:val="nil"/>
                    <w:bottom w:val="single" w:sz="4" w:space="0" w:color="auto"/>
                    <w:right w:val="single" w:sz="4" w:space="0" w:color="auto"/>
                  </w:tcBorders>
                  <w:shd w:val="clear" w:color="auto" w:fill="FFFFFF"/>
                </w:tcPr>
                <w:p w:rsidR="001C60E0" w:rsidRPr="00C14EF2" w:rsidRDefault="001C60E0" w:rsidP="0030234B">
                  <w:pPr>
                    <w:jc w:val="center"/>
                    <w:rPr>
                      <w:sz w:val="20"/>
                      <w:szCs w:val="20"/>
                    </w:rPr>
                  </w:pPr>
                  <w:r>
                    <w:rPr>
                      <w:sz w:val="20"/>
                      <w:szCs w:val="20"/>
                    </w:rPr>
                    <w:t>150</w:t>
                  </w:r>
                </w:p>
              </w:tc>
            </w:tr>
            <w:tr w:rsidR="001C60E0" w:rsidRPr="00A336B1" w:rsidTr="0030234B">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tcPr>
                <w:p w:rsidR="001C60E0" w:rsidRPr="000C0062" w:rsidRDefault="001C60E0" w:rsidP="0030234B">
                  <w:pPr>
                    <w:rPr>
                      <w:color w:val="000000"/>
                      <w:sz w:val="20"/>
                      <w:szCs w:val="20"/>
                    </w:rPr>
                  </w:pPr>
                  <w:r>
                    <w:rPr>
                      <w:color w:val="000000"/>
                      <w:sz w:val="20"/>
                      <w:szCs w:val="20"/>
                    </w:rPr>
                    <w:t>43.</w:t>
                  </w:r>
                </w:p>
              </w:tc>
              <w:tc>
                <w:tcPr>
                  <w:tcW w:w="4264" w:type="dxa"/>
                  <w:gridSpan w:val="3"/>
                  <w:tcBorders>
                    <w:top w:val="nil"/>
                    <w:left w:val="nil"/>
                    <w:bottom w:val="single" w:sz="4" w:space="0" w:color="auto"/>
                    <w:right w:val="single" w:sz="4" w:space="0" w:color="auto"/>
                  </w:tcBorders>
                  <w:shd w:val="clear" w:color="auto" w:fill="FFFFFF"/>
                </w:tcPr>
                <w:p w:rsidR="001C60E0" w:rsidRPr="000C0062" w:rsidRDefault="001C60E0" w:rsidP="0030234B">
                  <w:pPr>
                    <w:rPr>
                      <w:bCs/>
                      <w:color w:val="000000"/>
                      <w:sz w:val="20"/>
                      <w:szCs w:val="20"/>
                    </w:rPr>
                  </w:pPr>
                  <w:r>
                    <w:rPr>
                      <w:sz w:val="20"/>
                      <w:szCs w:val="20"/>
                    </w:rPr>
                    <w:t>АКБ «БЭНК ОФ ЧАЙНА» (АО)</w:t>
                  </w:r>
                </w:p>
              </w:tc>
              <w:tc>
                <w:tcPr>
                  <w:tcW w:w="1872" w:type="dxa"/>
                  <w:tcBorders>
                    <w:top w:val="nil"/>
                    <w:left w:val="nil"/>
                    <w:bottom w:val="single" w:sz="4" w:space="0" w:color="auto"/>
                    <w:right w:val="single" w:sz="4" w:space="0" w:color="auto"/>
                  </w:tcBorders>
                  <w:shd w:val="clear" w:color="auto" w:fill="FFFFFF"/>
                </w:tcPr>
                <w:p w:rsidR="001C60E0" w:rsidRPr="00C14EF2" w:rsidRDefault="001C60E0" w:rsidP="0030234B">
                  <w:pPr>
                    <w:jc w:val="center"/>
                    <w:rPr>
                      <w:sz w:val="20"/>
                      <w:szCs w:val="20"/>
                    </w:rPr>
                  </w:pPr>
                  <w:r>
                    <w:rPr>
                      <w:sz w:val="20"/>
                      <w:szCs w:val="20"/>
                    </w:rPr>
                    <w:t>150</w:t>
                  </w:r>
                </w:p>
              </w:tc>
            </w:tr>
            <w:tr w:rsidR="001C60E0" w:rsidRPr="00A336B1" w:rsidTr="0030234B">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tcPr>
                <w:p w:rsidR="001C60E0" w:rsidRPr="000C0062" w:rsidRDefault="001C60E0" w:rsidP="0030234B">
                  <w:pPr>
                    <w:rPr>
                      <w:color w:val="000000"/>
                      <w:sz w:val="20"/>
                      <w:szCs w:val="20"/>
                    </w:rPr>
                  </w:pPr>
                  <w:r>
                    <w:rPr>
                      <w:color w:val="000000"/>
                      <w:sz w:val="20"/>
                      <w:szCs w:val="20"/>
                    </w:rPr>
                    <w:t>44.</w:t>
                  </w:r>
                </w:p>
              </w:tc>
              <w:tc>
                <w:tcPr>
                  <w:tcW w:w="4264" w:type="dxa"/>
                  <w:gridSpan w:val="3"/>
                  <w:tcBorders>
                    <w:top w:val="nil"/>
                    <w:left w:val="nil"/>
                    <w:bottom w:val="single" w:sz="4" w:space="0" w:color="auto"/>
                    <w:right w:val="single" w:sz="4" w:space="0" w:color="auto"/>
                  </w:tcBorders>
                  <w:shd w:val="clear" w:color="auto" w:fill="FFFFFF"/>
                </w:tcPr>
                <w:p w:rsidR="001C60E0" w:rsidRPr="000C0062" w:rsidRDefault="001C60E0" w:rsidP="0030234B">
                  <w:pPr>
                    <w:rPr>
                      <w:bCs/>
                      <w:color w:val="000000"/>
                      <w:sz w:val="20"/>
                      <w:szCs w:val="20"/>
                    </w:rPr>
                  </w:pPr>
                  <w:r>
                    <w:rPr>
                      <w:sz w:val="20"/>
                      <w:szCs w:val="20"/>
                    </w:rPr>
                    <w:t>АО «Нордеа Банк»</w:t>
                  </w:r>
                </w:p>
              </w:tc>
              <w:tc>
                <w:tcPr>
                  <w:tcW w:w="1872" w:type="dxa"/>
                  <w:tcBorders>
                    <w:top w:val="nil"/>
                    <w:left w:val="nil"/>
                    <w:bottom w:val="single" w:sz="4" w:space="0" w:color="auto"/>
                    <w:right w:val="single" w:sz="4" w:space="0" w:color="auto"/>
                  </w:tcBorders>
                  <w:shd w:val="clear" w:color="auto" w:fill="FFFFFF"/>
                </w:tcPr>
                <w:p w:rsidR="001C60E0" w:rsidRPr="00C14EF2" w:rsidRDefault="001C60E0" w:rsidP="0030234B">
                  <w:pPr>
                    <w:jc w:val="center"/>
                    <w:rPr>
                      <w:sz w:val="20"/>
                      <w:szCs w:val="20"/>
                    </w:rPr>
                  </w:pPr>
                  <w:r>
                    <w:rPr>
                      <w:sz w:val="20"/>
                      <w:szCs w:val="20"/>
                    </w:rPr>
                    <w:t>150</w:t>
                  </w:r>
                </w:p>
              </w:tc>
            </w:tr>
            <w:tr w:rsidR="001C60E0" w:rsidRPr="00A336B1" w:rsidTr="0030234B">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tcPr>
                <w:p w:rsidR="001C60E0" w:rsidRPr="000C0062" w:rsidRDefault="001C60E0" w:rsidP="0030234B">
                  <w:pPr>
                    <w:rPr>
                      <w:color w:val="000000"/>
                      <w:sz w:val="20"/>
                      <w:szCs w:val="20"/>
                    </w:rPr>
                  </w:pPr>
                  <w:r>
                    <w:rPr>
                      <w:color w:val="000000"/>
                      <w:sz w:val="20"/>
                      <w:szCs w:val="20"/>
                    </w:rPr>
                    <w:t>45.</w:t>
                  </w:r>
                </w:p>
              </w:tc>
              <w:tc>
                <w:tcPr>
                  <w:tcW w:w="4264" w:type="dxa"/>
                  <w:gridSpan w:val="3"/>
                  <w:tcBorders>
                    <w:top w:val="nil"/>
                    <w:left w:val="nil"/>
                    <w:bottom w:val="single" w:sz="4" w:space="0" w:color="auto"/>
                    <w:right w:val="single" w:sz="4" w:space="0" w:color="auto"/>
                  </w:tcBorders>
                  <w:shd w:val="clear" w:color="auto" w:fill="FFFFFF"/>
                </w:tcPr>
                <w:p w:rsidR="001C60E0" w:rsidRPr="000C0062" w:rsidRDefault="001C60E0" w:rsidP="0030234B">
                  <w:pPr>
                    <w:rPr>
                      <w:bCs/>
                      <w:color w:val="000000"/>
                      <w:sz w:val="20"/>
                      <w:szCs w:val="20"/>
                    </w:rPr>
                  </w:pPr>
                  <w:r>
                    <w:rPr>
                      <w:sz w:val="20"/>
                      <w:szCs w:val="20"/>
                    </w:rPr>
                    <w:t>ООО «Фольксваген Банк РУС»</w:t>
                  </w:r>
                </w:p>
              </w:tc>
              <w:tc>
                <w:tcPr>
                  <w:tcW w:w="1872" w:type="dxa"/>
                  <w:tcBorders>
                    <w:top w:val="nil"/>
                    <w:left w:val="nil"/>
                    <w:bottom w:val="single" w:sz="4" w:space="0" w:color="auto"/>
                    <w:right w:val="single" w:sz="4" w:space="0" w:color="auto"/>
                  </w:tcBorders>
                  <w:shd w:val="clear" w:color="auto" w:fill="FFFFFF"/>
                </w:tcPr>
                <w:p w:rsidR="001C60E0" w:rsidRPr="00C14EF2" w:rsidRDefault="001C60E0" w:rsidP="0030234B">
                  <w:pPr>
                    <w:jc w:val="center"/>
                    <w:rPr>
                      <w:sz w:val="20"/>
                      <w:szCs w:val="20"/>
                    </w:rPr>
                  </w:pPr>
                  <w:r>
                    <w:rPr>
                      <w:sz w:val="20"/>
                      <w:szCs w:val="20"/>
                    </w:rPr>
                    <w:t>150</w:t>
                  </w:r>
                </w:p>
              </w:tc>
            </w:tr>
            <w:tr w:rsidR="001C60E0" w:rsidRPr="00A336B1" w:rsidTr="0030234B">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tcPr>
                <w:p w:rsidR="001C60E0" w:rsidRPr="000C0062" w:rsidRDefault="001C60E0" w:rsidP="0030234B">
                  <w:pPr>
                    <w:rPr>
                      <w:color w:val="000000"/>
                      <w:sz w:val="20"/>
                      <w:szCs w:val="20"/>
                    </w:rPr>
                  </w:pPr>
                  <w:r>
                    <w:rPr>
                      <w:color w:val="000000"/>
                      <w:sz w:val="20"/>
                      <w:szCs w:val="20"/>
                    </w:rPr>
                    <w:t>46.</w:t>
                  </w:r>
                </w:p>
              </w:tc>
              <w:tc>
                <w:tcPr>
                  <w:tcW w:w="4264" w:type="dxa"/>
                  <w:gridSpan w:val="3"/>
                  <w:tcBorders>
                    <w:top w:val="nil"/>
                    <w:left w:val="nil"/>
                    <w:bottom w:val="single" w:sz="4" w:space="0" w:color="auto"/>
                    <w:right w:val="single" w:sz="4" w:space="0" w:color="auto"/>
                  </w:tcBorders>
                  <w:shd w:val="clear" w:color="auto" w:fill="FFFFFF"/>
                </w:tcPr>
                <w:p w:rsidR="001C60E0" w:rsidRPr="000C0062" w:rsidRDefault="001C60E0" w:rsidP="0030234B">
                  <w:pPr>
                    <w:rPr>
                      <w:bCs/>
                      <w:color w:val="000000"/>
                      <w:sz w:val="20"/>
                      <w:szCs w:val="20"/>
                    </w:rPr>
                  </w:pPr>
                  <w:r>
                    <w:rPr>
                      <w:sz w:val="20"/>
                      <w:szCs w:val="20"/>
                    </w:rPr>
                    <w:t>ООО «Мерседес-Бенц Банк Рус»</w:t>
                  </w:r>
                </w:p>
              </w:tc>
              <w:tc>
                <w:tcPr>
                  <w:tcW w:w="1872" w:type="dxa"/>
                  <w:tcBorders>
                    <w:top w:val="nil"/>
                    <w:left w:val="nil"/>
                    <w:bottom w:val="single" w:sz="4" w:space="0" w:color="auto"/>
                    <w:right w:val="single" w:sz="4" w:space="0" w:color="auto"/>
                  </w:tcBorders>
                  <w:shd w:val="clear" w:color="auto" w:fill="FFFFFF"/>
                </w:tcPr>
                <w:p w:rsidR="001C60E0" w:rsidRPr="00C14EF2" w:rsidRDefault="001C60E0" w:rsidP="0030234B">
                  <w:pPr>
                    <w:jc w:val="center"/>
                    <w:rPr>
                      <w:sz w:val="20"/>
                      <w:szCs w:val="20"/>
                    </w:rPr>
                  </w:pPr>
                  <w:r>
                    <w:rPr>
                      <w:sz w:val="20"/>
                      <w:szCs w:val="20"/>
                    </w:rPr>
                    <w:t>150</w:t>
                  </w:r>
                </w:p>
              </w:tc>
            </w:tr>
            <w:tr w:rsidR="001C60E0" w:rsidRPr="00A336B1" w:rsidTr="0030234B">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tcPr>
                <w:p w:rsidR="001C60E0" w:rsidRPr="000C0062" w:rsidRDefault="001C60E0" w:rsidP="0030234B">
                  <w:pPr>
                    <w:rPr>
                      <w:color w:val="000000"/>
                      <w:sz w:val="20"/>
                      <w:szCs w:val="20"/>
                    </w:rPr>
                  </w:pPr>
                  <w:r>
                    <w:rPr>
                      <w:color w:val="000000"/>
                      <w:sz w:val="20"/>
                      <w:szCs w:val="20"/>
                    </w:rPr>
                    <w:t>47.</w:t>
                  </w:r>
                </w:p>
              </w:tc>
              <w:tc>
                <w:tcPr>
                  <w:tcW w:w="4264" w:type="dxa"/>
                  <w:gridSpan w:val="3"/>
                  <w:tcBorders>
                    <w:top w:val="nil"/>
                    <w:left w:val="nil"/>
                    <w:bottom w:val="single" w:sz="4" w:space="0" w:color="auto"/>
                    <w:right w:val="single" w:sz="4" w:space="0" w:color="auto"/>
                  </w:tcBorders>
                  <w:shd w:val="clear" w:color="auto" w:fill="FFFFFF"/>
                </w:tcPr>
                <w:p w:rsidR="001C60E0" w:rsidRPr="000C0062" w:rsidRDefault="001C60E0" w:rsidP="0030234B">
                  <w:pPr>
                    <w:rPr>
                      <w:bCs/>
                      <w:color w:val="000000"/>
                      <w:sz w:val="20"/>
                      <w:szCs w:val="20"/>
                    </w:rPr>
                  </w:pPr>
                  <w:r>
                    <w:rPr>
                      <w:sz w:val="20"/>
                      <w:szCs w:val="20"/>
                    </w:rPr>
                    <w:t>ПАО БАНК "АЛЕКСАНДРОВСКИЙ"</w:t>
                  </w:r>
                </w:p>
              </w:tc>
              <w:tc>
                <w:tcPr>
                  <w:tcW w:w="1872" w:type="dxa"/>
                  <w:tcBorders>
                    <w:top w:val="nil"/>
                    <w:left w:val="nil"/>
                    <w:bottom w:val="single" w:sz="4" w:space="0" w:color="auto"/>
                    <w:right w:val="single" w:sz="4" w:space="0" w:color="auto"/>
                  </w:tcBorders>
                  <w:shd w:val="clear" w:color="auto" w:fill="FFFFFF"/>
                </w:tcPr>
                <w:p w:rsidR="001C60E0" w:rsidRPr="00C14EF2" w:rsidRDefault="001C60E0" w:rsidP="0030234B">
                  <w:pPr>
                    <w:jc w:val="center"/>
                    <w:rPr>
                      <w:sz w:val="20"/>
                      <w:szCs w:val="20"/>
                    </w:rPr>
                  </w:pPr>
                  <w:r>
                    <w:rPr>
                      <w:sz w:val="20"/>
                      <w:szCs w:val="20"/>
                    </w:rPr>
                    <w:t>150</w:t>
                  </w:r>
                </w:p>
              </w:tc>
            </w:tr>
            <w:tr w:rsidR="001C60E0" w:rsidRPr="00A336B1" w:rsidTr="0030234B">
              <w:trPr>
                <w:trHeight w:val="23"/>
              </w:trPr>
              <w:tc>
                <w:tcPr>
                  <w:tcW w:w="6691" w:type="dxa"/>
                  <w:gridSpan w:val="5"/>
                  <w:tcBorders>
                    <w:top w:val="nil"/>
                    <w:left w:val="single" w:sz="4" w:space="0" w:color="auto"/>
                    <w:bottom w:val="single" w:sz="4" w:space="0" w:color="auto"/>
                    <w:right w:val="single" w:sz="4" w:space="0" w:color="auto"/>
                  </w:tcBorders>
                  <w:shd w:val="clear" w:color="auto" w:fill="FFFFFF"/>
                  <w:noWrap/>
                  <w:hideMark/>
                </w:tcPr>
                <w:p w:rsidR="001C60E0" w:rsidRPr="00A336B1" w:rsidRDefault="001C60E0" w:rsidP="0030234B">
                  <w:pPr>
                    <w:jc w:val="center"/>
                    <w:rPr>
                      <w:b/>
                      <w:sz w:val="20"/>
                      <w:szCs w:val="20"/>
                    </w:rPr>
                  </w:pPr>
                  <w:r>
                    <w:rPr>
                      <w:b/>
                      <w:sz w:val="20"/>
                      <w:szCs w:val="20"/>
                    </w:rPr>
                    <w:t>Иностранные банковские учреждения</w:t>
                  </w:r>
                </w:p>
              </w:tc>
            </w:tr>
            <w:tr w:rsidR="001C60E0" w:rsidRPr="00A336B1" w:rsidTr="0030234B">
              <w:trPr>
                <w:trHeight w:val="23"/>
              </w:trPr>
              <w:tc>
                <w:tcPr>
                  <w:tcW w:w="555" w:type="dxa"/>
                  <w:tcBorders>
                    <w:top w:val="nil"/>
                    <w:left w:val="single" w:sz="4" w:space="0" w:color="auto"/>
                    <w:bottom w:val="single" w:sz="4" w:space="0" w:color="auto"/>
                    <w:right w:val="single" w:sz="4" w:space="0" w:color="auto"/>
                  </w:tcBorders>
                  <w:shd w:val="clear" w:color="auto" w:fill="FFFFFF"/>
                  <w:noWrap/>
                  <w:hideMark/>
                </w:tcPr>
                <w:p w:rsidR="001C60E0" w:rsidRPr="00A336B1" w:rsidRDefault="001C60E0" w:rsidP="0030234B">
                  <w:pPr>
                    <w:jc w:val="center"/>
                    <w:rPr>
                      <w:color w:val="000000"/>
                      <w:sz w:val="20"/>
                      <w:szCs w:val="20"/>
                    </w:rPr>
                  </w:pPr>
                  <w:r>
                    <w:rPr>
                      <w:color w:val="000000"/>
                      <w:sz w:val="20"/>
                      <w:szCs w:val="20"/>
                    </w:rPr>
                    <w:t>48.</w:t>
                  </w:r>
                </w:p>
              </w:tc>
              <w:tc>
                <w:tcPr>
                  <w:tcW w:w="4252" w:type="dxa"/>
                  <w:gridSpan w:val="2"/>
                  <w:tcBorders>
                    <w:top w:val="nil"/>
                    <w:left w:val="nil"/>
                    <w:bottom w:val="single" w:sz="4" w:space="0" w:color="auto"/>
                    <w:right w:val="single" w:sz="4" w:space="0" w:color="auto"/>
                  </w:tcBorders>
                  <w:shd w:val="clear" w:color="auto" w:fill="FFFFFF"/>
                  <w:hideMark/>
                </w:tcPr>
                <w:p w:rsidR="001C60E0" w:rsidRPr="00A336B1" w:rsidRDefault="001C60E0" w:rsidP="0030234B">
                  <w:pPr>
                    <w:rPr>
                      <w:sz w:val="20"/>
                      <w:szCs w:val="20"/>
                    </w:rPr>
                  </w:pPr>
                  <w:r>
                    <w:rPr>
                      <w:sz w:val="20"/>
                      <w:szCs w:val="20"/>
                    </w:rPr>
                    <w:t>Bank of China</w:t>
                  </w:r>
                </w:p>
              </w:tc>
              <w:tc>
                <w:tcPr>
                  <w:tcW w:w="1884" w:type="dxa"/>
                  <w:gridSpan w:val="2"/>
                  <w:tcBorders>
                    <w:top w:val="nil"/>
                    <w:left w:val="nil"/>
                    <w:bottom w:val="single" w:sz="4" w:space="0" w:color="auto"/>
                    <w:right w:val="single" w:sz="4" w:space="0" w:color="auto"/>
                  </w:tcBorders>
                  <w:shd w:val="clear" w:color="auto" w:fill="FFFFFF"/>
                  <w:hideMark/>
                </w:tcPr>
                <w:p w:rsidR="001C60E0" w:rsidRPr="00A336B1" w:rsidRDefault="001C60E0" w:rsidP="0030234B">
                  <w:pPr>
                    <w:jc w:val="center"/>
                    <w:rPr>
                      <w:sz w:val="20"/>
                      <w:szCs w:val="20"/>
                    </w:rPr>
                  </w:pPr>
                  <w:r>
                    <w:rPr>
                      <w:sz w:val="20"/>
                      <w:szCs w:val="20"/>
                    </w:rPr>
                    <w:t>1 000</w:t>
                  </w:r>
                </w:p>
              </w:tc>
            </w:tr>
            <w:tr w:rsidR="001C60E0" w:rsidRPr="00A336B1" w:rsidTr="0030234B">
              <w:trPr>
                <w:trHeight w:val="23"/>
              </w:trPr>
              <w:tc>
                <w:tcPr>
                  <w:tcW w:w="555" w:type="dxa"/>
                  <w:tcBorders>
                    <w:top w:val="nil"/>
                    <w:left w:val="single" w:sz="4" w:space="0" w:color="auto"/>
                    <w:bottom w:val="single" w:sz="4" w:space="0" w:color="auto"/>
                    <w:right w:val="single" w:sz="4" w:space="0" w:color="auto"/>
                  </w:tcBorders>
                  <w:shd w:val="clear" w:color="auto" w:fill="FFFFFF"/>
                  <w:noWrap/>
                  <w:hideMark/>
                </w:tcPr>
                <w:p w:rsidR="001C60E0" w:rsidRPr="00A336B1" w:rsidRDefault="001C60E0" w:rsidP="0030234B">
                  <w:pPr>
                    <w:jc w:val="center"/>
                    <w:rPr>
                      <w:color w:val="000000"/>
                      <w:sz w:val="20"/>
                      <w:szCs w:val="20"/>
                    </w:rPr>
                  </w:pPr>
                  <w:r>
                    <w:rPr>
                      <w:color w:val="000000"/>
                      <w:sz w:val="20"/>
                      <w:szCs w:val="20"/>
                    </w:rPr>
                    <w:t>49.</w:t>
                  </w:r>
                </w:p>
              </w:tc>
              <w:tc>
                <w:tcPr>
                  <w:tcW w:w="4252" w:type="dxa"/>
                  <w:gridSpan w:val="2"/>
                  <w:tcBorders>
                    <w:top w:val="nil"/>
                    <w:left w:val="nil"/>
                    <w:bottom w:val="single" w:sz="4" w:space="0" w:color="auto"/>
                    <w:right w:val="single" w:sz="4" w:space="0" w:color="auto"/>
                  </w:tcBorders>
                  <w:shd w:val="clear" w:color="auto" w:fill="FFFFFF"/>
                  <w:hideMark/>
                </w:tcPr>
                <w:p w:rsidR="001C60E0" w:rsidRPr="00A336B1" w:rsidRDefault="001C60E0" w:rsidP="0030234B">
                  <w:pPr>
                    <w:rPr>
                      <w:sz w:val="20"/>
                      <w:szCs w:val="20"/>
                    </w:rPr>
                  </w:pPr>
                  <w:r>
                    <w:rPr>
                      <w:bCs/>
                      <w:sz w:val="20"/>
                      <w:szCs w:val="20"/>
                    </w:rPr>
                    <w:t>Shinhan Bank</w:t>
                  </w:r>
                </w:p>
              </w:tc>
              <w:tc>
                <w:tcPr>
                  <w:tcW w:w="1884" w:type="dxa"/>
                  <w:gridSpan w:val="2"/>
                  <w:tcBorders>
                    <w:top w:val="nil"/>
                    <w:left w:val="nil"/>
                    <w:bottom w:val="single" w:sz="4" w:space="0" w:color="auto"/>
                    <w:right w:val="single" w:sz="4" w:space="0" w:color="auto"/>
                  </w:tcBorders>
                  <w:shd w:val="clear" w:color="auto" w:fill="FFFFFF"/>
                  <w:hideMark/>
                </w:tcPr>
                <w:p w:rsidR="001C60E0" w:rsidRPr="00A336B1" w:rsidRDefault="001C60E0" w:rsidP="0030234B">
                  <w:pPr>
                    <w:jc w:val="center"/>
                    <w:rPr>
                      <w:sz w:val="20"/>
                      <w:szCs w:val="20"/>
                    </w:rPr>
                  </w:pPr>
                  <w:r>
                    <w:rPr>
                      <w:sz w:val="20"/>
                      <w:szCs w:val="20"/>
                    </w:rPr>
                    <w:t>1 000</w:t>
                  </w:r>
                </w:p>
              </w:tc>
            </w:tr>
            <w:tr w:rsidR="001C60E0" w:rsidRPr="00A336B1" w:rsidTr="0030234B">
              <w:trPr>
                <w:trHeight w:val="23"/>
              </w:trPr>
              <w:tc>
                <w:tcPr>
                  <w:tcW w:w="555" w:type="dxa"/>
                  <w:tcBorders>
                    <w:top w:val="single" w:sz="4" w:space="0" w:color="auto"/>
                    <w:left w:val="single" w:sz="4" w:space="0" w:color="auto"/>
                    <w:bottom w:val="single" w:sz="4" w:space="0" w:color="auto"/>
                    <w:right w:val="single" w:sz="4" w:space="0" w:color="auto"/>
                  </w:tcBorders>
                  <w:shd w:val="clear" w:color="auto" w:fill="FFFFFF"/>
                  <w:noWrap/>
                  <w:hideMark/>
                </w:tcPr>
                <w:p w:rsidR="001C60E0" w:rsidRPr="00A336B1" w:rsidRDefault="001C60E0" w:rsidP="0030234B">
                  <w:pPr>
                    <w:jc w:val="center"/>
                    <w:rPr>
                      <w:color w:val="000000"/>
                      <w:sz w:val="20"/>
                      <w:szCs w:val="20"/>
                    </w:rPr>
                  </w:pPr>
                  <w:r>
                    <w:rPr>
                      <w:color w:val="000000"/>
                      <w:sz w:val="20"/>
                      <w:szCs w:val="20"/>
                    </w:rPr>
                    <w:t>50.</w:t>
                  </w:r>
                </w:p>
              </w:tc>
              <w:tc>
                <w:tcPr>
                  <w:tcW w:w="4252" w:type="dxa"/>
                  <w:gridSpan w:val="2"/>
                  <w:tcBorders>
                    <w:top w:val="single" w:sz="4" w:space="0" w:color="auto"/>
                    <w:left w:val="nil"/>
                    <w:bottom w:val="single" w:sz="4" w:space="0" w:color="auto"/>
                    <w:right w:val="single" w:sz="4" w:space="0" w:color="auto"/>
                  </w:tcBorders>
                  <w:shd w:val="clear" w:color="auto" w:fill="FFFFFF"/>
                  <w:hideMark/>
                </w:tcPr>
                <w:p w:rsidR="001C60E0" w:rsidRPr="00A336B1" w:rsidRDefault="001C60E0" w:rsidP="0030234B">
                  <w:pPr>
                    <w:rPr>
                      <w:bCs/>
                      <w:sz w:val="20"/>
                      <w:szCs w:val="20"/>
                      <w:lang w:val="en-US"/>
                    </w:rPr>
                  </w:pPr>
                  <w:r>
                    <w:rPr>
                      <w:sz w:val="20"/>
                      <w:szCs w:val="20"/>
                      <w:lang w:val="en-US"/>
                    </w:rPr>
                    <w:t>Standard Chartered Bank (China) Limited</w:t>
                  </w:r>
                </w:p>
              </w:tc>
              <w:tc>
                <w:tcPr>
                  <w:tcW w:w="1884" w:type="dxa"/>
                  <w:gridSpan w:val="2"/>
                  <w:tcBorders>
                    <w:top w:val="single" w:sz="4" w:space="0" w:color="auto"/>
                    <w:left w:val="nil"/>
                    <w:bottom w:val="single" w:sz="4" w:space="0" w:color="auto"/>
                    <w:right w:val="single" w:sz="4" w:space="0" w:color="auto"/>
                  </w:tcBorders>
                  <w:shd w:val="clear" w:color="auto" w:fill="FFFFFF"/>
                  <w:hideMark/>
                </w:tcPr>
                <w:p w:rsidR="001C60E0" w:rsidRPr="00A336B1" w:rsidRDefault="001C60E0" w:rsidP="0030234B">
                  <w:pPr>
                    <w:jc w:val="center"/>
                    <w:rPr>
                      <w:sz w:val="20"/>
                      <w:szCs w:val="20"/>
                    </w:rPr>
                  </w:pPr>
                  <w:r>
                    <w:rPr>
                      <w:sz w:val="20"/>
                      <w:szCs w:val="20"/>
                    </w:rPr>
                    <w:t>1 000</w:t>
                  </w:r>
                </w:p>
              </w:tc>
            </w:tr>
          </w:tbl>
          <w:p w:rsidR="001C60E0" w:rsidRPr="00C14EF2" w:rsidRDefault="001C60E0" w:rsidP="001C60E0">
            <w:pPr>
              <w:ind w:firstLine="397"/>
              <w:jc w:val="both"/>
              <w:rPr>
                <w:rFonts w:eastAsia="Arial"/>
              </w:rPr>
            </w:pPr>
          </w:p>
          <w:p w:rsidR="001C60E0" w:rsidRPr="00A336B1" w:rsidRDefault="001C60E0" w:rsidP="001C60E0">
            <w:pPr>
              <w:ind w:firstLine="397"/>
              <w:jc w:val="both"/>
              <w:rPr>
                <w:rFonts w:eastAsia="Arial"/>
              </w:rPr>
            </w:pPr>
            <w:r>
              <w:rPr>
                <w:rFonts w:eastAsia="Arial"/>
              </w:rPr>
              <w:t>2)</w:t>
            </w:r>
            <w:r>
              <w:rPr>
                <w:rFonts w:eastAsia="Arial"/>
              </w:rPr>
              <w:tab/>
              <w:t>денежными средствами, размещаемыми на банковском счете с реквизитами:</w:t>
            </w:r>
          </w:p>
          <w:p w:rsidR="001C60E0" w:rsidRPr="00A336B1" w:rsidRDefault="001C60E0" w:rsidP="001C60E0">
            <w:pPr>
              <w:ind w:firstLine="397"/>
              <w:jc w:val="both"/>
              <w:rPr>
                <w:rFonts w:eastAsia="Arial"/>
              </w:rPr>
            </w:pPr>
            <w:r>
              <w:rPr>
                <w:rFonts w:eastAsia="Arial"/>
              </w:rPr>
              <w:t>р/с 40702810200030004399</w:t>
            </w:r>
          </w:p>
          <w:p w:rsidR="001C60E0" w:rsidRPr="00A336B1" w:rsidRDefault="001C60E0" w:rsidP="001C60E0">
            <w:pPr>
              <w:ind w:firstLine="397"/>
              <w:jc w:val="both"/>
              <w:rPr>
                <w:rFonts w:eastAsia="Arial"/>
              </w:rPr>
            </w:pPr>
            <w:r>
              <w:rPr>
                <w:rFonts w:eastAsia="Arial"/>
              </w:rPr>
              <w:t>в ПАО Банк ВТБ г.Москва</w:t>
            </w:r>
          </w:p>
          <w:p w:rsidR="001C60E0" w:rsidRPr="00A336B1" w:rsidRDefault="001C60E0" w:rsidP="001C60E0">
            <w:pPr>
              <w:ind w:firstLine="397"/>
              <w:jc w:val="both"/>
              <w:rPr>
                <w:rFonts w:eastAsia="Arial"/>
              </w:rPr>
            </w:pPr>
            <w:r>
              <w:rPr>
                <w:rFonts w:eastAsia="Arial"/>
              </w:rPr>
              <w:t>БИК 044525187</w:t>
            </w:r>
          </w:p>
          <w:p w:rsidR="001C60E0" w:rsidRPr="00A336B1" w:rsidRDefault="001C60E0" w:rsidP="001C60E0">
            <w:pPr>
              <w:ind w:firstLine="397"/>
              <w:jc w:val="both"/>
              <w:rPr>
                <w:rFonts w:eastAsia="Arial"/>
              </w:rPr>
            </w:pPr>
            <w:r>
              <w:rPr>
                <w:rFonts w:eastAsia="Arial"/>
              </w:rPr>
              <w:t>к/с № 30101810700000000187</w:t>
            </w:r>
          </w:p>
          <w:p w:rsidR="001C60E0" w:rsidRPr="00A336B1" w:rsidRDefault="001C60E0" w:rsidP="001C60E0">
            <w:pPr>
              <w:ind w:firstLine="397"/>
              <w:jc w:val="both"/>
              <w:rPr>
                <w:rFonts w:eastAsia="Arial"/>
              </w:rPr>
            </w:pPr>
            <w:r>
              <w:rPr>
                <w:rFonts w:eastAsia="Arial"/>
              </w:rPr>
              <w:t>Наименование получателя денежных средств:</w:t>
            </w:r>
          </w:p>
          <w:p w:rsidR="001C60E0" w:rsidRPr="00A336B1" w:rsidRDefault="001C60E0" w:rsidP="001C60E0">
            <w:pPr>
              <w:ind w:firstLine="397"/>
              <w:jc w:val="both"/>
              <w:rPr>
                <w:rFonts w:eastAsia="Arial"/>
              </w:rPr>
            </w:pPr>
            <w:r>
              <w:rPr>
                <w:rFonts w:eastAsia="Arial"/>
              </w:rPr>
              <w:t>ПАО «ТрансКонтейнер»</w:t>
            </w:r>
          </w:p>
          <w:p w:rsidR="001C60E0" w:rsidRPr="00A336B1" w:rsidRDefault="001C60E0" w:rsidP="001C60E0">
            <w:pPr>
              <w:ind w:firstLine="397"/>
              <w:jc w:val="both"/>
              <w:rPr>
                <w:rFonts w:eastAsia="Arial"/>
              </w:rPr>
            </w:pPr>
            <w:r>
              <w:rPr>
                <w:rFonts w:eastAsia="Arial"/>
              </w:rPr>
              <w:t>ИНН 7708591995</w:t>
            </w:r>
          </w:p>
          <w:p w:rsidR="001C60E0" w:rsidRPr="00A336B1" w:rsidRDefault="001C60E0" w:rsidP="001C60E0">
            <w:pPr>
              <w:ind w:firstLine="397"/>
              <w:jc w:val="both"/>
              <w:rPr>
                <w:rFonts w:eastAsia="Arial"/>
              </w:rPr>
            </w:pPr>
            <w:r>
              <w:rPr>
                <w:rFonts w:eastAsia="Arial"/>
              </w:rPr>
              <w:t>КПП 997650001</w:t>
            </w:r>
          </w:p>
          <w:p w:rsidR="001C60E0" w:rsidRPr="00A7154D" w:rsidRDefault="001C60E0" w:rsidP="001C60E0">
            <w:pPr>
              <w:pStyle w:val="19"/>
              <w:rPr>
                <w:sz w:val="24"/>
                <w:szCs w:val="24"/>
              </w:rPr>
            </w:pPr>
            <w:r>
              <w:rPr>
                <w:sz w:val="24"/>
                <w:szCs w:val="24"/>
              </w:rPr>
              <w:t xml:space="preserve">Обеспечение надлежащего исполнения договора устанавливается в размере, равном авансовому платежу по договору, указанному в финансово-коммерческом предложении победителя или лица, с которым в соответствии с положениями настоящей документации о закупке заключается договор. </w:t>
            </w:r>
          </w:p>
          <w:p w:rsidR="001C60E0" w:rsidRPr="00A7154D" w:rsidRDefault="001C60E0" w:rsidP="001C60E0">
            <w:pPr>
              <w:pStyle w:val="19"/>
              <w:rPr>
                <w:sz w:val="24"/>
                <w:szCs w:val="24"/>
              </w:rPr>
            </w:pPr>
            <w:r>
              <w:rPr>
                <w:sz w:val="24"/>
                <w:szCs w:val="24"/>
              </w:rPr>
              <w:t>В случае если победитель или лицо, с которым в соответствии с положениями настоящей документации о закупке заключается договор не предоставил обеспечение надлежащего исполнения договора (банковскую гарантию), он считается уклонившимся от заключения договора.</w:t>
            </w:r>
          </w:p>
          <w:p w:rsidR="001C60E0" w:rsidRPr="00A7154D" w:rsidRDefault="001C60E0" w:rsidP="001C60E0">
            <w:pPr>
              <w:pStyle w:val="19"/>
              <w:rPr>
                <w:sz w:val="24"/>
                <w:szCs w:val="24"/>
              </w:rPr>
            </w:pPr>
            <w:r>
              <w:rPr>
                <w:sz w:val="24"/>
                <w:szCs w:val="24"/>
              </w:rPr>
              <w:t>Победитель или лицо, с которым в соответствии с положениями настоящей документации о закупке заключается договор, вправе согласовать предоставление банковской гарантии иным банком, направив письменное обращение Заказчику с приложением проекта банковской гарантии.</w:t>
            </w:r>
          </w:p>
          <w:p w:rsidR="001C60E0" w:rsidRDefault="001C60E0" w:rsidP="001C60E0">
            <w:pPr>
              <w:jc w:val="both"/>
              <w:rPr>
                <w:rFonts w:eastAsia="Arial"/>
              </w:rPr>
            </w:pPr>
            <w:r>
              <w:t xml:space="preserve">Обращение о согласовании банка рассматривается в течение 5 </w:t>
            </w:r>
            <w:r>
              <w:lastRenderedPageBreak/>
              <w:t>рабочих дней с даты получения обращения. В случае если предложенный банк соответствует требованиям Заказчика к кредитным качествам и платежеспособности банков, предоставление банковской гарантии предложенным банком может быть согласовано</w:t>
            </w:r>
            <w:r>
              <w:rPr>
                <w:rFonts w:eastAsia="Arial"/>
              </w:rPr>
              <w:t>.</w:t>
            </w:r>
          </w:p>
          <w:p w:rsidR="00D7148D" w:rsidRDefault="00D7148D">
            <w:pPr>
              <w:ind w:firstLine="720"/>
              <w:jc w:val="both"/>
              <w:rPr>
                <w:rFonts w:eastAsia="Arial"/>
              </w:rPr>
            </w:pPr>
          </w:p>
        </w:tc>
      </w:tr>
      <w:bookmarkEnd w:id="19"/>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lastRenderedPageBreak/>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9"/>
              <w:ind w:firstLine="0"/>
              <w:rPr>
                <w:sz w:val="24"/>
                <w:szCs w:val="24"/>
              </w:rPr>
            </w:pPr>
            <w:r>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5D5B59" w:rsidRPr="004A2CA8" w:rsidTr="004D6B74">
        <w:tc>
          <w:tcPr>
            <w:tcW w:w="426" w:type="dxa"/>
          </w:tcPr>
          <w:p w:rsidR="005D5B59" w:rsidRPr="004A2CA8" w:rsidRDefault="005D5B59" w:rsidP="00E47C4C">
            <w:pPr>
              <w:pStyle w:val="19"/>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D7148D" w:rsidRDefault="003B5A87">
            <w:pPr>
              <w:pStyle w:val="19"/>
              <w:ind w:firstLine="0"/>
              <w:rPr>
                <w:sz w:val="24"/>
                <w:szCs w:val="24"/>
              </w:rPr>
            </w:pPr>
            <w:r w:rsidRPr="00F13C6E">
              <w:rPr>
                <w:bCs/>
                <w:sz w:val="24"/>
                <w:szCs w:val="24"/>
              </w:rPr>
              <w:t>С даты заключения договора до полного исполнения сторонами своих обязательств по договору</w:t>
            </w:r>
          </w:p>
        </w:tc>
      </w:tr>
    </w:tbl>
    <w:p w:rsidR="002079EB" w:rsidRDefault="002079EB" w:rsidP="00D72C8B">
      <w:pPr>
        <w:pStyle w:val="19"/>
        <w:ind w:firstLine="0"/>
        <w:jc w:val="right"/>
        <w:outlineLvl w:val="0"/>
        <w:rPr>
          <w:rFonts w:eastAsia="MS Mincho"/>
          <w:szCs w:val="28"/>
        </w:rPr>
        <w:sectPr w:rsidR="002079EB" w:rsidSect="0055090C">
          <w:headerReference w:type="even" r:id="rId23"/>
          <w:headerReference w:type="default" r:id="rId24"/>
          <w:footerReference w:type="even" r:id="rId25"/>
          <w:footerReference w:type="default" r:id="rId26"/>
          <w:headerReference w:type="first" r:id="rId27"/>
          <w:footerReference w:type="first" r:id="rId28"/>
          <w:pgSz w:w="11907" w:h="16840" w:code="9"/>
          <w:pgMar w:top="1134" w:right="851" w:bottom="1134" w:left="1418" w:header="794" w:footer="794" w:gutter="0"/>
          <w:cols w:space="720"/>
          <w:titlePg/>
          <w:docGrid w:linePitch="326"/>
        </w:sectPr>
      </w:pPr>
    </w:p>
    <w:p w:rsidR="00D7148D" w:rsidRDefault="000D1130">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 xml:space="preserve">ЗАЯВКА ______________ </w:t>
      </w:r>
      <w:r>
        <w:rPr>
          <w:b/>
          <w:i/>
        </w:rPr>
        <w:t>(наименование претендента)</w:t>
      </w:r>
    </w:p>
    <w:p w:rsidR="000954FB" w:rsidRPr="00C03380" w:rsidRDefault="000954FB" w:rsidP="00C03380">
      <w:pPr>
        <w:jc w:val="center"/>
        <w:rPr>
          <w:b/>
          <w:sz w:val="28"/>
        </w:rPr>
      </w:pPr>
      <w:r>
        <w:rPr>
          <w:b/>
          <w:sz w:val="28"/>
        </w:rPr>
        <w:t>НА УЧАСТИЕ В ОТКРЫТОМ КОНКУРСЕ № ОКэ-____-____-_____</w:t>
      </w:r>
    </w:p>
    <w:p w:rsidR="000954FB" w:rsidRPr="007415F9" w:rsidRDefault="000954FB" w:rsidP="000954FB"/>
    <w:p w:rsidR="000954FB" w:rsidRPr="00002090" w:rsidRDefault="000954FB" w:rsidP="000954FB">
      <w:pPr>
        <w:pStyle w:val="afc"/>
        <w:jc w:val="both"/>
        <w:rPr>
          <w:i/>
          <w:szCs w:val="28"/>
        </w:rPr>
      </w:pPr>
      <w:r>
        <w:t xml:space="preserve">Будучи уполномоченным представлять и действовать от имени 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ОКэ-___-___-____ (далее – Открытый конкурс) на ____________ </w:t>
      </w:r>
      <w:r>
        <w:rPr>
          <w:i/>
          <w:sz w:val="24"/>
          <w:szCs w:val="24"/>
        </w:rPr>
        <w:t>(поставку товаров, выполнение работ, оказание услуг - указать из предмета Открытого конкурса</w:t>
      </w:r>
      <w:r>
        <w:rPr>
          <w:i/>
          <w:szCs w:val="28"/>
        </w:rPr>
        <w:t>)</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 w:val="24"/>
          <w:szCs w:val="24"/>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9"/>
        <w:ind w:firstLine="709"/>
        <w:rPr>
          <w:szCs w:val="28"/>
        </w:rPr>
      </w:pPr>
      <w:r>
        <w:rPr>
          <w:szCs w:val="28"/>
        </w:rPr>
        <w:t xml:space="preserve">В частности, _______ </w:t>
      </w:r>
      <w:r>
        <w:rPr>
          <w:sz w:val="24"/>
          <w:szCs w:val="24"/>
        </w:rPr>
        <w:t>(</w:t>
      </w:r>
      <w:r>
        <w:rPr>
          <w:i/>
          <w:sz w:val="24"/>
          <w:szCs w:val="24"/>
        </w:rPr>
        <w:t>наименование претендента)</w:t>
      </w:r>
      <w:r>
        <w:rPr>
          <w:szCs w:val="28"/>
        </w:rPr>
        <w:t>, подавая настоящую Заявку, согласно(-ен) с тем, что:</w:t>
      </w:r>
    </w:p>
    <w:p w:rsidR="000954FB" w:rsidRPr="00002090" w:rsidRDefault="000954FB" w:rsidP="000D1130">
      <w:pPr>
        <w:pStyle w:val="afc"/>
        <w:widowControl w:val="0"/>
        <w:numPr>
          <w:ilvl w:val="0"/>
          <w:numId w:val="7"/>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 xml:space="preserve">______________ </w:t>
      </w:r>
      <w:r>
        <w:rPr>
          <w:i/>
          <w:sz w:val="24"/>
          <w:szCs w:val="24"/>
        </w:rPr>
        <w:t>(наименование претендента)</w:t>
      </w:r>
      <w:r>
        <w:rPr>
          <w:szCs w:val="28"/>
        </w:rPr>
        <w:t>, а также иных сведений, имеющихся в распоряжении Заказчика;</w:t>
      </w:r>
    </w:p>
    <w:p w:rsidR="000954FB" w:rsidRPr="00002090" w:rsidRDefault="000954FB" w:rsidP="000D1130">
      <w:pPr>
        <w:pStyle w:val="afc"/>
        <w:numPr>
          <w:ilvl w:val="0"/>
          <w:numId w:val="7"/>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w:t>
      </w:r>
      <w:r>
        <w:rPr>
          <w:i/>
          <w:sz w:val="24"/>
          <w:szCs w:val="24"/>
        </w:rPr>
        <w:t>(наименование претендента)</w:t>
      </w:r>
      <w:r>
        <w:rPr>
          <w:i/>
          <w:szCs w:val="28"/>
        </w:rPr>
        <w:t xml:space="preserve"> </w:t>
      </w:r>
      <w:r>
        <w:rPr>
          <w:szCs w:val="28"/>
        </w:rPr>
        <w:t xml:space="preserve">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rsidR="000954FB" w:rsidRPr="00002090" w:rsidRDefault="00093F19" w:rsidP="000D1130">
      <w:pPr>
        <w:pStyle w:val="afc"/>
        <w:numPr>
          <w:ilvl w:val="0"/>
          <w:numId w:val="7"/>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rsidR="000954FB" w:rsidRPr="00002090" w:rsidRDefault="000954FB" w:rsidP="000D1130">
      <w:pPr>
        <w:pStyle w:val="afc"/>
        <w:numPr>
          <w:ilvl w:val="0"/>
          <w:numId w:val="7"/>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rPr>
        <w:t>(наименование претендента)</w:t>
      </w:r>
      <w:r>
        <w:rPr>
          <w:sz w:val="28"/>
          <w:szCs w:val="20"/>
        </w:rPr>
        <w:t xml:space="preserve"> победителем обязуется:</w:t>
      </w:r>
    </w:p>
    <w:p w:rsidR="000954FB" w:rsidRDefault="00206A77" w:rsidP="000D1130">
      <w:pPr>
        <w:numPr>
          <w:ilvl w:val="0"/>
          <w:numId w:val="8"/>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902129" w:rsidRDefault="000954FB" w:rsidP="000D1130">
      <w:pPr>
        <w:numPr>
          <w:ilvl w:val="0"/>
          <w:numId w:val="8"/>
        </w:numPr>
        <w:tabs>
          <w:tab w:val="left" w:pos="1418"/>
        </w:tabs>
        <w:ind w:left="0" w:firstLine="709"/>
        <w:jc w:val="both"/>
        <w:rPr>
          <w:sz w:val="28"/>
          <w:szCs w:val="20"/>
        </w:rPr>
      </w:pPr>
      <w:r>
        <w:rPr>
          <w:sz w:val="28"/>
          <w:szCs w:val="20"/>
        </w:rPr>
        <w:lastRenderedPageBreak/>
        <w:t>До заключения договора представить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Предупрежден(-о), что при непредставлении указанных сведений и документов, ПАО «ТрансКонтейнер» вправе отказаться от заключения договора.</w:t>
      </w:r>
    </w:p>
    <w:p w:rsidR="000954FB" w:rsidRDefault="000954FB" w:rsidP="000D1130">
      <w:pPr>
        <w:numPr>
          <w:ilvl w:val="0"/>
          <w:numId w:val="8"/>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0954FB" w:rsidRDefault="000954FB" w:rsidP="000D1130">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0D1130">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B94A0E" w:rsidRDefault="00B94A0E" w:rsidP="000954FB">
      <w:pPr>
        <w:pStyle w:val="af9"/>
        <w:ind w:firstLine="553"/>
        <w:rPr>
          <w:rFonts w:eastAsia="Times New Roman"/>
          <w:sz w:val="28"/>
        </w:rPr>
      </w:pPr>
      <w:r>
        <w:rPr>
          <w:b/>
          <w:sz w:val="28"/>
          <w:szCs w:val="20"/>
        </w:rPr>
        <w:t>__________________</w:t>
      </w:r>
      <w:r>
        <w:rPr>
          <w:sz w:val="28"/>
          <w:szCs w:val="20"/>
        </w:rPr>
        <w:t xml:space="preserve"> </w:t>
      </w:r>
      <w:r>
        <w:rPr>
          <w:sz w:val="24"/>
        </w:rPr>
        <w:t>(</w:t>
      </w:r>
      <w:r>
        <w:rPr>
          <w:i/>
          <w:sz w:val="24"/>
        </w:rPr>
        <w:t>наименование претендента</w:t>
      </w:r>
      <w:r>
        <w:rPr>
          <w:sz w:val="24"/>
        </w:rPr>
        <w:t>)</w:t>
      </w:r>
      <w:r>
        <w:t xml:space="preserve"> </w:t>
      </w:r>
      <w:r>
        <w:rPr>
          <w:rFonts w:eastAsia="Times New Roman"/>
          <w:sz w:val="28"/>
        </w:rPr>
        <w:t>настоящим подтверждает, что:</w:t>
      </w:r>
    </w:p>
    <w:p w:rsidR="000954FB" w:rsidRPr="00002090" w:rsidRDefault="00B94A0E" w:rsidP="000954FB">
      <w:pPr>
        <w:pStyle w:val="af9"/>
        <w:ind w:firstLine="553"/>
        <w:rPr>
          <w:rFonts w:eastAsia="Times New Roman"/>
          <w:sz w:val="28"/>
        </w:rPr>
      </w:pPr>
      <w:r>
        <w:rPr>
          <w:rFonts w:eastAsia="Times New Roman"/>
          <w:sz w:val="28"/>
        </w:rPr>
        <w:t xml:space="preserve">1. ___________ </w:t>
      </w:r>
      <w:r>
        <w:rPr>
          <w:rFonts w:eastAsia="Times New Roman"/>
          <w:sz w:val="24"/>
        </w:rPr>
        <w:t>(</w:t>
      </w:r>
      <w:r>
        <w:rPr>
          <w:rFonts w:eastAsia="Times New Roman"/>
          <w:i/>
          <w:sz w:val="24"/>
        </w:rPr>
        <w:t>поставка товаров, выполнения работ, оказания услуг и т.д.)</w:t>
      </w:r>
      <w:r>
        <w:rPr>
          <w:rFonts w:eastAsia="Times New Roman"/>
          <w:sz w:val="28"/>
        </w:rPr>
        <w:t xml:space="preserve">, свободны от любых прав со стороны третьих лиц, согласно в случае признания победителем и подписания договора передать все права на___________ </w:t>
      </w:r>
      <w:r>
        <w:rPr>
          <w:rFonts w:eastAsia="Times New Roman"/>
          <w:sz w:val="24"/>
        </w:rPr>
        <w:t>(</w:t>
      </w:r>
      <w:r>
        <w:rPr>
          <w:rFonts w:eastAsia="Times New Roman"/>
          <w:i/>
          <w:sz w:val="24"/>
        </w:rPr>
        <w:t>поставку товаров, выполнения работ, оказания услуг и т.д.)</w:t>
      </w:r>
      <w:r>
        <w:rPr>
          <w:rFonts w:eastAsia="Times New Roman"/>
          <w:sz w:val="28"/>
        </w:rPr>
        <w:t xml:space="preserve"> Заказчику;</w:t>
      </w:r>
    </w:p>
    <w:p w:rsidR="000954FB" w:rsidRPr="00002090" w:rsidRDefault="00B94A0E" w:rsidP="000954FB">
      <w:pPr>
        <w:pStyle w:val="af9"/>
        <w:ind w:firstLine="553"/>
        <w:rPr>
          <w:rFonts w:eastAsia="Times New Roman"/>
          <w:sz w:val="28"/>
        </w:rPr>
      </w:pPr>
      <w:r>
        <w:rPr>
          <w:rFonts w:eastAsia="Times New Roman"/>
          <w:sz w:val="28"/>
        </w:rPr>
        <w:t>2. Не находится в процессе ликвидации;</w:t>
      </w:r>
    </w:p>
    <w:p w:rsidR="000954FB" w:rsidRPr="00002090" w:rsidRDefault="00B94A0E" w:rsidP="000954FB">
      <w:pPr>
        <w:pStyle w:val="af9"/>
        <w:ind w:firstLine="553"/>
        <w:rPr>
          <w:rFonts w:eastAsia="Times New Roman"/>
          <w:sz w:val="28"/>
        </w:rPr>
      </w:pPr>
      <w:r>
        <w:rPr>
          <w:rFonts w:eastAsia="Times New Roman"/>
          <w:sz w:val="28"/>
        </w:rPr>
        <w:t>3. Н</w:t>
      </w:r>
      <w:r>
        <w:rPr>
          <w:sz w:val="28"/>
          <w:szCs w:val="28"/>
        </w:rPr>
        <w:t>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250548" w:rsidRPr="00686679" w:rsidRDefault="00B94A0E" w:rsidP="00250548">
      <w:pPr>
        <w:ind w:firstLine="540"/>
        <w:jc w:val="both"/>
        <w:rPr>
          <w:highlight w:val="cyan"/>
        </w:rPr>
      </w:pPr>
      <w:r>
        <w:rPr>
          <w:sz w:val="28"/>
        </w:rPr>
        <w:t>4. На имущество не наложен арест, экономическая деятельность не приостановлена;</w:t>
      </w:r>
    </w:p>
    <w:p w:rsidR="00250548" w:rsidRDefault="00B94A0E" w:rsidP="00250548">
      <w:pPr>
        <w:ind w:firstLine="540"/>
        <w:jc w:val="both"/>
        <w:rPr>
          <w:sz w:val="28"/>
          <w:szCs w:val="28"/>
        </w:rPr>
      </w:pPr>
      <w:r>
        <w:rPr>
          <w:sz w:val="28"/>
          <w:szCs w:val="28"/>
        </w:rPr>
        <w:t>5.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B94A0E" w:rsidP="00250548">
      <w:pPr>
        <w:ind w:firstLine="540"/>
        <w:jc w:val="both"/>
        <w:rPr>
          <w:sz w:val="28"/>
          <w:szCs w:val="28"/>
        </w:rPr>
      </w:pPr>
      <w:r>
        <w:rPr>
          <w:sz w:val="28"/>
        </w:rPr>
        <w:t xml:space="preserve">6.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B94A0E" w:rsidP="000954FB">
      <w:pPr>
        <w:pStyle w:val="af9"/>
        <w:ind w:firstLine="553"/>
        <w:rPr>
          <w:sz w:val="28"/>
          <w:szCs w:val="28"/>
        </w:rPr>
      </w:pPr>
      <w:r>
        <w:rPr>
          <w:rFonts w:eastAsia="Times New Roman"/>
          <w:sz w:val="28"/>
        </w:rPr>
        <w:t>7. С</w:t>
      </w:r>
      <w:r>
        <w:rPr>
          <w:sz w:val="28"/>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B94A0E" w:rsidP="000954FB">
      <w:pPr>
        <w:pStyle w:val="af9"/>
        <w:ind w:firstLine="553"/>
        <w:rPr>
          <w:rFonts w:eastAsia="Times New Roman"/>
          <w:sz w:val="28"/>
        </w:rPr>
      </w:pPr>
      <w:r>
        <w:rPr>
          <w:rFonts w:eastAsia="Times New Roman"/>
          <w:sz w:val="28"/>
        </w:rPr>
        <w:t>8. Не имеет и не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rsidR="000954FB" w:rsidRDefault="00B94A0E" w:rsidP="000954FB">
      <w:pPr>
        <w:pStyle w:val="af9"/>
        <w:ind w:firstLine="553"/>
        <w:rPr>
          <w:rFonts w:eastAsia="Times New Roman"/>
          <w:sz w:val="28"/>
        </w:rPr>
      </w:pPr>
      <w:r>
        <w:rPr>
          <w:sz w:val="28"/>
          <w:szCs w:val="28"/>
        </w:rPr>
        <w:t>9. П</w:t>
      </w:r>
      <w:r>
        <w:rPr>
          <w:rFonts w:eastAsia="Times New Roman"/>
          <w:sz w:val="28"/>
        </w:rPr>
        <w:t>олностью и без каких-либо оговорок принимает условия, указанные в документации о закупке Открытого конкурса;</w:t>
      </w:r>
    </w:p>
    <w:p w:rsidR="000954FB" w:rsidRDefault="00577B1F" w:rsidP="000954FB">
      <w:pPr>
        <w:pStyle w:val="af9"/>
        <w:ind w:firstLine="553"/>
        <w:rPr>
          <w:rFonts w:eastAsia="Times New Roman"/>
          <w:sz w:val="28"/>
        </w:rPr>
      </w:pPr>
      <w:r>
        <w:rPr>
          <w:rFonts w:eastAsia="Times New Roman"/>
          <w:sz w:val="28"/>
        </w:rPr>
        <w:t>10. Товары, работы, услуги, предлагаемые к поставке в рамках Открытого конкурса, полностью соответствуют требованиям документации о закупке;</w:t>
      </w:r>
    </w:p>
    <w:p w:rsidR="00902129" w:rsidRPr="0065479E" w:rsidRDefault="00577B1F" w:rsidP="00902129">
      <w:pPr>
        <w:pStyle w:val="af9"/>
        <w:ind w:firstLine="553"/>
        <w:rPr>
          <w:rFonts w:eastAsia="Times New Roman"/>
          <w:sz w:val="28"/>
        </w:rPr>
      </w:pPr>
      <w:r>
        <w:rPr>
          <w:sz w:val="28"/>
        </w:rPr>
        <w:t>11.</w:t>
      </w:r>
      <w:r>
        <w:rPr>
          <w:rFonts w:eastAsia="Times New Roman"/>
          <w:sz w:val="28"/>
        </w:rPr>
        <w:t xml:space="preserve"> При подготовке и подаче Заявки на участие в Открытом конкурсе обеспечено соблюдение требований Федерального закона Российской </w:t>
      </w:r>
      <w:r>
        <w:rPr>
          <w:rFonts w:eastAsia="Times New Roman"/>
          <w:sz w:val="28"/>
        </w:rPr>
        <w:lastRenderedPageBreak/>
        <w:t>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4"/>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D7148D" w:rsidRDefault="000D1130">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9"/>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 (______) __________________________________________</w:t>
      </w:r>
    </w:p>
    <w:p w:rsidR="00110975" w:rsidRDefault="00110975" w:rsidP="00110975">
      <w:pPr>
        <w:pStyle w:val="af9"/>
        <w:ind w:firstLine="698"/>
        <w:rPr>
          <w:sz w:val="28"/>
          <w:szCs w:val="28"/>
        </w:rPr>
      </w:pPr>
      <w:r>
        <w:rPr>
          <w:sz w:val="28"/>
          <w:szCs w:val="28"/>
        </w:rPr>
        <w:t>Факс (______) _____________________________________________</w:t>
      </w:r>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 (______) __________________________________________</w:t>
      </w:r>
    </w:p>
    <w:p w:rsidR="00110975" w:rsidRDefault="00110975" w:rsidP="00110975">
      <w:pPr>
        <w:pStyle w:val="af9"/>
        <w:ind w:firstLine="698"/>
        <w:rPr>
          <w:sz w:val="28"/>
          <w:szCs w:val="28"/>
        </w:rPr>
      </w:pPr>
      <w:r>
        <w:rPr>
          <w:sz w:val="28"/>
          <w:szCs w:val="28"/>
        </w:rPr>
        <w:t>Факс (______) _____________________________________________</w:t>
      </w:r>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0D1130">
      <w:pPr>
        <w:pStyle w:val="af9"/>
        <w:numPr>
          <w:ilvl w:val="2"/>
          <w:numId w:val="9"/>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0D1130">
      <w:pPr>
        <w:pStyle w:val="af9"/>
        <w:numPr>
          <w:ilvl w:val="2"/>
          <w:numId w:val="9"/>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0D1130">
      <w:pPr>
        <w:pStyle w:val="af9"/>
        <w:numPr>
          <w:ilvl w:val="2"/>
          <w:numId w:val="9"/>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0D1130">
      <w:pPr>
        <w:pStyle w:val="af9"/>
        <w:numPr>
          <w:ilvl w:val="2"/>
          <w:numId w:val="9"/>
        </w:numPr>
        <w:tabs>
          <w:tab w:val="clear" w:pos="2160"/>
        </w:tabs>
        <w:ind w:left="0" w:firstLine="709"/>
        <w:jc w:val="left"/>
        <w:rPr>
          <w:sz w:val="28"/>
          <w:szCs w:val="28"/>
        </w:rPr>
      </w:pPr>
      <w:r>
        <w:rPr>
          <w:sz w:val="28"/>
          <w:szCs w:val="28"/>
        </w:rPr>
        <w:t>Телефон (______) ________________________________________</w:t>
      </w:r>
    </w:p>
    <w:p w:rsidR="00110975" w:rsidRPr="000802B7" w:rsidRDefault="00110975" w:rsidP="00110975">
      <w:pPr>
        <w:pStyle w:val="af9"/>
        <w:ind w:left="709" w:firstLine="0"/>
        <w:jc w:val="left"/>
        <w:rPr>
          <w:sz w:val="28"/>
          <w:szCs w:val="28"/>
        </w:rPr>
      </w:pPr>
    </w:p>
    <w:p w:rsidR="00110975" w:rsidRDefault="00110975" w:rsidP="000D1130">
      <w:pPr>
        <w:pStyle w:val="af9"/>
        <w:numPr>
          <w:ilvl w:val="2"/>
          <w:numId w:val="9"/>
        </w:numPr>
        <w:tabs>
          <w:tab w:val="clear" w:pos="2160"/>
        </w:tabs>
        <w:ind w:left="0" w:firstLine="709"/>
        <w:jc w:val="left"/>
        <w:rPr>
          <w:sz w:val="28"/>
          <w:szCs w:val="28"/>
        </w:rPr>
      </w:pPr>
      <w:r>
        <w:rPr>
          <w:sz w:val="28"/>
          <w:szCs w:val="28"/>
        </w:rPr>
        <w:t>Факс (______) ___________________________________________</w:t>
      </w:r>
    </w:p>
    <w:p w:rsidR="00110975" w:rsidRPr="000802B7" w:rsidRDefault="00110975" w:rsidP="00110975">
      <w:pPr>
        <w:pStyle w:val="af9"/>
        <w:ind w:firstLine="0"/>
        <w:jc w:val="left"/>
        <w:rPr>
          <w:sz w:val="28"/>
          <w:szCs w:val="28"/>
        </w:rPr>
      </w:pPr>
    </w:p>
    <w:p w:rsidR="00110975" w:rsidRDefault="00110975" w:rsidP="000D1130">
      <w:pPr>
        <w:pStyle w:val="af9"/>
        <w:numPr>
          <w:ilvl w:val="2"/>
          <w:numId w:val="9"/>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0D1130">
      <w:pPr>
        <w:pStyle w:val="af9"/>
        <w:numPr>
          <w:ilvl w:val="2"/>
          <w:numId w:val="9"/>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7"/>
        <w:rPr>
          <w:sz w:val="28"/>
          <w:szCs w:val="28"/>
        </w:rPr>
      </w:pPr>
    </w:p>
    <w:p w:rsidR="00110975" w:rsidRDefault="00110975" w:rsidP="00110975">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D7148D" w:rsidRDefault="000D1130">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D7148D" w:rsidRPr="00C263FC" w:rsidRDefault="00D7148D" w:rsidP="000D1130">
      <w:pPr>
        <w:pStyle w:val="3"/>
        <w:numPr>
          <w:ilvl w:val="2"/>
          <w:numId w:val="35"/>
        </w:numPr>
        <w:spacing w:before="0" w:after="0"/>
        <w:jc w:val="center"/>
        <w:rPr>
          <w:rFonts w:ascii="Times New Roman" w:hAnsi="Times New Roman"/>
          <w:b w:val="0"/>
          <w:sz w:val="28"/>
          <w:szCs w:val="28"/>
        </w:rPr>
      </w:pPr>
      <w:r>
        <w:rPr>
          <w:rFonts w:ascii="Times New Roman" w:hAnsi="Times New Roman"/>
          <w:sz w:val="28"/>
          <w:szCs w:val="28"/>
        </w:rPr>
        <w:t>Финансово-коммерческое предложение</w:t>
      </w:r>
    </w:p>
    <w:p w:rsidR="00D7148D" w:rsidRPr="00C263FC" w:rsidRDefault="00D7148D" w:rsidP="008C0FB3"/>
    <w:p w:rsidR="00D7148D" w:rsidRPr="00C263FC" w:rsidRDefault="00D7148D" w:rsidP="008C0FB3">
      <w:pPr>
        <w:rPr>
          <w:sz w:val="28"/>
          <w:szCs w:val="28"/>
        </w:rPr>
      </w:pPr>
      <w:r>
        <w:rPr>
          <w:sz w:val="28"/>
          <w:szCs w:val="28"/>
        </w:rPr>
        <w:t xml:space="preserve"> «____» _________ 202_ г.                  Открытый конкурс в электронной форме                    </w:t>
      </w:r>
    </w:p>
    <w:p w:rsidR="00D7148D" w:rsidRPr="00C263FC" w:rsidRDefault="00D7148D" w:rsidP="008C0FB3">
      <w:pPr>
        <w:rPr>
          <w:sz w:val="28"/>
          <w:szCs w:val="28"/>
        </w:rPr>
      </w:pPr>
      <w:r>
        <w:rPr>
          <w:sz w:val="28"/>
          <w:szCs w:val="28"/>
        </w:rPr>
        <w:t xml:space="preserve">                                                                               №_________________________  </w:t>
      </w:r>
    </w:p>
    <w:p w:rsidR="00D7148D" w:rsidRPr="00C263FC" w:rsidRDefault="00D7148D" w:rsidP="008C0FB3">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D7148D" w:rsidRPr="00C263FC" w:rsidRDefault="00D7148D" w:rsidP="008C0FB3">
      <w:pPr>
        <w:rPr>
          <w:sz w:val="28"/>
          <w:szCs w:val="28"/>
        </w:rPr>
      </w:pPr>
      <w:r>
        <w:rPr>
          <w:sz w:val="28"/>
          <w:szCs w:val="28"/>
        </w:rPr>
        <w:t>_____________________________________________</w:t>
      </w:r>
      <w:r>
        <w:rPr>
          <w:sz w:val="28"/>
          <w:szCs w:val="28"/>
          <w:lang w:val="en-US"/>
        </w:rPr>
        <w:t>_</w:t>
      </w:r>
      <w:r>
        <w:rPr>
          <w:sz w:val="28"/>
          <w:szCs w:val="28"/>
        </w:rPr>
        <w:t>____________________</w:t>
      </w:r>
    </w:p>
    <w:p w:rsidR="00D7148D" w:rsidRPr="00C263FC" w:rsidRDefault="00D7148D" w:rsidP="008C0FB3">
      <w:pPr>
        <w:ind w:firstLine="3"/>
        <w:jc w:val="center"/>
        <w:rPr>
          <w:bCs/>
          <w:i/>
        </w:rPr>
      </w:pPr>
      <w:r>
        <w:rPr>
          <w:bCs/>
          <w:i/>
        </w:rPr>
        <w:t>(Полное наименование п</w:t>
      </w:r>
      <w:r>
        <w:rPr>
          <w:i/>
        </w:rPr>
        <w:t>ретендента</w:t>
      </w:r>
      <w:r>
        <w:rPr>
          <w:bCs/>
          <w:i/>
        </w:rPr>
        <w:t>)</w:t>
      </w:r>
    </w:p>
    <w:p w:rsidR="00D7148D" w:rsidRPr="00C263FC" w:rsidRDefault="00D7148D" w:rsidP="008C0FB3">
      <w:pPr>
        <w:ind w:firstLine="3"/>
        <w:jc w:val="center"/>
        <w:rPr>
          <w:bCs/>
          <w:i/>
        </w:rPr>
      </w:pPr>
    </w:p>
    <w:tbl>
      <w:tblPr>
        <w:tblW w:w="5000" w:type="pct"/>
        <w:tblLayout w:type="fixed"/>
        <w:tblLook w:val="04A0"/>
      </w:tblPr>
      <w:tblGrid>
        <w:gridCol w:w="696"/>
        <w:gridCol w:w="2674"/>
        <w:gridCol w:w="828"/>
        <w:gridCol w:w="1608"/>
        <w:gridCol w:w="1311"/>
        <w:gridCol w:w="1468"/>
        <w:gridCol w:w="1269"/>
      </w:tblGrid>
      <w:tr w:rsidR="00D7148D" w:rsidRPr="00C263FC" w:rsidTr="009D6734">
        <w:trPr>
          <w:trHeight w:val="663"/>
        </w:trPr>
        <w:tc>
          <w:tcPr>
            <w:tcW w:w="353" w:type="pct"/>
            <w:tcBorders>
              <w:top w:val="single" w:sz="4" w:space="0" w:color="auto"/>
              <w:left w:val="single" w:sz="4" w:space="0" w:color="auto"/>
              <w:bottom w:val="single" w:sz="4" w:space="0" w:color="auto"/>
              <w:right w:val="single" w:sz="4" w:space="0" w:color="auto"/>
            </w:tcBorders>
            <w:vAlign w:val="center"/>
            <w:hideMark/>
          </w:tcPr>
          <w:p w:rsidR="00D7148D" w:rsidRPr="00DB6B12" w:rsidRDefault="00D7148D" w:rsidP="002A064C">
            <w:pPr>
              <w:spacing w:line="276" w:lineRule="auto"/>
              <w:jc w:val="center"/>
            </w:pPr>
            <w:r>
              <w:t>№ п/п</w:t>
            </w:r>
          </w:p>
        </w:tc>
        <w:tc>
          <w:tcPr>
            <w:tcW w:w="1357" w:type="pct"/>
            <w:tcBorders>
              <w:top w:val="single" w:sz="4" w:space="0" w:color="auto"/>
              <w:left w:val="single" w:sz="4" w:space="0" w:color="auto"/>
              <w:bottom w:val="single" w:sz="4" w:space="0" w:color="auto"/>
              <w:right w:val="single" w:sz="4" w:space="0" w:color="auto"/>
            </w:tcBorders>
            <w:vAlign w:val="center"/>
            <w:hideMark/>
          </w:tcPr>
          <w:p w:rsidR="00D7148D" w:rsidRPr="002A064C" w:rsidRDefault="00D7148D">
            <w:pPr>
              <w:spacing w:line="276" w:lineRule="auto"/>
              <w:jc w:val="center"/>
            </w:pPr>
            <w:r>
              <w:t>Наименование</w:t>
            </w:r>
          </w:p>
        </w:tc>
        <w:tc>
          <w:tcPr>
            <w:tcW w:w="420" w:type="pct"/>
            <w:tcBorders>
              <w:top w:val="single" w:sz="4" w:space="0" w:color="auto"/>
              <w:left w:val="single" w:sz="4" w:space="0" w:color="auto"/>
              <w:bottom w:val="single" w:sz="4" w:space="0" w:color="auto"/>
              <w:right w:val="single" w:sz="4" w:space="0" w:color="auto"/>
            </w:tcBorders>
            <w:vAlign w:val="center"/>
            <w:hideMark/>
          </w:tcPr>
          <w:p w:rsidR="00D7148D" w:rsidRPr="00DB6B12" w:rsidRDefault="00D7148D" w:rsidP="002A064C">
            <w:pPr>
              <w:spacing w:line="276" w:lineRule="auto"/>
              <w:jc w:val="center"/>
            </w:pPr>
            <w:r>
              <w:t>Кол-во, шт</w:t>
            </w:r>
          </w:p>
        </w:tc>
        <w:tc>
          <w:tcPr>
            <w:tcW w:w="816" w:type="pct"/>
            <w:tcBorders>
              <w:top w:val="single" w:sz="4" w:space="0" w:color="auto"/>
              <w:left w:val="single" w:sz="4" w:space="0" w:color="auto"/>
              <w:bottom w:val="single" w:sz="4" w:space="0" w:color="auto"/>
              <w:right w:val="single" w:sz="4" w:space="0" w:color="auto"/>
            </w:tcBorders>
          </w:tcPr>
          <w:p w:rsidR="00D7148D" w:rsidRPr="009D6734" w:rsidRDefault="00D7148D" w:rsidP="00DB6B12">
            <w:pPr>
              <w:pBdr>
                <w:top w:val="nil"/>
                <w:left w:val="nil"/>
                <w:bottom w:val="nil"/>
                <w:right w:val="nil"/>
                <w:between w:val="nil"/>
              </w:pBdr>
              <w:jc w:val="center"/>
              <w:rPr>
                <w:bCs/>
              </w:rPr>
            </w:pPr>
            <w:r>
              <w:t>Стоимость в рублях, без НДС</w:t>
            </w:r>
          </w:p>
        </w:tc>
        <w:tc>
          <w:tcPr>
            <w:tcW w:w="665" w:type="pct"/>
            <w:tcBorders>
              <w:top w:val="single" w:sz="4" w:space="0" w:color="auto"/>
              <w:left w:val="single" w:sz="4" w:space="0" w:color="auto"/>
              <w:bottom w:val="single" w:sz="4" w:space="0" w:color="auto"/>
              <w:right w:val="single" w:sz="4" w:space="0" w:color="auto"/>
            </w:tcBorders>
            <w:hideMark/>
          </w:tcPr>
          <w:p w:rsidR="00D7148D" w:rsidRPr="009D6734" w:rsidRDefault="00D7148D" w:rsidP="009C688D">
            <w:pPr>
              <w:pBdr>
                <w:top w:val="nil"/>
                <w:left w:val="nil"/>
                <w:bottom w:val="nil"/>
                <w:right w:val="nil"/>
                <w:between w:val="nil"/>
              </w:pBdr>
              <w:jc w:val="center"/>
            </w:pPr>
            <w:r>
              <w:rPr>
                <w:bCs/>
              </w:rPr>
              <w:t xml:space="preserve">Срок поставки Товара – </w:t>
            </w:r>
            <w:r>
              <w:rPr>
                <w:bCs/>
                <w:i/>
              </w:rPr>
              <w:t>(указать не более 70 календарных дней с даты заключения договора)</w:t>
            </w:r>
          </w:p>
        </w:tc>
        <w:tc>
          <w:tcPr>
            <w:tcW w:w="745" w:type="pct"/>
            <w:tcBorders>
              <w:top w:val="single" w:sz="4" w:space="0" w:color="auto"/>
              <w:left w:val="single" w:sz="4" w:space="0" w:color="auto"/>
              <w:bottom w:val="single" w:sz="4" w:space="0" w:color="auto"/>
              <w:right w:val="single" w:sz="4" w:space="0" w:color="auto"/>
            </w:tcBorders>
            <w:hideMark/>
          </w:tcPr>
          <w:p w:rsidR="00D7148D" w:rsidRPr="009D6734" w:rsidRDefault="00D7148D" w:rsidP="009C688D">
            <w:pPr>
              <w:spacing w:line="276" w:lineRule="auto"/>
              <w:jc w:val="center"/>
            </w:pPr>
            <w:r>
              <w:t xml:space="preserve">Гарантийный срок (указать </w:t>
            </w:r>
            <w:r>
              <w:rPr>
                <w:i/>
              </w:rPr>
              <w:t>не менее 12 месяцев с даты подписания товарной накладной ТОРГ-12 или УПД)</w:t>
            </w:r>
          </w:p>
        </w:tc>
        <w:tc>
          <w:tcPr>
            <w:tcW w:w="644" w:type="pct"/>
            <w:tcBorders>
              <w:top w:val="single" w:sz="4" w:space="0" w:color="auto"/>
              <w:left w:val="single" w:sz="4" w:space="0" w:color="auto"/>
              <w:bottom w:val="single" w:sz="4" w:space="0" w:color="auto"/>
              <w:right w:val="single" w:sz="4" w:space="0" w:color="auto"/>
            </w:tcBorders>
          </w:tcPr>
          <w:p w:rsidR="00D7148D" w:rsidRPr="009D6734" w:rsidRDefault="00D7148D" w:rsidP="004F55A9">
            <w:r>
              <w:t>Порядок оплаты (</w:t>
            </w:r>
            <w:r>
              <w:rPr>
                <w:i/>
              </w:rPr>
              <w:t>указать наличие в % / отсутствие</w:t>
            </w:r>
            <w:r>
              <w:t>)</w:t>
            </w:r>
          </w:p>
        </w:tc>
      </w:tr>
      <w:tr w:rsidR="00D7148D" w:rsidRPr="00C263FC" w:rsidTr="009D6734">
        <w:trPr>
          <w:trHeight w:val="403"/>
        </w:trPr>
        <w:tc>
          <w:tcPr>
            <w:tcW w:w="353" w:type="pct"/>
            <w:tcBorders>
              <w:top w:val="single" w:sz="4" w:space="0" w:color="auto"/>
              <w:left w:val="single" w:sz="4" w:space="0" w:color="auto"/>
              <w:bottom w:val="single" w:sz="4" w:space="0" w:color="auto"/>
              <w:right w:val="single" w:sz="4" w:space="0" w:color="auto"/>
            </w:tcBorders>
            <w:noWrap/>
            <w:hideMark/>
          </w:tcPr>
          <w:p w:rsidR="00D7148D" w:rsidRPr="00C263FC" w:rsidRDefault="00D7148D" w:rsidP="002A064C">
            <w:pPr>
              <w:spacing w:line="276" w:lineRule="auto"/>
              <w:jc w:val="center"/>
            </w:pPr>
            <w:r>
              <w:t>1</w:t>
            </w:r>
          </w:p>
        </w:tc>
        <w:tc>
          <w:tcPr>
            <w:tcW w:w="1357" w:type="pct"/>
            <w:tcBorders>
              <w:top w:val="single" w:sz="4" w:space="0" w:color="auto"/>
              <w:left w:val="nil"/>
              <w:bottom w:val="single" w:sz="4" w:space="0" w:color="auto"/>
              <w:right w:val="single" w:sz="4" w:space="0" w:color="auto"/>
            </w:tcBorders>
            <w:noWrap/>
            <w:hideMark/>
          </w:tcPr>
          <w:p w:rsidR="00D7148D" w:rsidRPr="002A064C" w:rsidRDefault="00D7148D" w:rsidP="002A064C">
            <w:pPr>
              <w:pStyle w:val="19"/>
              <w:ind w:firstLine="0"/>
              <w:rPr>
                <w:color w:val="000000"/>
                <w:sz w:val="24"/>
                <w:szCs w:val="24"/>
              </w:rPr>
            </w:pPr>
            <w:r>
              <w:rPr>
                <w:bCs/>
                <w:color w:val="000000"/>
                <w:sz w:val="24"/>
                <w:szCs w:val="24"/>
              </w:rPr>
              <w:t>Тормоз BE11A/110Nm/400AC</w:t>
            </w:r>
          </w:p>
        </w:tc>
        <w:tc>
          <w:tcPr>
            <w:tcW w:w="420" w:type="pct"/>
            <w:tcBorders>
              <w:top w:val="single" w:sz="4" w:space="0" w:color="auto"/>
              <w:left w:val="single" w:sz="4" w:space="0" w:color="auto"/>
              <w:bottom w:val="single" w:sz="4" w:space="0" w:color="auto"/>
              <w:right w:val="single" w:sz="4" w:space="0" w:color="auto"/>
            </w:tcBorders>
            <w:noWrap/>
            <w:vAlign w:val="bottom"/>
          </w:tcPr>
          <w:p w:rsidR="00D7148D" w:rsidRPr="002A064C" w:rsidRDefault="00D7148D" w:rsidP="002A064C">
            <w:pPr>
              <w:spacing w:line="276" w:lineRule="auto"/>
              <w:jc w:val="center"/>
            </w:pPr>
            <w:r>
              <w:t>4</w:t>
            </w:r>
          </w:p>
        </w:tc>
        <w:tc>
          <w:tcPr>
            <w:tcW w:w="816" w:type="pct"/>
            <w:tcBorders>
              <w:top w:val="single" w:sz="4" w:space="0" w:color="auto"/>
              <w:left w:val="single" w:sz="4" w:space="0" w:color="auto"/>
              <w:bottom w:val="single" w:sz="4" w:space="0" w:color="auto"/>
              <w:right w:val="single" w:sz="4" w:space="0" w:color="auto"/>
            </w:tcBorders>
          </w:tcPr>
          <w:p w:rsidR="00D7148D" w:rsidRPr="002A064C" w:rsidRDefault="00D7148D" w:rsidP="002A064C">
            <w:pPr>
              <w:spacing w:line="276" w:lineRule="auto"/>
              <w:jc w:val="both"/>
            </w:pPr>
          </w:p>
        </w:tc>
        <w:tc>
          <w:tcPr>
            <w:tcW w:w="665" w:type="pct"/>
            <w:tcBorders>
              <w:top w:val="single" w:sz="4" w:space="0" w:color="auto"/>
              <w:left w:val="single" w:sz="4" w:space="0" w:color="auto"/>
              <w:bottom w:val="single" w:sz="4" w:space="0" w:color="auto"/>
              <w:right w:val="single" w:sz="4" w:space="0" w:color="auto"/>
            </w:tcBorders>
          </w:tcPr>
          <w:p w:rsidR="00D7148D" w:rsidRPr="00C263FC" w:rsidRDefault="00D7148D">
            <w:pPr>
              <w:spacing w:line="276" w:lineRule="auto"/>
              <w:jc w:val="center"/>
            </w:pPr>
          </w:p>
        </w:tc>
        <w:tc>
          <w:tcPr>
            <w:tcW w:w="745" w:type="pct"/>
            <w:tcBorders>
              <w:top w:val="single" w:sz="4" w:space="0" w:color="auto"/>
              <w:left w:val="single" w:sz="4" w:space="0" w:color="auto"/>
              <w:bottom w:val="single" w:sz="4" w:space="0" w:color="auto"/>
              <w:right w:val="single" w:sz="4" w:space="0" w:color="auto"/>
            </w:tcBorders>
          </w:tcPr>
          <w:p w:rsidR="00D7148D" w:rsidRPr="00C263FC" w:rsidRDefault="00D7148D">
            <w:pPr>
              <w:spacing w:line="276" w:lineRule="auto"/>
              <w:jc w:val="center"/>
            </w:pPr>
          </w:p>
        </w:tc>
        <w:tc>
          <w:tcPr>
            <w:tcW w:w="644" w:type="pct"/>
            <w:tcBorders>
              <w:top w:val="single" w:sz="4" w:space="0" w:color="auto"/>
              <w:left w:val="single" w:sz="4" w:space="0" w:color="auto"/>
              <w:bottom w:val="single" w:sz="4" w:space="0" w:color="auto"/>
              <w:right w:val="single" w:sz="4" w:space="0" w:color="auto"/>
            </w:tcBorders>
          </w:tcPr>
          <w:p w:rsidR="00D7148D" w:rsidRPr="00C263FC" w:rsidRDefault="00D7148D"/>
        </w:tc>
      </w:tr>
      <w:tr w:rsidR="00D7148D" w:rsidRPr="00C263FC" w:rsidTr="009D6734">
        <w:trPr>
          <w:trHeight w:val="403"/>
        </w:trPr>
        <w:tc>
          <w:tcPr>
            <w:tcW w:w="353" w:type="pct"/>
            <w:tcBorders>
              <w:top w:val="single" w:sz="4" w:space="0" w:color="auto"/>
              <w:left w:val="single" w:sz="4" w:space="0" w:color="auto"/>
              <w:bottom w:val="single" w:sz="4" w:space="0" w:color="auto"/>
              <w:right w:val="single" w:sz="4" w:space="0" w:color="auto"/>
            </w:tcBorders>
            <w:noWrap/>
            <w:hideMark/>
          </w:tcPr>
          <w:p w:rsidR="00D7148D" w:rsidRPr="00C263FC" w:rsidRDefault="00D7148D" w:rsidP="002A064C">
            <w:pPr>
              <w:spacing w:line="276" w:lineRule="auto"/>
              <w:jc w:val="center"/>
            </w:pPr>
            <w:r>
              <w:t>2</w:t>
            </w:r>
          </w:p>
        </w:tc>
        <w:tc>
          <w:tcPr>
            <w:tcW w:w="1357" w:type="pct"/>
            <w:tcBorders>
              <w:top w:val="single" w:sz="4" w:space="0" w:color="auto"/>
              <w:left w:val="nil"/>
              <w:bottom w:val="single" w:sz="4" w:space="0" w:color="auto"/>
              <w:right w:val="single" w:sz="4" w:space="0" w:color="auto"/>
            </w:tcBorders>
            <w:noWrap/>
            <w:hideMark/>
          </w:tcPr>
          <w:p w:rsidR="00D7148D" w:rsidRPr="002A064C" w:rsidRDefault="00D7148D" w:rsidP="002A064C">
            <w:pPr>
              <w:pStyle w:val="19"/>
              <w:ind w:firstLine="0"/>
              <w:rPr>
                <w:bCs/>
                <w:color w:val="000000"/>
                <w:sz w:val="24"/>
                <w:szCs w:val="24"/>
              </w:rPr>
            </w:pPr>
            <w:r>
              <w:rPr>
                <w:bCs/>
                <w:color w:val="000000"/>
                <w:sz w:val="24"/>
                <w:szCs w:val="24"/>
              </w:rPr>
              <w:t>Тормоз BE11A/80Nm/400AC</w:t>
            </w:r>
          </w:p>
        </w:tc>
        <w:tc>
          <w:tcPr>
            <w:tcW w:w="420" w:type="pct"/>
            <w:tcBorders>
              <w:top w:val="single" w:sz="4" w:space="0" w:color="auto"/>
              <w:left w:val="single" w:sz="4" w:space="0" w:color="auto"/>
              <w:bottom w:val="single" w:sz="4" w:space="0" w:color="auto"/>
              <w:right w:val="single" w:sz="4" w:space="0" w:color="auto"/>
            </w:tcBorders>
            <w:noWrap/>
            <w:vAlign w:val="bottom"/>
          </w:tcPr>
          <w:p w:rsidR="00D7148D" w:rsidRPr="002A064C" w:rsidRDefault="00D7148D" w:rsidP="002A064C">
            <w:pPr>
              <w:spacing w:line="276" w:lineRule="auto"/>
              <w:jc w:val="center"/>
            </w:pPr>
            <w:r>
              <w:t>2</w:t>
            </w:r>
          </w:p>
        </w:tc>
        <w:tc>
          <w:tcPr>
            <w:tcW w:w="816" w:type="pct"/>
            <w:tcBorders>
              <w:top w:val="single" w:sz="4" w:space="0" w:color="auto"/>
              <w:left w:val="single" w:sz="4" w:space="0" w:color="auto"/>
              <w:bottom w:val="single" w:sz="4" w:space="0" w:color="auto"/>
              <w:right w:val="single" w:sz="4" w:space="0" w:color="auto"/>
            </w:tcBorders>
          </w:tcPr>
          <w:p w:rsidR="00D7148D" w:rsidRPr="002A064C" w:rsidRDefault="00D7148D" w:rsidP="002A064C">
            <w:pPr>
              <w:spacing w:line="276" w:lineRule="auto"/>
              <w:jc w:val="both"/>
            </w:pPr>
          </w:p>
        </w:tc>
        <w:tc>
          <w:tcPr>
            <w:tcW w:w="665" w:type="pct"/>
            <w:tcBorders>
              <w:top w:val="single" w:sz="4" w:space="0" w:color="auto"/>
              <w:left w:val="single" w:sz="4" w:space="0" w:color="auto"/>
              <w:bottom w:val="single" w:sz="4" w:space="0" w:color="auto"/>
              <w:right w:val="single" w:sz="4" w:space="0" w:color="auto"/>
            </w:tcBorders>
          </w:tcPr>
          <w:p w:rsidR="00D7148D" w:rsidRPr="00C263FC" w:rsidRDefault="00D7148D">
            <w:pPr>
              <w:spacing w:line="276" w:lineRule="auto"/>
              <w:jc w:val="center"/>
            </w:pPr>
          </w:p>
        </w:tc>
        <w:tc>
          <w:tcPr>
            <w:tcW w:w="745" w:type="pct"/>
            <w:tcBorders>
              <w:top w:val="single" w:sz="4" w:space="0" w:color="auto"/>
              <w:left w:val="single" w:sz="4" w:space="0" w:color="auto"/>
              <w:bottom w:val="single" w:sz="4" w:space="0" w:color="auto"/>
              <w:right w:val="single" w:sz="4" w:space="0" w:color="auto"/>
            </w:tcBorders>
          </w:tcPr>
          <w:p w:rsidR="00D7148D" w:rsidRPr="00C263FC" w:rsidRDefault="00D7148D">
            <w:pPr>
              <w:spacing w:line="276" w:lineRule="auto"/>
              <w:jc w:val="center"/>
            </w:pPr>
          </w:p>
        </w:tc>
        <w:tc>
          <w:tcPr>
            <w:tcW w:w="644" w:type="pct"/>
            <w:tcBorders>
              <w:top w:val="single" w:sz="4" w:space="0" w:color="auto"/>
              <w:left w:val="single" w:sz="4" w:space="0" w:color="auto"/>
              <w:bottom w:val="single" w:sz="4" w:space="0" w:color="auto"/>
              <w:right w:val="single" w:sz="4" w:space="0" w:color="auto"/>
            </w:tcBorders>
          </w:tcPr>
          <w:p w:rsidR="00D7148D" w:rsidRPr="00C263FC" w:rsidRDefault="00D7148D"/>
        </w:tc>
      </w:tr>
      <w:tr w:rsidR="00D7148D" w:rsidRPr="002A064C" w:rsidTr="009D6734">
        <w:trPr>
          <w:trHeight w:val="403"/>
        </w:trPr>
        <w:tc>
          <w:tcPr>
            <w:tcW w:w="353" w:type="pct"/>
            <w:tcBorders>
              <w:top w:val="single" w:sz="4" w:space="0" w:color="auto"/>
              <w:left w:val="single" w:sz="4" w:space="0" w:color="auto"/>
              <w:bottom w:val="single" w:sz="4" w:space="0" w:color="auto"/>
              <w:right w:val="single" w:sz="4" w:space="0" w:color="auto"/>
            </w:tcBorders>
            <w:noWrap/>
            <w:hideMark/>
          </w:tcPr>
          <w:p w:rsidR="00D7148D" w:rsidRPr="00C263FC" w:rsidRDefault="00D7148D" w:rsidP="002A064C">
            <w:pPr>
              <w:spacing w:line="276" w:lineRule="auto"/>
              <w:jc w:val="center"/>
            </w:pPr>
            <w:r>
              <w:t>3</w:t>
            </w:r>
          </w:p>
        </w:tc>
        <w:tc>
          <w:tcPr>
            <w:tcW w:w="1357" w:type="pct"/>
            <w:tcBorders>
              <w:top w:val="single" w:sz="4" w:space="0" w:color="auto"/>
              <w:left w:val="nil"/>
              <w:bottom w:val="single" w:sz="4" w:space="0" w:color="auto"/>
              <w:right w:val="single" w:sz="4" w:space="0" w:color="auto"/>
            </w:tcBorders>
            <w:noWrap/>
            <w:hideMark/>
          </w:tcPr>
          <w:p w:rsidR="00D7148D" w:rsidRPr="002A064C" w:rsidRDefault="00D7148D" w:rsidP="002A064C">
            <w:pPr>
              <w:jc w:val="both"/>
              <w:rPr>
                <w:bCs/>
                <w:color w:val="000000"/>
              </w:rPr>
            </w:pPr>
            <w:r>
              <w:rPr>
                <w:bCs/>
                <w:color w:val="000000"/>
              </w:rPr>
              <w:t>Цилиндрический. Мотор-редуктор</w:t>
            </w:r>
          </w:p>
          <w:p w:rsidR="00D7148D" w:rsidRPr="00970EF0" w:rsidRDefault="00D7148D" w:rsidP="002A064C">
            <w:pPr>
              <w:pStyle w:val="19"/>
              <w:ind w:firstLine="0"/>
              <w:rPr>
                <w:bCs/>
                <w:color w:val="000000"/>
                <w:sz w:val="24"/>
                <w:szCs w:val="24"/>
              </w:rPr>
            </w:pPr>
            <w:r>
              <w:rPr>
                <w:bCs/>
                <w:color w:val="000000"/>
                <w:sz w:val="24"/>
                <w:szCs w:val="24"/>
                <w:lang w:val="en-US"/>
              </w:rPr>
              <w:t>RF</w:t>
            </w:r>
            <w:r w:rsidRPr="00970EF0">
              <w:rPr>
                <w:bCs/>
                <w:color w:val="000000"/>
                <w:sz w:val="24"/>
                <w:szCs w:val="24"/>
              </w:rPr>
              <w:t xml:space="preserve">137 </w:t>
            </w:r>
            <w:r>
              <w:rPr>
                <w:bCs/>
                <w:color w:val="000000"/>
                <w:sz w:val="24"/>
                <w:szCs w:val="24"/>
                <w:lang w:val="en-US"/>
              </w:rPr>
              <w:t>R</w:t>
            </w:r>
            <w:r w:rsidRPr="00970EF0">
              <w:rPr>
                <w:bCs/>
                <w:color w:val="000000"/>
                <w:sz w:val="24"/>
                <w:szCs w:val="24"/>
              </w:rPr>
              <w:t xml:space="preserve">77 </w:t>
            </w:r>
            <w:r>
              <w:rPr>
                <w:bCs/>
                <w:color w:val="000000"/>
                <w:sz w:val="24"/>
                <w:szCs w:val="24"/>
                <w:lang w:val="en-US"/>
              </w:rPr>
              <w:t>DRN</w:t>
            </w:r>
            <w:r w:rsidRPr="00970EF0">
              <w:rPr>
                <w:bCs/>
                <w:color w:val="000000"/>
                <w:sz w:val="24"/>
                <w:szCs w:val="24"/>
              </w:rPr>
              <w:t>100</w:t>
            </w:r>
            <w:r>
              <w:rPr>
                <w:bCs/>
                <w:color w:val="000000"/>
                <w:sz w:val="24"/>
                <w:szCs w:val="24"/>
                <w:lang w:val="en-US"/>
              </w:rPr>
              <w:t>LS</w:t>
            </w:r>
            <w:r w:rsidRPr="00970EF0">
              <w:rPr>
                <w:bCs/>
                <w:color w:val="000000"/>
                <w:sz w:val="24"/>
                <w:szCs w:val="24"/>
              </w:rPr>
              <w:t>4/</w:t>
            </w:r>
            <w:r>
              <w:rPr>
                <w:bCs/>
                <w:color w:val="000000"/>
                <w:sz w:val="24"/>
                <w:szCs w:val="24"/>
                <w:lang w:val="en-US"/>
              </w:rPr>
              <w:t>BE</w:t>
            </w:r>
            <w:r w:rsidRPr="00970EF0">
              <w:rPr>
                <w:bCs/>
                <w:color w:val="000000"/>
                <w:sz w:val="24"/>
                <w:szCs w:val="24"/>
              </w:rPr>
              <w:t>5</w:t>
            </w:r>
            <w:r>
              <w:rPr>
                <w:bCs/>
                <w:color w:val="000000"/>
                <w:sz w:val="24"/>
                <w:szCs w:val="24"/>
                <w:lang w:val="en-US"/>
              </w:rPr>
              <w:t>HF</w:t>
            </w:r>
            <w:r w:rsidRPr="00970EF0">
              <w:rPr>
                <w:bCs/>
                <w:color w:val="000000"/>
                <w:sz w:val="24"/>
                <w:szCs w:val="24"/>
              </w:rPr>
              <w:t>/</w:t>
            </w:r>
            <w:r>
              <w:rPr>
                <w:bCs/>
                <w:color w:val="000000"/>
                <w:sz w:val="24"/>
                <w:szCs w:val="24"/>
                <w:lang w:val="en-US"/>
              </w:rPr>
              <w:t>TH</w:t>
            </w:r>
            <w:r w:rsidRPr="00970EF0">
              <w:rPr>
                <w:bCs/>
                <w:color w:val="000000"/>
                <w:sz w:val="24"/>
                <w:szCs w:val="24"/>
              </w:rPr>
              <w:t>/</w:t>
            </w:r>
            <w:r>
              <w:rPr>
                <w:bCs/>
                <w:color w:val="000000"/>
                <w:sz w:val="24"/>
                <w:szCs w:val="24"/>
                <w:lang w:val="en-US"/>
              </w:rPr>
              <w:t>AL</w:t>
            </w:r>
            <w:r w:rsidRPr="00970EF0">
              <w:rPr>
                <w:bCs/>
                <w:color w:val="000000"/>
                <w:sz w:val="24"/>
                <w:szCs w:val="24"/>
              </w:rPr>
              <w:t>/</w:t>
            </w:r>
            <w:r>
              <w:rPr>
                <w:bCs/>
                <w:color w:val="000000"/>
                <w:sz w:val="24"/>
                <w:szCs w:val="24"/>
                <w:lang w:val="en-US"/>
              </w:rPr>
              <w:t>C</w:t>
            </w:r>
            <w:r w:rsidRPr="00970EF0">
              <w:rPr>
                <w:bCs/>
                <w:color w:val="000000"/>
                <w:sz w:val="24"/>
                <w:szCs w:val="24"/>
              </w:rPr>
              <w:t>/</w:t>
            </w:r>
            <w:r>
              <w:rPr>
                <w:bCs/>
                <w:color w:val="000000"/>
                <w:sz w:val="24"/>
                <w:szCs w:val="24"/>
                <w:lang w:val="en-US"/>
              </w:rPr>
              <w:t>DH</w:t>
            </w:r>
          </w:p>
        </w:tc>
        <w:tc>
          <w:tcPr>
            <w:tcW w:w="420" w:type="pct"/>
            <w:tcBorders>
              <w:top w:val="single" w:sz="4" w:space="0" w:color="auto"/>
              <w:left w:val="single" w:sz="4" w:space="0" w:color="auto"/>
              <w:bottom w:val="single" w:sz="4" w:space="0" w:color="auto"/>
              <w:right w:val="single" w:sz="4" w:space="0" w:color="auto"/>
            </w:tcBorders>
            <w:noWrap/>
            <w:vAlign w:val="bottom"/>
          </w:tcPr>
          <w:p w:rsidR="00D7148D" w:rsidRPr="002A064C" w:rsidRDefault="00D7148D" w:rsidP="002A064C">
            <w:pPr>
              <w:spacing w:line="276" w:lineRule="auto"/>
              <w:jc w:val="center"/>
            </w:pPr>
            <w:r>
              <w:t>2</w:t>
            </w:r>
          </w:p>
        </w:tc>
        <w:tc>
          <w:tcPr>
            <w:tcW w:w="816" w:type="pct"/>
            <w:tcBorders>
              <w:top w:val="single" w:sz="4" w:space="0" w:color="auto"/>
              <w:left w:val="single" w:sz="4" w:space="0" w:color="auto"/>
              <w:bottom w:val="single" w:sz="4" w:space="0" w:color="auto"/>
              <w:right w:val="single" w:sz="4" w:space="0" w:color="auto"/>
            </w:tcBorders>
          </w:tcPr>
          <w:p w:rsidR="00D7148D" w:rsidRPr="002A064C" w:rsidRDefault="00D7148D" w:rsidP="002A064C">
            <w:pPr>
              <w:spacing w:line="276" w:lineRule="auto"/>
              <w:jc w:val="both"/>
              <w:rPr>
                <w:lang w:val="en-US"/>
              </w:rPr>
            </w:pPr>
          </w:p>
        </w:tc>
        <w:tc>
          <w:tcPr>
            <w:tcW w:w="665" w:type="pct"/>
            <w:tcBorders>
              <w:top w:val="single" w:sz="4" w:space="0" w:color="auto"/>
              <w:left w:val="single" w:sz="4" w:space="0" w:color="auto"/>
              <w:bottom w:val="single" w:sz="4" w:space="0" w:color="auto"/>
              <w:right w:val="single" w:sz="4" w:space="0" w:color="auto"/>
            </w:tcBorders>
          </w:tcPr>
          <w:p w:rsidR="00D7148D" w:rsidRPr="002A064C" w:rsidRDefault="00D7148D">
            <w:pPr>
              <w:spacing w:line="276" w:lineRule="auto"/>
              <w:jc w:val="center"/>
              <w:rPr>
                <w:lang w:val="en-US"/>
              </w:rPr>
            </w:pPr>
          </w:p>
        </w:tc>
        <w:tc>
          <w:tcPr>
            <w:tcW w:w="745" w:type="pct"/>
            <w:tcBorders>
              <w:top w:val="single" w:sz="4" w:space="0" w:color="auto"/>
              <w:left w:val="single" w:sz="4" w:space="0" w:color="auto"/>
              <w:bottom w:val="single" w:sz="4" w:space="0" w:color="auto"/>
              <w:right w:val="single" w:sz="4" w:space="0" w:color="auto"/>
            </w:tcBorders>
          </w:tcPr>
          <w:p w:rsidR="00D7148D" w:rsidRPr="002A064C" w:rsidRDefault="00D7148D">
            <w:pPr>
              <w:spacing w:line="276" w:lineRule="auto"/>
              <w:jc w:val="center"/>
              <w:rPr>
                <w:lang w:val="en-US"/>
              </w:rPr>
            </w:pPr>
          </w:p>
        </w:tc>
        <w:tc>
          <w:tcPr>
            <w:tcW w:w="644" w:type="pct"/>
            <w:tcBorders>
              <w:top w:val="single" w:sz="4" w:space="0" w:color="auto"/>
              <w:left w:val="single" w:sz="4" w:space="0" w:color="auto"/>
              <w:bottom w:val="single" w:sz="4" w:space="0" w:color="auto"/>
              <w:right w:val="single" w:sz="4" w:space="0" w:color="auto"/>
            </w:tcBorders>
          </w:tcPr>
          <w:p w:rsidR="00D7148D" w:rsidRPr="002A064C" w:rsidRDefault="00D7148D">
            <w:pPr>
              <w:rPr>
                <w:lang w:val="en-US"/>
              </w:rPr>
            </w:pPr>
          </w:p>
        </w:tc>
      </w:tr>
      <w:tr w:rsidR="00D7148D" w:rsidRPr="002A064C" w:rsidTr="009D6734">
        <w:trPr>
          <w:trHeight w:val="403"/>
        </w:trPr>
        <w:tc>
          <w:tcPr>
            <w:tcW w:w="353" w:type="pct"/>
            <w:tcBorders>
              <w:top w:val="single" w:sz="4" w:space="0" w:color="auto"/>
              <w:left w:val="single" w:sz="4" w:space="0" w:color="auto"/>
              <w:bottom w:val="single" w:sz="4" w:space="0" w:color="auto"/>
              <w:right w:val="single" w:sz="4" w:space="0" w:color="auto"/>
            </w:tcBorders>
            <w:noWrap/>
            <w:hideMark/>
          </w:tcPr>
          <w:p w:rsidR="00D7148D" w:rsidRDefault="00D7148D" w:rsidP="002A064C">
            <w:pPr>
              <w:spacing w:line="276" w:lineRule="auto"/>
              <w:jc w:val="center"/>
            </w:pPr>
            <w:r>
              <w:t>4</w:t>
            </w:r>
          </w:p>
        </w:tc>
        <w:tc>
          <w:tcPr>
            <w:tcW w:w="1357" w:type="pct"/>
            <w:tcBorders>
              <w:top w:val="single" w:sz="4" w:space="0" w:color="auto"/>
              <w:left w:val="nil"/>
              <w:bottom w:val="single" w:sz="4" w:space="0" w:color="auto"/>
              <w:right w:val="single" w:sz="4" w:space="0" w:color="auto"/>
            </w:tcBorders>
            <w:noWrap/>
            <w:hideMark/>
          </w:tcPr>
          <w:p w:rsidR="00D7148D" w:rsidRPr="002A064C" w:rsidRDefault="00D7148D" w:rsidP="002A064C">
            <w:pPr>
              <w:jc w:val="both"/>
              <w:rPr>
                <w:bCs/>
                <w:color w:val="000000"/>
              </w:rPr>
            </w:pPr>
            <w:r>
              <w:rPr>
                <w:bCs/>
                <w:color w:val="000000"/>
              </w:rPr>
              <w:t>Червячный мотор-редуктор</w:t>
            </w:r>
          </w:p>
          <w:p w:rsidR="00D7148D" w:rsidRPr="00970EF0" w:rsidRDefault="00D7148D" w:rsidP="002A064C">
            <w:pPr>
              <w:pStyle w:val="19"/>
              <w:ind w:firstLine="0"/>
              <w:rPr>
                <w:bCs/>
                <w:color w:val="000000"/>
                <w:sz w:val="24"/>
                <w:szCs w:val="24"/>
              </w:rPr>
            </w:pPr>
            <w:r>
              <w:rPr>
                <w:bCs/>
                <w:color w:val="000000"/>
                <w:sz w:val="24"/>
                <w:szCs w:val="24"/>
                <w:lang w:val="en-US"/>
              </w:rPr>
              <w:t>SF</w:t>
            </w:r>
            <w:r w:rsidRPr="00970EF0">
              <w:rPr>
                <w:bCs/>
                <w:color w:val="000000"/>
                <w:sz w:val="24"/>
                <w:szCs w:val="24"/>
              </w:rPr>
              <w:t xml:space="preserve">47 </w:t>
            </w:r>
            <w:r>
              <w:rPr>
                <w:bCs/>
                <w:color w:val="000000"/>
                <w:sz w:val="24"/>
                <w:szCs w:val="24"/>
                <w:lang w:val="en-US"/>
              </w:rPr>
              <w:t>DRN</w:t>
            </w:r>
            <w:r w:rsidRPr="00970EF0">
              <w:rPr>
                <w:bCs/>
                <w:color w:val="000000"/>
                <w:sz w:val="24"/>
                <w:szCs w:val="24"/>
              </w:rPr>
              <w:t>80</w:t>
            </w:r>
            <w:r>
              <w:rPr>
                <w:bCs/>
                <w:color w:val="000000"/>
                <w:sz w:val="24"/>
                <w:szCs w:val="24"/>
                <w:lang w:val="en-US"/>
              </w:rPr>
              <w:t>M</w:t>
            </w:r>
            <w:r w:rsidRPr="00970EF0">
              <w:rPr>
                <w:bCs/>
                <w:color w:val="000000"/>
                <w:sz w:val="24"/>
                <w:szCs w:val="24"/>
              </w:rPr>
              <w:t>4/</w:t>
            </w:r>
            <w:r>
              <w:rPr>
                <w:bCs/>
                <w:color w:val="000000"/>
                <w:sz w:val="24"/>
                <w:szCs w:val="24"/>
                <w:lang w:val="en-US"/>
              </w:rPr>
              <w:t>TH</w:t>
            </w:r>
            <w:r w:rsidRPr="00970EF0">
              <w:rPr>
                <w:bCs/>
                <w:color w:val="000000"/>
                <w:sz w:val="24"/>
                <w:szCs w:val="24"/>
              </w:rPr>
              <w:t>/</w:t>
            </w:r>
            <w:r>
              <w:rPr>
                <w:bCs/>
                <w:color w:val="000000"/>
                <w:sz w:val="24"/>
                <w:szCs w:val="24"/>
                <w:lang w:val="en-US"/>
              </w:rPr>
              <w:t>AL</w:t>
            </w:r>
            <w:r w:rsidRPr="00970EF0">
              <w:rPr>
                <w:bCs/>
                <w:color w:val="000000"/>
                <w:sz w:val="24"/>
                <w:szCs w:val="24"/>
              </w:rPr>
              <w:t>/</w:t>
            </w:r>
            <w:r>
              <w:rPr>
                <w:bCs/>
                <w:color w:val="000000"/>
                <w:sz w:val="24"/>
                <w:szCs w:val="24"/>
                <w:lang w:val="en-US"/>
              </w:rPr>
              <w:t>DH</w:t>
            </w:r>
            <w:r w:rsidRPr="00970EF0">
              <w:rPr>
                <w:bCs/>
                <w:color w:val="000000"/>
                <w:sz w:val="24"/>
                <w:szCs w:val="24"/>
              </w:rPr>
              <w:t>/2</w:t>
            </w:r>
            <w:r>
              <w:rPr>
                <w:bCs/>
                <w:color w:val="000000"/>
                <w:sz w:val="24"/>
                <w:szCs w:val="24"/>
                <w:lang w:val="en-US"/>
              </w:rPr>
              <w:t>W</w:t>
            </w:r>
          </w:p>
        </w:tc>
        <w:tc>
          <w:tcPr>
            <w:tcW w:w="420" w:type="pct"/>
            <w:tcBorders>
              <w:top w:val="single" w:sz="4" w:space="0" w:color="auto"/>
              <w:left w:val="single" w:sz="4" w:space="0" w:color="auto"/>
              <w:bottom w:val="single" w:sz="4" w:space="0" w:color="auto"/>
              <w:right w:val="single" w:sz="4" w:space="0" w:color="auto"/>
            </w:tcBorders>
            <w:noWrap/>
            <w:vAlign w:val="bottom"/>
          </w:tcPr>
          <w:p w:rsidR="00D7148D" w:rsidRPr="002A064C" w:rsidRDefault="00D7148D" w:rsidP="002A064C">
            <w:pPr>
              <w:spacing w:line="276" w:lineRule="auto"/>
              <w:jc w:val="center"/>
            </w:pPr>
            <w:r>
              <w:t>1</w:t>
            </w:r>
          </w:p>
        </w:tc>
        <w:tc>
          <w:tcPr>
            <w:tcW w:w="816" w:type="pct"/>
            <w:tcBorders>
              <w:top w:val="single" w:sz="4" w:space="0" w:color="auto"/>
              <w:left w:val="single" w:sz="4" w:space="0" w:color="auto"/>
              <w:bottom w:val="single" w:sz="4" w:space="0" w:color="auto"/>
              <w:right w:val="single" w:sz="4" w:space="0" w:color="auto"/>
            </w:tcBorders>
          </w:tcPr>
          <w:p w:rsidR="00D7148D" w:rsidRPr="002A064C" w:rsidRDefault="00D7148D" w:rsidP="002A064C">
            <w:pPr>
              <w:spacing w:line="276" w:lineRule="auto"/>
              <w:jc w:val="both"/>
              <w:rPr>
                <w:lang w:val="en-US"/>
              </w:rPr>
            </w:pPr>
          </w:p>
        </w:tc>
        <w:tc>
          <w:tcPr>
            <w:tcW w:w="665" w:type="pct"/>
            <w:tcBorders>
              <w:top w:val="single" w:sz="4" w:space="0" w:color="auto"/>
              <w:left w:val="single" w:sz="4" w:space="0" w:color="auto"/>
              <w:bottom w:val="single" w:sz="4" w:space="0" w:color="auto"/>
              <w:right w:val="single" w:sz="4" w:space="0" w:color="auto"/>
            </w:tcBorders>
          </w:tcPr>
          <w:p w:rsidR="00D7148D" w:rsidRPr="002A064C" w:rsidRDefault="00D7148D">
            <w:pPr>
              <w:spacing w:line="276" w:lineRule="auto"/>
              <w:jc w:val="center"/>
              <w:rPr>
                <w:lang w:val="en-US"/>
              </w:rPr>
            </w:pPr>
          </w:p>
        </w:tc>
        <w:tc>
          <w:tcPr>
            <w:tcW w:w="745" w:type="pct"/>
            <w:tcBorders>
              <w:top w:val="single" w:sz="4" w:space="0" w:color="auto"/>
              <w:left w:val="single" w:sz="4" w:space="0" w:color="auto"/>
              <w:bottom w:val="single" w:sz="4" w:space="0" w:color="auto"/>
              <w:right w:val="single" w:sz="4" w:space="0" w:color="auto"/>
            </w:tcBorders>
          </w:tcPr>
          <w:p w:rsidR="00D7148D" w:rsidRPr="002A064C" w:rsidRDefault="00D7148D">
            <w:pPr>
              <w:spacing w:line="276" w:lineRule="auto"/>
              <w:jc w:val="center"/>
              <w:rPr>
                <w:lang w:val="en-US"/>
              </w:rPr>
            </w:pPr>
          </w:p>
        </w:tc>
        <w:tc>
          <w:tcPr>
            <w:tcW w:w="644" w:type="pct"/>
            <w:tcBorders>
              <w:top w:val="single" w:sz="4" w:space="0" w:color="auto"/>
              <w:left w:val="single" w:sz="4" w:space="0" w:color="auto"/>
              <w:bottom w:val="single" w:sz="4" w:space="0" w:color="auto"/>
              <w:right w:val="single" w:sz="4" w:space="0" w:color="auto"/>
            </w:tcBorders>
          </w:tcPr>
          <w:p w:rsidR="00D7148D" w:rsidRPr="002A064C" w:rsidRDefault="00D7148D">
            <w:pPr>
              <w:rPr>
                <w:lang w:val="en-US"/>
              </w:rPr>
            </w:pPr>
          </w:p>
        </w:tc>
      </w:tr>
      <w:tr w:rsidR="00D7148D" w:rsidRPr="002A064C" w:rsidTr="009D6734">
        <w:trPr>
          <w:trHeight w:val="403"/>
        </w:trPr>
        <w:tc>
          <w:tcPr>
            <w:tcW w:w="353" w:type="pct"/>
            <w:tcBorders>
              <w:top w:val="single" w:sz="4" w:space="0" w:color="auto"/>
              <w:left w:val="single" w:sz="4" w:space="0" w:color="auto"/>
              <w:bottom w:val="single" w:sz="4" w:space="0" w:color="auto"/>
              <w:right w:val="single" w:sz="4" w:space="0" w:color="auto"/>
            </w:tcBorders>
            <w:noWrap/>
            <w:hideMark/>
          </w:tcPr>
          <w:p w:rsidR="00D7148D" w:rsidRDefault="00D7148D" w:rsidP="002A064C">
            <w:pPr>
              <w:spacing w:line="276" w:lineRule="auto"/>
              <w:jc w:val="center"/>
            </w:pPr>
            <w:r>
              <w:t>5</w:t>
            </w:r>
          </w:p>
        </w:tc>
        <w:tc>
          <w:tcPr>
            <w:tcW w:w="1357" w:type="pct"/>
            <w:tcBorders>
              <w:top w:val="single" w:sz="4" w:space="0" w:color="auto"/>
              <w:left w:val="nil"/>
              <w:bottom w:val="single" w:sz="4" w:space="0" w:color="auto"/>
              <w:right w:val="single" w:sz="4" w:space="0" w:color="auto"/>
            </w:tcBorders>
            <w:noWrap/>
            <w:hideMark/>
          </w:tcPr>
          <w:p w:rsidR="00D7148D" w:rsidRPr="002A064C" w:rsidRDefault="00D7148D" w:rsidP="002A064C">
            <w:pPr>
              <w:jc w:val="both"/>
              <w:rPr>
                <w:bCs/>
                <w:color w:val="000000"/>
              </w:rPr>
            </w:pPr>
            <w:r>
              <w:rPr>
                <w:bCs/>
                <w:color w:val="000000"/>
              </w:rPr>
              <w:t>Плоский цилиндрический мотор-редуктор</w:t>
            </w:r>
          </w:p>
          <w:p w:rsidR="00D7148D" w:rsidRPr="00970EF0" w:rsidRDefault="00D7148D" w:rsidP="002A064C">
            <w:pPr>
              <w:pStyle w:val="19"/>
              <w:ind w:firstLine="0"/>
              <w:rPr>
                <w:bCs/>
                <w:color w:val="000000"/>
                <w:sz w:val="24"/>
                <w:szCs w:val="24"/>
              </w:rPr>
            </w:pPr>
            <w:r>
              <w:rPr>
                <w:bCs/>
                <w:color w:val="000000"/>
                <w:sz w:val="24"/>
                <w:szCs w:val="24"/>
                <w:lang w:val="en-US"/>
              </w:rPr>
              <w:t>FAF</w:t>
            </w:r>
            <w:r w:rsidRPr="00970EF0">
              <w:rPr>
                <w:bCs/>
                <w:color w:val="000000"/>
                <w:sz w:val="24"/>
                <w:szCs w:val="24"/>
              </w:rPr>
              <w:t xml:space="preserve">27 </w:t>
            </w:r>
            <w:r>
              <w:rPr>
                <w:bCs/>
                <w:color w:val="000000"/>
                <w:sz w:val="24"/>
                <w:szCs w:val="24"/>
                <w:lang w:val="en-US"/>
              </w:rPr>
              <w:t>DRN</w:t>
            </w:r>
            <w:r w:rsidRPr="00970EF0">
              <w:rPr>
                <w:bCs/>
                <w:color w:val="000000"/>
                <w:sz w:val="24"/>
                <w:szCs w:val="24"/>
              </w:rPr>
              <w:t>80</w:t>
            </w:r>
            <w:r>
              <w:rPr>
                <w:bCs/>
                <w:color w:val="000000"/>
                <w:sz w:val="24"/>
                <w:szCs w:val="24"/>
                <w:lang w:val="en-US"/>
              </w:rPr>
              <w:t>MK</w:t>
            </w:r>
            <w:r w:rsidRPr="00970EF0">
              <w:rPr>
                <w:bCs/>
                <w:color w:val="000000"/>
                <w:sz w:val="24"/>
                <w:szCs w:val="24"/>
              </w:rPr>
              <w:t>4/</w:t>
            </w:r>
            <w:r>
              <w:rPr>
                <w:bCs/>
                <w:color w:val="000000"/>
                <w:sz w:val="24"/>
                <w:szCs w:val="24"/>
                <w:lang w:val="en-US"/>
              </w:rPr>
              <w:t>TH</w:t>
            </w:r>
            <w:r w:rsidRPr="00970EF0">
              <w:rPr>
                <w:bCs/>
                <w:color w:val="000000"/>
                <w:sz w:val="24"/>
                <w:szCs w:val="24"/>
              </w:rPr>
              <w:t>/</w:t>
            </w:r>
            <w:r>
              <w:rPr>
                <w:bCs/>
                <w:color w:val="000000"/>
                <w:sz w:val="24"/>
                <w:szCs w:val="24"/>
                <w:lang w:val="en-US"/>
              </w:rPr>
              <w:t>AL</w:t>
            </w:r>
            <w:r w:rsidRPr="00970EF0">
              <w:rPr>
                <w:bCs/>
                <w:color w:val="000000"/>
                <w:sz w:val="24"/>
                <w:szCs w:val="24"/>
              </w:rPr>
              <w:t>/</w:t>
            </w:r>
            <w:r>
              <w:rPr>
                <w:bCs/>
                <w:color w:val="000000"/>
                <w:sz w:val="24"/>
                <w:szCs w:val="24"/>
                <w:lang w:val="en-US"/>
              </w:rPr>
              <w:t>DH</w:t>
            </w:r>
            <w:r w:rsidRPr="00970EF0">
              <w:rPr>
                <w:bCs/>
                <w:color w:val="000000"/>
                <w:sz w:val="24"/>
                <w:szCs w:val="24"/>
              </w:rPr>
              <w:t>/2</w:t>
            </w:r>
            <w:r>
              <w:rPr>
                <w:bCs/>
                <w:color w:val="000000"/>
                <w:sz w:val="24"/>
                <w:szCs w:val="24"/>
                <w:lang w:val="en-US"/>
              </w:rPr>
              <w:t>W</w:t>
            </w:r>
          </w:p>
        </w:tc>
        <w:tc>
          <w:tcPr>
            <w:tcW w:w="420" w:type="pct"/>
            <w:tcBorders>
              <w:top w:val="single" w:sz="4" w:space="0" w:color="auto"/>
              <w:left w:val="single" w:sz="4" w:space="0" w:color="auto"/>
              <w:bottom w:val="single" w:sz="4" w:space="0" w:color="auto"/>
              <w:right w:val="single" w:sz="4" w:space="0" w:color="auto"/>
            </w:tcBorders>
            <w:noWrap/>
            <w:vAlign w:val="bottom"/>
          </w:tcPr>
          <w:p w:rsidR="00D7148D" w:rsidRPr="002A064C" w:rsidRDefault="00D7148D" w:rsidP="002A064C">
            <w:pPr>
              <w:spacing w:line="276" w:lineRule="auto"/>
              <w:jc w:val="center"/>
            </w:pPr>
            <w:r>
              <w:t>1</w:t>
            </w:r>
          </w:p>
        </w:tc>
        <w:tc>
          <w:tcPr>
            <w:tcW w:w="816" w:type="pct"/>
            <w:tcBorders>
              <w:top w:val="single" w:sz="4" w:space="0" w:color="auto"/>
              <w:left w:val="single" w:sz="4" w:space="0" w:color="auto"/>
              <w:bottom w:val="single" w:sz="4" w:space="0" w:color="auto"/>
              <w:right w:val="single" w:sz="4" w:space="0" w:color="auto"/>
            </w:tcBorders>
          </w:tcPr>
          <w:p w:rsidR="00D7148D" w:rsidRPr="002A064C" w:rsidRDefault="00D7148D" w:rsidP="002A064C">
            <w:pPr>
              <w:spacing w:line="276" w:lineRule="auto"/>
              <w:jc w:val="both"/>
              <w:rPr>
                <w:lang w:val="en-US"/>
              </w:rPr>
            </w:pPr>
          </w:p>
        </w:tc>
        <w:tc>
          <w:tcPr>
            <w:tcW w:w="665" w:type="pct"/>
            <w:tcBorders>
              <w:top w:val="single" w:sz="4" w:space="0" w:color="auto"/>
              <w:left w:val="single" w:sz="4" w:space="0" w:color="auto"/>
              <w:bottom w:val="single" w:sz="4" w:space="0" w:color="auto"/>
              <w:right w:val="single" w:sz="4" w:space="0" w:color="auto"/>
            </w:tcBorders>
          </w:tcPr>
          <w:p w:rsidR="00D7148D" w:rsidRPr="002A064C" w:rsidRDefault="00D7148D">
            <w:pPr>
              <w:spacing w:line="276" w:lineRule="auto"/>
              <w:jc w:val="center"/>
              <w:rPr>
                <w:lang w:val="en-US"/>
              </w:rPr>
            </w:pPr>
          </w:p>
        </w:tc>
        <w:tc>
          <w:tcPr>
            <w:tcW w:w="745" w:type="pct"/>
            <w:tcBorders>
              <w:top w:val="single" w:sz="4" w:space="0" w:color="auto"/>
              <w:left w:val="single" w:sz="4" w:space="0" w:color="auto"/>
              <w:bottom w:val="single" w:sz="4" w:space="0" w:color="auto"/>
              <w:right w:val="single" w:sz="4" w:space="0" w:color="auto"/>
            </w:tcBorders>
          </w:tcPr>
          <w:p w:rsidR="00D7148D" w:rsidRPr="002A064C" w:rsidRDefault="00D7148D">
            <w:pPr>
              <w:spacing w:line="276" w:lineRule="auto"/>
              <w:jc w:val="center"/>
              <w:rPr>
                <w:lang w:val="en-US"/>
              </w:rPr>
            </w:pPr>
          </w:p>
        </w:tc>
        <w:tc>
          <w:tcPr>
            <w:tcW w:w="644" w:type="pct"/>
            <w:tcBorders>
              <w:top w:val="single" w:sz="4" w:space="0" w:color="auto"/>
              <w:left w:val="single" w:sz="4" w:space="0" w:color="auto"/>
              <w:bottom w:val="single" w:sz="4" w:space="0" w:color="auto"/>
              <w:right w:val="single" w:sz="4" w:space="0" w:color="auto"/>
            </w:tcBorders>
          </w:tcPr>
          <w:p w:rsidR="00D7148D" w:rsidRPr="002A064C" w:rsidRDefault="00D7148D">
            <w:pPr>
              <w:rPr>
                <w:lang w:val="en-US"/>
              </w:rPr>
            </w:pPr>
          </w:p>
        </w:tc>
      </w:tr>
      <w:tr w:rsidR="00D7148D" w:rsidRPr="002A064C" w:rsidTr="009D6734">
        <w:trPr>
          <w:trHeight w:val="403"/>
        </w:trPr>
        <w:tc>
          <w:tcPr>
            <w:tcW w:w="353" w:type="pct"/>
            <w:tcBorders>
              <w:top w:val="single" w:sz="4" w:space="0" w:color="auto"/>
              <w:left w:val="single" w:sz="4" w:space="0" w:color="auto"/>
              <w:bottom w:val="single" w:sz="4" w:space="0" w:color="auto"/>
              <w:right w:val="single" w:sz="4" w:space="0" w:color="auto"/>
            </w:tcBorders>
            <w:noWrap/>
            <w:hideMark/>
          </w:tcPr>
          <w:p w:rsidR="00D7148D" w:rsidRDefault="00D7148D" w:rsidP="002A064C">
            <w:pPr>
              <w:spacing w:line="276" w:lineRule="auto"/>
              <w:jc w:val="center"/>
            </w:pPr>
            <w:r>
              <w:t>6</w:t>
            </w:r>
          </w:p>
        </w:tc>
        <w:tc>
          <w:tcPr>
            <w:tcW w:w="1357" w:type="pct"/>
            <w:tcBorders>
              <w:top w:val="single" w:sz="4" w:space="0" w:color="auto"/>
              <w:left w:val="nil"/>
              <w:bottom w:val="single" w:sz="4" w:space="0" w:color="auto"/>
              <w:right w:val="single" w:sz="4" w:space="0" w:color="auto"/>
            </w:tcBorders>
            <w:noWrap/>
            <w:hideMark/>
          </w:tcPr>
          <w:p w:rsidR="00D7148D" w:rsidRPr="002A064C" w:rsidRDefault="00D7148D" w:rsidP="002A064C">
            <w:pPr>
              <w:jc w:val="both"/>
              <w:rPr>
                <w:bCs/>
                <w:color w:val="000000"/>
              </w:rPr>
            </w:pPr>
            <w:r>
              <w:rPr>
                <w:bCs/>
                <w:color w:val="000000"/>
              </w:rPr>
              <w:t>Цилиндрический мотор-редуктор</w:t>
            </w:r>
          </w:p>
          <w:p w:rsidR="00D7148D" w:rsidRPr="00970EF0" w:rsidRDefault="00D7148D" w:rsidP="002A064C">
            <w:pPr>
              <w:pStyle w:val="19"/>
              <w:ind w:firstLine="0"/>
              <w:rPr>
                <w:bCs/>
                <w:color w:val="000000"/>
                <w:sz w:val="24"/>
                <w:szCs w:val="24"/>
              </w:rPr>
            </w:pPr>
            <w:r>
              <w:rPr>
                <w:bCs/>
                <w:color w:val="000000"/>
                <w:sz w:val="24"/>
                <w:szCs w:val="24"/>
                <w:lang w:val="en-US"/>
              </w:rPr>
              <w:t>RF</w:t>
            </w:r>
            <w:r w:rsidRPr="00970EF0">
              <w:rPr>
                <w:bCs/>
                <w:color w:val="000000"/>
                <w:sz w:val="24"/>
                <w:szCs w:val="24"/>
              </w:rPr>
              <w:t xml:space="preserve">47 </w:t>
            </w:r>
            <w:r>
              <w:rPr>
                <w:bCs/>
                <w:color w:val="000000"/>
                <w:sz w:val="24"/>
                <w:szCs w:val="24"/>
                <w:lang w:val="en-US"/>
              </w:rPr>
              <w:t>DRN</w:t>
            </w:r>
            <w:r w:rsidRPr="00970EF0">
              <w:rPr>
                <w:bCs/>
                <w:color w:val="000000"/>
                <w:sz w:val="24"/>
                <w:szCs w:val="24"/>
              </w:rPr>
              <w:t>90</w:t>
            </w:r>
            <w:r>
              <w:rPr>
                <w:bCs/>
                <w:color w:val="000000"/>
                <w:sz w:val="24"/>
                <w:szCs w:val="24"/>
                <w:lang w:val="en-US"/>
              </w:rPr>
              <w:t>S</w:t>
            </w:r>
            <w:r w:rsidRPr="00970EF0">
              <w:rPr>
                <w:bCs/>
                <w:color w:val="000000"/>
                <w:sz w:val="24"/>
                <w:szCs w:val="24"/>
              </w:rPr>
              <w:t>4/</w:t>
            </w:r>
            <w:r>
              <w:rPr>
                <w:bCs/>
                <w:color w:val="000000"/>
                <w:sz w:val="24"/>
                <w:szCs w:val="24"/>
                <w:lang w:val="en-US"/>
              </w:rPr>
              <w:t>BE</w:t>
            </w:r>
            <w:r w:rsidRPr="00970EF0">
              <w:rPr>
                <w:bCs/>
                <w:color w:val="000000"/>
                <w:sz w:val="24"/>
                <w:szCs w:val="24"/>
              </w:rPr>
              <w:t>2/</w:t>
            </w:r>
            <w:r>
              <w:rPr>
                <w:bCs/>
                <w:color w:val="000000"/>
                <w:sz w:val="24"/>
                <w:szCs w:val="24"/>
                <w:lang w:val="en-US"/>
              </w:rPr>
              <w:t>TF</w:t>
            </w:r>
            <w:r w:rsidRPr="00970EF0">
              <w:rPr>
                <w:bCs/>
                <w:color w:val="000000"/>
                <w:sz w:val="24"/>
                <w:szCs w:val="24"/>
              </w:rPr>
              <w:t>/</w:t>
            </w:r>
            <w:r>
              <w:rPr>
                <w:bCs/>
                <w:color w:val="000000"/>
                <w:sz w:val="24"/>
                <w:szCs w:val="24"/>
                <w:lang w:val="en-US"/>
              </w:rPr>
              <w:t>V</w:t>
            </w:r>
          </w:p>
        </w:tc>
        <w:tc>
          <w:tcPr>
            <w:tcW w:w="420" w:type="pct"/>
            <w:tcBorders>
              <w:top w:val="single" w:sz="4" w:space="0" w:color="auto"/>
              <w:left w:val="single" w:sz="4" w:space="0" w:color="auto"/>
              <w:bottom w:val="single" w:sz="4" w:space="0" w:color="auto"/>
              <w:right w:val="single" w:sz="4" w:space="0" w:color="auto"/>
            </w:tcBorders>
            <w:noWrap/>
            <w:vAlign w:val="bottom"/>
          </w:tcPr>
          <w:p w:rsidR="00D7148D" w:rsidRPr="002A064C" w:rsidRDefault="00D7148D" w:rsidP="002A064C">
            <w:pPr>
              <w:spacing w:line="276" w:lineRule="auto"/>
              <w:jc w:val="center"/>
            </w:pPr>
            <w:r>
              <w:t>3</w:t>
            </w:r>
          </w:p>
        </w:tc>
        <w:tc>
          <w:tcPr>
            <w:tcW w:w="816" w:type="pct"/>
            <w:tcBorders>
              <w:top w:val="single" w:sz="4" w:space="0" w:color="auto"/>
              <w:left w:val="single" w:sz="4" w:space="0" w:color="auto"/>
              <w:bottom w:val="single" w:sz="4" w:space="0" w:color="auto"/>
              <w:right w:val="single" w:sz="4" w:space="0" w:color="auto"/>
            </w:tcBorders>
          </w:tcPr>
          <w:p w:rsidR="00D7148D" w:rsidRPr="002A064C" w:rsidRDefault="00D7148D" w:rsidP="002A064C">
            <w:pPr>
              <w:spacing w:line="276" w:lineRule="auto"/>
              <w:jc w:val="both"/>
              <w:rPr>
                <w:lang w:val="en-US"/>
              </w:rPr>
            </w:pPr>
          </w:p>
        </w:tc>
        <w:tc>
          <w:tcPr>
            <w:tcW w:w="665" w:type="pct"/>
            <w:tcBorders>
              <w:top w:val="single" w:sz="4" w:space="0" w:color="auto"/>
              <w:left w:val="single" w:sz="4" w:space="0" w:color="auto"/>
              <w:bottom w:val="single" w:sz="4" w:space="0" w:color="auto"/>
              <w:right w:val="single" w:sz="4" w:space="0" w:color="auto"/>
            </w:tcBorders>
          </w:tcPr>
          <w:p w:rsidR="00D7148D" w:rsidRPr="002A064C" w:rsidRDefault="00D7148D">
            <w:pPr>
              <w:spacing w:line="276" w:lineRule="auto"/>
              <w:jc w:val="center"/>
              <w:rPr>
                <w:lang w:val="en-US"/>
              </w:rPr>
            </w:pPr>
          </w:p>
        </w:tc>
        <w:tc>
          <w:tcPr>
            <w:tcW w:w="745" w:type="pct"/>
            <w:tcBorders>
              <w:top w:val="single" w:sz="4" w:space="0" w:color="auto"/>
              <w:left w:val="single" w:sz="4" w:space="0" w:color="auto"/>
              <w:bottom w:val="single" w:sz="4" w:space="0" w:color="auto"/>
              <w:right w:val="single" w:sz="4" w:space="0" w:color="auto"/>
            </w:tcBorders>
          </w:tcPr>
          <w:p w:rsidR="00D7148D" w:rsidRPr="002A064C" w:rsidRDefault="00D7148D">
            <w:pPr>
              <w:spacing w:line="276" w:lineRule="auto"/>
              <w:jc w:val="center"/>
              <w:rPr>
                <w:lang w:val="en-US"/>
              </w:rPr>
            </w:pPr>
          </w:p>
        </w:tc>
        <w:tc>
          <w:tcPr>
            <w:tcW w:w="644" w:type="pct"/>
            <w:tcBorders>
              <w:top w:val="single" w:sz="4" w:space="0" w:color="auto"/>
              <w:left w:val="single" w:sz="4" w:space="0" w:color="auto"/>
              <w:bottom w:val="single" w:sz="4" w:space="0" w:color="auto"/>
              <w:right w:val="single" w:sz="4" w:space="0" w:color="auto"/>
            </w:tcBorders>
          </w:tcPr>
          <w:p w:rsidR="00D7148D" w:rsidRPr="002A064C" w:rsidRDefault="00D7148D">
            <w:pPr>
              <w:rPr>
                <w:lang w:val="en-US"/>
              </w:rPr>
            </w:pPr>
          </w:p>
        </w:tc>
      </w:tr>
      <w:tr w:rsidR="00D7148D" w:rsidRPr="002A064C" w:rsidTr="009D6734">
        <w:trPr>
          <w:trHeight w:val="403"/>
        </w:trPr>
        <w:tc>
          <w:tcPr>
            <w:tcW w:w="353" w:type="pct"/>
            <w:tcBorders>
              <w:top w:val="single" w:sz="4" w:space="0" w:color="auto"/>
              <w:left w:val="single" w:sz="4" w:space="0" w:color="auto"/>
              <w:bottom w:val="single" w:sz="4" w:space="0" w:color="auto"/>
              <w:right w:val="single" w:sz="4" w:space="0" w:color="auto"/>
            </w:tcBorders>
            <w:noWrap/>
            <w:hideMark/>
          </w:tcPr>
          <w:p w:rsidR="00D7148D" w:rsidRDefault="00D7148D" w:rsidP="002A064C">
            <w:pPr>
              <w:spacing w:line="276" w:lineRule="auto"/>
              <w:jc w:val="center"/>
            </w:pPr>
            <w:r>
              <w:t>7</w:t>
            </w:r>
          </w:p>
        </w:tc>
        <w:tc>
          <w:tcPr>
            <w:tcW w:w="1357" w:type="pct"/>
            <w:tcBorders>
              <w:top w:val="single" w:sz="4" w:space="0" w:color="auto"/>
              <w:left w:val="nil"/>
              <w:bottom w:val="single" w:sz="4" w:space="0" w:color="auto"/>
              <w:right w:val="single" w:sz="4" w:space="0" w:color="auto"/>
            </w:tcBorders>
            <w:noWrap/>
            <w:hideMark/>
          </w:tcPr>
          <w:p w:rsidR="00D7148D" w:rsidRPr="002A064C" w:rsidRDefault="00D7148D" w:rsidP="002A064C">
            <w:pPr>
              <w:jc w:val="both"/>
              <w:rPr>
                <w:bCs/>
                <w:color w:val="000000"/>
              </w:rPr>
            </w:pPr>
            <w:r>
              <w:rPr>
                <w:bCs/>
                <w:color w:val="000000"/>
              </w:rPr>
              <w:t>Конический мотор-редуктор</w:t>
            </w:r>
          </w:p>
          <w:p w:rsidR="00D7148D" w:rsidRPr="002A064C" w:rsidRDefault="00D7148D" w:rsidP="002A064C">
            <w:pPr>
              <w:jc w:val="both"/>
              <w:rPr>
                <w:bCs/>
                <w:color w:val="000000"/>
                <w:lang w:val="en-US"/>
              </w:rPr>
            </w:pPr>
            <w:r>
              <w:rPr>
                <w:bCs/>
                <w:color w:val="000000"/>
                <w:lang w:val="en-US"/>
              </w:rPr>
              <w:t xml:space="preserve">KA97/T </w:t>
            </w:r>
            <w:r>
              <w:rPr>
                <w:bCs/>
                <w:color w:val="000000"/>
                <w:lang w:val="en-US"/>
              </w:rPr>
              <w:lastRenderedPageBreak/>
              <w:t>DRN100L4/BE5/TH/XV2A/AL/C/DH</w:t>
            </w:r>
          </w:p>
        </w:tc>
        <w:tc>
          <w:tcPr>
            <w:tcW w:w="420" w:type="pct"/>
            <w:tcBorders>
              <w:top w:val="single" w:sz="4" w:space="0" w:color="auto"/>
              <w:left w:val="single" w:sz="4" w:space="0" w:color="auto"/>
              <w:bottom w:val="single" w:sz="4" w:space="0" w:color="auto"/>
              <w:right w:val="single" w:sz="4" w:space="0" w:color="auto"/>
            </w:tcBorders>
            <w:noWrap/>
            <w:vAlign w:val="bottom"/>
          </w:tcPr>
          <w:p w:rsidR="00D7148D" w:rsidRPr="002A064C" w:rsidRDefault="00D7148D" w:rsidP="002A064C">
            <w:pPr>
              <w:spacing w:line="276" w:lineRule="auto"/>
              <w:jc w:val="center"/>
            </w:pPr>
            <w:r>
              <w:lastRenderedPageBreak/>
              <w:t>1</w:t>
            </w:r>
          </w:p>
        </w:tc>
        <w:tc>
          <w:tcPr>
            <w:tcW w:w="816" w:type="pct"/>
            <w:tcBorders>
              <w:top w:val="single" w:sz="4" w:space="0" w:color="auto"/>
              <w:left w:val="single" w:sz="4" w:space="0" w:color="auto"/>
              <w:bottom w:val="single" w:sz="4" w:space="0" w:color="auto"/>
              <w:right w:val="single" w:sz="4" w:space="0" w:color="auto"/>
            </w:tcBorders>
          </w:tcPr>
          <w:p w:rsidR="00D7148D" w:rsidRPr="002A064C" w:rsidRDefault="00D7148D" w:rsidP="002A064C">
            <w:pPr>
              <w:spacing w:line="276" w:lineRule="auto"/>
              <w:jc w:val="both"/>
              <w:rPr>
                <w:lang w:val="en-US"/>
              </w:rPr>
            </w:pPr>
          </w:p>
        </w:tc>
        <w:tc>
          <w:tcPr>
            <w:tcW w:w="665" w:type="pct"/>
            <w:tcBorders>
              <w:top w:val="single" w:sz="4" w:space="0" w:color="auto"/>
              <w:left w:val="single" w:sz="4" w:space="0" w:color="auto"/>
              <w:bottom w:val="single" w:sz="4" w:space="0" w:color="auto"/>
              <w:right w:val="single" w:sz="4" w:space="0" w:color="auto"/>
            </w:tcBorders>
          </w:tcPr>
          <w:p w:rsidR="00D7148D" w:rsidRPr="002A064C" w:rsidRDefault="00D7148D">
            <w:pPr>
              <w:spacing w:line="276" w:lineRule="auto"/>
              <w:jc w:val="center"/>
              <w:rPr>
                <w:lang w:val="en-US"/>
              </w:rPr>
            </w:pPr>
          </w:p>
        </w:tc>
        <w:tc>
          <w:tcPr>
            <w:tcW w:w="745" w:type="pct"/>
            <w:tcBorders>
              <w:top w:val="single" w:sz="4" w:space="0" w:color="auto"/>
              <w:left w:val="single" w:sz="4" w:space="0" w:color="auto"/>
              <w:bottom w:val="single" w:sz="4" w:space="0" w:color="auto"/>
              <w:right w:val="single" w:sz="4" w:space="0" w:color="auto"/>
            </w:tcBorders>
          </w:tcPr>
          <w:p w:rsidR="00D7148D" w:rsidRPr="002A064C" w:rsidRDefault="00D7148D">
            <w:pPr>
              <w:spacing w:line="276" w:lineRule="auto"/>
              <w:jc w:val="center"/>
              <w:rPr>
                <w:lang w:val="en-US"/>
              </w:rPr>
            </w:pPr>
          </w:p>
        </w:tc>
        <w:tc>
          <w:tcPr>
            <w:tcW w:w="644" w:type="pct"/>
            <w:tcBorders>
              <w:top w:val="single" w:sz="4" w:space="0" w:color="auto"/>
              <w:left w:val="single" w:sz="4" w:space="0" w:color="auto"/>
              <w:bottom w:val="single" w:sz="4" w:space="0" w:color="auto"/>
              <w:right w:val="single" w:sz="4" w:space="0" w:color="auto"/>
            </w:tcBorders>
          </w:tcPr>
          <w:p w:rsidR="00D7148D" w:rsidRPr="002A064C" w:rsidRDefault="00D7148D">
            <w:pPr>
              <w:rPr>
                <w:lang w:val="en-US"/>
              </w:rPr>
            </w:pPr>
          </w:p>
        </w:tc>
      </w:tr>
      <w:tr w:rsidR="00D7148D" w:rsidRPr="002A064C" w:rsidTr="009D6734">
        <w:trPr>
          <w:trHeight w:val="403"/>
        </w:trPr>
        <w:tc>
          <w:tcPr>
            <w:tcW w:w="353" w:type="pct"/>
            <w:tcBorders>
              <w:top w:val="single" w:sz="4" w:space="0" w:color="auto"/>
              <w:left w:val="single" w:sz="4" w:space="0" w:color="auto"/>
              <w:bottom w:val="single" w:sz="4" w:space="0" w:color="auto"/>
              <w:right w:val="single" w:sz="4" w:space="0" w:color="auto"/>
            </w:tcBorders>
            <w:noWrap/>
            <w:hideMark/>
          </w:tcPr>
          <w:p w:rsidR="00D7148D" w:rsidRDefault="00D7148D" w:rsidP="002A064C">
            <w:pPr>
              <w:spacing w:line="276" w:lineRule="auto"/>
              <w:jc w:val="center"/>
            </w:pPr>
            <w:r>
              <w:lastRenderedPageBreak/>
              <w:t>8</w:t>
            </w:r>
          </w:p>
        </w:tc>
        <w:tc>
          <w:tcPr>
            <w:tcW w:w="1357" w:type="pct"/>
            <w:tcBorders>
              <w:top w:val="single" w:sz="4" w:space="0" w:color="auto"/>
              <w:left w:val="nil"/>
              <w:bottom w:val="single" w:sz="4" w:space="0" w:color="auto"/>
              <w:right w:val="single" w:sz="4" w:space="0" w:color="auto"/>
            </w:tcBorders>
            <w:noWrap/>
            <w:hideMark/>
          </w:tcPr>
          <w:p w:rsidR="00D7148D" w:rsidRPr="002A064C" w:rsidRDefault="00D7148D" w:rsidP="002A064C">
            <w:pPr>
              <w:jc w:val="both"/>
              <w:rPr>
                <w:bCs/>
                <w:color w:val="000000"/>
              </w:rPr>
            </w:pPr>
            <w:r>
              <w:rPr>
                <w:bCs/>
                <w:color w:val="000000"/>
              </w:rPr>
              <w:t>Датчик инкрементный (E)DR../ES7C/EV7C O</w:t>
            </w:r>
          </w:p>
        </w:tc>
        <w:tc>
          <w:tcPr>
            <w:tcW w:w="420" w:type="pct"/>
            <w:tcBorders>
              <w:top w:val="single" w:sz="4" w:space="0" w:color="auto"/>
              <w:left w:val="single" w:sz="4" w:space="0" w:color="auto"/>
              <w:bottom w:val="single" w:sz="4" w:space="0" w:color="auto"/>
              <w:right w:val="single" w:sz="4" w:space="0" w:color="auto"/>
            </w:tcBorders>
            <w:noWrap/>
            <w:vAlign w:val="bottom"/>
          </w:tcPr>
          <w:p w:rsidR="00D7148D" w:rsidRPr="002A064C" w:rsidRDefault="00D7148D" w:rsidP="002A064C">
            <w:pPr>
              <w:spacing w:line="276" w:lineRule="auto"/>
              <w:jc w:val="center"/>
            </w:pPr>
            <w:r>
              <w:t>2</w:t>
            </w:r>
          </w:p>
        </w:tc>
        <w:tc>
          <w:tcPr>
            <w:tcW w:w="816" w:type="pct"/>
            <w:tcBorders>
              <w:top w:val="single" w:sz="4" w:space="0" w:color="auto"/>
              <w:left w:val="single" w:sz="4" w:space="0" w:color="auto"/>
              <w:bottom w:val="single" w:sz="4" w:space="0" w:color="auto"/>
              <w:right w:val="single" w:sz="4" w:space="0" w:color="auto"/>
            </w:tcBorders>
          </w:tcPr>
          <w:p w:rsidR="00D7148D" w:rsidRPr="002A064C" w:rsidRDefault="00D7148D" w:rsidP="002A064C">
            <w:pPr>
              <w:spacing w:line="276" w:lineRule="auto"/>
              <w:jc w:val="both"/>
            </w:pPr>
          </w:p>
        </w:tc>
        <w:tc>
          <w:tcPr>
            <w:tcW w:w="665" w:type="pct"/>
            <w:tcBorders>
              <w:top w:val="single" w:sz="4" w:space="0" w:color="auto"/>
              <w:left w:val="single" w:sz="4" w:space="0" w:color="auto"/>
              <w:bottom w:val="single" w:sz="4" w:space="0" w:color="auto"/>
              <w:right w:val="single" w:sz="4" w:space="0" w:color="auto"/>
            </w:tcBorders>
          </w:tcPr>
          <w:p w:rsidR="00D7148D" w:rsidRPr="002A064C" w:rsidRDefault="00D7148D">
            <w:pPr>
              <w:spacing w:line="276" w:lineRule="auto"/>
              <w:jc w:val="center"/>
            </w:pPr>
          </w:p>
        </w:tc>
        <w:tc>
          <w:tcPr>
            <w:tcW w:w="745" w:type="pct"/>
            <w:tcBorders>
              <w:top w:val="single" w:sz="4" w:space="0" w:color="auto"/>
              <w:left w:val="single" w:sz="4" w:space="0" w:color="auto"/>
              <w:bottom w:val="single" w:sz="4" w:space="0" w:color="auto"/>
              <w:right w:val="single" w:sz="4" w:space="0" w:color="auto"/>
            </w:tcBorders>
          </w:tcPr>
          <w:p w:rsidR="00D7148D" w:rsidRPr="002A064C" w:rsidRDefault="00D7148D">
            <w:pPr>
              <w:spacing w:line="276" w:lineRule="auto"/>
              <w:jc w:val="center"/>
            </w:pPr>
          </w:p>
        </w:tc>
        <w:tc>
          <w:tcPr>
            <w:tcW w:w="644" w:type="pct"/>
            <w:tcBorders>
              <w:top w:val="single" w:sz="4" w:space="0" w:color="auto"/>
              <w:left w:val="single" w:sz="4" w:space="0" w:color="auto"/>
              <w:bottom w:val="single" w:sz="4" w:space="0" w:color="auto"/>
              <w:right w:val="single" w:sz="4" w:space="0" w:color="auto"/>
            </w:tcBorders>
          </w:tcPr>
          <w:p w:rsidR="00D7148D" w:rsidRPr="002A064C" w:rsidRDefault="00D7148D"/>
        </w:tc>
      </w:tr>
      <w:tr w:rsidR="00D7148D" w:rsidRPr="002A064C" w:rsidTr="009D6734">
        <w:trPr>
          <w:trHeight w:val="403"/>
        </w:trPr>
        <w:tc>
          <w:tcPr>
            <w:tcW w:w="353" w:type="pct"/>
            <w:tcBorders>
              <w:top w:val="single" w:sz="4" w:space="0" w:color="auto"/>
              <w:left w:val="single" w:sz="4" w:space="0" w:color="auto"/>
              <w:bottom w:val="single" w:sz="4" w:space="0" w:color="auto"/>
              <w:right w:val="single" w:sz="4" w:space="0" w:color="auto"/>
            </w:tcBorders>
            <w:noWrap/>
            <w:hideMark/>
          </w:tcPr>
          <w:p w:rsidR="00D7148D" w:rsidRDefault="00D7148D" w:rsidP="002A064C">
            <w:pPr>
              <w:spacing w:line="276" w:lineRule="auto"/>
              <w:jc w:val="center"/>
            </w:pPr>
            <w:r>
              <w:t>9</w:t>
            </w:r>
          </w:p>
        </w:tc>
        <w:tc>
          <w:tcPr>
            <w:tcW w:w="1357" w:type="pct"/>
            <w:tcBorders>
              <w:top w:val="single" w:sz="4" w:space="0" w:color="auto"/>
              <w:left w:val="nil"/>
              <w:bottom w:val="single" w:sz="4" w:space="0" w:color="auto"/>
              <w:right w:val="single" w:sz="4" w:space="0" w:color="auto"/>
            </w:tcBorders>
            <w:noWrap/>
            <w:hideMark/>
          </w:tcPr>
          <w:p w:rsidR="00D7148D" w:rsidRPr="002A064C" w:rsidRDefault="00D7148D" w:rsidP="002A064C">
            <w:pPr>
              <w:jc w:val="both"/>
              <w:rPr>
                <w:bCs/>
                <w:color w:val="000000"/>
              </w:rPr>
            </w:pPr>
            <w:r>
              <w:rPr>
                <w:bCs/>
                <w:color w:val="000000"/>
              </w:rPr>
              <w:t>Плоский цилиндрический мотор-редуктор</w:t>
            </w:r>
          </w:p>
          <w:p w:rsidR="00D7148D" w:rsidRPr="00970EF0" w:rsidRDefault="00D7148D" w:rsidP="002A064C">
            <w:pPr>
              <w:jc w:val="both"/>
              <w:rPr>
                <w:bCs/>
                <w:color w:val="000000"/>
              </w:rPr>
            </w:pPr>
            <w:r>
              <w:rPr>
                <w:bCs/>
                <w:color w:val="000000"/>
                <w:lang w:val="en-US"/>
              </w:rPr>
              <w:t>FA</w:t>
            </w:r>
            <w:r w:rsidRPr="00970EF0">
              <w:rPr>
                <w:bCs/>
                <w:color w:val="000000"/>
              </w:rPr>
              <w:t>97/</w:t>
            </w:r>
            <w:r>
              <w:rPr>
                <w:bCs/>
                <w:color w:val="000000"/>
                <w:lang w:val="en-US"/>
              </w:rPr>
              <w:t>G</w:t>
            </w:r>
            <w:r w:rsidRPr="00970EF0">
              <w:rPr>
                <w:bCs/>
                <w:color w:val="000000"/>
              </w:rPr>
              <w:t xml:space="preserve"> </w:t>
            </w:r>
            <w:r>
              <w:rPr>
                <w:bCs/>
                <w:color w:val="000000"/>
                <w:lang w:val="en-US"/>
              </w:rPr>
              <w:t>DRN</w:t>
            </w:r>
            <w:r w:rsidRPr="00970EF0">
              <w:rPr>
                <w:bCs/>
                <w:color w:val="000000"/>
              </w:rPr>
              <w:t>132</w:t>
            </w:r>
            <w:r>
              <w:rPr>
                <w:bCs/>
                <w:color w:val="000000"/>
                <w:lang w:val="en-US"/>
              </w:rPr>
              <w:t>S</w:t>
            </w:r>
            <w:r w:rsidRPr="00970EF0">
              <w:rPr>
                <w:bCs/>
                <w:color w:val="000000"/>
              </w:rPr>
              <w:t>4/</w:t>
            </w:r>
            <w:r>
              <w:rPr>
                <w:bCs/>
                <w:color w:val="000000"/>
                <w:lang w:val="en-US"/>
              </w:rPr>
              <w:t>BE</w:t>
            </w:r>
            <w:r w:rsidRPr="00970EF0">
              <w:rPr>
                <w:bCs/>
                <w:color w:val="000000"/>
              </w:rPr>
              <w:t>11</w:t>
            </w:r>
            <w:r>
              <w:rPr>
                <w:bCs/>
                <w:color w:val="000000"/>
                <w:lang w:val="en-US"/>
              </w:rPr>
              <w:t>HF</w:t>
            </w:r>
            <w:r w:rsidRPr="00970EF0">
              <w:rPr>
                <w:bCs/>
                <w:color w:val="000000"/>
              </w:rPr>
              <w:t>/</w:t>
            </w:r>
            <w:r>
              <w:rPr>
                <w:bCs/>
                <w:color w:val="000000"/>
                <w:lang w:val="en-US"/>
              </w:rPr>
              <w:t>TH</w:t>
            </w:r>
            <w:r w:rsidRPr="00970EF0">
              <w:rPr>
                <w:bCs/>
                <w:color w:val="000000"/>
              </w:rPr>
              <w:t>/</w:t>
            </w:r>
            <w:r>
              <w:rPr>
                <w:bCs/>
                <w:color w:val="000000"/>
                <w:lang w:val="en-US"/>
              </w:rPr>
              <w:t>XV</w:t>
            </w:r>
            <w:r w:rsidRPr="00970EF0">
              <w:rPr>
                <w:bCs/>
                <w:color w:val="000000"/>
              </w:rPr>
              <w:t>2</w:t>
            </w:r>
            <w:r>
              <w:rPr>
                <w:bCs/>
                <w:color w:val="000000"/>
                <w:lang w:val="en-US"/>
              </w:rPr>
              <w:t>A</w:t>
            </w:r>
            <w:r w:rsidRPr="00970EF0">
              <w:rPr>
                <w:bCs/>
                <w:color w:val="000000"/>
              </w:rPr>
              <w:t>/</w:t>
            </w:r>
            <w:r>
              <w:rPr>
                <w:bCs/>
                <w:color w:val="000000"/>
                <w:lang w:val="en-US"/>
              </w:rPr>
              <w:t>AL</w:t>
            </w:r>
            <w:r w:rsidRPr="00970EF0">
              <w:rPr>
                <w:bCs/>
                <w:color w:val="000000"/>
              </w:rPr>
              <w:t>/</w:t>
            </w:r>
            <w:r>
              <w:rPr>
                <w:bCs/>
                <w:color w:val="000000"/>
                <w:lang w:val="en-US"/>
              </w:rPr>
              <w:t>DH</w:t>
            </w:r>
          </w:p>
        </w:tc>
        <w:tc>
          <w:tcPr>
            <w:tcW w:w="420" w:type="pct"/>
            <w:tcBorders>
              <w:top w:val="single" w:sz="4" w:space="0" w:color="auto"/>
              <w:left w:val="single" w:sz="4" w:space="0" w:color="auto"/>
              <w:bottom w:val="single" w:sz="4" w:space="0" w:color="auto"/>
              <w:right w:val="single" w:sz="4" w:space="0" w:color="auto"/>
            </w:tcBorders>
            <w:noWrap/>
            <w:vAlign w:val="bottom"/>
          </w:tcPr>
          <w:p w:rsidR="00D7148D" w:rsidRPr="002A064C" w:rsidRDefault="00D7148D" w:rsidP="002A064C">
            <w:pPr>
              <w:spacing w:line="276" w:lineRule="auto"/>
              <w:jc w:val="center"/>
            </w:pPr>
            <w:r>
              <w:t>1</w:t>
            </w:r>
          </w:p>
        </w:tc>
        <w:tc>
          <w:tcPr>
            <w:tcW w:w="816" w:type="pct"/>
            <w:tcBorders>
              <w:top w:val="single" w:sz="4" w:space="0" w:color="auto"/>
              <w:left w:val="single" w:sz="4" w:space="0" w:color="auto"/>
              <w:bottom w:val="single" w:sz="4" w:space="0" w:color="auto"/>
              <w:right w:val="single" w:sz="4" w:space="0" w:color="auto"/>
            </w:tcBorders>
          </w:tcPr>
          <w:p w:rsidR="00D7148D" w:rsidRPr="002A064C" w:rsidRDefault="00D7148D" w:rsidP="002A064C">
            <w:pPr>
              <w:spacing w:line="276" w:lineRule="auto"/>
              <w:jc w:val="both"/>
              <w:rPr>
                <w:lang w:val="en-US"/>
              </w:rPr>
            </w:pPr>
          </w:p>
        </w:tc>
        <w:tc>
          <w:tcPr>
            <w:tcW w:w="665" w:type="pct"/>
            <w:tcBorders>
              <w:top w:val="single" w:sz="4" w:space="0" w:color="auto"/>
              <w:left w:val="single" w:sz="4" w:space="0" w:color="auto"/>
              <w:bottom w:val="single" w:sz="4" w:space="0" w:color="auto"/>
              <w:right w:val="single" w:sz="4" w:space="0" w:color="auto"/>
            </w:tcBorders>
          </w:tcPr>
          <w:p w:rsidR="00D7148D" w:rsidRPr="002A064C" w:rsidRDefault="00D7148D">
            <w:pPr>
              <w:spacing w:line="276" w:lineRule="auto"/>
              <w:jc w:val="center"/>
              <w:rPr>
                <w:lang w:val="en-US"/>
              </w:rPr>
            </w:pPr>
          </w:p>
        </w:tc>
        <w:tc>
          <w:tcPr>
            <w:tcW w:w="745" w:type="pct"/>
            <w:tcBorders>
              <w:top w:val="single" w:sz="4" w:space="0" w:color="auto"/>
              <w:left w:val="single" w:sz="4" w:space="0" w:color="auto"/>
              <w:bottom w:val="single" w:sz="4" w:space="0" w:color="auto"/>
              <w:right w:val="single" w:sz="4" w:space="0" w:color="auto"/>
            </w:tcBorders>
          </w:tcPr>
          <w:p w:rsidR="00D7148D" w:rsidRPr="002A064C" w:rsidRDefault="00D7148D">
            <w:pPr>
              <w:spacing w:line="276" w:lineRule="auto"/>
              <w:jc w:val="center"/>
              <w:rPr>
                <w:lang w:val="en-US"/>
              </w:rPr>
            </w:pPr>
          </w:p>
        </w:tc>
        <w:tc>
          <w:tcPr>
            <w:tcW w:w="644" w:type="pct"/>
            <w:tcBorders>
              <w:top w:val="single" w:sz="4" w:space="0" w:color="auto"/>
              <w:left w:val="single" w:sz="4" w:space="0" w:color="auto"/>
              <w:bottom w:val="single" w:sz="4" w:space="0" w:color="auto"/>
              <w:right w:val="single" w:sz="4" w:space="0" w:color="auto"/>
            </w:tcBorders>
          </w:tcPr>
          <w:p w:rsidR="00D7148D" w:rsidRPr="002A064C" w:rsidRDefault="00D7148D">
            <w:pPr>
              <w:rPr>
                <w:lang w:val="en-US"/>
              </w:rPr>
            </w:pPr>
          </w:p>
        </w:tc>
      </w:tr>
      <w:tr w:rsidR="00D7148D" w:rsidRPr="00C263FC" w:rsidTr="009D6734">
        <w:trPr>
          <w:trHeight w:val="310"/>
        </w:trPr>
        <w:tc>
          <w:tcPr>
            <w:tcW w:w="353" w:type="pct"/>
            <w:tcBorders>
              <w:top w:val="single" w:sz="4" w:space="0" w:color="auto"/>
              <w:left w:val="single" w:sz="4" w:space="0" w:color="auto"/>
              <w:bottom w:val="single" w:sz="4" w:space="0" w:color="auto"/>
              <w:right w:val="single" w:sz="4" w:space="0" w:color="auto"/>
            </w:tcBorders>
          </w:tcPr>
          <w:p w:rsidR="00D7148D" w:rsidRPr="002A064C" w:rsidRDefault="00D7148D" w:rsidP="002A064C">
            <w:pPr>
              <w:suppressAutoHyphens w:val="0"/>
              <w:spacing w:line="276" w:lineRule="auto"/>
              <w:jc w:val="center"/>
              <w:rPr>
                <w:lang w:val="en-US"/>
              </w:rPr>
            </w:pPr>
          </w:p>
        </w:tc>
        <w:tc>
          <w:tcPr>
            <w:tcW w:w="1357" w:type="pct"/>
            <w:tcBorders>
              <w:top w:val="single" w:sz="4" w:space="0" w:color="auto"/>
              <w:left w:val="single" w:sz="4" w:space="0" w:color="auto"/>
              <w:bottom w:val="single" w:sz="4" w:space="0" w:color="auto"/>
              <w:right w:val="single" w:sz="4" w:space="0" w:color="auto"/>
            </w:tcBorders>
            <w:noWrap/>
            <w:vAlign w:val="bottom"/>
            <w:hideMark/>
          </w:tcPr>
          <w:p w:rsidR="00D7148D" w:rsidRPr="002A064C" w:rsidRDefault="00D7148D">
            <w:pPr>
              <w:suppressAutoHyphens w:val="0"/>
              <w:spacing w:line="276" w:lineRule="auto"/>
            </w:pPr>
            <w:r>
              <w:t>ИТОГО:</w:t>
            </w:r>
          </w:p>
        </w:tc>
        <w:tc>
          <w:tcPr>
            <w:tcW w:w="420" w:type="pct"/>
            <w:tcBorders>
              <w:top w:val="single" w:sz="4" w:space="0" w:color="auto"/>
              <w:left w:val="single" w:sz="4" w:space="0" w:color="auto"/>
              <w:bottom w:val="single" w:sz="4" w:space="0" w:color="auto"/>
              <w:right w:val="single" w:sz="4" w:space="0" w:color="auto"/>
            </w:tcBorders>
            <w:noWrap/>
            <w:vAlign w:val="bottom"/>
          </w:tcPr>
          <w:p w:rsidR="00D7148D" w:rsidRPr="009D6734" w:rsidRDefault="00D7148D" w:rsidP="002A064C">
            <w:pPr>
              <w:spacing w:line="276" w:lineRule="auto"/>
              <w:jc w:val="center"/>
            </w:pPr>
          </w:p>
        </w:tc>
        <w:tc>
          <w:tcPr>
            <w:tcW w:w="816" w:type="pct"/>
            <w:tcBorders>
              <w:top w:val="single" w:sz="4" w:space="0" w:color="auto"/>
              <w:left w:val="single" w:sz="4" w:space="0" w:color="auto"/>
              <w:bottom w:val="single" w:sz="4" w:space="0" w:color="auto"/>
              <w:right w:val="single" w:sz="4" w:space="0" w:color="auto"/>
            </w:tcBorders>
          </w:tcPr>
          <w:p w:rsidR="00D7148D" w:rsidRPr="00C263FC" w:rsidRDefault="00D7148D">
            <w:pPr>
              <w:spacing w:line="276" w:lineRule="auto"/>
              <w:jc w:val="center"/>
            </w:pPr>
          </w:p>
        </w:tc>
        <w:tc>
          <w:tcPr>
            <w:tcW w:w="665" w:type="pct"/>
            <w:tcBorders>
              <w:top w:val="single" w:sz="4" w:space="0" w:color="auto"/>
              <w:left w:val="single" w:sz="4" w:space="0" w:color="auto"/>
              <w:bottom w:val="single" w:sz="4" w:space="0" w:color="auto"/>
              <w:right w:val="single" w:sz="4" w:space="0" w:color="auto"/>
            </w:tcBorders>
          </w:tcPr>
          <w:p w:rsidR="00D7148D" w:rsidRPr="00C263FC" w:rsidRDefault="00D7148D">
            <w:pPr>
              <w:spacing w:line="276" w:lineRule="auto"/>
              <w:jc w:val="center"/>
            </w:pPr>
          </w:p>
        </w:tc>
        <w:tc>
          <w:tcPr>
            <w:tcW w:w="745" w:type="pct"/>
            <w:tcBorders>
              <w:top w:val="single" w:sz="4" w:space="0" w:color="auto"/>
              <w:left w:val="single" w:sz="4" w:space="0" w:color="auto"/>
              <w:bottom w:val="single" w:sz="4" w:space="0" w:color="auto"/>
              <w:right w:val="single" w:sz="4" w:space="0" w:color="auto"/>
            </w:tcBorders>
          </w:tcPr>
          <w:p w:rsidR="00D7148D" w:rsidRPr="00C263FC" w:rsidRDefault="00D7148D">
            <w:pPr>
              <w:spacing w:line="276" w:lineRule="auto"/>
              <w:jc w:val="center"/>
            </w:pPr>
          </w:p>
        </w:tc>
        <w:tc>
          <w:tcPr>
            <w:tcW w:w="644" w:type="pct"/>
            <w:tcBorders>
              <w:top w:val="single" w:sz="4" w:space="0" w:color="auto"/>
              <w:left w:val="single" w:sz="4" w:space="0" w:color="auto"/>
              <w:bottom w:val="single" w:sz="4" w:space="0" w:color="auto"/>
              <w:right w:val="single" w:sz="4" w:space="0" w:color="auto"/>
            </w:tcBorders>
          </w:tcPr>
          <w:p w:rsidR="00D7148D" w:rsidRPr="00C263FC" w:rsidRDefault="00D7148D"/>
        </w:tc>
      </w:tr>
    </w:tbl>
    <w:p w:rsidR="00D7148D" w:rsidRDefault="00D7148D" w:rsidP="008C0FB3">
      <w:pPr>
        <w:pStyle w:val="afc"/>
        <w:jc w:val="both"/>
        <w:rPr>
          <w:szCs w:val="28"/>
        </w:rPr>
      </w:pPr>
    </w:p>
    <w:p w:rsidR="00D7148D" w:rsidRPr="00C263FC" w:rsidRDefault="00D7148D" w:rsidP="008C0FB3">
      <w:pPr>
        <w:pStyle w:val="afc"/>
        <w:jc w:val="both"/>
        <w:rPr>
          <w:szCs w:val="28"/>
        </w:rPr>
      </w:pPr>
      <w:r>
        <w:rPr>
          <w:szCs w:val="28"/>
        </w:rPr>
        <w:t xml:space="preserve">Цена, указанная в настоящем финансово-коммерческом предложении по </w:t>
      </w:r>
      <w:r>
        <w:rPr>
          <w:i/>
          <w:sz w:val="24"/>
          <w:szCs w:val="24"/>
        </w:rPr>
        <w:t>(выполнению работ)</w:t>
      </w:r>
      <w:r>
        <w:rPr>
          <w:szCs w:val="28"/>
        </w:rPr>
        <w:t>, учитывает стоимость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(в случае наличия).</w:t>
      </w:r>
    </w:p>
    <w:p w:rsidR="00D7148D" w:rsidRPr="00C263FC" w:rsidRDefault="00D7148D" w:rsidP="008C0FB3">
      <w:pPr>
        <w:pStyle w:val="afc"/>
        <w:ind w:firstLine="0"/>
        <w:jc w:val="both"/>
        <w:rPr>
          <w:szCs w:val="28"/>
        </w:rPr>
      </w:pPr>
      <w:r>
        <w:rPr>
          <w:szCs w:val="28"/>
        </w:rPr>
        <w:t>__________</w:t>
      </w:r>
      <w:r>
        <w:rPr>
          <w:i/>
          <w:sz w:val="24"/>
          <w:szCs w:val="24"/>
        </w:rPr>
        <w:t xml:space="preserve"> (Выполнение работ)</w:t>
      </w:r>
      <w:r>
        <w:rPr>
          <w:szCs w:val="28"/>
        </w:rPr>
        <w:t xml:space="preserve"> облагается НДС по ставке ____%, размер которого составляет ________/ НДС не облагается </w:t>
      </w:r>
      <w:r>
        <w:rPr>
          <w:i/>
          <w:sz w:val="24"/>
          <w:szCs w:val="24"/>
        </w:rPr>
        <w:t>(указать необходимое)</w:t>
      </w:r>
      <w:r>
        <w:rPr>
          <w:i/>
          <w:szCs w:val="28"/>
        </w:rPr>
        <w:t>.</w:t>
      </w:r>
    </w:p>
    <w:p w:rsidR="00D7148D" w:rsidRPr="00C263FC" w:rsidRDefault="00D7148D" w:rsidP="008C0FB3">
      <w:pPr>
        <w:ind w:firstLine="720"/>
        <w:rPr>
          <w:sz w:val="28"/>
          <w:szCs w:val="20"/>
        </w:rPr>
      </w:pPr>
      <w:r>
        <w:rPr>
          <w:sz w:val="28"/>
          <w:szCs w:val="28"/>
        </w:rPr>
        <w:t xml:space="preserve">2. Дополнительные условия </w:t>
      </w:r>
      <w:r>
        <w:rPr>
          <w:sz w:val="28"/>
          <w:szCs w:val="20"/>
        </w:rPr>
        <w:t xml:space="preserve">поставки товаров, выполнения работ, оказания услуг __________________________________________________________________ </w:t>
      </w:r>
    </w:p>
    <w:p w:rsidR="00D7148D" w:rsidRPr="00C263FC" w:rsidRDefault="00D7148D" w:rsidP="008C0FB3">
      <w:pPr>
        <w:ind w:firstLine="720"/>
        <w:rPr>
          <w:i/>
        </w:rPr>
      </w:pPr>
      <w:r>
        <w:rPr>
          <w:i/>
        </w:rPr>
        <w:t>(заполняется претендентом при необходимости).</w:t>
      </w:r>
    </w:p>
    <w:p w:rsidR="00D7148D" w:rsidRPr="00C263FC" w:rsidRDefault="00D7148D" w:rsidP="005279EE">
      <w:pPr>
        <w:ind w:firstLine="720"/>
        <w:jc w:val="both"/>
        <w:rPr>
          <w:sz w:val="28"/>
          <w:szCs w:val="28"/>
        </w:rPr>
      </w:pPr>
      <w:r>
        <w:rPr>
          <w:sz w:val="28"/>
          <w:szCs w:val="28"/>
        </w:rPr>
        <w:t xml:space="preserve">3. Осуществлять электронный документооборот (далее – ЭДО) на условиях, изложенных в приложении 2,2а к проекту договора  (приложение № 5) к документации о закупке </w:t>
      </w:r>
      <w:r>
        <w:rPr>
          <w:b/>
          <w:sz w:val="28"/>
          <w:szCs w:val="28"/>
        </w:rPr>
        <w:t>согласны / не согласны</w:t>
      </w:r>
      <w:r>
        <w:rPr>
          <w:sz w:val="28"/>
          <w:szCs w:val="28"/>
        </w:rPr>
        <w:t xml:space="preserve"> </w:t>
      </w:r>
      <w:r>
        <w:rPr>
          <w:i/>
          <w:sz w:val="28"/>
          <w:szCs w:val="28"/>
        </w:rPr>
        <w:t>(указать необходимое)</w:t>
      </w:r>
      <w:r>
        <w:rPr>
          <w:sz w:val="28"/>
          <w:szCs w:val="28"/>
        </w:rPr>
        <w:t>.</w:t>
      </w:r>
    </w:p>
    <w:p w:rsidR="00D7148D" w:rsidRPr="00C263FC" w:rsidRDefault="00D7148D" w:rsidP="005279EE">
      <w:pPr>
        <w:ind w:firstLine="720"/>
        <w:jc w:val="both"/>
        <w:rPr>
          <w:sz w:val="28"/>
          <w:szCs w:val="28"/>
        </w:rPr>
      </w:pPr>
      <w:r>
        <w:rPr>
          <w:sz w:val="28"/>
          <w:szCs w:val="28"/>
        </w:rPr>
        <w:t xml:space="preserve">При осуществлении ЭДО предполагается обмен следующими документами </w:t>
      </w:r>
      <w:r>
        <w:rPr>
          <w:i/>
          <w:sz w:val="28"/>
          <w:szCs w:val="28"/>
        </w:rPr>
        <w:t>(при согласии с ЭДО удалить ненужные ниже строки, при несогласии настоящий абзац удаляется)</w:t>
      </w:r>
      <w:r>
        <w:rPr>
          <w:sz w:val="28"/>
          <w:szCs w:val="28"/>
        </w:rPr>
        <w:t>:</w:t>
      </w:r>
    </w:p>
    <w:p w:rsidR="00D7148D" w:rsidRPr="00C263FC" w:rsidRDefault="00D7148D" w:rsidP="005279EE">
      <w:pPr>
        <w:ind w:firstLine="720"/>
        <w:jc w:val="both"/>
        <w:rPr>
          <w:sz w:val="28"/>
          <w:szCs w:val="28"/>
        </w:rPr>
      </w:pPr>
      <w:r>
        <w:rPr>
          <w:sz w:val="28"/>
          <w:szCs w:val="28"/>
        </w:rPr>
        <w:t>- акт сдачи-приемки выполненных работ/оказанных услуг;</w:t>
      </w:r>
    </w:p>
    <w:p w:rsidR="00D7148D" w:rsidRPr="00C263FC" w:rsidRDefault="00D7148D" w:rsidP="005279EE">
      <w:pPr>
        <w:ind w:firstLine="720"/>
        <w:jc w:val="both"/>
        <w:rPr>
          <w:sz w:val="28"/>
          <w:szCs w:val="28"/>
        </w:rPr>
      </w:pPr>
      <w:r>
        <w:rPr>
          <w:sz w:val="28"/>
          <w:szCs w:val="28"/>
        </w:rPr>
        <w:t xml:space="preserve">- универсальный передаточный документ (УПД); </w:t>
      </w:r>
    </w:p>
    <w:p w:rsidR="00D7148D" w:rsidRPr="00C263FC" w:rsidRDefault="00D7148D" w:rsidP="005279EE">
      <w:pPr>
        <w:ind w:firstLine="720"/>
        <w:jc w:val="both"/>
        <w:rPr>
          <w:sz w:val="28"/>
          <w:szCs w:val="28"/>
        </w:rPr>
      </w:pPr>
      <w:r>
        <w:rPr>
          <w:sz w:val="28"/>
          <w:szCs w:val="28"/>
        </w:rPr>
        <w:t>- счет-фактура;</w:t>
      </w:r>
    </w:p>
    <w:p w:rsidR="00D7148D" w:rsidRPr="00C263FC" w:rsidRDefault="00D7148D" w:rsidP="005279EE">
      <w:pPr>
        <w:ind w:firstLine="720"/>
        <w:jc w:val="both"/>
        <w:rPr>
          <w:sz w:val="28"/>
          <w:szCs w:val="28"/>
        </w:rPr>
      </w:pPr>
      <w:r>
        <w:rPr>
          <w:sz w:val="28"/>
          <w:szCs w:val="28"/>
        </w:rPr>
        <w:t>- корректировочный документ/корректировочная счет-фактура.</w:t>
      </w:r>
    </w:p>
    <w:p w:rsidR="00D7148D" w:rsidRPr="00C263FC" w:rsidRDefault="00D7148D" w:rsidP="008C0FB3">
      <w:pPr>
        <w:ind w:firstLine="720"/>
        <w:jc w:val="both"/>
        <w:rPr>
          <w:sz w:val="28"/>
          <w:szCs w:val="28"/>
        </w:rPr>
      </w:pPr>
      <w:r>
        <w:rPr>
          <w:sz w:val="28"/>
          <w:szCs w:val="28"/>
        </w:rPr>
        <w:t xml:space="preserve">4.Срок действия настоящего финансово-коммерческого предложения составляет _______________ </w:t>
      </w:r>
      <w:r>
        <w:rPr>
          <w:i/>
        </w:rPr>
        <w:t>(претендентом указывается срок не менее установленного в пункте 22 Информационной карты</w:t>
      </w:r>
      <w:r>
        <w:t xml:space="preserve">) </w:t>
      </w:r>
      <w:r>
        <w:rPr>
          <w:sz w:val="28"/>
          <w:szCs w:val="28"/>
        </w:rPr>
        <w:t>календарных дней с даты</w:t>
      </w:r>
      <w:r>
        <w:rPr>
          <w:sz w:val="28"/>
          <w:szCs w:val="20"/>
        </w:rPr>
        <w:t xml:space="preserve"> окончания срока подачи </w:t>
      </w:r>
      <w:r>
        <w:rPr>
          <w:sz w:val="28"/>
          <w:szCs w:val="28"/>
        </w:rPr>
        <w:t>Заявок, указанной в пункте 7 Информационной карты.</w:t>
      </w:r>
    </w:p>
    <w:p w:rsidR="00D7148D" w:rsidRPr="00C263FC" w:rsidRDefault="00D7148D" w:rsidP="008C0FB3">
      <w:pPr>
        <w:ind w:firstLine="720"/>
        <w:jc w:val="both"/>
        <w:rPr>
          <w:sz w:val="28"/>
          <w:szCs w:val="28"/>
        </w:rPr>
      </w:pPr>
      <w:r>
        <w:rPr>
          <w:sz w:val="28"/>
          <w:szCs w:val="28"/>
        </w:rPr>
        <w:t>5. Если предложения, изложенные в финансово-коммерческом предложении, будут приняты Заказчиком, ________</w:t>
      </w:r>
      <w:r>
        <w:rPr>
          <w:bCs/>
          <w:i/>
        </w:rPr>
        <w:t>(полное наименование п</w:t>
      </w:r>
      <w:r>
        <w:rPr>
          <w:i/>
        </w:rPr>
        <w:t>ретендента</w:t>
      </w:r>
      <w:r>
        <w:rPr>
          <w:bCs/>
          <w:i/>
        </w:rPr>
        <w:t>)</w:t>
      </w:r>
      <w:r>
        <w:t xml:space="preserve"> </w:t>
      </w:r>
      <w:r>
        <w:rPr>
          <w:sz w:val="28"/>
          <w:szCs w:val="28"/>
        </w:rPr>
        <w:t xml:space="preserve">берет на себя обязательство ____________ </w:t>
      </w:r>
      <w:r>
        <w:rPr>
          <w:i/>
        </w:rPr>
        <w:t>(поставить товары, выполнить работы, оказать услуги)</w:t>
      </w:r>
      <w:r>
        <w:rPr>
          <w:sz w:val="28"/>
          <w:szCs w:val="28"/>
        </w:rPr>
        <w:t xml:space="preserve"> в соответствии с требованиями документации о закупке и согласно нашим предложениям.</w:t>
      </w:r>
    </w:p>
    <w:p w:rsidR="00D7148D" w:rsidRPr="00C263FC" w:rsidRDefault="00D7148D" w:rsidP="008C0FB3">
      <w:pPr>
        <w:ind w:firstLine="720"/>
        <w:jc w:val="both"/>
        <w:rPr>
          <w:sz w:val="28"/>
          <w:szCs w:val="28"/>
        </w:rPr>
      </w:pPr>
      <w:r>
        <w:rPr>
          <w:sz w:val="28"/>
          <w:szCs w:val="28"/>
        </w:rPr>
        <w:lastRenderedPageBreak/>
        <w:t>6. В случае если предложения ________</w:t>
      </w:r>
      <w:r>
        <w:rPr>
          <w:bCs/>
          <w:i/>
        </w:rPr>
        <w:t>(полное наименование п</w:t>
      </w:r>
      <w:r>
        <w:rPr>
          <w:i/>
        </w:rPr>
        <w:t>ретендента</w:t>
      </w:r>
      <w:r>
        <w:rPr>
          <w:bCs/>
          <w:i/>
        </w:rPr>
        <w:t>)</w:t>
      </w:r>
      <w:r>
        <w:rPr>
          <w:sz w:val="28"/>
          <w:szCs w:val="28"/>
        </w:rPr>
        <w:t xml:space="preserve"> будут признаны лучшими, мы берем на себя обязательства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rsidR="00D7148D" w:rsidRPr="00C263FC" w:rsidRDefault="00D7148D" w:rsidP="008C0FB3">
      <w:pPr>
        <w:ind w:firstLine="720"/>
        <w:jc w:val="both"/>
        <w:rPr>
          <w:sz w:val="28"/>
          <w:szCs w:val="28"/>
        </w:rPr>
      </w:pPr>
      <w:r>
        <w:rPr>
          <w:sz w:val="28"/>
          <w:szCs w:val="28"/>
        </w:rPr>
        <w:t>7. ________</w:t>
      </w:r>
      <w:r>
        <w:rPr>
          <w:bCs/>
          <w:i/>
        </w:rPr>
        <w:t>(полное наименование п</w:t>
      </w:r>
      <w:r>
        <w:rPr>
          <w:i/>
        </w:rPr>
        <w:t>ретендента</w:t>
      </w:r>
      <w:r>
        <w:rPr>
          <w:bCs/>
          <w:i/>
        </w:rPr>
        <w:t xml:space="preserve">) </w:t>
      </w:r>
      <w:r>
        <w:rPr>
          <w:sz w:val="28"/>
          <w:szCs w:val="28"/>
        </w:rPr>
        <w:t>согласно с тем, что в случае нашего отказа от заключения договора после признания нашей организации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настоящей документации о закупке, договор будет заключен с другим участником.</w:t>
      </w:r>
    </w:p>
    <w:p w:rsidR="00D7148D" w:rsidRPr="00C263FC" w:rsidRDefault="00D7148D" w:rsidP="008C0FB3">
      <w:pPr>
        <w:ind w:firstLine="720"/>
        <w:jc w:val="both"/>
        <w:rPr>
          <w:sz w:val="28"/>
          <w:szCs w:val="28"/>
        </w:rPr>
      </w:pPr>
      <w:r>
        <w:rPr>
          <w:sz w:val="28"/>
          <w:szCs w:val="28"/>
        </w:rPr>
        <w:t>8. ________</w:t>
      </w:r>
      <w:r>
        <w:rPr>
          <w:bCs/>
          <w:i/>
        </w:rPr>
        <w:t>(полное наименование п</w:t>
      </w:r>
      <w:r>
        <w:rPr>
          <w:i/>
        </w:rPr>
        <w:t>ретендента</w:t>
      </w:r>
      <w:r>
        <w:rPr>
          <w:bCs/>
          <w:i/>
        </w:rPr>
        <w:t>)</w:t>
      </w:r>
      <w:r>
        <w:rPr>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rsidR="00D7148D" w:rsidRPr="00C263FC" w:rsidRDefault="00D7148D" w:rsidP="008C0FB3">
      <w:pPr>
        <w:ind w:firstLine="720"/>
        <w:jc w:val="both"/>
        <w:rPr>
          <w:i/>
          <w:sz w:val="28"/>
          <w:szCs w:val="28"/>
        </w:rPr>
      </w:pPr>
    </w:p>
    <w:p w:rsidR="00D7148D" w:rsidRPr="00C263FC" w:rsidRDefault="00D7148D" w:rsidP="008C0FB3">
      <w:pPr>
        <w:ind w:firstLine="720"/>
        <w:jc w:val="both"/>
        <w:rPr>
          <w:i/>
          <w:sz w:val="28"/>
          <w:szCs w:val="28"/>
        </w:rPr>
      </w:pPr>
    </w:p>
    <w:p w:rsidR="00D7148D" w:rsidRPr="00C263FC" w:rsidRDefault="00D7148D" w:rsidP="008C0FB3">
      <w:pPr>
        <w:jc w:val="both"/>
        <w:rPr>
          <w:rFonts w:eastAsia="Arial"/>
          <w:b/>
          <w:sz w:val="28"/>
          <w:szCs w:val="20"/>
        </w:rPr>
      </w:pPr>
      <w:r>
        <w:rPr>
          <w:rFonts w:eastAsia="Arial"/>
          <w:b/>
          <w:sz w:val="28"/>
          <w:szCs w:val="20"/>
        </w:rPr>
        <w:t>Представитель, имеющий полномочия подписать заявку на участие в Открытом конкурсе от имени _____________________________________</w:t>
      </w:r>
    </w:p>
    <w:p w:rsidR="00D7148D" w:rsidRPr="00C263FC" w:rsidRDefault="00D7148D" w:rsidP="008C0FB3">
      <w:pPr>
        <w:tabs>
          <w:tab w:val="left" w:pos="8640"/>
        </w:tabs>
        <w:jc w:val="both"/>
        <w:rPr>
          <w:i/>
        </w:rPr>
      </w:pPr>
      <w:r>
        <w:rPr>
          <w:i/>
        </w:rPr>
        <w:t xml:space="preserve">                                                                                      (наименование претендента)</w:t>
      </w:r>
    </w:p>
    <w:p w:rsidR="00D7148D" w:rsidRPr="00C263FC" w:rsidRDefault="00D7148D" w:rsidP="008C0FB3">
      <w:pPr>
        <w:jc w:val="both"/>
        <w:rPr>
          <w:sz w:val="28"/>
          <w:szCs w:val="28"/>
          <w:lang w:eastAsia="ru-RU"/>
        </w:rPr>
      </w:pPr>
      <w:r>
        <w:rPr>
          <w:sz w:val="28"/>
          <w:szCs w:val="28"/>
          <w:lang w:eastAsia="ru-RU"/>
        </w:rPr>
        <w:t>__________________________________________________________________</w:t>
      </w:r>
    </w:p>
    <w:p w:rsidR="00D7148D" w:rsidRPr="00C263FC" w:rsidRDefault="00D7148D" w:rsidP="008C0FB3">
      <w:pPr>
        <w:jc w:val="both"/>
        <w:rPr>
          <w:sz w:val="28"/>
          <w:szCs w:val="28"/>
          <w:lang w:eastAsia="ru-RU"/>
        </w:rPr>
      </w:pPr>
      <w:r>
        <w:rPr>
          <w:sz w:val="28"/>
          <w:szCs w:val="28"/>
          <w:lang w:eastAsia="ru-RU"/>
        </w:rPr>
        <w:t>_________________________________________________________________</w:t>
      </w:r>
    </w:p>
    <w:p w:rsidR="00D7148D" w:rsidRPr="00C263FC" w:rsidRDefault="00D7148D" w:rsidP="008C0FB3">
      <w:pPr>
        <w:jc w:val="both"/>
        <w:rPr>
          <w:i/>
        </w:rPr>
      </w:pPr>
      <w:r>
        <w:rPr>
          <w:i/>
        </w:rPr>
        <w:t xml:space="preserve">                 М.П.</w:t>
      </w:r>
      <w:r>
        <w:rPr>
          <w:i/>
        </w:rPr>
        <w:tab/>
      </w:r>
      <w:r>
        <w:rPr>
          <w:i/>
        </w:rPr>
        <w:tab/>
      </w:r>
      <w:r>
        <w:rPr>
          <w:i/>
        </w:rPr>
        <w:tab/>
        <w:t xml:space="preserve">    (ФИО, должность, подпись)</w:t>
      </w:r>
    </w:p>
    <w:p w:rsidR="00D7148D" w:rsidRDefault="00D7148D" w:rsidP="008C0FB3">
      <w:pPr>
        <w:jc w:val="both"/>
        <w:rPr>
          <w:sz w:val="28"/>
          <w:szCs w:val="28"/>
          <w:lang w:eastAsia="ru-RU"/>
        </w:rPr>
      </w:pPr>
      <w:r>
        <w:rPr>
          <w:sz w:val="28"/>
          <w:szCs w:val="28"/>
          <w:lang w:eastAsia="ru-RU"/>
        </w:rPr>
        <w:t>«____» ____________ 20__ г.</w:t>
      </w:r>
    </w:p>
    <w:p w:rsidR="006B6573" w:rsidRDefault="006B6573" w:rsidP="00EF18CF">
      <w:pPr>
        <w:pStyle w:val="af9"/>
        <w:ind w:firstLine="0"/>
        <w:jc w:val="left"/>
        <w:rPr>
          <w:rFonts w:eastAsia="Times New Roman"/>
          <w:sz w:val="24"/>
          <w:szCs w:val="28"/>
        </w:rPr>
      </w:pPr>
    </w:p>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D7148D" w:rsidRDefault="00D7148D">
      <w:pPr>
        <w:pStyle w:val="af9"/>
        <w:ind w:firstLine="0"/>
        <w:jc w:val="right"/>
        <w:rPr>
          <w:szCs w:val="28"/>
        </w:rPr>
      </w:pPr>
    </w:p>
    <w:p w:rsidR="00D7148D" w:rsidRDefault="00D7148D">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D7148D" w:rsidRDefault="000D1130">
      <w:pPr>
        <w:pStyle w:val="af9"/>
        <w:ind w:firstLine="0"/>
        <w:jc w:val="right"/>
        <w:rPr>
          <w:rFonts w:cs="Arial"/>
          <w:b/>
          <w:bCs/>
          <w:i/>
          <w:iCs/>
          <w:szCs w:val="28"/>
        </w:rPr>
      </w:pPr>
      <w:r>
        <w:rPr>
          <w:sz w:val="28"/>
          <w:szCs w:val="28"/>
        </w:rPr>
        <w:lastRenderedPageBreak/>
        <w:t>Приложение № </w:t>
      </w:r>
      <w:r>
        <w:t>4</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D7148D" w:rsidRPr="00BB3B5E" w:rsidRDefault="00D7148D" w:rsidP="003149CD">
      <w:pPr>
        <w:jc w:val="center"/>
        <w:rPr>
          <w:b/>
          <w:bCs/>
          <w:sz w:val="28"/>
          <w:szCs w:val="28"/>
        </w:rPr>
      </w:pPr>
      <w:r>
        <w:rPr>
          <w:b/>
          <w:bCs/>
          <w:sz w:val="28"/>
          <w:szCs w:val="28"/>
        </w:rPr>
        <w:t>Договор  №__________________</w:t>
      </w:r>
    </w:p>
    <w:p w:rsidR="00D7148D" w:rsidRPr="00BB3B5E" w:rsidRDefault="00D7148D" w:rsidP="003149CD">
      <w:pPr>
        <w:jc w:val="both"/>
        <w:rPr>
          <w:sz w:val="28"/>
          <w:szCs w:val="28"/>
        </w:rPr>
      </w:pPr>
      <w:r>
        <w:rPr>
          <w:sz w:val="28"/>
          <w:szCs w:val="28"/>
        </w:rPr>
        <w:t>г.Чита                                                                                            «__»_______ ____ г.</w:t>
      </w:r>
    </w:p>
    <w:p w:rsidR="00D7148D" w:rsidRPr="00BB3B5E" w:rsidRDefault="00D7148D" w:rsidP="003149CD">
      <w:pPr>
        <w:jc w:val="both"/>
        <w:rPr>
          <w:sz w:val="28"/>
          <w:szCs w:val="28"/>
        </w:rPr>
      </w:pPr>
    </w:p>
    <w:p w:rsidR="00D7148D" w:rsidRPr="00BB3B5E" w:rsidRDefault="00D7148D" w:rsidP="003149CD">
      <w:pPr>
        <w:jc w:val="center"/>
        <w:rPr>
          <w:sz w:val="28"/>
          <w:szCs w:val="28"/>
        </w:rPr>
      </w:pPr>
      <w:r>
        <w:rPr>
          <w:sz w:val="28"/>
          <w:szCs w:val="28"/>
        </w:rPr>
        <w:tab/>
      </w:r>
    </w:p>
    <w:p w:rsidR="00D7148D" w:rsidRPr="00BB3B5E" w:rsidRDefault="00D7148D" w:rsidP="003149CD">
      <w:pPr>
        <w:ind w:firstLine="709"/>
        <w:jc w:val="both"/>
        <w:rPr>
          <w:sz w:val="28"/>
          <w:szCs w:val="28"/>
        </w:rPr>
      </w:pPr>
      <w:r>
        <w:rPr>
          <w:b/>
          <w:sz w:val="28"/>
          <w:szCs w:val="28"/>
        </w:rPr>
        <w:t>Публичное акционерное общество «Центр по перевозке грузов в контейнерах «ТрансКонтейнер» (ПАО «ТрансКонтейнер»)</w:t>
      </w:r>
      <w:r>
        <w:rPr>
          <w:sz w:val="28"/>
          <w:szCs w:val="28"/>
        </w:rPr>
        <w:t>, именуемое в дальнейшем «Покупатель», в лице _______________________________, действующего на основании доверенности от ______________ № _______________, с одной стороны, и</w:t>
      </w:r>
    </w:p>
    <w:p w:rsidR="00D7148D" w:rsidRPr="00BB3B5E" w:rsidRDefault="00D7148D" w:rsidP="003149CD">
      <w:pPr>
        <w:ind w:firstLine="709"/>
        <w:jc w:val="both"/>
        <w:rPr>
          <w:sz w:val="28"/>
          <w:szCs w:val="28"/>
        </w:rPr>
      </w:pPr>
      <w:r>
        <w:rPr>
          <w:b/>
          <w:sz w:val="28"/>
          <w:szCs w:val="28"/>
        </w:rPr>
        <w:t>________________________________,</w:t>
      </w:r>
      <w:r>
        <w:rPr>
          <w:sz w:val="28"/>
          <w:szCs w:val="28"/>
        </w:rPr>
        <w:t xml:space="preserve"> именуемое в дальнейшем «Поставщик», в лице ___________________________, действующего на основании __________________________, с другой стороны, именуемые в дальнейшем «Стороны», заключили настоящий договор поставки (далее – «Договор») о нижеследующем:</w:t>
      </w:r>
    </w:p>
    <w:p w:rsidR="00D7148D" w:rsidRPr="00BB3B5E" w:rsidRDefault="00D7148D" w:rsidP="003149CD">
      <w:pPr>
        <w:ind w:right="-1"/>
        <w:jc w:val="both"/>
        <w:rPr>
          <w:b/>
          <w:bCs/>
          <w:sz w:val="28"/>
          <w:szCs w:val="28"/>
        </w:rPr>
      </w:pPr>
    </w:p>
    <w:p w:rsidR="00D7148D" w:rsidRPr="00BB3B5E" w:rsidRDefault="00D7148D" w:rsidP="003149CD">
      <w:pPr>
        <w:jc w:val="center"/>
        <w:rPr>
          <w:b/>
          <w:bCs/>
          <w:sz w:val="28"/>
          <w:szCs w:val="28"/>
        </w:rPr>
      </w:pPr>
      <w:r>
        <w:rPr>
          <w:b/>
          <w:bCs/>
          <w:sz w:val="28"/>
          <w:szCs w:val="28"/>
        </w:rPr>
        <w:t>1. Предмет Договора</w:t>
      </w:r>
    </w:p>
    <w:p w:rsidR="00D7148D" w:rsidRPr="00BB3B5E" w:rsidRDefault="00D7148D" w:rsidP="003149CD">
      <w:pPr>
        <w:keepNext/>
        <w:widowControl w:val="0"/>
        <w:tabs>
          <w:tab w:val="left" w:pos="360"/>
          <w:tab w:val="left" w:pos="1134"/>
        </w:tabs>
        <w:autoSpaceDE w:val="0"/>
        <w:autoSpaceDN w:val="0"/>
        <w:adjustRightInd w:val="0"/>
        <w:ind w:firstLine="567"/>
        <w:jc w:val="both"/>
        <w:rPr>
          <w:sz w:val="28"/>
          <w:szCs w:val="28"/>
        </w:rPr>
      </w:pPr>
      <w:r>
        <w:rPr>
          <w:sz w:val="28"/>
          <w:szCs w:val="28"/>
        </w:rPr>
        <w:t xml:space="preserve">  1.1. По настоящему Договору Поставщик обязуется поставить, а Покупатель принять и оплатить электродвигателей, мотор редукторов, тормозов марки SEW-EURODRIVE для козлового крана для нужд Контейнерного терминала Забайкальск филиала ПАО «ТрансКонтейнер» на Забайкальской железной дороге» (далее – Товар).</w:t>
      </w:r>
    </w:p>
    <w:p w:rsidR="00D7148D" w:rsidRPr="00BB3B5E" w:rsidRDefault="00D7148D" w:rsidP="003149CD">
      <w:pPr>
        <w:ind w:firstLine="567"/>
        <w:jc w:val="both"/>
        <w:rPr>
          <w:sz w:val="28"/>
          <w:szCs w:val="28"/>
        </w:rPr>
      </w:pPr>
      <w:r>
        <w:rPr>
          <w:sz w:val="28"/>
          <w:szCs w:val="28"/>
        </w:rPr>
        <w:t>1.2. Наименование, количество, стоимость, а также дополнительные требования к поставляемому Товару определяются Сторонами в Спецификации</w:t>
      </w:r>
      <w:r>
        <w:rPr>
          <w:spacing w:val="-1"/>
          <w:sz w:val="28"/>
          <w:szCs w:val="28"/>
        </w:rPr>
        <w:t xml:space="preserve">, </w:t>
      </w:r>
      <w:r>
        <w:rPr>
          <w:sz w:val="28"/>
          <w:szCs w:val="28"/>
        </w:rPr>
        <w:t>(</w:t>
      </w:r>
      <w:r>
        <w:rPr>
          <w:spacing w:val="-1"/>
          <w:sz w:val="28"/>
          <w:szCs w:val="28"/>
        </w:rPr>
        <w:t xml:space="preserve">Приложении №1) к настоящему Договору, являющейся неотъемлемой частью </w:t>
      </w:r>
      <w:r>
        <w:rPr>
          <w:sz w:val="28"/>
          <w:szCs w:val="28"/>
        </w:rPr>
        <w:t>настоящего Договора.</w:t>
      </w:r>
    </w:p>
    <w:p w:rsidR="00D7148D" w:rsidRPr="00BB3B5E" w:rsidRDefault="00D7148D" w:rsidP="003149CD">
      <w:pPr>
        <w:ind w:firstLine="567"/>
        <w:jc w:val="both"/>
        <w:rPr>
          <w:color w:val="000000"/>
          <w:sz w:val="28"/>
          <w:szCs w:val="28"/>
        </w:rPr>
      </w:pPr>
      <w:r>
        <w:rPr>
          <w:sz w:val="28"/>
          <w:szCs w:val="28"/>
        </w:rPr>
        <w:t xml:space="preserve">1.3. </w:t>
      </w:r>
      <w:r>
        <w:rPr>
          <w:color w:val="000000"/>
          <w:sz w:val="28"/>
          <w:szCs w:val="28"/>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D7148D" w:rsidRPr="00BB3B5E" w:rsidRDefault="00D7148D" w:rsidP="003149CD">
      <w:pPr>
        <w:widowControl w:val="0"/>
        <w:autoSpaceDE w:val="0"/>
        <w:autoSpaceDN w:val="0"/>
        <w:adjustRightInd w:val="0"/>
        <w:ind w:firstLine="567"/>
        <w:jc w:val="both"/>
        <w:rPr>
          <w:sz w:val="28"/>
          <w:szCs w:val="28"/>
        </w:rPr>
      </w:pPr>
      <w:r>
        <w:rPr>
          <w:sz w:val="28"/>
          <w:szCs w:val="28"/>
        </w:rPr>
        <w:t>1.4. В случае обязательной сертификации Товар должен поставляться с сертификатом соответствия.</w:t>
      </w:r>
    </w:p>
    <w:p w:rsidR="00D7148D" w:rsidRPr="00BB3B5E" w:rsidRDefault="00D7148D" w:rsidP="003149CD">
      <w:pPr>
        <w:ind w:firstLine="567"/>
        <w:rPr>
          <w:b/>
          <w:bCs/>
          <w:sz w:val="28"/>
          <w:szCs w:val="28"/>
        </w:rPr>
      </w:pPr>
    </w:p>
    <w:p w:rsidR="00D7148D" w:rsidRPr="00BB3B5E" w:rsidRDefault="00D7148D" w:rsidP="003149CD">
      <w:pPr>
        <w:jc w:val="center"/>
        <w:rPr>
          <w:b/>
          <w:bCs/>
          <w:sz w:val="28"/>
          <w:szCs w:val="28"/>
        </w:rPr>
      </w:pPr>
      <w:r>
        <w:rPr>
          <w:b/>
          <w:bCs/>
          <w:sz w:val="28"/>
          <w:szCs w:val="28"/>
        </w:rPr>
        <w:t>2. Цена Договора и порядок расчетов</w:t>
      </w:r>
    </w:p>
    <w:p w:rsidR="00D7148D" w:rsidRPr="00BB3B5E" w:rsidRDefault="00D7148D" w:rsidP="003149CD">
      <w:pPr>
        <w:pStyle w:val="ConsNormal"/>
        <w:suppressAutoHyphens w:val="0"/>
        <w:ind w:firstLine="397"/>
        <w:jc w:val="both"/>
        <w:rPr>
          <w:rFonts w:ascii="Times New Roman" w:hAnsi="Times New Roman" w:cs="Times New Roman"/>
          <w:sz w:val="28"/>
          <w:szCs w:val="28"/>
        </w:rPr>
      </w:pPr>
      <w:r>
        <w:rPr>
          <w:rFonts w:ascii="Times New Roman" w:hAnsi="Times New Roman" w:cs="Times New Roman"/>
          <w:spacing w:val="-1"/>
          <w:sz w:val="28"/>
          <w:szCs w:val="28"/>
        </w:rPr>
        <w:t xml:space="preserve">  2.1. </w:t>
      </w:r>
      <w:r>
        <w:rPr>
          <w:rFonts w:ascii="Times New Roman" w:hAnsi="Times New Roman" w:cs="Times New Roman"/>
          <w:color w:val="000000"/>
          <w:spacing w:val="-1"/>
          <w:sz w:val="28"/>
          <w:szCs w:val="28"/>
        </w:rPr>
        <w:t>Цена договора составляет</w:t>
      </w:r>
      <w:r>
        <w:rPr>
          <w:rFonts w:ascii="Times New Roman" w:hAnsi="Times New Roman" w:cs="Times New Roman"/>
          <w:sz w:val="28"/>
          <w:szCs w:val="28"/>
        </w:rPr>
        <w:t>_____________(____________________) руб_______ (_______) коп, в том числе НДС –______%_____________ (____________________)  руб_____(_____) копеек.</w:t>
      </w:r>
    </w:p>
    <w:p w:rsidR="00D7148D" w:rsidRPr="00BB3B5E" w:rsidRDefault="00D7148D" w:rsidP="003149CD">
      <w:pPr>
        <w:ind w:firstLine="567"/>
        <w:jc w:val="both"/>
        <w:rPr>
          <w:color w:val="000000"/>
          <w:spacing w:val="-1"/>
          <w:sz w:val="28"/>
          <w:szCs w:val="28"/>
        </w:rPr>
      </w:pPr>
      <w:r>
        <w:rPr>
          <w:sz w:val="28"/>
          <w:szCs w:val="28"/>
        </w:rPr>
        <w:t xml:space="preserve">Цена договора в процессе исполнения может быть увеличена по соглашению сторон без проведения дополнительных закупочных процедур </w:t>
      </w:r>
      <w:r>
        <w:rPr>
          <w:sz w:val="28"/>
          <w:szCs w:val="28"/>
        </w:rPr>
        <w:lastRenderedPageBreak/>
        <w:t xml:space="preserve">не более чем на </w:t>
      </w:r>
      <w:r w:rsidR="008818E1">
        <w:rPr>
          <w:sz w:val="28"/>
          <w:szCs w:val="28"/>
        </w:rPr>
        <w:t>30 (тридцать</w:t>
      </w:r>
      <w:r>
        <w:rPr>
          <w:sz w:val="28"/>
          <w:szCs w:val="28"/>
        </w:rPr>
        <w:t>) % от цены договора за счет увеличения объема закупаемого Товара, при этом цена за единицу Товара остается неизменной.</w:t>
      </w:r>
    </w:p>
    <w:p w:rsidR="00D7148D" w:rsidRPr="00BB3B5E" w:rsidRDefault="00D7148D" w:rsidP="003149CD">
      <w:pPr>
        <w:ind w:firstLine="567"/>
        <w:jc w:val="both"/>
        <w:rPr>
          <w:color w:val="000000"/>
          <w:spacing w:val="-1"/>
          <w:sz w:val="28"/>
          <w:szCs w:val="28"/>
        </w:rPr>
      </w:pPr>
      <w:r>
        <w:rPr>
          <w:color w:val="000000"/>
          <w:spacing w:val="-1"/>
          <w:sz w:val="28"/>
          <w:szCs w:val="28"/>
        </w:rPr>
        <w:t xml:space="preserve">2.2. </w:t>
      </w:r>
      <w:r>
        <w:rPr>
          <w:sz w:val="28"/>
          <w:szCs w:val="28"/>
        </w:rPr>
        <w:t xml:space="preserve">Оплата осуществляется в следующем порядке </w:t>
      </w:r>
      <w:r>
        <w:rPr>
          <w:i/>
          <w:sz w:val="28"/>
          <w:szCs w:val="28"/>
        </w:rPr>
        <w:t>(выбрать необходимое):</w:t>
      </w:r>
    </w:p>
    <w:p w:rsidR="00D7148D" w:rsidRPr="00BB3B5E" w:rsidRDefault="00D7148D" w:rsidP="003149CD">
      <w:pPr>
        <w:ind w:firstLine="708"/>
        <w:jc w:val="both"/>
        <w:rPr>
          <w:i/>
          <w:sz w:val="28"/>
          <w:szCs w:val="28"/>
        </w:rPr>
      </w:pPr>
      <w:r>
        <w:rPr>
          <w:i/>
          <w:sz w:val="28"/>
          <w:szCs w:val="28"/>
        </w:rPr>
        <w:t>Оплата Товара производится Покупателем по безналичному расчету в следующем порядке:</w:t>
      </w:r>
    </w:p>
    <w:p w:rsidR="00D7148D" w:rsidRPr="00BB3B5E" w:rsidRDefault="00D7148D" w:rsidP="003149CD">
      <w:pPr>
        <w:ind w:firstLine="709"/>
        <w:jc w:val="both"/>
        <w:rPr>
          <w:i/>
          <w:sz w:val="28"/>
          <w:szCs w:val="28"/>
        </w:rPr>
      </w:pPr>
      <w:r>
        <w:rPr>
          <w:i/>
          <w:sz w:val="28"/>
          <w:szCs w:val="28"/>
        </w:rPr>
        <w:t xml:space="preserve">Вариант 1. Оплата поставки товара производится в безналичном порядке путем перечисления Покупателем денежных средств в размере 100 % (ста) процентов стоимости поставляемого Товара (партии Товара) на расчетный счет поставщика в течение 30 (тридцати) календарных дней с даты подписания сторонами товарной накладной (ТОРГ-12) или универсального передаточного документа (УПД) на основании счета и счета-фактуры.  </w:t>
      </w:r>
    </w:p>
    <w:p w:rsidR="00D7148D" w:rsidRPr="00BB3B5E" w:rsidRDefault="00D7148D" w:rsidP="003149CD">
      <w:pPr>
        <w:ind w:firstLine="709"/>
        <w:jc w:val="both"/>
        <w:rPr>
          <w:i/>
          <w:sz w:val="28"/>
          <w:szCs w:val="28"/>
        </w:rPr>
      </w:pPr>
      <w:r>
        <w:rPr>
          <w:i/>
          <w:sz w:val="28"/>
          <w:szCs w:val="28"/>
        </w:rPr>
        <w:t xml:space="preserve">Вариант 2. Может быть предусмотрен авансовый платеж, который не должен превышать 25 % (двадцать пять) процентов от стоимости поставляемого Товара (партии Товара). В этом случае требуется предоставление банковской гарантии, составленной в соответствии с требованиями, изложенными в приложении в приложении № 3 к проекту договора, выданной одним из банков, перечисленных в приложении № 4 к проекту договора. В случае авансового платежа оплата производится Покупателем в следующем порядке:   </w:t>
      </w:r>
    </w:p>
    <w:p w:rsidR="00D7148D" w:rsidRPr="00BB3B5E" w:rsidRDefault="00D7148D" w:rsidP="003149CD">
      <w:pPr>
        <w:pStyle w:val="19"/>
        <w:ind w:firstLine="284"/>
        <w:rPr>
          <w:i/>
          <w:szCs w:val="28"/>
        </w:rPr>
      </w:pPr>
      <w:r>
        <w:rPr>
          <w:i/>
          <w:szCs w:val="28"/>
        </w:rPr>
        <w:t xml:space="preserve">- аванс в размере не более 25 % (двадцать пять) процентов от общей цены поставки Товара (партии Товара) по договору – производится в течение 10 (десяти) календарных дней с даты подписания договора </w:t>
      </w:r>
      <w:r>
        <w:rPr>
          <w:i/>
          <w:color w:val="000000"/>
          <w:szCs w:val="28"/>
        </w:rPr>
        <w:t>на основании счёта Поставщика</w:t>
      </w:r>
      <w:r>
        <w:rPr>
          <w:i/>
          <w:szCs w:val="28"/>
        </w:rPr>
        <w:t xml:space="preserve">. </w:t>
      </w:r>
    </w:p>
    <w:p w:rsidR="00D7148D" w:rsidRPr="00BB3B5E" w:rsidRDefault="00D7148D" w:rsidP="003149CD">
      <w:pPr>
        <w:pStyle w:val="19"/>
        <w:ind w:firstLine="284"/>
        <w:rPr>
          <w:i/>
          <w:szCs w:val="28"/>
        </w:rPr>
      </w:pPr>
      <w:r>
        <w:rPr>
          <w:i/>
          <w:szCs w:val="28"/>
        </w:rPr>
        <w:t>- окончательный расчет в размере не менее 75 % (семьдесят пять) процентов от общей цены Товара (партии Товара) по договору,  производится в течение 30 (Тридцати) календарных дней с даты подписания сторонами товарной накладной (ТОРГ-12) или универсального передаточного документа (УПД) на основании счета и счета-фактуры. Оплата услуг производится по безналичному расчету.</w:t>
      </w:r>
    </w:p>
    <w:p w:rsidR="00D7148D" w:rsidRPr="00BB3B5E" w:rsidRDefault="00D7148D" w:rsidP="003149CD">
      <w:pPr>
        <w:ind w:firstLine="709"/>
        <w:jc w:val="both"/>
        <w:rPr>
          <w:i/>
          <w:sz w:val="28"/>
          <w:szCs w:val="28"/>
        </w:rPr>
      </w:pPr>
      <w:r>
        <w:rPr>
          <w:i/>
          <w:sz w:val="28"/>
          <w:szCs w:val="28"/>
        </w:rPr>
        <w:t xml:space="preserve">Вариант 3: Может быть предусмотрен авансовый платеж, который не должен превышать 950 000 (девятьсот пятьдесят тысяч) рублей, оплата которого производится в течение 10 (десяти) календарных дней с даты подписания договора </w:t>
      </w:r>
      <w:r>
        <w:rPr>
          <w:i/>
          <w:color w:val="000000"/>
          <w:sz w:val="28"/>
          <w:szCs w:val="28"/>
        </w:rPr>
        <w:t>на основании счёта Поставщика</w:t>
      </w:r>
      <w:r>
        <w:rPr>
          <w:i/>
          <w:sz w:val="28"/>
          <w:szCs w:val="28"/>
        </w:rPr>
        <w:t>. Окончательный расчет в размере оставшейся суммы от общей цены Товара (партии Товара) по договору, производится в течение 30 (Тридцати) календарных дней с даты подписания сторонами товарной накладной (ТОРГ-12) или универсального передаточного документа (УПД) на основании счета и счета-фактуры. Оплата услуг производится по безналичному расчету.</w:t>
      </w:r>
    </w:p>
    <w:p w:rsidR="00D7148D" w:rsidRPr="00BB3B5E" w:rsidRDefault="00D7148D" w:rsidP="003149CD">
      <w:pPr>
        <w:keepNext/>
        <w:widowControl w:val="0"/>
        <w:tabs>
          <w:tab w:val="left" w:pos="0"/>
          <w:tab w:val="left" w:pos="360"/>
          <w:tab w:val="left" w:pos="1134"/>
        </w:tabs>
        <w:autoSpaceDE w:val="0"/>
        <w:autoSpaceDN w:val="0"/>
        <w:adjustRightInd w:val="0"/>
        <w:jc w:val="both"/>
        <w:rPr>
          <w:sz w:val="28"/>
          <w:szCs w:val="28"/>
        </w:rPr>
      </w:pPr>
      <w:r>
        <w:rPr>
          <w:sz w:val="28"/>
          <w:szCs w:val="28"/>
        </w:rPr>
        <w:tab/>
        <w:t xml:space="preserve">    2.3. В цену Товара по настоящему Договору входит стоимость товаров,</w:t>
      </w:r>
      <w:r>
        <w:rPr>
          <w:bCs/>
          <w:sz w:val="28"/>
          <w:szCs w:val="28"/>
        </w:rPr>
        <w:t xml:space="preserve"> расходов по упаковке, маркировке, оформлению соответствующих сертификатов и другой необходимой документации</w:t>
      </w:r>
      <w:r>
        <w:rPr>
          <w:sz w:val="28"/>
          <w:szCs w:val="28"/>
        </w:rPr>
        <w:t xml:space="preserve">, транспортировки, </w:t>
      </w:r>
      <w:r>
        <w:rPr>
          <w:sz w:val="28"/>
          <w:szCs w:val="28"/>
        </w:rPr>
        <w:lastRenderedPageBreak/>
        <w:t>стоимость погрузо-разгрузочных работ, страхования, уплаты таможенных пошлин, сборов и других обязательных платежей, командировочных расходов, а также все иные затраты, расходы, связанные с поставкой товара, в том числе расходы на привлечение соисполнителей.</w:t>
      </w:r>
    </w:p>
    <w:p w:rsidR="00D7148D" w:rsidRPr="00BB3B5E" w:rsidRDefault="00D7148D" w:rsidP="00833244">
      <w:pPr>
        <w:keepNext/>
        <w:widowControl w:val="0"/>
        <w:tabs>
          <w:tab w:val="left" w:pos="0"/>
          <w:tab w:val="left" w:pos="360"/>
          <w:tab w:val="left" w:pos="1134"/>
        </w:tabs>
        <w:autoSpaceDE w:val="0"/>
        <w:autoSpaceDN w:val="0"/>
        <w:adjustRightInd w:val="0"/>
        <w:jc w:val="both"/>
        <w:rPr>
          <w:bCs/>
          <w:kern w:val="32"/>
          <w:sz w:val="28"/>
          <w:szCs w:val="28"/>
        </w:rPr>
      </w:pPr>
      <w:r>
        <w:rPr>
          <w:bCs/>
          <w:kern w:val="32"/>
          <w:sz w:val="28"/>
          <w:szCs w:val="28"/>
        </w:rPr>
        <w:t xml:space="preserve">         2.4. Стороны в рамках настоящего Договора оформляют документы в электронном видев порядке и на условиях предусмотренных приложением № 2 к настоящему Договору. Перечень и формат документов определен приложением 2а к настоящему Договору (далее – первичные документы).</w:t>
      </w:r>
    </w:p>
    <w:p w:rsidR="00D7148D" w:rsidRPr="00BB3B5E" w:rsidRDefault="00D7148D" w:rsidP="003149CD">
      <w:pPr>
        <w:pBdr>
          <w:top w:val="nil"/>
          <w:left w:val="nil"/>
          <w:bottom w:val="nil"/>
          <w:right w:val="nil"/>
          <w:between w:val="nil"/>
        </w:pBdr>
        <w:ind w:firstLine="567"/>
        <w:jc w:val="both"/>
        <w:rPr>
          <w:color w:val="000000"/>
          <w:sz w:val="28"/>
          <w:szCs w:val="28"/>
        </w:rPr>
      </w:pPr>
      <w:r>
        <w:rPr>
          <w:color w:val="000000"/>
          <w:sz w:val="28"/>
          <w:szCs w:val="28"/>
        </w:rPr>
        <w:t>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w:t>
      </w:r>
    </w:p>
    <w:p w:rsidR="00D7148D" w:rsidRPr="00BB3B5E" w:rsidRDefault="00D7148D" w:rsidP="003149CD">
      <w:pPr>
        <w:pBdr>
          <w:top w:val="nil"/>
          <w:left w:val="nil"/>
          <w:bottom w:val="nil"/>
          <w:right w:val="nil"/>
          <w:between w:val="nil"/>
        </w:pBdr>
        <w:ind w:firstLine="567"/>
        <w:jc w:val="both"/>
        <w:rPr>
          <w:color w:val="000000"/>
          <w:sz w:val="28"/>
          <w:szCs w:val="28"/>
        </w:rPr>
      </w:pPr>
      <w:r>
        <w:rPr>
          <w:color w:val="000000"/>
          <w:sz w:val="28"/>
          <w:szCs w:val="28"/>
        </w:rPr>
        <w:t>Сторона, использующая ключ квалифицированной электронной подписи, обязана соблюдать его конфиденциальность.</w:t>
      </w:r>
    </w:p>
    <w:p w:rsidR="00D7148D" w:rsidRPr="00BB3B5E" w:rsidRDefault="00D7148D" w:rsidP="003149CD">
      <w:pPr>
        <w:pBdr>
          <w:top w:val="nil"/>
          <w:left w:val="nil"/>
          <w:bottom w:val="nil"/>
          <w:right w:val="nil"/>
          <w:between w:val="nil"/>
        </w:pBdr>
        <w:ind w:firstLine="567"/>
        <w:jc w:val="both"/>
        <w:rPr>
          <w:color w:val="000000"/>
          <w:sz w:val="28"/>
          <w:szCs w:val="28"/>
        </w:rPr>
      </w:pPr>
      <w:r>
        <w:rPr>
          <w:color w:val="000000"/>
          <w:sz w:val="28"/>
          <w:szCs w:val="28"/>
        </w:rPr>
        <w:t>Первичные документы должны быть оформлены либо в электронной форме, либо на бумажном носителе.</w:t>
      </w:r>
    </w:p>
    <w:p w:rsidR="00D7148D" w:rsidRPr="00BB3B5E" w:rsidRDefault="00D7148D" w:rsidP="003149CD">
      <w:pPr>
        <w:ind w:firstLine="567"/>
        <w:jc w:val="both"/>
        <w:rPr>
          <w:i/>
          <w:sz w:val="28"/>
          <w:szCs w:val="28"/>
        </w:rPr>
      </w:pPr>
      <w:r>
        <w:rPr>
          <w:color w:val="000000"/>
          <w:sz w:val="28"/>
          <w:szCs w:val="28"/>
        </w:rPr>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rsidR="00D7148D" w:rsidRPr="00BB3B5E" w:rsidRDefault="00D7148D" w:rsidP="003149CD">
      <w:pPr>
        <w:jc w:val="both"/>
        <w:rPr>
          <w:sz w:val="28"/>
          <w:szCs w:val="28"/>
        </w:rPr>
      </w:pPr>
    </w:p>
    <w:p w:rsidR="00D7148D" w:rsidRPr="00BB3B5E" w:rsidRDefault="00D7148D" w:rsidP="003149CD">
      <w:pPr>
        <w:jc w:val="center"/>
        <w:rPr>
          <w:b/>
          <w:bCs/>
          <w:sz w:val="28"/>
          <w:szCs w:val="28"/>
        </w:rPr>
      </w:pPr>
      <w:r>
        <w:rPr>
          <w:b/>
          <w:bCs/>
          <w:sz w:val="28"/>
          <w:szCs w:val="28"/>
        </w:rPr>
        <w:t>3. Условия поставки Товара</w:t>
      </w:r>
    </w:p>
    <w:p w:rsidR="00D7148D" w:rsidRPr="00BB3B5E" w:rsidRDefault="00D7148D" w:rsidP="003149CD">
      <w:pPr>
        <w:ind w:firstLine="567"/>
        <w:jc w:val="both"/>
        <w:rPr>
          <w:sz w:val="28"/>
          <w:szCs w:val="28"/>
        </w:rPr>
      </w:pPr>
      <w:r>
        <w:rPr>
          <w:sz w:val="28"/>
          <w:szCs w:val="28"/>
        </w:rPr>
        <w:t xml:space="preserve">3.1. Поставка Товара Покупателю по настоящему Договору осуществляется Поставщиком по адресу: Контейнерный терминал Забайкальск, Российская Федерация, Забайкальский край, пгт. Забайкальск, ул. 1 Мая, 7. </w:t>
      </w:r>
    </w:p>
    <w:p w:rsidR="00D7148D" w:rsidRPr="00BB3B5E" w:rsidRDefault="00D7148D" w:rsidP="003149CD">
      <w:pPr>
        <w:ind w:firstLine="567"/>
        <w:jc w:val="both"/>
        <w:rPr>
          <w:sz w:val="28"/>
          <w:szCs w:val="28"/>
        </w:rPr>
      </w:pPr>
      <w:r>
        <w:rPr>
          <w:sz w:val="28"/>
          <w:szCs w:val="28"/>
        </w:rPr>
        <w:t>3.2. Приемка Товара осуществляется представителями Поставщика и Покупателя с подписанием</w:t>
      </w:r>
      <w:r>
        <w:rPr>
          <w:bCs/>
          <w:sz w:val="28"/>
          <w:szCs w:val="28"/>
        </w:rPr>
        <w:t xml:space="preserve"> товарной накладной (форма ТОРГ-12) либо</w:t>
      </w:r>
      <w:r>
        <w:rPr>
          <w:sz w:val="28"/>
          <w:szCs w:val="28"/>
        </w:rPr>
        <w:t xml:space="preserve"> УПД в месте приемки Товара. Представитель Покупателя перед приемкой доставленного Товара предъявляет Поставщику следующие документы:</w:t>
      </w:r>
    </w:p>
    <w:p w:rsidR="00D7148D" w:rsidRPr="00BB3B5E" w:rsidRDefault="00D7148D" w:rsidP="003149CD">
      <w:pPr>
        <w:widowControl w:val="0"/>
        <w:autoSpaceDE w:val="0"/>
        <w:autoSpaceDN w:val="0"/>
        <w:adjustRightInd w:val="0"/>
        <w:ind w:firstLine="567"/>
        <w:jc w:val="both"/>
        <w:rPr>
          <w:sz w:val="28"/>
          <w:szCs w:val="28"/>
        </w:rPr>
      </w:pPr>
      <w:r>
        <w:rPr>
          <w:sz w:val="28"/>
          <w:szCs w:val="28"/>
        </w:rPr>
        <w:t xml:space="preserve"> 1)  документ, удостоверяющий личность представителя Покупателя;  </w:t>
      </w:r>
    </w:p>
    <w:p w:rsidR="00D7148D" w:rsidRPr="00BB3B5E" w:rsidRDefault="00D7148D" w:rsidP="003149CD">
      <w:pPr>
        <w:widowControl w:val="0"/>
        <w:autoSpaceDE w:val="0"/>
        <w:autoSpaceDN w:val="0"/>
        <w:adjustRightInd w:val="0"/>
        <w:ind w:firstLine="567"/>
        <w:jc w:val="both"/>
        <w:rPr>
          <w:sz w:val="28"/>
          <w:szCs w:val="28"/>
        </w:rPr>
      </w:pPr>
      <w:r>
        <w:rPr>
          <w:sz w:val="28"/>
          <w:szCs w:val="28"/>
        </w:rPr>
        <w:t xml:space="preserve"> 2) доверенность на представителя Покупателя, оформленную надлежащим образом. </w:t>
      </w:r>
    </w:p>
    <w:p w:rsidR="00D7148D" w:rsidRPr="00BB3B5E" w:rsidRDefault="00D7148D" w:rsidP="003149CD">
      <w:pPr>
        <w:widowControl w:val="0"/>
        <w:autoSpaceDE w:val="0"/>
        <w:autoSpaceDN w:val="0"/>
        <w:adjustRightInd w:val="0"/>
        <w:jc w:val="both"/>
        <w:rPr>
          <w:sz w:val="28"/>
          <w:szCs w:val="28"/>
        </w:rPr>
      </w:pPr>
      <w:r>
        <w:rPr>
          <w:sz w:val="28"/>
          <w:szCs w:val="28"/>
        </w:rPr>
        <w:tab/>
        <w:t>Представитель Поставщика перед приемкой доставленного Товара предъявляет Покупателю следующие документы:</w:t>
      </w:r>
    </w:p>
    <w:p w:rsidR="00D7148D" w:rsidRPr="00BB3B5E" w:rsidRDefault="00D7148D" w:rsidP="003149CD">
      <w:pPr>
        <w:widowControl w:val="0"/>
        <w:autoSpaceDE w:val="0"/>
        <w:autoSpaceDN w:val="0"/>
        <w:adjustRightInd w:val="0"/>
        <w:ind w:firstLine="567"/>
        <w:jc w:val="both"/>
        <w:rPr>
          <w:sz w:val="28"/>
          <w:szCs w:val="28"/>
        </w:rPr>
      </w:pPr>
      <w:r>
        <w:rPr>
          <w:sz w:val="28"/>
          <w:szCs w:val="28"/>
        </w:rPr>
        <w:t xml:space="preserve">1)  документ, удостоверяющий личность представителя Поставщика;  </w:t>
      </w:r>
    </w:p>
    <w:p w:rsidR="00D7148D" w:rsidRPr="00BB3B5E" w:rsidRDefault="00D7148D" w:rsidP="003149CD">
      <w:pPr>
        <w:widowControl w:val="0"/>
        <w:autoSpaceDE w:val="0"/>
        <w:autoSpaceDN w:val="0"/>
        <w:adjustRightInd w:val="0"/>
        <w:ind w:firstLine="567"/>
        <w:jc w:val="both"/>
        <w:rPr>
          <w:sz w:val="28"/>
          <w:szCs w:val="28"/>
        </w:rPr>
      </w:pPr>
      <w:r>
        <w:rPr>
          <w:sz w:val="28"/>
          <w:szCs w:val="28"/>
        </w:rPr>
        <w:t>2) доверенность на представителя Поставщика, оформленную надлежащим образом;</w:t>
      </w:r>
    </w:p>
    <w:p w:rsidR="00D7148D" w:rsidRPr="00BB3B5E" w:rsidRDefault="00D7148D" w:rsidP="003149CD">
      <w:pPr>
        <w:widowControl w:val="0"/>
        <w:autoSpaceDE w:val="0"/>
        <w:autoSpaceDN w:val="0"/>
        <w:adjustRightInd w:val="0"/>
        <w:ind w:firstLine="567"/>
        <w:jc w:val="both"/>
        <w:rPr>
          <w:sz w:val="28"/>
          <w:szCs w:val="28"/>
        </w:rPr>
      </w:pPr>
      <w:r>
        <w:rPr>
          <w:sz w:val="28"/>
          <w:szCs w:val="28"/>
        </w:rPr>
        <w:t>3) Паспорт качества на Товар;</w:t>
      </w:r>
    </w:p>
    <w:p w:rsidR="00D7148D" w:rsidRPr="00BB3B5E" w:rsidRDefault="00D7148D" w:rsidP="003149CD">
      <w:pPr>
        <w:widowControl w:val="0"/>
        <w:autoSpaceDE w:val="0"/>
        <w:autoSpaceDN w:val="0"/>
        <w:adjustRightInd w:val="0"/>
        <w:ind w:firstLine="567"/>
        <w:jc w:val="both"/>
        <w:rPr>
          <w:sz w:val="28"/>
          <w:szCs w:val="28"/>
        </w:rPr>
      </w:pPr>
      <w:r>
        <w:rPr>
          <w:sz w:val="28"/>
          <w:szCs w:val="28"/>
        </w:rPr>
        <w:t>4) Сертификат соответствия на товар.</w:t>
      </w:r>
    </w:p>
    <w:p w:rsidR="00D7148D" w:rsidRPr="00BB3B5E" w:rsidRDefault="00D7148D" w:rsidP="003149CD">
      <w:pPr>
        <w:widowControl w:val="0"/>
        <w:autoSpaceDE w:val="0"/>
        <w:autoSpaceDN w:val="0"/>
        <w:adjustRightInd w:val="0"/>
        <w:ind w:firstLine="567"/>
        <w:jc w:val="both"/>
        <w:rPr>
          <w:sz w:val="28"/>
          <w:szCs w:val="28"/>
        </w:rPr>
      </w:pPr>
      <w:r>
        <w:rPr>
          <w:sz w:val="28"/>
          <w:szCs w:val="28"/>
        </w:rPr>
        <w:t xml:space="preserve">3.3. Покупатель вправе, в целях подтверждения заявленных в техническом задании требований, выборочно, в объеме до 10% от общего количества, с округлением до целых в большую сторону, отобрать и передать образцы Товара в специализированную лицензированную организацию (лабораторию) для проведения испытаний, с предоставлением Поставщику </w:t>
      </w:r>
      <w:r>
        <w:rPr>
          <w:sz w:val="28"/>
          <w:szCs w:val="28"/>
        </w:rPr>
        <w:lastRenderedPageBreak/>
        <w:t>места для хранения и охраны Товара на территории Покупателя (без вывоза за территорию) до момента выдачи заключения лабораторией в срок, установленный в договоре с данной лабораторией. При этом Поставщик несет ответственность за хранение своего имущества до окончательной передачи Товара Покупателю. В случае лабораторных испытаний приемка товара продляется на время проведения испытаний. В случае обнаружения дефектов, либо несоответствия Товара по качеству, Поставщик обязуется заменить несоответствующий по качеству Товар за свой счет, в срок согласованный с заказчиком, но не более 30 календарных дней.</w:t>
      </w:r>
    </w:p>
    <w:p w:rsidR="00D7148D" w:rsidRPr="00BB3B5E" w:rsidRDefault="00D7148D" w:rsidP="003149CD">
      <w:pPr>
        <w:widowControl w:val="0"/>
        <w:autoSpaceDE w:val="0"/>
        <w:autoSpaceDN w:val="0"/>
        <w:adjustRightInd w:val="0"/>
        <w:ind w:firstLine="567"/>
        <w:jc w:val="both"/>
        <w:rPr>
          <w:sz w:val="28"/>
          <w:szCs w:val="28"/>
        </w:rPr>
      </w:pPr>
      <w:r>
        <w:rPr>
          <w:sz w:val="28"/>
          <w:szCs w:val="28"/>
        </w:rPr>
        <w:t>3.4. Покупатель осуществляет сплошной входной контроль продукции в соответствии с ГОСТ 24297-13. Покупатель вправе осуществлять приемку продукции в присутствии представителя сторонней организации, осуществляющей функции входного и строительного контроля по договору.</w:t>
      </w:r>
    </w:p>
    <w:p w:rsidR="00D7148D" w:rsidRPr="00BB3B5E" w:rsidRDefault="00D7148D" w:rsidP="003149CD">
      <w:pPr>
        <w:widowControl w:val="0"/>
        <w:autoSpaceDE w:val="0"/>
        <w:autoSpaceDN w:val="0"/>
        <w:adjustRightInd w:val="0"/>
        <w:ind w:firstLine="567"/>
        <w:jc w:val="both"/>
        <w:rPr>
          <w:bCs/>
          <w:sz w:val="28"/>
          <w:szCs w:val="28"/>
        </w:rPr>
      </w:pPr>
      <w:r>
        <w:rPr>
          <w:sz w:val="28"/>
          <w:szCs w:val="28"/>
        </w:rPr>
        <w:t xml:space="preserve">3.5. </w:t>
      </w:r>
      <w:r>
        <w:rPr>
          <w:bCs/>
          <w:sz w:val="28"/>
          <w:szCs w:val="28"/>
        </w:rPr>
        <w:t xml:space="preserve">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Спецификацией. </w:t>
      </w:r>
    </w:p>
    <w:p w:rsidR="00D7148D" w:rsidRPr="00BB3B5E" w:rsidRDefault="00D7148D" w:rsidP="003149CD">
      <w:pPr>
        <w:widowControl w:val="0"/>
        <w:autoSpaceDE w:val="0"/>
        <w:autoSpaceDN w:val="0"/>
        <w:adjustRightInd w:val="0"/>
        <w:ind w:firstLine="567"/>
        <w:jc w:val="both"/>
        <w:rPr>
          <w:sz w:val="28"/>
          <w:szCs w:val="28"/>
        </w:rPr>
      </w:pPr>
      <w:r>
        <w:rPr>
          <w:sz w:val="28"/>
          <w:szCs w:val="28"/>
        </w:rPr>
        <w:t>3.6. В случае выявления в ходе осуществления приемки Товара несоответствия Товара условиям настоящего Договора, Сторонами составляется акт с перечнем недостатков и со сроками их устранения за счет Поставщика.</w:t>
      </w:r>
    </w:p>
    <w:p w:rsidR="00D7148D" w:rsidRPr="00BB3B5E" w:rsidRDefault="00D7148D" w:rsidP="003149CD">
      <w:pPr>
        <w:ind w:firstLine="567"/>
        <w:jc w:val="both"/>
        <w:rPr>
          <w:sz w:val="28"/>
          <w:szCs w:val="28"/>
        </w:rPr>
      </w:pPr>
      <w:r>
        <w:rPr>
          <w:sz w:val="28"/>
          <w:szCs w:val="28"/>
        </w:rPr>
        <w:t>3.7. Датой поставки Товара считается дата подписания Сторонами</w:t>
      </w:r>
      <w:r>
        <w:rPr>
          <w:bCs/>
          <w:sz w:val="28"/>
          <w:szCs w:val="28"/>
        </w:rPr>
        <w:t xml:space="preserve"> товарной накладной (форма ТОРГ-12) либо</w:t>
      </w:r>
      <w:r>
        <w:rPr>
          <w:sz w:val="28"/>
          <w:szCs w:val="28"/>
        </w:rPr>
        <w:t xml:space="preserve"> УПД. </w:t>
      </w:r>
    </w:p>
    <w:p w:rsidR="00D7148D" w:rsidRPr="00BB3B5E" w:rsidRDefault="00D7148D" w:rsidP="003149CD">
      <w:pPr>
        <w:ind w:firstLine="567"/>
        <w:jc w:val="both"/>
        <w:rPr>
          <w:sz w:val="28"/>
          <w:szCs w:val="28"/>
        </w:rPr>
      </w:pPr>
      <w:r>
        <w:rPr>
          <w:sz w:val="28"/>
          <w:szCs w:val="28"/>
        </w:rPr>
        <w:t>3.8. Срок поставки Товара – _____ (____________________________) календарных дней с даты подписания договора.</w:t>
      </w:r>
    </w:p>
    <w:p w:rsidR="00D7148D" w:rsidRPr="00BB3B5E" w:rsidRDefault="00D7148D" w:rsidP="003149CD">
      <w:pPr>
        <w:ind w:firstLine="567"/>
        <w:jc w:val="both"/>
        <w:rPr>
          <w:sz w:val="28"/>
          <w:szCs w:val="28"/>
        </w:rPr>
      </w:pPr>
    </w:p>
    <w:p w:rsidR="00D7148D" w:rsidRPr="00BB3B5E" w:rsidRDefault="00D7148D" w:rsidP="003149CD">
      <w:pPr>
        <w:pStyle w:val="ConsNormal"/>
        <w:ind w:firstLine="0"/>
        <w:jc w:val="center"/>
        <w:rPr>
          <w:rFonts w:ascii="Times New Roman" w:hAnsi="Times New Roman" w:cs="Times New Roman"/>
          <w:b/>
          <w:bCs/>
          <w:sz w:val="28"/>
          <w:szCs w:val="28"/>
        </w:rPr>
      </w:pPr>
      <w:r>
        <w:rPr>
          <w:rFonts w:ascii="Times New Roman" w:hAnsi="Times New Roman" w:cs="Times New Roman"/>
          <w:b/>
          <w:bCs/>
          <w:sz w:val="28"/>
          <w:szCs w:val="28"/>
        </w:rPr>
        <w:t>4. Обязанности Сторон</w:t>
      </w:r>
    </w:p>
    <w:p w:rsidR="00D7148D" w:rsidRPr="00BB3B5E" w:rsidRDefault="00D7148D" w:rsidP="003149CD">
      <w:pPr>
        <w:pStyle w:val="ConsNormal"/>
        <w:widowControl/>
        <w:ind w:firstLine="567"/>
        <w:rPr>
          <w:rFonts w:ascii="Times New Roman" w:hAnsi="Times New Roman" w:cs="Times New Roman"/>
          <w:bCs/>
          <w:sz w:val="28"/>
          <w:szCs w:val="28"/>
        </w:rPr>
      </w:pPr>
      <w:r>
        <w:rPr>
          <w:rFonts w:ascii="Times New Roman" w:hAnsi="Times New Roman" w:cs="Times New Roman"/>
          <w:bCs/>
          <w:sz w:val="28"/>
          <w:szCs w:val="28"/>
        </w:rPr>
        <w:t>4.1. Поставщик обязан:</w:t>
      </w:r>
    </w:p>
    <w:p w:rsidR="00D7148D" w:rsidRPr="00BB3B5E" w:rsidRDefault="00D7148D" w:rsidP="003149CD">
      <w:pPr>
        <w:pStyle w:val="ConsNormal"/>
        <w:widowControl/>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4.1.1. Осуществлять поставку Товара в количестве и сроки, предусмотренные условиями настоящего Договора и Спецификацией. </w:t>
      </w:r>
    </w:p>
    <w:p w:rsidR="00D7148D" w:rsidRPr="00BB3B5E" w:rsidRDefault="00D7148D" w:rsidP="003149CD">
      <w:pPr>
        <w:pStyle w:val="ConsNormal"/>
        <w:widowControl/>
        <w:ind w:firstLine="567"/>
        <w:jc w:val="both"/>
        <w:rPr>
          <w:rFonts w:ascii="Times New Roman" w:hAnsi="Times New Roman" w:cs="Times New Roman"/>
          <w:sz w:val="28"/>
          <w:szCs w:val="28"/>
        </w:rPr>
      </w:pPr>
      <w:r>
        <w:rPr>
          <w:rFonts w:ascii="Times New Roman" w:hAnsi="Times New Roman" w:cs="Times New Roman"/>
          <w:bCs/>
          <w:sz w:val="28"/>
          <w:szCs w:val="28"/>
        </w:rPr>
        <w:t xml:space="preserve">4.1.2. </w:t>
      </w:r>
      <w:r>
        <w:rPr>
          <w:rFonts w:ascii="Times New Roman" w:hAnsi="Times New Roman" w:cs="Times New Roman"/>
          <w:sz w:val="28"/>
          <w:szCs w:val="28"/>
        </w:rPr>
        <w:t>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p>
    <w:p w:rsidR="00D7148D" w:rsidRPr="00BB3B5E" w:rsidRDefault="00D7148D" w:rsidP="003149CD">
      <w:pPr>
        <w:pStyle w:val="ConsNormal"/>
        <w:widowControl/>
        <w:ind w:firstLine="567"/>
        <w:jc w:val="both"/>
        <w:rPr>
          <w:rFonts w:ascii="Times New Roman" w:hAnsi="Times New Roman" w:cs="Times New Roman"/>
          <w:bCs/>
          <w:sz w:val="28"/>
          <w:szCs w:val="28"/>
        </w:rPr>
      </w:pPr>
      <w:r>
        <w:rPr>
          <w:rFonts w:ascii="Times New Roman" w:hAnsi="Times New Roman" w:cs="Times New Roman"/>
          <w:bCs/>
          <w:sz w:val="28"/>
          <w:szCs w:val="28"/>
        </w:rPr>
        <w:t>4.1.3. 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D7148D" w:rsidRPr="00BB3B5E" w:rsidRDefault="00D7148D" w:rsidP="003149CD">
      <w:pPr>
        <w:pStyle w:val="ConsNormal"/>
        <w:widowControl/>
        <w:ind w:firstLine="567"/>
        <w:jc w:val="both"/>
        <w:rPr>
          <w:rFonts w:ascii="Times New Roman" w:hAnsi="Times New Roman" w:cs="Times New Roman"/>
          <w:bCs/>
          <w:sz w:val="28"/>
          <w:szCs w:val="28"/>
        </w:rPr>
      </w:pPr>
      <w:r>
        <w:rPr>
          <w:rFonts w:ascii="Times New Roman" w:hAnsi="Times New Roman" w:cs="Times New Roman"/>
          <w:bCs/>
          <w:sz w:val="28"/>
          <w:szCs w:val="28"/>
        </w:rPr>
        <w:t>4.2. Покупатель обязан:</w:t>
      </w:r>
    </w:p>
    <w:p w:rsidR="00D7148D" w:rsidRPr="00BB3B5E" w:rsidRDefault="00D7148D" w:rsidP="003149CD">
      <w:pPr>
        <w:pStyle w:val="ConsNormal"/>
        <w:widowControl/>
        <w:ind w:firstLine="567"/>
        <w:jc w:val="both"/>
        <w:rPr>
          <w:rFonts w:ascii="Times New Roman" w:hAnsi="Times New Roman" w:cs="Times New Roman"/>
          <w:bCs/>
          <w:sz w:val="28"/>
          <w:szCs w:val="28"/>
        </w:rPr>
      </w:pPr>
      <w:r>
        <w:rPr>
          <w:rFonts w:ascii="Times New Roman" w:hAnsi="Times New Roman" w:cs="Times New Roman"/>
          <w:bCs/>
          <w:sz w:val="28"/>
          <w:szCs w:val="28"/>
        </w:rPr>
        <w:t>4.2.1. Оплатить Товар в размерах и в сроки, установленные настоящим Договором.</w:t>
      </w:r>
    </w:p>
    <w:p w:rsidR="00D7148D" w:rsidRPr="00BB3B5E" w:rsidRDefault="00D7148D" w:rsidP="003149CD">
      <w:pPr>
        <w:pStyle w:val="ConsNormal"/>
        <w:widowControl/>
        <w:ind w:firstLine="567"/>
        <w:jc w:val="both"/>
        <w:rPr>
          <w:rFonts w:ascii="Times New Roman" w:hAnsi="Times New Roman" w:cs="Times New Roman"/>
          <w:bCs/>
          <w:sz w:val="28"/>
          <w:szCs w:val="28"/>
        </w:rPr>
      </w:pPr>
      <w:r>
        <w:rPr>
          <w:rFonts w:ascii="Times New Roman" w:hAnsi="Times New Roman" w:cs="Times New Roman"/>
          <w:bCs/>
          <w:sz w:val="28"/>
          <w:szCs w:val="28"/>
        </w:rPr>
        <w:t>4.2.2. Осуществлять проверку при приемке Товара по количеству и качеству в соответствии со Спецификацией.</w:t>
      </w:r>
    </w:p>
    <w:p w:rsidR="00D7148D" w:rsidRPr="00BB3B5E" w:rsidRDefault="00D7148D" w:rsidP="003149CD">
      <w:pPr>
        <w:pStyle w:val="ConsNormal"/>
        <w:widowControl/>
        <w:ind w:firstLine="567"/>
        <w:jc w:val="both"/>
        <w:rPr>
          <w:rFonts w:ascii="Times New Roman" w:hAnsi="Times New Roman" w:cs="Times New Roman"/>
          <w:bCs/>
          <w:sz w:val="28"/>
          <w:szCs w:val="28"/>
        </w:rPr>
      </w:pPr>
      <w:r>
        <w:rPr>
          <w:rFonts w:ascii="Times New Roman" w:hAnsi="Times New Roman" w:cs="Times New Roman"/>
          <w:bCs/>
          <w:sz w:val="28"/>
          <w:szCs w:val="28"/>
        </w:rPr>
        <w:t>4.2.3. Обеспечить явку своего представителя во время приемки Товара.</w:t>
      </w:r>
    </w:p>
    <w:p w:rsidR="00D7148D" w:rsidRPr="00BB3B5E" w:rsidRDefault="00D7148D" w:rsidP="003149CD">
      <w:pPr>
        <w:jc w:val="both"/>
        <w:rPr>
          <w:sz w:val="28"/>
          <w:szCs w:val="28"/>
        </w:rPr>
      </w:pPr>
    </w:p>
    <w:p w:rsidR="00D7148D" w:rsidRPr="00BB3B5E" w:rsidRDefault="00D7148D" w:rsidP="003149CD">
      <w:pPr>
        <w:widowControl w:val="0"/>
        <w:jc w:val="center"/>
        <w:rPr>
          <w:rFonts w:eastAsia="Arial"/>
          <w:b/>
          <w:bCs/>
          <w:sz w:val="28"/>
          <w:szCs w:val="28"/>
        </w:rPr>
      </w:pPr>
      <w:r>
        <w:rPr>
          <w:rFonts w:eastAsia="Arial"/>
          <w:b/>
          <w:bCs/>
          <w:sz w:val="28"/>
          <w:szCs w:val="28"/>
        </w:rPr>
        <w:t>5. Упаковка Товара</w:t>
      </w:r>
    </w:p>
    <w:p w:rsidR="00D7148D" w:rsidRPr="00BB3B5E" w:rsidRDefault="00D7148D" w:rsidP="003149CD">
      <w:pPr>
        <w:widowControl w:val="0"/>
        <w:ind w:firstLine="720"/>
        <w:jc w:val="both"/>
        <w:rPr>
          <w:rFonts w:eastAsia="Arial"/>
          <w:sz w:val="28"/>
          <w:szCs w:val="28"/>
        </w:rPr>
      </w:pPr>
      <w:r>
        <w:rPr>
          <w:rFonts w:eastAsia="Arial"/>
          <w:sz w:val="28"/>
          <w:szCs w:val="28"/>
        </w:rPr>
        <w:t xml:space="preserve">Поставщик обязуется поставить Товар в упаковке, позволяющей </w:t>
      </w:r>
      <w:r>
        <w:rPr>
          <w:rFonts w:eastAsia="Arial"/>
          <w:sz w:val="28"/>
          <w:szCs w:val="28"/>
        </w:rPr>
        <w:lastRenderedPageBreak/>
        <w:t>обеспечить сохранность Товара от повреждений при его отгрузке, перевозке и хранении.</w:t>
      </w:r>
    </w:p>
    <w:p w:rsidR="00D7148D" w:rsidRPr="00BB3B5E" w:rsidRDefault="00D7148D" w:rsidP="003149CD">
      <w:pPr>
        <w:widowControl w:val="0"/>
        <w:ind w:firstLine="720"/>
        <w:jc w:val="center"/>
        <w:rPr>
          <w:rFonts w:eastAsia="Arial"/>
          <w:b/>
          <w:sz w:val="28"/>
          <w:szCs w:val="28"/>
        </w:rPr>
      </w:pPr>
    </w:p>
    <w:p w:rsidR="00D7148D" w:rsidRPr="00BB3B5E" w:rsidRDefault="00D7148D" w:rsidP="003149CD">
      <w:pPr>
        <w:widowControl w:val="0"/>
        <w:ind w:firstLine="720"/>
        <w:jc w:val="center"/>
        <w:rPr>
          <w:rFonts w:eastAsia="Arial"/>
          <w:b/>
          <w:sz w:val="28"/>
          <w:szCs w:val="28"/>
        </w:rPr>
      </w:pPr>
      <w:r>
        <w:rPr>
          <w:rFonts w:eastAsia="Arial"/>
          <w:b/>
          <w:sz w:val="28"/>
          <w:szCs w:val="28"/>
        </w:rPr>
        <w:t>6.   Переход права собственности и рисков</w:t>
      </w:r>
    </w:p>
    <w:p w:rsidR="00D7148D" w:rsidRPr="00BB3B5E" w:rsidRDefault="00D7148D" w:rsidP="003149CD">
      <w:pPr>
        <w:widowControl w:val="0"/>
        <w:ind w:firstLine="708"/>
        <w:jc w:val="both"/>
        <w:rPr>
          <w:rFonts w:eastAsia="Arial"/>
          <w:bCs/>
          <w:sz w:val="28"/>
          <w:szCs w:val="28"/>
        </w:rPr>
      </w:pPr>
      <w:r>
        <w:rPr>
          <w:rFonts w:eastAsia="Arial"/>
          <w:bCs/>
          <w:sz w:val="28"/>
          <w:szCs w:val="28"/>
        </w:rPr>
        <w:t xml:space="preserve">Право собственности, а также риск случайной гибели или порчи Товара переходят от Поставщика к Покупателю с даты подписания Покупателем </w:t>
      </w:r>
      <w:r>
        <w:rPr>
          <w:bCs/>
          <w:sz w:val="28"/>
          <w:szCs w:val="28"/>
        </w:rPr>
        <w:t xml:space="preserve">товарной накладной (форма ТОРГ-12) либо </w:t>
      </w:r>
      <w:r>
        <w:rPr>
          <w:rFonts w:eastAsia="Arial"/>
          <w:bCs/>
          <w:sz w:val="28"/>
          <w:szCs w:val="28"/>
        </w:rPr>
        <w:t>УПД.</w:t>
      </w:r>
    </w:p>
    <w:p w:rsidR="00D7148D" w:rsidRPr="00BB3B5E" w:rsidRDefault="00D7148D" w:rsidP="003149CD">
      <w:pPr>
        <w:pStyle w:val="ConsNormal"/>
        <w:jc w:val="center"/>
        <w:rPr>
          <w:rFonts w:ascii="Times New Roman" w:hAnsi="Times New Roman" w:cs="Times New Roman"/>
          <w:b/>
          <w:sz w:val="28"/>
          <w:szCs w:val="28"/>
        </w:rPr>
      </w:pPr>
    </w:p>
    <w:p w:rsidR="00D7148D" w:rsidRPr="00BB3B5E" w:rsidRDefault="00D7148D" w:rsidP="003149CD">
      <w:pPr>
        <w:pStyle w:val="ConsNormal"/>
        <w:jc w:val="center"/>
        <w:rPr>
          <w:rFonts w:ascii="Times New Roman" w:hAnsi="Times New Roman" w:cs="Times New Roman"/>
          <w:sz w:val="28"/>
          <w:szCs w:val="28"/>
        </w:rPr>
      </w:pPr>
      <w:r>
        <w:rPr>
          <w:rFonts w:ascii="Times New Roman" w:hAnsi="Times New Roman" w:cs="Times New Roman"/>
          <w:b/>
          <w:sz w:val="28"/>
          <w:szCs w:val="28"/>
        </w:rPr>
        <w:t>7. Комплектность, качество и гарантии</w:t>
      </w:r>
    </w:p>
    <w:p w:rsidR="00D7148D" w:rsidRPr="00BB3B5E" w:rsidRDefault="00D7148D" w:rsidP="003149CD">
      <w:pPr>
        <w:pStyle w:val="ConsNormal"/>
        <w:ind w:firstLine="567"/>
        <w:jc w:val="both"/>
        <w:rPr>
          <w:rFonts w:ascii="Times New Roman" w:hAnsi="Times New Roman" w:cs="Times New Roman"/>
          <w:i/>
          <w:sz w:val="28"/>
          <w:szCs w:val="28"/>
        </w:rPr>
      </w:pPr>
      <w:r>
        <w:rPr>
          <w:rFonts w:ascii="Times New Roman" w:hAnsi="Times New Roman" w:cs="Times New Roman"/>
          <w:sz w:val="28"/>
          <w:szCs w:val="28"/>
        </w:rPr>
        <w:t>7.1. Комплектность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w:t>
      </w:r>
    </w:p>
    <w:p w:rsidR="00D7148D" w:rsidRPr="00BB3B5E" w:rsidRDefault="00D7148D" w:rsidP="003149CD">
      <w:pPr>
        <w:pStyle w:val="ConsNormal"/>
        <w:ind w:firstLine="567"/>
        <w:jc w:val="both"/>
        <w:rPr>
          <w:rFonts w:ascii="Times New Roman" w:hAnsi="Times New Roman" w:cs="Times New Roman"/>
          <w:sz w:val="28"/>
          <w:szCs w:val="28"/>
        </w:rPr>
      </w:pPr>
      <w:r>
        <w:rPr>
          <w:rFonts w:ascii="Times New Roman" w:hAnsi="Times New Roman" w:cs="Times New Roman"/>
          <w:sz w:val="28"/>
          <w:szCs w:val="28"/>
        </w:rPr>
        <w:t xml:space="preserve">7.2. </w:t>
      </w:r>
      <w:r>
        <w:rPr>
          <w:rFonts w:ascii="Times New Roman" w:hAnsi="Times New Roman" w:cs="Times New Roman"/>
          <w:bCs/>
          <w:sz w:val="28"/>
          <w:szCs w:val="28"/>
        </w:rPr>
        <w:t>Срок гарантии нормального функционирования Товара в течение  ___(___________________) месяцев с даты подписания Сторонами товарной накладной (форма ТОРГ-12) либо УПД.</w:t>
      </w:r>
    </w:p>
    <w:p w:rsidR="00D7148D" w:rsidRPr="00BB3B5E" w:rsidRDefault="00D7148D" w:rsidP="003149CD">
      <w:pPr>
        <w:pStyle w:val="ConsNormal"/>
        <w:ind w:firstLine="567"/>
        <w:jc w:val="both"/>
        <w:rPr>
          <w:rFonts w:ascii="Times New Roman" w:hAnsi="Times New Roman" w:cs="Times New Roman"/>
          <w:sz w:val="28"/>
          <w:szCs w:val="28"/>
        </w:rPr>
      </w:pPr>
      <w:r>
        <w:rPr>
          <w:rFonts w:ascii="Times New Roman" w:hAnsi="Times New Roman" w:cs="Times New Roman"/>
          <w:sz w:val="28"/>
          <w:szCs w:val="28"/>
        </w:rPr>
        <w:t xml:space="preserve">7.3. В случае, если в течение гарантийного периода Товар или его отдельные части (узлы) станут непригодными для дальнейшего использования, Поставщик производит бесплатный гарантийный ремонт Товара, включая замену непригодных для использования частей (узлов) Товара. </w:t>
      </w:r>
    </w:p>
    <w:p w:rsidR="00D7148D" w:rsidRPr="00BB3B5E" w:rsidRDefault="00D7148D" w:rsidP="003149CD">
      <w:pPr>
        <w:ind w:firstLine="567"/>
        <w:jc w:val="both"/>
        <w:rPr>
          <w:sz w:val="28"/>
          <w:szCs w:val="28"/>
        </w:rPr>
      </w:pPr>
      <w:r>
        <w:rPr>
          <w:sz w:val="28"/>
          <w:szCs w:val="28"/>
        </w:rPr>
        <w:t>7.4.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D7148D" w:rsidRPr="00BB3B5E" w:rsidRDefault="00D7148D" w:rsidP="003149CD">
      <w:pPr>
        <w:shd w:val="clear" w:color="auto" w:fill="FFFFFF"/>
        <w:tabs>
          <w:tab w:val="left" w:pos="1272"/>
        </w:tabs>
        <w:ind w:firstLine="567"/>
        <w:jc w:val="both"/>
        <w:rPr>
          <w:sz w:val="28"/>
          <w:szCs w:val="28"/>
        </w:rPr>
      </w:pPr>
      <w:r>
        <w:rPr>
          <w:sz w:val="28"/>
          <w:szCs w:val="28"/>
        </w:rPr>
        <w:t>7.5. Поставщик обязан провести гарантийный ремонт Товара в течение</w:t>
      </w:r>
      <w:r>
        <w:rPr>
          <w:sz w:val="28"/>
          <w:szCs w:val="28"/>
        </w:rPr>
        <w:br/>
        <w:t>15 (пятнадцати) календарных дней с даты получения уведомления Покупателя.</w:t>
      </w:r>
    </w:p>
    <w:p w:rsidR="00D7148D" w:rsidRPr="00BB3B5E" w:rsidRDefault="00D7148D" w:rsidP="003149CD">
      <w:pPr>
        <w:shd w:val="clear" w:color="auto" w:fill="FFFFFF"/>
        <w:ind w:firstLine="567"/>
        <w:jc w:val="both"/>
        <w:rPr>
          <w:sz w:val="28"/>
          <w:szCs w:val="28"/>
        </w:rPr>
      </w:pPr>
      <w:r>
        <w:rPr>
          <w:sz w:val="28"/>
          <w:szCs w:val="28"/>
        </w:rPr>
        <w:t>Транспортные расходы Поставщика, связанные с проведением гарантийного ремонта Товара, Покупателем не возмещаются.</w:t>
      </w:r>
    </w:p>
    <w:p w:rsidR="00D7148D" w:rsidRPr="00BB3B5E" w:rsidRDefault="00D7148D" w:rsidP="003149CD">
      <w:pPr>
        <w:pStyle w:val="aff4"/>
        <w:ind w:firstLine="567"/>
        <w:jc w:val="both"/>
        <w:rPr>
          <w:sz w:val="28"/>
          <w:szCs w:val="28"/>
        </w:rPr>
      </w:pPr>
      <w:r>
        <w:rPr>
          <w:sz w:val="28"/>
          <w:szCs w:val="28"/>
        </w:rPr>
        <w:t>7.6.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w:t>
      </w:r>
    </w:p>
    <w:p w:rsidR="00D7148D" w:rsidRPr="00BB3B5E" w:rsidRDefault="00D7148D" w:rsidP="003149CD">
      <w:pPr>
        <w:pStyle w:val="aff4"/>
        <w:ind w:firstLine="567"/>
        <w:jc w:val="both"/>
        <w:rPr>
          <w:sz w:val="28"/>
          <w:szCs w:val="28"/>
        </w:rPr>
      </w:pPr>
      <w:r>
        <w:rPr>
          <w:sz w:val="28"/>
          <w:szCs w:val="28"/>
        </w:rPr>
        <w:t>7.7. Покупатель вправе произвести ремонт Товара своими силами с последующем возмещением Поставщиком понесенных Покупателем расходов, при этом Покупатель направляет Поставщику соответствующее уведомление о проведении ремонта своими силами. Поставщик производит возмещение понесенных Покупателем расходов на ремонт Товара в течение 5 (пяти) банковских дней с даты направления Покупателем уведомления о возмещении понесенных расходов с приложением подтверждающих документов.</w:t>
      </w:r>
    </w:p>
    <w:p w:rsidR="00D7148D" w:rsidRPr="00BB3B5E" w:rsidRDefault="00D7148D" w:rsidP="003149CD">
      <w:pPr>
        <w:ind w:firstLine="567"/>
        <w:jc w:val="both"/>
        <w:rPr>
          <w:sz w:val="28"/>
          <w:szCs w:val="28"/>
        </w:rPr>
      </w:pPr>
      <w:r>
        <w:rPr>
          <w:sz w:val="28"/>
          <w:szCs w:val="28"/>
        </w:rPr>
        <w:t xml:space="preserve">7.8. Если недостатки Товара не могут быть устранены обеими Сторонами, то Покупатель вправе отказаться полностью или частично от </w:t>
      </w:r>
      <w:r>
        <w:rPr>
          <w:sz w:val="28"/>
          <w:szCs w:val="28"/>
        </w:rPr>
        <w:lastRenderedPageBreak/>
        <w:t>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rsidR="00D7148D" w:rsidRPr="00BB3B5E" w:rsidRDefault="00D7148D" w:rsidP="003149CD">
      <w:pPr>
        <w:jc w:val="center"/>
        <w:rPr>
          <w:b/>
          <w:bCs/>
          <w:sz w:val="28"/>
          <w:szCs w:val="28"/>
        </w:rPr>
      </w:pPr>
      <w:r>
        <w:rPr>
          <w:b/>
          <w:bCs/>
          <w:sz w:val="28"/>
          <w:szCs w:val="28"/>
        </w:rPr>
        <w:t>8. Ответственность Сторон</w:t>
      </w:r>
    </w:p>
    <w:p w:rsidR="00D7148D" w:rsidRPr="00BB3B5E" w:rsidRDefault="00D7148D" w:rsidP="003149CD">
      <w:pPr>
        <w:ind w:firstLine="567"/>
        <w:jc w:val="both"/>
        <w:rPr>
          <w:sz w:val="28"/>
          <w:szCs w:val="28"/>
        </w:rPr>
      </w:pPr>
      <w:r>
        <w:rPr>
          <w:sz w:val="28"/>
          <w:szCs w:val="28"/>
        </w:rPr>
        <w:t>8.1.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D7148D" w:rsidRPr="00BB3B5E" w:rsidRDefault="00D7148D" w:rsidP="003149CD">
      <w:pPr>
        <w:pStyle w:val="affa"/>
        <w:ind w:firstLine="567"/>
        <w:jc w:val="both"/>
        <w:rPr>
          <w:rFonts w:ascii="Times New Roman" w:hAnsi="Times New Roman"/>
          <w:sz w:val="28"/>
          <w:szCs w:val="28"/>
        </w:rPr>
      </w:pPr>
      <w:r>
        <w:rPr>
          <w:rFonts w:ascii="Times New Roman" w:hAnsi="Times New Roman"/>
          <w:sz w:val="28"/>
          <w:szCs w:val="28"/>
        </w:rPr>
        <w:t>8.2.В случае несоблюдения сроков поставки Товара Покупатель вправе потребовать от Поставщика уплаты неустойки в виде пени в размере 0,1% процента от стоимости непоставленного в срок Товара за каждый день просрочки.</w:t>
      </w:r>
    </w:p>
    <w:p w:rsidR="00D7148D" w:rsidRPr="00BB3B5E" w:rsidRDefault="00D7148D" w:rsidP="003149CD">
      <w:pPr>
        <w:pStyle w:val="affa"/>
        <w:ind w:firstLine="567"/>
        <w:jc w:val="both"/>
        <w:rPr>
          <w:rFonts w:ascii="Times New Roman" w:hAnsi="Times New Roman"/>
          <w:sz w:val="28"/>
          <w:szCs w:val="28"/>
        </w:rPr>
      </w:pPr>
      <w:r>
        <w:rPr>
          <w:rFonts w:ascii="Times New Roman" w:hAnsi="Times New Roman"/>
          <w:sz w:val="28"/>
          <w:szCs w:val="28"/>
        </w:rPr>
        <w:t>8.3. Указанная в пункте 8.2 настоящего Договора неустойка может быть взыскана Покупателем путем направления Поставщику заявления о зачете встречных однородных требований  и удержания причитающейся суммы неустойки из суммы, подлежащей оплате Поставщику по настоящему Договору. Если Покупатель по какой-либо причине не направит Поставщику заявления о зачете встречных однородных требований и не удержит  сумму неустойки, Поставщик обязуется уплатить такую сумму по первому письменному требованию Покупателя.</w:t>
      </w:r>
    </w:p>
    <w:p w:rsidR="00D7148D" w:rsidRPr="00BB3B5E" w:rsidRDefault="00D7148D" w:rsidP="003149CD">
      <w:pPr>
        <w:pStyle w:val="affa"/>
        <w:ind w:firstLine="567"/>
        <w:jc w:val="both"/>
        <w:rPr>
          <w:rFonts w:ascii="Times New Roman" w:hAnsi="Times New Roman"/>
          <w:sz w:val="28"/>
          <w:szCs w:val="28"/>
        </w:rPr>
      </w:pPr>
    </w:p>
    <w:p w:rsidR="00D7148D" w:rsidRPr="00BB3B5E" w:rsidRDefault="00D7148D" w:rsidP="003149CD">
      <w:pPr>
        <w:widowControl w:val="0"/>
        <w:autoSpaceDE w:val="0"/>
        <w:autoSpaceDN w:val="0"/>
        <w:adjustRightInd w:val="0"/>
        <w:ind w:left="360"/>
        <w:jc w:val="center"/>
        <w:rPr>
          <w:b/>
          <w:sz w:val="28"/>
          <w:szCs w:val="28"/>
        </w:rPr>
      </w:pPr>
      <w:r>
        <w:rPr>
          <w:b/>
          <w:sz w:val="28"/>
          <w:szCs w:val="28"/>
        </w:rPr>
        <w:t>9. Обстоятельства непреодолимой силы</w:t>
      </w:r>
    </w:p>
    <w:p w:rsidR="00D7148D" w:rsidRPr="00BB3B5E" w:rsidRDefault="00D7148D" w:rsidP="003149CD">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D7148D" w:rsidRPr="00BB3B5E" w:rsidRDefault="00D7148D" w:rsidP="003149CD">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D7148D" w:rsidRPr="00BB3B5E" w:rsidRDefault="00D7148D" w:rsidP="003149CD">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D7148D" w:rsidRPr="00BB3B5E" w:rsidRDefault="00D7148D" w:rsidP="003149CD">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9.4.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D7148D" w:rsidRPr="00BB3B5E" w:rsidRDefault="00D7148D" w:rsidP="003149CD">
      <w:pPr>
        <w:pStyle w:val="aff7"/>
        <w:widowControl w:val="0"/>
        <w:autoSpaceDE w:val="0"/>
        <w:autoSpaceDN w:val="0"/>
        <w:adjustRightInd w:val="0"/>
        <w:ind w:left="0"/>
        <w:jc w:val="center"/>
        <w:rPr>
          <w:b/>
          <w:sz w:val="28"/>
          <w:szCs w:val="28"/>
        </w:rPr>
      </w:pPr>
    </w:p>
    <w:p w:rsidR="00D7148D" w:rsidRPr="00BB3B5E" w:rsidRDefault="00D7148D" w:rsidP="003149CD">
      <w:pPr>
        <w:pStyle w:val="aff7"/>
        <w:widowControl w:val="0"/>
        <w:autoSpaceDE w:val="0"/>
        <w:autoSpaceDN w:val="0"/>
        <w:adjustRightInd w:val="0"/>
        <w:ind w:left="0"/>
        <w:jc w:val="center"/>
        <w:rPr>
          <w:sz w:val="28"/>
          <w:szCs w:val="28"/>
        </w:rPr>
      </w:pPr>
      <w:r>
        <w:rPr>
          <w:b/>
          <w:sz w:val="28"/>
          <w:szCs w:val="28"/>
        </w:rPr>
        <w:t>10. Разрешение споров</w:t>
      </w:r>
    </w:p>
    <w:p w:rsidR="00D7148D" w:rsidRPr="00BB3B5E" w:rsidRDefault="00D7148D" w:rsidP="003149CD">
      <w:pPr>
        <w:widowControl w:val="0"/>
        <w:autoSpaceDE w:val="0"/>
        <w:autoSpaceDN w:val="0"/>
        <w:adjustRightInd w:val="0"/>
        <w:ind w:firstLine="567"/>
        <w:jc w:val="both"/>
        <w:rPr>
          <w:sz w:val="28"/>
          <w:szCs w:val="28"/>
        </w:rPr>
      </w:pPr>
      <w:r>
        <w:rPr>
          <w:sz w:val="28"/>
          <w:szCs w:val="28"/>
        </w:rPr>
        <w:t xml:space="preserve">10.1. Все споры, возникающие при исполнении настоящего  Договора, </w:t>
      </w:r>
      <w:r>
        <w:rPr>
          <w:sz w:val="28"/>
          <w:szCs w:val="28"/>
        </w:rPr>
        <w:lastRenderedPageBreak/>
        <w:t>решаются Сторонами путем переговоров, которые могут проводится в том числе, путем отправления писем по почте, обмена  факсимильными сообщениями.</w:t>
      </w:r>
    </w:p>
    <w:p w:rsidR="00D7148D" w:rsidRPr="00BB3B5E" w:rsidRDefault="00D7148D" w:rsidP="003149CD">
      <w:pPr>
        <w:widowControl w:val="0"/>
        <w:autoSpaceDE w:val="0"/>
        <w:autoSpaceDN w:val="0"/>
        <w:adjustRightInd w:val="0"/>
        <w:ind w:firstLine="567"/>
        <w:jc w:val="both"/>
        <w:rPr>
          <w:sz w:val="28"/>
          <w:szCs w:val="28"/>
        </w:rPr>
      </w:pPr>
      <w:r>
        <w:rPr>
          <w:sz w:val="28"/>
          <w:szCs w:val="28"/>
        </w:rPr>
        <w:t xml:space="preserve">10.2.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w:t>
      </w:r>
    </w:p>
    <w:p w:rsidR="00D7148D" w:rsidRPr="00BB3B5E" w:rsidRDefault="00D7148D" w:rsidP="003149CD">
      <w:pPr>
        <w:pStyle w:val="ConsNormal"/>
        <w:ind w:firstLine="0"/>
        <w:jc w:val="both"/>
        <w:rPr>
          <w:rFonts w:ascii="Times New Roman" w:hAnsi="Times New Roman" w:cs="Times New Roman"/>
          <w:i/>
          <w:sz w:val="28"/>
          <w:szCs w:val="28"/>
        </w:rPr>
      </w:pPr>
      <w:r>
        <w:rPr>
          <w:rFonts w:ascii="Times New Roman" w:hAnsi="Times New Roman" w:cs="Times New Roman"/>
          <w:sz w:val="28"/>
          <w:szCs w:val="28"/>
        </w:rPr>
        <w:t xml:space="preserve">10.3. В случае, если споры не урегулированы Сторонами  с   </w:t>
      </w:r>
      <w:r>
        <w:rPr>
          <w:rFonts w:ascii="Times New Roman" w:hAnsi="Times New Roman" w:cs="Times New Roman"/>
          <w:sz w:val="28"/>
          <w:szCs w:val="28"/>
        </w:rPr>
        <w:br/>
        <w:t>помощью   переговоров  и  в  претензионном  порядке, то они передаются заинтересованной Стороной в Арбитражный суд Забайкальского края.</w:t>
      </w:r>
    </w:p>
    <w:p w:rsidR="00D7148D" w:rsidRPr="00BB3B5E" w:rsidRDefault="00D7148D" w:rsidP="003149CD">
      <w:pPr>
        <w:widowControl w:val="0"/>
        <w:autoSpaceDE w:val="0"/>
        <w:autoSpaceDN w:val="0"/>
        <w:adjustRightInd w:val="0"/>
        <w:jc w:val="both"/>
        <w:rPr>
          <w:sz w:val="28"/>
          <w:szCs w:val="28"/>
        </w:rPr>
      </w:pPr>
    </w:p>
    <w:p w:rsidR="00D7148D" w:rsidRPr="00BB3B5E" w:rsidRDefault="00D7148D" w:rsidP="003149CD">
      <w:pPr>
        <w:pStyle w:val="ConsNormal"/>
        <w:ind w:firstLine="567"/>
        <w:jc w:val="center"/>
        <w:rPr>
          <w:rFonts w:ascii="Times New Roman" w:hAnsi="Times New Roman" w:cs="Times New Roman"/>
          <w:b/>
          <w:sz w:val="28"/>
          <w:szCs w:val="28"/>
        </w:rPr>
      </w:pPr>
      <w:r>
        <w:rPr>
          <w:rFonts w:ascii="Times New Roman" w:hAnsi="Times New Roman" w:cs="Times New Roman"/>
          <w:b/>
          <w:sz w:val="28"/>
          <w:szCs w:val="28"/>
        </w:rPr>
        <w:t>11. Порядок внесения</w:t>
      </w:r>
    </w:p>
    <w:p w:rsidR="00D7148D" w:rsidRPr="00BB3B5E" w:rsidRDefault="00D7148D" w:rsidP="003149CD">
      <w:pPr>
        <w:pStyle w:val="ConsNormal"/>
        <w:ind w:firstLine="567"/>
        <w:jc w:val="center"/>
        <w:rPr>
          <w:rFonts w:ascii="Times New Roman" w:hAnsi="Times New Roman" w:cs="Times New Roman"/>
          <w:b/>
          <w:sz w:val="28"/>
          <w:szCs w:val="28"/>
        </w:rPr>
      </w:pPr>
      <w:r>
        <w:rPr>
          <w:rFonts w:ascii="Times New Roman" w:hAnsi="Times New Roman" w:cs="Times New Roman"/>
          <w:b/>
          <w:sz w:val="28"/>
          <w:szCs w:val="28"/>
        </w:rPr>
        <w:t>изменений, дополнений в Договор и его расторжения</w:t>
      </w:r>
    </w:p>
    <w:p w:rsidR="00D7148D" w:rsidRPr="00BB3B5E" w:rsidRDefault="00D7148D" w:rsidP="003149CD">
      <w:pPr>
        <w:pStyle w:val="ConsNormal"/>
        <w:ind w:firstLine="708"/>
        <w:jc w:val="both"/>
        <w:rPr>
          <w:rFonts w:ascii="Times New Roman" w:hAnsi="Times New Roman" w:cs="Times New Roman"/>
          <w:sz w:val="28"/>
          <w:szCs w:val="28"/>
        </w:rPr>
      </w:pPr>
      <w:r>
        <w:rPr>
          <w:rFonts w:ascii="Times New Roman" w:hAnsi="Times New Roman" w:cs="Times New Roman"/>
          <w:sz w:val="28"/>
          <w:szCs w:val="28"/>
        </w:rPr>
        <w:t>11.1. В настоящий Договор могут быть внесены изменения и дополнения, которые оформляются дополнительными соглашениями к настоящему Договору.</w:t>
      </w:r>
    </w:p>
    <w:p w:rsidR="00D7148D" w:rsidRPr="00BB3B5E" w:rsidRDefault="00D7148D" w:rsidP="003149CD">
      <w:pPr>
        <w:pStyle w:val="ConsNormal"/>
        <w:ind w:firstLine="708"/>
        <w:jc w:val="both"/>
        <w:rPr>
          <w:rFonts w:ascii="Times New Roman" w:hAnsi="Times New Roman" w:cs="Times New Roman"/>
          <w:sz w:val="28"/>
          <w:szCs w:val="28"/>
        </w:rPr>
      </w:pPr>
      <w:r>
        <w:rPr>
          <w:rFonts w:ascii="Times New Roman" w:hAnsi="Times New Roman" w:cs="Times New Roman"/>
          <w:sz w:val="28"/>
          <w:szCs w:val="28"/>
        </w:rPr>
        <w:t xml:space="preserve">11.2. Настоящий Договор может быть досрочно расторгнут Покупателем во внесудебном порядке в любой момент путём направления письменного уведомления о расторжении  настоящего Договора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D7148D" w:rsidRPr="00BB3B5E" w:rsidRDefault="00D7148D" w:rsidP="003149CD">
      <w:pPr>
        <w:pStyle w:val="ConsNormal"/>
        <w:ind w:firstLine="709"/>
        <w:jc w:val="both"/>
        <w:rPr>
          <w:rFonts w:ascii="Times New Roman" w:hAnsi="Times New Roman" w:cs="Times New Roman"/>
          <w:i/>
          <w:sz w:val="28"/>
          <w:szCs w:val="28"/>
        </w:rPr>
      </w:pPr>
      <w:r>
        <w:rPr>
          <w:rFonts w:ascii="Times New Roman" w:hAnsi="Times New Roman" w:cs="Times New Roman"/>
          <w:sz w:val="28"/>
          <w:szCs w:val="28"/>
        </w:rPr>
        <w:t xml:space="preserve">11.3. В случае досрочного расторжения настоящего Договора </w:t>
      </w:r>
      <w:r>
        <w:rPr>
          <w:rFonts w:ascii="Times New Roman" w:hAnsi="Times New Roman" w:cs="Times New Roman"/>
          <w:sz w:val="28"/>
          <w:szCs w:val="28"/>
        </w:rPr>
        <w:br/>
        <w:t>по основаниям, предусмотренным законодательством Российской</w:t>
      </w:r>
      <w:r>
        <w:rPr>
          <w:rFonts w:ascii="Times New Roman" w:hAnsi="Times New Roman" w:cs="Times New Roman"/>
          <w:sz w:val="28"/>
          <w:szCs w:val="28"/>
        </w:rPr>
        <w:br/>
        <w:t xml:space="preserve">Федерации и настоящим Договором, Поставщик обязуется возвратить Покупателю авансовый платеж в части, превышающей стоимость поставленного Товара, в течение </w:t>
      </w:r>
      <w:r>
        <w:rPr>
          <w:rFonts w:ascii="Times New Roman" w:hAnsi="Times New Roman" w:cs="Times New Roman"/>
          <w:iCs/>
          <w:sz w:val="28"/>
          <w:szCs w:val="28"/>
        </w:rPr>
        <w:t>3(трех)</w:t>
      </w:r>
      <w:r>
        <w:rPr>
          <w:rFonts w:ascii="Times New Roman" w:hAnsi="Times New Roman" w:cs="Times New Roman"/>
          <w:sz w:val="28"/>
          <w:szCs w:val="28"/>
        </w:rPr>
        <w:t xml:space="preserve"> календарных дней с даты расторжения настоящего Договора</w:t>
      </w:r>
      <w:r>
        <w:rPr>
          <w:rFonts w:ascii="Times New Roman" w:hAnsi="Times New Roman" w:cs="Times New Roman"/>
          <w:i/>
          <w:sz w:val="28"/>
          <w:szCs w:val="28"/>
        </w:rPr>
        <w:t>.</w:t>
      </w:r>
    </w:p>
    <w:p w:rsidR="00D7148D" w:rsidRPr="00BB3B5E" w:rsidRDefault="00D7148D" w:rsidP="003149CD">
      <w:pPr>
        <w:ind w:firstLine="567"/>
        <w:jc w:val="both"/>
        <w:rPr>
          <w:sz w:val="28"/>
          <w:szCs w:val="28"/>
        </w:rPr>
      </w:pPr>
    </w:p>
    <w:p w:rsidR="00D7148D" w:rsidRPr="00BB3B5E" w:rsidRDefault="00D7148D" w:rsidP="003149CD">
      <w:pPr>
        <w:tabs>
          <w:tab w:val="left" w:pos="0"/>
        </w:tabs>
        <w:jc w:val="center"/>
        <w:rPr>
          <w:b/>
          <w:sz w:val="28"/>
          <w:szCs w:val="28"/>
        </w:rPr>
      </w:pPr>
      <w:r>
        <w:rPr>
          <w:b/>
          <w:sz w:val="28"/>
          <w:szCs w:val="28"/>
        </w:rPr>
        <w:t>12. Срок действия Договора</w:t>
      </w:r>
    </w:p>
    <w:p w:rsidR="00D7148D" w:rsidRPr="00BB3B5E" w:rsidRDefault="00D7148D" w:rsidP="003149CD">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 xml:space="preserve">12.1. Настоящий Договор вступает в силу с даты его подписания Сторонами и действует </w:t>
      </w:r>
      <w:r>
        <w:rPr>
          <w:rFonts w:ascii="Times New Roman" w:hAnsi="Times New Roman" w:cs="Times New Roman"/>
          <w:iCs/>
          <w:sz w:val="28"/>
          <w:szCs w:val="28"/>
        </w:rPr>
        <w:t>до полного исполнения Сторонами своих обязательств</w:t>
      </w:r>
      <w:r>
        <w:rPr>
          <w:rFonts w:ascii="Times New Roman" w:hAnsi="Times New Roman" w:cs="Times New Roman"/>
          <w:sz w:val="28"/>
          <w:szCs w:val="28"/>
        </w:rPr>
        <w:t xml:space="preserve">. </w:t>
      </w:r>
    </w:p>
    <w:p w:rsidR="00D7148D" w:rsidRPr="00BB3B5E" w:rsidRDefault="00D7148D" w:rsidP="003149CD">
      <w:pPr>
        <w:autoSpaceDE w:val="0"/>
        <w:autoSpaceDN w:val="0"/>
        <w:ind w:firstLine="709"/>
        <w:jc w:val="center"/>
        <w:rPr>
          <w:b/>
          <w:sz w:val="28"/>
          <w:szCs w:val="28"/>
        </w:rPr>
      </w:pPr>
    </w:p>
    <w:p w:rsidR="00D7148D" w:rsidRPr="00BB3B5E" w:rsidRDefault="00D7148D" w:rsidP="003149CD">
      <w:pPr>
        <w:autoSpaceDE w:val="0"/>
        <w:autoSpaceDN w:val="0"/>
        <w:ind w:firstLine="709"/>
        <w:jc w:val="center"/>
        <w:rPr>
          <w:sz w:val="28"/>
          <w:szCs w:val="28"/>
        </w:rPr>
      </w:pPr>
      <w:r>
        <w:rPr>
          <w:b/>
          <w:sz w:val="28"/>
          <w:szCs w:val="28"/>
        </w:rPr>
        <w:t>13. Антикоррупционная оговорка</w:t>
      </w:r>
    </w:p>
    <w:p w:rsidR="00D7148D" w:rsidRPr="00BB3B5E" w:rsidRDefault="00D7148D" w:rsidP="003149CD">
      <w:pPr>
        <w:autoSpaceDE w:val="0"/>
        <w:autoSpaceDN w:val="0"/>
        <w:ind w:firstLine="709"/>
        <w:jc w:val="both"/>
        <w:rPr>
          <w:sz w:val="28"/>
          <w:szCs w:val="28"/>
        </w:rPr>
      </w:pPr>
      <w:r>
        <w:rPr>
          <w:sz w:val="28"/>
          <w:szCs w:val="28"/>
        </w:rPr>
        <w:t>13.1.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D7148D" w:rsidRPr="00BB3B5E" w:rsidRDefault="00D7148D" w:rsidP="003149CD">
      <w:pPr>
        <w:autoSpaceDE w:val="0"/>
        <w:autoSpaceDN w:val="0"/>
        <w:ind w:firstLine="709"/>
        <w:jc w:val="both"/>
        <w:rPr>
          <w:sz w:val="28"/>
          <w:szCs w:val="28"/>
        </w:rPr>
      </w:pPr>
      <w:r>
        <w:rPr>
          <w:sz w:val="28"/>
          <w:szCs w:val="28"/>
        </w:rPr>
        <w:t xml:space="preserve">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w:t>
      </w:r>
      <w:r>
        <w:rPr>
          <w:sz w:val="28"/>
          <w:szCs w:val="28"/>
        </w:rPr>
        <w:lastRenderedPageBreak/>
        <w:t>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7148D" w:rsidRPr="00BB3B5E" w:rsidRDefault="00D7148D" w:rsidP="003149CD">
      <w:pPr>
        <w:autoSpaceDE w:val="0"/>
        <w:autoSpaceDN w:val="0"/>
        <w:ind w:firstLine="709"/>
        <w:jc w:val="both"/>
        <w:rPr>
          <w:sz w:val="28"/>
          <w:szCs w:val="28"/>
        </w:rPr>
      </w:pPr>
      <w:r>
        <w:rPr>
          <w:sz w:val="28"/>
          <w:szCs w:val="28"/>
        </w:rPr>
        <w:t xml:space="preserve">13.2. В случае возникновения у Стороны подозрений, что произошло или может произойти нарушение каких-либо положений пункта 13.1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13.1 настоящего Договора другой Стороной, ее аффилированными лицами, работниками или посредниками. </w:t>
      </w:r>
    </w:p>
    <w:p w:rsidR="00D7148D" w:rsidRPr="00BB3B5E" w:rsidRDefault="00D7148D" w:rsidP="003149CD">
      <w:pPr>
        <w:autoSpaceDE w:val="0"/>
        <w:autoSpaceDN w:val="0"/>
        <w:ind w:firstLine="709"/>
        <w:jc w:val="both"/>
        <w:rPr>
          <w:sz w:val="28"/>
          <w:szCs w:val="28"/>
        </w:rPr>
      </w:pPr>
      <w:r>
        <w:rPr>
          <w:sz w:val="28"/>
          <w:szCs w:val="28"/>
        </w:rPr>
        <w:t>Каналы уведомления Поставщика о нарушениях каких-либо положений пункта 13.1 настоящего Договора: _______________, официальный сайт ______________.</w:t>
      </w:r>
    </w:p>
    <w:p w:rsidR="00D7148D" w:rsidRPr="00BB3B5E" w:rsidRDefault="00D7148D" w:rsidP="003149CD">
      <w:pPr>
        <w:autoSpaceDE w:val="0"/>
        <w:autoSpaceDN w:val="0"/>
        <w:ind w:firstLine="709"/>
        <w:jc w:val="both"/>
        <w:rPr>
          <w:sz w:val="28"/>
          <w:szCs w:val="28"/>
        </w:rPr>
      </w:pPr>
      <w:r>
        <w:rPr>
          <w:sz w:val="28"/>
          <w:szCs w:val="28"/>
        </w:rPr>
        <w:t xml:space="preserve">Каналы уведомления Покупателя о нарушениях каких-либо положений пункта 13.1 настоящего Договора: 8 (495) 788-17-17, официальный сайт </w:t>
      </w:r>
      <w:r>
        <w:rPr>
          <w:sz w:val="28"/>
          <w:szCs w:val="28"/>
          <w:lang w:val="en-US"/>
        </w:rPr>
        <w:t>www</w:t>
      </w:r>
      <w:r>
        <w:rPr>
          <w:sz w:val="28"/>
          <w:szCs w:val="28"/>
        </w:rPr>
        <w:t>.</w:t>
      </w:r>
      <w:r>
        <w:rPr>
          <w:sz w:val="28"/>
          <w:szCs w:val="28"/>
          <w:lang w:val="en-US"/>
        </w:rPr>
        <w:t>trcont</w:t>
      </w:r>
      <w:r>
        <w:rPr>
          <w:sz w:val="28"/>
          <w:szCs w:val="28"/>
        </w:rPr>
        <w:t>.</w:t>
      </w:r>
      <w:r>
        <w:rPr>
          <w:sz w:val="28"/>
          <w:szCs w:val="28"/>
          <w:lang w:val="en-US"/>
        </w:rPr>
        <w:t>com</w:t>
      </w:r>
      <w:r>
        <w:rPr>
          <w:sz w:val="28"/>
          <w:szCs w:val="28"/>
        </w:rPr>
        <w:t>.</w:t>
      </w:r>
    </w:p>
    <w:p w:rsidR="00D7148D" w:rsidRPr="00BB3B5E" w:rsidRDefault="00D7148D" w:rsidP="003149CD">
      <w:pPr>
        <w:autoSpaceDE w:val="0"/>
        <w:autoSpaceDN w:val="0"/>
        <w:ind w:firstLine="709"/>
        <w:jc w:val="both"/>
        <w:rPr>
          <w:sz w:val="28"/>
          <w:szCs w:val="28"/>
        </w:rPr>
      </w:pPr>
      <w:r>
        <w:rPr>
          <w:sz w:val="28"/>
          <w:szCs w:val="28"/>
        </w:rPr>
        <w:t>Сторона, получившая  уведомление  о  нарушении  каких-либо положений пункта 13.1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D7148D" w:rsidRPr="00BB3B5E" w:rsidRDefault="00D7148D" w:rsidP="003149CD">
      <w:pPr>
        <w:autoSpaceDE w:val="0"/>
        <w:autoSpaceDN w:val="0"/>
        <w:ind w:firstLine="709"/>
        <w:jc w:val="both"/>
        <w:rPr>
          <w:sz w:val="28"/>
          <w:szCs w:val="28"/>
        </w:rPr>
      </w:pPr>
      <w:r>
        <w:rPr>
          <w:sz w:val="28"/>
          <w:szCs w:val="28"/>
        </w:rPr>
        <w:t>13.3. Стороны гарантируют осуществление надлежащего разбирательства по фактам нарушения положений пункта 13.1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D7148D" w:rsidRPr="00BB3B5E" w:rsidRDefault="00D7148D" w:rsidP="003149CD">
      <w:pPr>
        <w:autoSpaceDE w:val="0"/>
        <w:autoSpaceDN w:val="0"/>
        <w:ind w:firstLine="709"/>
        <w:jc w:val="both"/>
        <w:rPr>
          <w:sz w:val="28"/>
          <w:szCs w:val="28"/>
        </w:rPr>
      </w:pPr>
      <w:r>
        <w:rPr>
          <w:sz w:val="28"/>
          <w:szCs w:val="28"/>
        </w:rPr>
        <w:t xml:space="preserve">13.4. В случае подтверждения факта нарушения одной Стороной положений пункта 13.1 настоящего Договора и/или неполучения другой Стороной информации об итогах рассмотрения уведомления о нарушении в соответствии с пунктом 13.2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rsidR="00D7148D" w:rsidRPr="00BB3B5E" w:rsidRDefault="00D7148D" w:rsidP="003149CD">
      <w:pPr>
        <w:autoSpaceDE w:val="0"/>
        <w:autoSpaceDN w:val="0"/>
        <w:ind w:firstLine="709"/>
        <w:jc w:val="center"/>
        <w:rPr>
          <w:b/>
          <w:sz w:val="28"/>
          <w:szCs w:val="28"/>
        </w:rPr>
      </w:pPr>
    </w:p>
    <w:p w:rsidR="00D7148D" w:rsidRPr="00BB3B5E" w:rsidRDefault="00D7148D" w:rsidP="003149CD">
      <w:pPr>
        <w:autoSpaceDE w:val="0"/>
        <w:autoSpaceDN w:val="0"/>
        <w:ind w:firstLine="709"/>
        <w:jc w:val="center"/>
        <w:rPr>
          <w:b/>
          <w:sz w:val="28"/>
          <w:szCs w:val="28"/>
        </w:rPr>
      </w:pPr>
      <w:r>
        <w:rPr>
          <w:b/>
          <w:sz w:val="28"/>
          <w:szCs w:val="28"/>
        </w:rPr>
        <w:t>14. Гарантии и заверения Поставщика</w:t>
      </w:r>
    </w:p>
    <w:p w:rsidR="00D7148D" w:rsidRPr="00BB3B5E" w:rsidRDefault="00D7148D" w:rsidP="000D1130">
      <w:pPr>
        <w:pStyle w:val="aff7"/>
        <w:numPr>
          <w:ilvl w:val="1"/>
          <w:numId w:val="26"/>
        </w:numPr>
        <w:suppressAutoHyphens w:val="0"/>
        <w:ind w:left="0" w:firstLine="709"/>
        <w:contextualSpacing/>
        <w:jc w:val="both"/>
        <w:rPr>
          <w:sz w:val="28"/>
          <w:szCs w:val="28"/>
        </w:rPr>
      </w:pPr>
      <w:r>
        <w:rPr>
          <w:sz w:val="28"/>
          <w:szCs w:val="28"/>
        </w:rPr>
        <w:t>Поставщик настоящим заверяет Покупателя и гарантирует, что на дату заключения настоящего Договора:</w:t>
      </w:r>
    </w:p>
    <w:p w:rsidR="00D7148D" w:rsidRPr="00BB3B5E" w:rsidRDefault="00D7148D" w:rsidP="000D1130">
      <w:pPr>
        <w:pStyle w:val="aff7"/>
        <w:numPr>
          <w:ilvl w:val="2"/>
          <w:numId w:val="26"/>
        </w:numPr>
        <w:suppressAutoHyphens w:val="0"/>
        <w:ind w:left="0" w:firstLine="709"/>
        <w:contextualSpacing/>
        <w:jc w:val="both"/>
        <w:rPr>
          <w:sz w:val="28"/>
          <w:szCs w:val="28"/>
        </w:rPr>
      </w:pPr>
      <w:r>
        <w:rPr>
          <w:sz w:val="28"/>
          <w:szCs w:val="28"/>
        </w:rPr>
        <w:lastRenderedPageBreak/>
        <w:t>Поставщик является надлежащим образом созданным юридическим лицом, действующим в соответствии с законодательством Российской Федерации;</w:t>
      </w:r>
    </w:p>
    <w:p w:rsidR="00D7148D" w:rsidRPr="00BB3B5E" w:rsidRDefault="00D7148D" w:rsidP="000D1130">
      <w:pPr>
        <w:pStyle w:val="aff7"/>
        <w:numPr>
          <w:ilvl w:val="2"/>
          <w:numId w:val="26"/>
        </w:numPr>
        <w:suppressAutoHyphens w:val="0"/>
        <w:ind w:left="0" w:firstLine="709"/>
        <w:contextualSpacing/>
        <w:jc w:val="both"/>
        <w:rPr>
          <w:sz w:val="28"/>
          <w:szCs w:val="28"/>
        </w:rPr>
      </w:pPr>
      <w:r>
        <w:rPr>
          <w:sz w:val="28"/>
          <w:szCs w:val="28"/>
        </w:rPr>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D7148D" w:rsidRPr="00BB3B5E" w:rsidRDefault="00D7148D" w:rsidP="000D1130">
      <w:pPr>
        <w:pStyle w:val="aff7"/>
        <w:numPr>
          <w:ilvl w:val="2"/>
          <w:numId w:val="26"/>
        </w:numPr>
        <w:suppressAutoHyphens w:val="0"/>
        <w:ind w:left="0" w:firstLine="709"/>
        <w:contextualSpacing/>
        <w:jc w:val="both"/>
        <w:rPr>
          <w:sz w:val="28"/>
          <w:szCs w:val="28"/>
        </w:rPr>
      </w:pPr>
      <w:r>
        <w:rPr>
          <w:sz w:val="28"/>
          <w:szCs w:val="28"/>
        </w:rPr>
        <w:t>Настоящий Договор от имени Поставщика подписан лицом, которое надлежащим образом уполномочено совершать такие действия;</w:t>
      </w:r>
    </w:p>
    <w:p w:rsidR="00D7148D" w:rsidRPr="00BB3B5E" w:rsidRDefault="00D7148D" w:rsidP="000D1130">
      <w:pPr>
        <w:pStyle w:val="aff7"/>
        <w:numPr>
          <w:ilvl w:val="2"/>
          <w:numId w:val="26"/>
        </w:numPr>
        <w:suppressAutoHyphens w:val="0"/>
        <w:ind w:left="0" w:firstLine="709"/>
        <w:contextualSpacing/>
        <w:jc w:val="both"/>
        <w:rPr>
          <w:sz w:val="28"/>
          <w:szCs w:val="28"/>
        </w:rPr>
      </w:pPr>
      <w:r>
        <w:rPr>
          <w:sz w:val="28"/>
          <w:szCs w:val="28"/>
        </w:rP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D7148D" w:rsidRPr="00BB3B5E" w:rsidRDefault="00D7148D" w:rsidP="000D1130">
      <w:pPr>
        <w:pStyle w:val="aff7"/>
        <w:numPr>
          <w:ilvl w:val="2"/>
          <w:numId w:val="26"/>
        </w:numPr>
        <w:suppressAutoHyphens w:val="0"/>
        <w:ind w:left="0" w:firstLine="709"/>
        <w:contextualSpacing/>
        <w:jc w:val="both"/>
        <w:rPr>
          <w:sz w:val="28"/>
          <w:szCs w:val="28"/>
        </w:rPr>
      </w:pPr>
      <w:r>
        <w:rPr>
          <w:sz w:val="28"/>
          <w:szCs w:val="28"/>
        </w:rPr>
        <w:t>Не существует каких-либо обстоятельств, которые ограничивают, запрещают исполнение Поставщиком обязательств по настоящему Договору.</w:t>
      </w:r>
    </w:p>
    <w:p w:rsidR="00D7148D" w:rsidRPr="00BB3B5E" w:rsidRDefault="00D7148D" w:rsidP="003149CD">
      <w:pPr>
        <w:pStyle w:val="ConsNormal"/>
        <w:ind w:firstLine="567"/>
        <w:jc w:val="center"/>
        <w:rPr>
          <w:rFonts w:ascii="Times New Roman" w:hAnsi="Times New Roman" w:cs="Times New Roman"/>
          <w:b/>
          <w:bCs/>
          <w:sz w:val="28"/>
          <w:szCs w:val="28"/>
        </w:rPr>
      </w:pPr>
      <w:r>
        <w:rPr>
          <w:rFonts w:ascii="Times New Roman" w:hAnsi="Times New Roman" w:cs="Times New Roman"/>
          <w:b/>
          <w:bCs/>
          <w:sz w:val="28"/>
          <w:szCs w:val="28"/>
        </w:rPr>
        <w:t>15. Прочие условия</w:t>
      </w:r>
    </w:p>
    <w:p w:rsidR="00D7148D" w:rsidRPr="00BB3B5E" w:rsidRDefault="00D7148D" w:rsidP="003149CD">
      <w:pPr>
        <w:pStyle w:val="ConsNormal"/>
        <w:ind w:firstLine="540"/>
        <w:jc w:val="both"/>
        <w:rPr>
          <w:rFonts w:ascii="Times New Roman" w:hAnsi="Times New Roman" w:cs="Times New Roman"/>
          <w:sz w:val="28"/>
          <w:szCs w:val="28"/>
        </w:rPr>
      </w:pPr>
      <w:r>
        <w:rPr>
          <w:rFonts w:ascii="Times New Roman" w:hAnsi="Times New Roman" w:cs="Times New Roman"/>
          <w:sz w:val="28"/>
          <w:szCs w:val="28"/>
        </w:rPr>
        <w:t>15.1. В случае изменения у какой-либо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D7148D" w:rsidRPr="00BB3B5E" w:rsidRDefault="00D7148D" w:rsidP="003149CD">
      <w:pPr>
        <w:pStyle w:val="Con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15.2. Стороны обязуются не разглашать ставшую им известной в связи с исполнением настоящего Договора конфиденциальную информацию третьим лицам, за исключением случаев, прямо предусмотренных законодательством Российской Федерации, и не использовать ее для каких-либо целей, кроме связанных с выполнением обязательств по настоящему Договору.</w:t>
      </w:r>
    </w:p>
    <w:p w:rsidR="00D7148D" w:rsidRPr="00BB3B5E" w:rsidRDefault="00D7148D" w:rsidP="003149CD">
      <w:pPr>
        <w:pStyle w:val="ConsNormal"/>
        <w:ind w:firstLine="540"/>
        <w:jc w:val="both"/>
        <w:rPr>
          <w:rFonts w:ascii="Times New Roman" w:hAnsi="Times New Roman" w:cs="Times New Roman"/>
          <w:sz w:val="28"/>
          <w:szCs w:val="28"/>
        </w:rPr>
      </w:pPr>
      <w:r>
        <w:rPr>
          <w:rFonts w:ascii="Times New Roman" w:hAnsi="Times New Roman" w:cs="Times New Roman"/>
          <w:sz w:val="28"/>
          <w:szCs w:val="28"/>
        </w:rPr>
        <w:t>15.3. Исполнитель обязан предоставить Заказчику информацию о цепочке собственников, включая бенефициаров (в том числе конечных).</w:t>
      </w:r>
    </w:p>
    <w:p w:rsidR="00D7148D" w:rsidRPr="00BB3B5E" w:rsidRDefault="00D7148D" w:rsidP="003149CD">
      <w:pPr>
        <w:pStyle w:val="ConsNormal"/>
        <w:ind w:firstLine="540"/>
        <w:jc w:val="both"/>
        <w:rPr>
          <w:rFonts w:ascii="Times New Roman" w:hAnsi="Times New Roman" w:cs="Times New Roman"/>
          <w:sz w:val="28"/>
          <w:szCs w:val="28"/>
        </w:rPr>
      </w:pPr>
      <w:r>
        <w:rPr>
          <w:rFonts w:ascii="Times New Roman" w:hAnsi="Times New Roman" w:cs="Times New Roman"/>
          <w:sz w:val="28"/>
          <w:szCs w:val="28"/>
        </w:rPr>
        <w:t>15.4. Исполнитель, в случае возникновения каких-либо изменений в цепочке собственников, включая бенефициаров (в том числе конечных), обязан известить об этом Заказчика  в течение 5 (пяти) календарных дней со дня возникновения таких изменений.</w:t>
      </w:r>
    </w:p>
    <w:p w:rsidR="00D7148D" w:rsidRPr="00BB3B5E" w:rsidRDefault="00D7148D" w:rsidP="003149CD">
      <w:pPr>
        <w:pStyle w:val="ConsNormal"/>
        <w:ind w:firstLine="540"/>
        <w:jc w:val="both"/>
        <w:rPr>
          <w:rFonts w:ascii="Times New Roman" w:hAnsi="Times New Roman" w:cs="Times New Roman"/>
          <w:sz w:val="28"/>
          <w:szCs w:val="28"/>
        </w:rPr>
      </w:pPr>
      <w:r>
        <w:rPr>
          <w:rFonts w:ascii="Times New Roman" w:hAnsi="Times New Roman" w:cs="Times New Roman"/>
          <w:sz w:val="28"/>
          <w:szCs w:val="28"/>
        </w:rPr>
        <w:t>15.5. Передача прав и обязанностей Поставщика третьим лицам не допускается без письменного согласия Покупателя.</w:t>
      </w:r>
    </w:p>
    <w:p w:rsidR="00D7148D" w:rsidRPr="00BB3B5E" w:rsidRDefault="00D7148D" w:rsidP="003149CD">
      <w:pPr>
        <w:pStyle w:val="ConsNormal"/>
        <w:ind w:firstLine="540"/>
        <w:jc w:val="both"/>
        <w:rPr>
          <w:rFonts w:ascii="Times New Roman" w:hAnsi="Times New Roman" w:cs="Times New Roman"/>
          <w:sz w:val="28"/>
          <w:szCs w:val="28"/>
        </w:rPr>
      </w:pPr>
      <w:r>
        <w:rPr>
          <w:rFonts w:ascii="Times New Roman" w:hAnsi="Times New Roman" w:cs="Times New Roman"/>
          <w:sz w:val="28"/>
          <w:szCs w:val="28"/>
        </w:rPr>
        <w:t>15.6. Все приложения к настоящему Договору являются его неотъемлемыми частями.</w:t>
      </w:r>
    </w:p>
    <w:p w:rsidR="00D7148D" w:rsidRPr="00BB3B5E" w:rsidRDefault="00D7148D" w:rsidP="003149CD">
      <w:pPr>
        <w:pStyle w:val="ConsNormal"/>
        <w:ind w:firstLine="540"/>
        <w:jc w:val="both"/>
        <w:rPr>
          <w:rFonts w:ascii="Times New Roman" w:hAnsi="Times New Roman" w:cs="Times New Roman"/>
          <w:sz w:val="28"/>
          <w:szCs w:val="28"/>
        </w:rPr>
      </w:pPr>
      <w:r>
        <w:rPr>
          <w:rFonts w:ascii="Times New Roman" w:hAnsi="Times New Roman" w:cs="Times New Roman"/>
          <w:sz w:val="28"/>
          <w:szCs w:val="28"/>
        </w:rPr>
        <w:t>15.7. Все вопросы, не предусмотренные настоящим Договором, регулируются законодательством Российской Федерации.</w:t>
      </w:r>
    </w:p>
    <w:p w:rsidR="00D7148D" w:rsidRPr="00BB3B5E" w:rsidRDefault="00D7148D" w:rsidP="003149CD">
      <w:pPr>
        <w:pStyle w:val="ConsNormal"/>
        <w:ind w:firstLine="540"/>
        <w:jc w:val="both"/>
        <w:rPr>
          <w:rFonts w:ascii="Times New Roman" w:hAnsi="Times New Roman" w:cs="Times New Roman"/>
          <w:sz w:val="28"/>
          <w:szCs w:val="28"/>
        </w:rPr>
      </w:pPr>
      <w:r>
        <w:rPr>
          <w:rFonts w:ascii="Times New Roman" w:hAnsi="Times New Roman" w:cs="Times New Roman"/>
          <w:sz w:val="28"/>
          <w:szCs w:val="28"/>
        </w:rPr>
        <w:t>15.8. Настоящий Договор составлен в двух экземплярах, имеющих одинаковую силу, по одному для каждой из Сторон.</w:t>
      </w:r>
    </w:p>
    <w:p w:rsidR="00D7148D" w:rsidRPr="00BB3B5E" w:rsidRDefault="00D7148D" w:rsidP="003149CD">
      <w:pPr>
        <w:pStyle w:val="ConsNormal"/>
        <w:ind w:firstLine="540"/>
        <w:jc w:val="both"/>
        <w:rPr>
          <w:rFonts w:ascii="Times New Roman" w:hAnsi="Times New Roman" w:cs="Times New Roman"/>
          <w:sz w:val="28"/>
          <w:szCs w:val="28"/>
        </w:rPr>
      </w:pPr>
      <w:r>
        <w:rPr>
          <w:rFonts w:ascii="Times New Roman" w:hAnsi="Times New Roman" w:cs="Times New Roman"/>
          <w:sz w:val="28"/>
          <w:szCs w:val="28"/>
        </w:rPr>
        <w:t>15.9. К настоящему Договору прилагается:</w:t>
      </w:r>
    </w:p>
    <w:p w:rsidR="00D7148D" w:rsidRPr="00BB3B5E" w:rsidRDefault="00D7148D" w:rsidP="003149CD">
      <w:pPr>
        <w:pStyle w:val="ConsNormal"/>
        <w:ind w:firstLine="540"/>
        <w:jc w:val="both"/>
        <w:rPr>
          <w:rFonts w:ascii="Times New Roman" w:hAnsi="Times New Roman" w:cs="Times New Roman"/>
          <w:sz w:val="28"/>
          <w:szCs w:val="28"/>
        </w:rPr>
      </w:pPr>
      <w:r>
        <w:rPr>
          <w:rFonts w:ascii="Times New Roman" w:hAnsi="Times New Roman" w:cs="Times New Roman"/>
          <w:sz w:val="28"/>
          <w:szCs w:val="28"/>
        </w:rPr>
        <w:t>15.9.1. Спецификация №1 (Приложение № 1);</w:t>
      </w:r>
    </w:p>
    <w:p w:rsidR="00D7148D" w:rsidRPr="00BB3B5E" w:rsidRDefault="00D7148D" w:rsidP="00833244">
      <w:pPr>
        <w:pStyle w:val="ConsNormal"/>
        <w:ind w:firstLine="540"/>
        <w:jc w:val="both"/>
        <w:rPr>
          <w:rFonts w:ascii="Times New Roman" w:hAnsi="Times New Roman" w:cs="Times New Roman"/>
          <w:sz w:val="28"/>
          <w:szCs w:val="28"/>
        </w:rPr>
      </w:pPr>
      <w:r>
        <w:rPr>
          <w:rFonts w:ascii="Times New Roman" w:hAnsi="Times New Roman" w:cs="Times New Roman"/>
          <w:sz w:val="28"/>
          <w:szCs w:val="28"/>
        </w:rPr>
        <w:t>15.9.2. Порядок электронного документооборота (приложение № 2);</w:t>
      </w:r>
    </w:p>
    <w:p w:rsidR="00D7148D" w:rsidRPr="00BB3B5E" w:rsidRDefault="00D7148D" w:rsidP="00833244">
      <w:pPr>
        <w:pStyle w:val="ConsNormal"/>
        <w:ind w:firstLine="540"/>
        <w:jc w:val="both"/>
        <w:rPr>
          <w:rFonts w:ascii="Times New Roman" w:hAnsi="Times New Roman" w:cs="Times New Roman"/>
          <w:sz w:val="28"/>
          <w:szCs w:val="28"/>
        </w:rPr>
      </w:pPr>
      <w:r>
        <w:rPr>
          <w:rFonts w:ascii="Times New Roman" w:hAnsi="Times New Roman" w:cs="Times New Roman"/>
          <w:sz w:val="28"/>
          <w:szCs w:val="28"/>
        </w:rPr>
        <w:t>15.9.2.1. Перечень и формат электронных документов (приложение № 2а);</w:t>
      </w:r>
    </w:p>
    <w:p w:rsidR="00D7148D" w:rsidRPr="00BB3B5E" w:rsidRDefault="00D7148D" w:rsidP="003149CD">
      <w:pPr>
        <w:pStyle w:val="ConsNormal"/>
        <w:ind w:firstLine="540"/>
        <w:jc w:val="both"/>
        <w:rPr>
          <w:rFonts w:ascii="Times New Roman" w:hAnsi="Times New Roman" w:cs="Times New Roman"/>
          <w:sz w:val="28"/>
          <w:szCs w:val="28"/>
        </w:rPr>
      </w:pPr>
      <w:r>
        <w:rPr>
          <w:rFonts w:ascii="Times New Roman" w:hAnsi="Times New Roman" w:cs="Times New Roman"/>
          <w:sz w:val="28"/>
          <w:szCs w:val="28"/>
        </w:rPr>
        <w:t>15.9.3. Требования к банковской гарантии (Приложение № 3);</w:t>
      </w:r>
    </w:p>
    <w:p w:rsidR="00D7148D" w:rsidRPr="00BB3B5E" w:rsidRDefault="00D7148D" w:rsidP="003149CD">
      <w:pPr>
        <w:pStyle w:val="Con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15.9.4. Перечень банков (Приложение № 4);</w:t>
      </w:r>
    </w:p>
    <w:p w:rsidR="00D7148D" w:rsidRPr="00BB3B5E" w:rsidRDefault="00D7148D" w:rsidP="003149CD">
      <w:pPr>
        <w:pStyle w:val="ConsNormal"/>
        <w:ind w:firstLine="540"/>
        <w:jc w:val="both"/>
        <w:rPr>
          <w:rFonts w:ascii="Times New Roman" w:hAnsi="Times New Roman" w:cs="Times New Roman"/>
          <w:sz w:val="28"/>
          <w:szCs w:val="28"/>
        </w:rPr>
      </w:pPr>
      <w:r>
        <w:rPr>
          <w:rFonts w:ascii="Times New Roman" w:hAnsi="Times New Roman" w:cs="Times New Roman"/>
          <w:sz w:val="28"/>
          <w:szCs w:val="28"/>
        </w:rPr>
        <w:t>15.9.5.Налоговая оговорка (Приложение № 5).</w:t>
      </w:r>
    </w:p>
    <w:p w:rsidR="00D7148D" w:rsidRPr="00BB3B5E" w:rsidRDefault="00D7148D" w:rsidP="003149CD">
      <w:pPr>
        <w:pStyle w:val="ConsNormal"/>
        <w:ind w:left="1050" w:firstLine="0"/>
        <w:jc w:val="center"/>
        <w:rPr>
          <w:rFonts w:ascii="Times New Roman" w:hAnsi="Times New Roman" w:cs="Times New Roman"/>
          <w:b/>
          <w:bCs/>
          <w:sz w:val="28"/>
          <w:szCs w:val="28"/>
        </w:rPr>
      </w:pPr>
    </w:p>
    <w:p w:rsidR="00D7148D" w:rsidRPr="00BB3B5E" w:rsidRDefault="00D7148D" w:rsidP="003149CD">
      <w:pPr>
        <w:pStyle w:val="ConsNormal"/>
        <w:ind w:left="1050" w:firstLine="0"/>
        <w:jc w:val="center"/>
        <w:rPr>
          <w:rFonts w:ascii="Times New Roman" w:hAnsi="Times New Roman" w:cs="Times New Roman"/>
          <w:b/>
          <w:sz w:val="28"/>
          <w:szCs w:val="28"/>
        </w:rPr>
      </w:pPr>
      <w:r>
        <w:rPr>
          <w:rFonts w:ascii="Times New Roman" w:hAnsi="Times New Roman" w:cs="Times New Roman"/>
          <w:b/>
          <w:bCs/>
          <w:sz w:val="28"/>
          <w:szCs w:val="28"/>
        </w:rPr>
        <w:t xml:space="preserve">16. </w:t>
      </w:r>
      <w:r>
        <w:rPr>
          <w:rFonts w:ascii="Times New Roman" w:hAnsi="Times New Roman" w:cs="Times New Roman"/>
          <w:b/>
          <w:sz w:val="28"/>
          <w:szCs w:val="28"/>
        </w:rPr>
        <w:t>Юридические адреса и платежные реквизиты Сторон</w:t>
      </w:r>
    </w:p>
    <w:p w:rsidR="00D7148D" w:rsidRPr="00BB3B5E" w:rsidRDefault="00D7148D" w:rsidP="003149CD">
      <w:pPr>
        <w:pStyle w:val="ConsNormal"/>
        <w:ind w:left="1050" w:firstLine="0"/>
        <w:jc w:val="center"/>
        <w:rPr>
          <w:rFonts w:ascii="Times New Roman" w:hAnsi="Times New Roman" w:cs="Times New Roman"/>
          <w:b/>
          <w:sz w:val="28"/>
          <w:szCs w:val="28"/>
        </w:rPr>
      </w:pPr>
    </w:p>
    <w:tbl>
      <w:tblPr>
        <w:tblW w:w="0" w:type="auto"/>
        <w:tblInd w:w="137" w:type="dxa"/>
        <w:tblLook w:val="0000"/>
      </w:tblPr>
      <w:tblGrid>
        <w:gridCol w:w="4912"/>
        <w:gridCol w:w="4522"/>
      </w:tblGrid>
      <w:tr w:rsidR="00D7148D" w:rsidRPr="00BB3B5E" w:rsidTr="00833244">
        <w:trPr>
          <w:trHeight w:val="1510"/>
        </w:trPr>
        <w:tc>
          <w:tcPr>
            <w:tcW w:w="4933" w:type="dxa"/>
          </w:tcPr>
          <w:p w:rsidR="00D7148D" w:rsidRPr="00BB3B5E" w:rsidRDefault="00D7148D" w:rsidP="003149CD">
            <w:pPr>
              <w:rPr>
                <w:sz w:val="28"/>
                <w:szCs w:val="28"/>
              </w:rPr>
            </w:pPr>
            <w:r>
              <w:rPr>
                <w:b/>
                <w:sz w:val="28"/>
                <w:szCs w:val="28"/>
              </w:rPr>
              <w:t xml:space="preserve">Покупатель: </w:t>
            </w:r>
          </w:p>
          <w:p w:rsidR="00D7148D" w:rsidRPr="00BB3B5E" w:rsidRDefault="00D7148D" w:rsidP="003149CD">
            <w:pPr>
              <w:rPr>
                <w:sz w:val="28"/>
                <w:szCs w:val="28"/>
              </w:rPr>
            </w:pPr>
            <w:r>
              <w:rPr>
                <w:sz w:val="28"/>
                <w:szCs w:val="28"/>
              </w:rPr>
              <w:t>Публичное акционерное общество</w:t>
            </w:r>
          </w:p>
          <w:p w:rsidR="00D7148D" w:rsidRPr="00BB3B5E" w:rsidRDefault="00D7148D" w:rsidP="003149CD">
            <w:pPr>
              <w:rPr>
                <w:sz w:val="28"/>
                <w:szCs w:val="28"/>
              </w:rPr>
            </w:pPr>
            <w:r>
              <w:rPr>
                <w:sz w:val="28"/>
                <w:szCs w:val="28"/>
              </w:rPr>
              <w:t>«Центр по перевозке грузов в контейнерах «ТрансКонтейнер»</w:t>
            </w:r>
          </w:p>
          <w:p w:rsidR="00D7148D" w:rsidRPr="00BB3B5E" w:rsidRDefault="00D7148D" w:rsidP="003149CD">
            <w:pPr>
              <w:rPr>
                <w:sz w:val="28"/>
                <w:szCs w:val="28"/>
              </w:rPr>
            </w:pPr>
            <w:r>
              <w:rPr>
                <w:sz w:val="28"/>
                <w:szCs w:val="28"/>
              </w:rPr>
              <w:t xml:space="preserve">Юридический адрес: Российская Федерация, 141402 Московская область Г.О. ХИМКИ Г ХИМКИ УЛ ЛЕНИНГРАДСКАЯ ВЛД. 39, </w:t>
            </w:r>
          </w:p>
          <w:p w:rsidR="00D7148D" w:rsidRPr="00BB3B5E" w:rsidRDefault="00D7148D" w:rsidP="003149CD">
            <w:pPr>
              <w:rPr>
                <w:sz w:val="28"/>
                <w:szCs w:val="28"/>
              </w:rPr>
            </w:pPr>
            <w:r>
              <w:rPr>
                <w:sz w:val="28"/>
                <w:szCs w:val="28"/>
              </w:rPr>
              <w:t>СТР. 6 ,офис 3 (этаж 6)</w:t>
            </w:r>
          </w:p>
          <w:p w:rsidR="00D7148D" w:rsidRPr="00BB3B5E" w:rsidRDefault="00D7148D" w:rsidP="003149CD">
            <w:pPr>
              <w:rPr>
                <w:sz w:val="28"/>
                <w:szCs w:val="28"/>
              </w:rPr>
            </w:pPr>
            <w:r>
              <w:rPr>
                <w:sz w:val="28"/>
                <w:szCs w:val="28"/>
              </w:rPr>
              <w:t>Филиал ПАО «ТрансКонтейнер» на Забайкальской железной дороге.</w:t>
            </w:r>
          </w:p>
          <w:p w:rsidR="00D7148D" w:rsidRPr="00BB3B5E" w:rsidRDefault="00D7148D" w:rsidP="003149CD">
            <w:pPr>
              <w:rPr>
                <w:sz w:val="28"/>
                <w:szCs w:val="28"/>
              </w:rPr>
            </w:pPr>
            <w:r>
              <w:rPr>
                <w:sz w:val="28"/>
                <w:szCs w:val="28"/>
              </w:rPr>
              <w:t>Почтовый адрес: Российская Федерация, 672000, г. Чита, ул. Анохина, д. 91. корп. 2</w:t>
            </w:r>
          </w:p>
          <w:p w:rsidR="00D7148D" w:rsidRPr="00BB3B5E" w:rsidRDefault="00D7148D" w:rsidP="003149CD">
            <w:pPr>
              <w:rPr>
                <w:sz w:val="28"/>
                <w:szCs w:val="28"/>
              </w:rPr>
            </w:pPr>
            <w:r>
              <w:rPr>
                <w:sz w:val="28"/>
                <w:szCs w:val="28"/>
              </w:rPr>
              <w:t xml:space="preserve">ИНН 7708591995, КПП 997650001 </w:t>
            </w:r>
          </w:p>
          <w:p w:rsidR="00D7148D" w:rsidRPr="00BB3B5E" w:rsidRDefault="00D7148D" w:rsidP="003149CD">
            <w:pPr>
              <w:rPr>
                <w:sz w:val="28"/>
                <w:szCs w:val="28"/>
              </w:rPr>
            </w:pPr>
            <w:r>
              <w:rPr>
                <w:sz w:val="28"/>
                <w:szCs w:val="28"/>
              </w:rPr>
              <w:t>р/счет  40702810009030002960</w:t>
            </w:r>
          </w:p>
          <w:p w:rsidR="00D7148D" w:rsidRPr="00BB3B5E" w:rsidRDefault="00D7148D" w:rsidP="003149CD">
            <w:pPr>
              <w:rPr>
                <w:sz w:val="28"/>
                <w:szCs w:val="28"/>
              </w:rPr>
            </w:pPr>
            <w:r>
              <w:rPr>
                <w:sz w:val="28"/>
                <w:szCs w:val="28"/>
              </w:rPr>
              <w:t>в Филиал ПАО «Банк ВТБ» в г. Красноярск</w:t>
            </w:r>
          </w:p>
          <w:p w:rsidR="00D7148D" w:rsidRPr="00BB3B5E" w:rsidRDefault="00D7148D" w:rsidP="003149CD">
            <w:pPr>
              <w:rPr>
                <w:sz w:val="28"/>
                <w:szCs w:val="28"/>
              </w:rPr>
            </w:pPr>
            <w:r>
              <w:rPr>
                <w:sz w:val="28"/>
                <w:szCs w:val="28"/>
              </w:rPr>
              <w:t>к/с 3010181020000000077</w:t>
            </w:r>
          </w:p>
          <w:p w:rsidR="00D7148D" w:rsidRPr="00BB3B5E" w:rsidRDefault="00D7148D" w:rsidP="003149CD">
            <w:pPr>
              <w:rPr>
                <w:sz w:val="28"/>
                <w:szCs w:val="28"/>
                <w:lang w:val="en-US"/>
              </w:rPr>
            </w:pPr>
            <w:r>
              <w:rPr>
                <w:sz w:val="28"/>
                <w:szCs w:val="28"/>
              </w:rPr>
              <w:t>БИК 040407777</w:t>
            </w:r>
          </w:p>
        </w:tc>
        <w:tc>
          <w:tcPr>
            <w:tcW w:w="4553" w:type="dxa"/>
          </w:tcPr>
          <w:p w:rsidR="00D7148D" w:rsidRPr="00BB3B5E" w:rsidRDefault="00D7148D" w:rsidP="003149CD">
            <w:pPr>
              <w:pStyle w:val="ConsNormal"/>
              <w:ind w:firstLine="0"/>
              <w:rPr>
                <w:rFonts w:ascii="Times New Roman" w:hAnsi="Times New Roman" w:cs="Times New Roman"/>
                <w:sz w:val="28"/>
                <w:szCs w:val="28"/>
              </w:rPr>
            </w:pPr>
            <w:r>
              <w:rPr>
                <w:rFonts w:ascii="Times New Roman" w:hAnsi="Times New Roman" w:cs="Times New Roman"/>
                <w:b/>
                <w:sz w:val="28"/>
                <w:szCs w:val="28"/>
              </w:rPr>
              <w:t xml:space="preserve">Поставщик: </w:t>
            </w:r>
          </w:p>
        </w:tc>
      </w:tr>
    </w:tbl>
    <w:p w:rsidR="00D7148D" w:rsidRPr="00BB3B5E" w:rsidRDefault="00D7148D" w:rsidP="003149CD">
      <w:pPr>
        <w:ind w:firstLine="567"/>
        <w:jc w:val="right"/>
        <w:rPr>
          <w:sz w:val="28"/>
          <w:szCs w:val="28"/>
        </w:rPr>
      </w:pPr>
    </w:p>
    <w:p w:rsidR="00D7148D" w:rsidRPr="00BB3B5E" w:rsidRDefault="00D7148D" w:rsidP="003149CD">
      <w:pPr>
        <w:ind w:firstLine="567"/>
        <w:jc w:val="right"/>
        <w:rPr>
          <w:sz w:val="28"/>
          <w:szCs w:val="28"/>
        </w:rPr>
      </w:pPr>
    </w:p>
    <w:p w:rsidR="00D7148D" w:rsidRPr="00BB3B5E" w:rsidRDefault="00D7148D" w:rsidP="003149CD">
      <w:pPr>
        <w:ind w:firstLine="567"/>
        <w:jc w:val="right"/>
        <w:rPr>
          <w:sz w:val="28"/>
          <w:szCs w:val="28"/>
        </w:rPr>
      </w:pPr>
    </w:p>
    <w:p w:rsidR="00D7148D" w:rsidRPr="00BB3B5E" w:rsidRDefault="00D7148D" w:rsidP="003149CD">
      <w:pPr>
        <w:ind w:firstLine="567"/>
        <w:jc w:val="right"/>
        <w:rPr>
          <w:sz w:val="28"/>
          <w:szCs w:val="28"/>
        </w:rPr>
      </w:pPr>
    </w:p>
    <w:tbl>
      <w:tblPr>
        <w:tblW w:w="0" w:type="auto"/>
        <w:tblLook w:val="04A0"/>
      </w:tblPr>
      <w:tblGrid>
        <w:gridCol w:w="4768"/>
        <w:gridCol w:w="4803"/>
      </w:tblGrid>
      <w:tr w:rsidR="00D7148D" w:rsidRPr="00BB3B5E" w:rsidTr="00833244">
        <w:tc>
          <w:tcPr>
            <w:tcW w:w="4927" w:type="dxa"/>
          </w:tcPr>
          <w:p w:rsidR="00D7148D" w:rsidRPr="00BB3B5E" w:rsidRDefault="00D7148D" w:rsidP="003149CD">
            <w:pPr>
              <w:pStyle w:val="afc"/>
              <w:ind w:right="-144"/>
              <w:rPr>
                <w:szCs w:val="28"/>
              </w:rPr>
            </w:pPr>
          </w:p>
          <w:p w:rsidR="00D7148D" w:rsidRPr="00BB3B5E" w:rsidRDefault="00D7148D" w:rsidP="003149CD">
            <w:pPr>
              <w:pStyle w:val="afc"/>
              <w:ind w:right="-144"/>
              <w:rPr>
                <w:szCs w:val="28"/>
              </w:rPr>
            </w:pPr>
          </w:p>
          <w:p w:rsidR="00D7148D" w:rsidRPr="00BB3B5E" w:rsidRDefault="00D7148D" w:rsidP="003149CD">
            <w:pPr>
              <w:pStyle w:val="afc"/>
              <w:ind w:right="-144"/>
              <w:rPr>
                <w:szCs w:val="28"/>
              </w:rPr>
            </w:pPr>
          </w:p>
          <w:p w:rsidR="00D7148D" w:rsidRPr="00BB3B5E" w:rsidRDefault="00D7148D" w:rsidP="003149CD">
            <w:pPr>
              <w:pStyle w:val="afc"/>
              <w:ind w:right="-144" w:firstLine="0"/>
              <w:rPr>
                <w:szCs w:val="28"/>
              </w:rPr>
            </w:pPr>
            <w:r>
              <w:rPr>
                <w:b/>
                <w:szCs w:val="28"/>
              </w:rPr>
              <w:t>____________________</w:t>
            </w:r>
          </w:p>
          <w:p w:rsidR="00D7148D" w:rsidRPr="00BB3B5E" w:rsidRDefault="00D7148D" w:rsidP="003149CD">
            <w:pPr>
              <w:rPr>
                <w:sz w:val="28"/>
                <w:szCs w:val="28"/>
              </w:rPr>
            </w:pPr>
          </w:p>
        </w:tc>
        <w:tc>
          <w:tcPr>
            <w:tcW w:w="4927" w:type="dxa"/>
          </w:tcPr>
          <w:p w:rsidR="00D7148D" w:rsidRPr="00BB3B5E" w:rsidRDefault="00D7148D" w:rsidP="003149CD">
            <w:pPr>
              <w:ind w:right="317"/>
              <w:rPr>
                <w:sz w:val="28"/>
                <w:szCs w:val="28"/>
              </w:rPr>
            </w:pPr>
          </w:p>
          <w:p w:rsidR="00D7148D" w:rsidRPr="00BB3B5E" w:rsidRDefault="00D7148D" w:rsidP="003149CD">
            <w:pPr>
              <w:ind w:right="317"/>
              <w:rPr>
                <w:sz w:val="28"/>
                <w:szCs w:val="28"/>
              </w:rPr>
            </w:pPr>
          </w:p>
          <w:p w:rsidR="00D7148D" w:rsidRPr="00BB3B5E" w:rsidRDefault="00D7148D" w:rsidP="003149CD">
            <w:pPr>
              <w:ind w:right="317"/>
              <w:rPr>
                <w:sz w:val="28"/>
                <w:szCs w:val="28"/>
              </w:rPr>
            </w:pPr>
          </w:p>
          <w:p w:rsidR="00D7148D" w:rsidRPr="00BB3B5E" w:rsidRDefault="00D7148D" w:rsidP="003149CD">
            <w:pPr>
              <w:ind w:right="317"/>
              <w:rPr>
                <w:sz w:val="28"/>
                <w:szCs w:val="28"/>
              </w:rPr>
            </w:pPr>
            <w:r>
              <w:rPr>
                <w:sz w:val="28"/>
                <w:szCs w:val="28"/>
              </w:rPr>
              <w:t xml:space="preserve">____________________ </w:t>
            </w:r>
          </w:p>
          <w:p w:rsidR="00D7148D" w:rsidRPr="00BB3B5E" w:rsidRDefault="00D7148D" w:rsidP="003149CD">
            <w:pPr>
              <w:rPr>
                <w:sz w:val="28"/>
                <w:szCs w:val="28"/>
              </w:rPr>
            </w:pPr>
          </w:p>
        </w:tc>
      </w:tr>
    </w:tbl>
    <w:p w:rsidR="00D7148D" w:rsidRPr="00BB3B5E" w:rsidRDefault="00D7148D" w:rsidP="003149CD">
      <w:pPr>
        <w:ind w:firstLine="567"/>
        <w:jc w:val="right"/>
        <w:rPr>
          <w:sz w:val="28"/>
          <w:szCs w:val="28"/>
        </w:rPr>
      </w:pPr>
    </w:p>
    <w:p w:rsidR="00D7148D" w:rsidRPr="00BB3B5E" w:rsidRDefault="00D7148D" w:rsidP="003149CD">
      <w:pPr>
        <w:ind w:firstLine="567"/>
        <w:jc w:val="right"/>
        <w:rPr>
          <w:sz w:val="28"/>
          <w:szCs w:val="28"/>
        </w:rPr>
      </w:pPr>
    </w:p>
    <w:p w:rsidR="00D7148D" w:rsidRPr="00BB3B5E" w:rsidRDefault="00D7148D" w:rsidP="003149CD">
      <w:pPr>
        <w:ind w:firstLine="567"/>
        <w:jc w:val="right"/>
        <w:rPr>
          <w:sz w:val="28"/>
          <w:szCs w:val="28"/>
        </w:rPr>
      </w:pPr>
    </w:p>
    <w:p w:rsidR="00D7148D" w:rsidRPr="00BB3B5E" w:rsidRDefault="00D7148D" w:rsidP="003149CD">
      <w:pPr>
        <w:ind w:firstLine="567"/>
        <w:jc w:val="right"/>
        <w:rPr>
          <w:sz w:val="28"/>
          <w:szCs w:val="28"/>
        </w:rPr>
      </w:pPr>
    </w:p>
    <w:p w:rsidR="00D7148D" w:rsidRPr="00BB3B5E" w:rsidRDefault="00D7148D" w:rsidP="003149CD">
      <w:pPr>
        <w:ind w:firstLine="567"/>
        <w:jc w:val="right"/>
        <w:rPr>
          <w:sz w:val="28"/>
          <w:szCs w:val="28"/>
        </w:rPr>
      </w:pPr>
    </w:p>
    <w:p w:rsidR="00D7148D" w:rsidRPr="00BB3B5E" w:rsidRDefault="00D7148D" w:rsidP="003149CD">
      <w:pPr>
        <w:ind w:firstLine="567"/>
        <w:jc w:val="right"/>
        <w:rPr>
          <w:sz w:val="28"/>
          <w:szCs w:val="28"/>
        </w:rPr>
      </w:pPr>
    </w:p>
    <w:p w:rsidR="00D7148D" w:rsidRPr="00BB3B5E" w:rsidRDefault="00D7148D" w:rsidP="003149CD">
      <w:pPr>
        <w:ind w:firstLine="567"/>
        <w:jc w:val="right"/>
        <w:rPr>
          <w:sz w:val="28"/>
          <w:szCs w:val="28"/>
        </w:rPr>
      </w:pPr>
    </w:p>
    <w:p w:rsidR="00D7148D" w:rsidRPr="00BB3B5E" w:rsidRDefault="00D7148D" w:rsidP="003149CD">
      <w:pPr>
        <w:ind w:firstLine="567"/>
        <w:jc w:val="right"/>
        <w:rPr>
          <w:sz w:val="28"/>
          <w:szCs w:val="28"/>
        </w:rPr>
      </w:pPr>
    </w:p>
    <w:p w:rsidR="00D7148D" w:rsidRPr="00BB3B5E" w:rsidRDefault="00D7148D" w:rsidP="003149CD">
      <w:pPr>
        <w:ind w:firstLine="567"/>
        <w:jc w:val="right"/>
        <w:rPr>
          <w:sz w:val="28"/>
          <w:szCs w:val="28"/>
        </w:rPr>
      </w:pPr>
    </w:p>
    <w:p w:rsidR="009C46E4" w:rsidRDefault="009C46E4" w:rsidP="009C46E4">
      <w:pPr>
        <w:rPr>
          <w:sz w:val="28"/>
          <w:szCs w:val="28"/>
        </w:rPr>
      </w:pPr>
    </w:p>
    <w:p w:rsidR="00D7148D" w:rsidRPr="00BB3B5E" w:rsidRDefault="00D7148D" w:rsidP="009C46E4">
      <w:pPr>
        <w:jc w:val="right"/>
        <w:rPr>
          <w:sz w:val="28"/>
          <w:szCs w:val="28"/>
        </w:rPr>
      </w:pPr>
      <w:r>
        <w:rPr>
          <w:sz w:val="28"/>
          <w:szCs w:val="28"/>
        </w:rPr>
        <w:lastRenderedPageBreak/>
        <w:t xml:space="preserve">Приложение №1 </w:t>
      </w:r>
    </w:p>
    <w:p w:rsidR="00D7148D" w:rsidRPr="00BB3B5E" w:rsidRDefault="00D7148D" w:rsidP="009C46E4">
      <w:pPr>
        <w:ind w:firstLine="567"/>
        <w:jc w:val="right"/>
        <w:rPr>
          <w:sz w:val="28"/>
          <w:szCs w:val="28"/>
        </w:rPr>
      </w:pPr>
      <w:r>
        <w:rPr>
          <w:sz w:val="28"/>
          <w:szCs w:val="28"/>
        </w:rPr>
        <w:t>к договору поставки №_____________</w:t>
      </w:r>
    </w:p>
    <w:p w:rsidR="00D7148D" w:rsidRPr="00BB3B5E" w:rsidRDefault="00D7148D" w:rsidP="009C46E4">
      <w:pPr>
        <w:ind w:firstLine="567"/>
        <w:jc w:val="right"/>
        <w:rPr>
          <w:sz w:val="28"/>
          <w:szCs w:val="28"/>
        </w:rPr>
      </w:pPr>
      <w:r>
        <w:rPr>
          <w:sz w:val="28"/>
          <w:szCs w:val="28"/>
        </w:rPr>
        <w:t>от «___»_______20__ г.</w:t>
      </w:r>
    </w:p>
    <w:p w:rsidR="00D7148D" w:rsidRPr="00BB3B5E" w:rsidRDefault="00D7148D" w:rsidP="003149CD">
      <w:pPr>
        <w:ind w:firstLine="567"/>
        <w:jc w:val="center"/>
        <w:rPr>
          <w:b/>
          <w:sz w:val="28"/>
          <w:szCs w:val="28"/>
        </w:rPr>
      </w:pPr>
      <w:r>
        <w:rPr>
          <w:b/>
          <w:sz w:val="28"/>
          <w:szCs w:val="28"/>
        </w:rPr>
        <w:t>Спецификация №___</w:t>
      </w:r>
    </w:p>
    <w:p w:rsidR="00D7148D" w:rsidRPr="00BB3B5E" w:rsidRDefault="00D7148D" w:rsidP="003149CD">
      <w:pPr>
        <w:ind w:firstLine="567"/>
        <w:jc w:val="center"/>
        <w:rPr>
          <w:b/>
          <w:sz w:val="28"/>
          <w:szCs w:val="28"/>
        </w:rPr>
      </w:pP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1559"/>
        <w:gridCol w:w="992"/>
        <w:gridCol w:w="851"/>
        <w:gridCol w:w="1417"/>
        <w:gridCol w:w="1418"/>
        <w:gridCol w:w="1559"/>
        <w:gridCol w:w="1558"/>
      </w:tblGrid>
      <w:tr w:rsidR="00D7148D" w:rsidRPr="00BB3B5E" w:rsidTr="00342ED4">
        <w:trPr>
          <w:trHeight w:val="563"/>
        </w:trPr>
        <w:tc>
          <w:tcPr>
            <w:tcW w:w="534" w:type="dxa"/>
          </w:tcPr>
          <w:p w:rsidR="00D7148D" w:rsidRPr="00BB3B5E" w:rsidRDefault="00D7148D" w:rsidP="003149CD">
            <w:pPr>
              <w:tabs>
                <w:tab w:val="left" w:pos="0"/>
              </w:tabs>
              <w:ind w:firstLine="6"/>
              <w:jc w:val="center"/>
              <w:rPr>
                <w:sz w:val="28"/>
                <w:szCs w:val="28"/>
              </w:rPr>
            </w:pPr>
            <w:r>
              <w:rPr>
                <w:sz w:val="28"/>
                <w:szCs w:val="28"/>
              </w:rPr>
              <w:t>№№ п/п</w:t>
            </w:r>
          </w:p>
          <w:p w:rsidR="00D7148D" w:rsidRPr="00BB3B5E" w:rsidRDefault="00D7148D" w:rsidP="003149CD">
            <w:pPr>
              <w:tabs>
                <w:tab w:val="left" w:pos="798"/>
              </w:tabs>
              <w:ind w:left="-21"/>
              <w:jc w:val="center"/>
              <w:rPr>
                <w:sz w:val="28"/>
                <w:szCs w:val="28"/>
              </w:rPr>
            </w:pPr>
          </w:p>
        </w:tc>
        <w:tc>
          <w:tcPr>
            <w:tcW w:w="1559" w:type="dxa"/>
          </w:tcPr>
          <w:p w:rsidR="00D7148D" w:rsidRPr="00BB3B5E" w:rsidRDefault="00D7148D" w:rsidP="003149CD">
            <w:pPr>
              <w:tabs>
                <w:tab w:val="left" w:pos="798"/>
              </w:tabs>
              <w:jc w:val="center"/>
              <w:rPr>
                <w:sz w:val="28"/>
                <w:szCs w:val="28"/>
              </w:rPr>
            </w:pPr>
            <w:r>
              <w:rPr>
                <w:sz w:val="28"/>
                <w:szCs w:val="28"/>
              </w:rPr>
              <w:t>Наименование Товара</w:t>
            </w:r>
          </w:p>
        </w:tc>
        <w:tc>
          <w:tcPr>
            <w:tcW w:w="992" w:type="dxa"/>
          </w:tcPr>
          <w:p w:rsidR="00D7148D" w:rsidRPr="00BB3B5E" w:rsidRDefault="00D7148D" w:rsidP="003149CD">
            <w:pPr>
              <w:tabs>
                <w:tab w:val="left" w:pos="798"/>
              </w:tabs>
              <w:jc w:val="center"/>
              <w:rPr>
                <w:sz w:val="28"/>
                <w:szCs w:val="28"/>
              </w:rPr>
            </w:pPr>
            <w:r>
              <w:rPr>
                <w:sz w:val="28"/>
                <w:szCs w:val="28"/>
              </w:rPr>
              <w:t>Кол-во</w:t>
            </w:r>
          </w:p>
        </w:tc>
        <w:tc>
          <w:tcPr>
            <w:tcW w:w="851" w:type="dxa"/>
          </w:tcPr>
          <w:p w:rsidR="00D7148D" w:rsidRPr="00BB3B5E" w:rsidRDefault="00D7148D" w:rsidP="00342ED4">
            <w:pPr>
              <w:tabs>
                <w:tab w:val="left" w:pos="798"/>
              </w:tabs>
              <w:jc w:val="center"/>
              <w:rPr>
                <w:sz w:val="28"/>
                <w:szCs w:val="28"/>
              </w:rPr>
            </w:pPr>
            <w:r>
              <w:rPr>
                <w:sz w:val="28"/>
                <w:szCs w:val="28"/>
              </w:rPr>
              <w:t>Ед. изм.</w:t>
            </w:r>
          </w:p>
        </w:tc>
        <w:tc>
          <w:tcPr>
            <w:tcW w:w="1417" w:type="dxa"/>
          </w:tcPr>
          <w:p w:rsidR="00D7148D" w:rsidRPr="00BB3B5E" w:rsidRDefault="00D7148D" w:rsidP="0074698C">
            <w:pPr>
              <w:tabs>
                <w:tab w:val="left" w:pos="798"/>
              </w:tabs>
              <w:jc w:val="center"/>
              <w:rPr>
                <w:sz w:val="28"/>
                <w:szCs w:val="28"/>
              </w:rPr>
            </w:pPr>
            <w:r>
              <w:rPr>
                <w:sz w:val="28"/>
                <w:szCs w:val="28"/>
              </w:rPr>
              <w:t>Цена за ед., руб., без НДС</w:t>
            </w:r>
          </w:p>
        </w:tc>
        <w:tc>
          <w:tcPr>
            <w:tcW w:w="1418" w:type="dxa"/>
          </w:tcPr>
          <w:p w:rsidR="00D7148D" w:rsidRPr="00BB3B5E" w:rsidRDefault="00D7148D" w:rsidP="0074698C">
            <w:pPr>
              <w:tabs>
                <w:tab w:val="left" w:pos="798"/>
              </w:tabs>
              <w:jc w:val="center"/>
              <w:rPr>
                <w:sz w:val="28"/>
                <w:szCs w:val="28"/>
              </w:rPr>
            </w:pPr>
            <w:r>
              <w:rPr>
                <w:sz w:val="28"/>
                <w:szCs w:val="28"/>
              </w:rPr>
              <w:t>Цена за ед., руб., с НДС 20%</w:t>
            </w:r>
          </w:p>
        </w:tc>
        <w:tc>
          <w:tcPr>
            <w:tcW w:w="1559" w:type="dxa"/>
          </w:tcPr>
          <w:p w:rsidR="00D7148D" w:rsidRPr="00BB3B5E" w:rsidRDefault="00D7148D" w:rsidP="0074698C">
            <w:pPr>
              <w:tabs>
                <w:tab w:val="left" w:pos="798"/>
              </w:tabs>
              <w:jc w:val="center"/>
              <w:rPr>
                <w:sz w:val="28"/>
                <w:szCs w:val="28"/>
              </w:rPr>
            </w:pPr>
            <w:r>
              <w:rPr>
                <w:sz w:val="28"/>
                <w:szCs w:val="28"/>
              </w:rPr>
              <w:t>Стоимость руб., без НДС</w:t>
            </w:r>
          </w:p>
        </w:tc>
        <w:tc>
          <w:tcPr>
            <w:tcW w:w="1558" w:type="dxa"/>
          </w:tcPr>
          <w:p w:rsidR="00D7148D" w:rsidRPr="00BB3B5E" w:rsidRDefault="00D7148D" w:rsidP="0074698C">
            <w:pPr>
              <w:tabs>
                <w:tab w:val="left" w:pos="798"/>
              </w:tabs>
              <w:jc w:val="center"/>
              <w:rPr>
                <w:sz w:val="28"/>
                <w:szCs w:val="28"/>
              </w:rPr>
            </w:pPr>
            <w:r>
              <w:rPr>
                <w:sz w:val="28"/>
                <w:szCs w:val="28"/>
              </w:rPr>
              <w:t>Стоимость руб., с НДС 20%</w:t>
            </w:r>
          </w:p>
        </w:tc>
      </w:tr>
      <w:tr w:rsidR="00D7148D" w:rsidRPr="00BB3B5E" w:rsidTr="00342ED4">
        <w:trPr>
          <w:trHeight w:val="563"/>
        </w:trPr>
        <w:tc>
          <w:tcPr>
            <w:tcW w:w="534" w:type="dxa"/>
          </w:tcPr>
          <w:p w:rsidR="00D7148D" w:rsidRPr="00BB3B5E" w:rsidRDefault="00D7148D" w:rsidP="003149CD">
            <w:pPr>
              <w:tabs>
                <w:tab w:val="left" w:pos="0"/>
              </w:tabs>
              <w:ind w:firstLine="6"/>
              <w:jc w:val="center"/>
              <w:rPr>
                <w:sz w:val="28"/>
                <w:szCs w:val="28"/>
              </w:rPr>
            </w:pPr>
            <w:r>
              <w:rPr>
                <w:sz w:val="28"/>
                <w:szCs w:val="28"/>
              </w:rPr>
              <w:t>1</w:t>
            </w:r>
          </w:p>
        </w:tc>
        <w:tc>
          <w:tcPr>
            <w:tcW w:w="1559" w:type="dxa"/>
          </w:tcPr>
          <w:p w:rsidR="00D7148D" w:rsidRPr="00BB3B5E" w:rsidRDefault="00D7148D" w:rsidP="003149CD">
            <w:pPr>
              <w:rPr>
                <w:color w:val="000000"/>
                <w:sz w:val="28"/>
                <w:szCs w:val="28"/>
              </w:rPr>
            </w:pPr>
          </w:p>
        </w:tc>
        <w:tc>
          <w:tcPr>
            <w:tcW w:w="992" w:type="dxa"/>
          </w:tcPr>
          <w:p w:rsidR="00D7148D" w:rsidRPr="00BB3B5E" w:rsidRDefault="00D7148D" w:rsidP="003149CD">
            <w:pPr>
              <w:jc w:val="center"/>
              <w:rPr>
                <w:color w:val="000000"/>
                <w:sz w:val="28"/>
                <w:szCs w:val="28"/>
              </w:rPr>
            </w:pPr>
          </w:p>
        </w:tc>
        <w:tc>
          <w:tcPr>
            <w:tcW w:w="851" w:type="dxa"/>
          </w:tcPr>
          <w:p w:rsidR="00D7148D" w:rsidRPr="00BB3B5E" w:rsidRDefault="00D7148D" w:rsidP="003149CD">
            <w:pPr>
              <w:jc w:val="center"/>
              <w:rPr>
                <w:color w:val="000000"/>
                <w:sz w:val="28"/>
                <w:szCs w:val="28"/>
              </w:rPr>
            </w:pPr>
          </w:p>
        </w:tc>
        <w:tc>
          <w:tcPr>
            <w:tcW w:w="1417" w:type="dxa"/>
          </w:tcPr>
          <w:p w:rsidR="00D7148D" w:rsidRPr="00BB3B5E" w:rsidRDefault="00D7148D" w:rsidP="003149CD">
            <w:pPr>
              <w:tabs>
                <w:tab w:val="left" w:pos="798"/>
              </w:tabs>
              <w:jc w:val="center"/>
              <w:rPr>
                <w:sz w:val="28"/>
                <w:szCs w:val="28"/>
              </w:rPr>
            </w:pPr>
          </w:p>
        </w:tc>
        <w:tc>
          <w:tcPr>
            <w:tcW w:w="1418" w:type="dxa"/>
          </w:tcPr>
          <w:p w:rsidR="00D7148D" w:rsidRPr="00BB3B5E" w:rsidRDefault="00D7148D" w:rsidP="003149CD">
            <w:pPr>
              <w:tabs>
                <w:tab w:val="left" w:pos="798"/>
              </w:tabs>
              <w:jc w:val="center"/>
              <w:rPr>
                <w:sz w:val="28"/>
                <w:szCs w:val="28"/>
              </w:rPr>
            </w:pPr>
          </w:p>
        </w:tc>
        <w:tc>
          <w:tcPr>
            <w:tcW w:w="1559" w:type="dxa"/>
          </w:tcPr>
          <w:p w:rsidR="00D7148D" w:rsidRPr="00BB3B5E" w:rsidRDefault="00D7148D" w:rsidP="003149CD">
            <w:pPr>
              <w:tabs>
                <w:tab w:val="left" w:pos="798"/>
              </w:tabs>
              <w:jc w:val="center"/>
              <w:rPr>
                <w:sz w:val="28"/>
                <w:szCs w:val="28"/>
              </w:rPr>
            </w:pPr>
          </w:p>
        </w:tc>
        <w:tc>
          <w:tcPr>
            <w:tcW w:w="1558" w:type="dxa"/>
          </w:tcPr>
          <w:p w:rsidR="00D7148D" w:rsidRPr="00BB3B5E" w:rsidRDefault="00D7148D" w:rsidP="003149CD">
            <w:pPr>
              <w:tabs>
                <w:tab w:val="left" w:pos="798"/>
              </w:tabs>
              <w:jc w:val="center"/>
              <w:rPr>
                <w:sz w:val="28"/>
                <w:szCs w:val="28"/>
              </w:rPr>
            </w:pPr>
          </w:p>
        </w:tc>
      </w:tr>
    </w:tbl>
    <w:p w:rsidR="00D7148D" w:rsidRPr="00BB3B5E" w:rsidRDefault="00D7148D" w:rsidP="003149CD">
      <w:pPr>
        <w:ind w:firstLine="567"/>
        <w:jc w:val="both"/>
        <w:rPr>
          <w:sz w:val="28"/>
          <w:szCs w:val="28"/>
        </w:rPr>
      </w:pPr>
      <w:r>
        <w:rPr>
          <w:sz w:val="28"/>
          <w:szCs w:val="28"/>
        </w:rPr>
        <w:t xml:space="preserve">Дополнительные требования к поставляемому Товару: </w:t>
      </w:r>
    </w:p>
    <w:p w:rsidR="00D7148D" w:rsidRPr="00BB3B5E" w:rsidRDefault="00D7148D" w:rsidP="003149CD">
      <w:pPr>
        <w:pStyle w:val="ConsNormal"/>
        <w:suppressAutoHyphens w:val="0"/>
        <w:autoSpaceDE/>
        <w:ind w:firstLine="567"/>
        <w:jc w:val="both"/>
        <w:rPr>
          <w:rFonts w:ascii="Times New Roman" w:hAnsi="Times New Roman" w:cs="Times New Roman"/>
          <w:sz w:val="28"/>
          <w:szCs w:val="28"/>
        </w:rPr>
      </w:pPr>
      <w:r>
        <w:rPr>
          <w:rFonts w:ascii="Times New Roman" w:hAnsi="Times New Roman" w:cs="Times New Roman"/>
          <w:sz w:val="28"/>
          <w:szCs w:val="28"/>
        </w:rPr>
        <w:t xml:space="preserve">Общая стоимость Товара составляет: ______________ </w:t>
      </w:r>
      <w:r>
        <w:rPr>
          <w:rFonts w:ascii="Times New Roman" w:hAnsi="Times New Roman" w:cs="Times New Roman"/>
          <w:color w:val="000000"/>
          <w:spacing w:val="-1"/>
          <w:sz w:val="28"/>
          <w:szCs w:val="28"/>
        </w:rPr>
        <w:t xml:space="preserve">(_____________________) </w:t>
      </w:r>
      <w:r>
        <w:rPr>
          <w:rFonts w:ascii="Times New Roman" w:hAnsi="Times New Roman" w:cs="Times New Roman"/>
          <w:sz w:val="28"/>
          <w:szCs w:val="28"/>
        </w:rPr>
        <w:t xml:space="preserve">рублей ______(______) копеек, </w:t>
      </w:r>
    </w:p>
    <w:p w:rsidR="00D7148D" w:rsidRPr="00BB3B5E" w:rsidRDefault="00D7148D" w:rsidP="003149CD">
      <w:pPr>
        <w:pStyle w:val="ConsNormal"/>
        <w:suppressAutoHyphens w:val="0"/>
        <w:autoSpaceDE/>
        <w:ind w:left="709" w:firstLine="0"/>
        <w:jc w:val="both"/>
        <w:rPr>
          <w:rFonts w:ascii="Times New Roman" w:hAnsi="Times New Roman" w:cs="Times New Roman"/>
          <w:sz w:val="28"/>
          <w:szCs w:val="28"/>
        </w:rPr>
      </w:pPr>
      <w:r>
        <w:rPr>
          <w:rFonts w:ascii="Times New Roman" w:hAnsi="Times New Roman" w:cs="Times New Roman"/>
          <w:sz w:val="28"/>
          <w:szCs w:val="28"/>
        </w:rPr>
        <w:t>в том числе НДС –______%_____________ (____________________)  рублей ______(______) копеек.</w:t>
      </w:r>
    </w:p>
    <w:p w:rsidR="00D7148D" w:rsidRPr="00BB3B5E" w:rsidRDefault="00D7148D" w:rsidP="003149CD">
      <w:pPr>
        <w:ind w:firstLine="567"/>
        <w:jc w:val="both"/>
        <w:rPr>
          <w:sz w:val="28"/>
          <w:szCs w:val="28"/>
        </w:rPr>
      </w:pPr>
      <w:r>
        <w:rPr>
          <w:sz w:val="28"/>
          <w:szCs w:val="28"/>
        </w:rPr>
        <w:t xml:space="preserve">Дополнительные требования к поставляемому Товару: </w:t>
      </w:r>
    </w:p>
    <w:p w:rsidR="00D7148D" w:rsidRPr="00BB3B5E" w:rsidRDefault="00D7148D" w:rsidP="003149CD">
      <w:pPr>
        <w:pStyle w:val="ConsNormal"/>
        <w:ind w:firstLine="567"/>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Поставляемый Товар должен быть новым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
    <w:p w:rsidR="00D7148D" w:rsidRPr="00BB3B5E" w:rsidRDefault="00D7148D" w:rsidP="003149CD">
      <w:pPr>
        <w:pStyle w:val="ConsNormal"/>
        <w:ind w:firstLine="567"/>
        <w:jc w:val="both"/>
        <w:rPr>
          <w:rFonts w:ascii="Times New Roman" w:hAnsi="Times New Roman" w:cs="Times New Roman"/>
          <w:sz w:val="28"/>
          <w:szCs w:val="28"/>
        </w:rPr>
      </w:pPr>
      <w:r>
        <w:rPr>
          <w:rFonts w:ascii="Times New Roman" w:hAnsi="Times New Roman" w:cs="Times New Roman"/>
          <w:sz w:val="28"/>
          <w:szCs w:val="28"/>
        </w:rPr>
        <w:t>2. Каждое готовое изделие в сборе должно иметь заводскую маркировку с указанием следующей информации: название изделия, модель, наименование завода изготовителя. При невозможности нанесения, маркировка наносится на запечатанную упаковку или надёжно прикрепленную непромокаемую бирку.</w:t>
      </w:r>
    </w:p>
    <w:p w:rsidR="00D7148D" w:rsidRPr="00BB3B5E" w:rsidRDefault="00D7148D" w:rsidP="003149CD">
      <w:pPr>
        <w:ind w:firstLine="567"/>
        <w:jc w:val="both"/>
        <w:rPr>
          <w:sz w:val="28"/>
          <w:szCs w:val="28"/>
        </w:rPr>
      </w:pPr>
      <w:r>
        <w:rPr>
          <w:sz w:val="28"/>
          <w:szCs w:val="28"/>
        </w:rPr>
        <w:t>3. Год изготовления Товара – ____________.</w:t>
      </w:r>
    </w:p>
    <w:p w:rsidR="00D7148D" w:rsidRPr="00BB3B5E" w:rsidRDefault="00D7148D" w:rsidP="003149CD">
      <w:pPr>
        <w:ind w:firstLine="567"/>
        <w:jc w:val="both"/>
        <w:rPr>
          <w:sz w:val="28"/>
          <w:szCs w:val="28"/>
        </w:rPr>
      </w:pPr>
      <w:r>
        <w:rPr>
          <w:sz w:val="28"/>
          <w:szCs w:val="28"/>
        </w:rPr>
        <w:t>4.Товар при отгрузке должен быть упакован в соответствии с требованиями ГОСТ, предъявляемыми к данному виду продукции.</w:t>
      </w:r>
    </w:p>
    <w:p w:rsidR="00D7148D" w:rsidRPr="00BB3B5E" w:rsidRDefault="00D7148D" w:rsidP="003149CD">
      <w:pPr>
        <w:ind w:firstLine="567"/>
        <w:jc w:val="both"/>
        <w:rPr>
          <w:sz w:val="28"/>
          <w:szCs w:val="28"/>
        </w:rPr>
      </w:pPr>
      <w:r>
        <w:rPr>
          <w:sz w:val="28"/>
          <w:szCs w:val="28"/>
        </w:rPr>
        <w:t>5. Упаковка должна обеспечивать сохранность Товара, его защиту при нормальном обращении, транспортировке, нескольких перезагрузках и хранении.</w:t>
      </w:r>
    </w:p>
    <w:p w:rsidR="00D7148D" w:rsidRPr="00BB3B5E" w:rsidRDefault="00D7148D" w:rsidP="003149CD">
      <w:pPr>
        <w:pStyle w:val="zakonpusual"/>
        <w:spacing w:before="0" w:beforeAutospacing="0" w:after="0" w:afterAutospacing="0"/>
        <w:ind w:firstLine="426"/>
        <w:jc w:val="center"/>
        <w:rPr>
          <w:rFonts w:ascii="Times New Roman" w:hAnsi="Times New Roman"/>
          <w:sz w:val="28"/>
          <w:szCs w:val="28"/>
        </w:rPr>
      </w:pPr>
      <w:r>
        <w:rPr>
          <w:rFonts w:ascii="Times New Roman" w:hAnsi="Times New Roman"/>
          <w:sz w:val="28"/>
          <w:szCs w:val="28"/>
        </w:rPr>
        <w:t>Технические характеристики Товара</w:t>
      </w:r>
    </w:p>
    <w:p w:rsidR="00D7148D" w:rsidRPr="00BB3B5E" w:rsidRDefault="00D7148D" w:rsidP="003149CD">
      <w:pPr>
        <w:pStyle w:val="zakonpusual"/>
        <w:spacing w:before="0" w:beforeAutospacing="0" w:after="0" w:afterAutospacing="0"/>
        <w:ind w:firstLine="426"/>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093"/>
        <w:gridCol w:w="697"/>
        <w:gridCol w:w="4106"/>
      </w:tblGrid>
      <w:tr w:rsidR="00D7148D" w:rsidRPr="00BB3B5E" w:rsidTr="00833244">
        <w:tc>
          <w:tcPr>
            <w:tcW w:w="675" w:type="dxa"/>
            <w:vAlign w:val="center"/>
          </w:tcPr>
          <w:p w:rsidR="00D7148D" w:rsidRPr="00BB3B5E" w:rsidRDefault="00D7148D" w:rsidP="003149CD">
            <w:pPr>
              <w:jc w:val="center"/>
              <w:rPr>
                <w:bCs/>
                <w:sz w:val="28"/>
                <w:szCs w:val="28"/>
              </w:rPr>
            </w:pPr>
            <w:r>
              <w:rPr>
                <w:bCs/>
                <w:sz w:val="28"/>
                <w:szCs w:val="28"/>
              </w:rPr>
              <w:t>№ п/п</w:t>
            </w:r>
          </w:p>
        </w:tc>
        <w:tc>
          <w:tcPr>
            <w:tcW w:w="4962" w:type="dxa"/>
            <w:gridSpan w:val="2"/>
            <w:vAlign w:val="center"/>
          </w:tcPr>
          <w:p w:rsidR="00D7148D" w:rsidRPr="00BB3B5E" w:rsidRDefault="00D7148D" w:rsidP="003149CD">
            <w:pPr>
              <w:jc w:val="center"/>
              <w:rPr>
                <w:bCs/>
                <w:sz w:val="28"/>
                <w:szCs w:val="28"/>
              </w:rPr>
            </w:pPr>
            <w:r>
              <w:rPr>
                <w:bCs/>
                <w:sz w:val="28"/>
                <w:szCs w:val="28"/>
              </w:rPr>
              <w:t>Характеристики</w:t>
            </w:r>
          </w:p>
        </w:tc>
        <w:tc>
          <w:tcPr>
            <w:tcW w:w="4217" w:type="dxa"/>
            <w:vAlign w:val="center"/>
          </w:tcPr>
          <w:p w:rsidR="00D7148D" w:rsidRPr="00BB3B5E" w:rsidRDefault="00D7148D" w:rsidP="003149CD">
            <w:pPr>
              <w:jc w:val="center"/>
              <w:rPr>
                <w:bCs/>
                <w:sz w:val="28"/>
                <w:szCs w:val="28"/>
              </w:rPr>
            </w:pPr>
            <w:r>
              <w:rPr>
                <w:bCs/>
                <w:sz w:val="28"/>
                <w:szCs w:val="28"/>
              </w:rPr>
              <w:t>Значение</w:t>
            </w:r>
          </w:p>
        </w:tc>
      </w:tr>
      <w:tr w:rsidR="00D7148D" w:rsidRPr="00BB3B5E" w:rsidTr="00833244">
        <w:tc>
          <w:tcPr>
            <w:tcW w:w="675" w:type="dxa"/>
            <w:vAlign w:val="center"/>
          </w:tcPr>
          <w:p w:rsidR="00D7148D" w:rsidRPr="00BB3B5E" w:rsidRDefault="00D7148D" w:rsidP="003149CD">
            <w:pPr>
              <w:jc w:val="center"/>
              <w:rPr>
                <w:bCs/>
                <w:sz w:val="28"/>
                <w:szCs w:val="28"/>
              </w:rPr>
            </w:pPr>
          </w:p>
        </w:tc>
        <w:tc>
          <w:tcPr>
            <w:tcW w:w="4962" w:type="dxa"/>
            <w:gridSpan w:val="2"/>
            <w:vAlign w:val="center"/>
          </w:tcPr>
          <w:p w:rsidR="00D7148D" w:rsidRPr="00BB3B5E" w:rsidRDefault="00D7148D" w:rsidP="003149CD">
            <w:pPr>
              <w:jc w:val="both"/>
              <w:rPr>
                <w:bCs/>
                <w:sz w:val="28"/>
                <w:szCs w:val="28"/>
              </w:rPr>
            </w:pPr>
          </w:p>
        </w:tc>
        <w:tc>
          <w:tcPr>
            <w:tcW w:w="4217" w:type="dxa"/>
            <w:vAlign w:val="center"/>
          </w:tcPr>
          <w:p w:rsidR="00D7148D" w:rsidRPr="00BB3B5E" w:rsidRDefault="00D7148D" w:rsidP="003149CD">
            <w:pPr>
              <w:ind w:left="-108"/>
              <w:rPr>
                <w:bCs/>
                <w:sz w:val="28"/>
                <w:szCs w:val="28"/>
              </w:rPr>
            </w:pPr>
          </w:p>
        </w:tc>
      </w:tr>
      <w:tr w:rsidR="00D7148D" w:rsidRPr="00BB3B5E" w:rsidTr="008332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27" w:type="dxa"/>
            <w:gridSpan w:val="2"/>
          </w:tcPr>
          <w:p w:rsidR="00D7148D" w:rsidRPr="00BB3B5E" w:rsidRDefault="00D7148D" w:rsidP="003149CD">
            <w:pPr>
              <w:pStyle w:val="afc"/>
              <w:ind w:right="-144"/>
              <w:rPr>
                <w:szCs w:val="28"/>
              </w:rPr>
            </w:pPr>
          </w:p>
          <w:p w:rsidR="00D7148D" w:rsidRPr="00BB3B5E" w:rsidRDefault="00D7148D" w:rsidP="003149CD">
            <w:pPr>
              <w:pStyle w:val="afc"/>
              <w:ind w:right="-144"/>
              <w:rPr>
                <w:szCs w:val="28"/>
              </w:rPr>
            </w:pPr>
          </w:p>
          <w:p w:rsidR="00D7148D" w:rsidRPr="00BB3B5E" w:rsidRDefault="00D7148D" w:rsidP="003149CD">
            <w:pPr>
              <w:pStyle w:val="afc"/>
              <w:ind w:right="-144" w:firstLine="0"/>
              <w:rPr>
                <w:szCs w:val="28"/>
              </w:rPr>
            </w:pPr>
            <w:r>
              <w:rPr>
                <w:b/>
                <w:szCs w:val="28"/>
              </w:rPr>
              <w:t>____________________</w:t>
            </w:r>
          </w:p>
          <w:p w:rsidR="00D7148D" w:rsidRPr="00BB3B5E" w:rsidRDefault="00D7148D" w:rsidP="003149CD">
            <w:pPr>
              <w:pStyle w:val="afc"/>
              <w:ind w:right="-144"/>
              <w:rPr>
                <w:szCs w:val="28"/>
              </w:rPr>
            </w:pPr>
          </w:p>
          <w:p w:rsidR="00D7148D" w:rsidRPr="00BB3B5E" w:rsidRDefault="00D7148D" w:rsidP="003149CD">
            <w:pPr>
              <w:rPr>
                <w:sz w:val="28"/>
                <w:szCs w:val="28"/>
              </w:rPr>
            </w:pPr>
          </w:p>
        </w:tc>
        <w:tc>
          <w:tcPr>
            <w:tcW w:w="4927" w:type="dxa"/>
            <w:gridSpan w:val="2"/>
          </w:tcPr>
          <w:p w:rsidR="00D7148D" w:rsidRPr="00BB3B5E" w:rsidRDefault="00D7148D" w:rsidP="003149CD">
            <w:pPr>
              <w:ind w:right="317"/>
              <w:rPr>
                <w:sz w:val="28"/>
                <w:szCs w:val="28"/>
              </w:rPr>
            </w:pPr>
          </w:p>
          <w:p w:rsidR="00D7148D" w:rsidRPr="00BB3B5E" w:rsidRDefault="00D7148D" w:rsidP="003149CD">
            <w:pPr>
              <w:ind w:right="317"/>
              <w:rPr>
                <w:sz w:val="28"/>
                <w:szCs w:val="28"/>
              </w:rPr>
            </w:pPr>
          </w:p>
          <w:p w:rsidR="00D7148D" w:rsidRPr="00BB3B5E" w:rsidRDefault="00D7148D" w:rsidP="003149CD">
            <w:pPr>
              <w:ind w:right="317"/>
              <w:rPr>
                <w:sz w:val="28"/>
                <w:szCs w:val="28"/>
              </w:rPr>
            </w:pPr>
            <w:r>
              <w:rPr>
                <w:sz w:val="28"/>
                <w:szCs w:val="28"/>
              </w:rPr>
              <w:t xml:space="preserve">____________________ </w:t>
            </w:r>
          </w:p>
          <w:p w:rsidR="00D7148D" w:rsidRPr="00BB3B5E" w:rsidRDefault="00D7148D" w:rsidP="003149CD">
            <w:pPr>
              <w:rPr>
                <w:sz w:val="28"/>
                <w:szCs w:val="28"/>
              </w:rPr>
            </w:pPr>
          </w:p>
        </w:tc>
      </w:tr>
    </w:tbl>
    <w:p w:rsidR="00D7148D" w:rsidRPr="00BB3B5E" w:rsidRDefault="00D7148D" w:rsidP="003149CD">
      <w:pPr>
        <w:ind w:firstLine="567"/>
        <w:jc w:val="right"/>
        <w:rPr>
          <w:sz w:val="28"/>
          <w:szCs w:val="28"/>
        </w:rPr>
      </w:pPr>
    </w:p>
    <w:p w:rsidR="00D7148D" w:rsidRPr="00BB3B5E" w:rsidRDefault="00D7148D" w:rsidP="003149CD">
      <w:pPr>
        <w:ind w:firstLine="567"/>
        <w:jc w:val="right"/>
        <w:rPr>
          <w:sz w:val="28"/>
          <w:szCs w:val="28"/>
        </w:rPr>
      </w:pPr>
    </w:p>
    <w:p w:rsidR="00D7148D" w:rsidRPr="00BB3B5E" w:rsidRDefault="00D7148D" w:rsidP="003149CD">
      <w:pPr>
        <w:ind w:firstLine="567"/>
        <w:jc w:val="right"/>
        <w:rPr>
          <w:sz w:val="28"/>
          <w:szCs w:val="28"/>
        </w:rPr>
      </w:pPr>
      <w:r>
        <w:rPr>
          <w:sz w:val="28"/>
          <w:szCs w:val="28"/>
        </w:rPr>
        <w:t>Приложение № 2</w:t>
      </w:r>
    </w:p>
    <w:p w:rsidR="00D7148D" w:rsidRPr="00BB3B5E" w:rsidRDefault="00D7148D" w:rsidP="003149CD">
      <w:pPr>
        <w:ind w:firstLine="567"/>
        <w:jc w:val="right"/>
        <w:rPr>
          <w:sz w:val="28"/>
          <w:szCs w:val="28"/>
        </w:rPr>
      </w:pPr>
      <w:r>
        <w:rPr>
          <w:sz w:val="28"/>
          <w:szCs w:val="28"/>
        </w:rPr>
        <w:t>к договору поставки №_____________</w:t>
      </w:r>
    </w:p>
    <w:p w:rsidR="00D7148D" w:rsidRPr="00BB3B5E" w:rsidRDefault="00D7148D" w:rsidP="003149CD">
      <w:pPr>
        <w:ind w:firstLine="567"/>
        <w:jc w:val="right"/>
        <w:rPr>
          <w:sz w:val="28"/>
          <w:szCs w:val="28"/>
        </w:rPr>
      </w:pPr>
      <w:r>
        <w:rPr>
          <w:sz w:val="28"/>
          <w:szCs w:val="28"/>
        </w:rPr>
        <w:t>от «___»_______20__ г.</w:t>
      </w:r>
    </w:p>
    <w:p w:rsidR="00D7148D" w:rsidRPr="00BB3B5E" w:rsidRDefault="00D7148D" w:rsidP="003149CD">
      <w:pPr>
        <w:ind w:firstLine="567"/>
        <w:jc w:val="right"/>
        <w:rPr>
          <w:sz w:val="28"/>
          <w:szCs w:val="28"/>
        </w:rPr>
      </w:pPr>
    </w:p>
    <w:p w:rsidR="00D7148D" w:rsidRPr="00BB3B5E" w:rsidRDefault="00D7148D" w:rsidP="00080B3F">
      <w:pPr>
        <w:ind w:firstLine="567"/>
        <w:jc w:val="center"/>
        <w:rPr>
          <w:sz w:val="28"/>
          <w:szCs w:val="28"/>
        </w:rPr>
      </w:pPr>
      <w:r>
        <w:rPr>
          <w:sz w:val="28"/>
          <w:szCs w:val="28"/>
        </w:rPr>
        <w:t>Порядок электронного документооборота</w:t>
      </w:r>
    </w:p>
    <w:p w:rsidR="00D7148D" w:rsidRPr="00BB3B5E" w:rsidRDefault="00D7148D" w:rsidP="000D1130">
      <w:pPr>
        <w:numPr>
          <w:ilvl w:val="0"/>
          <w:numId w:val="36"/>
        </w:numPr>
        <w:pBdr>
          <w:top w:val="nil"/>
          <w:left w:val="nil"/>
          <w:bottom w:val="nil"/>
          <w:right w:val="nil"/>
          <w:between w:val="nil"/>
        </w:pBdr>
        <w:ind w:left="0" w:firstLine="426"/>
        <w:jc w:val="both"/>
        <w:rPr>
          <w:color w:val="000000"/>
          <w:sz w:val="28"/>
          <w:szCs w:val="28"/>
        </w:rPr>
      </w:pPr>
      <w:r>
        <w:rPr>
          <w:color w:val="000000"/>
          <w:sz w:val="28"/>
          <w:szCs w:val="28"/>
        </w:rP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D7148D" w:rsidRPr="00BB3B5E" w:rsidRDefault="00D7148D" w:rsidP="000D1130">
      <w:pPr>
        <w:numPr>
          <w:ilvl w:val="0"/>
          <w:numId w:val="36"/>
        </w:numPr>
        <w:pBdr>
          <w:top w:val="nil"/>
          <w:left w:val="nil"/>
          <w:bottom w:val="nil"/>
          <w:right w:val="nil"/>
          <w:between w:val="nil"/>
        </w:pBdr>
        <w:ind w:left="0" w:firstLine="426"/>
        <w:jc w:val="both"/>
        <w:rPr>
          <w:color w:val="000000"/>
          <w:sz w:val="28"/>
          <w:szCs w:val="28"/>
        </w:rPr>
      </w:pPr>
      <w:r>
        <w:rPr>
          <w:color w:val="000000"/>
          <w:sz w:val="28"/>
          <w:szCs w:val="28"/>
        </w:rPr>
        <w:t>В электронной форме составляются и подписываются квалифицированной электронной подписью документы, перечень и формат которых указаны в приложении № 7а к Договору  (далее – «первичные документы»).</w:t>
      </w:r>
    </w:p>
    <w:p w:rsidR="00D7148D" w:rsidRPr="00BB3B5E" w:rsidRDefault="00D7148D" w:rsidP="000D1130">
      <w:pPr>
        <w:numPr>
          <w:ilvl w:val="0"/>
          <w:numId w:val="36"/>
        </w:numPr>
        <w:pBdr>
          <w:top w:val="nil"/>
          <w:left w:val="nil"/>
          <w:bottom w:val="nil"/>
          <w:right w:val="nil"/>
          <w:between w:val="nil"/>
        </w:pBdr>
        <w:ind w:left="0" w:firstLine="426"/>
        <w:jc w:val="both"/>
        <w:rPr>
          <w:color w:val="000000"/>
          <w:sz w:val="28"/>
          <w:szCs w:val="28"/>
        </w:rPr>
      </w:pPr>
      <w:r>
        <w:rPr>
          <w:color w:val="000000"/>
          <w:sz w:val="28"/>
          <w:szCs w:val="28"/>
        </w:rP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29">
        <w:r>
          <w:rPr>
            <w:color w:val="0000FF"/>
            <w:sz w:val="28"/>
            <w:szCs w:val="28"/>
            <w:u w:val="single"/>
          </w:rPr>
          <w:t>https://www.nalog.ru/rn77/taxation/submission_statements/operations/</w:t>
        </w:r>
      </w:hyperlink>
      <w:r>
        <w:rPr>
          <w:color w:val="000000"/>
          <w:sz w:val="28"/>
          <w:szCs w:val="28"/>
        </w:rPr>
        <w:t>).</w:t>
      </w:r>
    </w:p>
    <w:p w:rsidR="00D7148D" w:rsidRPr="00BB3B5E" w:rsidRDefault="00D7148D" w:rsidP="000D1130">
      <w:pPr>
        <w:numPr>
          <w:ilvl w:val="0"/>
          <w:numId w:val="36"/>
        </w:numPr>
        <w:pBdr>
          <w:top w:val="nil"/>
          <w:left w:val="nil"/>
          <w:bottom w:val="nil"/>
          <w:right w:val="nil"/>
          <w:between w:val="nil"/>
        </w:pBdr>
        <w:ind w:left="0" w:firstLine="426"/>
        <w:jc w:val="both"/>
        <w:rPr>
          <w:color w:val="000000"/>
          <w:sz w:val="28"/>
          <w:szCs w:val="28"/>
        </w:rPr>
      </w:pPr>
      <w:r>
        <w:rPr>
          <w:color w:val="000000"/>
          <w:sz w:val="28"/>
          <w:szCs w:val="28"/>
        </w:rP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D7148D" w:rsidRPr="00BB3B5E" w:rsidRDefault="00D7148D" w:rsidP="000D1130">
      <w:pPr>
        <w:numPr>
          <w:ilvl w:val="0"/>
          <w:numId w:val="36"/>
        </w:numPr>
        <w:pBdr>
          <w:top w:val="nil"/>
          <w:left w:val="nil"/>
          <w:bottom w:val="nil"/>
          <w:right w:val="nil"/>
          <w:between w:val="nil"/>
        </w:pBdr>
        <w:ind w:left="0" w:firstLine="426"/>
        <w:jc w:val="both"/>
        <w:rPr>
          <w:color w:val="000000"/>
          <w:sz w:val="28"/>
          <w:szCs w:val="28"/>
        </w:rPr>
      </w:pPr>
      <w:r>
        <w:rPr>
          <w:color w:val="000000"/>
          <w:sz w:val="28"/>
          <w:szCs w:val="28"/>
        </w:rP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D7148D" w:rsidRPr="00BB3B5E" w:rsidRDefault="00D7148D" w:rsidP="000D1130">
      <w:pPr>
        <w:numPr>
          <w:ilvl w:val="0"/>
          <w:numId w:val="36"/>
        </w:numPr>
        <w:pBdr>
          <w:top w:val="nil"/>
          <w:left w:val="nil"/>
          <w:bottom w:val="nil"/>
          <w:right w:val="nil"/>
          <w:between w:val="nil"/>
        </w:pBdr>
        <w:ind w:left="0" w:firstLine="426"/>
        <w:jc w:val="both"/>
        <w:rPr>
          <w:color w:val="000000"/>
          <w:sz w:val="28"/>
          <w:szCs w:val="28"/>
        </w:rPr>
      </w:pPr>
      <w:r>
        <w:rPr>
          <w:color w:val="000000"/>
          <w:sz w:val="28"/>
          <w:szCs w:val="28"/>
        </w:rP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w:t>
      </w:r>
      <w:r>
        <w:rPr>
          <w:color w:val="000000"/>
          <w:sz w:val="28"/>
          <w:szCs w:val="28"/>
        </w:rPr>
        <w:lastRenderedPageBreak/>
        <w:t xml:space="preserve">которые формируются и заверяются оператором ЭДО по запросу одной из Сторон. </w:t>
      </w:r>
    </w:p>
    <w:p w:rsidR="00D7148D" w:rsidRPr="00BB3B5E" w:rsidRDefault="00D7148D" w:rsidP="000D1130">
      <w:pPr>
        <w:numPr>
          <w:ilvl w:val="0"/>
          <w:numId w:val="36"/>
        </w:numPr>
        <w:pBdr>
          <w:top w:val="nil"/>
          <w:left w:val="nil"/>
          <w:bottom w:val="nil"/>
          <w:right w:val="nil"/>
          <w:between w:val="nil"/>
        </w:pBdr>
        <w:ind w:left="0" w:firstLine="426"/>
        <w:jc w:val="both"/>
        <w:rPr>
          <w:color w:val="000000"/>
          <w:sz w:val="28"/>
          <w:szCs w:val="28"/>
        </w:rPr>
      </w:pPr>
      <w:r>
        <w:rPr>
          <w:color w:val="000000"/>
          <w:sz w:val="28"/>
          <w:szCs w:val="28"/>
        </w:rPr>
        <w:t>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пределах имеющихся у него полномочий.</w:t>
      </w:r>
    </w:p>
    <w:p w:rsidR="00D7148D" w:rsidRPr="00BB3B5E" w:rsidRDefault="00D7148D" w:rsidP="000D1130">
      <w:pPr>
        <w:numPr>
          <w:ilvl w:val="0"/>
          <w:numId w:val="36"/>
        </w:numPr>
        <w:pBdr>
          <w:top w:val="nil"/>
          <w:left w:val="nil"/>
          <w:bottom w:val="nil"/>
          <w:right w:val="nil"/>
          <w:between w:val="nil"/>
        </w:pBdr>
        <w:ind w:left="0" w:firstLine="426"/>
        <w:jc w:val="both"/>
        <w:rPr>
          <w:color w:val="000000"/>
          <w:sz w:val="28"/>
          <w:szCs w:val="28"/>
        </w:rPr>
      </w:pPr>
      <w:r>
        <w:rPr>
          <w:color w:val="000000"/>
          <w:sz w:val="28"/>
          <w:szCs w:val="28"/>
        </w:rP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D7148D" w:rsidRPr="00BB3B5E" w:rsidRDefault="00D7148D" w:rsidP="000D1130">
      <w:pPr>
        <w:numPr>
          <w:ilvl w:val="0"/>
          <w:numId w:val="36"/>
        </w:numPr>
        <w:pBdr>
          <w:top w:val="nil"/>
          <w:left w:val="nil"/>
          <w:bottom w:val="nil"/>
          <w:right w:val="nil"/>
          <w:between w:val="nil"/>
        </w:pBdr>
        <w:ind w:left="0" w:firstLine="426"/>
        <w:jc w:val="both"/>
        <w:rPr>
          <w:color w:val="000000"/>
          <w:sz w:val="28"/>
          <w:szCs w:val="28"/>
        </w:rPr>
      </w:pPr>
      <w:r>
        <w:rPr>
          <w:color w:val="000000"/>
          <w:sz w:val="28"/>
          <w:szCs w:val="28"/>
        </w:rP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D7148D" w:rsidRPr="00BB3B5E" w:rsidRDefault="00D7148D" w:rsidP="000D1130">
      <w:pPr>
        <w:numPr>
          <w:ilvl w:val="0"/>
          <w:numId w:val="36"/>
        </w:numPr>
        <w:pBdr>
          <w:top w:val="nil"/>
          <w:left w:val="nil"/>
          <w:bottom w:val="nil"/>
          <w:right w:val="nil"/>
          <w:between w:val="nil"/>
        </w:pBdr>
        <w:ind w:left="0" w:firstLine="426"/>
        <w:jc w:val="both"/>
        <w:rPr>
          <w:color w:val="000000"/>
          <w:sz w:val="28"/>
          <w:szCs w:val="28"/>
        </w:rPr>
      </w:pPr>
      <w:r>
        <w:rPr>
          <w:color w:val="000000"/>
          <w:sz w:val="28"/>
          <w:szCs w:val="28"/>
        </w:rPr>
        <w:t xml:space="preserve">В отношениях, не урегулированных настоящим Приложением, Стороны руководствуются законодательством Российской Федерации. </w:t>
      </w:r>
    </w:p>
    <w:p w:rsidR="00D7148D" w:rsidRPr="00BB3B5E" w:rsidRDefault="00D7148D" w:rsidP="003149CD">
      <w:pPr>
        <w:rPr>
          <w:sz w:val="28"/>
          <w:szCs w:val="28"/>
        </w:rPr>
      </w:pPr>
    </w:p>
    <w:tbl>
      <w:tblPr>
        <w:tblW w:w="0" w:type="auto"/>
        <w:tblLook w:val="04A0"/>
      </w:tblPr>
      <w:tblGrid>
        <w:gridCol w:w="4768"/>
        <w:gridCol w:w="4803"/>
      </w:tblGrid>
      <w:tr w:rsidR="00D7148D" w:rsidRPr="00BB3B5E" w:rsidTr="00901EAF">
        <w:tc>
          <w:tcPr>
            <w:tcW w:w="4927" w:type="dxa"/>
          </w:tcPr>
          <w:p w:rsidR="00D7148D" w:rsidRPr="00BB3B5E" w:rsidRDefault="00D7148D" w:rsidP="00901EAF">
            <w:pPr>
              <w:pStyle w:val="afc"/>
              <w:ind w:right="-144"/>
              <w:rPr>
                <w:szCs w:val="28"/>
              </w:rPr>
            </w:pPr>
          </w:p>
          <w:p w:rsidR="00D7148D" w:rsidRPr="00BB3B5E" w:rsidRDefault="00D7148D" w:rsidP="00901EAF">
            <w:pPr>
              <w:pStyle w:val="afc"/>
              <w:ind w:right="-144"/>
              <w:rPr>
                <w:szCs w:val="28"/>
              </w:rPr>
            </w:pPr>
          </w:p>
          <w:p w:rsidR="00D7148D" w:rsidRPr="00BB3B5E" w:rsidRDefault="00D7148D" w:rsidP="00901EAF">
            <w:pPr>
              <w:pStyle w:val="afc"/>
              <w:ind w:right="-144" w:firstLine="0"/>
              <w:rPr>
                <w:szCs w:val="28"/>
              </w:rPr>
            </w:pPr>
            <w:r>
              <w:rPr>
                <w:b/>
                <w:szCs w:val="28"/>
              </w:rPr>
              <w:t>____________________</w:t>
            </w:r>
          </w:p>
          <w:p w:rsidR="00D7148D" w:rsidRPr="00BB3B5E" w:rsidRDefault="00D7148D" w:rsidP="00901EAF">
            <w:pPr>
              <w:pStyle w:val="afc"/>
              <w:ind w:right="-144"/>
              <w:rPr>
                <w:szCs w:val="28"/>
              </w:rPr>
            </w:pPr>
          </w:p>
          <w:p w:rsidR="00D7148D" w:rsidRPr="00BB3B5E" w:rsidRDefault="00D7148D" w:rsidP="00901EAF">
            <w:pPr>
              <w:rPr>
                <w:sz w:val="28"/>
                <w:szCs w:val="28"/>
              </w:rPr>
            </w:pPr>
          </w:p>
        </w:tc>
        <w:tc>
          <w:tcPr>
            <w:tcW w:w="4927" w:type="dxa"/>
          </w:tcPr>
          <w:p w:rsidR="00D7148D" w:rsidRPr="00BB3B5E" w:rsidRDefault="00D7148D" w:rsidP="00901EAF">
            <w:pPr>
              <w:ind w:right="317"/>
              <w:rPr>
                <w:sz w:val="28"/>
                <w:szCs w:val="28"/>
              </w:rPr>
            </w:pPr>
          </w:p>
          <w:p w:rsidR="00D7148D" w:rsidRPr="00BB3B5E" w:rsidRDefault="00D7148D" w:rsidP="00901EAF">
            <w:pPr>
              <w:ind w:right="317"/>
              <w:rPr>
                <w:sz w:val="28"/>
                <w:szCs w:val="28"/>
              </w:rPr>
            </w:pPr>
          </w:p>
          <w:p w:rsidR="00D7148D" w:rsidRPr="00BB3B5E" w:rsidRDefault="00D7148D" w:rsidP="00901EAF">
            <w:pPr>
              <w:ind w:right="317"/>
              <w:rPr>
                <w:sz w:val="28"/>
                <w:szCs w:val="28"/>
              </w:rPr>
            </w:pPr>
            <w:r>
              <w:rPr>
                <w:sz w:val="28"/>
                <w:szCs w:val="28"/>
              </w:rPr>
              <w:t xml:space="preserve">____________________ </w:t>
            </w:r>
          </w:p>
          <w:p w:rsidR="00D7148D" w:rsidRPr="00BB3B5E" w:rsidRDefault="00D7148D" w:rsidP="00901EAF">
            <w:pPr>
              <w:rPr>
                <w:sz w:val="28"/>
                <w:szCs w:val="28"/>
              </w:rPr>
            </w:pPr>
          </w:p>
        </w:tc>
      </w:tr>
    </w:tbl>
    <w:p w:rsidR="00D7148D" w:rsidRPr="00BB3B5E" w:rsidRDefault="00D7148D" w:rsidP="003149CD">
      <w:pPr>
        <w:rPr>
          <w:sz w:val="28"/>
          <w:szCs w:val="28"/>
        </w:rPr>
      </w:pPr>
    </w:p>
    <w:p w:rsidR="00D7148D" w:rsidRPr="00BB3B5E" w:rsidRDefault="00D7148D" w:rsidP="003149CD">
      <w:pPr>
        <w:pBdr>
          <w:top w:val="nil"/>
          <w:left w:val="nil"/>
          <w:bottom w:val="nil"/>
          <w:right w:val="nil"/>
          <w:between w:val="nil"/>
        </w:pBdr>
        <w:ind w:left="720" w:hanging="720"/>
        <w:jc w:val="center"/>
        <w:rPr>
          <w:b/>
          <w:color w:val="000000"/>
          <w:sz w:val="28"/>
          <w:szCs w:val="28"/>
        </w:rPr>
      </w:pPr>
    </w:p>
    <w:p w:rsidR="00D7148D" w:rsidRPr="00BB3B5E" w:rsidRDefault="00D7148D" w:rsidP="003149CD">
      <w:pPr>
        <w:pBdr>
          <w:top w:val="nil"/>
          <w:left w:val="nil"/>
          <w:bottom w:val="nil"/>
          <w:right w:val="nil"/>
          <w:between w:val="nil"/>
        </w:pBdr>
        <w:ind w:left="720" w:hanging="720"/>
        <w:jc w:val="center"/>
        <w:rPr>
          <w:b/>
          <w:color w:val="000000"/>
          <w:sz w:val="28"/>
          <w:szCs w:val="28"/>
        </w:rPr>
      </w:pPr>
    </w:p>
    <w:p w:rsidR="00D7148D" w:rsidRPr="00BB3B5E" w:rsidRDefault="00D7148D" w:rsidP="003149CD">
      <w:pPr>
        <w:pBdr>
          <w:top w:val="nil"/>
          <w:left w:val="nil"/>
          <w:bottom w:val="nil"/>
          <w:right w:val="nil"/>
          <w:between w:val="nil"/>
        </w:pBdr>
        <w:ind w:left="720" w:hanging="720"/>
        <w:jc w:val="center"/>
        <w:rPr>
          <w:b/>
          <w:color w:val="000000"/>
          <w:sz w:val="28"/>
          <w:szCs w:val="28"/>
        </w:rPr>
      </w:pPr>
    </w:p>
    <w:p w:rsidR="00D7148D" w:rsidRPr="00BB3B5E" w:rsidRDefault="00D7148D" w:rsidP="003149CD">
      <w:pPr>
        <w:pBdr>
          <w:top w:val="nil"/>
          <w:left w:val="nil"/>
          <w:bottom w:val="nil"/>
          <w:right w:val="nil"/>
          <w:between w:val="nil"/>
        </w:pBdr>
        <w:ind w:left="720" w:hanging="720"/>
        <w:jc w:val="center"/>
        <w:rPr>
          <w:b/>
          <w:color w:val="000000"/>
          <w:sz w:val="28"/>
          <w:szCs w:val="28"/>
        </w:rPr>
      </w:pPr>
    </w:p>
    <w:p w:rsidR="00D7148D" w:rsidRPr="00BB3B5E" w:rsidRDefault="00D7148D" w:rsidP="003149CD">
      <w:pPr>
        <w:pBdr>
          <w:top w:val="nil"/>
          <w:left w:val="nil"/>
          <w:bottom w:val="nil"/>
          <w:right w:val="nil"/>
          <w:between w:val="nil"/>
        </w:pBdr>
        <w:ind w:left="720" w:hanging="720"/>
        <w:jc w:val="center"/>
        <w:rPr>
          <w:b/>
          <w:color w:val="000000"/>
          <w:sz w:val="28"/>
          <w:szCs w:val="28"/>
        </w:rPr>
      </w:pPr>
    </w:p>
    <w:p w:rsidR="00D7148D" w:rsidRDefault="00D7148D" w:rsidP="00080B3F">
      <w:pPr>
        <w:ind w:firstLine="567"/>
        <w:jc w:val="right"/>
        <w:rPr>
          <w:sz w:val="28"/>
          <w:szCs w:val="28"/>
        </w:rPr>
      </w:pPr>
    </w:p>
    <w:p w:rsidR="00D7148D" w:rsidRDefault="00D7148D" w:rsidP="00080B3F">
      <w:pPr>
        <w:ind w:firstLine="567"/>
        <w:jc w:val="right"/>
        <w:rPr>
          <w:sz w:val="28"/>
          <w:szCs w:val="28"/>
        </w:rPr>
      </w:pPr>
    </w:p>
    <w:p w:rsidR="00D7148D" w:rsidRDefault="00D7148D" w:rsidP="00080B3F">
      <w:pPr>
        <w:ind w:firstLine="567"/>
        <w:jc w:val="right"/>
        <w:rPr>
          <w:sz w:val="28"/>
          <w:szCs w:val="28"/>
        </w:rPr>
      </w:pPr>
    </w:p>
    <w:p w:rsidR="00D7148D" w:rsidRDefault="00D7148D" w:rsidP="00080B3F">
      <w:pPr>
        <w:ind w:firstLine="567"/>
        <w:jc w:val="right"/>
        <w:rPr>
          <w:sz w:val="28"/>
          <w:szCs w:val="28"/>
        </w:rPr>
      </w:pPr>
    </w:p>
    <w:p w:rsidR="00D7148D" w:rsidRDefault="00D7148D" w:rsidP="00080B3F">
      <w:pPr>
        <w:ind w:firstLine="567"/>
        <w:jc w:val="right"/>
        <w:rPr>
          <w:sz w:val="28"/>
          <w:szCs w:val="28"/>
        </w:rPr>
      </w:pPr>
    </w:p>
    <w:p w:rsidR="00D7148D" w:rsidRDefault="00D7148D" w:rsidP="00080B3F">
      <w:pPr>
        <w:ind w:firstLine="567"/>
        <w:jc w:val="right"/>
        <w:rPr>
          <w:sz w:val="28"/>
          <w:szCs w:val="28"/>
        </w:rPr>
      </w:pPr>
    </w:p>
    <w:p w:rsidR="00D7148D" w:rsidRDefault="00D7148D" w:rsidP="00080B3F">
      <w:pPr>
        <w:ind w:firstLine="567"/>
        <w:jc w:val="right"/>
        <w:rPr>
          <w:sz w:val="28"/>
          <w:szCs w:val="28"/>
        </w:rPr>
      </w:pPr>
    </w:p>
    <w:p w:rsidR="009C46E4" w:rsidRDefault="009C46E4" w:rsidP="009C46E4">
      <w:pPr>
        <w:rPr>
          <w:sz w:val="28"/>
          <w:szCs w:val="28"/>
        </w:rPr>
      </w:pPr>
    </w:p>
    <w:p w:rsidR="00D7148D" w:rsidRPr="00BB3B5E" w:rsidRDefault="00D7148D" w:rsidP="009C46E4">
      <w:pPr>
        <w:jc w:val="right"/>
        <w:rPr>
          <w:sz w:val="28"/>
          <w:szCs w:val="28"/>
        </w:rPr>
      </w:pPr>
      <w:r>
        <w:rPr>
          <w:sz w:val="28"/>
          <w:szCs w:val="28"/>
        </w:rPr>
        <w:lastRenderedPageBreak/>
        <w:t>Приложение № 2а</w:t>
      </w:r>
    </w:p>
    <w:p w:rsidR="00D7148D" w:rsidRPr="00BB3B5E" w:rsidRDefault="00D7148D" w:rsidP="009C46E4">
      <w:pPr>
        <w:ind w:firstLine="567"/>
        <w:jc w:val="right"/>
        <w:rPr>
          <w:sz w:val="28"/>
          <w:szCs w:val="28"/>
        </w:rPr>
      </w:pPr>
      <w:r>
        <w:rPr>
          <w:sz w:val="28"/>
          <w:szCs w:val="28"/>
        </w:rPr>
        <w:t>к договору поставки №_____________</w:t>
      </w:r>
    </w:p>
    <w:p w:rsidR="00D7148D" w:rsidRPr="00BB3B5E" w:rsidRDefault="00D7148D" w:rsidP="009C46E4">
      <w:pPr>
        <w:ind w:firstLine="567"/>
        <w:jc w:val="right"/>
        <w:rPr>
          <w:sz w:val="28"/>
          <w:szCs w:val="28"/>
        </w:rPr>
      </w:pPr>
      <w:r>
        <w:rPr>
          <w:sz w:val="28"/>
          <w:szCs w:val="28"/>
        </w:rPr>
        <w:t>от «___»_______20__ г.</w:t>
      </w:r>
    </w:p>
    <w:p w:rsidR="00D7148D" w:rsidRPr="00BB3B5E" w:rsidRDefault="00D7148D" w:rsidP="003149CD">
      <w:pPr>
        <w:pBdr>
          <w:top w:val="nil"/>
          <w:left w:val="nil"/>
          <w:bottom w:val="nil"/>
          <w:right w:val="nil"/>
          <w:between w:val="nil"/>
        </w:pBdr>
        <w:ind w:left="720" w:hanging="720"/>
        <w:jc w:val="center"/>
        <w:rPr>
          <w:b/>
          <w:color w:val="000000"/>
          <w:sz w:val="28"/>
          <w:szCs w:val="28"/>
        </w:rPr>
      </w:pPr>
    </w:p>
    <w:p w:rsidR="00D7148D" w:rsidRPr="00BB3B5E" w:rsidRDefault="00D7148D" w:rsidP="003149CD">
      <w:pPr>
        <w:pBdr>
          <w:top w:val="nil"/>
          <w:left w:val="nil"/>
          <w:bottom w:val="nil"/>
          <w:right w:val="nil"/>
          <w:between w:val="nil"/>
        </w:pBdr>
        <w:ind w:left="720" w:hanging="720"/>
        <w:jc w:val="center"/>
        <w:rPr>
          <w:color w:val="000000"/>
          <w:sz w:val="28"/>
          <w:szCs w:val="28"/>
        </w:rPr>
      </w:pPr>
      <w:r>
        <w:rPr>
          <w:b/>
          <w:color w:val="000000"/>
          <w:sz w:val="28"/>
          <w:szCs w:val="28"/>
        </w:rPr>
        <w:t>Перечень и формат электронных документов</w:t>
      </w:r>
    </w:p>
    <w:tbl>
      <w:tblPr>
        <w:tblStyle w:val="60"/>
        <w:tblW w:w="9283"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38"/>
        <w:gridCol w:w="3518"/>
        <w:gridCol w:w="5027"/>
      </w:tblGrid>
      <w:tr w:rsidR="00D7148D" w:rsidRPr="00BB3B5E" w:rsidTr="00833244">
        <w:trPr>
          <w:trHeight w:val="933"/>
        </w:trPr>
        <w:tc>
          <w:tcPr>
            <w:tcW w:w="738" w:type="dxa"/>
            <w:tcBorders>
              <w:top w:val="single" w:sz="4" w:space="0" w:color="000000"/>
              <w:left w:val="single" w:sz="4" w:space="0" w:color="000000"/>
              <w:bottom w:val="single" w:sz="4" w:space="0" w:color="000000"/>
              <w:right w:val="single" w:sz="4" w:space="0" w:color="000000"/>
            </w:tcBorders>
          </w:tcPr>
          <w:p w:rsidR="00D7148D" w:rsidRPr="00BB3B5E" w:rsidRDefault="00D7148D" w:rsidP="003149CD">
            <w:pPr>
              <w:keepNext/>
              <w:keepLines/>
              <w:rPr>
                <w:color w:val="000000"/>
                <w:sz w:val="28"/>
                <w:szCs w:val="28"/>
              </w:rPr>
            </w:pPr>
            <w:r>
              <w:rPr>
                <w:sz w:val="28"/>
                <w:szCs w:val="28"/>
              </w:rPr>
              <w:t>№</w:t>
            </w:r>
          </w:p>
        </w:tc>
        <w:tc>
          <w:tcPr>
            <w:tcW w:w="3518" w:type="dxa"/>
            <w:tcBorders>
              <w:top w:val="single" w:sz="4" w:space="0" w:color="000000"/>
              <w:left w:val="single" w:sz="4" w:space="0" w:color="000000"/>
              <w:bottom w:val="single" w:sz="4" w:space="0" w:color="000000"/>
              <w:right w:val="single" w:sz="4" w:space="0" w:color="000000"/>
            </w:tcBorders>
          </w:tcPr>
          <w:p w:rsidR="00D7148D" w:rsidRPr="00BB3B5E" w:rsidRDefault="00D7148D" w:rsidP="003149CD">
            <w:pPr>
              <w:keepNext/>
              <w:keepLines/>
              <w:pBdr>
                <w:top w:val="nil"/>
                <w:left w:val="nil"/>
                <w:bottom w:val="nil"/>
                <w:right w:val="nil"/>
                <w:between w:val="nil"/>
              </w:pBdr>
              <w:ind w:left="720" w:hanging="720"/>
              <w:jc w:val="center"/>
              <w:rPr>
                <w:color w:val="000000"/>
                <w:sz w:val="28"/>
                <w:szCs w:val="28"/>
              </w:rPr>
            </w:pPr>
            <w:r>
              <w:rPr>
                <w:color w:val="000000"/>
                <w:sz w:val="28"/>
                <w:szCs w:val="28"/>
              </w:rPr>
              <w:t>Наименование</w:t>
            </w:r>
          </w:p>
          <w:p w:rsidR="00D7148D" w:rsidRPr="00BB3B5E" w:rsidRDefault="00D7148D" w:rsidP="003149CD">
            <w:pPr>
              <w:keepNext/>
              <w:keepLines/>
              <w:pBdr>
                <w:top w:val="nil"/>
                <w:left w:val="nil"/>
                <w:bottom w:val="nil"/>
                <w:right w:val="nil"/>
                <w:between w:val="nil"/>
              </w:pBdr>
              <w:ind w:left="720" w:hanging="720"/>
              <w:jc w:val="center"/>
              <w:rPr>
                <w:color w:val="000000"/>
                <w:sz w:val="28"/>
                <w:szCs w:val="28"/>
              </w:rPr>
            </w:pPr>
            <w:r>
              <w:rPr>
                <w:color w:val="000000"/>
                <w:sz w:val="28"/>
                <w:szCs w:val="28"/>
              </w:rPr>
              <w:t>электронного документа</w:t>
            </w:r>
            <w:r>
              <w:rPr>
                <w:color w:val="000000"/>
                <w:sz w:val="28"/>
                <w:szCs w:val="28"/>
                <w:vertAlign w:val="superscript"/>
              </w:rPr>
              <w:footnoteReference w:id="3"/>
            </w:r>
          </w:p>
        </w:tc>
        <w:tc>
          <w:tcPr>
            <w:tcW w:w="5027" w:type="dxa"/>
            <w:tcBorders>
              <w:top w:val="single" w:sz="4" w:space="0" w:color="000000"/>
              <w:left w:val="single" w:sz="4" w:space="0" w:color="000000"/>
              <w:bottom w:val="single" w:sz="4" w:space="0" w:color="000000"/>
              <w:right w:val="single" w:sz="4" w:space="0" w:color="000000"/>
            </w:tcBorders>
          </w:tcPr>
          <w:p w:rsidR="00D7148D" w:rsidRPr="00BB3B5E" w:rsidRDefault="00D7148D" w:rsidP="003149CD">
            <w:pPr>
              <w:keepNext/>
              <w:keepLines/>
              <w:pBdr>
                <w:top w:val="nil"/>
                <w:left w:val="nil"/>
                <w:bottom w:val="nil"/>
                <w:right w:val="nil"/>
                <w:between w:val="nil"/>
              </w:pBdr>
              <w:ind w:left="720" w:hanging="720"/>
              <w:jc w:val="center"/>
              <w:rPr>
                <w:color w:val="000000"/>
                <w:sz w:val="28"/>
                <w:szCs w:val="28"/>
              </w:rPr>
            </w:pPr>
            <w:r>
              <w:rPr>
                <w:color w:val="000000"/>
                <w:sz w:val="28"/>
                <w:szCs w:val="28"/>
              </w:rPr>
              <w:t>Формат электронного документа</w:t>
            </w:r>
          </w:p>
        </w:tc>
      </w:tr>
      <w:tr w:rsidR="00D7148D" w:rsidRPr="00BB3B5E" w:rsidTr="00833244">
        <w:trPr>
          <w:trHeight w:val="3342"/>
        </w:trPr>
        <w:tc>
          <w:tcPr>
            <w:tcW w:w="738" w:type="dxa"/>
            <w:tcBorders>
              <w:top w:val="single" w:sz="4" w:space="0" w:color="000000"/>
              <w:left w:val="single" w:sz="4" w:space="0" w:color="000000"/>
              <w:right w:val="single" w:sz="4" w:space="0" w:color="000000"/>
            </w:tcBorders>
          </w:tcPr>
          <w:p w:rsidR="00D7148D" w:rsidRPr="00BB3B5E" w:rsidRDefault="00D7148D" w:rsidP="003149CD">
            <w:pPr>
              <w:keepNext/>
              <w:keepLines/>
              <w:pBdr>
                <w:top w:val="nil"/>
                <w:left w:val="nil"/>
                <w:bottom w:val="nil"/>
                <w:right w:val="nil"/>
                <w:between w:val="nil"/>
              </w:pBdr>
              <w:ind w:left="720" w:hanging="720"/>
              <w:rPr>
                <w:color w:val="000000"/>
                <w:sz w:val="28"/>
                <w:szCs w:val="28"/>
              </w:rPr>
            </w:pPr>
            <w:r>
              <w:rPr>
                <w:color w:val="000000"/>
                <w:sz w:val="28"/>
                <w:szCs w:val="28"/>
              </w:rPr>
              <w:t>1.</w:t>
            </w:r>
          </w:p>
          <w:p w:rsidR="00D7148D" w:rsidRPr="00BB3B5E" w:rsidRDefault="00D7148D" w:rsidP="003149CD">
            <w:pPr>
              <w:keepNext/>
              <w:keepLines/>
              <w:pBdr>
                <w:top w:val="nil"/>
                <w:left w:val="nil"/>
                <w:bottom w:val="nil"/>
                <w:right w:val="nil"/>
                <w:between w:val="nil"/>
              </w:pBdr>
              <w:rPr>
                <w:color w:val="000000"/>
                <w:sz w:val="28"/>
                <w:szCs w:val="28"/>
              </w:rPr>
            </w:pPr>
          </w:p>
        </w:tc>
        <w:tc>
          <w:tcPr>
            <w:tcW w:w="3518" w:type="dxa"/>
            <w:tcBorders>
              <w:top w:val="single" w:sz="4" w:space="0" w:color="000000"/>
              <w:left w:val="single" w:sz="4" w:space="0" w:color="000000"/>
              <w:right w:val="single" w:sz="4" w:space="0" w:color="000000"/>
            </w:tcBorders>
            <w:shd w:val="clear" w:color="auto" w:fill="auto"/>
          </w:tcPr>
          <w:p w:rsidR="00D7148D" w:rsidRPr="00BB3B5E" w:rsidRDefault="00D7148D" w:rsidP="003149CD">
            <w:pPr>
              <w:keepNext/>
              <w:keepLines/>
              <w:pBdr>
                <w:top w:val="nil"/>
                <w:left w:val="nil"/>
                <w:bottom w:val="nil"/>
                <w:right w:val="nil"/>
                <w:between w:val="nil"/>
              </w:pBdr>
              <w:ind w:left="708" w:hanging="708"/>
              <w:jc w:val="both"/>
              <w:rPr>
                <w:i/>
                <w:color w:val="000000"/>
                <w:sz w:val="28"/>
                <w:szCs w:val="28"/>
              </w:rPr>
            </w:pPr>
            <w:r>
              <w:rPr>
                <w:i/>
                <w:color w:val="000000"/>
                <w:sz w:val="28"/>
                <w:szCs w:val="28"/>
              </w:rPr>
              <w:t>Универсальный передаточный документ УПД</w:t>
            </w:r>
          </w:p>
          <w:p w:rsidR="00D7148D" w:rsidRPr="00BB3B5E" w:rsidRDefault="00D7148D" w:rsidP="003149CD">
            <w:pPr>
              <w:keepNext/>
              <w:keepLines/>
              <w:pBdr>
                <w:top w:val="nil"/>
                <w:left w:val="nil"/>
                <w:bottom w:val="nil"/>
                <w:right w:val="nil"/>
                <w:between w:val="nil"/>
              </w:pBdr>
              <w:ind w:left="708" w:hanging="708"/>
              <w:jc w:val="both"/>
              <w:rPr>
                <w:i/>
                <w:color w:val="000000"/>
                <w:sz w:val="28"/>
                <w:szCs w:val="28"/>
              </w:rPr>
            </w:pPr>
          </w:p>
          <w:p w:rsidR="00D7148D" w:rsidRPr="00BB3B5E" w:rsidRDefault="00D7148D" w:rsidP="003149CD">
            <w:pPr>
              <w:keepNext/>
              <w:keepLines/>
              <w:pBdr>
                <w:top w:val="nil"/>
                <w:left w:val="nil"/>
                <w:bottom w:val="nil"/>
                <w:right w:val="nil"/>
                <w:between w:val="nil"/>
              </w:pBdr>
              <w:ind w:left="708" w:hanging="708"/>
              <w:jc w:val="both"/>
              <w:rPr>
                <w:i/>
                <w:color w:val="000000"/>
                <w:sz w:val="28"/>
                <w:szCs w:val="28"/>
              </w:rPr>
            </w:pPr>
            <w:r>
              <w:rPr>
                <w:i/>
                <w:color w:val="000000"/>
                <w:sz w:val="28"/>
                <w:szCs w:val="28"/>
              </w:rPr>
              <w:t>Акт о выполненных работах (оказанных услугах)</w:t>
            </w:r>
          </w:p>
          <w:p w:rsidR="00D7148D" w:rsidRPr="00BB3B5E" w:rsidRDefault="00D7148D" w:rsidP="003149CD">
            <w:pPr>
              <w:keepNext/>
              <w:keepLines/>
              <w:pBdr>
                <w:top w:val="nil"/>
                <w:left w:val="nil"/>
                <w:bottom w:val="nil"/>
                <w:right w:val="nil"/>
                <w:between w:val="nil"/>
              </w:pBdr>
              <w:ind w:left="708" w:hanging="708"/>
              <w:jc w:val="both"/>
              <w:rPr>
                <w:i/>
                <w:color w:val="000000"/>
                <w:sz w:val="28"/>
                <w:szCs w:val="28"/>
              </w:rPr>
            </w:pPr>
          </w:p>
          <w:p w:rsidR="00D7148D" w:rsidRPr="00BB3B5E" w:rsidRDefault="00D7148D" w:rsidP="003149CD">
            <w:pPr>
              <w:keepNext/>
              <w:keepLines/>
              <w:pBdr>
                <w:top w:val="nil"/>
                <w:left w:val="nil"/>
                <w:bottom w:val="nil"/>
                <w:right w:val="nil"/>
                <w:between w:val="nil"/>
              </w:pBdr>
              <w:ind w:left="708" w:hanging="708"/>
              <w:jc w:val="both"/>
              <w:rPr>
                <w:color w:val="000000"/>
                <w:sz w:val="28"/>
                <w:szCs w:val="28"/>
              </w:rPr>
            </w:pPr>
            <w:r>
              <w:rPr>
                <w:i/>
                <w:color w:val="000000"/>
                <w:sz w:val="28"/>
                <w:szCs w:val="28"/>
              </w:rPr>
              <w:t>Товарная накладная ТОРГ-12</w:t>
            </w:r>
          </w:p>
        </w:tc>
        <w:tc>
          <w:tcPr>
            <w:tcW w:w="5027" w:type="dxa"/>
            <w:tcBorders>
              <w:top w:val="single" w:sz="4" w:space="0" w:color="000000"/>
              <w:left w:val="single" w:sz="4" w:space="0" w:color="000000"/>
              <w:right w:val="single" w:sz="4" w:space="0" w:color="000000"/>
            </w:tcBorders>
          </w:tcPr>
          <w:p w:rsidR="00D7148D" w:rsidRPr="00BB3B5E" w:rsidRDefault="00D7148D" w:rsidP="003149CD">
            <w:pPr>
              <w:keepNext/>
              <w:keepLines/>
              <w:pBdr>
                <w:top w:val="nil"/>
                <w:left w:val="nil"/>
                <w:bottom w:val="nil"/>
                <w:right w:val="nil"/>
                <w:between w:val="nil"/>
              </w:pBdr>
              <w:ind w:left="567" w:hanging="567"/>
              <w:rPr>
                <w:color w:val="000000"/>
                <w:sz w:val="28"/>
                <w:szCs w:val="28"/>
              </w:rPr>
            </w:pPr>
            <w:r>
              <w:rPr>
                <w:color w:val="000000"/>
                <w:sz w:val="28"/>
                <w:szCs w:val="28"/>
              </w:rPr>
              <w:t xml:space="preserve">XML, утв. приказом ФНС России от 19.12.2018 №ММВ-7-15/820@ с уточнениями. </w:t>
            </w:r>
          </w:p>
          <w:p w:rsidR="00D7148D" w:rsidRPr="00BB3B5E" w:rsidRDefault="00D7148D" w:rsidP="003149CD">
            <w:pPr>
              <w:keepNext/>
              <w:keepLines/>
              <w:pBdr>
                <w:top w:val="nil"/>
                <w:left w:val="nil"/>
                <w:bottom w:val="nil"/>
                <w:right w:val="nil"/>
                <w:between w:val="nil"/>
              </w:pBdr>
              <w:ind w:left="567" w:hanging="567"/>
              <w:rPr>
                <w:color w:val="000000"/>
                <w:sz w:val="28"/>
                <w:szCs w:val="28"/>
              </w:rPr>
            </w:pPr>
            <w:r>
              <w:rPr>
                <w:color w:val="000000"/>
                <w:sz w:val="28"/>
                <w:szCs w:val="28"/>
              </w:rPr>
              <w:t>С обязательным заполнением в группе «ИнфПолФХЖ1»:</w:t>
            </w:r>
          </w:p>
          <w:p w:rsidR="00D7148D" w:rsidRPr="00BB3B5E" w:rsidRDefault="00D7148D" w:rsidP="003149CD">
            <w:pPr>
              <w:keepNext/>
              <w:keepLines/>
              <w:pBdr>
                <w:top w:val="nil"/>
                <w:left w:val="nil"/>
                <w:bottom w:val="nil"/>
                <w:right w:val="nil"/>
                <w:between w:val="nil"/>
              </w:pBdr>
              <w:ind w:left="567" w:hanging="567"/>
              <w:rPr>
                <w:color w:val="000000"/>
                <w:sz w:val="28"/>
                <w:szCs w:val="28"/>
              </w:rPr>
            </w:pPr>
            <w:r>
              <w:rPr>
                <w:color w:val="000000"/>
                <w:sz w:val="28"/>
                <w:szCs w:val="28"/>
              </w:rPr>
              <w:t xml:space="preserve">1. элемента «ТекстИнф»: </w:t>
            </w:r>
          </w:p>
          <w:p w:rsidR="00D7148D" w:rsidRPr="00BB3B5E" w:rsidRDefault="00D7148D" w:rsidP="003149CD">
            <w:pPr>
              <w:keepNext/>
              <w:keepLines/>
              <w:pBdr>
                <w:top w:val="nil"/>
                <w:left w:val="nil"/>
                <w:bottom w:val="nil"/>
                <w:right w:val="nil"/>
                <w:between w:val="nil"/>
              </w:pBdr>
              <w:ind w:left="567" w:hanging="567"/>
              <w:rPr>
                <w:color w:val="000000"/>
                <w:sz w:val="28"/>
                <w:szCs w:val="28"/>
              </w:rPr>
            </w:pPr>
            <w:r>
              <w:rPr>
                <w:color w:val="000000"/>
                <w:sz w:val="28"/>
                <w:szCs w:val="28"/>
              </w:rPr>
              <w:t xml:space="preserve"> в поле «Идентиф» указать «КодБЕ», в поле «Значен» указать значение  кода БЕ</w:t>
            </w:r>
            <w:r>
              <w:rPr>
                <w:color w:val="000000"/>
                <w:sz w:val="28"/>
                <w:szCs w:val="28"/>
                <w:vertAlign w:val="superscript"/>
              </w:rPr>
              <w:footnoteReference w:id="4"/>
            </w:r>
            <w:r>
              <w:rPr>
                <w:color w:val="000000"/>
                <w:sz w:val="28"/>
                <w:szCs w:val="28"/>
              </w:rPr>
              <w:t>.</w:t>
            </w:r>
          </w:p>
          <w:p w:rsidR="00D7148D" w:rsidRPr="00BB3B5E" w:rsidRDefault="00D7148D" w:rsidP="003149CD">
            <w:pPr>
              <w:keepNext/>
              <w:keepLines/>
              <w:pBdr>
                <w:top w:val="nil"/>
                <w:left w:val="nil"/>
                <w:bottom w:val="nil"/>
                <w:right w:val="nil"/>
                <w:between w:val="nil"/>
              </w:pBdr>
              <w:ind w:left="567" w:hanging="567"/>
              <w:rPr>
                <w:color w:val="000000"/>
                <w:sz w:val="28"/>
                <w:szCs w:val="28"/>
              </w:rPr>
            </w:pPr>
            <w:r>
              <w:rPr>
                <w:color w:val="000000"/>
                <w:sz w:val="28"/>
                <w:szCs w:val="28"/>
              </w:rPr>
              <w:t>2. элемента «ОснПер»:</w:t>
            </w:r>
          </w:p>
          <w:p w:rsidR="00D7148D" w:rsidRPr="00BB3B5E" w:rsidRDefault="00D7148D" w:rsidP="003149CD">
            <w:pPr>
              <w:keepNext/>
              <w:keepLines/>
              <w:pBdr>
                <w:top w:val="nil"/>
                <w:left w:val="nil"/>
                <w:bottom w:val="nil"/>
                <w:right w:val="nil"/>
                <w:between w:val="nil"/>
              </w:pBdr>
              <w:ind w:left="567" w:hanging="567"/>
              <w:rPr>
                <w:color w:val="000000"/>
                <w:sz w:val="28"/>
                <w:szCs w:val="28"/>
              </w:rPr>
            </w:pPr>
            <w:r>
              <w:rPr>
                <w:color w:val="000000"/>
                <w:sz w:val="28"/>
                <w:szCs w:val="28"/>
              </w:rPr>
              <w:t xml:space="preserve">в поле «НаимОсн» указать  «Договор», </w:t>
            </w:r>
          </w:p>
          <w:p w:rsidR="00D7148D" w:rsidRPr="00BB3B5E" w:rsidRDefault="00D7148D" w:rsidP="003149CD">
            <w:pPr>
              <w:keepNext/>
              <w:keepLines/>
              <w:pBdr>
                <w:top w:val="nil"/>
                <w:left w:val="nil"/>
                <w:bottom w:val="nil"/>
                <w:right w:val="nil"/>
                <w:between w:val="nil"/>
              </w:pBdr>
              <w:ind w:left="567" w:hanging="567"/>
              <w:rPr>
                <w:color w:val="000000"/>
                <w:sz w:val="28"/>
                <w:szCs w:val="28"/>
              </w:rPr>
            </w:pPr>
            <w:r>
              <w:rPr>
                <w:color w:val="000000"/>
                <w:sz w:val="28"/>
                <w:szCs w:val="28"/>
              </w:rPr>
              <w:t>в поле «НомерОсн» указать «_______</w:t>
            </w:r>
            <w:r>
              <w:rPr>
                <w:color w:val="000000"/>
                <w:sz w:val="28"/>
                <w:szCs w:val="28"/>
                <w:vertAlign w:val="superscript"/>
              </w:rPr>
              <w:footnoteReference w:id="5"/>
            </w:r>
            <w:r>
              <w:rPr>
                <w:color w:val="000000"/>
                <w:sz w:val="28"/>
                <w:szCs w:val="28"/>
              </w:rPr>
              <w:t>»,</w:t>
            </w:r>
          </w:p>
          <w:p w:rsidR="00D7148D" w:rsidRPr="00BB3B5E" w:rsidRDefault="00D7148D" w:rsidP="003149CD">
            <w:pPr>
              <w:keepNext/>
              <w:keepLines/>
              <w:pBdr>
                <w:top w:val="nil"/>
                <w:left w:val="nil"/>
                <w:bottom w:val="nil"/>
                <w:right w:val="nil"/>
                <w:between w:val="nil"/>
              </w:pBdr>
              <w:ind w:left="567" w:hanging="567"/>
              <w:rPr>
                <w:color w:val="000000"/>
                <w:sz w:val="28"/>
                <w:szCs w:val="28"/>
              </w:rPr>
            </w:pPr>
            <w:r>
              <w:rPr>
                <w:color w:val="000000"/>
                <w:sz w:val="28"/>
                <w:szCs w:val="28"/>
              </w:rPr>
              <w:t>в поле  «ДатаОсн» указать «______</w:t>
            </w:r>
            <w:r>
              <w:rPr>
                <w:color w:val="000000"/>
                <w:sz w:val="28"/>
                <w:szCs w:val="28"/>
                <w:vertAlign w:val="superscript"/>
              </w:rPr>
              <w:footnoteReference w:id="6"/>
            </w:r>
            <w:r>
              <w:rPr>
                <w:color w:val="000000"/>
                <w:sz w:val="28"/>
                <w:szCs w:val="28"/>
              </w:rPr>
              <w:t>».</w:t>
            </w:r>
          </w:p>
        </w:tc>
      </w:tr>
      <w:tr w:rsidR="00D7148D" w:rsidRPr="00BB3B5E" w:rsidTr="00833244">
        <w:trPr>
          <w:trHeight w:val="720"/>
        </w:trPr>
        <w:tc>
          <w:tcPr>
            <w:tcW w:w="738" w:type="dxa"/>
            <w:tcBorders>
              <w:top w:val="single" w:sz="4" w:space="0" w:color="000000"/>
              <w:left w:val="single" w:sz="4" w:space="0" w:color="000000"/>
              <w:bottom w:val="single" w:sz="4" w:space="0" w:color="000000"/>
              <w:right w:val="single" w:sz="4" w:space="0" w:color="000000"/>
            </w:tcBorders>
          </w:tcPr>
          <w:p w:rsidR="00D7148D" w:rsidRPr="00BB3B5E" w:rsidRDefault="00D7148D" w:rsidP="003149CD">
            <w:pPr>
              <w:keepNext/>
              <w:keepLines/>
              <w:pBdr>
                <w:top w:val="nil"/>
                <w:left w:val="nil"/>
                <w:bottom w:val="nil"/>
                <w:right w:val="nil"/>
                <w:between w:val="nil"/>
              </w:pBdr>
              <w:ind w:left="720" w:hanging="720"/>
              <w:rPr>
                <w:color w:val="000000"/>
                <w:sz w:val="28"/>
                <w:szCs w:val="28"/>
              </w:rPr>
            </w:pPr>
            <w:r>
              <w:rPr>
                <w:color w:val="000000"/>
                <w:sz w:val="28"/>
                <w:szCs w:val="28"/>
              </w:rPr>
              <w:t>2.</w:t>
            </w:r>
          </w:p>
        </w:tc>
        <w:tc>
          <w:tcPr>
            <w:tcW w:w="3518" w:type="dxa"/>
            <w:tcBorders>
              <w:top w:val="single" w:sz="4" w:space="0" w:color="000000"/>
              <w:left w:val="single" w:sz="4" w:space="0" w:color="000000"/>
              <w:bottom w:val="single" w:sz="4" w:space="0" w:color="000000"/>
              <w:right w:val="single" w:sz="4" w:space="0" w:color="000000"/>
            </w:tcBorders>
          </w:tcPr>
          <w:p w:rsidR="00D7148D" w:rsidRPr="00BB3B5E" w:rsidRDefault="00D7148D" w:rsidP="003149CD">
            <w:pPr>
              <w:keepNext/>
              <w:keepLines/>
              <w:pBdr>
                <w:top w:val="nil"/>
                <w:left w:val="nil"/>
                <w:bottom w:val="nil"/>
                <w:right w:val="nil"/>
                <w:between w:val="nil"/>
              </w:pBdr>
              <w:ind w:left="720" w:hanging="720"/>
              <w:rPr>
                <w:i/>
                <w:color w:val="000000"/>
                <w:sz w:val="28"/>
                <w:szCs w:val="28"/>
              </w:rPr>
            </w:pPr>
            <w:r>
              <w:rPr>
                <w:i/>
                <w:color w:val="000000"/>
                <w:sz w:val="28"/>
                <w:szCs w:val="28"/>
              </w:rPr>
              <w:t>Счет-фактура</w:t>
            </w:r>
          </w:p>
        </w:tc>
        <w:tc>
          <w:tcPr>
            <w:tcW w:w="5027" w:type="dxa"/>
            <w:tcBorders>
              <w:top w:val="single" w:sz="4" w:space="0" w:color="000000"/>
              <w:left w:val="single" w:sz="4" w:space="0" w:color="000000"/>
              <w:bottom w:val="single" w:sz="4" w:space="0" w:color="000000"/>
              <w:right w:val="single" w:sz="4" w:space="0" w:color="000000"/>
            </w:tcBorders>
            <w:shd w:val="clear" w:color="auto" w:fill="auto"/>
          </w:tcPr>
          <w:p w:rsidR="00D7148D" w:rsidRPr="00BB3B5E" w:rsidRDefault="00D7148D" w:rsidP="003149CD">
            <w:pPr>
              <w:keepNext/>
              <w:keepLines/>
              <w:rPr>
                <w:sz w:val="28"/>
                <w:szCs w:val="28"/>
              </w:rPr>
            </w:pPr>
            <w:r>
              <w:rPr>
                <w:color w:val="000000"/>
                <w:sz w:val="28"/>
                <w:szCs w:val="28"/>
              </w:rPr>
              <w:t xml:space="preserve">XML, утв. приказом </w:t>
            </w:r>
            <w:r>
              <w:rPr>
                <w:sz w:val="28"/>
                <w:szCs w:val="28"/>
              </w:rPr>
              <w:t xml:space="preserve">ФНС России от 19.12.2018 N ММВ-7-15/820@ </w:t>
            </w:r>
            <w:r>
              <w:rPr>
                <w:color w:val="000000"/>
                <w:sz w:val="28"/>
                <w:szCs w:val="28"/>
              </w:rPr>
              <w:t>с уточнениями.</w:t>
            </w:r>
          </w:p>
        </w:tc>
      </w:tr>
      <w:tr w:rsidR="00D7148D" w:rsidRPr="00BB3B5E" w:rsidTr="00833244">
        <w:trPr>
          <w:trHeight w:val="1180"/>
        </w:trPr>
        <w:tc>
          <w:tcPr>
            <w:tcW w:w="738" w:type="dxa"/>
            <w:tcBorders>
              <w:top w:val="single" w:sz="4" w:space="0" w:color="000000"/>
              <w:left w:val="single" w:sz="4" w:space="0" w:color="000000"/>
              <w:bottom w:val="single" w:sz="4" w:space="0" w:color="000000"/>
              <w:right w:val="single" w:sz="4" w:space="0" w:color="000000"/>
            </w:tcBorders>
          </w:tcPr>
          <w:p w:rsidR="00D7148D" w:rsidRPr="00BB3B5E" w:rsidRDefault="00D7148D" w:rsidP="003149CD">
            <w:pPr>
              <w:keepNext/>
              <w:keepLines/>
              <w:pBdr>
                <w:top w:val="nil"/>
                <w:left w:val="nil"/>
                <w:bottom w:val="nil"/>
                <w:right w:val="nil"/>
                <w:between w:val="nil"/>
              </w:pBdr>
              <w:ind w:left="720" w:hanging="720"/>
              <w:rPr>
                <w:color w:val="000000"/>
                <w:sz w:val="28"/>
                <w:szCs w:val="28"/>
              </w:rPr>
            </w:pPr>
            <w:r>
              <w:rPr>
                <w:color w:val="000000"/>
                <w:sz w:val="28"/>
                <w:szCs w:val="28"/>
              </w:rPr>
              <w:t>3.</w:t>
            </w:r>
          </w:p>
        </w:tc>
        <w:tc>
          <w:tcPr>
            <w:tcW w:w="3518" w:type="dxa"/>
            <w:tcBorders>
              <w:top w:val="single" w:sz="4" w:space="0" w:color="000000"/>
              <w:left w:val="single" w:sz="4" w:space="0" w:color="000000"/>
              <w:bottom w:val="single" w:sz="4" w:space="0" w:color="000000"/>
              <w:right w:val="single" w:sz="4" w:space="0" w:color="000000"/>
            </w:tcBorders>
          </w:tcPr>
          <w:p w:rsidR="00D7148D" w:rsidRPr="00BB3B5E" w:rsidRDefault="00D7148D" w:rsidP="003149CD">
            <w:pPr>
              <w:keepNext/>
              <w:keepLines/>
              <w:pBdr>
                <w:top w:val="nil"/>
                <w:left w:val="nil"/>
                <w:bottom w:val="nil"/>
                <w:right w:val="nil"/>
                <w:between w:val="nil"/>
              </w:pBdr>
              <w:rPr>
                <w:color w:val="000000"/>
                <w:sz w:val="28"/>
                <w:szCs w:val="28"/>
              </w:rPr>
            </w:pPr>
            <w:r>
              <w:rPr>
                <w:i/>
                <w:color w:val="000000"/>
                <w:sz w:val="28"/>
                <w:szCs w:val="28"/>
              </w:rPr>
              <w:t xml:space="preserve">Универсальный  </w:t>
            </w:r>
            <w:r>
              <w:rPr>
                <w:i/>
                <w:sz w:val="28"/>
                <w:szCs w:val="28"/>
              </w:rPr>
              <w:t>к</w:t>
            </w:r>
            <w:r>
              <w:rPr>
                <w:i/>
                <w:color w:val="000000"/>
                <w:sz w:val="28"/>
                <w:szCs w:val="28"/>
              </w:rPr>
              <w:t xml:space="preserve">орректировочный </w:t>
            </w:r>
            <w:r>
              <w:rPr>
                <w:i/>
                <w:sz w:val="28"/>
                <w:szCs w:val="28"/>
              </w:rPr>
              <w:t>д</w:t>
            </w:r>
            <w:r>
              <w:rPr>
                <w:i/>
                <w:color w:val="000000"/>
                <w:sz w:val="28"/>
                <w:szCs w:val="28"/>
              </w:rPr>
              <w:t>окумент, корректировочный счет-фактура</w:t>
            </w:r>
          </w:p>
        </w:tc>
        <w:tc>
          <w:tcPr>
            <w:tcW w:w="5027" w:type="dxa"/>
            <w:tcBorders>
              <w:top w:val="single" w:sz="4" w:space="0" w:color="000000"/>
              <w:left w:val="single" w:sz="4" w:space="0" w:color="000000"/>
              <w:bottom w:val="single" w:sz="4" w:space="0" w:color="000000"/>
              <w:right w:val="single" w:sz="4" w:space="0" w:color="000000"/>
            </w:tcBorders>
          </w:tcPr>
          <w:p w:rsidR="00D7148D" w:rsidRPr="00BB3B5E" w:rsidRDefault="00D7148D" w:rsidP="003149CD">
            <w:pPr>
              <w:keepNext/>
              <w:keepLines/>
              <w:pBdr>
                <w:top w:val="nil"/>
                <w:left w:val="nil"/>
                <w:bottom w:val="nil"/>
                <w:right w:val="nil"/>
                <w:between w:val="nil"/>
              </w:pBdr>
              <w:rPr>
                <w:color w:val="000000"/>
                <w:sz w:val="28"/>
                <w:szCs w:val="28"/>
              </w:rPr>
            </w:pPr>
            <w:r>
              <w:rPr>
                <w:color w:val="000000"/>
                <w:sz w:val="28"/>
                <w:szCs w:val="28"/>
              </w:rPr>
              <w:t>XML, утв. приказом ФНС России от 13.04.2016 № ММВ-7-15/189@ с уточнениями.</w:t>
            </w:r>
          </w:p>
        </w:tc>
      </w:tr>
    </w:tbl>
    <w:p w:rsidR="00D7148D" w:rsidRPr="00BB3B5E" w:rsidRDefault="00D7148D" w:rsidP="003149CD">
      <w:pPr>
        <w:rPr>
          <w:sz w:val="28"/>
          <w:szCs w:val="28"/>
        </w:rPr>
      </w:pPr>
    </w:p>
    <w:tbl>
      <w:tblPr>
        <w:tblW w:w="0" w:type="auto"/>
        <w:tblLook w:val="04A0"/>
      </w:tblPr>
      <w:tblGrid>
        <w:gridCol w:w="4768"/>
        <w:gridCol w:w="4803"/>
      </w:tblGrid>
      <w:tr w:rsidR="00D7148D" w:rsidRPr="00BB3B5E" w:rsidTr="00833244">
        <w:tc>
          <w:tcPr>
            <w:tcW w:w="4927" w:type="dxa"/>
          </w:tcPr>
          <w:p w:rsidR="00D7148D" w:rsidRPr="00BB3B5E" w:rsidRDefault="00D7148D" w:rsidP="003149CD">
            <w:pPr>
              <w:pStyle w:val="afc"/>
              <w:ind w:right="-144" w:firstLine="0"/>
              <w:rPr>
                <w:szCs w:val="28"/>
              </w:rPr>
            </w:pPr>
            <w:r>
              <w:rPr>
                <w:b/>
                <w:szCs w:val="28"/>
              </w:rPr>
              <w:t>____________________</w:t>
            </w:r>
          </w:p>
          <w:p w:rsidR="00D7148D" w:rsidRPr="00BB3B5E" w:rsidRDefault="00D7148D" w:rsidP="003149CD">
            <w:pPr>
              <w:rPr>
                <w:sz w:val="28"/>
                <w:szCs w:val="28"/>
              </w:rPr>
            </w:pPr>
          </w:p>
        </w:tc>
        <w:tc>
          <w:tcPr>
            <w:tcW w:w="4927" w:type="dxa"/>
          </w:tcPr>
          <w:p w:rsidR="00D7148D" w:rsidRPr="00BB3B5E" w:rsidRDefault="00D7148D" w:rsidP="003149CD">
            <w:pPr>
              <w:ind w:right="317"/>
              <w:rPr>
                <w:sz w:val="28"/>
                <w:szCs w:val="28"/>
              </w:rPr>
            </w:pPr>
            <w:r>
              <w:rPr>
                <w:sz w:val="28"/>
                <w:szCs w:val="28"/>
              </w:rPr>
              <w:t xml:space="preserve">____________________ </w:t>
            </w:r>
          </w:p>
          <w:p w:rsidR="00D7148D" w:rsidRPr="00BB3B5E" w:rsidRDefault="00D7148D" w:rsidP="003149CD">
            <w:pPr>
              <w:rPr>
                <w:sz w:val="28"/>
                <w:szCs w:val="28"/>
              </w:rPr>
            </w:pPr>
          </w:p>
        </w:tc>
      </w:tr>
    </w:tbl>
    <w:p w:rsidR="00D7148D" w:rsidRPr="00BB3B5E" w:rsidRDefault="00D7148D" w:rsidP="003149CD">
      <w:pPr>
        <w:rPr>
          <w:sz w:val="28"/>
          <w:szCs w:val="28"/>
        </w:rPr>
      </w:pPr>
    </w:p>
    <w:p w:rsidR="009C46E4" w:rsidRDefault="009C46E4" w:rsidP="003149CD">
      <w:pPr>
        <w:ind w:firstLine="567"/>
        <w:jc w:val="right"/>
        <w:rPr>
          <w:sz w:val="28"/>
          <w:szCs w:val="28"/>
        </w:rPr>
      </w:pPr>
    </w:p>
    <w:p w:rsidR="009C46E4" w:rsidRDefault="009C46E4" w:rsidP="003149CD">
      <w:pPr>
        <w:ind w:firstLine="567"/>
        <w:jc w:val="right"/>
        <w:rPr>
          <w:sz w:val="28"/>
          <w:szCs w:val="28"/>
        </w:rPr>
      </w:pPr>
    </w:p>
    <w:p w:rsidR="009C46E4" w:rsidRDefault="009C46E4" w:rsidP="003149CD">
      <w:pPr>
        <w:ind w:firstLine="567"/>
        <w:jc w:val="right"/>
        <w:rPr>
          <w:sz w:val="28"/>
          <w:szCs w:val="28"/>
        </w:rPr>
      </w:pPr>
    </w:p>
    <w:p w:rsidR="009C46E4" w:rsidRDefault="009C46E4" w:rsidP="003149CD">
      <w:pPr>
        <w:ind w:firstLine="567"/>
        <w:jc w:val="right"/>
        <w:rPr>
          <w:sz w:val="28"/>
          <w:szCs w:val="28"/>
        </w:rPr>
      </w:pPr>
    </w:p>
    <w:p w:rsidR="00D7148D" w:rsidRPr="00BB3B5E" w:rsidRDefault="00D7148D" w:rsidP="003149CD">
      <w:pPr>
        <w:ind w:firstLine="567"/>
        <w:jc w:val="right"/>
        <w:rPr>
          <w:sz w:val="28"/>
          <w:szCs w:val="28"/>
        </w:rPr>
      </w:pPr>
      <w:r>
        <w:rPr>
          <w:sz w:val="28"/>
          <w:szCs w:val="28"/>
        </w:rPr>
        <w:lastRenderedPageBreak/>
        <w:t>Приложение № 3</w:t>
      </w:r>
    </w:p>
    <w:p w:rsidR="00D7148D" w:rsidRPr="00BB3B5E" w:rsidRDefault="00D7148D" w:rsidP="003149CD">
      <w:pPr>
        <w:ind w:firstLine="567"/>
        <w:jc w:val="right"/>
        <w:rPr>
          <w:sz w:val="28"/>
          <w:szCs w:val="28"/>
        </w:rPr>
      </w:pPr>
      <w:r>
        <w:rPr>
          <w:sz w:val="28"/>
          <w:szCs w:val="28"/>
        </w:rPr>
        <w:t>к договору поставки №_____</w:t>
      </w:r>
    </w:p>
    <w:p w:rsidR="00D7148D" w:rsidRPr="00BB3B5E" w:rsidRDefault="00D7148D" w:rsidP="003149CD">
      <w:pPr>
        <w:ind w:firstLine="567"/>
        <w:jc w:val="right"/>
        <w:rPr>
          <w:sz w:val="28"/>
          <w:szCs w:val="28"/>
        </w:rPr>
      </w:pPr>
      <w:r>
        <w:rPr>
          <w:sz w:val="28"/>
          <w:szCs w:val="28"/>
        </w:rPr>
        <w:t>от «___»_______201__ г.</w:t>
      </w:r>
    </w:p>
    <w:p w:rsidR="00D7148D" w:rsidRPr="00BB3B5E" w:rsidRDefault="00D7148D" w:rsidP="003149CD">
      <w:pPr>
        <w:pStyle w:val="19"/>
        <w:ind w:firstLine="0"/>
        <w:jc w:val="right"/>
        <w:outlineLvl w:val="0"/>
        <w:rPr>
          <w:szCs w:val="28"/>
        </w:rPr>
      </w:pPr>
    </w:p>
    <w:p w:rsidR="00D7148D" w:rsidRPr="00BB3B5E" w:rsidRDefault="00D7148D" w:rsidP="003149CD">
      <w:pPr>
        <w:shd w:val="clear" w:color="auto" w:fill="FFFFFF"/>
        <w:ind w:left="720"/>
        <w:jc w:val="center"/>
        <w:rPr>
          <w:color w:val="222222"/>
          <w:sz w:val="28"/>
          <w:szCs w:val="28"/>
        </w:rPr>
      </w:pPr>
      <w:r>
        <w:rPr>
          <w:b/>
          <w:bCs/>
          <w:color w:val="222222"/>
          <w:sz w:val="28"/>
          <w:szCs w:val="28"/>
        </w:rPr>
        <w:t>ТРЕБОВАНИЯ К БАНКОВСКОЙ ГАРАНТИИ</w:t>
      </w:r>
    </w:p>
    <w:p w:rsidR="00D7148D" w:rsidRPr="00BB3B5E" w:rsidRDefault="00D7148D" w:rsidP="003149CD">
      <w:pPr>
        <w:shd w:val="clear" w:color="auto" w:fill="FFFFFF"/>
        <w:jc w:val="both"/>
        <w:rPr>
          <w:color w:val="222222"/>
          <w:sz w:val="28"/>
          <w:szCs w:val="28"/>
        </w:rPr>
      </w:pPr>
      <w:r>
        <w:rPr>
          <w:color w:val="222222"/>
          <w:sz w:val="28"/>
          <w:szCs w:val="28"/>
        </w:rPr>
        <w:t> </w:t>
      </w:r>
      <w:r>
        <w:rPr>
          <w:color w:val="222222"/>
          <w:sz w:val="28"/>
          <w:szCs w:val="28"/>
        </w:rPr>
        <w:tab/>
        <w:t>1.                </w:t>
      </w:r>
      <w:r>
        <w:rPr>
          <w:color w:val="000000"/>
          <w:sz w:val="28"/>
          <w:szCs w:val="28"/>
        </w:rPr>
        <w:t>Банковская гарантия оформляется в соответствии с требованиями §6 главы 23 Гражданского кодекса Российской Федерации и настоящей документации о закупке.</w:t>
      </w:r>
    </w:p>
    <w:p w:rsidR="00D7148D" w:rsidRPr="00BB3B5E" w:rsidRDefault="00D7148D" w:rsidP="003149CD">
      <w:pPr>
        <w:shd w:val="clear" w:color="auto" w:fill="FFFFFF"/>
        <w:ind w:firstLine="709"/>
        <w:jc w:val="both"/>
        <w:rPr>
          <w:color w:val="222222"/>
          <w:sz w:val="28"/>
          <w:szCs w:val="28"/>
        </w:rPr>
      </w:pPr>
      <w:r>
        <w:rPr>
          <w:color w:val="000000"/>
          <w:sz w:val="28"/>
          <w:szCs w:val="28"/>
        </w:rPr>
        <w:t>2.                В банковской гарантии должны быть указаны:</w:t>
      </w:r>
    </w:p>
    <w:p w:rsidR="00D7148D" w:rsidRPr="00BB3B5E" w:rsidRDefault="00D7148D" w:rsidP="003149CD">
      <w:pPr>
        <w:shd w:val="clear" w:color="auto" w:fill="FFFFFF"/>
        <w:ind w:firstLine="709"/>
        <w:jc w:val="both"/>
        <w:rPr>
          <w:color w:val="222222"/>
          <w:sz w:val="28"/>
          <w:szCs w:val="28"/>
        </w:rPr>
      </w:pPr>
      <w:r>
        <w:rPr>
          <w:color w:val="000000"/>
          <w:sz w:val="28"/>
          <w:szCs w:val="28"/>
        </w:rPr>
        <w:t>1)                дата выдачи;</w:t>
      </w:r>
    </w:p>
    <w:p w:rsidR="00D7148D" w:rsidRPr="00BB3B5E" w:rsidRDefault="00D7148D" w:rsidP="003149CD">
      <w:pPr>
        <w:shd w:val="clear" w:color="auto" w:fill="FFFFFF"/>
        <w:ind w:firstLine="709"/>
        <w:jc w:val="both"/>
        <w:rPr>
          <w:color w:val="222222"/>
          <w:sz w:val="28"/>
          <w:szCs w:val="28"/>
        </w:rPr>
      </w:pPr>
      <w:r>
        <w:rPr>
          <w:color w:val="000000"/>
          <w:sz w:val="28"/>
          <w:szCs w:val="28"/>
        </w:rPr>
        <w:t>2)                </w:t>
      </w:r>
      <w:r>
        <w:rPr>
          <w:color w:val="222222"/>
          <w:sz w:val="28"/>
          <w:szCs w:val="28"/>
        </w:rPr>
        <w:t>принципал – наименование, адрес, ИНН, ОГРН;</w:t>
      </w:r>
    </w:p>
    <w:p w:rsidR="00D7148D" w:rsidRPr="00BB3B5E" w:rsidRDefault="00D7148D" w:rsidP="003149CD">
      <w:pPr>
        <w:shd w:val="clear" w:color="auto" w:fill="FFFFFF"/>
        <w:ind w:firstLine="709"/>
        <w:jc w:val="both"/>
        <w:rPr>
          <w:color w:val="222222"/>
          <w:sz w:val="28"/>
          <w:szCs w:val="28"/>
        </w:rPr>
      </w:pPr>
      <w:r>
        <w:rPr>
          <w:color w:val="000000"/>
          <w:sz w:val="28"/>
          <w:szCs w:val="28"/>
        </w:rPr>
        <w:t>3)                </w:t>
      </w:r>
      <w:r>
        <w:rPr>
          <w:color w:val="222222"/>
          <w:sz w:val="28"/>
          <w:szCs w:val="28"/>
        </w:rPr>
        <w:t>бенефициар (заказчик) – Публичное акционерное общество «Центр по перевозке грузов в контейнерах «ТрансКонтейнер» </w:t>
      </w:r>
      <w:r>
        <w:rPr>
          <w:color w:val="222222"/>
          <w:sz w:val="28"/>
          <w:szCs w:val="28"/>
        </w:rPr>
        <w:br/>
        <w:t>(ПАО «ТрансКонтейнер»), место нахождения: Российская Федерация, 125047, г. Москва, Оружейный пер., д.19, ИНН 7708591995, ОКПО 94421386, </w:t>
      </w:r>
      <w:r>
        <w:rPr>
          <w:color w:val="222222"/>
          <w:sz w:val="28"/>
          <w:szCs w:val="28"/>
        </w:rPr>
        <w:br/>
        <w:t>КПП 997650001;</w:t>
      </w:r>
    </w:p>
    <w:p w:rsidR="00D7148D" w:rsidRPr="00BB3B5E" w:rsidRDefault="00D7148D" w:rsidP="003149CD">
      <w:pPr>
        <w:shd w:val="clear" w:color="auto" w:fill="FFFFFF"/>
        <w:ind w:firstLine="709"/>
        <w:jc w:val="both"/>
        <w:rPr>
          <w:color w:val="222222"/>
          <w:sz w:val="28"/>
          <w:szCs w:val="28"/>
        </w:rPr>
      </w:pPr>
      <w:r>
        <w:rPr>
          <w:color w:val="000000"/>
          <w:sz w:val="28"/>
          <w:szCs w:val="28"/>
        </w:rPr>
        <w:t>4)                </w:t>
      </w:r>
      <w:r>
        <w:rPr>
          <w:color w:val="222222"/>
          <w:sz w:val="28"/>
          <w:szCs w:val="28"/>
        </w:rPr>
        <w:t>гарант – наименование банка, его адрес,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 корреспондентский счет, БИК, ИНН.</w:t>
      </w:r>
    </w:p>
    <w:p w:rsidR="00D7148D" w:rsidRPr="00BB3B5E" w:rsidRDefault="00D7148D" w:rsidP="003149CD">
      <w:pPr>
        <w:shd w:val="clear" w:color="auto" w:fill="FFFFFF"/>
        <w:ind w:firstLine="709"/>
        <w:jc w:val="both"/>
        <w:rPr>
          <w:color w:val="222222"/>
          <w:sz w:val="28"/>
          <w:szCs w:val="28"/>
        </w:rPr>
      </w:pPr>
      <w:r>
        <w:rPr>
          <w:color w:val="000000"/>
          <w:sz w:val="28"/>
          <w:szCs w:val="28"/>
        </w:rPr>
        <w:t xml:space="preserve">5)                номер и наименование Запроса предложений № ЗПэ-НКПЗаб-19-_________ по предмету закупки _________________ </w:t>
      </w:r>
      <w:r>
        <w:rPr>
          <w:i/>
          <w:color w:val="000000"/>
          <w:sz w:val="28"/>
          <w:szCs w:val="28"/>
        </w:rPr>
        <w:t>(указать предмет закупки)</w:t>
      </w:r>
      <w:r>
        <w:rPr>
          <w:color w:val="000000"/>
          <w:sz w:val="28"/>
          <w:szCs w:val="28"/>
        </w:rPr>
        <w:t>;</w:t>
      </w:r>
    </w:p>
    <w:p w:rsidR="00D7148D" w:rsidRPr="00BB3B5E" w:rsidRDefault="00D7148D" w:rsidP="003149CD">
      <w:pPr>
        <w:pStyle w:val="afff3"/>
        <w:rPr>
          <w:color w:val="222222"/>
        </w:rPr>
      </w:pPr>
      <w:r>
        <w:t>6)                денежная сумма, подлежащая выплате – ____________ (указывается сумма в соответствии с пунктом 2.2. настоящего Договора);</w:t>
      </w:r>
    </w:p>
    <w:p w:rsidR="00D7148D" w:rsidRPr="00BB3B5E" w:rsidRDefault="00D7148D" w:rsidP="003149CD">
      <w:pPr>
        <w:shd w:val="clear" w:color="auto" w:fill="FFFFFF"/>
        <w:ind w:firstLine="709"/>
        <w:jc w:val="both"/>
        <w:rPr>
          <w:color w:val="222222"/>
          <w:sz w:val="28"/>
          <w:szCs w:val="28"/>
        </w:rPr>
      </w:pPr>
      <w:r>
        <w:rPr>
          <w:color w:val="000000"/>
          <w:sz w:val="28"/>
          <w:szCs w:val="28"/>
        </w:rPr>
        <w:t>7)                срок действия гарантии;</w:t>
      </w:r>
    </w:p>
    <w:p w:rsidR="00D7148D" w:rsidRPr="00BB3B5E" w:rsidRDefault="00D7148D" w:rsidP="003149CD">
      <w:pPr>
        <w:shd w:val="clear" w:color="auto" w:fill="FFFFFF"/>
        <w:ind w:firstLine="709"/>
        <w:jc w:val="both"/>
        <w:rPr>
          <w:color w:val="222222"/>
          <w:sz w:val="28"/>
          <w:szCs w:val="28"/>
        </w:rPr>
      </w:pPr>
      <w:r>
        <w:rPr>
          <w:color w:val="000000"/>
          <w:sz w:val="28"/>
          <w:szCs w:val="28"/>
        </w:rPr>
        <w:t>8)                обязанность гаранта по рассмотрению требования бенефициара и осуществления платежа в пользу бенефициара в течение 5 (пяти) дней со дня, следующего за днем получения требования бенефициара (заказчика), в котором должны быть перечислены обязательства принципала по договору, обеспеченные банковской гарантией, неисполненные Принципалом, без необходимости представления решения арбитражного суда, вынесенного против принципала, а также любого иного доказательства факта нарушения принципалом своих обязательств по договору;</w:t>
      </w:r>
    </w:p>
    <w:p w:rsidR="00D7148D" w:rsidRPr="00BB3B5E" w:rsidRDefault="00D7148D" w:rsidP="003149CD">
      <w:pPr>
        <w:shd w:val="clear" w:color="auto" w:fill="FFFFFF"/>
        <w:ind w:firstLine="709"/>
        <w:jc w:val="both"/>
        <w:rPr>
          <w:color w:val="222222"/>
          <w:sz w:val="28"/>
          <w:szCs w:val="28"/>
        </w:rPr>
      </w:pPr>
      <w:r>
        <w:rPr>
          <w:color w:val="000000"/>
          <w:sz w:val="28"/>
          <w:szCs w:val="28"/>
        </w:rPr>
        <w:t>9)                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D7148D" w:rsidRPr="00BB3B5E" w:rsidRDefault="00D7148D" w:rsidP="003149CD">
      <w:pPr>
        <w:shd w:val="clear" w:color="auto" w:fill="FFFFFF"/>
        <w:ind w:firstLine="709"/>
        <w:jc w:val="both"/>
        <w:rPr>
          <w:color w:val="222222"/>
          <w:sz w:val="28"/>
          <w:szCs w:val="28"/>
        </w:rPr>
      </w:pPr>
      <w:r>
        <w:rPr>
          <w:color w:val="000000"/>
          <w:sz w:val="28"/>
          <w:szCs w:val="28"/>
        </w:rPr>
        <w:t xml:space="preserve">10)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w:t>
      </w:r>
      <w:r>
        <w:rPr>
          <w:color w:val="000000"/>
          <w:sz w:val="28"/>
          <w:szCs w:val="28"/>
        </w:rPr>
        <w:lastRenderedPageBreak/>
        <w:t>Российской Федерации учитываются операции со средствами, поступающими бенефициару;</w:t>
      </w:r>
    </w:p>
    <w:p w:rsidR="00D7148D" w:rsidRPr="00BB3B5E" w:rsidRDefault="00D7148D" w:rsidP="003149CD">
      <w:pPr>
        <w:shd w:val="clear" w:color="auto" w:fill="FFFFFF"/>
        <w:ind w:firstLine="709"/>
        <w:jc w:val="both"/>
        <w:rPr>
          <w:color w:val="222222"/>
          <w:sz w:val="28"/>
          <w:szCs w:val="28"/>
        </w:rPr>
      </w:pPr>
      <w:r>
        <w:rPr>
          <w:color w:val="000000"/>
          <w:sz w:val="28"/>
          <w:szCs w:val="28"/>
        </w:rPr>
        <w:t>11)            обязанность гаранта уплатить бенефициару неустойку в размере 0,1% денежной суммы, подлежащей уплате, за каждый календарный день просрочки;</w:t>
      </w:r>
    </w:p>
    <w:p w:rsidR="00D7148D" w:rsidRPr="00BB3B5E" w:rsidRDefault="00D7148D" w:rsidP="003149CD">
      <w:pPr>
        <w:shd w:val="clear" w:color="auto" w:fill="FFFFFF"/>
        <w:ind w:firstLine="709"/>
        <w:jc w:val="both"/>
        <w:rPr>
          <w:color w:val="222222"/>
          <w:sz w:val="28"/>
          <w:szCs w:val="28"/>
        </w:rPr>
      </w:pPr>
      <w:r>
        <w:rPr>
          <w:color w:val="000000"/>
          <w:sz w:val="28"/>
          <w:szCs w:val="28"/>
        </w:rPr>
        <w:t>12)            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D7148D" w:rsidRPr="00BB3B5E" w:rsidRDefault="00D7148D" w:rsidP="003149CD">
      <w:pPr>
        <w:shd w:val="clear" w:color="auto" w:fill="FFFFFF"/>
        <w:ind w:firstLine="709"/>
        <w:jc w:val="both"/>
        <w:rPr>
          <w:color w:val="222222"/>
          <w:sz w:val="28"/>
          <w:szCs w:val="28"/>
        </w:rPr>
      </w:pPr>
      <w:r>
        <w:rPr>
          <w:color w:val="000000"/>
          <w:sz w:val="28"/>
          <w:szCs w:val="28"/>
        </w:rPr>
        <w:t>13)            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D7148D" w:rsidRPr="00BB3B5E" w:rsidRDefault="00D7148D" w:rsidP="003149CD">
      <w:pPr>
        <w:shd w:val="clear" w:color="auto" w:fill="FFFFFF"/>
        <w:ind w:firstLine="709"/>
        <w:jc w:val="both"/>
        <w:rPr>
          <w:color w:val="222222"/>
          <w:sz w:val="28"/>
          <w:szCs w:val="28"/>
        </w:rPr>
      </w:pPr>
      <w:r>
        <w:rPr>
          <w:color w:val="000000"/>
          <w:sz w:val="28"/>
          <w:szCs w:val="28"/>
        </w:rPr>
        <w:t>14)            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D7148D" w:rsidRPr="00BB3B5E" w:rsidRDefault="00D7148D" w:rsidP="003149CD">
      <w:pPr>
        <w:shd w:val="clear" w:color="auto" w:fill="FFFFFF"/>
        <w:ind w:firstLine="709"/>
        <w:jc w:val="both"/>
        <w:rPr>
          <w:color w:val="222222"/>
          <w:sz w:val="28"/>
          <w:szCs w:val="28"/>
        </w:rPr>
      </w:pPr>
      <w:r>
        <w:rPr>
          <w:color w:val="000000"/>
          <w:sz w:val="28"/>
          <w:szCs w:val="28"/>
        </w:rPr>
        <w:t>15)            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D7148D" w:rsidRPr="00BB3B5E" w:rsidRDefault="00D7148D" w:rsidP="003149CD">
      <w:pPr>
        <w:shd w:val="clear" w:color="auto" w:fill="FFFFFF"/>
        <w:ind w:firstLine="709"/>
        <w:jc w:val="both"/>
        <w:rPr>
          <w:color w:val="222222"/>
          <w:sz w:val="28"/>
          <w:szCs w:val="28"/>
        </w:rPr>
      </w:pPr>
      <w:r>
        <w:rPr>
          <w:color w:val="000000"/>
          <w:sz w:val="28"/>
          <w:szCs w:val="28"/>
        </w:rPr>
        <w:t>16)            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 соблюдением требований к форме, установленных стандартами этой системы;</w:t>
      </w:r>
    </w:p>
    <w:p w:rsidR="00D7148D" w:rsidRPr="00BB3B5E" w:rsidRDefault="00D7148D" w:rsidP="003149CD">
      <w:pPr>
        <w:shd w:val="clear" w:color="auto" w:fill="FFFFFF"/>
        <w:ind w:firstLine="709"/>
        <w:jc w:val="both"/>
        <w:rPr>
          <w:color w:val="222222"/>
          <w:sz w:val="28"/>
          <w:szCs w:val="28"/>
        </w:rPr>
      </w:pPr>
      <w:r>
        <w:rPr>
          <w:color w:val="000000"/>
          <w:sz w:val="28"/>
          <w:szCs w:val="28"/>
        </w:rPr>
        <w:t>17)            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w:t>
      </w:r>
    </w:p>
    <w:p w:rsidR="00D7148D" w:rsidRPr="00BB3B5E" w:rsidRDefault="00D7148D" w:rsidP="003149CD">
      <w:pPr>
        <w:shd w:val="clear" w:color="auto" w:fill="FFFFFF"/>
        <w:ind w:firstLine="709"/>
        <w:jc w:val="both"/>
        <w:rPr>
          <w:color w:val="222222"/>
          <w:sz w:val="28"/>
          <w:szCs w:val="28"/>
        </w:rPr>
      </w:pPr>
      <w:r>
        <w:rPr>
          <w:color w:val="000000"/>
          <w:sz w:val="28"/>
          <w:szCs w:val="28"/>
        </w:rPr>
        <w:t>18)            условие, согласно которому банковская гарантия вступает в силу со дня выдачи банковской гарантии;</w:t>
      </w:r>
    </w:p>
    <w:p w:rsidR="00D7148D" w:rsidRPr="00BB3B5E" w:rsidRDefault="00D7148D" w:rsidP="003149CD">
      <w:pPr>
        <w:shd w:val="clear" w:color="auto" w:fill="FFFFFF"/>
        <w:ind w:firstLine="709"/>
        <w:jc w:val="both"/>
        <w:rPr>
          <w:color w:val="222222"/>
          <w:sz w:val="28"/>
          <w:szCs w:val="28"/>
        </w:rPr>
      </w:pPr>
      <w:r>
        <w:rPr>
          <w:color w:val="000000"/>
          <w:sz w:val="28"/>
          <w:szCs w:val="28"/>
        </w:rPr>
        <w:t>19)            условие, согласно которому бенефициар вправе предъявлять требование в течение всего срока действия банковской гарантии.</w:t>
      </w:r>
    </w:p>
    <w:p w:rsidR="00D7148D" w:rsidRPr="00BB3B5E" w:rsidRDefault="00D7148D" w:rsidP="003149CD">
      <w:pPr>
        <w:shd w:val="clear" w:color="auto" w:fill="FFFFFF"/>
        <w:ind w:firstLine="709"/>
        <w:jc w:val="both"/>
        <w:rPr>
          <w:color w:val="222222"/>
          <w:sz w:val="28"/>
          <w:szCs w:val="28"/>
        </w:rPr>
      </w:pPr>
      <w:r>
        <w:rPr>
          <w:color w:val="000000"/>
          <w:sz w:val="28"/>
          <w:szCs w:val="28"/>
        </w:rPr>
        <w:t>3.                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а также расчета суммы, подлежащей уплате бенефициару согласно гарантии, за подписью уполномоченного представителя бенефициара.</w:t>
      </w:r>
    </w:p>
    <w:p w:rsidR="00D7148D" w:rsidRPr="00BB3B5E" w:rsidRDefault="00D7148D" w:rsidP="003149CD">
      <w:pPr>
        <w:shd w:val="clear" w:color="auto" w:fill="FFFFFF"/>
        <w:ind w:firstLine="709"/>
        <w:jc w:val="both"/>
        <w:rPr>
          <w:color w:val="222222"/>
          <w:sz w:val="28"/>
          <w:szCs w:val="28"/>
        </w:rPr>
      </w:pPr>
      <w:r>
        <w:rPr>
          <w:color w:val="000000"/>
          <w:sz w:val="28"/>
          <w:szCs w:val="28"/>
        </w:rPr>
        <w:t xml:space="preserve">4.                Вместе с банковской гарантией принципал представляет бенефициару документы, подтверждающие полномочия лица, подписавшего </w:t>
      </w:r>
      <w:r>
        <w:rPr>
          <w:color w:val="000000"/>
          <w:sz w:val="28"/>
          <w:szCs w:val="28"/>
        </w:rPr>
        <w:lastRenderedPageBreak/>
        <w:t>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D7148D" w:rsidRPr="00BB3B5E" w:rsidRDefault="00D7148D" w:rsidP="003149CD">
      <w:pPr>
        <w:shd w:val="clear" w:color="auto" w:fill="FFFFFF"/>
        <w:ind w:firstLine="709"/>
        <w:jc w:val="both"/>
        <w:rPr>
          <w:color w:val="222222"/>
          <w:sz w:val="28"/>
          <w:szCs w:val="28"/>
        </w:rPr>
      </w:pPr>
      <w:r>
        <w:rPr>
          <w:color w:val="000000"/>
          <w:sz w:val="28"/>
          <w:szCs w:val="28"/>
        </w:rPr>
        <w:t>5.                Банковская гарантия должна быть безусловной и безотзывной (гарантия не может быть отозвана или изменена гарантом в одностороннем порядке).</w:t>
      </w:r>
    </w:p>
    <w:p w:rsidR="00D7148D" w:rsidRPr="00BB3B5E" w:rsidRDefault="00D7148D" w:rsidP="003149CD">
      <w:pPr>
        <w:shd w:val="clear" w:color="auto" w:fill="FFFFFF"/>
        <w:ind w:firstLine="397"/>
        <w:jc w:val="both"/>
        <w:rPr>
          <w:color w:val="000000"/>
          <w:sz w:val="28"/>
          <w:szCs w:val="28"/>
        </w:rPr>
      </w:pPr>
      <w:r>
        <w:rPr>
          <w:color w:val="000000"/>
          <w:sz w:val="28"/>
          <w:szCs w:val="28"/>
        </w:rPr>
        <w:t>Срок действия банковской гарантии должен превышать срок действия договора, заключаемого по итогам Запроса предложений, </w:t>
      </w:r>
      <w:r>
        <w:rPr>
          <w:color w:val="222222"/>
          <w:sz w:val="28"/>
          <w:szCs w:val="28"/>
        </w:rPr>
        <w:t>не менее чем на один месяц</w:t>
      </w:r>
      <w:r>
        <w:rPr>
          <w:color w:val="000000"/>
          <w:sz w:val="28"/>
          <w:szCs w:val="28"/>
        </w:rPr>
        <w:t>.</w:t>
      </w:r>
    </w:p>
    <w:p w:rsidR="00D7148D" w:rsidRPr="00BB3B5E" w:rsidRDefault="00D7148D" w:rsidP="003149CD">
      <w:pPr>
        <w:ind w:firstLine="567"/>
        <w:jc w:val="right"/>
        <w:rPr>
          <w:sz w:val="28"/>
          <w:szCs w:val="28"/>
        </w:rPr>
      </w:pPr>
    </w:p>
    <w:tbl>
      <w:tblPr>
        <w:tblW w:w="0" w:type="auto"/>
        <w:tblLook w:val="04A0"/>
      </w:tblPr>
      <w:tblGrid>
        <w:gridCol w:w="4768"/>
        <w:gridCol w:w="4803"/>
      </w:tblGrid>
      <w:tr w:rsidR="00D7148D" w:rsidRPr="00BB3B5E" w:rsidTr="00833244">
        <w:tc>
          <w:tcPr>
            <w:tcW w:w="4927" w:type="dxa"/>
          </w:tcPr>
          <w:p w:rsidR="00D7148D" w:rsidRPr="00BB3B5E" w:rsidRDefault="00D7148D" w:rsidP="003149CD">
            <w:pPr>
              <w:pStyle w:val="afc"/>
              <w:ind w:right="-144"/>
              <w:rPr>
                <w:szCs w:val="28"/>
              </w:rPr>
            </w:pPr>
          </w:p>
          <w:p w:rsidR="00D7148D" w:rsidRPr="00BB3B5E" w:rsidRDefault="00D7148D" w:rsidP="003149CD">
            <w:pPr>
              <w:pStyle w:val="afc"/>
              <w:ind w:right="-144"/>
              <w:rPr>
                <w:szCs w:val="28"/>
              </w:rPr>
            </w:pPr>
          </w:p>
          <w:p w:rsidR="00D7148D" w:rsidRPr="00BB3B5E" w:rsidRDefault="00D7148D" w:rsidP="003149CD">
            <w:pPr>
              <w:pStyle w:val="afc"/>
              <w:ind w:right="-144"/>
              <w:rPr>
                <w:szCs w:val="28"/>
              </w:rPr>
            </w:pPr>
          </w:p>
          <w:p w:rsidR="00D7148D" w:rsidRPr="00BB3B5E" w:rsidRDefault="00D7148D" w:rsidP="003149CD">
            <w:pPr>
              <w:pStyle w:val="afc"/>
              <w:ind w:right="-144" w:firstLine="0"/>
              <w:rPr>
                <w:szCs w:val="28"/>
              </w:rPr>
            </w:pPr>
            <w:r>
              <w:rPr>
                <w:b/>
                <w:szCs w:val="28"/>
              </w:rPr>
              <w:t>____________________</w:t>
            </w:r>
          </w:p>
          <w:p w:rsidR="00D7148D" w:rsidRPr="00BB3B5E" w:rsidRDefault="00D7148D" w:rsidP="003149CD">
            <w:pPr>
              <w:rPr>
                <w:sz w:val="28"/>
                <w:szCs w:val="28"/>
              </w:rPr>
            </w:pPr>
          </w:p>
        </w:tc>
        <w:tc>
          <w:tcPr>
            <w:tcW w:w="4927" w:type="dxa"/>
          </w:tcPr>
          <w:p w:rsidR="00D7148D" w:rsidRPr="00BB3B5E" w:rsidRDefault="00D7148D" w:rsidP="003149CD">
            <w:pPr>
              <w:ind w:right="317"/>
              <w:rPr>
                <w:sz w:val="28"/>
                <w:szCs w:val="28"/>
              </w:rPr>
            </w:pPr>
          </w:p>
          <w:p w:rsidR="00D7148D" w:rsidRPr="00BB3B5E" w:rsidRDefault="00D7148D" w:rsidP="003149CD">
            <w:pPr>
              <w:ind w:right="317"/>
              <w:rPr>
                <w:sz w:val="28"/>
                <w:szCs w:val="28"/>
              </w:rPr>
            </w:pPr>
          </w:p>
          <w:p w:rsidR="00D7148D" w:rsidRPr="00BB3B5E" w:rsidRDefault="00D7148D" w:rsidP="003149CD">
            <w:pPr>
              <w:ind w:right="317"/>
              <w:rPr>
                <w:sz w:val="28"/>
                <w:szCs w:val="28"/>
              </w:rPr>
            </w:pPr>
          </w:p>
          <w:p w:rsidR="00D7148D" w:rsidRPr="00BB3B5E" w:rsidRDefault="00D7148D" w:rsidP="003149CD">
            <w:pPr>
              <w:ind w:right="317"/>
              <w:rPr>
                <w:sz w:val="28"/>
                <w:szCs w:val="28"/>
              </w:rPr>
            </w:pPr>
            <w:r>
              <w:rPr>
                <w:sz w:val="28"/>
                <w:szCs w:val="28"/>
              </w:rPr>
              <w:t xml:space="preserve">____________________ </w:t>
            </w:r>
          </w:p>
          <w:p w:rsidR="00D7148D" w:rsidRPr="00BB3B5E" w:rsidRDefault="00D7148D" w:rsidP="003149CD">
            <w:pPr>
              <w:rPr>
                <w:sz w:val="28"/>
                <w:szCs w:val="28"/>
              </w:rPr>
            </w:pPr>
          </w:p>
        </w:tc>
      </w:tr>
    </w:tbl>
    <w:p w:rsidR="00D7148D" w:rsidRPr="00BB3B5E" w:rsidRDefault="00D7148D" w:rsidP="003149CD">
      <w:pPr>
        <w:jc w:val="right"/>
        <w:rPr>
          <w:sz w:val="28"/>
          <w:szCs w:val="28"/>
        </w:rPr>
      </w:pPr>
      <w:r>
        <w:rPr>
          <w:sz w:val="28"/>
          <w:szCs w:val="28"/>
        </w:rPr>
        <w:br w:type="page"/>
      </w:r>
      <w:r>
        <w:rPr>
          <w:sz w:val="28"/>
          <w:szCs w:val="28"/>
        </w:rPr>
        <w:lastRenderedPageBreak/>
        <w:t>Приложение №  4</w:t>
      </w:r>
    </w:p>
    <w:p w:rsidR="00D7148D" w:rsidRPr="00BB3B5E" w:rsidRDefault="00D7148D" w:rsidP="003149CD">
      <w:pPr>
        <w:ind w:firstLine="567"/>
        <w:jc w:val="right"/>
        <w:rPr>
          <w:sz w:val="28"/>
          <w:szCs w:val="28"/>
        </w:rPr>
      </w:pPr>
      <w:r>
        <w:rPr>
          <w:sz w:val="28"/>
          <w:szCs w:val="28"/>
        </w:rPr>
        <w:t>к договору поставки №_____</w:t>
      </w:r>
    </w:p>
    <w:p w:rsidR="00D7148D" w:rsidRPr="00BB3B5E" w:rsidRDefault="00D7148D" w:rsidP="003149CD">
      <w:pPr>
        <w:ind w:firstLine="567"/>
        <w:jc w:val="right"/>
        <w:rPr>
          <w:sz w:val="28"/>
          <w:szCs w:val="28"/>
        </w:rPr>
      </w:pPr>
      <w:r>
        <w:rPr>
          <w:sz w:val="28"/>
          <w:szCs w:val="28"/>
        </w:rPr>
        <w:t>от «___»_______201__ г.</w:t>
      </w:r>
    </w:p>
    <w:p w:rsidR="00D7148D" w:rsidRPr="00BB3B5E" w:rsidRDefault="00D7148D" w:rsidP="003149CD">
      <w:pPr>
        <w:ind w:firstLine="567"/>
        <w:jc w:val="right"/>
        <w:rPr>
          <w:sz w:val="28"/>
          <w:szCs w:val="28"/>
        </w:rPr>
      </w:pPr>
    </w:p>
    <w:p w:rsidR="00D7148D" w:rsidRPr="00BB3B5E" w:rsidRDefault="00D7148D" w:rsidP="003149CD">
      <w:pPr>
        <w:rPr>
          <w:sz w:val="28"/>
          <w:szCs w:val="28"/>
        </w:rPr>
      </w:pPr>
    </w:p>
    <w:p w:rsidR="00D7148D" w:rsidRPr="00BB3B5E" w:rsidRDefault="00D7148D" w:rsidP="003149CD">
      <w:pPr>
        <w:pStyle w:val="LO-normal"/>
        <w:tabs>
          <w:tab w:val="left" w:pos="142"/>
          <w:tab w:val="left" w:pos="8828"/>
        </w:tabs>
        <w:ind w:firstLine="567"/>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ПЕРЕЧЕНЬ БАНКОВ</w:t>
      </w:r>
    </w:p>
    <w:p w:rsidR="00D7148D" w:rsidRPr="00BB3B5E" w:rsidRDefault="00D7148D" w:rsidP="003149CD">
      <w:pPr>
        <w:pStyle w:val="LO-normal"/>
        <w:tabs>
          <w:tab w:val="left" w:pos="142"/>
        </w:tabs>
        <w:ind w:firstLine="567"/>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Перечень банковских учреждений  и предельные лимиты на прием независимых (банковских) гарантий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6"/>
        <w:gridCol w:w="6236"/>
        <w:gridCol w:w="2659"/>
      </w:tblGrid>
      <w:tr w:rsidR="00D7148D" w:rsidRPr="00BB3B5E" w:rsidTr="00833244">
        <w:trPr>
          <w:trHeight w:val="570"/>
          <w:tblHeader/>
        </w:trPr>
        <w:tc>
          <w:tcPr>
            <w:tcW w:w="353" w:type="pct"/>
            <w:vMerge w:val="restart"/>
            <w:shd w:val="clear" w:color="000000" w:fill="FFFFFF"/>
            <w:noWrap/>
            <w:vAlign w:val="center"/>
            <w:hideMark/>
          </w:tcPr>
          <w:p w:rsidR="00D7148D" w:rsidRPr="00BB3B5E" w:rsidRDefault="00D7148D" w:rsidP="003149CD">
            <w:pPr>
              <w:jc w:val="center"/>
              <w:rPr>
                <w:b/>
                <w:bCs/>
                <w:color w:val="000000"/>
                <w:sz w:val="28"/>
                <w:szCs w:val="28"/>
              </w:rPr>
            </w:pPr>
            <w:r>
              <w:rPr>
                <w:b/>
                <w:bCs/>
                <w:color w:val="000000"/>
                <w:sz w:val="28"/>
                <w:szCs w:val="28"/>
              </w:rPr>
              <w:t>№</w:t>
            </w:r>
          </w:p>
        </w:tc>
        <w:tc>
          <w:tcPr>
            <w:tcW w:w="3258" w:type="pct"/>
            <w:vMerge w:val="restart"/>
            <w:shd w:val="clear" w:color="000000" w:fill="FFFFFF"/>
            <w:noWrap/>
            <w:vAlign w:val="center"/>
            <w:hideMark/>
          </w:tcPr>
          <w:p w:rsidR="00D7148D" w:rsidRPr="00BB3B5E" w:rsidRDefault="00D7148D" w:rsidP="003149CD">
            <w:pPr>
              <w:jc w:val="center"/>
              <w:rPr>
                <w:b/>
                <w:bCs/>
                <w:color w:val="000000"/>
                <w:sz w:val="28"/>
                <w:szCs w:val="28"/>
              </w:rPr>
            </w:pPr>
            <w:r>
              <w:rPr>
                <w:b/>
                <w:bCs/>
                <w:color w:val="000000"/>
                <w:sz w:val="28"/>
                <w:szCs w:val="28"/>
              </w:rPr>
              <w:t>Банк</w:t>
            </w:r>
          </w:p>
        </w:tc>
        <w:tc>
          <w:tcPr>
            <w:tcW w:w="1389" w:type="pct"/>
            <w:vMerge w:val="restart"/>
            <w:shd w:val="clear" w:color="000000" w:fill="FFFFFF"/>
            <w:vAlign w:val="center"/>
            <w:hideMark/>
          </w:tcPr>
          <w:p w:rsidR="00D7148D" w:rsidRPr="00BB3B5E" w:rsidRDefault="00D7148D" w:rsidP="003149CD">
            <w:pPr>
              <w:jc w:val="center"/>
              <w:rPr>
                <w:b/>
                <w:bCs/>
                <w:color w:val="000000"/>
                <w:sz w:val="28"/>
                <w:szCs w:val="28"/>
              </w:rPr>
            </w:pPr>
            <w:r>
              <w:rPr>
                <w:b/>
                <w:bCs/>
                <w:color w:val="000000"/>
                <w:sz w:val="28"/>
                <w:szCs w:val="28"/>
              </w:rPr>
              <w:t>Лимит на прием независимых (банковских) гарантий, млн. руб.</w:t>
            </w:r>
          </w:p>
        </w:tc>
      </w:tr>
      <w:tr w:rsidR="00D7148D" w:rsidRPr="00BB3B5E" w:rsidTr="00833244">
        <w:trPr>
          <w:trHeight w:val="650"/>
          <w:tblHeader/>
        </w:trPr>
        <w:tc>
          <w:tcPr>
            <w:tcW w:w="353" w:type="pct"/>
            <w:vMerge/>
            <w:vAlign w:val="center"/>
            <w:hideMark/>
          </w:tcPr>
          <w:p w:rsidR="00D7148D" w:rsidRPr="00BB3B5E" w:rsidRDefault="00D7148D" w:rsidP="003149CD">
            <w:pPr>
              <w:rPr>
                <w:b/>
                <w:bCs/>
                <w:color w:val="000000"/>
                <w:sz w:val="28"/>
                <w:szCs w:val="28"/>
              </w:rPr>
            </w:pPr>
          </w:p>
        </w:tc>
        <w:tc>
          <w:tcPr>
            <w:tcW w:w="3258" w:type="pct"/>
            <w:vMerge/>
            <w:vAlign w:val="center"/>
            <w:hideMark/>
          </w:tcPr>
          <w:p w:rsidR="00D7148D" w:rsidRPr="00BB3B5E" w:rsidRDefault="00D7148D" w:rsidP="003149CD">
            <w:pPr>
              <w:rPr>
                <w:b/>
                <w:bCs/>
                <w:color w:val="000000"/>
                <w:sz w:val="28"/>
                <w:szCs w:val="28"/>
              </w:rPr>
            </w:pPr>
          </w:p>
        </w:tc>
        <w:tc>
          <w:tcPr>
            <w:tcW w:w="1389" w:type="pct"/>
            <w:vMerge/>
            <w:vAlign w:val="center"/>
            <w:hideMark/>
          </w:tcPr>
          <w:p w:rsidR="00D7148D" w:rsidRPr="00BB3B5E" w:rsidRDefault="00D7148D" w:rsidP="003149CD">
            <w:pPr>
              <w:rPr>
                <w:b/>
                <w:bCs/>
                <w:color w:val="000000"/>
                <w:sz w:val="28"/>
                <w:szCs w:val="28"/>
              </w:rPr>
            </w:pPr>
          </w:p>
        </w:tc>
      </w:tr>
      <w:tr w:rsidR="00D7148D" w:rsidRPr="00BB3B5E" w:rsidTr="00833244">
        <w:trPr>
          <w:trHeight w:val="253"/>
          <w:tblHeader/>
        </w:trPr>
        <w:tc>
          <w:tcPr>
            <w:tcW w:w="353" w:type="pct"/>
            <w:shd w:val="clear" w:color="auto" w:fill="auto"/>
            <w:noWrap/>
            <w:hideMark/>
          </w:tcPr>
          <w:p w:rsidR="00D7148D" w:rsidRPr="00BB3B5E" w:rsidRDefault="00D7148D" w:rsidP="003149CD">
            <w:pPr>
              <w:jc w:val="center"/>
              <w:rPr>
                <w:color w:val="000000"/>
                <w:sz w:val="28"/>
                <w:szCs w:val="28"/>
              </w:rPr>
            </w:pPr>
            <w:r>
              <w:rPr>
                <w:color w:val="000000"/>
                <w:sz w:val="28"/>
                <w:szCs w:val="28"/>
              </w:rPr>
              <w:t>1</w:t>
            </w:r>
          </w:p>
        </w:tc>
        <w:tc>
          <w:tcPr>
            <w:tcW w:w="3258" w:type="pct"/>
            <w:shd w:val="clear" w:color="auto" w:fill="auto"/>
            <w:hideMark/>
          </w:tcPr>
          <w:p w:rsidR="00D7148D" w:rsidRPr="00BB3B5E" w:rsidRDefault="00D7148D" w:rsidP="003149CD">
            <w:pPr>
              <w:rPr>
                <w:color w:val="000000"/>
                <w:sz w:val="28"/>
                <w:szCs w:val="28"/>
              </w:rPr>
            </w:pPr>
            <w:r>
              <w:rPr>
                <w:color w:val="000000"/>
                <w:sz w:val="28"/>
                <w:szCs w:val="28"/>
              </w:rPr>
              <w:t>ПАО Сбербанк</w:t>
            </w:r>
          </w:p>
        </w:tc>
        <w:tc>
          <w:tcPr>
            <w:tcW w:w="1389" w:type="pct"/>
            <w:shd w:val="clear" w:color="auto" w:fill="auto"/>
            <w:hideMark/>
          </w:tcPr>
          <w:p w:rsidR="00D7148D" w:rsidRPr="00BB3B5E" w:rsidRDefault="00D7148D" w:rsidP="003149CD">
            <w:pPr>
              <w:jc w:val="center"/>
              <w:rPr>
                <w:color w:val="000000"/>
                <w:sz w:val="28"/>
                <w:szCs w:val="28"/>
              </w:rPr>
            </w:pPr>
            <w:r>
              <w:rPr>
                <w:color w:val="000000"/>
                <w:sz w:val="28"/>
                <w:szCs w:val="28"/>
              </w:rPr>
              <w:t>1 000</w:t>
            </w:r>
          </w:p>
        </w:tc>
      </w:tr>
      <w:tr w:rsidR="00D7148D" w:rsidRPr="00BB3B5E" w:rsidTr="00833244">
        <w:trPr>
          <w:trHeight w:val="300"/>
          <w:tblHeader/>
        </w:trPr>
        <w:tc>
          <w:tcPr>
            <w:tcW w:w="353" w:type="pct"/>
            <w:shd w:val="clear" w:color="auto" w:fill="auto"/>
            <w:noWrap/>
            <w:hideMark/>
          </w:tcPr>
          <w:p w:rsidR="00D7148D" w:rsidRPr="00BB3B5E" w:rsidRDefault="00D7148D" w:rsidP="003149CD">
            <w:pPr>
              <w:jc w:val="center"/>
              <w:rPr>
                <w:color w:val="000000"/>
                <w:sz w:val="28"/>
                <w:szCs w:val="28"/>
              </w:rPr>
            </w:pPr>
            <w:r>
              <w:rPr>
                <w:color w:val="000000"/>
                <w:sz w:val="28"/>
                <w:szCs w:val="28"/>
              </w:rPr>
              <w:t>2</w:t>
            </w:r>
          </w:p>
        </w:tc>
        <w:tc>
          <w:tcPr>
            <w:tcW w:w="3258" w:type="pct"/>
            <w:shd w:val="clear" w:color="auto" w:fill="auto"/>
            <w:hideMark/>
          </w:tcPr>
          <w:p w:rsidR="00D7148D" w:rsidRPr="00BB3B5E" w:rsidRDefault="00D7148D" w:rsidP="003149CD">
            <w:pPr>
              <w:rPr>
                <w:color w:val="000000"/>
                <w:sz w:val="28"/>
                <w:szCs w:val="28"/>
              </w:rPr>
            </w:pPr>
            <w:r>
              <w:rPr>
                <w:color w:val="000000"/>
                <w:sz w:val="28"/>
                <w:szCs w:val="28"/>
              </w:rPr>
              <w:t xml:space="preserve">Банк ВТБ (ПАО) </w:t>
            </w:r>
          </w:p>
        </w:tc>
        <w:tc>
          <w:tcPr>
            <w:tcW w:w="1389" w:type="pct"/>
            <w:shd w:val="clear" w:color="auto" w:fill="auto"/>
            <w:hideMark/>
          </w:tcPr>
          <w:p w:rsidR="00D7148D" w:rsidRPr="00BB3B5E" w:rsidRDefault="00D7148D" w:rsidP="003149CD">
            <w:pPr>
              <w:jc w:val="center"/>
              <w:rPr>
                <w:color w:val="000000"/>
                <w:sz w:val="28"/>
                <w:szCs w:val="28"/>
              </w:rPr>
            </w:pPr>
            <w:r>
              <w:rPr>
                <w:color w:val="000000"/>
                <w:sz w:val="28"/>
                <w:szCs w:val="28"/>
              </w:rPr>
              <w:t>1 000</w:t>
            </w:r>
          </w:p>
        </w:tc>
      </w:tr>
      <w:tr w:rsidR="00D7148D" w:rsidRPr="00BB3B5E" w:rsidTr="00833244">
        <w:trPr>
          <w:trHeight w:val="300"/>
          <w:tblHeader/>
        </w:trPr>
        <w:tc>
          <w:tcPr>
            <w:tcW w:w="353" w:type="pct"/>
            <w:shd w:val="clear" w:color="auto" w:fill="auto"/>
            <w:noWrap/>
            <w:hideMark/>
          </w:tcPr>
          <w:p w:rsidR="00D7148D" w:rsidRPr="00BB3B5E" w:rsidRDefault="00D7148D" w:rsidP="003149CD">
            <w:pPr>
              <w:jc w:val="center"/>
              <w:rPr>
                <w:color w:val="000000"/>
                <w:sz w:val="28"/>
                <w:szCs w:val="28"/>
              </w:rPr>
            </w:pPr>
            <w:r>
              <w:rPr>
                <w:color w:val="000000"/>
                <w:sz w:val="28"/>
                <w:szCs w:val="28"/>
              </w:rPr>
              <w:t>3</w:t>
            </w:r>
          </w:p>
        </w:tc>
        <w:tc>
          <w:tcPr>
            <w:tcW w:w="3258" w:type="pct"/>
            <w:shd w:val="clear" w:color="auto" w:fill="auto"/>
            <w:hideMark/>
          </w:tcPr>
          <w:p w:rsidR="00D7148D" w:rsidRPr="00BB3B5E" w:rsidRDefault="00D7148D" w:rsidP="003149CD">
            <w:pPr>
              <w:rPr>
                <w:color w:val="000000"/>
                <w:sz w:val="28"/>
                <w:szCs w:val="28"/>
              </w:rPr>
            </w:pPr>
            <w:r>
              <w:rPr>
                <w:color w:val="000000"/>
                <w:sz w:val="28"/>
                <w:szCs w:val="28"/>
              </w:rPr>
              <w:t>Банк ГПБ (АО)</w:t>
            </w:r>
          </w:p>
        </w:tc>
        <w:tc>
          <w:tcPr>
            <w:tcW w:w="1389" w:type="pct"/>
            <w:shd w:val="clear" w:color="auto" w:fill="auto"/>
            <w:hideMark/>
          </w:tcPr>
          <w:p w:rsidR="00D7148D" w:rsidRPr="00BB3B5E" w:rsidRDefault="00D7148D" w:rsidP="003149CD">
            <w:pPr>
              <w:jc w:val="center"/>
              <w:rPr>
                <w:color w:val="000000"/>
                <w:sz w:val="28"/>
                <w:szCs w:val="28"/>
              </w:rPr>
            </w:pPr>
            <w:r>
              <w:rPr>
                <w:color w:val="000000"/>
                <w:sz w:val="28"/>
                <w:szCs w:val="28"/>
              </w:rPr>
              <w:t>1 000</w:t>
            </w:r>
          </w:p>
        </w:tc>
      </w:tr>
      <w:tr w:rsidR="00D7148D" w:rsidRPr="00BB3B5E" w:rsidTr="00833244">
        <w:trPr>
          <w:trHeight w:val="300"/>
          <w:tblHeader/>
        </w:trPr>
        <w:tc>
          <w:tcPr>
            <w:tcW w:w="353" w:type="pct"/>
            <w:shd w:val="clear" w:color="auto" w:fill="auto"/>
            <w:noWrap/>
            <w:hideMark/>
          </w:tcPr>
          <w:p w:rsidR="00D7148D" w:rsidRPr="00BB3B5E" w:rsidRDefault="00D7148D" w:rsidP="003149CD">
            <w:pPr>
              <w:jc w:val="center"/>
              <w:rPr>
                <w:color w:val="000000"/>
                <w:sz w:val="28"/>
                <w:szCs w:val="28"/>
              </w:rPr>
            </w:pPr>
            <w:r>
              <w:rPr>
                <w:color w:val="000000"/>
                <w:sz w:val="28"/>
                <w:szCs w:val="28"/>
              </w:rPr>
              <w:t>4</w:t>
            </w:r>
          </w:p>
        </w:tc>
        <w:tc>
          <w:tcPr>
            <w:tcW w:w="3258" w:type="pct"/>
            <w:shd w:val="clear" w:color="auto" w:fill="auto"/>
            <w:hideMark/>
          </w:tcPr>
          <w:p w:rsidR="00D7148D" w:rsidRPr="00BB3B5E" w:rsidRDefault="00D7148D" w:rsidP="003149CD">
            <w:pPr>
              <w:rPr>
                <w:color w:val="000000"/>
                <w:sz w:val="28"/>
                <w:szCs w:val="28"/>
              </w:rPr>
            </w:pPr>
            <w:r>
              <w:rPr>
                <w:color w:val="000000"/>
                <w:sz w:val="28"/>
                <w:szCs w:val="28"/>
              </w:rPr>
              <w:t>АО «Альфа-Банк»</w:t>
            </w:r>
          </w:p>
        </w:tc>
        <w:tc>
          <w:tcPr>
            <w:tcW w:w="1389" w:type="pct"/>
            <w:shd w:val="clear" w:color="auto" w:fill="auto"/>
            <w:hideMark/>
          </w:tcPr>
          <w:p w:rsidR="00D7148D" w:rsidRPr="00BB3B5E" w:rsidRDefault="00D7148D" w:rsidP="003149CD">
            <w:pPr>
              <w:jc w:val="center"/>
              <w:rPr>
                <w:color w:val="000000"/>
                <w:sz w:val="28"/>
                <w:szCs w:val="28"/>
              </w:rPr>
            </w:pPr>
            <w:r>
              <w:rPr>
                <w:color w:val="000000"/>
                <w:sz w:val="28"/>
                <w:szCs w:val="28"/>
              </w:rPr>
              <w:t>1 000</w:t>
            </w:r>
          </w:p>
        </w:tc>
      </w:tr>
      <w:tr w:rsidR="00D7148D" w:rsidRPr="00BB3B5E" w:rsidTr="00833244">
        <w:trPr>
          <w:trHeight w:val="300"/>
          <w:tblHeader/>
        </w:trPr>
        <w:tc>
          <w:tcPr>
            <w:tcW w:w="353" w:type="pct"/>
            <w:shd w:val="clear" w:color="auto" w:fill="auto"/>
            <w:noWrap/>
            <w:hideMark/>
          </w:tcPr>
          <w:p w:rsidR="00D7148D" w:rsidRPr="00BB3B5E" w:rsidRDefault="00D7148D" w:rsidP="003149CD">
            <w:pPr>
              <w:jc w:val="center"/>
              <w:rPr>
                <w:color w:val="000000"/>
                <w:sz w:val="28"/>
                <w:szCs w:val="28"/>
              </w:rPr>
            </w:pPr>
            <w:r>
              <w:rPr>
                <w:color w:val="000000"/>
                <w:sz w:val="28"/>
                <w:szCs w:val="28"/>
              </w:rPr>
              <w:t>5</w:t>
            </w:r>
          </w:p>
        </w:tc>
        <w:tc>
          <w:tcPr>
            <w:tcW w:w="3258" w:type="pct"/>
            <w:shd w:val="clear" w:color="auto" w:fill="auto"/>
            <w:hideMark/>
          </w:tcPr>
          <w:p w:rsidR="00D7148D" w:rsidRPr="00BB3B5E" w:rsidRDefault="00D7148D" w:rsidP="003149CD">
            <w:pPr>
              <w:rPr>
                <w:color w:val="000000"/>
                <w:sz w:val="28"/>
                <w:szCs w:val="28"/>
              </w:rPr>
            </w:pPr>
            <w:r>
              <w:rPr>
                <w:color w:val="000000"/>
                <w:sz w:val="28"/>
                <w:szCs w:val="28"/>
              </w:rPr>
              <w:t>АО «Россельхозбанк»</w:t>
            </w:r>
          </w:p>
        </w:tc>
        <w:tc>
          <w:tcPr>
            <w:tcW w:w="1389" w:type="pct"/>
            <w:shd w:val="clear" w:color="auto" w:fill="auto"/>
            <w:hideMark/>
          </w:tcPr>
          <w:p w:rsidR="00D7148D" w:rsidRPr="00BB3B5E" w:rsidRDefault="00D7148D" w:rsidP="003149CD">
            <w:pPr>
              <w:jc w:val="center"/>
              <w:rPr>
                <w:color w:val="000000"/>
                <w:sz w:val="28"/>
                <w:szCs w:val="28"/>
              </w:rPr>
            </w:pPr>
            <w:r>
              <w:rPr>
                <w:color w:val="000000"/>
                <w:sz w:val="28"/>
                <w:szCs w:val="28"/>
              </w:rPr>
              <w:t>1 000</w:t>
            </w:r>
          </w:p>
        </w:tc>
      </w:tr>
      <w:tr w:rsidR="00D7148D" w:rsidRPr="00BB3B5E" w:rsidTr="00833244">
        <w:trPr>
          <w:trHeight w:val="300"/>
          <w:tblHeader/>
        </w:trPr>
        <w:tc>
          <w:tcPr>
            <w:tcW w:w="353" w:type="pct"/>
            <w:shd w:val="clear" w:color="auto" w:fill="auto"/>
            <w:noWrap/>
            <w:hideMark/>
          </w:tcPr>
          <w:p w:rsidR="00D7148D" w:rsidRPr="00BB3B5E" w:rsidRDefault="00D7148D" w:rsidP="003149CD">
            <w:pPr>
              <w:jc w:val="center"/>
              <w:rPr>
                <w:color w:val="000000"/>
                <w:sz w:val="28"/>
                <w:szCs w:val="28"/>
              </w:rPr>
            </w:pPr>
            <w:r>
              <w:rPr>
                <w:color w:val="000000"/>
                <w:sz w:val="28"/>
                <w:szCs w:val="28"/>
              </w:rPr>
              <w:t>6</w:t>
            </w:r>
          </w:p>
        </w:tc>
        <w:tc>
          <w:tcPr>
            <w:tcW w:w="3258" w:type="pct"/>
            <w:shd w:val="clear" w:color="auto" w:fill="auto"/>
            <w:hideMark/>
          </w:tcPr>
          <w:p w:rsidR="00D7148D" w:rsidRPr="00BB3B5E" w:rsidRDefault="00D7148D" w:rsidP="003149CD">
            <w:pPr>
              <w:rPr>
                <w:color w:val="000000"/>
                <w:sz w:val="28"/>
                <w:szCs w:val="28"/>
              </w:rPr>
            </w:pPr>
            <w:r>
              <w:rPr>
                <w:color w:val="000000"/>
                <w:sz w:val="28"/>
                <w:szCs w:val="28"/>
              </w:rPr>
              <w:t>ПАО «Московский кредитный банк»</w:t>
            </w:r>
          </w:p>
        </w:tc>
        <w:tc>
          <w:tcPr>
            <w:tcW w:w="1389" w:type="pct"/>
            <w:shd w:val="clear" w:color="auto" w:fill="auto"/>
            <w:hideMark/>
          </w:tcPr>
          <w:p w:rsidR="00D7148D" w:rsidRPr="00BB3B5E" w:rsidRDefault="00D7148D" w:rsidP="003149CD">
            <w:pPr>
              <w:jc w:val="center"/>
              <w:rPr>
                <w:color w:val="000000"/>
                <w:sz w:val="28"/>
                <w:szCs w:val="28"/>
              </w:rPr>
            </w:pPr>
            <w:r>
              <w:rPr>
                <w:color w:val="000000"/>
                <w:sz w:val="28"/>
                <w:szCs w:val="28"/>
              </w:rPr>
              <w:t>1 000</w:t>
            </w:r>
          </w:p>
        </w:tc>
      </w:tr>
      <w:tr w:rsidR="00D7148D" w:rsidRPr="00BB3B5E" w:rsidTr="00833244">
        <w:trPr>
          <w:trHeight w:val="300"/>
          <w:tblHeader/>
        </w:trPr>
        <w:tc>
          <w:tcPr>
            <w:tcW w:w="353" w:type="pct"/>
            <w:shd w:val="clear" w:color="auto" w:fill="auto"/>
            <w:noWrap/>
            <w:hideMark/>
          </w:tcPr>
          <w:p w:rsidR="00D7148D" w:rsidRPr="00BB3B5E" w:rsidRDefault="00D7148D" w:rsidP="003149CD">
            <w:pPr>
              <w:jc w:val="center"/>
              <w:rPr>
                <w:color w:val="000000"/>
                <w:sz w:val="28"/>
                <w:szCs w:val="28"/>
              </w:rPr>
            </w:pPr>
            <w:r>
              <w:rPr>
                <w:color w:val="000000"/>
                <w:sz w:val="28"/>
                <w:szCs w:val="28"/>
              </w:rPr>
              <w:t>7</w:t>
            </w:r>
          </w:p>
        </w:tc>
        <w:tc>
          <w:tcPr>
            <w:tcW w:w="3258" w:type="pct"/>
            <w:shd w:val="clear" w:color="auto" w:fill="auto"/>
            <w:hideMark/>
          </w:tcPr>
          <w:p w:rsidR="00D7148D" w:rsidRPr="00BB3B5E" w:rsidRDefault="00D7148D" w:rsidP="003149CD">
            <w:pPr>
              <w:rPr>
                <w:color w:val="000000"/>
                <w:sz w:val="28"/>
                <w:szCs w:val="28"/>
              </w:rPr>
            </w:pPr>
            <w:r>
              <w:rPr>
                <w:color w:val="000000"/>
                <w:sz w:val="28"/>
                <w:szCs w:val="28"/>
              </w:rPr>
              <w:t>ПАО Банк «ФК Открытие»</w:t>
            </w:r>
          </w:p>
        </w:tc>
        <w:tc>
          <w:tcPr>
            <w:tcW w:w="1389" w:type="pct"/>
            <w:shd w:val="clear" w:color="auto" w:fill="auto"/>
            <w:hideMark/>
          </w:tcPr>
          <w:p w:rsidR="00D7148D" w:rsidRPr="00BB3B5E" w:rsidRDefault="00D7148D" w:rsidP="003149CD">
            <w:pPr>
              <w:jc w:val="center"/>
              <w:rPr>
                <w:color w:val="000000"/>
                <w:sz w:val="28"/>
                <w:szCs w:val="28"/>
              </w:rPr>
            </w:pPr>
            <w:r>
              <w:rPr>
                <w:color w:val="000000"/>
                <w:sz w:val="28"/>
                <w:szCs w:val="28"/>
              </w:rPr>
              <w:t>1 000</w:t>
            </w:r>
          </w:p>
        </w:tc>
      </w:tr>
      <w:tr w:rsidR="00D7148D" w:rsidRPr="00BB3B5E" w:rsidTr="00833244">
        <w:trPr>
          <w:trHeight w:val="300"/>
          <w:tblHeader/>
        </w:trPr>
        <w:tc>
          <w:tcPr>
            <w:tcW w:w="353" w:type="pct"/>
            <w:shd w:val="clear" w:color="auto" w:fill="auto"/>
            <w:noWrap/>
            <w:hideMark/>
          </w:tcPr>
          <w:p w:rsidR="00D7148D" w:rsidRPr="00BB3B5E" w:rsidRDefault="00D7148D" w:rsidP="003149CD">
            <w:pPr>
              <w:jc w:val="center"/>
              <w:rPr>
                <w:color w:val="000000"/>
                <w:sz w:val="28"/>
                <w:szCs w:val="28"/>
              </w:rPr>
            </w:pPr>
            <w:r>
              <w:rPr>
                <w:color w:val="000000"/>
                <w:sz w:val="28"/>
                <w:szCs w:val="28"/>
              </w:rPr>
              <w:t>8</w:t>
            </w:r>
          </w:p>
        </w:tc>
        <w:tc>
          <w:tcPr>
            <w:tcW w:w="3258" w:type="pct"/>
            <w:shd w:val="clear" w:color="auto" w:fill="auto"/>
            <w:hideMark/>
          </w:tcPr>
          <w:p w:rsidR="00D7148D" w:rsidRPr="00BB3B5E" w:rsidRDefault="00D7148D" w:rsidP="003149CD">
            <w:pPr>
              <w:rPr>
                <w:color w:val="000000"/>
                <w:sz w:val="28"/>
                <w:szCs w:val="28"/>
              </w:rPr>
            </w:pPr>
            <w:r>
              <w:rPr>
                <w:color w:val="000000"/>
                <w:sz w:val="28"/>
                <w:szCs w:val="28"/>
              </w:rPr>
              <w:t>ПАО «Совкомбанк»</w:t>
            </w:r>
          </w:p>
        </w:tc>
        <w:tc>
          <w:tcPr>
            <w:tcW w:w="1389" w:type="pct"/>
            <w:shd w:val="clear" w:color="auto" w:fill="auto"/>
            <w:hideMark/>
          </w:tcPr>
          <w:p w:rsidR="00D7148D" w:rsidRPr="00BB3B5E" w:rsidRDefault="00D7148D" w:rsidP="003149CD">
            <w:pPr>
              <w:jc w:val="center"/>
              <w:rPr>
                <w:color w:val="000000"/>
                <w:sz w:val="28"/>
                <w:szCs w:val="28"/>
              </w:rPr>
            </w:pPr>
            <w:r>
              <w:rPr>
                <w:color w:val="000000"/>
                <w:sz w:val="28"/>
                <w:szCs w:val="28"/>
              </w:rPr>
              <w:t>1 000</w:t>
            </w:r>
          </w:p>
        </w:tc>
      </w:tr>
      <w:tr w:rsidR="00D7148D" w:rsidRPr="00BB3B5E" w:rsidTr="00833244">
        <w:trPr>
          <w:trHeight w:val="300"/>
          <w:tblHeader/>
        </w:trPr>
        <w:tc>
          <w:tcPr>
            <w:tcW w:w="353" w:type="pct"/>
            <w:shd w:val="clear" w:color="auto" w:fill="auto"/>
            <w:noWrap/>
            <w:hideMark/>
          </w:tcPr>
          <w:p w:rsidR="00D7148D" w:rsidRPr="00BB3B5E" w:rsidRDefault="00D7148D" w:rsidP="003149CD">
            <w:pPr>
              <w:jc w:val="center"/>
              <w:rPr>
                <w:color w:val="000000"/>
                <w:sz w:val="28"/>
                <w:szCs w:val="28"/>
              </w:rPr>
            </w:pPr>
            <w:r>
              <w:rPr>
                <w:color w:val="000000"/>
                <w:sz w:val="28"/>
                <w:szCs w:val="28"/>
              </w:rPr>
              <w:t>9</w:t>
            </w:r>
          </w:p>
        </w:tc>
        <w:tc>
          <w:tcPr>
            <w:tcW w:w="3258" w:type="pct"/>
            <w:shd w:val="clear" w:color="auto" w:fill="auto"/>
            <w:hideMark/>
          </w:tcPr>
          <w:p w:rsidR="00D7148D" w:rsidRPr="00BB3B5E" w:rsidRDefault="00D7148D" w:rsidP="003149CD">
            <w:pPr>
              <w:rPr>
                <w:color w:val="000000"/>
                <w:sz w:val="28"/>
                <w:szCs w:val="28"/>
              </w:rPr>
            </w:pPr>
            <w:r>
              <w:rPr>
                <w:color w:val="000000"/>
                <w:sz w:val="28"/>
                <w:szCs w:val="28"/>
              </w:rPr>
              <w:t>АО «Райффайзенбанк»</w:t>
            </w:r>
          </w:p>
        </w:tc>
        <w:tc>
          <w:tcPr>
            <w:tcW w:w="1389" w:type="pct"/>
            <w:shd w:val="clear" w:color="auto" w:fill="auto"/>
            <w:hideMark/>
          </w:tcPr>
          <w:p w:rsidR="00D7148D" w:rsidRPr="00BB3B5E" w:rsidRDefault="00D7148D" w:rsidP="003149CD">
            <w:pPr>
              <w:jc w:val="center"/>
              <w:rPr>
                <w:color w:val="000000"/>
                <w:sz w:val="28"/>
                <w:szCs w:val="28"/>
              </w:rPr>
            </w:pPr>
            <w:r>
              <w:rPr>
                <w:color w:val="000000"/>
                <w:sz w:val="28"/>
                <w:szCs w:val="28"/>
              </w:rPr>
              <w:t>1 000</w:t>
            </w:r>
          </w:p>
        </w:tc>
      </w:tr>
      <w:tr w:rsidR="00D7148D" w:rsidRPr="00BB3B5E" w:rsidTr="00833244">
        <w:trPr>
          <w:trHeight w:val="300"/>
          <w:tblHeader/>
        </w:trPr>
        <w:tc>
          <w:tcPr>
            <w:tcW w:w="353" w:type="pct"/>
            <w:shd w:val="clear" w:color="auto" w:fill="auto"/>
            <w:noWrap/>
            <w:hideMark/>
          </w:tcPr>
          <w:p w:rsidR="00D7148D" w:rsidRPr="00BB3B5E" w:rsidRDefault="00D7148D" w:rsidP="003149CD">
            <w:pPr>
              <w:jc w:val="center"/>
              <w:rPr>
                <w:color w:val="000000"/>
                <w:sz w:val="28"/>
                <w:szCs w:val="28"/>
              </w:rPr>
            </w:pPr>
            <w:r>
              <w:rPr>
                <w:color w:val="000000"/>
                <w:sz w:val="28"/>
                <w:szCs w:val="28"/>
              </w:rPr>
              <w:t>10</w:t>
            </w:r>
          </w:p>
        </w:tc>
        <w:tc>
          <w:tcPr>
            <w:tcW w:w="3258" w:type="pct"/>
            <w:shd w:val="clear" w:color="auto" w:fill="auto"/>
            <w:hideMark/>
          </w:tcPr>
          <w:p w:rsidR="00D7148D" w:rsidRPr="00BB3B5E" w:rsidRDefault="00D7148D" w:rsidP="003149CD">
            <w:pPr>
              <w:rPr>
                <w:color w:val="000000"/>
                <w:sz w:val="28"/>
                <w:szCs w:val="28"/>
              </w:rPr>
            </w:pPr>
            <w:r>
              <w:rPr>
                <w:color w:val="000000"/>
                <w:sz w:val="28"/>
                <w:szCs w:val="28"/>
              </w:rPr>
              <w:t>ПАО РОСБАНК</w:t>
            </w:r>
          </w:p>
        </w:tc>
        <w:tc>
          <w:tcPr>
            <w:tcW w:w="1389" w:type="pct"/>
            <w:shd w:val="clear" w:color="auto" w:fill="auto"/>
            <w:hideMark/>
          </w:tcPr>
          <w:p w:rsidR="00D7148D" w:rsidRPr="00BB3B5E" w:rsidRDefault="00D7148D" w:rsidP="003149CD">
            <w:pPr>
              <w:jc w:val="center"/>
              <w:rPr>
                <w:color w:val="000000"/>
                <w:sz w:val="28"/>
                <w:szCs w:val="28"/>
              </w:rPr>
            </w:pPr>
            <w:r>
              <w:rPr>
                <w:color w:val="000000"/>
                <w:sz w:val="28"/>
                <w:szCs w:val="28"/>
              </w:rPr>
              <w:t>1 000</w:t>
            </w:r>
          </w:p>
        </w:tc>
      </w:tr>
      <w:tr w:rsidR="00D7148D" w:rsidRPr="00BB3B5E" w:rsidTr="00833244">
        <w:trPr>
          <w:trHeight w:val="300"/>
          <w:tblHeader/>
        </w:trPr>
        <w:tc>
          <w:tcPr>
            <w:tcW w:w="353" w:type="pct"/>
            <w:shd w:val="clear" w:color="auto" w:fill="auto"/>
            <w:noWrap/>
            <w:hideMark/>
          </w:tcPr>
          <w:p w:rsidR="00D7148D" w:rsidRPr="00BB3B5E" w:rsidRDefault="00D7148D" w:rsidP="003149CD">
            <w:pPr>
              <w:jc w:val="center"/>
              <w:rPr>
                <w:color w:val="000000"/>
                <w:sz w:val="28"/>
                <w:szCs w:val="28"/>
              </w:rPr>
            </w:pPr>
            <w:r>
              <w:rPr>
                <w:color w:val="000000"/>
                <w:sz w:val="28"/>
                <w:szCs w:val="28"/>
              </w:rPr>
              <w:t>11</w:t>
            </w:r>
          </w:p>
        </w:tc>
        <w:tc>
          <w:tcPr>
            <w:tcW w:w="3258" w:type="pct"/>
            <w:shd w:val="clear" w:color="auto" w:fill="auto"/>
            <w:hideMark/>
          </w:tcPr>
          <w:p w:rsidR="00D7148D" w:rsidRPr="00BB3B5E" w:rsidRDefault="00D7148D" w:rsidP="003149CD">
            <w:pPr>
              <w:rPr>
                <w:color w:val="000000"/>
                <w:sz w:val="28"/>
                <w:szCs w:val="28"/>
              </w:rPr>
            </w:pPr>
            <w:r>
              <w:rPr>
                <w:color w:val="000000"/>
                <w:sz w:val="28"/>
                <w:szCs w:val="28"/>
              </w:rPr>
              <w:t>АО ЮниКредит Банк</w:t>
            </w:r>
          </w:p>
        </w:tc>
        <w:tc>
          <w:tcPr>
            <w:tcW w:w="1389" w:type="pct"/>
            <w:shd w:val="clear" w:color="auto" w:fill="auto"/>
            <w:hideMark/>
          </w:tcPr>
          <w:p w:rsidR="00D7148D" w:rsidRPr="00BB3B5E" w:rsidRDefault="00D7148D" w:rsidP="003149CD">
            <w:pPr>
              <w:jc w:val="center"/>
              <w:rPr>
                <w:color w:val="000000"/>
                <w:sz w:val="28"/>
                <w:szCs w:val="28"/>
              </w:rPr>
            </w:pPr>
            <w:r>
              <w:rPr>
                <w:color w:val="000000"/>
                <w:sz w:val="28"/>
                <w:szCs w:val="28"/>
              </w:rPr>
              <w:t>1 000</w:t>
            </w:r>
          </w:p>
        </w:tc>
      </w:tr>
      <w:tr w:rsidR="00D7148D" w:rsidRPr="00BB3B5E" w:rsidTr="00833244">
        <w:trPr>
          <w:trHeight w:val="300"/>
          <w:tblHeader/>
        </w:trPr>
        <w:tc>
          <w:tcPr>
            <w:tcW w:w="353" w:type="pct"/>
            <w:shd w:val="clear" w:color="auto" w:fill="auto"/>
            <w:noWrap/>
            <w:hideMark/>
          </w:tcPr>
          <w:p w:rsidR="00D7148D" w:rsidRPr="00BB3B5E" w:rsidRDefault="00D7148D" w:rsidP="003149CD">
            <w:pPr>
              <w:jc w:val="center"/>
              <w:rPr>
                <w:color w:val="000000"/>
                <w:sz w:val="28"/>
                <w:szCs w:val="28"/>
              </w:rPr>
            </w:pPr>
            <w:r>
              <w:rPr>
                <w:color w:val="000000"/>
                <w:sz w:val="28"/>
                <w:szCs w:val="28"/>
              </w:rPr>
              <w:t>12</w:t>
            </w:r>
          </w:p>
        </w:tc>
        <w:tc>
          <w:tcPr>
            <w:tcW w:w="3258" w:type="pct"/>
            <w:shd w:val="clear" w:color="auto" w:fill="auto"/>
            <w:hideMark/>
          </w:tcPr>
          <w:p w:rsidR="00D7148D" w:rsidRPr="00BB3B5E" w:rsidRDefault="00D7148D" w:rsidP="003149CD">
            <w:pPr>
              <w:rPr>
                <w:color w:val="000000"/>
                <w:sz w:val="28"/>
                <w:szCs w:val="28"/>
              </w:rPr>
            </w:pPr>
            <w:r>
              <w:rPr>
                <w:color w:val="000000"/>
                <w:sz w:val="28"/>
                <w:szCs w:val="28"/>
              </w:rPr>
              <w:t>АО «АБ «РОССИЯ»</w:t>
            </w:r>
          </w:p>
        </w:tc>
        <w:tc>
          <w:tcPr>
            <w:tcW w:w="1389" w:type="pct"/>
            <w:shd w:val="clear" w:color="auto" w:fill="auto"/>
            <w:hideMark/>
          </w:tcPr>
          <w:p w:rsidR="00D7148D" w:rsidRPr="00BB3B5E" w:rsidRDefault="00D7148D" w:rsidP="003149CD">
            <w:pPr>
              <w:jc w:val="center"/>
              <w:rPr>
                <w:color w:val="000000"/>
                <w:sz w:val="28"/>
                <w:szCs w:val="28"/>
              </w:rPr>
            </w:pPr>
            <w:r>
              <w:rPr>
                <w:color w:val="000000"/>
                <w:sz w:val="28"/>
                <w:szCs w:val="28"/>
              </w:rPr>
              <w:t>1 000</w:t>
            </w:r>
          </w:p>
        </w:tc>
      </w:tr>
      <w:tr w:rsidR="00D7148D" w:rsidRPr="00BB3B5E" w:rsidTr="00833244">
        <w:trPr>
          <w:trHeight w:val="300"/>
          <w:tblHeader/>
        </w:trPr>
        <w:tc>
          <w:tcPr>
            <w:tcW w:w="353" w:type="pct"/>
            <w:shd w:val="clear" w:color="auto" w:fill="auto"/>
            <w:noWrap/>
            <w:hideMark/>
          </w:tcPr>
          <w:p w:rsidR="00D7148D" w:rsidRPr="00BB3B5E" w:rsidRDefault="00D7148D" w:rsidP="003149CD">
            <w:pPr>
              <w:jc w:val="center"/>
              <w:rPr>
                <w:color w:val="000000"/>
                <w:sz w:val="28"/>
                <w:szCs w:val="28"/>
              </w:rPr>
            </w:pPr>
            <w:r>
              <w:rPr>
                <w:color w:val="000000"/>
                <w:sz w:val="28"/>
                <w:szCs w:val="28"/>
              </w:rPr>
              <w:t>13</w:t>
            </w:r>
          </w:p>
        </w:tc>
        <w:tc>
          <w:tcPr>
            <w:tcW w:w="3258" w:type="pct"/>
            <w:shd w:val="clear" w:color="auto" w:fill="auto"/>
            <w:hideMark/>
          </w:tcPr>
          <w:p w:rsidR="00D7148D" w:rsidRPr="00BB3B5E" w:rsidRDefault="00D7148D" w:rsidP="003149CD">
            <w:pPr>
              <w:rPr>
                <w:color w:val="000000"/>
                <w:sz w:val="28"/>
                <w:szCs w:val="28"/>
              </w:rPr>
            </w:pPr>
            <w:r>
              <w:rPr>
                <w:color w:val="000000"/>
                <w:sz w:val="28"/>
                <w:szCs w:val="28"/>
              </w:rPr>
              <w:t>АО «Всероссийский банк развития регионов»</w:t>
            </w:r>
          </w:p>
        </w:tc>
        <w:tc>
          <w:tcPr>
            <w:tcW w:w="1389" w:type="pct"/>
            <w:shd w:val="clear" w:color="auto" w:fill="auto"/>
            <w:hideMark/>
          </w:tcPr>
          <w:p w:rsidR="00D7148D" w:rsidRPr="00BB3B5E" w:rsidRDefault="00D7148D" w:rsidP="003149CD">
            <w:pPr>
              <w:jc w:val="center"/>
              <w:rPr>
                <w:color w:val="000000"/>
                <w:sz w:val="28"/>
                <w:szCs w:val="28"/>
              </w:rPr>
            </w:pPr>
            <w:r>
              <w:rPr>
                <w:color w:val="000000"/>
                <w:sz w:val="28"/>
                <w:szCs w:val="28"/>
              </w:rPr>
              <w:t>500</w:t>
            </w:r>
          </w:p>
        </w:tc>
      </w:tr>
      <w:tr w:rsidR="00D7148D" w:rsidRPr="00BB3B5E" w:rsidTr="00833244">
        <w:trPr>
          <w:trHeight w:val="300"/>
          <w:tblHeader/>
        </w:trPr>
        <w:tc>
          <w:tcPr>
            <w:tcW w:w="353" w:type="pct"/>
            <w:shd w:val="clear" w:color="auto" w:fill="auto"/>
            <w:noWrap/>
            <w:hideMark/>
          </w:tcPr>
          <w:p w:rsidR="00D7148D" w:rsidRPr="00BB3B5E" w:rsidRDefault="00D7148D" w:rsidP="003149CD">
            <w:pPr>
              <w:jc w:val="center"/>
              <w:rPr>
                <w:color w:val="000000"/>
                <w:sz w:val="28"/>
                <w:szCs w:val="28"/>
              </w:rPr>
            </w:pPr>
            <w:r>
              <w:rPr>
                <w:color w:val="000000"/>
                <w:sz w:val="28"/>
                <w:szCs w:val="28"/>
              </w:rPr>
              <w:t>14</w:t>
            </w:r>
          </w:p>
        </w:tc>
        <w:tc>
          <w:tcPr>
            <w:tcW w:w="3258" w:type="pct"/>
            <w:shd w:val="clear" w:color="auto" w:fill="auto"/>
            <w:hideMark/>
          </w:tcPr>
          <w:p w:rsidR="00D7148D" w:rsidRPr="00BB3B5E" w:rsidRDefault="00D7148D" w:rsidP="003149CD">
            <w:pPr>
              <w:rPr>
                <w:color w:val="000000"/>
                <w:sz w:val="28"/>
                <w:szCs w:val="28"/>
              </w:rPr>
            </w:pPr>
            <w:r>
              <w:rPr>
                <w:color w:val="000000"/>
                <w:sz w:val="28"/>
                <w:szCs w:val="28"/>
              </w:rPr>
              <w:t>ПАО «Банк «Санкт-Петербург»</w:t>
            </w:r>
          </w:p>
        </w:tc>
        <w:tc>
          <w:tcPr>
            <w:tcW w:w="1389" w:type="pct"/>
            <w:shd w:val="clear" w:color="auto" w:fill="auto"/>
            <w:hideMark/>
          </w:tcPr>
          <w:p w:rsidR="00D7148D" w:rsidRPr="00BB3B5E" w:rsidRDefault="00D7148D" w:rsidP="003149CD">
            <w:pPr>
              <w:jc w:val="center"/>
              <w:rPr>
                <w:color w:val="000000"/>
                <w:sz w:val="28"/>
                <w:szCs w:val="28"/>
              </w:rPr>
            </w:pPr>
            <w:r>
              <w:rPr>
                <w:color w:val="000000"/>
                <w:sz w:val="28"/>
                <w:szCs w:val="28"/>
              </w:rPr>
              <w:t>500</w:t>
            </w:r>
          </w:p>
        </w:tc>
      </w:tr>
      <w:tr w:rsidR="00D7148D" w:rsidRPr="00BB3B5E" w:rsidTr="00833244">
        <w:trPr>
          <w:trHeight w:val="300"/>
          <w:tblHeader/>
        </w:trPr>
        <w:tc>
          <w:tcPr>
            <w:tcW w:w="353" w:type="pct"/>
            <w:shd w:val="clear" w:color="auto" w:fill="auto"/>
            <w:noWrap/>
            <w:hideMark/>
          </w:tcPr>
          <w:p w:rsidR="00D7148D" w:rsidRPr="00BB3B5E" w:rsidRDefault="00D7148D" w:rsidP="003149CD">
            <w:pPr>
              <w:jc w:val="center"/>
              <w:rPr>
                <w:color w:val="000000"/>
                <w:sz w:val="28"/>
                <w:szCs w:val="28"/>
              </w:rPr>
            </w:pPr>
            <w:r>
              <w:rPr>
                <w:color w:val="000000"/>
                <w:sz w:val="28"/>
                <w:szCs w:val="28"/>
              </w:rPr>
              <w:t>15</w:t>
            </w:r>
          </w:p>
        </w:tc>
        <w:tc>
          <w:tcPr>
            <w:tcW w:w="3258" w:type="pct"/>
            <w:shd w:val="clear" w:color="auto" w:fill="auto"/>
            <w:hideMark/>
          </w:tcPr>
          <w:p w:rsidR="00D7148D" w:rsidRPr="00BB3B5E" w:rsidRDefault="00D7148D" w:rsidP="003149CD">
            <w:pPr>
              <w:rPr>
                <w:color w:val="000000"/>
                <w:sz w:val="28"/>
                <w:szCs w:val="28"/>
              </w:rPr>
            </w:pPr>
            <w:r>
              <w:rPr>
                <w:color w:val="000000"/>
                <w:sz w:val="28"/>
                <w:szCs w:val="28"/>
              </w:rPr>
              <w:t>АО КБ «Ситибанк»</w:t>
            </w:r>
          </w:p>
        </w:tc>
        <w:tc>
          <w:tcPr>
            <w:tcW w:w="1389" w:type="pct"/>
            <w:shd w:val="clear" w:color="auto" w:fill="auto"/>
            <w:hideMark/>
          </w:tcPr>
          <w:p w:rsidR="00D7148D" w:rsidRPr="00BB3B5E" w:rsidRDefault="00D7148D" w:rsidP="003149CD">
            <w:pPr>
              <w:jc w:val="center"/>
              <w:rPr>
                <w:color w:val="000000"/>
                <w:sz w:val="28"/>
                <w:szCs w:val="28"/>
              </w:rPr>
            </w:pPr>
            <w:r>
              <w:rPr>
                <w:color w:val="000000"/>
                <w:sz w:val="28"/>
                <w:szCs w:val="28"/>
              </w:rPr>
              <w:t>500</w:t>
            </w:r>
          </w:p>
        </w:tc>
      </w:tr>
      <w:tr w:rsidR="00D7148D" w:rsidRPr="00BB3B5E" w:rsidTr="00833244">
        <w:trPr>
          <w:trHeight w:val="765"/>
          <w:tblHeader/>
        </w:trPr>
        <w:tc>
          <w:tcPr>
            <w:tcW w:w="353" w:type="pct"/>
            <w:shd w:val="clear" w:color="auto" w:fill="auto"/>
            <w:noWrap/>
            <w:hideMark/>
          </w:tcPr>
          <w:p w:rsidR="00D7148D" w:rsidRPr="00BB3B5E" w:rsidRDefault="00D7148D" w:rsidP="003149CD">
            <w:pPr>
              <w:jc w:val="center"/>
              <w:rPr>
                <w:color w:val="000000"/>
                <w:sz w:val="28"/>
                <w:szCs w:val="28"/>
              </w:rPr>
            </w:pPr>
            <w:r>
              <w:rPr>
                <w:color w:val="000000"/>
                <w:sz w:val="28"/>
                <w:szCs w:val="28"/>
              </w:rPr>
              <w:t>16</w:t>
            </w:r>
          </w:p>
        </w:tc>
        <w:tc>
          <w:tcPr>
            <w:tcW w:w="3258" w:type="pct"/>
            <w:shd w:val="clear" w:color="auto" w:fill="auto"/>
            <w:hideMark/>
          </w:tcPr>
          <w:p w:rsidR="00D7148D" w:rsidRPr="00BB3B5E" w:rsidRDefault="00D7148D" w:rsidP="003149CD">
            <w:pPr>
              <w:rPr>
                <w:color w:val="000000"/>
                <w:sz w:val="28"/>
                <w:szCs w:val="28"/>
              </w:rPr>
            </w:pPr>
            <w:r>
              <w:rPr>
                <w:color w:val="000000"/>
                <w:sz w:val="28"/>
                <w:szCs w:val="28"/>
              </w:rPr>
              <w:t>Акционерный коммерческий банк «АК БАРС» (публичное акционерное общество)</w:t>
            </w:r>
            <w:r>
              <w:rPr>
                <w:color w:val="000000"/>
                <w:sz w:val="28"/>
                <w:szCs w:val="28"/>
              </w:rPr>
              <w:br/>
              <w:t>ПАО «АК БАРС» БАНК</w:t>
            </w:r>
          </w:p>
        </w:tc>
        <w:tc>
          <w:tcPr>
            <w:tcW w:w="1389" w:type="pct"/>
            <w:shd w:val="clear" w:color="auto" w:fill="auto"/>
            <w:hideMark/>
          </w:tcPr>
          <w:p w:rsidR="00D7148D" w:rsidRPr="00BB3B5E" w:rsidRDefault="00D7148D" w:rsidP="003149CD">
            <w:pPr>
              <w:jc w:val="center"/>
              <w:rPr>
                <w:color w:val="000000"/>
                <w:sz w:val="28"/>
                <w:szCs w:val="28"/>
              </w:rPr>
            </w:pPr>
            <w:r>
              <w:rPr>
                <w:color w:val="000000"/>
                <w:sz w:val="28"/>
                <w:szCs w:val="28"/>
              </w:rPr>
              <w:t>500</w:t>
            </w:r>
          </w:p>
        </w:tc>
      </w:tr>
      <w:tr w:rsidR="00D7148D" w:rsidRPr="00BB3B5E" w:rsidTr="00833244">
        <w:trPr>
          <w:trHeight w:val="300"/>
          <w:tblHeader/>
        </w:trPr>
        <w:tc>
          <w:tcPr>
            <w:tcW w:w="353" w:type="pct"/>
            <w:shd w:val="clear" w:color="auto" w:fill="auto"/>
            <w:noWrap/>
            <w:hideMark/>
          </w:tcPr>
          <w:p w:rsidR="00D7148D" w:rsidRPr="00BB3B5E" w:rsidRDefault="00D7148D" w:rsidP="003149CD">
            <w:pPr>
              <w:jc w:val="center"/>
              <w:rPr>
                <w:color w:val="000000"/>
                <w:sz w:val="28"/>
                <w:szCs w:val="28"/>
              </w:rPr>
            </w:pPr>
            <w:r>
              <w:rPr>
                <w:color w:val="000000"/>
                <w:sz w:val="28"/>
                <w:szCs w:val="28"/>
              </w:rPr>
              <w:t>17</w:t>
            </w:r>
          </w:p>
        </w:tc>
        <w:tc>
          <w:tcPr>
            <w:tcW w:w="3258" w:type="pct"/>
            <w:shd w:val="clear" w:color="auto" w:fill="auto"/>
            <w:hideMark/>
          </w:tcPr>
          <w:p w:rsidR="00D7148D" w:rsidRPr="00BB3B5E" w:rsidRDefault="00D7148D" w:rsidP="003149CD">
            <w:pPr>
              <w:rPr>
                <w:color w:val="000000"/>
                <w:sz w:val="28"/>
                <w:szCs w:val="28"/>
              </w:rPr>
            </w:pPr>
            <w:r>
              <w:rPr>
                <w:color w:val="000000"/>
                <w:sz w:val="28"/>
                <w:szCs w:val="28"/>
              </w:rPr>
              <w:t>АО «СМП Банк»</w:t>
            </w:r>
          </w:p>
        </w:tc>
        <w:tc>
          <w:tcPr>
            <w:tcW w:w="1389" w:type="pct"/>
            <w:shd w:val="clear" w:color="auto" w:fill="auto"/>
            <w:hideMark/>
          </w:tcPr>
          <w:p w:rsidR="00D7148D" w:rsidRPr="00BB3B5E" w:rsidRDefault="00D7148D" w:rsidP="003149CD">
            <w:pPr>
              <w:jc w:val="center"/>
              <w:rPr>
                <w:color w:val="000000"/>
                <w:sz w:val="28"/>
                <w:szCs w:val="28"/>
              </w:rPr>
            </w:pPr>
            <w:r>
              <w:rPr>
                <w:color w:val="000000"/>
                <w:sz w:val="28"/>
                <w:szCs w:val="28"/>
              </w:rPr>
              <w:t>500</w:t>
            </w:r>
          </w:p>
        </w:tc>
      </w:tr>
      <w:tr w:rsidR="00D7148D" w:rsidRPr="00BB3B5E" w:rsidTr="00833244">
        <w:trPr>
          <w:trHeight w:val="300"/>
          <w:tblHeader/>
        </w:trPr>
        <w:tc>
          <w:tcPr>
            <w:tcW w:w="353" w:type="pct"/>
            <w:shd w:val="clear" w:color="auto" w:fill="auto"/>
            <w:noWrap/>
            <w:hideMark/>
          </w:tcPr>
          <w:p w:rsidR="00D7148D" w:rsidRPr="00BB3B5E" w:rsidRDefault="00D7148D" w:rsidP="003149CD">
            <w:pPr>
              <w:jc w:val="center"/>
              <w:rPr>
                <w:color w:val="000000"/>
                <w:sz w:val="28"/>
                <w:szCs w:val="28"/>
              </w:rPr>
            </w:pPr>
            <w:r>
              <w:rPr>
                <w:color w:val="000000"/>
                <w:sz w:val="28"/>
                <w:szCs w:val="28"/>
              </w:rPr>
              <w:t>18</w:t>
            </w:r>
          </w:p>
        </w:tc>
        <w:tc>
          <w:tcPr>
            <w:tcW w:w="3258" w:type="pct"/>
            <w:shd w:val="clear" w:color="auto" w:fill="auto"/>
            <w:hideMark/>
          </w:tcPr>
          <w:p w:rsidR="00D7148D" w:rsidRPr="00BB3B5E" w:rsidRDefault="00D7148D" w:rsidP="003149CD">
            <w:pPr>
              <w:rPr>
                <w:color w:val="000000"/>
                <w:sz w:val="28"/>
                <w:szCs w:val="28"/>
              </w:rPr>
            </w:pPr>
            <w:r>
              <w:rPr>
                <w:color w:val="000000"/>
                <w:sz w:val="28"/>
                <w:szCs w:val="28"/>
              </w:rPr>
              <w:t>ПАО «Банк Уралсиб»</w:t>
            </w:r>
          </w:p>
        </w:tc>
        <w:tc>
          <w:tcPr>
            <w:tcW w:w="1389" w:type="pct"/>
            <w:shd w:val="clear" w:color="auto" w:fill="auto"/>
            <w:hideMark/>
          </w:tcPr>
          <w:p w:rsidR="00D7148D" w:rsidRPr="00BB3B5E" w:rsidRDefault="00D7148D" w:rsidP="003149CD">
            <w:pPr>
              <w:jc w:val="center"/>
              <w:rPr>
                <w:color w:val="000000"/>
                <w:sz w:val="28"/>
                <w:szCs w:val="28"/>
              </w:rPr>
            </w:pPr>
            <w:r>
              <w:rPr>
                <w:color w:val="000000"/>
                <w:sz w:val="28"/>
                <w:szCs w:val="28"/>
              </w:rPr>
              <w:t>500</w:t>
            </w:r>
          </w:p>
        </w:tc>
      </w:tr>
      <w:tr w:rsidR="00D7148D" w:rsidRPr="00BB3B5E" w:rsidTr="00833244">
        <w:trPr>
          <w:trHeight w:val="300"/>
          <w:tblHeader/>
        </w:trPr>
        <w:tc>
          <w:tcPr>
            <w:tcW w:w="353" w:type="pct"/>
            <w:shd w:val="clear" w:color="auto" w:fill="auto"/>
            <w:noWrap/>
            <w:hideMark/>
          </w:tcPr>
          <w:p w:rsidR="00D7148D" w:rsidRPr="00BB3B5E" w:rsidRDefault="00D7148D" w:rsidP="003149CD">
            <w:pPr>
              <w:jc w:val="center"/>
              <w:rPr>
                <w:color w:val="000000"/>
                <w:sz w:val="28"/>
                <w:szCs w:val="28"/>
              </w:rPr>
            </w:pPr>
            <w:r>
              <w:rPr>
                <w:color w:val="000000"/>
                <w:sz w:val="28"/>
                <w:szCs w:val="28"/>
              </w:rPr>
              <w:t>19</w:t>
            </w:r>
          </w:p>
        </w:tc>
        <w:tc>
          <w:tcPr>
            <w:tcW w:w="3258" w:type="pct"/>
            <w:shd w:val="clear" w:color="auto" w:fill="auto"/>
            <w:hideMark/>
          </w:tcPr>
          <w:p w:rsidR="00D7148D" w:rsidRPr="00BB3B5E" w:rsidRDefault="00D7148D" w:rsidP="003149CD">
            <w:pPr>
              <w:rPr>
                <w:color w:val="000000"/>
                <w:sz w:val="28"/>
                <w:szCs w:val="28"/>
              </w:rPr>
            </w:pPr>
            <w:r>
              <w:rPr>
                <w:color w:val="000000"/>
                <w:sz w:val="28"/>
                <w:szCs w:val="28"/>
              </w:rPr>
              <w:t>АО АКБ "НОВИКОМБАНК"</w:t>
            </w:r>
          </w:p>
        </w:tc>
        <w:tc>
          <w:tcPr>
            <w:tcW w:w="1389" w:type="pct"/>
            <w:shd w:val="clear" w:color="auto" w:fill="auto"/>
            <w:hideMark/>
          </w:tcPr>
          <w:p w:rsidR="00D7148D" w:rsidRPr="00BB3B5E" w:rsidRDefault="00D7148D" w:rsidP="003149CD">
            <w:pPr>
              <w:jc w:val="center"/>
              <w:rPr>
                <w:color w:val="000000"/>
                <w:sz w:val="28"/>
                <w:szCs w:val="28"/>
              </w:rPr>
            </w:pPr>
            <w:r>
              <w:rPr>
                <w:color w:val="000000"/>
                <w:sz w:val="28"/>
                <w:szCs w:val="28"/>
              </w:rPr>
              <w:t>500</w:t>
            </w:r>
          </w:p>
        </w:tc>
      </w:tr>
      <w:tr w:rsidR="00D7148D" w:rsidRPr="00BB3B5E" w:rsidTr="00833244">
        <w:trPr>
          <w:trHeight w:val="300"/>
          <w:tblHeader/>
        </w:trPr>
        <w:tc>
          <w:tcPr>
            <w:tcW w:w="353" w:type="pct"/>
            <w:shd w:val="clear" w:color="auto" w:fill="auto"/>
            <w:noWrap/>
            <w:hideMark/>
          </w:tcPr>
          <w:p w:rsidR="00D7148D" w:rsidRPr="00BB3B5E" w:rsidRDefault="00D7148D" w:rsidP="003149CD">
            <w:pPr>
              <w:jc w:val="center"/>
              <w:rPr>
                <w:color w:val="000000"/>
                <w:sz w:val="28"/>
                <w:szCs w:val="28"/>
              </w:rPr>
            </w:pPr>
            <w:r>
              <w:rPr>
                <w:color w:val="000000"/>
                <w:sz w:val="28"/>
                <w:szCs w:val="28"/>
              </w:rPr>
              <w:t>20</w:t>
            </w:r>
          </w:p>
        </w:tc>
        <w:tc>
          <w:tcPr>
            <w:tcW w:w="3258" w:type="pct"/>
            <w:shd w:val="clear" w:color="auto" w:fill="auto"/>
            <w:hideMark/>
          </w:tcPr>
          <w:p w:rsidR="00D7148D" w:rsidRPr="00BB3B5E" w:rsidRDefault="00D7148D" w:rsidP="003149CD">
            <w:pPr>
              <w:rPr>
                <w:color w:val="000000"/>
                <w:sz w:val="28"/>
                <w:szCs w:val="28"/>
              </w:rPr>
            </w:pPr>
            <w:r>
              <w:rPr>
                <w:color w:val="000000"/>
                <w:sz w:val="28"/>
                <w:szCs w:val="28"/>
              </w:rPr>
              <w:t>АКБ «Абсолют Банк» (ПАО)</w:t>
            </w:r>
          </w:p>
        </w:tc>
        <w:tc>
          <w:tcPr>
            <w:tcW w:w="1389" w:type="pct"/>
            <w:shd w:val="clear" w:color="auto" w:fill="auto"/>
            <w:hideMark/>
          </w:tcPr>
          <w:p w:rsidR="00D7148D" w:rsidRPr="00BB3B5E" w:rsidRDefault="00D7148D" w:rsidP="003149CD">
            <w:pPr>
              <w:jc w:val="center"/>
              <w:rPr>
                <w:color w:val="000000"/>
                <w:sz w:val="28"/>
                <w:szCs w:val="28"/>
              </w:rPr>
            </w:pPr>
            <w:r>
              <w:rPr>
                <w:color w:val="000000"/>
                <w:sz w:val="28"/>
                <w:szCs w:val="28"/>
              </w:rPr>
              <w:t>350</w:t>
            </w:r>
          </w:p>
        </w:tc>
      </w:tr>
      <w:tr w:rsidR="00D7148D" w:rsidRPr="00BB3B5E" w:rsidTr="00833244">
        <w:trPr>
          <w:trHeight w:val="300"/>
          <w:tblHeader/>
        </w:trPr>
        <w:tc>
          <w:tcPr>
            <w:tcW w:w="353" w:type="pct"/>
            <w:shd w:val="clear" w:color="auto" w:fill="auto"/>
            <w:noWrap/>
            <w:hideMark/>
          </w:tcPr>
          <w:p w:rsidR="00D7148D" w:rsidRPr="00BB3B5E" w:rsidRDefault="00D7148D" w:rsidP="003149CD">
            <w:pPr>
              <w:jc w:val="center"/>
              <w:rPr>
                <w:color w:val="000000"/>
                <w:sz w:val="28"/>
                <w:szCs w:val="28"/>
              </w:rPr>
            </w:pPr>
            <w:r>
              <w:rPr>
                <w:color w:val="000000"/>
                <w:sz w:val="28"/>
                <w:szCs w:val="28"/>
              </w:rPr>
              <w:t>21</w:t>
            </w:r>
          </w:p>
        </w:tc>
        <w:tc>
          <w:tcPr>
            <w:tcW w:w="3258" w:type="pct"/>
            <w:shd w:val="clear" w:color="auto" w:fill="auto"/>
            <w:noWrap/>
            <w:hideMark/>
          </w:tcPr>
          <w:p w:rsidR="00D7148D" w:rsidRPr="00BB3B5E" w:rsidRDefault="00D7148D" w:rsidP="003149CD">
            <w:pPr>
              <w:rPr>
                <w:color w:val="000000"/>
                <w:sz w:val="28"/>
                <w:szCs w:val="28"/>
              </w:rPr>
            </w:pPr>
            <w:r>
              <w:rPr>
                <w:color w:val="000000"/>
                <w:sz w:val="28"/>
                <w:szCs w:val="28"/>
              </w:rPr>
              <w:t>РНКБ Банк (ПАО)</w:t>
            </w:r>
          </w:p>
        </w:tc>
        <w:tc>
          <w:tcPr>
            <w:tcW w:w="1389" w:type="pct"/>
            <w:shd w:val="clear" w:color="auto" w:fill="auto"/>
            <w:hideMark/>
          </w:tcPr>
          <w:p w:rsidR="00D7148D" w:rsidRPr="00BB3B5E" w:rsidRDefault="00D7148D" w:rsidP="003149CD">
            <w:pPr>
              <w:jc w:val="center"/>
              <w:rPr>
                <w:color w:val="000000"/>
                <w:sz w:val="28"/>
                <w:szCs w:val="28"/>
              </w:rPr>
            </w:pPr>
            <w:r>
              <w:rPr>
                <w:color w:val="000000"/>
                <w:sz w:val="28"/>
                <w:szCs w:val="28"/>
              </w:rPr>
              <w:t>350</w:t>
            </w:r>
          </w:p>
        </w:tc>
      </w:tr>
      <w:tr w:rsidR="00D7148D" w:rsidRPr="00BB3B5E" w:rsidTr="00833244">
        <w:trPr>
          <w:trHeight w:val="300"/>
          <w:tblHeader/>
        </w:trPr>
        <w:tc>
          <w:tcPr>
            <w:tcW w:w="353" w:type="pct"/>
            <w:shd w:val="clear" w:color="auto" w:fill="auto"/>
            <w:noWrap/>
            <w:hideMark/>
          </w:tcPr>
          <w:p w:rsidR="00D7148D" w:rsidRPr="00BB3B5E" w:rsidRDefault="00D7148D" w:rsidP="003149CD">
            <w:pPr>
              <w:jc w:val="center"/>
              <w:rPr>
                <w:color w:val="000000"/>
                <w:sz w:val="28"/>
                <w:szCs w:val="28"/>
              </w:rPr>
            </w:pPr>
            <w:r>
              <w:rPr>
                <w:color w:val="000000"/>
                <w:sz w:val="28"/>
                <w:szCs w:val="28"/>
              </w:rPr>
              <w:t>22</w:t>
            </w:r>
          </w:p>
        </w:tc>
        <w:tc>
          <w:tcPr>
            <w:tcW w:w="3258" w:type="pct"/>
            <w:shd w:val="clear" w:color="auto" w:fill="auto"/>
            <w:hideMark/>
          </w:tcPr>
          <w:p w:rsidR="00D7148D" w:rsidRPr="00BB3B5E" w:rsidRDefault="00D7148D" w:rsidP="003149CD">
            <w:pPr>
              <w:rPr>
                <w:color w:val="000000"/>
                <w:sz w:val="28"/>
                <w:szCs w:val="28"/>
              </w:rPr>
            </w:pPr>
            <w:r>
              <w:rPr>
                <w:color w:val="000000"/>
                <w:sz w:val="28"/>
                <w:szCs w:val="28"/>
              </w:rPr>
              <w:t>Банк «Возрождение» (ПАО)</w:t>
            </w:r>
          </w:p>
        </w:tc>
        <w:tc>
          <w:tcPr>
            <w:tcW w:w="1389" w:type="pct"/>
            <w:shd w:val="clear" w:color="auto" w:fill="auto"/>
            <w:hideMark/>
          </w:tcPr>
          <w:p w:rsidR="00D7148D" w:rsidRPr="00BB3B5E" w:rsidRDefault="00D7148D" w:rsidP="003149CD">
            <w:pPr>
              <w:jc w:val="center"/>
              <w:rPr>
                <w:color w:val="000000"/>
                <w:sz w:val="28"/>
                <w:szCs w:val="28"/>
              </w:rPr>
            </w:pPr>
            <w:r>
              <w:rPr>
                <w:color w:val="000000"/>
                <w:sz w:val="28"/>
                <w:szCs w:val="28"/>
              </w:rPr>
              <w:t>350</w:t>
            </w:r>
          </w:p>
        </w:tc>
      </w:tr>
      <w:tr w:rsidR="00D7148D" w:rsidRPr="00BB3B5E" w:rsidTr="00833244">
        <w:trPr>
          <w:trHeight w:val="300"/>
          <w:tblHeader/>
        </w:trPr>
        <w:tc>
          <w:tcPr>
            <w:tcW w:w="353" w:type="pct"/>
            <w:shd w:val="clear" w:color="auto" w:fill="auto"/>
            <w:noWrap/>
            <w:hideMark/>
          </w:tcPr>
          <w:p w:rsidR="00D7148D" w:rsidRPr="00BB3B5E" w:rsidRDefault="00D7148D" w:rsidP="003149CD">
            <w:pPr>
              <w:jc w:val="center"/>
              <w:rPr>
                <w:color w:val="000000"/>
                <w:sz w:val="28"/>
                <w:szCs w:val="28"/>
              </w:rPr>
            </w:pPr>
            <w:r>
              <w:rPr>
                <w:color w:val="000000"/>
                <w:sz w:val="28"/>
                <w:szCs w:val="28"/>
              </w:rPr>
              <w:t>23</w:t>
            </w:r>
          </w:p>
        </w:tc>
        <w:tc>
          <w:tcPr>
            <w:tcW w:w="3258" w:type="pct"/>
            <w:shd w:val="clear" w:color="auto" w:fill="auto"/>
            <w:hideMark/>
          </w:tcPr>
          <w:p w:rsidR="00D7148D" w:rsidRPr="00BB3B5E" w:rsidRDefault="00D7148D" w:rsidP="003149CD">
            <w:pPr>
              <w:rPr>
                <w:color w:val="000000"/>
                <w:sz w:val="28"/>
                <w:szCs w:val="28"/>
              </w:rPr>
            </w:pPr>
            <w:r>
              <w:rPr>
                <w:color w:val="000000"/>
                <w:sz w:val="28"/>
                <w:szCs w:val="28"/>
              </w:rPr>
              <w:t>ПАО «Банк Зенит»</w:t>
            </w:r>
          </w:p>
        </w:tc>
        <w:tc>
          <w:tcPr>
            <w:tcW w:w="1389" w:type="pct"/>
            <w:shd w:val="clear" w:color="auto" w:fill="auto"/>
            <w:hideMark/>
          </w:tcPr>
          <w:p w:rsidR="00D7148D" w:rsidRPr="00BB3B5E" w:rsidRDefault="00D7148D" w:rsidP="003149CD">
            <w:pPr>
              <w:jc w:val="center"/>
              <w:rPr>
                <w:color w:val="000000"/>
                <w:sz w:val="28"/>
                <w:szCs w:val="28"/>
              </w:rPr>
            </w:pPr>
            <w:r>
              <w:rPr>
                <w:color w:val="000000"/>
                <w:sz w:val="28"/>
                <w:szCs w:val="28"/>
              </w:rPr>
              <w:t>350</w:t>
            </w:r>
          </w:p>
        </w:tc>
      </w:tr>
      <w:tr w:rsidR="00D7148D" w:rsidRPr="00BB3B5E" w:rsidTr="00833244">
        <w:trPr>
          <w:trHeight w:val="300"/>
          <w:tblHeader/>
        </w:trPr>
        <w:tc>
          <w:tcPr>
            <w:tcW w:w="353" w:type="pct"/>
            <w:shd w:val="clear" w:color="auto" w:fill="auto"/>
            <w:noWrap/>
            <w:hideMark/>
          </w:tcPr>
          <w:p w:rsidR="00D7148D" w:rsidRPr="00BB3B5E" w:rsidRDefault="00D7148D" w:rsidP="003149CD">
            <w:pPr>
              <w:jc w:val="center"/>
              <w:rPr>
                <w:color w:val="000000"/>
                <w:sz w:val="28"/>
                <w:szCs w:val="28"/>
              </w:rPr>
            </w:pPr>
            <w:r>
              <w:rPr>
                <w:color w:val="000000"/>
                <w:sz w:val="28"/>
                <w:szCs w:val="28"/>
              </w:rPr>
              <w:t>24</w:t>
            </w:r>
          </w:p>
        </w:tc>
        <w:tc>
          <w:tcPr>
            <w:tcW w:w="3258" w:type="pct"/>
            <w:shd w:val="clear" w:color="auto" w:fill="auto"/>
            <w:hideMark/>
          </w:tcPr>
          <w:p w:rsidR="00D7148D" w:rsidRPr="00BB3B5E" w:rsidRDefault="00D7148D" w:rsidP="003149CD">
            <w:pPr>
              <w:rPr>
                <w:color w:val="000000"/>
                <w:sz w:val="28"/>
                <w:szCs w:val="28"/>
              </w:rPr>
            </w:pPr>
            <w:r>
              <w:rPr>
                <w:color w:val="000000"/>
                <w:sz w:val="28"/>
                <w:szCs w:val="28"/>
              </w:rPr>
              <w:t>ПАО «МТС-Банк»</w:t>
            </w:r>
          </w:p>
        </w:tc>
        <w:tc>
          <w:tcPr>
            <w:tcW w:w="1389" w:type="pct"/>
            <w:shd w:val="clear" w:color="auto" w:fill="auto"/>
            <w:hideMark/>
          </w:tcPr>
          <w:p w:rsidR="00D7148D" w:rsidRPr="00BB3B5E" w:rsidRDefault="00D7148D" w:rsidP="003149CD">
            <w:pPr>
              <w:jc w:val="center"/>
              <w:rPr>
                <w:color w:val="000000"/>
                <w:sz w:val="28"/>
                <w:szCs w:val="28"/>
              </w:rPr>
            </w:pPr>
            <w:r>
              <w:rPr>
                <w:color w:val="000000"/>
                <w:sz w:val="28"/>
                <w:szCs w:val="28"/>
              </w:rPr>
              <w:t>350</w:t>
            </w:r>
          </w:p>
        </w:tc>
      </w:tr>
      <w:tr w:rsidR="00D7148D" w:rsidRPr="00BB3B5E" w:rsidTr="00833244">
        <w:trPr>
          <w:trHeight w:val="300"/>
          <w:tblHeader/>
        </w:trPr>
        <w:tc>
          <w:tcPr>
            <w:tcW w:w="353" w:type="pct"/>
            <w:shd w:val="clear" w:color="auto" w:fill="auto"/>
            <w:noWrap/>
            <w:hideMark/>
          </w:tcPr>
          <w:p w:rsidR="00D7148D" w:rsidRPr="00BB3B5E" w:rsidRDefault="00D7148D" w:rsidP="003149CD">
            <w:pPr>
              <w:jc w:val="center"/>
              <w:rPr>
                <w:color w:val="000000"/>
                <w:sz w:val="28"/>
                <w:szCs w:val="28"/>
              </w:rPr>
            </w:pPr>
            <w:r>
              <w:rPr>
                <w:color w:val="000000"/>
                <w:sz w:val="28"/>
                <w:szCs w:val="28"/>
              </w:rPr>
              <w:t>25</w:t>
            </w:r>
          </w:p>
        </w:tc>
        <w:tc>
          <w:tcPr>
            <w:tcW w:w="3258" w:type="pct"/>
            <w:shd w:val="clear" w:color="auto" w:fill="auto"/>
            <w:hideMark/>
          </w:tcPr>
          <w:p w:rsidR="00D7148D" w:rsidRPr="00BB3B5E" w:rsidRDefault="00D7148D" w:rsidP="003149CD">
            <w:pPr>
              <w:rPr>
                <w:color w:val="000000"/>
                <w:sz w:val="28"/>
                <w:szCs w:val="28"/>
              </w:rPr>
            </w:pPr>
            <w:r>
              <w:rPr>
                <w:color w:val="000000"/>
                <w:sz w:val="28"/>
                <w:szCs w:val="28"/>
              </w:rPr>
              <w:t>АО «ИНГ Банк (Евразия)»</w:t>
            </w:r>
          </w:p>
        </w:tc>
        <w:tc>
          <w:tcPr>
            <w:tcW w:w="1389" w:type="pct"/>
            <w:shd w:val="clear" w:color="auto" w:fill="auto"/>
            <w:hideMark/>
          </w:tcPr>
          <w:p w:rsidR="00D7148D" w:rsidRPr="00BB3B5E" w:rsidRDefault="00D7148D" w:rsidP="003149CD">
            <w:pPr>
              <w:jc w:val="center"/>
              <w:rPr>
                <w:color w:val="000000"/>
                <w:sz w:val="28"/>
                <w:szCs w:val="28"/>
              </w:rPr>
            </w:pPr>
            <w:r>
              <w:rPr>
                <w:color w:val="000000"/>
                <w:sz w:val="28"/>
                <w:szCs w:val="28"/>
              </w:rPr>
              <w:t>350</w:t>
            </w:r>
          </w:p>
        </w:tc>
      </w:tr>
      <w:tr w:rsidR="00D7148D" w:rsidRPr="00BB3B5E" w:rsidTr="00833244">
        <w:trPr>
          <w:trHeight w:val="300"/>
          <w:tblHeader/>
        </w:trPr>
        <w:tc>
          <w:tcPr>
            <w:tcW w:w="353" w:type="pct"/>
            <w:shd w:val="clear" w:color="auto" w:fill="auto"/>
            <w:noWrap/>
            <w:hideMark/>
          </w:tcPr>
          <w:p w:rsidR="00D7148D" w:rsidRPr="00BB3B5E" w:rsidRDefault="00D7148D" w:rsidP="003149CD">
            <w:pPr>
              <w:jc w:val="center"/>
              <w:rPr>
                <w:color w:val="000000"/>
                <w:sz w:val="28"/>
                <w:szCs w:val="28"/>
              </w:rPr>
            </w:pPr>
            <w:r>
              <w:rPr>
                <w:color w:val="000000"/>
                <w:sz w:val="28"/>
                <w:szCs w:val="28"/>
              </w:rPr>
              <w:t>26</w:t>
            </w:r>
          </w:p>
        </w:tc>
        <w:tc>
          <w:tcPr>
            <w:tcW w:w="3258" w:type="pct"/>
            <w:shd w:val="clear" w:color="auto" w:fill="auto"/>
            <w:hideMark/>
          </w:tcPr>
          <w:p w:rsidR="00D7148D" w:rsidRPr="00BB3B5E" w:rsidRDefault="00D7148D" w:rsidP="003149CD">
            <w:pPr>
              <w:rPr>
                <w:color w:val="000000"/>
                <w:sz w:val="28"/>
                <w:szCs w:val="28"/>
              </w:rPr>
            </w:pPr>
            <w:r>
              <w:rPr>
                <w:color w:val="000000"/>
                <w:sz w:val="28"/>
                <w:szCs w:val="28"/>
              </w:rPr>
              <w:t>АО «ОТП Банк»</w:t>
            </w:r>
          </w:p>
        </w:tc>
        <w:tc>
          <w:tcPr>
            <w:tcW w:w="1389" w:type="pct"/>
            <w:shd w:val="clear" w:color="auto" w:fill="auto"/>
            <w:hideMark/>
          </w:tcPr>
          <w:p w:rsidR="00D7148D" w:rsidRPr="00BB3B5E" w:rsidRDefault="00D7148D" w:rsidP="003149CD">
            <w:pPr>
              <w:jc w:val="center"/>
              <w:rPr>
                <w:color w:val="000000"/>
                <w:sz w:val="28"/>
                <w:szCs w:val="28"/>
              </w:rPr>
            </w:pPr>
            <w:r>
              <w:rPr>
                <w:color w:val="000000"/>
                <w:sz w:val="28"/>
                <w:szCs w:val="28"/>
              </w:rPr>
              <w:t>150</w:t>
            </w:r>
          </w:p>
        </w:tc>
      </w:tr>
      <w:tr w:rsidR="00D7148D" w:rsidRPr="00BB3B5E" w:rsidTr="00833244">
        <w:trPr>
          <w:trHeight w:val="300"/>
          <w:tblHeader/>
        </w:trPr>
        <w:tc>
          <w:tcPr>
            <w:tcW w:w="353" w:type="pct"/>
            <w:shd w:val="clear" w:color="auto" w:fill="auto"/>
            <w:noWrap/>
            <w:hideMark/>
          </w:tcPr>
          <w:p w:rsidR="00D7148D" w:rsidRPr="00BB3B5E" w:rsidRDefault="00D7148D" w:rsidP="003149CD">
            <w:pPr>
              <w:jc w:val="center"/>
              <w:rPr>
                <w:color w:val="000000"/>
                <w:sz w:val="28"/>
                <w:szCs w:val="28"/>
              </w:rPr>
            </w:pPr>
            <w:r>
              <w:rPr>
                <w:color w:val="000000"/>
                <w:sz w:val="28"/>
                <w:szCs w:val="28"/>
              </w:rPr>
              <w:t>27</w:t>
            </w:r>
          </w:p>
        </w:tc>
        <w:tc>
          <w:tcPr>
            <w:tcW w:w="3258" w:type="pct"/>
            <w:shd w:val="clear" w:color="auto" w:fill="auto"/>
            <w:hideMark/>
          </w:tcPr>
          <w:p w:rsidR="00D7148D" w:rsidRPr="00BB3B5E" w:rsidRDefault="00D7148D" w:rsidP="003149CD">
            <w:pPr>
              <w:rPr>
                <w:color w:val="000000"/>
                <w:sz w:val="28"/>
                <w:szCs w:val="28"/>
              </w:rPr>
            </w:pPr>
            <w:r>
              <w:rPr>
                <w:color w:val="000000"/>
                <w:sz w:val="28"/>
                <w:szCs w:val="28"/>
              </w:rPr>
              <w:t>КБ «Ренессанс Кредит» (ООО)</w:t>
            </w:r>
          </w:p>
        </w:tc>
        <w:tc>
          <w:tcPr>
            <w:tcW w:w="1389" w:type="pct"/>
            <w:shd w:val="clear" w:color="auto" w:fill="auto"/>
            <w:hideMark/>
          </w:tcPr>
          <w:p w:rsidR="00D7148D" w:rsidRPr="00BB3B5E" w:rsidRDefault="00D7148D" w:rsidP="003149CD">
            <w:pPr>
              <w:jc w:val="center"/>
              <w:rPr>
                <w:color w:val="000000"/>
                <w:sz w:val="28"/>
                <w:szCs w:val="28"/>
              </w:rPr>
            </w:pPr>
            <w:r>
              <w:rPr>
                <w:color w:val="000000"/>
                <w:sz w:val="28"/>
                <w:szCs w:val="28"/>
              </w:rPr>
              <w:t>150</w:t>
            </w:r>
          </w:p>
        </w:tc>
      </w:tr>
      <w:tr w:rsidR="00D7148D" w:rsidRPr="00BB3B5E" w:rsidTr="00833244">
        <w:trPr>
          <w:trHeight w:val="300"/>
          <w:tblHeader/>
        </w:trPr>
        <w:tc>
          <w:tcPr>
            <w:tcW w:w="353" w:type="pct"/>
            <w:shd w:val="clear" w:color="auto" w:fill="auto"/>
            <w:noWrap/>
            <w:hideMark/>
          </w:tcPr>
          <w:p w:rsidR="00D7148D" w:rsidRPr="00BB3B5E" w:rsidRDefault="00D7148D" w:rsidP="003149CD">
            <w:pPr>
              <w:jc w:val="center"/>
              <w:rPr>
                <w:color w:val="000000"/>
                <w:sz w:val="28"/>
                <w:szCs w:val="28"/>
              </w:rPr>
            </w:pPr>
            <w:r>
              <w:rPr>
                <w:color w:val="000000"/>
                <w:sz w:val="28"/>
                <w:szCs w:val="28"/>
              </w:rPr>
              <w:t>28</w:t>
            </w:r>
          </w:p>
        </w:tc>
        <w:tc>
          <w:tcPr>
            <w:tcW w:w="3258" w:type="pct"/>
            <w:shd w:val="clear" w:color="auto" w:fill="auto"/>
            <w:hideMark/>
          </w:tcPr>
          <w:p w:rsidR="00D7148D" w:rsidRPr="00BB3B5E" w:rsidRDefault="00D7148D" w:rsidP="003149CD">
            <w:pPr>
              <w:rPr>
                <w:color w:val="000000"/>
                <w:sz w:val="28"/>
                <w:szCs w:val="28"/>
              </w:rPr>
            </w:pPr>
            <w:r>
              <w:rPr>
                <w:color w:val="000000"/>
                <w:sz w:val="28"/>
                <w:szCs w:val="28"/>
              </w:rPr>
              <w:t>АО «МСП Банк»</w:t>
            </w:r>
          </w:p>
        </w:tc>
        <w:tc>
          <w:tcPr>
            <w:tcW w:w="1389" w:type="pct"/>
            <w:shd w:val="clear" w:color="auto" w:fill="auto"/>
            <w:hideMark/>
          </w:tcPr>
          <w:p w:rsidR="00D7148D" w:rsidRPr="00BB3B5E" w:rsidRDefault="00D7148D" w:rsidP="003149CD">
            <w:pPr>
              <w:jc w:val="center"/>
              <w:rPr>
                <w:color w:val="000000"/>
                <w:sz w:val="28"/>
                <w:szCs w:val="28"/>
              </w:rPr>
            </w:pPr>
            <w:r>
              <w:rPr>
                <w:color w:val="000000"/>
                <w:sz w:val="28"/>
                <w:szCs w:val="28"/>
              </w:rPr>
              <w:t>150</w:t>
            </w:r>
          </w:p>
        </w:tc>
      </w:tr>
      <w:tr w:rsidR="00D7148D" w:rsidRPr="00BB3B5E" w:rsidTr="00833244">
        <w:trPr>
          <w:trHeight w:val="300"/>
          <w:tblHeader/>
        </w:trPr>
        <w:tc>
          <w:tcPr>
            <w:tcW w:w="353" w:type="pct"/>
            <w:shd w:val="clear" w:color="auto" w:fill="auto"/>
            <w:noWrap/>
            <w:hideMark/>
          </w:tcPr>
          <w:p w:rsidR="00D7148D" w:rsidRPr="00BB3B5E" w:rsidRDefault="00D7148D" w:rsidP="003149CD">
            <w:pPr>
              <w:jc w:val="center"/>
              <w:rPr>
                <w:color w:val="000000"/>
                <w:sz w:val="28"/>
                <w:szCs w:val="28"/>
              </w:rPr>
            </w:pPr>
            <w:r>
              <w:rPr>
                <w:color w:val="000000"/>
                <w:sz w:val="28"/>
                <w:szCs w:val="28"/>
              </w:rPr>
              <w:lastRenderedPageBreak/>
              <w:t>29</w:t>
            </w:r>
          </w:p>
        </w:tc>
        <w:tc>
          <w:tcPr>
            <w:tcW w:w="3258" w:type="pct"/>
            <w:shd w:val="clear" w:color="auto" w:fill="auto"/>
            <w:hideMark/>
          </w:tcPr>
          <w:p w:rsidR="00D7148D" w:rsidRPr="00BB3B5E" w:rsidRDefault="00D7148D" w:rsidP="003149CD">
            <w:pPr>
              <w:rPr>
                <w:color w:val="000000"/>
                <w:sz w:val="28"/>
                <w:szCs w:val="28"/>
              </w:rPr>
            </w:pPr>
            <w:r>
              <w:rPr>
                <w:color w:val="000000"/>
                <w:sz w:val="28"/>
                <w:szCs w:val="28"/>
              </w:rPr>
              <w:t>ПАО АКБ «Авангард»</w:t>
            </w:r>
          </w:p>
        </w:tc>
        <w:tc>
          <w:tcPr>
            <w:tcW w:w="1389" w:type="pct"/>
            <w:shd w:val="clear" w:color="auto" w:fill="auto"/>
            <w:hideMark/>
          </w:tcPr>
          <w:p w:rsidR="00D7148D" w:rsidRPr="00BB3B5E" w:rsidRDefault="00D7148D" w:rsidP="003149CD">
            <w:pPr>
              <w:jc w:val="center"/>
              <w:rPr>
                <w:color w:val="000000"/>
                <w:sz w:val="28"/>
                <w:szCs w:val="28"/>
              </w:rPr>
            </w:pPr>
            <w:r>
              <w:rPr>
                <w:color w:val="000000"/>
                <w:sz w:val="28"/>
                <w:szCs w:val="28"/>
              </w:rPr>
              <w:t>150</w:t>
            </w:r>
          </w:p>
        </w:tc>
      </w:tr>
      <w:tr w:rsidR="00D7148D" w:rsidRPr="00BB3B5E" w:rsidTr="00833244">
        <w:trPr>
          <w:trHeight w:val="300"/>
          <w:tblHeader/>
        </w:trPr>
        <w:tc>
          <w:tcPr>
            <w:tcW w:w="353" w:type="pct"/>
            <w:shd w:val="clear" w:color="auto" w:fill="auto"/>
            <w:noWrap/>
            <w:hideMark/>
          </w:tcPr>
          <w:p w:rsidR="00D7148D" w:rsidRPr="00BB3B5E" w:rsidRDefault="00D7148D" w:rsidP="003149CD">
            <w:pPr>
              <w:jc w:val="center"/>
              <w:rPr>
                <w:color w:val="000000"/>
                <w:sz w:val="28"/>
                <w:szCs w:val="28"/>
              </w:rPr>
            </w:pPr>
            <w:r>
              <w:rPr>
                <w:color w:val="000000"/>
                <w:sz w:val="28"/>
                <w:szCs w:val="28"/>
              </w:rPr>
              <w:t>30</w:t>
            </w:r>
          </w:p>
        </w:tc>
        <w:tc>
          <w:tcPr>
            <w:tcW w:w="3258" w:type="pct"/>
            <w:shd w:val="clear" w:color="auto" w:fill="auto"/>
            <w:hideMark/>
          </w:tcPr>
          <w:p w:rsidR="00D7148D" w:rsidRPr="00BB3B5E" w:rsidRDefault="00D7148D" w:rsidP="003149CD">
            <w:pPr>
              <w:rPr>
                <w:color w:val="000000"/>
                <w:sz w:val="28"/>
                <w:szCs w:val="28"/>
              </w:rPr>
            </w:pPr>
            <w:r>
              <w:rPr>
                <w:color w:val="000000"/>
                <w:sz w:val="28"/>
                <w:szCs w:val="28"/>
              </w:rPr>
              <w:t>АО «КБ «Локо-Банк»</w:t>
            </w:r>
          </w:p>
        </w:tc>
        <w:tc>
          <w:tcPr>
            <w:tcW w:w="1389" w:type="pct"/>
            <w:shd w:val="clear" w:color="auto" w:fill="auto"/>
            <w:hideMark/>
          </w:tcPr>
          <w:p w:rsidR="00D7148D" w:rsidRPr="00BB3B5E" w:rsidRDefault="00D7148D" w:rsidP="003149CD">
            <w:pPr>
              <w:jc w:val="center"/>
              <w:rPr>
                <w:color w:val="000000"/>
                <w:sz w:val="28"/>
                <w:szCs w:val="28"/>
              </w:rPr>
            </w:pPr>
            <w:r>
              <w:rPr>
                <w:color w:val="000000"/>
                <w:sz w:val="28"/>
                <w:szCs w:val="28"/>
              </w:rPr>
              <w:t>150</w:t>
            </w:r>
          </w:p>
        </w:tc>
      </w:tr>
      <w:tr w:rsidR="00D7148D" w:rsidRPr="00BB3B5E" w:rsidTr="00833244">
        <w:trPr>
          <w:trHeight w:val="510"/>
          <w:tblHeader/>
        </w:trPr>
        <w:tc>
          <w:tcPr>
            <w:tcW w:w="353" w:type="pct"/>
            <w:shd w:val="clear" w:color="auto" w:fill="auto"/>
            <w:noWrap/>
            <w:hideMark/>
          </w:tcPr>
          <w:p w:rsidR="00D7148D" w:rsidRPr="00BB3B5E" w:rsidRDefault="00D7148D" w:rsidP="003149CD">
            <w:pPr>
              <w:jc w:val="center"/>
              <w:rPr>
                <w:color w:val="000000"/>
                <w:sz w:val="28"/>
                <w:szCs w:val="28"/>
              </w:rPr>
            </w:pPr>
            <w:r>
              <w:rPr>
                <w:color w:val="000000"/>
                <w:sz w:val="28"/>
                <w:szCs w:val="28"/>
              </w:rPr>
              <w:t>31</w:t>
            </w:r>
          </w:p>
        </w:tc>
        <w:tc>
          <w:tcPr>
            <w:tcW w:w="3258" w:type="pct"/>
            <w:shd w:val="clear" w:color="auto" w:fill="auto"/>
            <w:hideMark/>
          </w:tcPr>
          <w:p w:rsidR="00D7148D" w:rsidRPr="00BB3B5E" w:rsidRDefault="00D7148D" w:rsidP="003149CD">
            <w:pPr>
              <w:rPr>
                <w:color w:val="000000"/>
                <w:sz w:val="28"/>
                <w:szCs w:val="28"/>
              </w:rPr>
            </w:pPr>
            <w:r>
              <w:rPr>
                <w:color w:val="000000"/>
                <w:sz w:val="28"/>
                <w:szCs w:val="28"/>
              </w:rPr>
              <w:t>АО «Сургутнефтегазбанк» (СНГБ) (АО БАНК "СНГБ")</w:t>
            </w:r>
          </w:p>
        </w:tc>
        <w:tc>
          <w:tcPr>
            <w:tcW w:w="1389" w:type="pct"/>
            <w:shd w:val="clear" w:color="auto" w:fill="auto"/>
            <w:hideMark/>
          </w:tcPr>
          <w:p w:rsidR="00D7148D" w:rsidRPr="00BB3B5E" w:rsidRDefault="00D7148D" w:rsidP="003149CD">
            <w:pPr>
              <w:jc w:val="center"/>
              <w:rPr>
                <w:color w:val="000000"/>
                <w:sz w:val="28"/>
                <w:szCs w:val="28"/>
              </w:rPr>
            </w:pPr>
            <w:r>
              <w:rPr>
                <w:color w:val="000000"/>
                <w:sz w:val="28"/>
                <w:szCs w:val="28"/>
              </w:rPr>
              <w:t>150</w:t>
            </w:r>
          </w:p>
        </w:tc>
      </w:tr>
      <w:tr w:rsidR="00D7148D" w:rsidRPr="00BB3B5E" w:rsidTr="00833244">
        <w:trPr>
          <w:trHeight w:val="300"/>
          <w:tblHeader/>
        </w:trPr>
        <w:tc>
          <w:tcPr>
            <w:tcW w:w="353" w:type="pct"/>
            <w:shd w:val="clear" w:color="auto" w:fill="auto"/>
            <w:noWrap/>
            <w:hideMark/>
          </w:tcPr>
          <w:p w:rsidR="00D7148D" w:rsidRPr="00BB3B5E" w:rsidRDefault="00D7148D" w:rsidP="003149CD">
            <w:pPr>
              <w:jc w:val="center"/>
              <w:rPr>
                <w:color w:val="000000"/>
                <w:sz w:val="28"/>
                <w:szCs w:val="28"/>
              </w:rPr>
            </w:pPr>
            <w:r>
              <w:rPr>
                <w:color w:val="000000"/>
                <w:sz w:val="28"/>
                <w:szCs w:val="28"/>
              </w:rPr>
              <w:t>32</w:t>
            </w:r>
          </w:p>
        </w:tc>
        <w:tc>
          <w:tcPr>
            <w:tcW w:w="3258" w:type="pct"/>
            <w:shd w:val="clear" w:color="auto" w:fill="auto"/>
            <w:hideMark/>
          </w:tcPr>
          <w:p w:rsidR="00D7148D" w:rsidRPr="00BB3B5E" w:rsidRDefault="00D7148D" w:rsidP="003149CD">
            <w:pPr>
              <w:rPr>
                <w:color w:val="000000"/>
                <w:sz w:val="28"/>
                <w:szCs w:val="28"/>
              </w:rPr>
            </w:pPr>
            <w:r>
              <w:rPr>
                <w:color w:val="000000"/>
                <w:sz w:val="28"/>
                <w:szCs w:val="28"/>
              </w:rPr>
              <w:t>АО «Мидзухо Банк (Москва)»</w:t>
            </w:r>
          </w:p>
        </w:tc>
        <w:tc>
          <w:tcPr>
            <w:tcW w:w="1389" w:type="pct"/>
            <w:shd w:val="clear" w:color="auto" w:fill="auto"/>
            <w:hideMark/>
          </w:tcPr>
          <w:p w:rsidR="00D7148D" w:rsidRPr="00BB3B5E" w:rsidRDefault="00D7148D" w:rsidP="003149CD">
            <w:pPr>
              <w:jc w:val="center"/>
              <w:rPr>
                <w:color w:val="000000"/>
                <w:sz w:val="28"/>
                <w:szCs w:val="28"/>
              </w:rPr>
            </w:pPr>
            <w:r>
              <w:rPr>
                <w:color w:val="000000"/>
                <w:sz w:val="28"/>
                <w:szCs w:val="28"/>
              </w:rPr>
              <w:t>150</w:t>
            </w:r>
          </w:p>
        </w:tc>
      </w:tr>
      <w:tr w:rsidR="00D7148D" w:rsidRPr="00BB3B5E" w:rsidTr="00833244">
        <w:trPr>
          <w:trHeight w:val="300"/>
          <w:tblHeader/>
        </w:trPr>
        <w:tc>
          <w:tcPr>
            <w:tcW w:w="353" w:type="pct"/>
            <w:shd w:val="clear" w:color="auto" w:fill="auto"/>
            <w:noWrap/>
            <w:hideMark/>
          </w:tcPr>
          <w:p w:rsidR="00D7148D" w:rsidRPr="00BB3B5E" w:rsidRDefault="00D7148D" w:rsidP="003149CD">
            <w:pPr>
              <w:jc w:val="center"/>
              <w:rPr>
                <w:color w:val="000000"/>
                <w:sz w:val="28"/>
                <w:szCs w:val="28"/>
              </w:rPr>
            </w:pPr>
            <w:r>
              <w:rPr>
                <w:color w:val="000000"/>
                <w:sz w:val="28"/>
                <w:szCs w:val="28"/>
              </w:rPr>
              <w:t>33</w:t>
            </w:r>
          </w:p>
        </w:tc>
        <w:tc>
          <w:tcPr>
            <w:tcW w:w="3258" w:type="pct"/>
            <w:shd w:val="clear" w:color="auto" w:fill="auto"/>
            <w:noWrap/>
            <w:hideMark/>
          </w:tcPr>
          <w:p w:rsidR="00D7148D" w:rsidRPr="00BB3B5E" w:rsidRDefault="00D7148D" w:rsidP="003149CD">
            <w:pPr>
              <w:rPr>
                <w:color w:val="000000"/>
                <w:sz w:val="28"/>
                <w:szCs w:val="28"/>
              </w:rPr>
            </w:pPr>
            <w:r>
              <w:rPr>
                <w:color w:val="000000"/>
                <w:sz w:val="28"/>
                <w:szCs w:val="28"/>
              </w:rPr>
              <w:t>АО «СЭБ Банк»</w:t>
            </w:r>
          </w:p>
        </w:tc>
        <w:tc>
          <w:tcPr>
            <w:tcW w:w="1389" w:type="pct"/>
            <w:shd w:val="clear" w:color="auto" w:fill="auto"/>
            <w:hideMark/>
          </w:tcPr>
          <w:p w:rsidR="00D7148D" w:rsidRPr="00BB3B5E" w:rsidRDefault="00D7148D" w:rsidP="003149CD">
            <w:pPr>
              <w:jc w:val="center"/>
              <w:rPr>
                <w:color w:val="000000"/>
                <w:sz w:val="28"/>
                <w:szCs w:val="28"/>
              </w:rPr>
            </w:pPr>
            <w:r>
              <w:rPr>
                <w:color w:val="000000"/>
                <w:sz w:val="28"/>
                <w:szCs w:val="28"/>
              </w:rPr>
              <w:t>150</w:t>
            </w:r>
          </w:p>
        </w:tc>
      </w:tr>
      <w:tr w:rsidR="00D7148D" w:rsidRPr="00BB3B5E" w:rsidTr="00833244">
        <w:trPr>
          <w:trHeight w:val="300"/>
          <w:tblHeader/>
        </w:trPr>
        <w:tc>
          <w:tcPr>
            <w:tcW w:w="353" w:type="pct"/>
            <w:shd w:val="clear" w:color="auto" w:fill="auto"/>
            <w:noWrap/>
            <w:hideMark/>
          </w:tcPr>
          <w:p w:rsidR="00D7148D" w:rsidRPr="00BB3B5E" w:rsidRDefault="00D7148D" w:rsidP="003149CD">
            <w:pPr>
              <w:jc w:val="center"/>
              <w:rPr>
                <w:color w:val="000000"/>
                <w:sz w:val="28"/>
                <w:szCs w:val="28"/>
              </w:rPr>
            </w:pPr>
            <w:r>
              <w:rPr>
                <w:color w:val="000000"/>
                <w:sz w:val="28"/>
                <w:szCs w:val="28"/>
              </w:rPr>
              <w:t>34</w:t>
            </w:r>
          </w:p>
        </w:tc>
        <w:tc>
          <w:tcPr>
            <w:tcW w:w="3258" w:type="pct"/>
            <w:shd w:val="clear" w:color="auto" w:fill="auto"/>
            <w:hideMark/>
          </w:tcPr>
          <w:p w:rsidR="00D7148D" w:rsidRPr="00BB3B5E" w:rsidRDefault="00D7148D" w:rsidP="003149CD">
            <w:pPr>
              <w:rPr>
                <w:color w:val="000000"/>
                <w:sz w:val="28"/>
                <w:szCs w:val="28"/>
              </w:rPr>
            </w:pPr>
            <w:r>
              <w:rPr>
                <w:color w:val="000000"/>
                <w:sz w:val="28"/>
                <w:szCs w:val="28"/>
              </w:rPr>
              <w:t>Банк СОЮЗ (АО)</w:t>
            </w:r>
          </w:p>
        </w:tc>
        <w:tc>
          <w:tcPr>
            <w:tcW w:w="1389" w:type="pct"/>
            <w:shd w:val="clear" w:color="auto" w:fill="auto"/>
            <w:hideMark/>
          </w:tcPr>
          <w:p w:rsidR="00D7148D" w:rsidRPr="00BB3B5E" w:rsidRDefault="00D7148D" w:rsidP="003149CD">
            <w:pPr>
              <w:jc w:val="center"/>
              <w:rPr>
                <w:color w:val="000000"/>
                <w:sz w:val="28"/>
                <w:szCs w:val="28"/>
              </w:rPr>
            </w:pPr>
            <w:r>
              <w:rPr>
                <w:color w:val="000000"/>
                <w:sz w:val="28"/>
                <w:szCs w:val="28"/>
              </w:rPr>
              <w:t>150</w:t>
            </w:r>
          </w:p>
        </w:tc>
      </w:tr>
      <w:tr w:rsidR="00D7148D" w:rsidRPr="00BB3B5E" w:rsidTr="00833244">
        <w:trPr>
          <w:trHeight w:val="300"/>
          <w:tblHeader/>
        </w:trPr>
        <w:tc>
          <w:tcPr>
            <w:tcW w:w="353" w:type="pct"/>
            <w:shd w:val="clear" w:color="auto" w:fill="auto"/>
            <w:noWrap/>
            <w:hideMark/>
          </w:tcPr>
          <w:p w:rsidR="00D7148D" w:rsidRPr="00BB3B5E" w:rsidRDefault="00D7148D" w:rsidP="003149CD">
            <w:pPr>
              <w:jc w:val="center"/>
              <w:rPr>
                <w:color w:val="000000"/>
                <w:sz w:val="28"/>
                <w:szCs w:val="28"/>
              </w:rPr>
            </w:pPr>
            <w:r>
              <w:rPr>
                <w:color w:val="000000"/>
                <w:sz w:val="28"/>
                <w:szCs w:val="28"/>
              </w:rPr>
              <w:t>35</w:t>
            </w:r>
          </w:p>
        </w:tc>
        <w:tc>
          <w:tcPr>
            <w:tcW w:w="3258" w:type="pct"/>
            <w:shd w:val="clear" w:color="auto" w:fill="auto"/>
            <w:noWrap/>
            <w:hideMark/>
          </w:tcPr>
          <w:p w:rsidR="00D7148D" w:rsidRPr="00BB3B5E" w:rsidRDefault="00D7148D" w:rsidP="003149CD">
            <w:pPr>
              <w:rPr>
                <w:color w:val="000000"/>
                <w:sz w:val="28"/>
                <w:szCs w:val="28"/>
              </w:rPr>
            </w:pPr>
            <w:r>
              <w:rPr>
                <w:color w:val="000000"/>
                <w:sz w:val="28"/>
                <w:szCs w:val="28"/>
              </w:rPr>
              <w:t>АО «СумитомоМицуи Рус Банк»</w:t>
            </w:r>
          </w:p>
        </w:tc>
        <w:tc>
          <w:tcPr>
            <w:tcW w:w="1389" w:type="pct"/>
            <w:shd w:val="clear" w:color="auto" w:fill="auto"/>
            <w:hideMark/>
          </w:tcPr>
          <w:p w:rsidR="00D7148D" w:rsidRPr="00BB3B5E" w:rsidRDefault="00D7148D" w:rsidP="003149CD">
            <w:pPr>
              <w:jc w:val="center"/>
              <w:rPr>
                <w:color w:val="000000"/>
                <w:sz w:val="28"/>
                <w:szCs w:val="28"/>
              </w:rPr>
            </w:pPr>
            <w:r>
              <w:rPr>
                <w:color w:val="000000"/>
                <w:sz w:val="28"/>
                <w:szCs w:val="28"/>
              </w:rPr>
              <w:t>150</w:t>
            </w:r>
          </w:p>
        </w:tc>
      </w:tr>
      <w:tr w:rsidR="00D7148D" w:rsidRPr="00BB3B5E" w:rsidTr="00833244">
        <w:trPr>
          <w:trHeight w:val="300"/>
          <w:tblHeader/>
        </w:trPr>
        <w:tc>
          <w:tcPr>
            <w:tcW w:w="353" w:type="pct"/>
            <w:shd w:val="clear" w:color="auto" w:fill="auto"/>
            <w:noWrap/>
            <w:hideMark/>
          </w:tcPr>
          <w:p w:rsidR="00D7148D" w:rsidRPr="00BB3B5E" w:rsidRDefault="00D7148D" w:rsidP="003149CD">
            <w:pPr>
              <w:jc w:val="center"/>
              <w:rPr>
                <w:color w:val="000000"/>
                <w:sz w:val="28"/>
                <w:szCs w:val="28"/>
              </w:rPr>
            </w:pPr>
            <w:r>
              <w:rPr>
                <w:color w:val="000000"/>
                <w:sz w:val="28"/>
                <w:szCs w:val="28"/>
              </w:rPr>
              <w:t>36</w:t>
            </w:r>
          </w:p>
        </w:tc>
        <w:tc>
          <w:tcPr>
            <w:tcW w:w="3258" w:type="pct"/>
            <w:shd w:val="clear" w:color="auto" w:fill="auto"/>
            <w:noWrap/>
            <w:hideMark/>
          </w:tcPr>
          <w:p w:rsidR="00D7148D" w:rsidRPr="00BB3B5E" w:rsidRDefault="00D7148D" w:rsidP="003149CD">
            <w:pPr>
              <w:rPr>
                <w:color w:val="000000"/>
                <w:sz w:val="28"/>
                <w:szCs w:val="28"/>
              </w:rPr>
            </w:pPr>
            <w:r>
              <w:rPr>
                <w:color w:val="000000"/>
                <w:sz w:val="28"/>
                <w:szCs w:val="28"/>
              </w:rPr>
              <w:t>АО «Эм-Ю-Эф-Джи Банк (Евразия)»</w:t>
            </w:r>
          </w:p>
        </w:tc>
        <w:tc>
          <w:tcPr>
            <w:tcW w:w="1389" w:type="pct"/>
            <w:shd w:val="clear" w:color="auto" w:fill="auto"/>
            <w:hideMark/>
          </w:tcPr>
          <w:p w:rsidR="00D7148D" w:rsidRPr="00BB3B5E" w:rsidRDefault="00D7148D" w:rsidP="003149CD">
            <w:pPr>
              <w:jc w:val="center"/>
              <w:rPr>
                <w:color w:val="000000"/>
                <w:sz w:val="28"/>
                <w:szCs w:val="28"/>
              </w:rPr>
            </w:pPr>
            <w:r>
              <w:rPr>
                <w:color w:val="000000"/>
                <w:sz w:val="28"/>
                <w:szCs w:val="28"/>
              </w:rPr>
              <w:t>150</w:t>
            </w:r>
          </w:p>
        </w:tc>
      </w:tr>
      <w:tr w:rsidR="00D7148D" w:rsidRPr="00BB3B5E" w:rsidTr="00833244">
        <w:trPr>
          <w:trHeight w:val="300"/>
          <w:tblHeader/>
        </w:trPr>
        <w:tc>
          <w:tcPr>
            <w:tcW w:w="353" w:type="pct"/>
            <w:shd w:val="clear" w:color="auto" w:fill="auto"/>
            <w:noWrap/>
            <w:hideMark/>
          </w:tcPr>
          <w:p w:rsidR="00D7148D" w:rsidRPr="00BB3B5E" w:rsidRDefault="00D7148D" w:rsidP="003149CD">
            <w:pPr>
              <w:jc w:val="center"/>
              <w:rPr>
                <w:color w:val="000000"/>
                <w:sz w:val="28"/>
                <w:szCs w:val="28"/>
              </w:rPr>
            </w:pPr>
            <w:r>
              <w:rPr>
                <w:color w:val="000000"/>
                <w:sz w:val="28"/>
                <w:szCs w:val="28"/>
              </w:rPr>
              <w:t>37</w:t>
            </w:r>
          </w:p>
        </w:tc>
        <w:tc>
          <w:tcPr>
            <w:tcW w:w="3258" w:type="pct"/>
            <w:shd w:val="clear" w:color="auto" w:fill="auto"/>
            <w:hideMark/>
          </w:tcPr>
          <w:p w:rsidR="00D7148D" w:rsidRPr="00BB3B5E" w:rsidRDefault="00D7148D" w:rsidP="003149CD">
            <w:pPr>
              <w:rPr>
                <w:color w:val="000000"/>
                <w:sz w:val="28"/>
                <w:szCs w:val="28"/>
              </w:rPr>
            </w:pPr>
            <w:r>
              <w:rPr>
                <w:color w:val="000000"/>
                <w:sz w:val="28"/>
                <w:szCs w:val="28"/>
              </w:rPr>
              <w:t>АО «Банк Интеза»</w:t>
            </w:r>
          </w:p>
        </w:tc>
        <w:tc>
          <w:tcPr>
            <w:tcW w:w="1389" w:type="pct"/>
            <w:shd w:val="clear" w:color="auto" w:fill="auto"/>
            <w:hideMark/>
          </w:tcPr>
          <w:p w:rsidR="00D7148D" w:rsidRPr="00BB3B5E" w:rsidRDefault="00D7148D" w:rsidP="003149CD">
            <w:pPr>
              <w:jc w:val="center"/>
              <w:rPr>
                <w:color w:val="000000"/>
                <w:sz w:val="28"/>
                <w:szCs w:val="28"/>
              </w:rPr>
            </w:pPr>
            <w:r>
              <w:rPr>
                <w:color w:val="000000"/>
                <w:sz w:val="28"/>
                <w:szCs w:val="28"/>
              </w:rPr>
              <w:t>150</w:t>
            </w:r>
          </w:p>
        </w:tc>
      </w:tr>
      <w:tr w:rsidR="00D7148D" w:rsidRPr="00BB3B5E" w:rsidTr="00833244">
        <w:trPr>
          <w:trHeight w:val="300"/>
          <w:tblHeader/>
        </w:trPr>
        <w:tc>
          <w:tcPr>
            <w:tcW w:w="353" w:type="pct"/>
            <w:shd w:val="clear" w:color="auto" w:fill="auto"/>
            <w:noWrap/>
            <w:hideMark/>
          </w:tcPr>
          <w:p w:rsidR="00D7148D" w:rsidRPr="00BB3B5E" w:rsidRDefault="00D7148D" w:rsidP="003149CD">
            <w:pPr>
              <w:jc w:val="center"/>
              <w:rPr>
                <w:color w:val="000000"/>
                <w:sz w:val="28"/>
                <w:szCs w:val="28"/>
              </w:rPr>
            </w:pPr>
            <w:r>
              <w:rPr>
                <w:color w:val="000000"/>
                <w:sz w:val="28"/>
                <w:szCs w:val="28"/>
              </w:rPr>
              <w:t>38</w:t>
            </w:r>
          </w:p>
        </w:tc>
        <w:tc>
          <w:tcPr>
            <w:tcW w:w="3258" w:type="pct"/>
            <w:shd w:val="clear" w:color="auto" w:fill="auto"/>
            <w:noWrap/>
            <w:hideMark/>
          </w:tcPr>
          <w:p w:rsidR="00D7148D" w:rsidRPr="00BB3B5E" w:rsidRDefault="00D7148D" w:rsidP="003149CD">
            <w:pPr>
              <w:rPr>
                <w:color w:val="000000"/>
                <w:sz w:val="28"/>
                <w:szCs w:val="28"/>
              </w:rPr>
            </w:pPr>
            <w:r>
              <w:rPr>
                <w:color w:val="000000"/>
                <w:sz w:val="28"/>
                <w:szCs w:val="28"/>
              </w:rPr>
              <w:t>Эйч-Эс-Би-Си Банк (HSBC)</w:t>
            </w:r>
          </w:p>
        </w:tc>
        <w:tc>
          <w:tcPr>
            <w:tcW w:w="1389" w:type="pct"/>
            <w:shd w:val="clear" w:color="auto" w:fill="auto"/>
            <w:hideMark/>
          </w:tcPr>
          <w:p w:rsidR="00D7148D" w:rsidRPr="00BB3B5E" w:rsidRDefault="00D7148D" w:rsidP="003149CD">
            <w:pPr>
              <w:jc w:val="center"/>
              <w:rPr>
                <w:color w:val="000000"/>
                <w:sz w:val="28"/>
                <w:szCs w:val="28"/>
              </w:rPr>
            </w:pPr>
            <w:r>
              <w:rPr>
                <w:color w:val="000000"/>
                <w:sz w:val="28"/>
                <w:szCs w:val="28"/>
              </w:rPr>
              <w:t>150</w:t>
            </w:r>
          </w:p>
        </w:tc>
      </w:tr>
      <w:tr w:rsidR="00D7148D" w:rsidRPr="00BB3B5E" w:rsidTr="00833244">
        <w:trPr>
          <w:trHeight w:val="300"/>
          <w:tblHeader/>
        </w:trPr>
        <w:tc>
          <w:tcPr>
            <w:tcW w:w="353" w:type="pct"/>
            <w:shd w:val="clear" w:color="auto" w:fill="auto"/>
            <w:noWrap/>
            <w:hideMark/>
          </w:tcPr>
          <w:p w:rsidR="00D7148D" w:rsidRPr="00BB3B5E" w:rsidRDefault="00D7148D" w:rsidP="003149CD">
            <w:pPr>
              <w:jc w:val="center"/>
              <w:rPr>
                <w:color w:val="000000"/>
                <w:sz w:val="28"/>
                <w:szCs w:val="28"/>
              </w:rPr>
            </w:pPr>
            <w:r>
              <w:rPr>
                <w:color w:val="000000"/>
                <w:sz w:val="28"/>
                <w:szCs w:val="28"/>
              </w:rPr>
              <w:t>39</w:t>
            </w:r>
          </w:p>
        </w:tc>
        <w:tc>
          <w:tcPr>
            <w:tcW w:w="3258" w:type="pct"/>
            <w:shd w:val="clear" w:color="auto" w:fill="auto"/>
            <w:noWrap/>
            <w:hideMark/>
          </w:tcPr>
          <w:p w:rsidR="00D7148D" w:rsidRPr="00BB3B5E" w:rsidRDefault="00D7148D" w:rsidP="003149CD">
            <w:pPr>
              <w:rPr>
                <w:color w:val="000000"/>
                <w:sz w:val="28"/>
                <w:szCs w:val="28"/>
              </w:rPr>
            </w:pPr>
            <w:r>
              <w:rPr>
                <w:color w:val="000000"/>
                <w:sz w:val="28"/>
                <w:szCs w:val="28"/>
              </w:rPr>
              <w:t>АО «Тойота Банк»</w:t>
            </w:r>
          </w:p>
        </w:tc>
        <w:tc>
          <w:tcPr>
            <w:tcW w:w="1389" w:type="pct"/>
            <w:shd w:val="clear" w:color="auto" w:fill="auto"/>
            <w:hideMark/>
          </w:tcPr>
          <w:p w:rsidR="00D7148D" w:rsidRPr="00BB3B5E" w:rsidRDefault="00D7148D" w:rsidP="003149CD">
            <w:pPr>
              <w:jc w:val="center"/>
              <w:rPr>
                <w:color w:val="000000"/>
                <w:sz w:val="28"/>
                <w:szCs w:val="28"/>
              </w:rPr>
            </w:pPr>
            <w:r>
              <w:rPr>
                <w:color w:val="000000"/>
                <w:sz w:val="28"/>
                <w:szCs w:val="28"/>
              </w:rPr>
              <w:t>150</w:t>
            </w:r>
          </w:p>
        </w:tc>
      </w:tr>
      <w:tr w:rsidR="00D7148D" w:rsidRPr="00BB3B5E" w:rsidTr="00833244">
        <w:trPr>
          <w:trHeight w:val="300"/>
          <w:tblHeader/>
        </w:trPr>
        <w:tc>
          <w:tcPr>
            <w:tcW w:w="353" w:type="pct"/>
            <w:shd w:val="clear" w:color="auto" w:fill="auto"/>
            <w:noWrap/>
            <w:hideMark/>
          </w:tcPr>
          <w:p w:rsidR="00D7148D" w:rsidRPr="00BB3B5E" w:rsidRDefault="00D7148D" w:rsidP="003149CD">
            <w:pPr>
              <w:jc w:val="center"/>
              <w:rPr>
                <w:color w:val="000000"/>
                <w:sz w:val="28"/>
                <w:szCs w:val="28"/>
              </w:rPr>
            </w:pPr>
            <w:r>
              <w:rPr>
                <w:color w:val="000000"/>
                <w:sz w:val="28"/>
                <w:szCs w:val="28"/>
              </w:rPr>
              <w:t>40</w:t>
            </w:r>
          </w:p>
        </w:tc>
        <w:tc>
          <w:tcPr>
            <w:tcW w:w="3258" w:type="pct"/>
            <w:shd w:val="clear" w:color="auto" w:fill="auto"/>
            <w:hideMark/>
          </w:tcPr>
          <w:p w:rsidR="00D7148D" w:rsidRPr="00BB3B5E" w:rsidRDefault="00D7148D" w:rsidP="003149CD">
            <w:pPr>
              <w:rPr>
                <w:color w:val="000000"/>
                <w:sz w:val="28"/>
                <w:szCs w:val="28"/>
              </w:rPr>
            </w:pPr>
            <w:r>
              <w:rPr>
                <w:color w:val="000000"/>
                <w:sz w:val="28"/>
                <w:szCs w:val="28"/>
              </w:rPr>
              <w:t>АйСиБиси Банк (АО)</w:t>
            </w:r>
          </w:p>
        </w:tc>
        <w:tc>
          <w:tcPr>
            <w:tcW w:w="1389" w:type="pct"/>
            <w:shd w:val="clear" w:color="auto" w:fill="auto"/>
            <w:hideMark/>
          </w:tcPr>
          <w:p w:rsidR="00D7148D" w:rsidRPr="00BB3B5E" w:rsidRDefault="00D7148D" w:rsidP="003149CD">
            <w:pPr>
              <w:jc w:val="center"/>
              <w:rPr>
                <w:color w:val="000000"/>
                <w:sz w:val="28"/>
                <w:szCs w:val="28"/>
              </w:rPr>
            </w:pPr>
            <w:r>
              <w:rPr>
                <w:color w:val="000000"/>
                <w:sz w:val="28"/>
                <w:szCs w:val="28"/>
              </w:rPr>
              <w:t>150</w:t>
            </w:r>
          </w:p>
        </w:tc>
      </w:tr>
      <w:tr w:rsidR="00D7148D" w:rsidRPr="00BB3B5E" w:rsidTr="00833244">
        <w:trPr>
          <w:trHeight w:val="300"/>
          <w:tblHeader/>
        </w:trPr>
        <w:tc>
          <w:tcPr>
            <w:tcW w:w="353" w:type="pct"/>
            <w:shd w:val="clear" w:color="auto" w:fill="auto"/>
            <w:noWrap/>
            <w:hideMark/>
          </w:tcPr>
          <w:p w:rsidR="00D7148D" w:rsidRPr="00BB3B5E" w:rsidRDefault="00D7148D" w:rsidP="003149CD">
            <w:pPr>
              <w:jc w:val="center"/>
              <w:rPr>
                <w:color w:val="000000"/>
                <w:sz w:val="28"/>
                <w:szCs w:val="28"/>
              </w:rPr>
            </w:pPr>
            <w:r>
              <w:rPr>
                <w:color w:val="000000"/>
                <w:sz w:val="28"/>
                <w:szCs w:val="28"/>
              </w:rPr>
              <w:t>41</w:t>
            </w:r>
          </w:p>
        </w:tc>
        <w:tc>
          <w:tcPr>
            <w:tcW w:w="3258" w:type="pct"/>
            <w:shd w:val="clear" w:color="auto" w:fill="auto"/>
            <w:hideMark/>
          </w:tcPr>
          <w:p w:rsidR="00D7148D" w:rsidRPr="00BB3B5E" w:rsidRDefault="00D7148D" w:rsidP="003149CD">
            <w:pPr>
              <w:rPr>
                <w:color w:val="000000"/>
                <w:sz w:val="28"/>
                <w:szCs w:val="28"/>
              </w:rPr>
            </w:pPr>
            <w:r>
              <w:rPr>
                <w:color w:val="000000"/>
                <w:sz w:val="28"/>
                <w:szCs w:val="28"/>
              </w:rPr>
              <w:t>ПАО «Росгосстрах Банк» (ПАО «РГС Банк»)</w:t>
            </w:r>
          </w:p>
        </w:tc>
        <w:tc>
          <w:tcPr>
            <w:tcW w:w="1389" w:type="pct"/>
            <w:shd w:val="clear" w:color="auto" w:fill="auto"/>
            <w:hideMark/>
          </w:tcPr>
          <w:p w:rsidR="00D7148D" w:rsidRPr="00BB3B5E" w:rsidRDefault="00D7148D" w:rsidP="003149CD">
            <w:pPr>
              <w:jc w:val="center"/>
              <w:rPr>
                <w:color w:val="000000"/>
                <w:sz w:val="28"/>
                <w:szCs w:val="28"/>
              </w:rPr>
            </w:pPr>
            <w:r>
              <w:rPr>
                <w:color w:val="000000"/>
                <w:sz w:val="28"/>
                <w:szCs w:val="28"/>
              </w:rPr>
              <w:t>150</w:t>
            </w:r>
          </w:p>
        </w:tc>
      </w:tr>
      <w:tr w:rsidR="00D7148D" w:rsidRPr="00BB3B5E" w:rsidTr="00833244">
        <w:trPr>
          <w:trHeight w:val="300"/>
          <w:tblHeader/>
        </w:trPr>
        <w:tc>
          <w:tcPr>
            <w:tcW w:w="353" w:type="pct"/>
            <w:shd w:val="clear" w:color="auto" w:fill="auto"/>
            <w:noWrap/>
            <w:hideMark/>
          </w:tcPr>
          <w:p w:rsidR="00D7148D" w:rsidRPr="00BB3B5E" w:rsidRDefault="00D7148D" w:rsidP="003149CD">
            <w:pPr>
              <w:jc w:val="center"/>
              <w:rPr>
                <w:color w:val="000000"/>
                <w:sz w:val="28"/>
                <w:szCs w:val="28"/>
              </w:rPr>
            </w:pPr>
            <w:r>
              <w:rPr>
                <w:color w:val="000000"/>
                <w:sz w:val="28"/>
                <w:szCs w:val="28"/>
              </w:rPr>
              <w:t>42</w:t>
            </w:r>
          </w:p>
        </w:tc>
        <w:tc>
          <w:tcPr>
            <w:tcW w:w="3258" w:type="pct"/>
            <w:shd w:val="clear" w:color="auto" w:fill="auto"/>
            <w:hideMark/>
          </w:tcPr>
          <w:p w:rsidR="00D7148D" w:rsidRPr="00BB3B5E" w:rsidRDefault="00D7148D" w:rsidP="003149CD">
            <w:pPr>
              <w:rPr>
                <w:color w:val="000000"/>
                <w:sz w:val="28"/>
                <w:szCs w:val="28"/>
              </w:rPr>
            </w:pPr>
            <w:r>
              <w:rPr>
                <w:color w:val="000000"/>
                <w:sz w:val="28"/>
                <w:szCs w:val="28"/>
              </w:rPr>
              <w:t>АО «БКС Банк»</w:t>
            </w:r>
          </w:p>
        </w:tc>
        <w:tc>
          <w:tcPr>
            <w:tcW w:w="1389" w:type="pct"/>
            <w:shd w:val="clear" w:color="auto" w:fill="auto"/>
            <w:hideMark/>
          </w:tcPr>
          <w:p w:rsidR="00D7148D" w:rsidRPr="00BB3B5E" w:rsidRDefault="00D7148D" w:rsidP="003149CD">
            <w:pPr>
              <w:jc w:val="center"/>
              <w:rPr>
                <w:color w:val="000000"/>
                <w:sz w:val="28"/>
                <w:szCs w:val="28"/>
              </w:rPr>
            </w:pPr>
            <w:r>
              <w:rPr>
                <w:color w:val="000000"/>
                <w:sz w:val="28"/>
                <w:szCs w:val="28"/>
              </w:rPr>
              <w:t>150</w:t>
            </w:r>
          </w:p>
        </w:tc>
      </w:tr>
      <w:tr w:rsidR="00D7148D" w:rsidRPr="00BB3B5E" w:rsidTr="00833244">
        <w:trPr>
          <w:trHeight w:val="300"/>
          <w:tblHeader/>
        </w:trPr>
        <w:tc>
          <w:tcPr>
            <w:tcW w:w="353" w:type="pct"/>
            <w:shd w:val="clear" w:color="auto" w:fill="auto"/>
            <w:noWrap/>
            <w:hideMark/>
          </w:tcPr>
          <w:p w:rsidR="00D7148D" w:rsidRPr="00BB3B5E" w:rsidRDefault="00D7148D" w:rsidP="003149CD">
            <w:pPr>
              <w:jc w:val="center"/>
              <w:rPr>
                <w:color w:val="000000"/>
                <w:sz w:val="28"/>
                <w:szCs w:val="28"/>
              </w:rPr>
            </w:pPr>
            <w:r>
              <w:rPr>
                <w:color w:val="000000"/>
                <w:sz w:val="28"/>
                <w:szCs w:val="28"/>
              </w:rPr>
              <w:t>43</w:t>
            </w:r>
          </w:p>
        </w:tc>
        <w:tc>
          <w:tcPr>
            <w:tcW w:w="3258" w:type="pct"/>
            <w:shd w:val="clear" w:color="auto" w:fill="auto"/>
            <w:hideMark/>
          </w:tcPr>
          <w:p w:rsidR="00D7148D" w:rsidRPr="00BB3B5E" w:rsidRDefault="00D7148D" w:rsidP="003149CD">
            <w:pPr>
              <w:rPr>
                <w:color w:val="000000"/>
                <w:sz w:val="28"/>
                <w:szCs w:val="28"/>
              </w:rPr>
            </w:pPr>
            <w:r>
              <w:rPr>
                <w:color w:val="000000"/>
                <w:sz w:val="28"/>
                <w:szCs w:val="28"/>
              </w:rPr>
              <w:t>АКБ «БЭНК ОФ ЧАЙНА» (АО)</w:t>
            </w:r>
          </w:p>
        </w:tc>
        <w:tc>
          <w:tcPr>
            <w:tcW w:w="1389" w:type="pct"/>
            <w:shd w:val="clear" w:color="auto" w:fill="auto"/>
            <w:hideMark/>
          </w:tcPr>
          <w:p w:rsidR="00D7148D" w:rsidRPr="00BB3B5E" w:rsidRDefault="00D7148D" w:rsidP="003149CD">
            <w:pPr>
              <w:jc w:val="center"/>
              <w:rPr>
                <w:color w:val="000000"/>
                <w:sz w:val="28"/>
                <w:szCs w:val="28"/>
              </w:rPr>
            </w:pPr>
            <w:r>
              <w:rPr>
                <w:color w:val="000000"/>
                <w:sz w:val="28"/>
                <w:szCs w:val="28"/>
              </w:rPr>
              <w:t>150</w:t>
            </w:r>
          </w:p>
        </w:tc>
      </w:tr>
      <w:tr w:rsidR="00D7148D" w:rsidRPr="00BB3B5E" w:rsidTr="00833244">
        <w:trPr>
          <w:trHeight w:val="300"/>
          <w:tblHeader/>
        </w:trPr>
        <w:tc>
          <w:tcPr>
            <w:tcW w:w="353" w:type="pct"/>
            <w:shd w:val="clear" w:color="auto" w:fill="auto"/>
            <w:noWrap/>
            <w:hideMark/>
          </w:tcPr>
          <w:p w:rsidR="00D7148D" w:rsidRPr="00BB3B5E" w:rsidRDefault="00D7148D" w:rsidP="003149CD">
            <w:pPr>
              <w:jc w:val="center"/>
              <w:rPr>
                <w:color w:val="000000"/>
                <w:sz w:val="28"/>
                <w:szCs w:val="28"/>
              </w:rPr>
            </w:pPr>
            <w:r>
              <w:rPr>
                <w:color w:val="000000"/>
                <w:sz w:val="28"/>
                <w:szCs w:val="28"/>
              </w:rPr>
              <w:t>44</w:t>
            </w:r>
          </w:p>
        </w:tc>
        <w:tc>
          <w:tcPr>
            <w:tcW w:w="3258" w:type="pct"/>
            <w:shd w:val="clear" w:color="auto" w:fill="auto"/>
            <w:hideMark/>
          </w:tcPr>
          <w:p w:rsidR="00D7148D" w:rsidRPr="00BB3B5E" w:rsidRDefault="00D7148D" w:rsidP="003149CD">
            <w:pPr>
              <w:rPr>
                <w:color w:val="000000"/>
                <w:sz w:val="28"/>
                <w:szCs w:val="28"/>
              </w:rPr>
            </w:pPr>
            <w:r>
              <w:rPr>
                <w:color w:val="000000"/>
                <w:sz w:val="28"/>
                <w:szCs w:val="28"/>
              </w:rPr>
              <w:t>АО «Нордеа Банк»</w:t>
            </w:r>
          </w:p>
        </w:tc>
        <w:tc>
          <w:tcPr>
            <w:tcW w:w="1389" w:type="pct"/>
            <w:shd w:val="clear" w:color="auto" w:fill="auto"/>
            <w:hideMark/>
          </w:tcPr>
          <w:p w:rsidR="00D7148D" w:rsidRPr="00BB3B5E" w:rsidRDefault="00D7148D" w:rsidP="003149CD">
            <w:pPr>
              <w:jc w:val="center"/>
              <w:rPr>
                <w:color w:val="000000"/>
                <w:sz w:val="28"/>
                <w:szCs w:val="28"/>
              </w:rPr>
            </w:pPr>
            <w:r>
              <w:rPr>
                <w:color w:val="000000"/>
                <w:sz w:val="28"/>
                <w:szCs w:val="28"/>
              </w:rPr>
              <w:t>150</w:t>
            </w:r>
          </w:p>
        </w:tc>
      </w:tr>
      <w:tr w:rsidR="00D7148D" w:rsidRPr="00BB3B5E" w:rsidTr="00833244">
        <w:trPr>
          <w:trHeight w:val="300"/>
          <w:tblHeader/>
        </w:trPr>
        <w:tc>
          <w:tcPr>
            <w:tcW w:w="353" w:type="pct"/>
            <w:shd w:val="clear" w:color="auto" w:fill="auto"/>
            <w:noWrap/>
            <w:hideMark/>
          </w:tcPr>
          <w:p w:rsidR="00D7148D" w:rsidRPr="00BB3B5E" w:rsidRDefault="00D7148D" w:rsidP="003149CD">
            <w:pPr>
              <w:jc w:val="center"/>
              <w:rPr>
                <w:color w:val="000000"/>
                <w:sz w:val="28"/>
                <w:szCs w:val="28"/>
              </w:rPr>
            </w:pPr>
            <w:r>
              <w:rPr>
                <w:color w:val="000000"/>
                <w:sz w:val="28"/>
                <w:szCs w:val="28"/>
              </w:rPr>
              <w:t>45</w:t>
            </w:r>
          </w:p>
        </w:tc>
        <w:tc>
          <w:tcPr>
            <w:tcW w:w="3258" w:type="pct"/>
            <w:shd w:val="clear" w:color="auto" w:fill="auto"/>
            <w:noWrap/>
            <w:hideMark/>
          </w:tcPr>
          <w:p w:rsidR="00D7148D" w:rsidRPr="00BB3B5E" w:rsidRDefault="00D7148D" w:rsidP="003149CD">
            <w:pPr>
              <w:rPr>
                <w:color w:val="000000"/>
                <w:sz w:val="28"/>
                <w:szCs w:val="28"/>
              </w:rPr>
            </w:pPr>
            <w:r>
              <w:rPr>
                <w:color w:val="000000"/>
                <w:sz w:val="28"/>
                <w:szCs w:val="28"/>
              </w:rPr>
              <w:t>ООО «Фольксваген Банк РУС»</w:t>
            </w:r>
          </w:p>
        </w:tc>
        <w:tc>
          <w:tcPr>
            <w:tcW w:w="1389" w:type="pct"/>
            <w:shd w:val="clear" w:color="auto" w:fill="auto"/>
            <w:hideMark/>
          </w:tcPr>
          <w:p w:rsidR="00D7148D" w:rsidRPr="00BB3B5E" w:rsidRDefault="00D7148D" w:rsidP="003149CD">
            <w:pPr>
              <w:jc w:val="center"/>
              <w:rPr>
                <w:color w:val="000000"/>
                <w:sz w:val="28"/>
                <w:szCs w:val="28"/>
              </w:rPr>
            </w:pPr>
            <w:r>
              <w:rPr>
                <w:color w:val="000000"/>
                <w:sz w:val="28"/>
                <w:szCs w:val="28"/>
              </w:rPr>
              <w:t>150</w:t>
            </w:r>
          </w:p>
        </w:tc>
      </w:tr>
      <w:tr w:rsidR="00D7148D" w:rsidRPr="00BB3B5E" w:rsidTr="00833244">
        <w:trPr>
          <w:trHeight w:val="300"/>
          <w:tblHeader/>
        </w:trPr>
        <w:tc>
          <w:tcPr>
            <w:tcW w:w="353" w:type="pct"/>
            <w:shd w:val="clear" w:color="auto" w:fill="auto"/>
            <w:noWrap/>
            <w:hideMark/>
          </w:tcPr>
          <w:p w:rsidR="00D7148D" w:rsidRPr="00BB3B5E" w:rsidRDefault="00D7148D" w:rsidP="003149CD">
            <w:pPr>
              <w:jc w:val="center"/>
              <w:rPr>
                <w:color w:val="000000"/>
                <w:sz w:val="28"/>
                <w:szCs w:val="28"/>
              </w:rPr>
            </w:pPr>
            <w:r>
              <w:rPr>
                <w:color w:val="000000"/>
                <w:sz w:val="28"/>
                <w:szCs w:val="28"/>
              </w:rPr>
              <w:t>46</w:t>
            </w:r>
          </w:p>
        </w:tc>
        <w:tc>
          <w:tcPr>
            <w:tcW w:w="3258" w:type="pct"/>
            <w:shd w:val="clear" w:color="auto" w:fill="auto"/>
            <w:noWrap/>
            <w:hideMark/>
          </w:tcPr>
          <w:p w:rsidR="00D7148D" w:rsidRPr="00BB3B5E" w:rsidRDefault="00D7148D" w:rsidP="003149CD">
            <w:pPr>
              <w:rPr>
                <w:color w:val="000000"/>
                <w:sz w:val="28"/>
                <w:szCs w:val="28"/>
              </w:rPr>
            </w:pPr>
            <w:r>
              <w:rPr>
                <w:color w:val="000000"/>
                <w:sz w:val="28"/>
                <w:szCs w:val="28"/>
              </w:rPr>
              <w:t>ООО «Мерседес-Бенц Банк Рус»</w:t>
            </w:r>
          </w:p>
        </w:tc>
        <w:tc>
          <w:tcPr>
            <w:tcW w:w="1389" w:type="pct"/>
            <w:shd w:val="clear" w:color="auto" w:fill="auto"/>
            <w:hideMark/>
          </w:tcPr>
          <w:p w:rsidR="00D7148D" w:rsidRPr="00BB3B5E" w:rsidRDefault="00D7148D" w:rsidP="003149CD">
            <w:pPr>
              <w:jc w:val="center"/>
              <w:rPr>
                <w:color w:val="000000"/>
                <w:sz w:val="28"/>
                <w:szCs w:val="28"/>
              </w:rPr>
            </w:pPr>
            <w:r>
              <w:rPr>
                <w:color w:val="000000"/>
                <w:sz w:val="28"/>
                <w:szCs w:val="28"/>
              </w:rPr>
              <w:t>150</w:t>
            </w:r>
          </w:p>
        </w:tc>
      </w:tr>
      <w:tr w:rsidR="00D7148D" w:rsidRPr="00BB3B5E" w:rsidTr="00833244">
        <w:trPr>
          <w:trHeight w:val="300"/>
          <w:tblHeader/>
        </w:trPr>
        <w:tc>
          <w:tcPr>
            <w:tcW w:w="353" w:type="pct"/>
            <w:shd w:val="clear" w:color="auto" w:fill="auto"/>
            <w:noWrap/>
            <w:hideMark/>
          </w:tcPr>
          <w:p w:rsidR="00D7148D" w:rsidRPr="00BB3B5E" w:rsidRDefault="00D7148D" w:rsidP="003149CD">
            <w:pPr>
              <w:jc w:val="center"/>
              <w:rPr>
                <w:color w:val="000000"/>
                <w:sz w:val="28"/>
                <w:szCs w:val="28"/>
              </w:rPr>
            </w:pPr>
            <w:r>
              <w:rPr>
                <w:color w:val="000000"/>
                <w:sz w:val="28"/>
                <w:szCs w:val="28"/>
              </w:rPr>
              <w:t>47</w:t>
            </w:r>
          </w:p>
        </w:tc>
        <w:tc>
          <w:tcPr>
            <w:tcW w:w="3258" w:type="pct"/>
            <w:shd w:val="clear" w:color="auto" w:fill="auto"/>
            <w:hideMark/>
          </w:tcPr>
          <w:p w:rsidR="00D7148D" w:rsidRPr="00BB3B5E" w:rsidRDefault="00D7148D" w:rsidP="003149CD">
            <w:pPr>
              <w:rPr>
                <w:color w:val="000000"/>
                <w:sz w:val="28"/>
                <w:szCs w:val="28"/>
              </w:rPr>
            </w:pPr>
            <w:r>
              <w:rPr>
                <w:color w:val="000000"/>
                <w:sz w:val="28"/>
                <w:szCs w:val="28"/>
              </w:rPr>
              <w:t>ПАО БАНК "АЛЕКСАНДРОВСКИЙ"</w:t>
            </w:r>
          </w:p>
        </w:tc>
        <w:tc>
          <w:tcPr>
            <w:tcW w:w="1389" w:type="pct"/>
            <w:shd w:val="clear" w:color="auto" w:fill="auto"/>
            <w:hideMark/>
          </w:tcPr>
          <w:p w:rsidR="00D7148D" w:rsidRPr="00BB3B5E" w:rsidRDefault="00D7148D" w:rsidP="003149CD">
            <w:pPr>
              <w:jc w:val="center"/>
              <w:rPr>
                <w:color w:val="000000"/>
                <w:sz w:val="28"/>
                <w:szCs w:val="28"/>
              </w:rPr>
            </w:pPr>
            <w:r>
              <w:rPr>
                <w:color w:val="000000"/>
                <w:sz w:val="28"/>
                <w:szCs w:val="28"/>
              </w:rPr>
              <w:t>150</w:t>
            </w:r>
          </w:p>
        </w:tc>
      </w:tr>
      <w:tr w:rsidR="00D7148D" w:rsidRPr="00BB3B5E" w:rsidTr="00833244">
        <w:trPr>
          <w:trHeight w:val="315"/>
          <w:tblHeader/>
        </w:trPr>
        <w:tc>
          <w:tcPr>
            <w:tcW w:w="5000" w:type="pct"/>
            <w:gridSpan w:val="3"/>
            <w:shd w:val="clear" w:color="000000" w:fill="FFFFFF"/>
            <w:noWrap/>
            <w:vAlign w:val="center"/>
            <w:hideMark/>
          </w:tcPr>
          <w:p w:rsidR="00D7148D" w:rsidRPr="00BB3B5E" w:rsidRDefault="00D7148D" w:rsidP="003149CD">
            <w:pPr>
              <w:jc w:val="center"/>
              <w:rPr>
                <w:b/>
                <w:bCs/>
                <w:color w:val="000000"/>
                <w:sz w:val="28"/>
                <w:szCs w:val="28"/>
              </w:rPr>
            </w:pPr>
            <w:r>
              <w:rPr>
                <w:b/>
                <w:bCs/>
                <w:color w:val="000000"/>
                <w:sz w:val="28"/>
                <w:szCs w:val="28"/>
              </w:rPr>
              <w:t>Иностранные банковские учреждения</w:t>
            </w:r>
          </w:p>
        </w:tc>
      </w:tr>
      <w:tr w:rsidR="00D7148D" w:rsidRPr="00BB3B5E" w:rsidTr="00833244">
        <w:trPr>
          <w:trHeight w:val="300"/>
          <w:tblHeader/>
        </w:trPr>
        <w:tc>
          <w:tcPr>
            <w:tcW w:w="353" w:type="pct"/>
            <w:shd w:val="clear" w:color="auto" w:fill="auto"/>
            <w:vAlign w:val="center"/>
            <w:hideMark/>
          </w:tcPr>
          <w:p w:rsidR="00D7148D" w:rsidRPr="00BB3B5E" w:rsidRDefault="00D7148D" w:rsidP="003149CD">
            <w:pPr>
              <w:jc w:val="center"/>
              <w:rPr>
                <w:color w:val="000000"/>
                <w:sz w:val="28"/>
                <w:szCs w:val="28"/>
              </w:rPr>
            </w:pPr>
            <w:r>
              <w:rPr>
                <w:color w:val="000000"/>
                <w:sz w:val="28"/>
                <w:szCs w:val="28"/>
              </w:rPr>
              <w:t>48</w:t>
            </w:r>
          </w:p>
        </w:tc>
        <w:tc>
          <w:tcPr>
            <w:tcW w:w="3258" w:type="pct"/>
            <w:shd w:val="clear" w:color="auto" w:fill="auto"/>
            <w:vAlign w:val="center"/>
            <w:hideMark/>
          </w:tcPr>
          <w:p w:rsidR="00D7148D" w:rsidRPr="00BB3B5E" w:rsidRDefault="00D7148D" w:rsidP="003149CD">
            <w:pPr>
              <w:jc w:val="both"/>
              <w:rPr>
                <w:color w:val="000000"/>
                <w:sz w:val="28"/>
                <w:szCs w:val="28"/>
              </w:rPr>
            </w:pPr>
            <w:r>
              <w:rPr>
                <w:color w:val="000000"/>
                <w:sz w:val="28"/>
                <w:szCs w:val="28"/>
              </w:rPr>
              <w:t>BankofChina</w:t>
            </w:r>
          </w:p>
        </w:tc>
        <w:tc>
          <w:tcPr>
            <w:tcW w:w="1389" w:type="pct"/>
            <w:shd w:val="clear" w:color="auto" w:fill="auto"/>
            <w:vAlign w:val="center"/>
            <w:hideMark/>
          </w:tcPr>
          <w:p w:rsidR="00D7148D" w:rsidRPr="00BB3B5E" w:rsidRDefault="00D7148D" w:rsidP="003149CD">
            <w:pPr>
              <w:jc w:val="center"/>
              <w:rPr>
                <w:color w:val="000000"/>
                <w:sz w:val="28"/>
                <w:szCs w:val="28"/>
              </w:rPr>
            </w:pPr>
            <w:r>
              <w:rPr>
                <w:color w:val="000000"/>
                <w:sz w:val="28"/>
                <w:szCs w:val="28"/>
              </w:rPr>
              <w:t>1 000</w:t>
            </w:r>
          </w:p>
        </w:tc>
      </w:tr>
      <w:tr w:rsidR="00D7148D" w:rsidRPr="00BB3B5E" w:rsidTr="00833244">
        <w:trPr>
          <w:trHeight w:val="300"/>
          <w:tblHeader/>
        </w:trPr>
        <w:tc>
          <w:tcPr>
            <w:tcW w:w="353" w:type="pct"/>
            <w:shd w:val="clear" w:color="auto" w:fill="auto"/>
            <w:vAlign w:val="center"/>
            <w:hideMark/>
          </w:tcPr>
          <w:p w:rsidR="00D7148D" w:rsidRPr="00BB3B5E" w:rsidRDefault="00D7148D" w:rsidP="003149CD">
            <w:pPr>
              <w:jc w:val="center"/>
              <w:rPr>
                <w:color w:val="000000"/>
                <w:sz w:val="28"/>
                <w:szCs w:val="28"/>
              </w:rPr>
            </w:pPr>
            <w:r>
              <w:rPr>
                <w:color w:val="000000"/>
                <w:sz w:val="28"/>
                <w:szCs w:val="28"/>
              </w:rPr>
              <w:t>49</w:t>
            </w:r>
          </w:p>
        </w:tc>
        <w:tc>
          <w:tcPr>
            <w:tcW w:w="3258" w:type="pct"/>
            <w:shd w:val="clear" w:color="auto" w:fill="auto"/>
            <w:vAlign w:val="center"/>
            <w:hideMark/>
          </w:tcPr>
          <w:p w:rsidR="00D7148D" w:rsidRPr="00BB3B5E" w:rsidRDefault="00D7148D" w:rsidP="003149CD">
            <w:pPr>
              <w:jc w:val="both"/>
              <w:rPr>
                <w:color w:val="000000"/>
                <w:sz w:val="28"/>
                <w:szCs w:val="28"/>
              </w:rPr>
            </w:pPr>
            <w:r>
              <w:rPr>
                <w:color w:val="000000"/>
                <w:sz w:val="28"/>
                <w:szCs w:val="28"/>
              </w:rPr>
              <w:t>ShinhanBank</w:t>
            </w:r>
          </w:p>
        </w:tc>
        <w:tc>
          <w:tcPr>
            <w:tcW w:w="1389" w:type="pct"/>
            <w:shd w:val="clear" w:color="auto" w:fill="auto"/>
            <w:vAlign w:val="center"/>
            <w:hideMark/>
          </w:tcPr>
          <w:p w:rsidR="00D7148D" w:rsidRPr="00BB3B5E" w:rsidRDefault="00D7148D" w:rsidP="003149CD">
            <w:pPr>
              <w:jc w:val="center"/>
              <w:rPr>
                <w:color w:val="000000"/>
                <w:sz w:val="28"/>
                <w:szCs w:val="28"/>
              </w:rPr>
            </w:pPr>
            <w:r>
              <w:rPr>
                <w:color w:val="000000"/>
                <w:sz w:val="28"/>
                <w:szCs w:val="28"/>
              </w:rPr>
              <w:t>1 000</w:t>
            </w:r>
          </w:p>
        </w:tc>
      </w:tr>
      <w:tr w:rsidR="00D7148D" w:rsidRPr="00BB3B5E" w:rsidTr="00833244">
        <w:trPr>
          <w:trHeight w:val="106"/>
          <w:tblHeader/>
        </w:trPr>
        <w:tc>
          <w:tcPr>
            <w:tcW w:w="353" w:type="pct"/>
            <w:shd w:val="clear" w:color="auto" w:fill="auto"/>
            <w:vAlign w:val="center"/>
            <w:hideMark/>
          </w:tcPr>
          <w:p w:rsidR="00D7148D" w:rsidRPr="00BB3B5E" w:rsidRDefault="00D7148D" w:rsidP="003149CD">
            <w:pPr>
              <w:jc w:val="center"/>
              <w:rPr>
                <w:color w:val="000000"/>
                <w:sz w:val="28"/>
                <w:szCs w:val="28"/>
              </w:rPr>
            </w:pPr>
            <w:r>
              <w:rPr>
                <w:color w:val="000000"/>
                <w:sz w:val="28"/>
                <w:szCs w:val="28"/>
              </w:rPr>
              <w:t>50</w:t>
            </w:r>
          </w:p>
        </w:tc>
        <w:tc>
          <w:tcPr>
            <w:tcW w:w="3258" w:type="pct"/>
            <w:shd w:val="clear" w:color="auto" w:fill="auto"/>
            <w:vAlign w:val="center"/>
            <w:hideMark/>
          </w:tcPr>
          <w:p w:rsidR="00D7148D" w:rsidRPr="00BB3B5E" w:rsidRDefault="00D7148D" w:rsidP="003149CD">
            <w:pPr>
              <w:jc w:val="both"/>
              <w:rPr>
                <w:color w:val="000000"/>
                <w:sz w:val="28"/>
                <w:szCs w:val="28"/>
                <w:lang w:val="en-US"/>
              </w:rPr>
            </w:pPr>
            <w:r>
              <w:rPr>
                <w:color w:val="000000"/>
                <w:sz w:val="28"/>
                <w:szCs w:val="28"/>
                <w:lang w:val="en-US"/>
              </w:rPr>
              <w:t>Standard Chartered Bank (China) Limited</w:t>
            </w:r>
          </w:p>
        </w:tc>
        <w:tc>
          <w:tcPr>
            <w:tcW w:w="1389" w:type="pct"/>
            <w:shd w:val="clear" w:color="auto" w:fill="auto"/>
            <w:vAlign w:val="center"/>
            <w:hideMark/>
          </w:tcPr>
          <w:p w:rsidR="00D7148D" w:rsidRPr="00BB3B5E" w:rsidRDefault="00D7148D" w:rsidP="003149CD">
            <w:pPr>
              <w:jc w:val="center"/>
              <w:rPr>
                <w:color w:val="000000"/>
                <w:sz w:val="28"/>
                <w:szCs w:val="28"/>
              </w:rPr>
            </w:pPr>
            <w:r>
              <w:rPr>
                <w:color w:val="000000"/>
                <w:sz w:val="28"/>
                <w:szCs w:val="28"/>
              </w:rPr>
              <w:t>1 000</w:t>
            </w:r>
          </w:p>
        </w:tc>
      </w:tr>
    </w:tbl>
    <w:p w:rsidR="00D7148D" w:rsidRPr="00BB3B5E" w:rsidRDefault="00D7148D" w:rsidP="003149CD">
      <w:pPr>
        <w:pStyle w:val="LO-normal"/>
        <w:tabs>
          <w:tab w:val="left" w:pos="142"/>
          <w:tab w:val="left" w:pos="8828"/>
        </w:tabs>
        <w:ind w:firstLine="567"/>
        <w:rPr>
          <w:rFonts w:ascii="Times New Roman" w:eastAsia="Times New Roman" w:hAnsi="Times New Roman" w:cs="Times New Roman"/>
          <w:color w:val="000000" w:themeColor="text1"/>
          <w:sz w:val="28"/>
          <w:szCs w:val="28"/>
        </w:rPr>
      </w:pPr>
    </w:p>
    <w:p w:rsidR="00D7148D" w:rsidRPr="00BB3B5E" w:rsidRDefault="00D7148D" w:rsidP="003149CD">
      <w:pPr>
        <w:pStyle w:val="LO-normal"/>
        <w:tabs>
          <w:tab w:val="left" w:pos="142"/>
        </w:tabs>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Исполнитель  вправе согласовать предоставление банковской гарантии иным банком, направив соответствующее обращение Заказчику.</w:t>
      </w:r>
    </w:p>
    <w:p w:rsidR="00D7148D" w:rsidRPr="00BB3B5E" w:rsidRDefault="00D7148D" w:rsidP="003149CD">
      <w:pPr>
        <w:pStyle w:val="LO-normal"/>
        <w:tabs>
          <w:tab w:val="left" w:pos="142"/>
        </w:tabs>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Обращение о согласовании банка рассматривается в течение 5 (пяти) рабочих дней с даты получения обращения. В случае если предложенный банк соответствует требованиям Заказчика к кредитным качествам и платежеспособности банков, предоставление банковской гарантии предложенным банком может быть согласовано.</w:t>
      </w:r>
    </w:p>
    <w:p w:rsidR="00D7148D" w:rsidRPr="00BB3B5E" w:rsidRDefault="00D7148D" w:rsidP="003149CD">
      <w:pPr>
        <w:rPr>
          <w:sz w:val="28"/>
          <w:szCs w:val="28"/>
        </w:rPr>
      </w:pPr>
    </w:p>
    <w:p w:rsidR="00D7148D" w:rsidRPr="00BB3B5E" w:rsidRDefault="00D7148D" w:rsidP="003149CD">
      <w:pPr>
        <w:rPr>
          <w:sz w:val="28"/>
          <w:szCs w:val="28"/>
        </w:rPr>
      </w:pPr>
    </w:p>
    <w:tbl>
      <w:tblPr>
        <w:tblW w:w="0" w:type="auto"/>
        <w:tblLook w:val="04A0"/>
      </w:tblPr>
      <w:tblGrid>
        <w:gridCol w:w="4768"/>
        <w:gridCol w:w="4803"/>
      </w:tblGrid>
      <w:tr w:rsidR="00D7148D" w:rsidRPr="00BB3B5E" w:rsidTr="00833244">
        <w:tc>
          <w:tcPr>
            <w:tcW w:w="4927" w:type="dxa"/>
          </w:tcPr>
          <w:p w:rsidR="00D7148D" w:rsidRPr="00BB3B5E" w:rsidRDefault="00D7148D" w:rsidP="003149CD">
            <w:pPr>
              <w:pStyle w:val="afc"/>
              <w:ind w:right="-144"/>
              <w:rPr>
                <w:szCs w:val="28"/>
              </w:rPr>
            </w:pPr>
          </w:p>
          <w:p w:rsidR="00D7148D" w:rsidRPr="00BB3B5E" w:rsidRDefault="00D7148D" w:rsidP="003149CD">
            <w:pPr>
              <w:pStyle w:val="afc"/>
              <w:ind w:right="-144" w:firstLine="0"/>
              <w:rPr>
                <w:szCs w:val="28"/>
              </w:rPr>
            </w:pPr>
            <w:r>
              <w:rPr>
                <w:b/>
                <w:szCs w:val="28"/>
              </w:rPr>
              <w:t>____________________</w:t>
            </w:r>
          </w:p>
          <w:p w:rsidR="00D7148D" w:rsidRPr="00BB3B5E" w:rsidRDefault="00D7148D" w:rsidP="003149CD">
            <w:pPr>
              <w:rPr>
                <w:sz w:val="28"/>
                <w:szCs w:val="28"/>
              </w:rPr>
            </w:pPr>
          </w:p>
        </w:tc>
        <w:tc>
          <w:tcPr>
            <w:tcW w:w="4927" w:type="dxa"/>
          </w:tcPr>
          <w:p w:rsidR="00D7148D" w:rsidRPr="00BB3B5E" w:rsidRDefault="00D7148D" w:rsidP="003149CD">
            <w:pPr>
              <w:ind w:right="317"/>
              <w:rPr>
                <w:sz w:val="28"/>
                <w:szCs w:val="28"/>
              </w:rPr>
            </w:pPr>
          </w:p>
          <w:p w:rsidR="00D7148D" w:rsidRPr="00BB3B5E" w:rsidRDefault="00D7148D" w:rsidP="003149CD">
            <w:pPr>
              <w:ind w:right="317"/>
              <w:rPr>
                <w:sz w:val="28"/>
                <w:szCs w:val="28"/>
              </w:rPr>
            </w:pPr>
            <w:r>
              <w:rPr>
                <w:sz w:val="28"/>
                <w:szCs w:val="28"/>
              </w:rPr>
              <w:t xml:space="preserve">____________________ </w:t>
            </w:r>
          </w:p>
          <w:p w:rsidR="00D7148D" w:rsidRPr="00BB3B5E" w:rsidRDefault="00D7148D" w:rsidP="003149CD">
            <w:pPr>
              <w:rPr>
                <w:sz w:val="28"/>
                <w:szCs w:val="28"/>
              </w:rPr>
            </w:pPr>
          </w:p>
        </w:tc>
      </w:tr>
    </w:tbl>
    <w:p w:rsidR="00D7148D" w:rsidRPr="00BB3B5E" w:rsidRDefault="00D7148D" w:rsidP="003149CD">
      <w:pPr>
        <w:rPr>
          <w:sz w:val="28"/>
          <w:szCs w:val="28"/>
          <w:lang w:val="en-US"/>
        </w:rPr>
      </w:pPr>
    </w:p>
    <w:p w:rsidR="00D7148D" w:rsidRPr="00BB3B5E" w:rsidRDefault="00D7148D" w:rsidP="003149CD">
      <w:pPr>
        <w:pStyle w:val="19"/>
        <w:jc w:val="right"/>
        <w:outlineLvl w:val="0"/>
        <w:rPr>
          <w:szCs w:val="28"/>
        </w:rPr>
        <w:sectPr w:rsidR="00D7148D" w:rsidRPr="00BB3B5E" w:rsidSect="006E5037">
          <w:headerReference w:type="even" r:id="rId30"/>
          <w:headerReference w:type="default" r:id="rId31"/>
          <w:footerReference w:type="even" r:id="rId32"/>
          <w:footerReference w:type="default" r:id="rId33"/>
          <w:headerReference w:type="first" r:id="rId34"/>
          <w:footerReference w:type="first" r:id="rId35"/>
          <w:pgSz w:w="11906" w:h="16838"/>
          <w:pgMar w:top="1134" w:right="850" w:bottom="1134" w:left="1701" w:header="708" w:footer="708" w:gutter="0"/>
          <w:cols w:space="708"/>
          <w:docGrid w:linePitch="360"/>
        </w:sectPr>
      </w:pPr>
    </w:p>
    <w:p w:rsidR="00D7148D" w:rsidRPr="00BB3B5E" w:rsidRDefault="00D7148D" w:rsidP="003149CD">
      <w:pPr>
        <w:pStyle w:val="19"/>
        <w:jc w:val="right"/>
        <w:outlineLvl w:val="0"/>
        <w:rPr>
          <w:szCs w:val="28"/>
        </w:rPr>
      </w:pPr>
      <w:r>
        <w:rPr>
          <w:szCs w:val="28"/>
        </w:rPr>
        <w:lastRenderedPageBreak/>
        <w:t>Приложение №  5</w:t>
      </w:r>
    </w:p>
    <w:p w:rsidR="00D7148D" w:rsidRPr="00BB3B5E" w:rsidRDefault="00D7148D" w:rsidP="003149CD">
      <w:pPr>
        <w:pStyle w:val="19"/>
        <w:jc w:val="right"/>
        <w:outlineLvl w:val="0"/>
        <w:rPr>
          <w:szCs w:val="28"/>
        </w:rPr>
      </w:pPr>
      <w:r>
        <w:rPr>
          <w:szCs w:val="28"/>
        </w:rPr>
        <w:t>к договору поставки №_____</w:t>
      </w:r>
    </w:p>
    <w:p w:rsidR="00D7148D" w:rsidRPr="00BB3B5E" w:rsidRDefault="00D7148D" w:rsidP="003149CD">
      <w:pPr>
        <w:pStyle w:val="19"/>
        <w:jc w:val="right"/>
        <w:outlineLvl w:val="0"/>
        <w:rPr>
          <w:szCs w:val="28"/>
        </w:rPr>
      </w:pPr>
      <w:r>
        <w:rPr>
          <w:szCs w:val="28"/>
        </w:rPr>
        <w:t>от «___»_______201__ г.</w:t>
      </w:r>
    </w:p>
    <w:p w:rsidR="00D7148D" w:rsidRPr="00BB3B5E" w:rsidRDefault="00D7148D" w:rsidP="003149CD">
      <w:pPr>
        <w:pStyle w:val="19"/>
        <w:ind w:firstLine="0"/>
        <w:jc w:val="right"/>
        <w:outlineLvl w:val="0"/>
        <w:rPr>
          <w:szCs w:val="28"/>
        </w:rPr>
      </w:pPr>
    </w:p>
    <w:p w:rsidR="00D7148D" w:rsidRPr="00BB3B5E" w:rsidRDefault="00D7148D" w:rsidP="003149CD">
      <w:pPr>
        <w:pStyle w:val="19"/>
        <w:ind w:firstLine="0"/>
        <w:jc w:val="right"/>
        <w:outlineLvl w:val="0"/>
        <w:rPr>
          <w:szCs w:val="28"/>
        </w:rPr>
      </w:pPr>
    </w:p>
    <w:p w:rsidR="00D7148D" w:rsidRPr="00BB3B5E" w:rsidRDefault="00D7148D" w:rsidP="003149CD">
      <w:pPr>
        <w:jc w:val="center"/>
        <w:rPr>
          <w:sz w:val="28"/>
          <w:szCs w:val="28"/>
        </w:rPr>
      </w:pPr>
      <w:r>
        <w:rPr>
          <w:sz w:val="28"/>
          <w:szCs w:val="28"/>
        </w:rPr>
        <w:t>НАЛОГОВАЯ ОГОВОРКА</w:t>
      </w:r>
    </w:p>
    <w:p w:rsidR="00D7148D" w:rsidRPr="00BB3B5E" w:rsidRDefault="00D7148D" w:rsidP="003149CD">
      <w:pPr>
        <w:jc w:val="both"/>
        <w:rPr>
          <w:sz w:val="28"/>
          <w:szCs w:val="28"/>
        </w:rPr>
      </w:pPr>
    </w:p>
    <w:p w:rsidR="00D7148D" w:rsidRPr="00BB3B5E" w:rsidRDefault="00D7148D" w:rsidP="003149CD">
      <w:pPr>
        <w:jc w:val="both"/>
        <w:rPr>
          <w:sz w:val="28"/>
          <w:szCs w:val="28"/>
        </w:rPr>
      </w:pPr>
      <w:r>
        <w:rPr>
          <w:sz w:val="28"/>
          <w:szCs w:val="28"/>
        </w:rPr>
        <w:t>1.</w:t>
      </w:r>
      <w:r>
        <w:rPr>
          <w:sz w:val="28"/>
          <w:szCs w:val="28"/>
        </w:rPr>
        <w:tab/>
        <w:t>Поставщик на момент заключения и/или при исполнении настоящего Договора, заключенного с ПАО «ТрансКонтейнер», гарантирует (заверяет), что:</w:t>
      </w:r>
    </w:p>
    <w:p w:rsidR="00D7148D" w:rsidRPr="00BB3B5E" w:rsidRDefault="00D7148D" w:rsidP="003149CD">
      <w:pPr>
        <w:jc w:val="both"/>
        <w:rPr>
          <w:sz w:val="28"/>
          <w:szCs w:val="28"/>
        </w:rPr>
      </w:pPr>
      <w:r>
        <w:rPr>
          <w:sz w:val="28"/>
          <w:szCs w:val="28"/>
        </w:rPr>
        <w:t xml:space="preserve">Поставщик является надлежащим образом созданным юридическим лицом, действующим в соответствии с законодательством Российской Федерации; </w:t>
      </w:r>
    </w:p>
    <w:p w:rsidR="00D7148D" w:rsidRPr="00BB3B5E" w:rsidRDefault="00D7148D" w:rsidP="003149CD">
      <w:pPr>
        <w:jc w:val="both"/>
        <w:rPr>
          <w:sz w:val="28"/>
          <w:szCs w:val="28"/>
        </w:rPr>
      </w:pPr>
      <w:r>
        <w:rPr>
          <w:sz w:val="28"/>
          <w:szCs w:val="28"/>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D7148D" w:rsidRPr="00BB3B5E" w:rsidRDefault="00D7148D" w:rsidP="003149CD">
      <w:pPr>
        <w:jc w:val="both"/>
        <w:rPr>
          <w:sz w:val="28"/>
          <w:szCs w:val="28"/>
        </w:rPr>
      </w:pPr>
      <w:r>
        <w:rPr>
          <w:sz w:val="28"/>
          <w:szCs w:val="28"/>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D7148D" w:rsidRPr="00BB3B5E" w:rsidRDefault="00D7148D" w:rsidP="003149CD">
      <w:pPr>
        <w:jc w:val="both"/>
        <w:rPr>
          <w:sz w:val="28"/>
          <w:szCs w:val="28"/>
        </w:rPr>
      </w:pPr>
      <w:r>
        <w:rPr>
          <w:sz w:val="28"/>
          <w:szCs w:val="28"/>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D7148D" w:rsidRPr="00BB3B5E" w:rsidRDefault="00D7148D" w:rsidP="003149CD">
      <w:pPr>
        <w:jc w:val="both"/>
        <w:rPr>
          <w:sz w:val="28"/>
          <w:szCs w:val="28"/>
        </w:rPr>
      </w:pPr>
      <w:r>
        <w:rPr>
          <w:sz w:val="28"/>
          <w:szCs w:val="28"/>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D7148D" w:rsidRPr="00BB3B5E" w:rsidRDefault="00D7148D" w:rsidP="003149CD">
      <w:pPr>
        <w:jc w:val="both"/>
        <w:rPr>
          <w:sz w:val="28"/>
          <w:szCs w:val="28"/>
        </w:rPr>
      </w:pPr>
      <w:r>
        <w:rPr>
          <w:sz w:val="28"/>
          <w:szCs w:val="28"/>
        </w:rPr>
        <w:t>не совершает сделок (операций) основной целью которых являются неуплата (неполная уплата) и (или) зачет (возврат) суммы налога;</w:t>
      </w:r>
    </w:p>
    <w:p w:rsidR="00D7148D" w:rsidRPr="00BB3B5E" w:rsidRDefault="00D7148D" w:rsidP="003149CD">
      <w:pPr>
        <w:jc w:val="both"/>
        <w:rPr>
          <w:sz w:val="28"/>
          <w:szCs w:val="28"/>
        </w:rPr>
      </w:pPr>
      <w:r>
        <w:rPr>
          <w:sz w:val="28"/>
          <w:szCs w:val="28"/>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D7148D" w:rsidRPr="00BB3B5E" w:rsidRDefault="00D7148D" w:rsidP="003149CD">
      <w:pPr>
        <w:jc w:val="both"/>
        <w:rPr>
          <w:sz w:val="28"/>
          <w:szCs w:val="28"/>
        </w:rPr>
      </w:pPr>
      <w:r>
        <w:rPr>
          <w:sz w:val="28"/>
          <w:szCs w:val="28"/>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7148D" w:rsidRPr="00BB3B5E" w:rsidRDefault="00D7148D" w:rsidP="003149CD">
      <w:pPr>
        <w:jc w:val="both"/>
        <w:rPr>
          <w:sz w:val="28"/>
          <w:szCs w:val="28"/>
        </w:rPr>
      </w:pPr>
      <w:r>
        <w:rPr>
          <w:sz w:val="28"/>
          <w:szCs w:val="28"/>
        </w:rPr>
        <w:t xml:space="preserve">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 </w:t>
      </w:r>
    </w:p>
    <w:p w:rsidR="00D7148D" w:rsidRPr="00BB3B5E" w:rsidRDefault="00D7148D" w:rsidP="003149CD">
      <w:pPr>
        <w:jc w:val="both"/>
        <w:rPr>
          <w:sz w:val="28"/>
          <w:szCs w:val="28"/>
        </w:rPr>
      </w:pPr>
      <w:r>
        <w:rPr>
          <w:sz w:val="28"/>
          <w:szCs w:val="28"/>
        </w:rPr>
        <w:t xml:space="preserve">принимает исполнения обязательств по сделкам лишь от лиц, являющихся стороной договора, заключенного с Поставщиком и (или) лиц, которым </w:t>
      </w:r>
      <w:r>
        <w:rPr>
          <w:sz w:val="28"/>
          <w:szCs w:val="28"/>
        </w:rPr>
        <w:lastRenderedPageBreak/>
        <w:t xml:space="preserve">обязательство по исполнению сделки (операции) передано по договору или закону; </w:t>
      </w:r>
    </w:p>
    <w:p w:rsidR="00D7148D" w:rsidRPr="00BB3B5E" w:rsidRDefault="00D7148D" w:rsidP="003149CD">
      <w:pPr>
        <w:jc w:val="both"/>
        <w:rPr>
          <w:sz w:val="28"/>
          <w:szCs w:val="28"/>
        </w:rPr>
      </w:pPr>
      <w:r>
        <w:rPr>
          <w:sz w:val="28"/>
          <w:szCs w:val="28"/>
        </w:rPr>
        <w:t>своевременно и в полном объеме уплачивает налоги, сборы и страховые взносы; отражает в налоговой отчетности по НДС все суммы НДС, предъявленные Покупателю;</w:t>
      </w:r>
    </w:p>
    <w:p w:rsidR="00D7148D" w:rsidRPr="00BB3B5E" w:rsidRDefault="00D7148D" w:rsidP="003149CD">
      <w:pPr>
        <w:jc w:val="both"/>
        <w:rPr>
          <w:sz w:val="28"/>
          <w:szCs w:val="28"/>
        </w:rPr>
      </w:pPr>
      <w:r>
        <w:rPr>
          <w:sz w:val="28"/>
          <w:szCs w:val="28"/>
        </w:rPr>
        <w:t>лица, подписывающие от его имени первичные документы и счетафактуры, имеют на это все необходимые полномочия.</w:t>
      </w:r>
    </w:p>
    <w:p w:rsidR="00D7148D" w:rsidRPr="00BB3B5E" w:rsidRDefault="00D7148D" w:rsidP="003149CD">
      <w:pPr>
        <w:jc w:val="both"/>
        <w:rPr>
          <w:sz w:val="28"/>
          <w:szCs w:val="28"/>
        </w:rPr>
      </w:pPr>
      <w:r>
        <w:rPr>
          <w:sz w:val="28"/>
          <w:szCs w:val="28"/>
        </w:rPr>
        <w:t>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Покупателя налоговый орган:</w:t>
      </w:r>
    </w:p>
    <w:p w:rsidR="00D7148D" w:rsidRPr="00BB3B5E" w:rsidRDefault="00D7148D" w:rsidP="003149CD">
      <w:pPr>
        <w:jc w:val="both"/>
        <w:rPr>
          <w:sz w:val="28"/>
          <w:szCs w:val="28"/>
        </w:rPr>
      </w:pPr>
      <w:r>
        <w:rPr>
          <w:sz w:val="28"/>
          <w:szCs w:val="28"/>
        </w:rPr>
        <w:t>2.1. установит получение Покупателем необоснованной налоговой выгоды в связи с исполнением Договора и/или</w:t>
      </w:r>
    </w:p>
    <w:p w:rsidR="00D7148D" w:rsidRPr="00BB3B5E" w:rsidRDefault="00D7148D" w:rsidP="003149CD">
      <w:pPr>
        <w:jc w:val="both"/>
        <w:rPr>
          <w:sz w:val="28"/>
          <w:szCs w:val="28"/>
        </w:rPr>
      </w:pPr>
      <w:r>
        <w:rPr>
          <w:sz w:val="28"/>
          <w:szCs w:val="28"/>
        </w:rPr>
        <w:t>2.2. признает неправомерным учет расходов Покупателя на приобретение товаров, работ, услуг или иных объектов гражданских прав по Договору и/или</w:t>
      </w:r>
    </w:p>
    <w:p w:rsidR="00D7148D" w:rsidRPr="00BB3B5E" w:rsidRDefault="00D7148D" w:rsidP="003149CD">
      <w:pPr>
        <w:jc w:val="both"/>
        <w:rPr>
          <w:sz w:val="28"/>
          <w:szCs w:val="28"/>
        </w:rPr>
      </w:pPr>
      <w:r>
        <w:rPr>
          <w:sz w:val="28"/>
          <w:szCs w:val="28"/>
        </w:rPr>
        <w:t>2.3. признает неправомерным применение Покупателем налоговых вычетов в отношении сумм НДС в связи с тем, что Поставщик:</w:t>
      </w:r>
    </w:p>
    <w:p w:rsidR="00D7148D" w:rsidRPr="00BB3B5E" w:rsidRDefault="00D7148D" w:rsidP="003149CD">
      <w:pPr>
        <w:jc w:val="both"/>
        <w:rPr>
          <w:sz w:val="28"/>
          <w:szCs w:val="28"/>
        </w:rPr>
      </w:pPr>
      <w:r>
        <w:rPr>
          <w:sz w:val="28"/>
          <w:szCs w:val="28"/>
        </w:rPr>
        <w:t xml:space="preserve">2.4. нарушал свои налоговые обязанности по отражению в качестве дохода сумм, полученных от Покупателя по Договору, а равно по исчислению и перечислению в бюджет НДС и/или </w:t>
      </w:r>
    </w:p>
    <w:p w:rsidR="00D7148D" w:rsidRPr="00BB3B5E" w:rsidRDefault="00D7148D" w:rsidP="003149CD">
      <w:pPr>
        <w:jc w:val="both"/>
        <w:rPr>
          <w:sz w:val="28"/>
          <w:szCs w:val="28"/>
        </w:rPr>
      </w:pPr>
      <w:r>
        <w:rPr>
          <w:sz w:val="28"/>
          <w:szCs w:val="28"/>
        </w:rPr>
        <w:t>2.5.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D7148D" w:rsidRPr="00BB3B5E" w:rsidRDefault="00D7148D" w:rsidP="003149CD">
      <w:pPr>
        <w:jc w:val="both"/>
        <w:rPr>
          <w:sz w:val="28"/>
          <w:szCs w:val="28"/>
        </w:rPr>
      </w:pPr>
      <w:r>
        <w:rPr>
          <w:sz w:val="28"/>
          <w:szCs w:val="28"/>
        </w:rPr>
        <w:t>(обстоятельства,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Поставщиком, то Покупатель вправе в течение 10 (десяти) рабочих дней с даты письменного предложения Покупателя возместить последнему имущественные потери (далее также – Имущественные потери, связанные с налоговой проверкой), определяемые как:</w:t>
      </w:r>
    </w:p>
    <w:p w:rsidR="00D7148D" w:rsidRPr="00BB3B5E" w:rsidRDefault="00D7148D" w:rsidP="003149CD">
      <w:pPr>
        <w:jc w:val="both"/>
        <w:rPr>
          <w:sz w:val="28"/>
          <w:szCs w:val="28"/>
        </w:rPr>
      </w:pPr>
      <w:r>
        <w:rPr>
          <w:sz w:val="28"/>
          <w:szCs w:val="28"/>
        </w:rPr>
        <w:t>2.6. сумма доначисленного Покупателю налоговым органом своим решением (далее – Решение налогового органа) налога на прибыль организаций и/или НДС в связи с Эпизодами, связанными с Поставщиков (далее – Доначисленные налоги); плюс</w:t>
      </w:r>
    </w:p>
    <w:p w:rsidR="00D7148D" w:rsidRPr="00BB3B5E" w:rsidRDefault="00D7148D" w:rsidP="003149CD">
      <w:pPr>
        <w:jc w:val="both"/>
        <w:rPr>
          <w:sz w:val="28"/>
          <w:szCs w:val="28"/>
        </w:rPr>
      </w:pPr>
      <w:r>
        <w:rPr>
          <w:sz w:val="28"/>
          <w:szCs w:val="28"/>
        </w:rPr>
        <w:t>2.7. сумма начисленных Покупателю пеней на сумму Доначисленных налогов (далее – Пени); плюс</w:t>
      </w:r>
    </w:p>
    <w:p w:rsidR="00D7148D" w:rsidRPr="00BB3B5E" w:rsidRDefault="00D7148D" w:rsidP="003149CD">
      <w:pPr>
        <w:jc w:val="both"/>
        <w:rPr>
          <w:sz w:val="28"/>
          <w:szCs w:val="28"/>
        </w:rPr>
      </w:pPr>
      <w:r>
        <w:rPr>
          <w:sz w:val="28"/>
          <w:szCs w:val="28"/>
        </w:rPr>
        <w:t>2.8. штрафы начисленные Покупателю за соответствующие налоговые нарушения в связи с неуплатой ею Доначисленных налогов (далее – Штрафы).</w:t>
      </w:r>
    </w:p>
    <w:p w:rsidR="00D7148D" w:rsidRPr="00BB3B5E" w:rsidRDefault="00D7148D" w:rsidP="003149CD">
      <w:pPr>
        <w:jc w:val="both"/>
        <w:rPr>
          <w:sz w:val="28"/>
          <w:szCs w:val="28"/>
        </w:rPr>
      </w:pPr>
      <w:r>
        <w:rPr>
          <w:sz w:val="28"/>
          <w:szCs w:val="28"/>
        </w:rPr>
        <w:t xml:space="preserve"> 3. Стороны, в соответствии со ст. 406.1 ГК РФ также договорились, что в случае предъявления Покупателю третьими лицами (для целей настоящего Договора) – лицами, приобретавшими у Покупателя товары, результаты работ, (услуг), имущественные права являющиеся объектом настоящего Договора, имущественных требований:</w:t>
      </w:r>
    </w:p>
    <w:p w:rsidR="00D7148D" w:rsidRPr="00BB3B5E" w:rsidRDefault="00D7148D" w:rsidP="003149CD">
      <w:pPr>
        <w:jc w:val="both"/>
        <w:rPr>
          <w:sz w:val="28"/>
          <w:szCs w:val="28"/>
        </w:rPr>
      </w:pPr>
      <w:r>
        <w:rPr>
          <w:sz w:val="28"/>
          <w:szCs w:val="28"/>
        </w:rPr>
        <w:t xml:space="preserve">3.1. о возмещении убытков и/или имущественных потерь исчисляемых как размер доначисленных по решению налогового органа, указанным третьим </w:t>
      </w:r>
      <w:r>
        <w:rPr>
          <w:sz w:val="28"/>
          <w:szCs w:val="28"/>
        </w:rPr>
        <w:lastRenderedPageBreak/>
        <w:t>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 лиц)</w:t>
      </w:r>
    </w:p>
    <w:p w:rsidR="00D7148D" w:rsidRPr="00BB3B5E" w:rsidRDefault="00D7148D" w:rsidP="003149CD">
      <w:pPr>
        <w:jc w:val="both"/>
        <w:rPr>
          <w:sz w:val="28"/>
          <w:szCs w:val="28"/>
        </w:rPr>
      </w:pPr>
      <w:r>
        <w:rPr>
          <w:sz w:val="28"/>
          <w:szCs w:val="28"/>
        </w:rPr>
        <w:t xml:space="preserve"> (обстоятельства,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Покупателя), то Поставщик обязан в течение 10 (десять) рабочих дней с даты письменного требования Покупателя возместить последнему Имущественные потери, связанные с нарушением имущественных прав третьих лиц.</w:t>
      </w:r>
    </w:p>
    <w:p w:rsidR="00D7148D" w:rsidRPr="00BB3B5E" w:rsidRDefault="00D7148D" w:rsidP="003149CD">
      <w:pPr>
        <w:jc w:val="both"/>
        <w:rPr>
          <w:sz w:val="28"/>
          <w:szCs w:val="28"/>
        </w:rPr>
      </w:pPr>
      <w:r>
        <w:rPr>
          <w:sz w:val="28"/>
          <w:szCs w:val="28"/>
        </w:rPr>
        <w:t>4. В соответствии со ст. 406.1 ГК РФ Стороны также предусмотрели, что в случае не реализации Поставщиком права, указанного в пункте 2.5 настоящей Налоговой оговорки, на возмещение Покупателю Имущественных 5 потерь, связанных с налоговой проверкой, Покупатель вправе оспорить Решение налогового органа в установленном законом порядке и в этом случае Поставщик будет обязан возместить Покупателю имущественные потери, в течение 10 (десяти) рабочихдней с даты письменного требования Покупателя об этом (с приложением копии Решения налогового органа и копии вступившего в силу судебного акта (-ов), принятого (-ых) по результатам оспаривания Покупателем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Поставщиком), определяемые как:</w:t>
      </w:r>
    </w:p>
    <w:p w:rsidR="00D7148D" w:rsidRPr="00BB3B5E" w:rsidRDefault="00D7148D" w:rsidP="003149CD">
      <w:pPr>
        <w:jc w:val="both"/>
        <w:rPr>
          <w:sz w:val="28"/>
          <w:szCs w:val="28"/>
        </w:rPr>
      </w:pPr>
      <w:r>
        <w:rPr>
          <w:sz w:val="28"/>
          <w:szCs w:val="28"/>
        </w:rPr>
        <w:t>4.1.такие Доначисленные налоги, Пени и Штрафы с учетом возможных корректировок в соответствии с вступившим в законную силу решением суда по делу (-ам), в рамках которого (-ых) Покупатель предпринял добросовестные усилия по оспариванию Решения налогового органа, а также</w:t>
      </w:r>
    </w:p>
    <w:p w:rsidR="00D7148D" w:rsidRPr="00BB3B5E" w:rsidRDefault="00D7148D" w:rsidP="003149CD">
      <w:pPr>
        <w:jc w:val="both"/>
        <w:rPr>
          <w:sz w:val="28"/>
          <w:szCs w:val="28"/>
        </w:rPr>
      </w:pPr>
      <w:r>
        <w:rPr>
          <w:sz w:val="28"/>
          <w:szCs w:val="28"/>
        </w:rPr>
        <w:t>4.2.судебные расходы Покупателя в связи с оспариванием Решения налогового органа в полном размере.</w:t>
      </w:r>
    </w:p>
    <w:p w:rsidR="00D7148D" w:rsidRPr="00BB3B5E" w:rsidRDefault="00D7148D" w:rsidP="003149CD">
      <w:pPr>
        <w:jc w:val="both"/>
        <w:rPr>
          <w:sz w:val="28"/>
          <w:szCs w:val="28"/>
        </w:rPr>
      </w:pPr>
      <w:r>
        <w:rPr>
          <w:sz w:val="28"/>
          <w:szCs w:val="28"/>
        </w:rPr>
        <w:t>5. Поставщик признает и соглашается, что Покупатель вправе по своему усмотрению уплатить в бюджет Доначисленные налоги, Пени и Штрафы в соответствии с Решением налогового органа до вступления в силу решения суда по делу, в рамках которого Покупатель оспаривает Решение налогового органа, содержащее Эпизоды, связанные с Поставщиком. Поставщик не вправе ссылаться на данное обстоятельство как на условие, способствовавшее возникновению или увеличению имущественных потерь у Покупателя и в обоснование своего отказа или задержки возмещать Покупателю Имущественные потери, связанные с налоговой проверкой.</w:t>
      </w:r>
    </w:p>
    <w:p w:rsidR="00D7148D" w:rsidRPr="00BB3B5E" w:rsidRDefault="00D7148D" w:rsidP="003149CD">
      <w:pPr>
        <w:jc w:val="both"/>
        <w:rPr>
          <w:sz w:val="28"/>
          <w:szCs w:val="28"/>
        </w:rPr>
      </w:pPr>
      <w:r>
        <w:rPr>
          <w:sz w:val="28"/>
          <w:szCs w:val="28"/>
        </w:rPr>
        <w:t xml:space="preserve">6. В случае если Поставщик возместит Покупателю Имущественные потери, связанные с налоговой проверкой, а Покупатель впоследствии продолжит оспаривание Решения налогового органа в части Эпизодов, связанных с Поставщиком, и вернет из бюджета полностью или частично Доначисленные налоги, Пени и/или Штрафы (далее – Возвращенные суммы), то Покупатель обязуется уведомить Поставщика об этом не позднее 30 (тридцати) рабочих </w:t>
      </w:r>
      <w:r>
        <w:rPr>
          <w:sz w:val="28"/>
          <w:szCs w:val="28"/>
        </w:rPr>
        <w:lastRenderedPageBreak/>
        <w:t>дней с даты фактического получения Возвращенных сумм и уплатить ему Возвращенные суммы в течение 30 (тридцати) рабочих дней с даты получения письменного требования Поставщика об этом.</w:t>
      </w:r>
    </w:p>
    <w:p w:rsidR="00D7148D" w:rsidRPr="00BB3B5E" w:rsidRDefault="00D7148D" w:rsidP="003149CD">
      <w:pPr>
        <w:jc w:val="both"/>
        <w:rPr>
          <w:sz w:val="28"/>
          <w:szCs w:val="28"/>
        </w:rPr>
      </w:pPr>
      <w:r>
        <w:rPr>
          <w:sz w:val="28"/>
          <w:szCs w:val="28"/>
        </w:rPr>
        <w:t>7. Поставщик обязан предпринять максимальные усилия для содействия Покупателю в предотвращении доначисления налогов, штрафов и пеней по Эпизодам, связанным с Поставщиком, а также в досудебном и судебном обжаловании Решения налогового органа в части Эпизодов, связанных с Поставщиком, в частности, представлять Покупателю 6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Покупателю в сборе таких доказательств в ходе досудебного и судебного обжалования Эпизодов, связанных с Поставщиком, обеспечивать, где необходимо, явку своих свидетелей-сотрудников для дачи показаний налоговому органу, суду и прочее.</w:t>
      </w:r>
    </w:p>
    <w:p w:rsidR="00D7148D" w:rsidRPr="00BB3B5E" w:rsidRDefault="00D7148D" w:rsidP="003149CD">
      <w:pPr>
        <w:tabs>
          <w:tab w:val="center" w:pos="4683"/>
        </w:tabs>
        <w:jc w:val="both"/>
        <w:rPr>
          <w:sz w:val="28"/>
          <w:szCs w:val="28"/>
        </w:rPr>
      </w:pPr>
      <w:r>
        <w:rPr>
          <w:sz w:val="28"/>
          <w:szCs w:val="28"/>
        </w:rPr>
        <w:t>8. Поставщик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Поставщик обязан возместить Покупателю по его требованию убытки, причиненные недостоверностью таких заверений.</w:t>
      </w:r>
    </w:p>
    <w:p w:rsidR="00D7148D" w:rsidRPr="00BB3B5E" w:rsidRDefault="00D7148D" w:rsidP="003149CD">
      <w:pPr>
        <w:pStyle w:val="19"/>
        <w:ind w:firstLine="0"/>
        <w:jc w:val="right"/>
        <w:outlineLvl w:val="0"/>
        <w:rPr>
          <w:szCs w:val="28"/>
        </w:rPr>
      </w:pPr>
    </w:p>
    <w:p w:rsidR="00D7148D" w:rsidRPr="00BB3B5E" w:rsidRDefault="00D7148D" w:rsidP="003149CD">
      <w:pPr>
        <w:pStyle w:val="19"/>
        <w:ind w:firstLine="0"/>
        <w:jc w:val="right"/>
        <w:outlineLvl w:val="0"/>
        <w:rPr>
          <w:szCs w:val="28"/>
        </w:rPr>
      </w:pPr>
    </w:p>
    <w:tbl>
      <w:tblPr>
        <w:tblW w:w="0" w:type="auto"/>
        <w:tblLook w:val="04A0"/>
      </w:tblPr>
      <w:tblGrid>
        <w:gridCol w:w="4927"/>
        <w:gridCol w:w="4927"/>
      </w:tblGrid>
      <w:tr w:rsidR="00D7148D" w:rsidRPr="003149CD" w:rsidTr="00833244">
        <w:tc>
          <w:tcPr>
            <w:tcW w:w="4927" w:type="dxa"/>
          </w:tcPr>
          <w:p w:rsidR="00D7148D" w:rsidRPr="00BB3B5E" w:rsidRDefault="00D7148D" w:rsidP="003149CD">
            <w:pPr>
              <w:pStyle w:val="afc"/>
              <w:ind w:right="-144"/>
              <w:rPr>
                <w:szCs w:val="28"/>
              </w:rPr>
            </w:pPr>
          </w:p>
          <w:p w:rsidR="00D7148D" w:rsidRPr="00BB3B5E" w:rsidRDefault="00D7148D" w:rsidP="003149CD">
            <w:pPr>
              <w:pStyle w:val="afc"/>
              <w:ind w:right="-144" w:firstLine="0"/>
              <w:rPr>
                <w:szCs w:val="28"/>
              </w:rPr>
            </w:pPr>
            <w:r>
              <w:rPr>
                <w:b/>
                <w:szCs w:val="28"/>
              </w:rPr>
              <w:t>____________________</w:t>
            </w:r>
          </w:p>
          <w:p w:rsidR="00D7148D" w:rsidRPr="00BB3B5E" w:rsidRDefault="00D7148D" w:rsidP="003149CD">
            <w:pPr>
              <w:rPr>
                <w:sz w:val="28"/>
                <w:szCs w:val="28"/>
              </w:rPr>
            </w:pPr>
          </w:p>
        </w:tc>
        <w:tc>
          <w:tcPr>
            <w:tcW w:w="4927" w:type="dxa"/>
          </w:tcPr>
          <w:p w:rsidR="00D7148D" w:rsidRPr="00BB3B5E" w:rsidRDefault="00D7148D" w:rsidP="003149CD">
            <w:pPr>
              <w:ind w:right="317"/>
              <w:rPr>
                <w:sz w:val="28"/>
                <w:szCs w:val="28"/>
              </w:rPr>
            </w:pPr>
          </w:p>
          <w:p w:rsidR="00D7148D" w:rsidRPr="003149CD" w:rsidRDefault="00D7148D" w:rsidP="003149CD">
            <w:pPr>
              <w:ind w:right="317"/>
              <w:rPr>
                <w:sz w:val="28"/>
                <w:szCs w:val="28"/>
              </w:rPr>
            </w:pPr>
            <w:r>
              <w:rPr>
                <w:sz w:val="28"/>
                <w:szCs w:val="28"/>
              </w:rPr>
              <w:t xml:space="preserve">____________________ </w:t>
            </w:r>
          </w:p>
          <w:p w:rsidR="00D7148D" w:rsidRPr="003149CD" w:rsidRDefault="00D7148D" w:rsidP="003149CD">
            <w:pPr>
              <w:rPr>
                <w:sz w:val="28"/>
                <w:szCs w:val="28"/>
              </w:rPr>
            </w:pPr>
          </w:p>
        </w:tc>
      </w:tr>
    </w:tbl>
    <w:p w:rsidR="00D7148D" w:rsidRPr="003149CD" w:rsidRDefault="00D7148D" w:rsidP="003149CD">
      <w:pPr>
        <w:pStyle w:val="19"/>
        <w:ind w:firstLine="0"/>
        <w:jc w:val="right"/>
        <w:outlineLvl w:val="0"/>
        <w:rPr>
          <w:szCs w:val="28"/>
        </w:rPr>
      </w:pPr>
    </w:p>
    <w:p w:rsidR="00D7148D" w:rsidRPr="003149CD" w:rsidRDefault="00D7148D" w:rsidP="003149CD">
      <w:pPr>
        <w:rPr>
          <w:sz w:val="28"/>
          <w:szCs w:val="28"/>
        </w:rPr>
      </w:pPr>
    </w:p>
    <w:p w:rsidR="00474A37" w:rsidRPr="00474A37" w:rsidRDefault="00474A37" w:rsidP="00474A37">
      <w:pPr>
        <w:pStyle w:val="19"/>
        <w:ind w:firstLine="0"/>
        <w:outlineLvl w:val="0"/>
      </w:pPr>
    </w:p>
    <w:p w:rsidR="00474A37" w:rsidRPr="00474A37" w:rsidRDefault="00474A37" w:rsidP="00474A37">
      <w:pPr>
        <w:pStyle w:val="19"/>
        <w:jc w:val="right"/>
        <w:outlineLvl w:val="0"/>
        <w:sectPr w:rsidR="00474A37" w:rsidRPr="00474A37" w:rsidSect="007C51E1">
          <w:pgSz w:w="11907" w:h="16840" w:code="9"/>
          <w:pgMar w:top="1134" w:right="851" w:bottom="1134" w:left="1418" w:header="794" w:footer="794" w:gutter="0"/>
          <w:cols w:space="720"/>
          <w:titlePg/>
          <w:docGrid w:linePitch="326"/>
        </w:sectPr>
      </w:pPr>
    </w:p>
    <w:p w:rsidR="00D7148D" w:rsidRDefault="000D1130">
      <w:pPr>
        <w:pStyle w:val="19"/>
        <w:ind w:firstLine="0"/>
        <w:jc w:val="right"/>
        <w:outlineLvl w:val="0"/>
        <w:rPr>
          <w:b/>
          <w:i/>
          <w:iCs/>
        </w:rPr>
      </w:pPr>
      <w:r>
        <w:lastRenderedPageBreak/>
        <w:t>Приложение № 5</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7"/>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r>
              <w:t>В % к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493F52" w:rsidRPr="0074281A" w:rsidRDefault="00474A37" w:rsidP="00493F52">
      <w:pPr>
        <w:rPr>
          <w:sz w:val="28"/>
          <w:szCs w:val="28"/>
          <w:lang w:eastAsia="ru-RU"/>
        </w:rPr>
      </w:pPr>
      <w:r>
        <w:rPr>
          <w:sz w:val="28"/>
          <w:szCs w:val="28"/>
          <w:lang w:eastAsia="ru-RU"/>
        </w:rPr>
        <w:t>«____» ____________ 20___ г.</w:t>
      </w:r>
    </w:p>
    <w:p w:rsidR="00493F52" w:rsidRDefault="00493F52" w:rsidP="00493F52">
      <w:pPr>
        <w:sectPr w:rsidR="00493F52" w:rsidSect="007C51E1">
          <w:pgSz w:w="11907" w:h="16840" w:code="9"/>
          <w:pgMar w:top="1134" w:right="851" w:bottom="1134" w:left="1418" w:header="794" w:footer="794" w:gutter="0"/>
          <w:cols w:space="720"/>
          <w:titlePg/>
          <w:docGrid w:linePitch="326"/>
        </w:sectPr>
      </w:pPr>
    </w:p>
    <w:p w:rsidR="00D7148D" w:rsidRDefault="000D1130">
      <w:pPr>
        <w:pStyle w:val="19"/>
        <w:ind w:firstLine="0"/>
        <w:jc w:val="right"/>
        <w:outlineLvl w:val="0"/>
        <w:rPr>
          <w:rFonts w:eastAsia="MS Mincho"/>
          <w:b/>
          <w:sz w:val="60"/>
          <w:szCs w:val="60"/>
          <w:highlight w:val="cyan"/>
        </w:rPr>
      </w:pPr>
      <w:r>
        <w:lastRenderedPageBreak/>
        <w:t xml:space="preserve"> </w:t>
      </w:r>
    </w:p>
    <w:p w:rsidR="00D7148D" w:rsidRDefault="00D7148D"/>
    <w:p w:rsidR="006B6573" w:rsidRDefault="006B6573" w:rsidP="002079EB"/>
    <w:p w:rsidR="006B6573" w:rsidRDefault="006B6573" w:rsidP="002079EB">
      <w:pPr>
        <w:sectPr w:rsidR="006B6573" w:rsidSect="007C51E1">
          <w:pgSz w:w="11907" w:h="16840" w:code="9"/>
          <w:pgMar w:top="1134" w:right="851" w:bottom="1134" w:left="1418" w:header="794" w:footer="794" w:gutter="0"/>
          <w:cols w:space="720"/>
          <w:titlePg/>
          <w:docGrid w:linePitch="326"/>
        </w:sectPr>
      </w:pPr>
    </w:p>
    <w:p w:rsidR="00D7148D" w:rsidRDefault="000D1130">
      <w:pPr>
        <w:pStyle w:val="19"/>
        <w:ind w:firstLine="0"/>
        <w:jc w:val="right"/>
        <w:outlineLvl w:val="0"/>
        <w:rPr>
          <w:b/>
          <w:i/>
          <w:iCs/>
        </w:rPr>
      </w:pPr>
      <w:r>
        <w:lastRenderedPageBreak/>
        <w:t xml:space="preserve"> </w:t>
      </w:r>
    </w:p>
    <w:p w:rsidR="00D7148D" w:rsidRDefault="000D1130">
      <w:pPr>
        <w:pStyle w:val="19"/>
        <w:ind w:firstLine="0"/>
        <w:jc w:val="right"/>
        <w:outlineLvl w:val="0"/>
        <w:rPr>
          <w:b/>
          <w:i/>
          <w:iCs/>
        </w:rPr>
      </w:pPr>
      <w:r>
        <w:t>Приложение № 6</w:t>
      </w:r>
      <w:r>
        <w:br/>
        <w:t>к документации о закупке</w:t>
      </w:r>
    </w:p>
    <w:p w:rsidR="00C03380" w:rsidRPr="00C03380" w:rsidRDefault="00C03380" w:rsidP="00C03380"/>
    <w:p w:rsidR="00D7148D" w:rsidRPr="00EB33E8" w:rsidRDefault="00D7148D" w:rsidP="00EB33E8">
      <w:pPr>
        <w:jc w:val="center"/>
      </w:pPr>
      <w:r>
        <w:t>ТРЕБОВАНИЯ К НЕЗАВИСИМОЙ (БАНКОВСКОЙ) ГАРАНТИИ</w:t>
      </w:r>
    </w:p>
    <w:p w:rsidR="00D7148D" w:rsidRPr="00EB33E8" w:rsidRDefault="00D7148D" w:rsidP="00EB33E8">
      <w:pPr>
        <w:jc w:val="both"/>
      </w:pPr>
    </w:p>
    <w:p w:rsidR="00D7148D" w:rsidRPr="00EB33E8" w:rsidRDefault="00D7148D" w:rsidP="00EB33E8">
      <w:pPr>
        <w:jc w:val="both"/>
      </w:pPr>
      <w:r>
        <w:t>1.</w:t>
      </w:r>
      <w:r>
        <w:tab/>
        <w:t>Банковская гарантия оформляется в соответствии с требованиями §6 главы 23 Гражданского кодекса Российской Федерации и документации о закупке.</w:t>
      </w:r>
    </w:p>
    <w:p w:rsidR="00D7148D" w:rsidRPr="00EB33E8" w:rsidRDefault="00D7148D" w:rsidP="00EB33E8">
      <w:pPr>
        <w:jc w:val="both"/>
      </w:pPr>
      <w:r>
        <w:t>2.</w:t>
      </w:r>
      <w:r>
        <w:tab/>
        <w:t>В банковской гарантии должны быть указаны:</w:t>
      </w:r>
    </w:p>
    <w:p w:rsidR="00D7148D" w:rsidRPr="00EB33E8" w:rsidRDefault="00D7148D" w:rsidP="00EB33E8">
      <w:pPr>
        <w:jc w:val="both"/>
      </w:pPr>
      <w:r>
        <w:t>1)</w:t>
      </w:r>
      <w:r>
        <w:tab/>
        <w:t>дата выдачи;</w:t>
      </w:r>
    </w:p>
    <w:p w:rsidR="00D7148D" w:rsidRPr="00EB33E8" w:rsidRDefault="00D7148D" w:rsidP="00EB33E8">
      <w:pPr>
        <w:jc w:val="both"/>
      </w:pPr>
      <w:r>
        <w:t>2)</w:t>
      </w:r>
      <w:r>
        <w:tab/>
        <w:t>принципал – наименование, адрес, ИНН, ОГРН;</w:t>
      </w:r>
    </w:p>
    <w:p w:rsidR="00D7148D" w:rsidRPr="00EB33E8" w:rsidRDefault="00D7148D" w:rsidP="00EB33E8">
      <w:pPr>
        <w:jc w:val="both"/>
      </w:pPr>
      <w:r>
        <w:t>3)</w:t>
      </w:r>
      <w:r>
        <w:tab/>
        <w:t>бенефициар (заказчик) – Публичное акционерное общество «Центр по перевозке грузов в контейнерах «ТрансКонтейнер» (ПАО «ТрансКонтейнер»), место нахождения: Российская Федерация, 125047, г. Москва, Оружейный пер., д.19, ИНН 7708591995, ОКПО 94421386, КПП 997650001;</w:t>
      </w:r>
    </w:p>
    <w:p w:rsidR="00D7148D" w:rsidRPr="00EB33E8" w:rsidRDefault="00D7148D" w:rsidP="00EB33E8">
      <w:pPr>
        <w:jc w:val="both"/>
      </w:pPr>
      <w:r>
        <w:t>4)</w:t>
      </w:r>
      <w:r>
        <w:tab/>
        <w:t>гарант – наименование банка, его адрес,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 корреспондентский счет, БИК, ИНН.</w:t>
      </w:r>
    </w:p>
    <w:p w:rsidR="00D7148D" w:rsidRPr="00EB33E8" w:rsidRDefault="00D7148D" w:rsidP="00EB33E8">
      <w:pPr>
        <w:jc w:val="both"/>
      </w:pPr>
      <w:r>
        <w:t>5)</w:t>
      </w:r>
      <w:r>
        <w:tab/>
        <w:t>номер и наименование закупки: « _______________ № ________-_____-_____ на поставку ______________по лоту № ______;</w:t>
      </w:r>
    </w:p>
    <w:p w:rsidR="00D7148D" w:rsidRPr="00EB33E8" w:rsidRDefault="00D7148D" w:rsidP="00EB33E8">
      <w:pPr>
        <w:jc w:val="both"/>
      </w:pPr>
      <w:r>
        <w:t>6)</w:t>
      </w:r>
      <w:r>
        <w:tab/>
        <w:t>денежная сумма, подлежащая выплате – ____________ (</w:t>
      </w:r>
      <w:r>
        <w:rPr>
          <w:i/>
        </w:rPr>
        <w:t>сумма, соответствующая размеру авансового платежа, указанного в финансово-коммерческом предложении принципала</w:t>
      </w:r>
      <w:r>
        <w:t>);</w:t>
      </w:r>
    </w:p>
    <w:p w:rsidR="00D7148D" w:rsidRPr="00EB33E8" w:rsidRDefault="00D7148D" w:rsidP="00EB33E8">
      <w:pPr>
        <w:jc w:val="both"/>
      </w:pPr>
      <w:r>
        <w:t>7)</w:t>
      </w:r>
      <w:r>
        <w:tab/>
        <w:t>срок действия гарантии;</w:t>
      </w:r>
    </w:p>
    <w:p w:rsidR="00D7148D" w:rsidRPr="00EB33E8" w:rsidRDefault="00D7148D" w:rsidP="00EB33E8">
      <w:pPr>
        <w:jc w:val="both"/>
      </w:pPr>
      <w:r>
        <w:t>8)</w:t>
      </w:r>
      <w:r>
        <w:tab/>
        <w:t>обязанность гаранта по рассмотрению требования бенефициара и осуществления платежа в пользу бенефициара в течение 5 (пяти) дней со дня, следующего за днем получения требования бенефициара (заказчика), в котором должны быть перечислены обязательства принципала по договору, обеспеченные банковской гарантией, неисполненные Принципалом, без необходимости представления решения арбитражного суда, вынесенного против принципала, а также любого иного доказательства факта нарушения принципалом своих обязательств по договору;</w:t>
      </w:r>
    </w:p>
    <w:p w:rsidR="00D7148D" w:rsidRPr="00EB33E8" w:rsidRDefault="00D7148D" w:rsidP="00EB33E8">
      <w:pPr>
        <w:jc w:val="both"/>
      </w:pPr>
      <w:r>
        <w:t>9)</w:t>
      </w:r>
      <w:r>
        <w:tab/>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D7148D" w:rsidRPr="00EB33E8" w:rsidRDefault="00D7148D" w:rsidP="00EB33E8">
      <w:pPr>
        <w:jc w:val="both"/>
      </w:pPr>
      <w:r>
        <w:t>10)</w:t>
      </w:r>
      <w:r>
        <w:tab/>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D7148D" w:rsidRPr="00EB33E8" w:rsidRDefault="00D7148D" w:rsidP="00EB33E8">
      <w:pPr>
        <w:jc w:val="both"/>
      </w:pPr>
      <w:r>
        <w:t>11)</w:t>
      </w:r>
      <w:r>
        <w:tab/>
        <w:t>обязанность гаранта уплатить бенефициару неустойку в размере 0,1% денежной суммы, подлежащей уплате, за каждый календарный день просрочки;</w:t>
      </w:r>
    </w:p>
    <w:p w:rsidR="00D7148D" w:rsidRPr="00EB33E8" w:rsidRDefault="00D7148D" w:rsidP="00EB33E8">
      <w:pPr>
        <w:jc w:val="both"/>
      </w:pPr>
      <w:r>
        <w:t>12)</w:t>
      </w:r>
      <w:r>
        <w:tab/>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D7148D" w:rsidRPr="00EB33E8" w:rsidRDefault="00D7148D" w:rsidP="00EB33E8">
      <w:pPr>
        <w:jc w:val="both"/>
      </w:pPr>
      <w:r>
        <w:t>13)</w:t>
      </w:r>
      <w:r>
        <w:tab/>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D7148D" w:rsidRPr="00EB33E8" w:rsidRDefault="00D7148D" w:rsidP="00EB33E8">
      <w:pPr>
        <w:jc w:val="both"/>
      </w:pPr>
      <w:r>
        <w:t>14)</w:t>
      </w:r>
      <w:r>
        <w:tab/>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D7148D" w:rsidRPr="00EB33E8" w:rsidRDefault="00D7148D" w:rsidP="00EB33E8">
      <w:pPr>
        <w:jc w:val="both"/>
      </w:pPr>
      <w:r>
        <w:lastRenderedPageBreak/>
        <w:t>15)</w:t>
      </w:r>
      <w:r>
        <w:tab/>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D7148D" w:rsidRPr="00EB33E8" w:rsidRDefault="00D7148D" w:rsidP="00EB33E8">
      <w:pPr>
        <w:jc w:val="both"/>
      </w:pPr>
      <w:r>
        <w:t>16)</w:t>
      </w:r>
      <w:r>
        <w:tab/>
        <w:t>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 соблюдением требований к форме, установленных стандартами этой системы;</w:t>
      </w:r>
    </w:p>
    <w:p w:rsidR="00D7148D" w:rsidRPr="00EB33E8" w:rsidRDefault="00D7148D" w:rsidP="00EB33E8">
      <w:pPr>
        <w:jc w:val="both"/>
      </w:pPr>
      <w:r>
        <w:t>17)</w:t>
      </w:r>
      <w:r>
        <w:tab/>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w:t>
      </w:r>
    </w:p>
    <w:p w:rsidR="00D7148D" w:rsidRPr="00EB33E8" w:rsidRDefault="00D7148D" w:rsidP="00EB33E8">
      <w:pPr>
        <w:jc w:val="both"/>
      </w:pPr>
      <w:r>
        <w:t>18)</w:t>
      </w:r>
      <w:r>
        <w:tab/>
        <w:t>условие, согласно которому банковская гарантия вступает в силу со дня выдачи банковской гарантии;</w:t>
      </w:r>
    </w:p>
    <w:p w:rsidR="00D7148D" w:rsidRPr="00EB33E8" w:rsidRDefault="00D7148D" w:rsidP="00EB33E8">
      <w:pPr>
        <w:jc w:val="both"/>
      </w:pPr>
      <w:r>
        <w:t>19)</w:t>
      </w:r>
      <w:r>
        <w:tab/>
        <w:t>условие, согласно которому бенефициар вправе предъявлять требование в течение всего срока действия банковской гарантии.</w:t>
      </w:r>
    </w:p>
    <w:p w:rsidR="00D7148D" w:rsidRPr="00EB33E8" w:rsidRDefault="00D7148D" w:rsidP="00EB33E8">
      <w:pPr>
        <w:jc w:val="both"/>
      </w:pPr>
      <w:r>
        <w:t>3.</w:t>
      </w:r>
      <w:r>
        <w:tab/>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а также расчета суммы, подлежащей уплате бенефициару согласно гарантии, за подписью уполномоченного представителя бенефициара.</w:t>
      </w:r>
    </w:p>
    <w:p w:rsidR="00D7148D" w:rsidRPr="00EB33E8" w:rsidRDefault="00D7148D" w:rsidP="00EB33E8">
      <w:pPr>
        <w:jc w:val="both"/>
      </w:pPr>
      <w:r>
        <w:t>4.</w:t>
      </w:r>
      <w:r>
        <w:tab/>
        <w:t>Вместе с банковской гарантией принципал представляет бенефициару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D7148D" w:rsidRPr="00EB33E8" w:rsidRDefault="00D7148D" w:rsidP="00EB33E8">
      <w:pPr>
        <w:jc w:val="both"/>
      </w:pPr>
      <w:r>
        <w:t>5.</w:t>
      </w:r>
      <w:r>
        <w:tab/>
        <w:t>Банковская гарантия должна быть безусловной и безотзывной (гарантия не может быть отозвана или изменена гарантом в одностороннем порядке).</w:t>
      </w:r>
    </w:p>
    <w:p w:rsidR="00D7148D" w:rsidRPr="00EB33E8" w:rsidRDefault="00D7148D" w:rsidP="00EB33E8">
      <w:pPr>
        <w:jc w:val="both"/>
      </w:pPr>
      <w:r>
        <w:t>Срок действия банковской гарантии должен превышать срок действия договора (срок указанный для поставки товара, выполнения работ и оказания услуг предусмотренный договором), заключаемого по итогам процедуры закупки, не менее чем на 90 календарных дней.</w:t>
      </w:r>
    </w:p>
    <w:p w:rsidR="009C46E4" w:rsidRDefault="009C46E4">
      <w:pPr>
        <w:pStyle w:val="19"/>
        <w:ind w:firstLine="0"/>
        <w:jc w:val="right"/>
        <w:outlineLvl w:val="0"/>
      </w:pPr>
    </w:p>
    <w:p w:rsidR="009C46E4" w:rsidRDefault="009C46E4">
      <w:pPr>
        <w:pStyle w:val="19"/>
        <w:ind w:firstLine="0"/>
        <w:jc w:val="right"/>
        <w:outlineLvl w:val="0"/>
      </w:pPr>
    </w:p>
    <w:p w:rsidR="009C46E4" w:rsidRDefault="009C46E4">
      <w:pPr>
        <w:pStyle w:val="19"/>
        <w:ind w:firstLine="0"/>
        <w:jc w:val="right"/>
        <w:outlineLvl w:val="0"/>
      </w:pPr>
    </w:p>
    <w:p w:rsidR="009C46E4" w:rsidRDefault="009C46E4">
      <w:pPr>
        <w:pStyle w:val="19"/>
        <w:ind w:firstLine="0"/>
        <w:jc w:val="right"/>
        <w:outlineLvl w:val="0"/>
      </w:pPr>
    </w:p>
    <w:p w:rsidR="009C46E4" w:rsidRDefault="009C46E4">
      <w:pPr>
        <w:pStyle w:val="19"/>
        <w:ind w:firstLine="0"/>
        <w:jc w:val="right"/>
        <w:outlineLvl w:val="0"/>
      </w:pPr>
    </w:p>
    <w:p w:rsidR="009C46E4" w:rsidRDefault="009C46E4">
      <w:pPr>
        <w:pStyle w:val="19"/>
        <w:ind w:firstLine="0"/>
        <w:jc w:val="right"/>
        <w:outlineLvl w:val="0"/>
      </w:pPr>
    </w:p>
    <w:p w:rsidR="009C46E4" w:rsidRDefault="009C46E4">
      <w:pPr>
        <w:pStyle w:val="19"/>
        <w:ind w:firstLine="0"/>
        <w:jc w:val="right"/>
        <w:outlineLvl w:val="0"/>
      </w:pPr>
    </w:p>
    <w:p w:rsidR="009C46E4" w:rsidRDefault="009C46E4">
      <w:pPr>
        <w:pStyle w:val="19"/>
        <w:ind w:firstLine="0"/>
        <w:jc w:val="right"/>
        <w:outlineLvl w:val="0"/>
      </w:pPr>
    </w:p>
    <w:p w:rsidR="009C46E4" w:rsidRDefault="009C46E4">
      <w:pPr>
        <w:pStyle w:val="19"/>
        <w:ind w:firstLine="0"/>
        <w:jc w:val="right"/>
        <w:outlineLvl w:val="0"/>
      </w:pPr>
    </w:p>
    <w:p w:rsidR="009C46E4" w:rsidRDefault="009C46E4">
      <w:pPr>
        <w:pStyle w:val="19"/>
        <w:ind w:firstLine="0"/>
        <w:jc w:val="right"/>
        <w:outlineLvl w:val="0"/>
      </w:pPr>
    </w:p>
    <w:p w:rsidR="009C46E4" w:rsidRDefault="009C46E4">
      <w:pPr>
        <w:pStyle w:val="19"/>
        <w:ind w:firstLine="0"/>
        <w:jc w:val="right"/>
        <w:outlineLvl w:val="0"/>
      </w:pPr>
    </w:p>
    <w:p w:rsidR="009C46E4" w:rsidRDefault="009C46E4">
      <w:pPr>
        <w:pStyle w:val="19"/>
        <w:ind w:firstLine="0"/>
        <w:jc w:val="right"/>
        <w:outlineLvl w:val="0"/>
      </w:pPr>
    </w:p>
    <w:p w:rsidR="009C46E4" w:rsidRDefault="009C46E4">
      <w:pPr>
        <w:pStyle w:val="19"/>
        <w:ind w:firstLine="0"/>
        <w:jc w:val="right"/>
        <w:outlineLvl w:val="0"/>
      </w:pPr>
    </w:p>
    <w:p w:rsidR="009C46E4" w:rsidRDefault="009C46E4">
      <w:pPr>
        <w:pStyle w:val="19"/>
        <w:ind w:firstLine="0"/>
        <w:jc w:val="right"/>
        <w:outlineLvl w:val="0"/>
      </w:pPr>
    </w:p>
    <w:p w:rsidR="00D7148D" w:rsidRDefault="000D1130">
      <w:pPr>
        <w:pStyle w:val="19"/>
        <w:ind w:firstLine="0"/>
        <w:jc w:val="right"/>
        <w:outlineLvl w:val="0"/>
        <w:rPr>
          <w:b/>
          <w:i/>
          <w:iCs/>
        </w:rPr>
      </w:pPr>
      <w:r>
        <w:lastRenderedPageBreak/>
        <w:t>Приложение № 7</w:t>
      </w:r>
      <w:r>
        <w:br/>
        <w:t>к документации о закупке</w:t>
      </w:r>
    </w:p>
    <w:p w:rsidR="00C03380" w:rsidRPr="00C03380" w:rsidRDefault="00C03380" w:rsidP="00C03380"/>
    <w:p w:rsidR="00D7148D" w:rsidRDefault="00D7148D" w:rsidP="00DB1605">
      <w:pPr>
        <w:rPr>
          <w:b/>
          <w:bCs/>
          <w:color w:val="000000"/>
        </w:rPr>
      </w:pPr>
      <w:r>
        <w:rPr>
          <w:b/>
          <w:bCs/>
          <w:color w:val="000000"/>
        </w:rPr>
        <w:t>Перечень банковских учреждений и предельные лимиты на прием</w:t>
      </w:r>
      <w:r>
        <w:rPr>
          <w:b/>
          <w:bCs/>
          <w:color w:val="000000"/>
        </w:rPr>
        <w:br/>
        <w:t>независимых (банковских) гарантий в 2021 году</w:t>
      </w:r>
    </w:p>
    <w:p w:rsidR="00D7148D" w:rsidRDefault="00D7148D" w:rsidP="00DB1605">
      <w:pPr>
        <w:rPr>
          <w:b/>
          <w:bCs/>
          <w:color w:val="000000"/>
        </w:rPr>
      </w:pPr>
    </w:p>
    <w:p w:rsidR="00D7148D" w:rsidRPr="00DB1605" w:rsidRDefault="00D7148D" w:rsidP="00DB1605"/>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534"/>
        <w:gridCol w:w="5466"/>
        <w:gridCol w:w="3747"/>
      </w:tblGrid>
      <w:tr w:rsidR="00D7148D" w:rsidRPr="00DB1605" w:rsidTr="009C46E4">
        <w:tc>
          <w:tcPr>
            <w:tcW w:w="534" w:type="dxa"/>
            <w:tcBorders>
              <w:top w:val="single" w:sz="4" w:space="0" w:color="auto"/>
              <w:left w:val="single" w:sz="4" w:space="0" w:color="auto"/>
              <w:bottom w:val="single" w:sz="4" w:space="0" w:color="auto"/>
              <w:right w:val="single" w:sz="4" w:space="0" w:color="auto"/>
            </w:tcBorders>
            <w:vAlign w:val="center"/>
            <w:hideMark/>
          </w:tcPr>
          <w:p w:rsidR="00D7148D" w:rsidRPr="00DB1605" w:rsidRDefault="00D7148D" w:rsidP="00DB1605">
            <w:r>
              <w:rPr>
                <w:b/>
                <w:bCs/>
                <w:color w:val="000000"/>
              </w:rPr>
              <w:t xml:space="preserve">№ </w:t>
            </w:r>
          </w:p>
        </w:tc>
        <w:tc>
          <w:tcPr>
            <w:tcW w:w="5466" w:type="dxa"/>
            <w:tcBorders>
              <w:top w:val="single" w:sz="4" w:space="0" w:color="auto"/>
              <w:left w:val="single" w:sz="4" w:space="0" w:color="auto"/>
              <w:bottom w:val="single" w:sz="4" w:space="0" w:color="auto"/>
              <w:right w:val="single" w:sz="4" w:space="0" w:color="auto"/>
            </w:tcBorders>
            <w:vAlign w:val="center"/>
            <w:hideMark/>
          </w:tcPr>
          <w:p w:rsidR="00D7148D" w:rsidRPr="00DB1605" w:rsidRDefault="00D7148D" w:rsidP="00DB1605">
            <w:pPr>
              <w:jc w:val="center"/>
            </w:pPr>
            <w:r>
              <w:rPr>
                <w:b/>
                <w:bCs/>
                <w:color w:val="000000"/>
              </w:rPr>
              <w:t>Банк</w:t>
            </w:r>
          </w:p>
        </w:tc>
        <w:tc>
          <w:tcPr>
            <w:tcW w:w="3747" w:type="dxa"/>
            <w:tcBorders>
              <w:top w:val="single" w:sz="4" w:space="0" w:color="auto"/>
              <w:left w:val="single" w:sz="4" w:space="0" w:color="auto"/>
              <w:bottom w:val="single" w:sz="4" w:space="0" w:color="auto"/>
              <w:right w:val="single" w:sz="4" w:space="0" w:color="auto"/>
            </w:tcBorders>
            <w:vAlign w:val="center"/>
            <w:hideMark/>
          </w:tcPr>
          <w:p w:rsidR="00D7148D" w:rsidRPr="00DB1605" w:rsidRDefault="00D7148D" w:rsidP="00DB1605">
            <w:pPr>
              <w:jc w:val="center"/>
            </w:pPr>
            <w:r>
              <w:rPr>
                <w:b/>
                <w:bCs/>
                <w:color w:val="000000"/>
              </w:rPr>
              <w:t>Лимит на прием</w:t>
            </w:r>
            <w:r>
              <w:rPr>
                <w:b/>
                <w:bCs/>
                <w:color w:val="000000"/>
              </w:rPr>
              <w:br/>
              <w:t>независимых</w:t>
            </w:r>
            <w:r>
              <w:rPr>
                <w:b/>
                <w:bCs/>
                <w:color w:val="000000"/>
              </w:rPr>
              <w:br/>
              <w:t>(банковских)</w:t>
            </w:r>
            <w:r>
              <w:rPr>
                <w:b/>
                <w:bCs/>
                <w:color w:val="000000"/>
              </w:rPr>
              <w:br/>
              <w:t>гарантий, млн. руб.</w:t>
            </w:r>
          </w:p>
        </w:tc>
      </w:tr>
      <w:tr w:rsidR="00D7148D" w:rsidRPr="00DB1605" w:rsidTr="009C46E4">
        <w:tc>
          <w:tcPr>
            <w:tcW w:w="534" w:type="dxa"/>
            <w:tcBorders>
              <w:top w:val="single" w:sz="4" w:space="0" w:color="auto"/>
              <w:left w:val="single" w:sz="4" w:space="0" w:color="auto"/>
              <w:bottom w:val="single" w:sz="4" w:space="0" w:color="auto"/>
              <w:right w:val="single" w:sz="4" w:space="0" w:color="auto"/>
            </w:tcBorders>
            <w:vAlign w:val="center"/>
            <w:hideMark/>
          </w:tcPr>
          <w:p w:rsidR="00D7148D" w:rsidRPr="00DB1605" w:rsidRDefault="00D7148D" w:rsidP="00DB1605">
            <w:r>
              <w:rPr>
                <w:color w:val="000000"/>
              </w:rPr>
              <w:t xml:space="preserve">1 </w:t>
            </w:r>
          </w:p>
        </w:tc>
        <w:tc>
          <w:tcPr>
            <w:tcW w:w="5466" w:type="dxa"/>
            <w:tcBorders>
              <w:top w:val="single" w:sz="4" w:space="0" w:color="auto"/>
              <w:left w:val="single" w:sz="4" w:space="0" w:color="auto"/>
              <w:bottom w:val="single" w:sz="4" w:space="0" w:color="auto"/>
              <w:right w:val="single" w:sz="4" w:space="0" w:color="auto"/>
            </w:tcBorders>
            <w:vAlign w:val="center"/>
            <w:hideMark/>
          </w:tcPr>
          <w:p w:rsidR="00D7148D" w:rsidRPr="00DB1605" w:rsidRDefault="00D7148D" w:rsidP="00DB1605">
            <w:r>
              <w:rPr>
                <w:color w:val="000000"/>
              </w:rPr>
              <w:t xml:space="preserve">ПАО Сбербанк </w:t>
            </w:r>
          </w:p>
        </w:tc>
        <w:tc>
          <w:tcPr>
            <w:tcW w:w="3747" w:type="dxa"/>
            <w:tcBorders>
              <w:top w:val="single" w:sz="4" w:space="0" w:color="auto"/>
              <w:left w:val="single" w:sz="4" w:space="0" w:color="auto"/>
              <w:bottom w:val="single" w:sz="4" w:space="0" w:color="auto"/>
              <w:right w:val="single" w:sz="4" w:space="0" w:color="auto"/>
            </w:tcBorders>
            <w:vAlign w:val="center"/>
            <w:hideMark/>
          </w:tcPr>
          <w:p w:rsidR="00D7148D" w:rsidRPr="00DB1605" w:rsidRDefault="00D7148D" w:rsidP="00DB1605">
            <w:pPr>
              <w:jc w:val="right"/>
            </w:pPr>
            <w:r>
              <w:rPr>
                <w:color w:val="000000"/>
              </w:rPr>
              <w:t>1 000</w:t>
            </w:r>
          </w:p>
        </w:tc>
      </w:tr>
      <w:tr w:rsidR="00D7148D" w:rsidRPr="00DB1605" w:rsidTr="009C46E4">
        <w:tc>
          <w:tcPr>
            <w:tcW w:w="534" w:type="dxa"/>
            <w:tcBorders>
              <w:top w:val="single" w:sz="4" w:space="0" w:color="auto"/>
              <w:left w:val="single" w:sz="4" w:space="0" w:color="auto"/>
              <w:bottom w:val="single" w:sz="4" w:space="0" w:color="auto"/>
              <w:right w:val="single" w:sz="4" w:space="0" w:color="auto"/>
            </w:tcBorders>
            <w:vAlign w:val="center"/>
            <w:hideMark/>
          </w:tcPr>
          <w:p w:rsidR="00D7148D" w:rsidRPr="00DB1605" w:rsidRDefault="00D7148D" w:rsidP="00DB1605">
            <w:r>
              <w:rPr>
                <w:color w:val="000000"/>
              </w:rPr>
              <w:t xml:space="preserve">2 </w:t>
            </w:r>
          </w:p>
        </w:tc>
        <w:tc>
          <w:tcPr>
            <w:tcW w:w="5466" w:type="dxa"/>
            <w:tcBorders>
              <w:top w:val="single" w:sz="4" w:space="0" w:color="auto"/>
              <w:left w:val="single" w:sz="4" w:space="0" w:color="auto"/>
              <w:bottom w:val="single" w:sz="4" w:space="0" w:color="auto"/>
              <w:right w:val="single" w:sz="4" w:space="0" w:color="auto"/>
            </w:tcBorders>
            <w:vAlign w:val="center"/>
            <w:hideMark/>
          </w:tcPr>
          <w:p w:rsidR="00D7148D" w:rsidRPr="00DB1605" w:rsidRDefault="00D7148D" w:rsidP="00DB1605">
            <w:r>
              <w:rPr>
                <w:color w:val="000000"/>
              </w:rPr>
              <w:t xml:space="preserve">Банк ВТБ (ПАО) </w:t>
            </w:r>
          </w:p>
        </w:tc>
        <w:tc>
          <w:tcPr>
            <w:tcW w:w="3747" w:type="dxa"/>
            <w:tcBorders>
              <w:top w:val="single" w:sz="4" w:space="0" w:color="auto"/>
              <w:left w:val="single" w:sz="4" w:space="0" w:color="auto"/>
              <w:bottom w:val="single" w:sz="4" w:space="0" w:color="auto"/>
              <w:right w:val="single" w:sz="4" w:space="0" w:color="auto"/>
            </w:tcBorders>
            <w:vAlign w:val="center"/>
            <w:hideMark/>
          </w:tcPr>
          <w:p w:rsidR="00D7148D" w:rsidRPr="00DB1605" w:rsidRDefault="00D7148D" w:rsidP="00DB1605">
            <w:pPr>
              <w:jc w:val="right"/>
            </w:pPr>
            <w:r>
              <w:rPr>
                <w:color w:val="000000"/>
              </w:rPr>
              <w:t>1 000</w:t>
            </w:r>
          </w:p>
        </w:tc>
      </w:tr>
      <w:tr w:rsidR="00D7148D" w:rsidRPr="00DB1605" w:rsidTr="009C46E4">
        <w:tc>
          <w:tcPr>
            <w:tcW w:w="534" w:type="dxa"/>
            <w:tcBorders>
              <w:top w:val="single" w:sz="4" w:space="0" w:color="auto"/>
              <w:left w:val="single" w:sz="4" w:space="0" w:color="auto"/>
              <w:bottom w:val="single" w:sz="4" w:space="0" w:color="auto"/>
              <w:right w:val="single" w:sz="4" w:space="0" w:color="auto"/>
            </w:tcBorders>
            <w:vAlign w:val="center"/>
            <w:hideMark/>
          </w:tcPr>
          <w:p w:rsidR="00D7148D" w:rsidRPr="00DB1605" w:rsidRDefault="00D7148D" w:rsidP="00DB1605">
            <w:r>
              <w:rPr>
                <w:color w:val="000000"/>
              </w:rPr>
              <w:t xml:space="preserve">3 </w:t>
            </w:r>
          </w:p>
        </w:tc>
        <w:tc>
          <w:tcPr>
            <w:tcW w:w="5466" w:type="dxa"/>
            <w:tcBorders>
              <w:top w:val="single" w:sz="4" w:space="0" w:color="auto"/>
              <w:left w:val="single" w:sz="4" w:space="0" w:color="auto"/>
              <w:bottom w:val="single" w:sz="4" w:space="0" w:color="auto"/>
              <w:right w:val="single" w:sz="4" w:space="0" w:color="auto"/>
            </w:tcBorders>
            <w:vAlign w:val="center"/>
            <w:hideMark/>
          </w:tcPr>
          <w:p w:rsidR="00D7148D" w:rsidRPr="00DB1605" w:rsidRDefault="00D7148D" w:rsidP="00DB1605">
            <w:r>
              <w:rPr>
                <w:color w:val="000000"/>
              </w:rPr>
              <w:t xml:space="preserve">Банк ГПБ (АО) </w:t>
            </w:r>
          </w:p>
        </w:tc>
        <w:tc>
          <w:tcPr>
            <w:tcW w:w="3747" w:type="dxa"/>
            <w:tcBorders>
              <w:top w:val="single" w:sz="4" w:space="0" w:color="auto"/>
              <w:left w:val="single" w:sz="4" w:space="0" w:color="auto"/>
              <w:bottom w:val="single" w:sz="4" w:space="0" w:color="auto"/>
              <w:right w:val="single" w:sz="4" w:space="0" w:color="auto"/>
            </w:tcBorders>
            <w:vAlign w:val="center"/>
            <w:hideMark/>
          </w:tcPr>
          <w:p w:rsidR="00D7148D" w:rsidRPr="00DB1605" w:rsidRDefault="00D7148D" w:rsidP="00DB1605">
            <w:pPr>
              <w:jc w:val="right"/>
            </w:pPr>
            <w:r>
              <w:rPr>
                <w:color w:val="000000"/>
              </w:rPr>
              <w:t>1 000</w:t>
            </w:r>
          </w:p>
        </w:tc>
      </w:tr>
      <w:tr w:rsidR="00D7148D" w:rsidRPr="00DB1605" w:rsidTr="009C46E4">
        <w:tc>
          <w:tcPr>
            <w:tcW w:w="534" w:type="dxa"/>
            <w:tcBorders>
              <w:top w:val="single" w:sz="4" w:space="0" w:color="auto"/>
              <w:left w:val="single" w:sz="4" w:space="0" w:color="auto"/>
              <w:bottom w:val="single" w:sz="4" w:space="0" w:color="auto"/>
              <w:right w:val="single" w:sz="4" w:space="0" w:color="auto"/>
            </w:tcBorders>
            <w:vAlign w:val="center"/>
            <w:hideMark/>
          </w:tcPr>
          <w:p w:rsidR="00D7148D" w:rsidRPr="00DB1605" w:rsidRDefault="00D7148D" w:rsidP="00DB1605">
            <w:r>
              <w:rPr>
                <w:color w:val="000000"/>
              </w:rPr>
              <w:t xml:space="preserve">4 </w:t>
            </w:r>
          </w:p>
        </w:tc>
        <w:tc>
          <w:tcPr>
            <w:tcW w:w="5466" w:type="dxa"/>
            <w:tcBorders>
              <w:top w:val="single" w:sz="4" w:space="0" w:color="auto"/>
              <w:left w:val="single" w:sz="4" w:space="0" w:color="auto"/>
              <w:bottom w:val="single" w:sz="4" w:space="0" w:color="auto"/>
              <w:right w:val="single" w:sz="4" w:space="0" w:color="auto"/>
            </w:tcBorders>
            <w:vAlign w:val="center"/>
            <w:hideMark/>
          </w:tcPr>
          <w:p w:rsidR="00D7148D" w:rsidRPr="00DB1605" w:rsidRDefault="00D7148D" w:rsidP="00DB1605">
            <w:r>
              <w:rPr>
                <w:color w:val="000000"/>
              </w:rPr>
              <w:t xml:space="preserve">АО «Альфа-Банк» </w:t>
            </w:r>
          </w:p>
        </w:tc>
        <w:tc>
          <w:tcPr>
            <w:tcW w:w="3747" w:type="dxa"/>
            <w:tcBorders>
              <w:top w:val="single" w:sz="4" w:space="0" w:color="auto"/>
              <w:left w:val="single" w:sz="4" w:space="0" w:color="auto"/>
              <w:bottom w:val="single" w:sz="4" w:space="0" w:color="auto"/>
              <w:right w:val="single" w:sz="4" w:space="0" w:color="auto"/>
            </w:tcBorders>
            <w:vAlign w:val="center"/>
            <w:hideMark/>
          </w:tcPr>
          <w:p w:rsidR="00D7148D" w:rsidRPr="00DB1605" w:rsidRDefault="00D7148D" w:rsidP="00DB1605">
            <w:pPr>
              <w:jc w:val="right"/>
            </w:pPr>
            <w:r>
              <w:rPr>
                <w:color w:val="000000"/>
              </w:rPr>
              <w:t>1 000</w:t>
            </w:r>
          </w:p>
        </w:tc>
      </w:tr>
      <w:tr w:rsidR="00D7148D" w:rsidRPr="00DB1605" w:rsidTr="009C46E4">
        <w:tc>
          <w:tcPr>
            <w:tcW w:w="534" w:type="dxa"/>
            <w:tcBorders>
              <w:top w:val="single" w:sz="4" w:space="0" w:color="auto"/>
              <w:left w:val="single" w:sz="4" w:space="0" w:color="auto"/>
              <w:bottom w:val="single" w:sz="4" w:space="0" w:color="auto"/>
              <w:right w:val="single" w:sz="4" w:space="0" w:color="auto"/>
            </w:tcBorders>
            <w:vAlign w:val="center"/>
            <w:hideMark/>
          </w:tcPr>
          <w:p w:rsidR="00D7148D" w:rsidRPr="00DB1605" w:rsidRDefault="00D7148D" w:rsidP="00DB1605">
            <w:r>
              <w:rPr>
                <w:color w:val="000000"/>
              </w:rPr>
              <w:t xml:space="preserve">5 </w:t>
            </w:r>
          </w:p>
        </w:tc>
        <w:tc>
          <w:tcPr>
            <w:tcW w:w="5466" w:type="dxa"/>
            <w:tcBorders>
              <w:top w:val="single" w:sz="4" w:space="0" w:color="auto"/>
              <w:left w:val="single" w:sz="4" w:space="0" w:color="auto"/>
              <w:bottom w:val="single" w:sz="4" w:space="0" w:color="auto"/>
              <w:right w:val="single" w:sz="4" w:space="0" w:color="auto"/>
            </w:tcBorders>
            <w:vAlign w:val="center"/>
            <w:hideMark/>
          </w:tcPr>
          <w:p w:rsidR="00D7148D" w:rsidRPr="00DB1605" w:rsidRDefault="00D7148D" w:rsidP="00DB1605">
            <w:r>
              <w:rPr>
                <w:color w:val="000000"/>
              </w:rPr>
              <w:t xml:space="preserve">АО «Россельхозбанк» </w:t>
            </w:r>
          </w:p>
        </w:tc>
        <w:tc>
          <w:tcPr>
            <w:tcW w:w="3747" w:type="dxa"/>
            <w:tcBorders>
              <w:top w:val="single" w:sz="4" w:space="0" w:color="auto"/>
              <w:left w:val="single" w:sz="4" w:space="0" w:color="auto"/>
              <w:bottom w:val="single" w:sz="4" w:space="0" w:color="auto"/>
              <w:right w:val="single" w:sz="4" w:space="0" w:color="auto"/>
            </w:tcBorders>
            <w:vAlign w:val="center"/>
            <w:hideMark/>
          </w:tcPr>
          <w:p w:rsidR="00D7148D" w:rsidRPr="00DB1605" w:rsidRDefault="00D7148D" w:rsidP="00DB1605">
            <w:pPr>
              <w:jc w:val="right"/>
            </w:pPr>
            <w:r>
              <w:rPr>
                <w:color w:val="000000"/>
              </w:rPr>
              <w:t>1 000</w:t>
            </w:r>
          </w:p>
        </w:tc>
      </w:tr>
      <w:tr w:rsidR="00D7148D" w:rsidRPr="00DB1605" w:rsidTr="009C46E4">
        <w:tc>
          <w:tcPr>
            <w:tcW w:w="534" w:type="dxa"/>
            <w:tcBorders>
              <w:top w:val="single" w:sz="4" w:space="0" w:color="auto"/>
              <w:left w:val="single" w:sz="4" w:space="0" w:color="auto"/>
              <w:bottom w:val="single" w:sz="4" w:space="0" w:color="auto"/>
              <w:right w:val="single" w:sz="4" w:space="0" w:color="auto"/>
            </w:tcBorders>
            <w:vAlign w:val="center"/>
            <w:hideMark/>
          </w:tcPr>
          <w:p w:rsidR="00D7148D" w:rsidRPr="00DB1605" w:rsidRDefault="00D7148D" w:rsidP="00DB1605">
            <w:r>
              <w:rPr>
                <w:color w:val="000000"/>
              </w:rPr>
              <w:t xml:space="preserve">6 </w:t>
            </w:r>
          </w:p>
        </w:tc>
        <w:tc>
          <w:tcPr>
            <w:tcW w:w="5466" w:type="dxa"/>
            <w:tcBorders>
              <w:top w:val="single" w:sz="4" w:space="0" w:color="auto"/>
              <w:left w:val="single" w:sz="4" w:space="0" w:color="auto"/>
              <w:bottom w:val="single" w:sz="4" w:space="0" w:color="auto"/>
              <w:right w:val="single" w:sz="4" w:space="0" w:color="auto"/>
            </w:tcBorders>
            <w:vAlign w:val="center"/>
            <w:hideMark/>
          </w:tcPr>
          <w:p w:rsidR="00D7148D" w:rsidRPr="00DB1605" w:rsidRDefault="00D7148D" w:rsidP="00DB1605">
            <w:r>
              <w:rPr>
                <w:color w:val="000000"/>
              </w:rPr>
              <w:t xml:space="preserve">ПАО «Московский кредитный банк» </w:t>
            </w:r>
          </w:p>
        </w:tc>
        <w:tc>
          <w:tcPr>
            <w:tcW w:w="3747" w:type="dxa"/>
            <w:tcBorders>
              <w:top w:val="single" w:sz="4" w:space="0" w:color="auto"/>
              <w:left w:val="single" w:sz="4" w:space="0" w:color="auto"/>
              <w:bottom w:val="single" w:sz="4" w:space="0" w:color="auto"/>
              <w:right w:val="single" w:sz="4" w:space="0" w:color="auto"/>
            </w:tcBorders>
            <w:vAlign w:val="center"/>
            <w:hideMark/>
          </w:tcPr>
          <w:p w:rsidR="00D7148D" w:rsidRPr="00DB1605" w:rsidRDefault="00D7148D" w:rsidP="00DB1605">
            <w:pPr>
              <w:jc w:val="right"/>
            </w:pPr>
            <w:r>
              <w:rPr>
                <w:color w:val="000000"/>
              </w:rPr>
              <w:t>1 000</w:t>
            </w:r>
          </w:p>
        </w:tc>
      </w:tr>
      <w:tr w:rsidR="00D7148D" w:rsidRPr="00DB1605" w:rsidTr="009C46E4">
        <w:tc>
          <w:tcPr>
            <w:tcW w:w="534" w:type="dxa"/>
            <w:tcBorders>
              <w:top w:val="single" w:sz="4" w:space="0" w:color="auto"/>
              <w:left w:val="single" w:sz="4" w:space="0" w:color="auto"/>
              <w:bottom w:val="single" w:sz="4" w:space="0" w:color="auto"/>
              <w:right w:val="single" w:sz="4" w:space="0" w:color="auto"/>
            </w:tcBorders>
            <w:vAlign w:val="center"/>
            <w:hideMark/>
          </w:tcPr>
          <w:p w:rsidR="00D7148D" w:rsidRPr="00DB1605" w:rsidRDefault="00D7148D" w:rsidP="00DB1605">
            <w:r>
              <w:rPr>
                <w:color w:val="000000"/>
              </w:rPr>
              <w:t xml:space="preserve">7 </w:t>
            </w:r>
          </w:p>
        </w:tc>
        <w:tc>
          <w:tcPr>
            <w:tcW w:w="5466" w:type="dxa"/>
            <w:tcBorders>
              <w:top w:val="single" w:sz="4" w:space="0" w:color="auto"/>
              <w:left w:val="single" w:sz="4" w:space="0" w:color="auto"/>
              <w:bottom w:val="single" w:sz="4" w:space="0" w:color="auto"/>
              <w:right w:val="single" w:sz="4" w:space="0" w:color="auto"/>
            </w:tcBorders>
            <w:vAlign w:val="center"/>
            <w:hideMark/>
          </w:tcPr>
          <w:p w:rsidR="00D7148D" w:rsidRPr="00DB1605" w:rsidRDefault="00D7148D" w:rsidP="00DB1605">
            <w:r>
              <w:rPr>
                <w:color w:val="000000"/>
              </w:rPr>
              <w:t xml:space="preserve">ПАО Банк «ФК Открытие» </w:t>
            </w:r>
          </w:p>
        </w:tc>
        <w:tc>
          <w:tcPr>
            <w:tcW w:w="3747" w:type="dxa"/>
            <w:tcBorders>
              <w:top w:val="single" w:sz="4" w:space="0" w:color="auto"/>
              <w:left w:val="single" w:sz="4" w:space="0" w:color="auto"/>
              <w:bottom w:val="single" w:sz="4" w:space="0" w:color="auto"/>
              <w:right w:val="single" w:sz="4" w:space="0" w:color="auto"/>
            </w:tcBorders>
            <w:vAlign w:val="center"/>
            <w:hideMark/>
          </w:tcPr>
          <w:p w:rsidR="00D7148D" w:rsidRPr="00DB1605" w:rsidRDefault="00D7148D" w:rsidP="00DB1605">
            <w:pPr>
              <w:jc w:val="right"/>
            </w:pPr>
            <w:r>
              <w:rPr>
                <w:color w:val="000000"/>
              </w:rPr>
              <w:t>1 000</w:t>
            </w:r>
          </w:p>
        </w:tc>
      </w:tr>
      <w:tr w:rsidR="00D7148D" w:rsidRPr="00DB1605" w:rsidTr="009C46E4">
        <w:tc>
          <w:tcPr>
            <w:tcW w:w="534" w:type="dxa"/>
            <w:tcBorders>
              <w:top w:val="single" w:sz="4" w:space="0" w:color="auto"/>
              <w:left w:val="single" w:sz="4" w:space="0" w:color="auto"/>
              <w:bottom w:val="single" w:sz="4" w:space="0" w:color="auto"/>
              <w:right w:val="single" w:sz="4" w:space="0" w:color="auto"/>
            </w:tcBorders>
            <w:vAlign w:val="center"/>
            <w:hideMark/>
          </w:tcPr>
          <w:p w:rsidR="00D7148D" w:rsidRPr="00DB1605" w:rsidRDefault="00D7148D" w:rsidP="00DB1605">
            <w:r>
              <w:rPr>
                <w:color w:val="000000"/>
              </w:rPr>
              <w:t xml:space="preserve">8 </w:t>
            </w:r>
          </w:p>
        </w:tc>
        <w:tc>
          <w:tcPr>
            <w:tcW w:w="5466" w:type="dxa"/>
            <w:tcBorders>
              <w:top w:val="single" w:sz="4" w:space="0" w:color="auto"/>
              <w:left w:val="single" w:sz="4" w:space="0" w:color="auto"/>
              <w:bottom w:val="single" w:sz="4" w:space="0" w:color="auto"/>
              <w:right w:val="single" w:sz="4" w:space="0" w:color="auto"/>
            </w:tcBorders>
            <w:vAlign w:val="center"/>
            <w:hideMark/>
          </w:tcPr>
          <w:p w:rsidR="00D7148D" w:rsidRPr="00DB1605" w:rsidRDefault="00D7148D" w:rsidP="00DB1605">
            <w:r>
              <w:rPr>
                <w:color w:val="000000"/>
              </w:rPr>
              <w:t xml:space="preserve">ПАО «Совкомбанк» </w:t>
            </w:r>
          </w:p>
        </w:tc>
        <w:tc>
          <w:tcPr>
            <w:tcW w:w="3747" w:type="dxa"/>
            <w:tcBorders>
              <w:top w:val="single" w:sz="4" w:space="0" w:color="auto"/>
              <w:left w:val="single" w:sz="4" w:space="0" w:color="auto"/>
              <w:bottom w:val="single" w:sz="4" w:space="0" w:color="auto"/>
              <w:right w:val="single" w:sz="4" w:space="0" w:color="auto"/>
            </w:tcBorders>
            <w:vAlign w:val="center"/>
            <w:hideMark/>
          </w:tcPr>
          <w:p w:rsidR="00D7148D" w:rsidRPr="00DB1605" w:rsidRDefault="00D7148D" w:rsidP="00DB1605">
            <w:pPr>
              <w:jc w:val="right"/>
            </w:pPr>
            <w:r>
              <w:rPr>
                <w:color w:val="000000"/>
              </w:rPr>
              <w:t>1 000</w:t>
            </w:r>
          </w:p>
        </w:tc>
      </w:tr>
      <w:tr w:rsidR="00D7148D" w:rsidRPr="00DB1605" w:rsidTr="009C46E4">
        <w:tc>
          <w:tcPr>
            <w:tcW w:w="534" w:type="dxa"/>
            <w:tcBorders>
              <w:top w:val="single" w:sz="4" w:space="0" w:color="auto"/>
              <w:left w:val="single" w:sz="4" w:space="0" w:color="auto"/>
              <w:bottom w:val="single" w:sz="4" w:space="0" w:color="auto"/>
              <w:right w:val="single" w:sz="4" w:space="0" w:color="auto"/>
            </w:tcBorders>
            <w:vAlign w:val="center"/>
            <w:hideMark/>
          </w:tcPr>
          <w:p w:rsidR="00D7148D" w:rsidRPr="00DB1605" w:rsidRDefault="00D7148D" w:rsidP="00DB1605">
            <w:r>
              <w:rPr>
                <w:color w:val="000000"/>
              </w:rPr>
              <w:t xml:space="preserve">9 </w:t>
            </w:r>
          </w:p>
        </w:tc>
        <w:tc>
          <w:tcPr>
            <w:tcW w:w="5466" w:type="dxa"/>
            <w:tcBorders>
              <w:top w:val="single" w:sz="4" w:space="0" w:color="auto"/>
              <w:left w:val="single" w:sz="4" w:space="0" w:color="auto"/>
              <w:bottom w:val="single" w:sz="4" w:space="0" w:color="auto"/>
              <w:right w:val="single" w:sz="4" w:space="0" w:color="auto"/>
            </w:tcBorders>
            <w:vAlign w:val="center"/>
            <w:hideMark/>
          </w:tcPr>
          <w:p w:rsidR="00D7148D" w:rsidRPr="00DB1605" w:rsidRDefault="00D7148D" w:rsidP="00DB1605">
            <w:r>
              <w:rPr>
                <w:color w:val="000000"/>
              </w:rPr>
              <w:t xml:space="preserve">АО «Райффайзенбанк» </w:t>
            </w:r>
          </w:p>
        </w:tc>
        <w:tc>
          <w:tcPr>
            <w:tcW w:w="3747" w:type="dxa"/>
            <w:tcBorders>
              <w:top w:val="single" w:sz="4" w:space="0" w:color="auto"/>
              <w:left w:val="single" w:sz="4" w:space="0" w:color="auto"/>
              <w:bottom w:val="single" w:sz="4" w:space="0" w:color="auto"/>
              <w:right w:val="single" w:sz="4" w:space="0" w:color="auto"/>
            </w:tcBorders>
            <w:vAlign w:val="center"/>
            <w:hideMark/>
          </w:tcPr>
          <w:p w:rsidR="00D7148D" w:rsidRPr="00DB1605" w:rsidRDefault="00D7148D" w:rsidP="00DB1605">
            <w:pPr>
              <w:jc w:val="right"/>
            </w:pPr>
            <w:r>
              <w:rPr>
                <w:color w:val="000000"/>
              </w:rPr>
              <w:t>1 000</w:t>
            </w:r>
          </w:p>
        </w:tc>
      </w:tr>
      <w:tr w:rsidR="00D7148D" w:rsidRPr="00DB1605" w:rsidTr="009C46E4">
        <w:tc>
          <w:tcPr>
            <w:tcW w:w="534" w:type="dxa"/>
            <w:tcBorders>
              <w:top w:val="single" w:sz="4" w:space="0" w:color="auto"/>
              <w:left w:val="single" w:sz="4" w:space="0" w:color="auto"/>
              <w:bottom w:val="single" w:sz="4" w:space="0" w:color="auto"/>
              <w:right w:val="single" w:sz="4" w:space="0" w:color="auto"/>
            </w:tcBorders>
            <w:vAlign w:val="center"/>
            <w:hideMark/>
          </w:tcPr>
          <w:p w:rsidR="00D7148D" w:rsidRPr="00DB1605" w:rsidRDefault="00D7148D" w:rsidP="00DB1605">
            <w:r>
              <w:rPr>
                <w:color w:val="000000"/>
              </w:rPr>
              <w:t xml:space="preserve">10 </w:t>
            </w:r>
          </w:p>
        </w:tc>
        <w:tc>
          <w:tcPr>
            <w:tcW w:w="5466" w:type="dxa"/>
            <w:tcBorders>
              <w:top w:val="single" w:sz="4" w:space="0" w:color="auto"/>
              <w:left w:val="single" w:sz="4" w:space="0" w:color="auto"/>
              <w:bottom w:val="single" w:sz="4" w:space="0" w:color="auto"/>
              <w:right w:val="single" w:sz="4" w:space="0" w:color="auto"/>
            </w:tcBorders>
            <w:vAlign w:val="center"/>
            <w:hideMark/>
          </w:tcPr>
          <w:p w:rsidR="00D7148D" w:rsidRPr="00DB1605" w:rsidRDefault="00D7148D" w:rsidP="00DB1605">
            <w:r>
              <w:rPr>
                <w:color w:val="000000"/>
              </w:rPr>
              <w:t xml:space="preserve">ПАО РОСБАНК </w:t>
            </w:r>
          </w:p>
        </w:tc>
        <w:tc>
          <w:tcPr>
            <w:tcW w:w="3747" w:type="dxa"/>
            <w:tcBorders>
              <w:top w:val="single" w:sz="4" w:space="0" w:color="auto"/>
              <w:left w:val="single" w:sz="4" w:space="0" w:color="auto"/>
              <w:bottom w:val="single" w:sz="4" w:space="0" w:color="auto"/>
              <w:right w:val="single" w:sz="4" w:space="0" w:color="auto"/>
            </w:tcBorders>
            <w:vAlign w:val="center"/>
            <w:hideMark/>
          </w:tcPr>
          <w:p w:rsidR="00D7148D" w:rsidRPr="00DB1605" w:rsidRDefault="00D7148D" w:rsidP="00DB1605">
            <w:pPr>
              <w:jc w:val="right"/>
            </w:pPr>
            <w:r>
              <w:rPr>
                <w:color w:val="000000"/>
              </w:rPr>
              <w:t>1 000</w:t>
            </w:r>
          </w:p>
        </w:tc>
      </w:tr>
      <w:tr w:rsidR="00D7148D" w:rsidRPr="00DB1605" w:rsidTr="009C46E4">
        <w:tc>
          <w:tcPr>
            <w:tcW w:w="534" w:type="dxa"/>
            <w:tcBorders>
              <w:top w:val="single" w:sz="4" w:space="0" w:color="auto"/>
              <w:left w:val="single" w:sz="4" w:space="0" w:color="auto"/>
              <w:bottom w:val="single" w:sz="4" w:space="0" w:color="auto"/>
              <w:right w:val="single" w:sz="4" w:space="0" w:color="auto"/>
            </w:tcBorders>
            <w:vAlign w:val="center"/>
            <w:hideMark/>
          </w:tcPr>
          <w:p w:rsidR="00D7148D" w:rsidRPr="00DB1605" w:rsidRDefault="00D7148D" w:rsidP="00DB1605">
            <w:r>
              <w:rPr>
                <w:color w:val="000000"/>
              </w:rPr>
              <w:t xml:space="preserve">11 </w:t>
            </w:r>
          </w:p>
        </w:tc>
        <w:tc>
          <w:tcPr>
            <w:tcW w:w="5466" w:type="dxa"/>
            <w:tcBorders>
              <w:top w:val="single" w:sz="4" w:space="0" w:color="auto"/>
              <w:left w:val="single" w:sz="4" w:space="0" w:color="auto"/>
              <w:bottom w:val="single" w:sz="4" w:space="0" w:color="auto"/>
              <w:right w:val="single" w:sz="4" w:space="0" w:color="auto"/>
            </w:tcBorders>
            <w:vAlign w:val="center"/>
            <w:hideMark/>
          </w:tcPr>
          <w:p w:rsidR="00D7148D" w:rsidRPr="00DB1605" w:rsidRDefault="00D7148D" w:rsidP="00DB1605">
            <w:r>
              <w:rPr>
                <w:color w:val="000000"/>
              </w:rPr>
              <w:t xml:space="preserve">АО ЮниКредит Банк </w:t>
            </w:r>
          </w:p>
        </w:tc>
        <w:tc>
          <w:tcPr>
            <w:tcW w:w="3747" w:type="dxa"/>
            <w:tcBorders>
              <w:top w:val="single" w:sz="4" w:space="0" w:color="auto"/>
              <w:left w:val="single" w:sz="4" w:space="0" w:color="auto"/>
              <w:bottom w:val="single" w:sz="4" w:space="0" w:color="auto"/>
              <w:right w:val="single" w:sz="4" w:space="0" w:color="auto"/>
            </w:tcBorders>
            <w:vAlign w:val="center"/>
            <w:hideMark/>
          </w:tcPr>
          <w:p w:rsidR="00D7148D" w:rsidRPr="00DB1605" w:rsidRDefault="00D7148D" w:rsidP="00DB1605">
            <w:pPr>
              <w:jc w:val="right"/>
            </w:pPr>
            <w:r>
              <w:rPr>
                <w:color w:val="000000"/>
              </w:rPr>
              <w:t>1 000</w:t>
            </w:r>
          </w:p>
        </w:tc>
      </w:tr>
      <w:tr w:rsidR="00D7148D" w:rsidRPr="00DB1605" w:rsidTr="009C46E4">
        <w:tc>
          <w:tcPr>
            <w:tcW w:w="534" w:type="dxa"/>
            <w:tcBorders>
              <w:top w:val="single" w:sz="4" w:space="0" w:color="auto"/>
              <w:left w:val="single" w:sz="4" w:space="0" w:color="auto"/>
              <w:bottom w:val="single" w:sz="4" w:space="0" w:color="auto"/>
              <w:right w:val="single" w:sz="4" w:space="0" w:color="auto"/>
            </w:tcBorders>
            <w:vAlign w:val="center"/>
            <w:hideMark/>
          </w:tcPr>
          <w:p w:rsidR="00D7148D" w:rsidRPr="00DB1605" w:rsidRDefault="00D7148D" w:rsidP="00DB1605">
            <w:r>
              <w:rPr>
                <w:color w:val="000000"/>
              </w:rPr>
              <w:t xml:space="preserve">12 </w:t>
            </w:r>
          </w:p>
        </w:tc>
        <w:tc>
          <w:tcPr>
            <w:tcW w:w="5466" w:type="dxa"/>
            <w:tcBorders>
              <w:top w:val="single" w:sz="4" w:space="0" w:color="auto"/>
              <w:left w:val="single" w:sz="4" w:space="0" w:color="auto"/>
              <w:bottom w:val="single" w:sz="4" w:space="0" w:color="auto"/>
              <w:right w:val="single" w:sz="4" w:space="0" w:color="auto"/>
            </w:tcBorders>
            <w:vAlign w:val="center"/>
            <w:hideMark/>
          </w:tcPr>
          <w:p w:rsidR="00D7148D" w:rsidRPr="00DB1605" w:rsidRDefault="00D7148D" w:rsidP="00DB1605">
            <w:r>
              <w:rPr>
                <w:color w:val="000000"/>
              </w:rPr>
              <w:t xml:space="preserve">АО «АБ «РОССИЯ» </w:t>
            </w:r>
          </w:p>
        </w:tc>
        <w:tc>
          <w:tcPr>
            <w:tcW w:w="3747" w:type="dxa"/>
            <w:tcBorders>
              <w:top w:val="single" w:sz="4" w:space="0" w:color="auto"/>
              <w:left w:val="single" w:sz="4" w:space="0" w:color="auto"/>
              <w:bottom w:val="single" w:sz="4" w:space="0" w:color="auto"/>
              <w:right w:val="single" w:sz="4" w:space="0" w:color="auto"/>
            </w:tcBorders>
            <w:vAlign w:val="center"/>
            <w:hideMark/>
          </w:tcPr>
          <w:p w:rsidR="00D7148D" w:rsidRPr="00DB1605" w:rsidRDefault="00D7148D" w:rsidP="00DB1605">
            <w:pPr>
              <w:jc w:val="right"/>
            </w:pPr>
            <w:r>
              <w:rPr>
                <w:color w:val="000000"/>
              </w:rPr>
              <w:t>1 000</w:t>
            </w:r>
          </w:p>
        </w:tc>
      </w:tr>
      <w:tr w:rsidR="00D7148D" w:rsidRPr="00DB1605" w:rsidTr="009C46E4">
        <w:tc>
          <w:tcPr>
            <w:tcW w:w="534" w:type="dxa"/>
            <w:tcBorders>
              <w:top w:val="single" w:sz="4" w:space="0" w:color="auto"/>
              <w:left w:val="single" w:sz="4" w:space="0" w:color="auto"/>
              <w:bottom w:val="single" w:sz="4" w:space="0" w:color="auto"/>
              <w:right w:val="single" w:sz="4" w:space="0" w:color="auto"/>
            </w:tcBorders>
            <w:vAlign w:val="center"/>
            <w:hideMark/>
          </w:tcPr>
          <w:p w:rsidR="00D7148D" w:rsidRPr="00DB1605" w:rsidRDefault="00D7148D" w:rsidP="00DB1605">
            <w:r>
              <w:rPr>
                <w:color w:val="000000"/>
              </w:rPr>
              <w:t xml:space="preserve">13 </w:t>
            </w:r>
          </w:p>
        </w:tc>
        <w:tc>
          <w:tcPr>
            <w:tcW w:w="5466" w:type="dxa"/>
            <w:tcBorders>
              <w:top w:val="single" w:sz="4" w:space="0" w:color="auto"/>
              <w:left w:val="single" w:sz="4" w:space="0" w:color="auto"/>
              <w:bottom w:val="single" w:sz="4" w:space="0" w:color="auto"/>
              <w:right w:val="single" w:sz="4" w:space="0" w:color="auto"/>
            </w:tcBorders>
            <w:vAlign w:val="center"/>
            <w:hideMark/>
          </w:tcPr>
          <w:p w:rsidR="00D7148D" w:rsidRPr="00DB1605" w:rsidRDefault="00D7148D" w:rsidP="00DB1605">
            <w:r>
              <w:rPr>
                <w:color w:val="000000"/>
              </w:rPr>
              <w:t xml:space="preserve">АО «Всероссийский банк развития регионов» </w:t>
            </w:r>
          </w:p>
        </w:tc>
        <w:tc>
          <w:tcPr>
            <w:tcW w:w="3747" w:type="dxa"/>
            <w:tcBorders>
              <w:top w:val="single" w:sz="4" w:space="0" w:color="auto"/>
              <w:left w:val="single" w:sz="4" w:space="0" w:color="auto"/>
              <w:bottom w:val="single" w:sz="4" w:space="0" w:color="auto"/>
              <w:right w:val="single" w:sz="4" w:space="0" w:color="auto"/>
            </w:tcBorders>
            <w:vAlign w:val="center"/>
            <w:hideMark/>
          </w:tcPr>
          <w:p w:rsidR="00D7148D" w:rsidRPr="00DB1605" w:rsidRDefault="00D7148D" w:rsidP="00DB1605">
            <w:pPr>
              <w:jc w:val="right"/>
            </w:pPr>
            <w:r>
              <w:rPr>
                <w:color w:val="000000"/>
              </w:rPr>
              <w:t>500</w:t>
            </w:r>
          </w:p>
        </w:tc>
      </w:tr>
      <w:tr w:rsidR="00D7148D" w:rsidRPr="00DB1605" w:rsidTr="009C46E4">
        <w:tc>
          <w:tcPr>
            <w:tcW w:w="534" w:type="dxa"/>
            <w:tcBorders>
              <w:top w:val="single" w:sz="4" w:space="0" w:color="auto"/>
              <w:left w:val="single" w:sz="4" w:space="0" w:color="auto"/>
              <w:bottom w:val="single" w:sz="4" w:space="0" w:color="auto"/>
              <w:right w:val="single" w:sz="4" w:space="0" w:color="auto"/>
            </w:tcBorders>
            <w:vAlign w:val="center"/>
            <w:hideMark/>
          </w:tcPr>
          <w:p w:rsidR="00D7148D" w:rsidRPr="00DB1605" w:rsidRDefault="00D7148D" w:rsidP="00DB1605">
            <w:r>
              <w:rPr>
                <w:color w:val="000000"/>
              </w:rPr>
              <w:t xml:space="preserve">14 </w:t>
            </w:r>
          </w:p>
        </w:tc>
        <w:tc>
          <w:tcPr>
            <w:tcW w:w="5466" w:type="dxa"/>
            <w:tcBorders>
              <w:top w:val="single" w:sz="4" w:space="0" w:color="auto"/>
              <w:left w:val="single" w:sz="4" w:space="0" w:color="auto"/>
              <w:bottom w:val="single" w:sz="4" w:space="0" w:color="auto"/>
              <w:right w:val="single" w:sz="4" w:space="0" w:color="auto"/>
            </w:tcBorders>
            <w:vAlign w:val="center"/>
            <w:hideMark/>
          </w:tcPr>
          <w:p w:rsidR="00D7148D" w:rsidRPr="00DB1605" w:rsidRDefault="00D7148D" w:rsidP="00DB1605">
            <w:r>
              <w:rPr>
                <w:color w:val="000000"/>
              </w:rPr>
              <w:t xml:space="preserve">ПАО «Банк «Санкт-Петербург» </w:t>
            </w:r>
          </w:p>
        </w:tc>
        <w:tc>
          <w:tcPr>
            <w:tcW w:w="3747" w:type="dxa"/>
            <w:tcBorders>
              <w:top w:val="single" w:sz="4" w:space="0" w:color="auto"/>
              <w:left w:val="single" w:sz="4" w:space="0" w:color="auto"/>
              <w:bottom w:val="single" w:sz="4" w:space="0" w:color="auto"/>
              <w:right w:val="single" w:sz="4" w:space="0" w:color="auto"/>
            </w:tcBorders>
            <w:vAlign w:val="center"/>
            <w:hideMark/>
          </w:tcPr>
          <w:p w:rsidR="00D7148D" w:rsidRPr="00DB1605" w:rsidRDefault="00D7148D" w:rsidP="00DB1605">
            <w:pPr>
              <w:jc w:val="right"/>
            </w:pPr>
            <w:r>
              <w:rPr>
                <w:color w:val="000000"/>
              </w:rPr>
              <w:t>500</w:t>
            </w:r>
          </w:p>
        </w:tc>
      </w:tr>
      <w:tr w:rsidR="00D7148D" w:rsidRPr="00DB1605" w:rsidTr="009C46E4">
        <w:tc>
          <w:tcPr>
            <w:tcW w:w="534" w:type="dxa"/>
            <w:tcBorders>
              <w:top w:val="single" w:sz="4" w:space="0" w:color="auto"/>
              <w:left w:val="single" w:sz="4" w:space="0" w:color="auto"/>
              <w:bottom w:val="single" w:sz="4" w:space="0" w:color="auto"/>
              <w:right w:val="single" w:sz="4" w:space="0" w:color="auto"/>
            </w:tcBorders>
            <w:vAlign w:val="center"/>
            <w:hideMark/>
          </w:tcPr>
          <w:p w:rsidR="00D7148D" w:rsidRPr="00DB1605" w:rsidRDefault="00D7148D" w:rsidP="00DB1605">
            <w:r>
              <w:rPr>
                <w:color w:val="000000"/>
              </w:rPr>
              <w:t xml:space="preserve">15 </w:t>
            </w:r>
          </w:p>
        </w:tc>
        <w:tc>
          <w:tcPr>
            <w:tcW w:w="5466" w:type="dxa"/>
            <w:tcBorders>
              <w:top w:val="single" w:sz="4" w:space="0" w:color="auto"/>
              <w:left w:val="single" w:sz="4" w:space="0" w:color="auto"/>
              <w:bottom w:val="single" w:sz="4" w:space="0" w:color="auto"/>
              <w:right w:val="single" w:sz="4" w:space="0" w:color="auto"/>
            </w:tcBorders>
            <w:vAlign w:val="center"/>
            <w:hideMark/>
          </w:tcPr>
          <w:p w:rsidR="00D7148D" w:rsidRPr="00DB1605" w:rsidRDefault="00D7148D" w:rsidP="00DB1605">
            <w:r>
              <w:rPr>
                <w:color w:val="000000"/>
              </w:rPr>
              <w:t xml:space="preserve">АО КБ «Ситибанк» </w:t>
            </w:r>
          </w:p>
        </w:tc>
        <w:tc>
          <w:tcPr>
            <w:tcW w:w="3747" w:type="dxa"/>
            <w:tcBorders>
              <w:top w:val="single" w:sz="4" w:space="0" w:color="auto"/>
              <w:left w:val="single" w:sz="4" w:space="0" w:color="auto"/>
              <w:bottom w:val="single" w:sz="4" w:space="0" w:color="auto"/>
              <w:right w:val="single" w:sz="4" w:space="0" w:color="auto"/>
            </w:tcBorders>
            <w:vAlign w:val="center"/>
            <w:hideMark/>
          </w:tcPr>
          <w:p w:rsidR="00D7148D" w:rsidRPr="00DB1605" w:rsidRDefault="00D7148D" w:rsidP="00DB1605">
            <w:pPr>
              <w:jc w:val="right"/>
            </w:pPr>
            <w:r>
              <w:rPr>
                <w:color w:val="000000"/>
              </w:rPr>
              <w:t>500</w:t>
            </w:r>
          </w:p>
        </w:tc>
      </w:tr>
      <w:tr w:rsidR="00D7148D" w:rsidRPr="00DB1605" w:rsidTr="009C46E4">
        <w:tc>
          <w:tcPr>
            <w:tcW w:w="534" w:type="dxa"/>
            <w:tcBorders>
              <w:top w:val="single" w:sz="4" w:space="0" w:color="auto"/>
              <w:left w:val="single" w:sz="4" w:space="0" w:color="auto"/>
              <w:bottom w:val="single" w:sz="4" w:space="0" w:color="auto"/>
              <w:right w:val="single" w:sz="4" w:space="0" w:color="auto"/>
            </w:tcBorders>
            <w:vAlign w:val="center"/>
            <w:hideMark/>
          </w:tcPr>
          <w:p w:rsidR="00D7148D" w:rsidRPr="00DB1605" w:rsidRDefault="00D7148D" w:rsidP="00DB1605">
            <w:r>
              <w:rPr>
                <w:color w:val="000000"/>
              </w:rPr>
              <w:t xml:space="preserve">16 </w:t>
            </w:r>
          </w:p>
        </w:tc>
        <w:tc>
          <w:tcPr>
            <w:tcW w:w="5466" w:type="dxa"/>
            <w:tcBorders>
              <w:top w:val="single" w:sz="4" w:space="0" w:color="auto"/>
              <w:left w:val="single" w:sz="4" w:space="0" w:color="auto"/>
              <w:bottom w:val="single" w:sz="4" w:space="0" w:color="auto"/>
              <w:right w:val="single" w:sz="4" w:space="0" w:color="auto"/>
            </w:tcBorders>
            <w:vAlign w:val="center"/>
            <w:hideMark/>
          </w:tcPr>
          <w:p w:rsidR="00D7148D" w:rsidRPr="00DB1605" w:rsidRDefault="00D7148D" w:rsidP="00DB1605">
            <w:r>
              <w:rPr>
                <w:color w:val="000000"/>
              </w:rPr>
              <w:t>Акционерный коммерческий банк «АК БАРС»</w:t>
            </w:r>
            <w:r>
              <w:rPr>
                <w:color w:val="000000"/>
              </w:rPr>
              <w:br/>
              <w:t>(публичное акционерное общество)</w:t>
            </w:r>
            <w:r>
              <w:rPr>
                <w:color w:val="000000"/>
              </w:rPr>
              <w:br/>
              <w:t>ПАО «АК БАРС» БАНК</w:t>
            </w:r>
          </w:p>
        </w:tc>
        <w:tc>
          <w:tcPr>
            <w:tcW w:w="3747" w:type="dxa"/>
            <w:tcBorders>
              <w:top w:val="single" w:sz="4" w:space="0" w:color="auto"/>
              <w:left w:val="single" w:sz="4" w:space="0" w:color="auto"/>
              <w:bottom w:val="single" w:sz="4" w:space="0" w:color="auto"/>
              <w:right w:val="single" w:sz="4" w:space="0" w:color="auto"/>
            </w:tcBorders>
            <w:vAlign w:val="center"/>
            <w:hideMark/>
          </w:tcPr>
          <w:p w:rsidR="00D7148D" w:rsidRPr="00DB1605" w:rsidRDefault="00D7148D" w:rsidP="00DB1605">
            <w:pPr>
              <w:jc w:val="right"/>
            </w:pPr>
            <w:r>
              <w:rPr>
                <w:color w:val="000000"/>
              </w:rPr>
              <w:t>500</w:t>
            </w:r>
          </w:p>
        </w:tc>
      </w:tr>
      <w:tr w:rsidR="00D7148D" w:rsidRPr="00DB1605" w:rsidTr="009C46E4">
        <w:tc>
          <w:tcPr>
            <w:tcW w:w="534" w:type="dxa"/>
            <w:tcBorders>
              <w:top w:val="single" w:sz="4" w:space="0" w:color="auto"/>
              <w:left w:val="single" w:sz="4" w:space="0" w:color="auto"/>
              <w:bottom w:val="single" w:sz="4" w:space="0" w:color="auto"/>
              <w:right w:val="single" w:sz="4" w:space="0" w:color="auto"/>
            </w:tcBorders>
            <w:vAlign w:val="center"/>
            <w:hideMark/>
          </w:tcPr>
          <w:p w:rsidR="00D7148D" w:rsidRPr="00DB1605" w:rsidRDefault="00D7148D" w:rsidP="00DB1605">
            <w:r>
              <w:rPr>
                <w:color w:val="000000"/>
              </w:rPr>
              <w:t xml:space="preserve">17 </w:t>
            </w:r>
          </w:p>
        </w:tc>
        <w:tc>
          <w:tcPr>
            <w:tcW w:w="5466" w:type="dxa"/>
            <w:tcBorders>
              <w:top w:val="single" w:sz="4" w:space="0" w:color="auto"/>
              <w:left w:val="single" w:sz="4" w:space="0" w:color="auto"/>
              <w:bottom w:val="single" w:sz="4" w:space="0" w:color="auto"/>
              <w:right w:val="single" w:sz="4" w:space="0" w:color="auto"/>
            </w:tcBorders>
            <w:vAlign w:val="center"/>
            <w:hideMark/>
          </w:tcPr>
          <w:p w:rsidR="00D7148D" w:rsidRPr="00DB1605" w:rsidRDefault="00D7148D" w:rsidP="00DB1605">
            <w:r>
              <w:rPr>
                <w:color w:val="000000"/>
              </w:rPr>
              <w:t xml:space="preserve">АО «СМП Банк» </w:t>
            </w:r>
          </w:p>
        </w:tc>
        <w:tc>
          <w:tcPr>
            <w:tcW w:w="3747" w:type="dxa"/>
            <w:tcBorders>
              <w:top w:val="single" w:sz="4" w:space="0" w:color="auto"/>
              <w:left w:val="single" w:sz="4" w:space="0" w:color="auto"/>
              <w:bottom w:val="single" w:sz="4" w:space="0" w:color="auto"/>
              <w:right w:val="single" w:sz="4" w:space="0" w:color="auto"/>
            </w:tcBorders>
            <w:vAlign w:val="center"/>
            <w:hideMark/>
          </w:tcPr>
          <w:p w:rsidR="00D7148D" w:rsidRPr="00DB1605" w:rsidRDefault="00D7148D" w:rsidP="00DB1605">
            <w:pPr>
              <w:jc w:val="right"/>
            </w:pPr>
            <w:r>
              <w:rPr>
                <w:color w:val="000000"/>
              </w:rPr>
              <w:t>500</w:t>
            </w:r>
          </w:p>
        </w:tc>
      </w:tr>
      <w:tr w:rsidR="00D7148D" w:rsidRPr="00DB1605" w:rsidTr="009C46E4">
        <w:tc>
          <w:tcPr>
            <w:tcW w:w="534" w:type="dxa"/>
            <w:tcBorders>
              <w:top w:val="single" w:sz="4" w:space="0" w:color="auto"/>
              <w:left w:val="single" w:sz="4" w:space="0" w:color="auto"/>
              <w:bottom w:val="single" w:sz="4" w:space="0" w:color="auto"/>
              <w:right w:val="single" w:sz="4" w:space="0" w:color="auto"/>
            </w:tcBorders>
            <w:vAlign w:val="center"/>
            <w:hideMark/>
          </w:tcPr>
          <w:p w:rsidR="00D7148D" w:rsidRPr="00DB1605" w:rsidRDefault="00D7148D" w:rsidP="00DB1605">
            <w:r>
              <w:rPr>
                <w:color w:val="000000"/>
              </w:rPr>
              <w:t xml:space="preserve">18 </w:t>
            </w:r>
          </w:p>
        </w:tc>
        <w:tc>
          <w:tcPr>
            <w:tcW w:w="5466" w:type="dxa"/>
            <w:tcBorders>
              <w:top w:val="single" w:sz="4" w:space="0" w:color="auto"/>
              <w:left w:val="single" w:sz="4" w:space="0" w:color="auto"/>
              <w:bottom w:val="single" w:sz="4" w:space="0" w:color="auto"/>
              <w:right w:val="single" w:sz="4" w:space="0" w:color="auto"/>
            </w:tcBorders>
            <w:vAlign w:val="center"/>
            <w:hideMark/>
          </w:tcPr>
          <w:p w:rsidR="00D7148D" w:rsidRPr="00DB1605" w:rsidRDefault="00D7148D" w:rsidP="00DB1605">
            <w:r>
              <w:rPr>
                <w:color w:val="000000"/>
              </w:rPr>
              <w:t xml:space="preserve">ПАО «Банк Уралсиб» </w:t>
            </w:r>
          </w:p>
        </w:tc>
        <w:tc>
          <w:tcPr>
            <w:tcW w:w="3747" w:type="dxa"/>
            <w:tcBorders>
              <w:top w:val="single" w:sz="4" w:space="0" w:color="auto"/>
              <w:left w:val="single" w:sz="4" w:space="0" w:color="auto"/>
              <w:bottom w:val="single" w:sz="4" w:space="0" w:color="auto"/>
              <w:right w:val="single" w:sz="4" w:space="0" w:color="auto"/>
            </w:tcBorders>
            <w:vAlign w:val="center"/>
            <w:hideMark/>
          </w:tcPr>
          <w:p w:rsidR="00D7148D" w:rsidRPr="00DB1605" w:rsidRDefault="00D7148D" w:rsidP="00DB1605">
            <w:pPr>
              <w:jc w:val="right"/>
            </w:pPr>
            <w:r>
              <w:rPr>
                <w:color w:val="000000"/>
              </w:rPr>
              <w:t>500</w:t>
            </w:r>
          </w:p>
        </w:tc>
      </w:tr>
      <w:tr w:rsidR="00D7148D" w:rsidRPr="00DB1605" w:rsidTr="009C46E4">
        <w:tc>
          <w:tcPr>
            <w:tcW w:w="534" w:type="dxa"/>
            <w:tcBorders>
              <w:top w:val="single" w:sz="4" w:space="0" w:color="auto"/>
              <w:left w:val="single" w:sz="4" w:space="0" w:color="auto"/>
              <w:bottom w:val="single" w:sz="4" w:space="0" w:color="auto"/>
              <w:right w:val="single" w:sz="4" w:space="0" w:color="auto"/>
            </w:tcBorders>
            <w:vAlign w:val="center"/>
            <w:hideMark/>
          </w:tcPr>
          <w:p w:rsidR="00D7148D" w:rsidRPr="00DB1605" w:rsidRDefault="00D7148D" w:rsidP="00DB1605">
            <w:r>
              <w:rPr>
                <w:color w:val="000000"/>
              </w:rPr>
              <w:t xml:space="preserve">19 </w:t>
            </w:r>
          </w:p>
        </w:tc>
        <w:tc>
          <w:tcPr>
            <w:tcW w:w="5466" w:type="dxa"/>
            <w:tcBorders>
              <w:top w:val="single" w:sz="4" w:space="0" w:color="auto"/>
              <w:left w:val="single" w:sz="4" w:space="0" w:color="auto"/>
              <w:bottom w:val="single" w:sz="4" w:space="0" w:color="auto"/>
              <w:right w:val="single" w:sz="4" w:space="0" w:color="auto"/>
            </w:tcBorders>
            <w:vAlign w:val="center"/>
            <w:hideMark/>
          </w:tcPr>
          <w:p w:rsidR="00D7148D" w:rsidRPr="00DB1605" w:rsidRDefault="00D7148D" w:rsidP="00DB1605">
            <w:r>
              <w:rPr>
                <w:color w:val="000000"/>
              </w:rPr>
              <w:t xml:space="preserve">АО АКБ "НОВИКОМБАНК" </w:t>
            </w:r>
          </w:p>
        </w:tc>
        <w:tc>
          <w:tcPr>
            <w:tcW w:w="3747" w:type="dxa"/>
            <w:tcBorders>
              <w:top w:val="single" w:sz="4" w:space="0" w:color="auto"/>
              <w:left w:val="single" w:sz="4" w:space="0" w:color="auto"/>
              <w:bottom w:val="single" w:sz="4" w:space="0" w:color="auto"/>
              <w:right w:val="single" w:sz="4" w:space="0" w:color="auto"/>
            </w:tcBorders>
            <w:vAlign w:val="center"/>
            <w:hideMark/>
          </w:tcPr>
          <w:p w:rsidR="00D7148D" w:rsidRPr="00DB1605" w:rsidRDefault="00D7148D" w:rsidP="00DB1605">
            <w:pPr>
              <w:jc w:val="right"/>
            </w:pPr>
            <w:r>
              <w:rPr>
                <w:color w:val="000000"/>
              </w:rPr>
              <w:t>500</w:t>
            </w:r>
          </w:p>
        </w:tc>
      </w:tr>
      <w:tr w:rsidR="00D7148D" w:rsidRPr="00DB1605" w:rsidTr="009C46E4">
        <w:tc>
          <w:tcPr>
            <w:tcW w:w="534" w:type="dxa"/>
            <w:tcBorders>
              <w:top w:val="single" w:sz="4" w:space="0" w:color="auto"/>
              <w:left w:val="single" w:sz="4" w:space="0" w:color="auto"/>
              <w:bottom w:val="single" w:sz="4" w:space="0" w:color="auto"/>
              <w:right w:val="single" w:sz="4" w:space="0" w:color="auto"/>
            </w:tcBorders>
            <w:vAlign w:val="center"/>
            <w:hideMark/>
          </w:tcPr>
          <w:p w:rsidR="00D7148D" w:rsidRPr="00DB1605" w:rsidRDefault="00D7148D" w:rsidP="00DB1605">
            <w:r>
              <w:rPr>
                <w:color w:val="000000"/>
              </w:rPr>
              <w:t xml:space="preserve">20 </w:t>
            </w:r>
          </w:p>
        </w:tc>
        <w:tc>
          <w:tcPr>
            <w:tcW w:w="5466" w:type="dxa"/>
            <w:tcBorders>
              <w:top w:val="single" w:sz="4" w:space="0" w:color="auto"/>
              <w:left w:val="single" w:sz="4" w:space="0" w:color="auto"/>
              <w:bottom w:val="single" w:sz="4" w:space="0" w:color="auto"/>
              <w:right w:val="single" w:sz="4" w:space="0" w:color="auto"/>
            </w:tcBorders>
            <w:vAlign w:val="center"/>
            <w:hideMark/>
          </w:tcPr>
          <w:p w:rsidR="00D7148D" w:rsidRPr="00DB1605" w:rsidRDefault="00D7148D" w:rsidP="00DB1605">
            <w:r>
              <w:rPr>
                <w:color w:val="000000"/>
              </w:rPr>
              <w:t xml:space="preserve">АКБ «Абсолют Банк» (ПАО) </w:t>
            </w:r>
          </w:p>
        </w:tc>
        <w:tc>
          <w:tcPr>
            <w:tcW w:w="3747" w:type="dxa"/>
            <w:tcBorders>
              <w:top w:val="single" w:sz="4" w:space="0" w:color="auto"/>
              <w:left w:val="single" w:sz="4" w:space="0" w:color="auto"/>
              <w:bottom w:val="single" w:sz="4" w:space="0" w:color="auto"/>
              <w:right w:val="single" w:sz="4" w:space="0" w:color="auto"/>
            </w:tcBorders>
            <w:vAlign w:val="center"/>
            <w:hideMark/>
          </w:tcPr>
          <w:p w:rsidR="00D7148D" w:rsidRPr="00DB1605" w:rsidRDefault="00D7148D" w:rsidP="00DB1605">
            <w:pPr>
              <w:jc w:val="right"/>
            </w:pPr>
            <w:r>
              <w:rPr>
                <w:color w:val="000000"/>
              </w:rPr>
              <w:t>350</w:t>
            </w:r>
          </w:p>
        </w:tc>
      </w:tr>
      <w:tr w:rsidR="00D7148D" w:rsidRPr="00DB1605" w:rsidTr="009C46E4">
        <w:tc>
          <w:tcPr>
            <w:tcW w:w="534" w:type="dxa"/>
            <w:tcBorders>
              <w:top w:val="single" w:sz="4" w:space="0" w:color="auto"/>
              <w:left w:val="single" w:sz="4" w:space="0" w:color="auto"/>
              <w:bottom w:val="single" w:sz="4" w:space="0" w:color="auto"/>
              <w:right w:val="single" w:sz="4" w:space="0" w:color="auto"/>
            </w:tcBorders>
            <w:vAlign w:val="center"/>
            <w:hideMark/>
          </w:tcPr>
          <w:p w:rsidR="00D7148D" w:rsidRPr="00DB1605" w:rsidRDefault="00D7148D" w:rsidP="00DB1605">
            <w:r>
              <w:rPr>
                <w:color w:val="000000"/>
              </w:rPr>
              <w:t xml:space="preserve">21 </w:t>
            </w:r>
          </w:p>
        </w:tc>
        <w:tc>
          <w:tcPr>
            <w:tcW w:w="5466" w:type="dxa"/>
            <w:tcBorders>
              <w:top w:val="single" w:sz="4" w:space="0" w:color="auto"/>
              <w:left w:val="single" w:sz="4" w:space="0" w:color="auto"/>
              <w:bottom w:val="single" w:sz="4" w:space="0" w:color="auto"/>
              <w:right w:val="single" w:sz="4" w:space="0" w:color="auto"/>
            </w:tcBorders>
            <w:vAlign w:val="center"/>
            <w:hideMark/>
          </w:tcPr>
          <w:p w:rsidR="00D7148D" w:rsidRPr="00DB1605" w:rsidRDefault="00D7148D" w:rsidP="00DB1605">
            <w:r>
              <w:rPr>
                <w:color w:val="000000"/>
              </w:rPr>
              <w:t xml:space="preserve">РНКБ Банк (ПАО) </w:t>
            </w:r>
          </w:p>
        </w:tc>
        <w:tc>
          <w:tcPr>
            <w:tcW w:w="3747" w:type="dxa"/>
            <w:tcBorders>
              <w:top w:val="single" w:sz="4" w:space="0" w:color="auto"/>
              <w:left w:val="single" w:sz="4" w:space="0" w:color="auto"/>
              <w:bottom w:val="single" w:sz="4" w:space="0" w:color="auto"/>
              <w:right w:val="single" w:sz="4" w:space="0" w:color="auto"/>
            </w:tcBorders>
            <w:vAlign w:val="center"/>
            <w:hideMark/>
          </w:tcPr>
          <w:p w:rsidR="00D7148D" w:rsidRPr="00DB1605" w:rsidRDefault="00D7148D" w:rsidP="00DB1605">
            <w:pPr>
              <w:jc w:val="right"/>
            </w:pPr>
            <w:r>
              <w:rPr>
                <w:color w:val="000000"/>
              </w:rPr>
              <w:t>350</w:t>
            </w:r>
          </w:p>
        </w:tc>
      </w:tr>
      <w:tr w:rsidR="00D7148D" w:rsidRPr="00DB1605" w:rsidTr="009C46E4">
        <w:tc>
          <w:tcPr>
            <w:tcW w:w="534" w:type="dxa"/>
            <w:tcBorders>
              <w:top w:val="single" w:sz="4" w:space="0" w:color="auto"/>
              <w:left w:val="single" w:sz="4" w:space="0" w:color="auto"/>
              <w:bottom w:val="single" w:sz="4" w:space="0" w:color="auto"/>
              <w:right w:val="single" w:sz="4" w:space="0" w:color="auto"/>
            </w:tcBorders>
            <w:vAlign w:val="center"/>
            <w:hideMark/>
          </w:tcPr>
          <w:p w:rsidR="00D7148D" w:rsidRPr="00DB1605" w:rsidRDefault="00D7148D" w:rsidP="00DB1605">
            <w:r>
              <w:rPr>
                <w:color w:val="000000"/>
              </w:rPr>
              <w:t xml:space="preserve">22 </w:t>
            </w:r>
          </w:p>
        </w:tc>
        <w:tc>
          <w:tcPr>
            <w:tcW w:w="5466" w:type="dxa"/>
            <w:tcBorders>
              <w:top w:val="single" w:sz="4" w:space="0" w:color="auto"/>
              <w:left w:val="single" w:sz="4" w:space="0" w:color="auto"/>
              <w:bottom w:val="single" w:sz="4" w:space="0" w:color="auto"/>
              <w:right w:val="single" w:sz="4" w:space="0" w:color="auto"/>
            </w:tcBorders>
            <w:vAlign w:val="center"/>
            <w:hideMark/>
          </w:tcPr>
          <w:p w:rsidR="00D7148D" w:rsidRPr="00DB1605" w:rsidRDefault="00D7148D" w:rsidP="00DB1605">
            <w:r>
              <w:rPr>
                <w:color w:val="000000"/>
              </w:rPr>
              <w:t xml:space="preserve">Банк «Возрождение» (ПАО) </w:t>
            </w:r>
          </w:p>
        </w:tc>
        <w:tc>
          <w:tcPr>
            <w:tcW w:w="3747" w:type="dxa"/>
            <w:tcBorders>
              <w:top w:val="single" w:sz="4" w:space="0" w:color="auto"/>
              <w:left w:val="single" w:sz="4" w:space="0" w:color="auto"/>
              <w:bottom w:val="single" w:sz="4" w:space="0" w:color="auto"/>
              <w:right w:val="single" w:sz="4" w:space="0" w:color="auto"/>
            </w:tcBorders>
            <w:vAlign w:val="center"/>
            <w:hideMark/>
          </w:tcPr>
          <w:p w:rsidR="00D7148D" w:rsidRPr="00DB1605" w:rsidRDefault="00D7148D" w:rsidP="00DB1605">
            <w:pPr>
              <w:jc w:val="right"/>
            </w:pPr>
            <w:r>
              <w:rPr>
                <w:color w:val="000000"/>
              </w:rPr>
              <w:t>350</w:t>
            </w:r>
          </w:p>
        </w:tc>
      </w:tr>
      <w:tr w:rsidR="00D7148D" w:rsidRPr="00DB1605" w:rsidTr="009C46E4">
        <w:tc>
          <w:tcPr>
            <w:tcW w:w="534" w:type="dxa"/>
            <w:tcBorders>
              <w:top w:val="single" w:sz="4" w:space="0" w:color="auto"/>
              <w:left w:val="single" w:sz="4" w:space="0" w:color="auto"/>
              <w:bottom w:val="single" w:sz="4" w:space="0" w:color="auto"/>
              <w:right w:val="single" w:sz="4" w:space="0" w:color="auto"/>
            </w:tcBorders>
            <w:vAlign w:val="center"/>
            <w:hideMark/>
          </w:tcPr>
          <w:p w:rsidR="00D7148D" w:rsidRPr="00DB1605" w:rsidRDefault="00D7148D" w:rsidP="00DB1605">
            <w:r>
              <w:rPr>
                <w:color w:val="000000"/>
              </w:rPr>
              <w:t xml:space="preserve">23 </w:t>
            </w:r>
          </w:p>
        </w:tc>
        <w:tc>
          <w:tcPr>
            <w:tcW w:w="5466" w:type="dxa"/>
            <w:tcBorders>
              <w:top w:val="single" w:sz="4" w:space="0" w:color="auto"/>
              <w:left w:val="single" w:sz="4" w:space="0" w:color="auto"/>
              <w:bottom w:val="single" w:sz="4" w:space="0" w:color="auto"/>
              <w:right w:val="single" w:sz="4" w:space="0" w:color="auto"/>
            </w:tcBorders>
            <w:vAlign w:val="center"/>
            <w:hideMark/>
          </w:tcPr>
          <w:p w:rsidR="00D7148D" w:rsidRPr="00DB1605" w:rsidRDefault="00D7148D" w:rsidP="00DB1605">
            <w:r>
              <w:rPr>
                <w:color w:val="000000"/>
              </w:rPr>
              <w:t xml:space="preserve">ПАО «Банк Зенит» </w:t>
            </w:r>
          </w:p>
        </w:tc>
        <w:tc>
          <w:tcPr>
            <w:tcW w:w="3747" w:type="dxa"/>
            <w:tcBorders>
              <w:top w:val="single" w:sz="4" w:space="0" w:color="auto"/>
              <w:left w:val="single" w:sz="4" w:space="0" w:color="auto"/>
              <w:bottom w:val="single" w:sz="4" w:space="0" w:color="auto"/>
              <w:right w:val="single" w:sz="4" w:space="0" w:color="auto"/>
            </w:tcBorders>
            <w:vAlign w:val="center"/>
            <w:hideMark/>
          </w:tcPr>
          <w:p w:rsidR="00D7148D" w:rsidRPr="00DB1605" w:rsidRDefault="00D7148D" w:rsidP="00DB1605">
            <w:pPr>
              <w:jc w:val="right"/>
            </w:pPr>
            <w:r>
              <w:rPr>
                <w:color w:val="000000"/>
              </w:rPr>
              <w:t>350</w:t>
            </w:r>
          </w:p>
        </w:tc>
      </w:tr>
      <w:tr w:rsidR="00D7148D" w:rsidRPr="00DB1605" w:rsidTr="009C46E4">
        <w:tc>
          <w:tcPr>
            <w:tcW w:w="534" w:type="dxa"/>
            <w:tcBorders>
              <w:top w:val="single" w:sz="4" w:space="0" w:color="auto"/>
              <w:left w:val="single" w:sz="4" w:space="0" w:color="auto"/>
              <w:bottom w:val="single" w:sz="4" w:space="0" w:color="auto"/>
              <w:right w:val="single" w:sz="4" w:space="0" w:color="auto"/>
            </w:tcBorders>
            <w:vAlign w:val="center"/>
            <w:hideMark/>
          </w:tcPr>
          <w:p w:rsidR="00D7148D" w:rsidRPr="00DB1605" w:rsidRDefault="00D7148D" w:rsidP="00DB1605">
            <w:r>
              <w:rPr>
                <w:color w:val="000000"/>
              </w:rPr>
              <w:t xml:space="preserve">24 </w:t>
            </w:r>
          </w:p>
        </w:tc>
        <w:tc>
          <w:tcPr>
            <w:tcW w:w="5466" w:type="dxa"/>
            <w:tcBorders>
              <w:top w:val="single" w:sz="4" w:space="0" w:color="auto"/>
              <w:left w:val="single" w:sz="4" w:space="0" w:color="auto"/>
              <w:bottom w:val="single" w:sz="4" w:space="0" w:color="auto"/>
              <w:right w:val="single" w:sz="4" w:space="0" w:color="auto"/>
            </w:tcBorders>
            <w:vAlign w:val="center"/>
            <w:hideMark/>
          </w:tcPr>
          <w:p w:rsidR="00D7148D" w:rsidRPr="00DB1605" w:rsidRDefault="00D7148D" w:rsidP="00DB1605">
            <w:r>
              <w:rPr>
                <w:color w:val="000000"/>
              </w:rPr>
              <w:t xml:space="preserve">ПАО «МТС-Банк» </w:t>
            </w:r>
          </w:p>
        </w:tc>
        <w:tc>
          <w:tcPr>
            <w:tcW w:w="3747" w:type="dxa"/>
            <w:tcBorders>
              <w:top w:val="single" w:sz="4" w:space="0" w:color="auto"/>
              <w:left w:val="single" w:sz="4" w:space="0" w:color="auto"/>
              <w:bottom w:val="single" w:sz="4" w:space="0" w:color="auto"/>
              <w:right w:val="single" w:sz="4" w:space="0" w:color="auto"/>
            </w:tcBorders>
            <w:vAlign w:val="center"/>
            <w:hideMark/>
          </w:tcPr>
          <w:p w:rsidR="00D7148D" w:rsidRPr="00DB1605" w:rsidRDefault="00D7148D" w:rsidP="00DB1605">
            <w:pPr>
              <w:jc w:val="right"/>
            </w:pPr>
            <w:r>
              <w:rPr>
                <w:color w:val="000000"/>
              </w:rPr>
              <w:t>350</w:t>
            </w:r>
          </w:p>
        </w:tc>
      </w:tr>
      <w:tr w:rsidR="00D7148D" w:rsidRPr="00DB1605" w:rsidTr="009C46E4">
        <w:tc>
          <w:tcPr>
            <w:tcW w:w="534" w:type="dxa"/>
            <w:tcBorders>
              <w:top w:val="single" w:sz="4" w:space="0" w:color="auto"/>
              <w:left w:val="single" w:sz="4" w:space="0" w:color="auto"/>
              <w:bottom w:val="single" w:sz="4" w:space="0" w:color="auto"/>
              <w:right w:val="single" w:sz="4" w:space="0" w:color="auto"/>
            </w:tcBorders>
            <w:vAlign w:val="center"/>
            <w:hideMark/>
          </w:tcPr>
          <w:p w:rsidR="00D7148D" w:rsidRPr="00DB1605" w:rsidRDefault="00D7148D" w:rsidP="00DB1605">
            <w:r>
              <w:rPr>
                <w:color w:val="000000"/>
              </w:rPr>
              <w:t xml:space="preserve">25 </w:t>
            </w:r>
          </w:p>
        </w:tc>
        <w:tc>
          <w:tcPr>
            <w:tcW w:w="5466" w:type="dxa"/>
            <w:tcBorders>
              <w:top w:val="single" w:sz="4" w:space="0" w:color="auto"/>
              <w:left w:val="single" w:sz="4" w:space="0" w:color="auto"/>
              <w:bottom w:val="single" w:sz="4" w:space="0" w:color="auto"/>
              <w:right w:val="single" w:sz="4" w:space="0" w:color="auto"/>
            </w:tcBorders>
            <w:vAlign w:val="center"/>
            <w:hideMark/>
          </w:tcPr>
          <w:p w:rsidR="00D7148D" w:rsidRPr="00DB1605" w:rsidRDefault="00D7148D" w:rsidP="00DB1605">
            <w:r>
              <w:rPr>
                <w:color w:val="000000"/>
              </w:rPr>
              <w:t xml:space="preserve">АО «ИНГ Банк (Евразия)» </w:t>
            </w:r>
          </w:p>
        </w:tc>
        <w:tc>
          <w:tcPr>
            <w:tcW w:w="3747" w:type="dxa"/>
            <w:tcBorders>
              <w:top w:val="single" w:sz="4" w:space="0" w:color="auto"/>
              <w:left w:val="single" w:sz="4" w:space="0" w:color="auto"/>
              <w:bottom w:val="single" w:sz="4" w:space="0" w:color="auto"/>
              <w:right w:val="single" w:sz="4" w:space="0" w:color="auto"/>
            </w:tcBorders>
            <w:vAlign w:val="center"/>
            <w:hideMark/>
          </w:tcPr>
          <w:p w:rsidR="00D7148D" w:rsidRPr="00DB1605" w:rsidRDefault="00D7148D" w:rsidP="00DB1605">
            <w:pPr>
              <w:jc w:val="right"/>
            </w:pPr>
            <w:r>
              <w:rPr>
                <w:color w:val="000000"/>
              </w:rPr>
              <w:t>350</w:t>
            </w:r>
          </w:p>
        </w:tc>
      </w:tr>
      <w:tr w:rsidR="00D7148D" w:rsidRPr="00DB1605" w:rsidTr="009C46E4">
        <w:tc>
          <w:tcPr>
            <w:tcW w:w="534" w:type="dxa"/>
            <w:tcBorders>
              <w:top w:val="single" w:sz="4" w:space="0" w:color="auto"/>
              <w:left w:val="single" w:sz="4" w:space="0" w:color="auto"/>
              <w:bottom w:val="single" w:sz="4" w:space="0" w:color="auto"/>
              <w:right w:val="single" w:sz="4" w:space="0" w:color="auto"/>
            </w:tcBorders>
            <w:vAlign w:val="center"/>
            <w:hideMark/>
          </w:tcPr>
          <w:p w:rsidR="00D7148D" w:rsidRPr="00DB1605" w:rsidRDefault="00D7148D" w:rsidP="00DB1605">
            <w:r>
              <w:rPr>
                <w:color w:val="000000"/>
              </w:rPr>
              <w:t xml:space="preserve">26 </w:t>
            </w:r>
          </w:p>
        </w:tc>
        <w:tc>
          <w:tcPr>
            <w:tcW w:w="5466" w:type="dxa"/>
            <w:tcBorders>
              <w:top w:val="single" w:sz="4" w:space="0" w:color="auto"/>
              <w:left w:val="single" w:sz="4" w:space="0" w:color="auto"/>
              <w:bottom w:val="single" w:sz="4" w:space="0" w:color="auto"/>
              <w:right w:val="single" w:sz="4" w:space="0" w:color="auto"/>
            </w:tcBorders>
            <w:vAlign w:val="center"/>
            <w:hideMark/>
          </w:tcPr>
          <w:p w:rsidR="00D7148D" w:rsidRPr="00DB1605" w:rsidRDefault="00D7148D" w:rsidP="00DB1605">
            <w:r>
              <w:rPr>
                <w:color w:val="000000"/>
              </w:rPr>
              <w:t xml:space="preserve">АО «ОТП Банк» </w:t>
            </w:r>
          </w:p>
        </w:tc>
        <w:tc>
          <w:tcPr>
            <w:tcW w:w="3747" w:type="dxa"/>
            <w:tcBorders>
              <w:top w:val="single" w:sz="4" w:space="0" w:color="auto"/>
              <w:left w:val="single" w:sz="4" w:space="0" w:color="auto"/>
              <w:bottom w:val="single" w:sz="4" w:space="0" w:color="auto"/>
              <w:right w:val="single" w:sz="4" w:space="0" w:color="auto"/>
            </w:tcBorders>
            <w:vAlign w:val="center"/>
            <w:hideMark/>
          </w:tcPr>
          <w:p w:rsidR="00D7148D" w:rsidRPr="00DB1605" w:rsidRDefault="00D7148D" w:rsidP="00DB1605">
            <w:pPr>
              <w:jc w:val="right"/>
            </w:pPr>
            <w:r>
              <w:rPr>
                <w:color w:val="000000"/>
              </w:rPr>
              <w:t>150</w:t>
            </w:r>
          </w:p>
        </w:tc>
      </w:tr>
      <w:tr w:rsidR="00D7148D" w:rsidRPr="00DB1605" w:rsidTr="009C46E4">
        <w:tc>
          <w:tcPr>
            <w:tcW w:w="534" w:type="dxa"/>
            <w:tcBorders>
              <w:top w:val="single" w:sz="4" w:space="0" w:color="auto"/>
              <w:left w:val="single" w:sz="4" w:space="0" w:color="auto"/>
              <w:bottom w:val="single" w:sz="4" w:space="0" w:color="auto"/>
              <w:right w:val="single" w:sz="4" w:space="0" w:color="auto"/>
            </w:tcBorders>
            <w:vAlign w:val="center"/>
            <w:hideMark/>
          </w:tcPr>
          <w:p w:rsidR="00D7148D" w:rsidRPr="00DB1605" w:rsidRDefault="00D7148D" w:rsidP="00DB1605">
            <w:r>
              <w:rPr>
                <w:color w:val="000000"/>
              </w:rPr>
              <w:t xml:space="preserve">27 </w:t>
            </w:r>
          </w:p>
        </w:tc>
        <w:tc>
          <w:tcPr>
            <w:tcW w:w="5466" w:type="dxa"/>
            <w:tcBorders>
              <w:top w:val="single" w:sz="4" w:space="0" w:color="auto"/>
              <w:left w:val="single" w:sz="4" w:space="0" w:color="auto"/>
              <w:bottom w:val="single" w:sz="4" w:space="0" w:color="auto"/>
              <w:right w:val="single" w:sz="4" w:space="0" w:color="auto"/>
            </w:tcBorders>
            <w:vAlign w:val="center"/>
            <w:hideMark/>
          </w:tcPr>
          <w:p w:rsidR="00D7148D" w:rsidRPr="00DB1605" w:rsidRDefault="00D7148D" w:rsidP="00DB1605">
            <w:r>
              <w:rPr>
                <w:color w:val="000000"/>
              </w:rPr>
              <w:t xml:space="preserve">КБ «Ренессанс Кредит» (ООО) </w:t>
            </w:r>
          </w:p>
        </w:tc>
        <w:tc>
          <w:tcPr>
            <w:tcW w:w="3747" w:type="dxa"/>
            <w:tcBorders>
              <w:top w:val="single" w:sz="4" w:space="0" w:color="auto"/>
              <w:left w:val="single" w:sz="4" w:space="0" w:color="auto"/>
              <w:bottom w:val="single" w:sz="4" w:space="0" w:color="auto"/>
              <w:right w:val="single" w:sz="4" w:space="0" w:color="auto"/>
            </w:tcBorders>
            <w:vAlign w:val="center"/>
            <w:hideMark/>
          </w:tcPr>
          <w:p w:rsidR="00D7148D" w:rsidRPr="00DB1605" w:rsidRDefault="00D7148D" w:rsidP="00DB1605">
            <w:pPr>
              <w:jc w:val="right"/>
            </w:pPr>
            <w:r>
              <w:rPr>
                <w:color w:val="000000"/>
              </w:rPr>
              <w:t>150</w:t>
            </w:r>
          </w:p>
        </w:tc>
      </w:tr>
      <w:tr w:rsidR="00D7148D" w:rsidRPr="00DB1605" w:rsidTr="009C46E4">
        <w:tc>
          <w:tcPr>
            <w:tcW w:w="534" w:type="dxa"/>
            <w:tcBorders>
              <w:top w:val="single" w:sz="4" w:space="0" w:color="auto"/>
              <w:left w:val="single" w:sz="4" w:space="0" w:color="auto"/>
              <w:bottom w:val="single" w:sz="4" w:space="0" w:color="auto"/>
              <w:right w:val="single" w:sz="4" w:space="0" w:color="auto"/>
            </w:tcBorders>
            <w:vAlign w:val="center"/>
            <w:hideMark/>
          </w:tcPr>
          <w:p w:rsidR="00D7148D" w:rsidRPr="00DB1605" w:rsidRDefault="00D7148D" w:rsidP="00DB1605">
            <w:r>
              <w:rPr>
                <w:color w:val="000000"/>
              </w:rPr>
              <w:t xml:space="preserve">28 </w:t>
            </w:r>
          </w:p>
        </w:tc>
        <w:tc>
          <w:tcPr>
            <w:tcW w:w="5466" w:type="dxa"/>
            <w:tcBorders>
              <w:top w:val="single" w:sz="4" w:space="0" w:color="auto"/>
              <w:left w:val="single" w:sz="4" w:space="0" w:color="auto"/>
              <w:bottom w:val="single" w:sz="4" w:space="0" w:color="auto"/>
              <w:right w:val="single" w:sz="4" w:space="0" w:color="auto"/>
            </w:tcBorders>
            <w:vAlign w:val="center"/>
            <w:hideMark/>
          </w:tcPr>
          <w:p w:rsidR="00D7148D" w:rsidRPr="00DB1605" w:rsidRDefault="00D7148D" w:rsidP="00DB1605">
            <w:r>
              <w:rPr>
                <w:color w:val="000000"/>
              </w:rPr>
              <w:t xml:space="preserve">АО «МСП Банк» </w:t>
            </w:r>
          </w:p>
        </w:tc>
        <w:tc>
          <w:tcPr>
            <w:tcW w:w="3747" w:type="dxa"/>
            <w:tcBorders>
              <w:top w:val="single" w:sz="4" w:space="0" w:color="auto"/>
              <w:left w:val="single" w:sz="4" w:space="0" w:color="auto"/>
              <w:bottom w:val="single" w:sz="4" w:space="0" w:color="auto"/>
              <w:right w:val="single" w:sz="4" w:space="0" w:color="auto"/>
            </w:tcBorders>
            <w:vAlign w:val="center"/>
            <w:hideMark/>
          </w:tcPr>
          <w:p w:rsidR="00D7148D" w:rsidRPr="00DB1605" w:rsidRDefault="00D7148D" w:rsidP="00DB1605">
            <w:pPr>
              <w:jc w:val="right"/>
            </w:pPr>
            <w:r>
              <w:rPr>
                <w:color w:val="000000"/>
              </w:rPr>
              <w:t>150</w:t>
            </w:r>
          </w:p>
        </w:tc>
      </w:tr>
      <w:tr w:rsidR="00D7148D" w:rsidRPr="00DB1605" w:rsidTr="009C46E4">
        <w:tc>
          <w:tcPr>
            <w:tcW w:w="534" w:type="dxa"/>
            <w:tcBorders>
              <w:top w:val="single" w:sz="4" w:space="0" w:color="auto"/>
              <w:left w:val="single" w:sz="4" w:space="0" w:color="auto"/>
              <w:bottom w:val="single" w:sz="4" w:space="0" w:color="auto"/>
              <w:right w:val="single" w:sz="4" w:space="0" w:color="auto"/>
            </w:tcBorders>
            <w:vAlign w:val="center"/>
            <w:hideMark/>
          </w:tcPr>
          <w:p w:rsidR="00D7148D" w:rsidRPr="00DB1605" w:rsidRDefault="00D7148D" w:rsidP="00DB1605">
            <w:r>
              <w:rPr>
                <w:color w:val="000000"/>
              </w:rPr>
              <w:t xml:space="preserve">29 </w:t>
            </w:r>
          </w:p>
        </w:tc>
        <w:tc>
          <w:tcPr>
            <w:tcW w:w="5466" w:type="dxa"/>
            <w:tcBorders>
              <w:top w:val="single" w:sz="4" w:space="0" w:color="auto"/>
              <w:left w:val="single" w:sz="4" w:space="0" w:color="auto"/>
              <w:bottom w:val="single" w:sz="4" w:space="0" w:color="auto"/>
              <w:right w:val="single" w:sz="4" w:space="0" w:color="auto"/>
            </w:tcBorders>
            <w:vAlign w:val="center"/>
            <w:hideMark/>
          </w:tcPr>
          <w:p w:rsidR="00D7148D" w:rsidRPr="00DB1605" w:rsidRDefault="00D7148D" w:rsidP="00DB1605">
            <w:r>
              <w:rPr>
                <w:color w:val="000000"/>
              </w:rPr>
              <w:t xml:space="preserve">ПАО АКБ «Авангард» </w:t>
            </w:r>
          </w:p>
        </w:tc>
        <w:tc>
          <w:tcPr>
            <w:tcW w:w="3747" w:type="dxa"/>
            <w:tcBorders>
              <w:top w:val="single" w:sz="4" w:space="0" w:color="auto"/>
              <w:left w:val="single" w:sz="4" w:space="0" w:color="auto"/>
              <w:bottom w:val="single" w:sz="4" w:space="0" w:color="auto"/>
              <w:right w:val="single" w:sz="4" w:space="0" w:color="auto"/>
            </w:tcBorders>
            <w:vAlign w:val="center"/>
            <w:hideMark/>
          </w:tcPr>
          <w:p w:rsidR="00D7148D" w:rsidRPr="00DB1605" w:rsidRDefault="00D7148D" w:rsidP="00DB1605">
            <w:pPr>
              <w:jc w:val="right"/>
            </w:pPr>
            <w:r>
              <w:rPr>
                <w:color w:val="000000"/>
              </w:rPr>
              <w:t>150</w:t>
            </w:r>
          </w:p>
        </w:tc>
      </w:tr>
      <w:tr w:rsidR="00D7148D" w:rsidRPr="00DB1605" w:rsidTr="009C46E4">
        <w:tc>
          <w:tcPr>
            <w:tcW w:w="534" w:type="dxa"/>
            <w:tcBorders>
              <w:top w:val="single" w:sz="4" w:space="0" w:color="auto"/>
              <w:left w:val="single" w:sz="4" w:space="0" w:color="auto"/>
              <w:bottom w:val="single" w:sz="4" w:space="0" w:color="auto"/>
              <w:right w:val="single" w:sz="4" w:space="0" w:color="auto"/>
            </w:tcBorders>
            <w:vAlign w:val="center"/>
            <w:hideMark/>
          </w:tcPr>
          <w:p w:rsidR="00D7148D" w:rsidRPr="00DB1605" w:rsidRDefault="00D7148D" w:rsidP="00DB1605">
            <w:r>
              <w:rPr>
                <w:color w:val="000000"/>
              </w:rPr>
              <w:t xml:space="preserve">30 </w:t>
            </w:r>
          </w:p>
        </w:tc>
        <w:tc>
          <w:tcPr>
            <w:tcW w:w="5466" w:type="dxa"/>
            <w:tcBorders>
              <w:top w:val="single" w:sz="4" w:space="0" w:color="auto"/>
              <w:left w:val="single" w:sz="4" w:space="0" w:color="auto"/>
              <w:bottom w:val="single" w:sz="4" w:space="0" w:color="auto"/>
              <w:right w:val="single" w:sz="4" w:space="0" w:color="auto"/>
            </w:tcBorders>
            <w:vAlign w:val="center"/>
            <w:hideMark/>
          </w:tcPr>
          <w:p w:rsidR="00D7148D" w:rsidRPr="00DB1605" w:rsidRDefault="00D7148D" w:rsidP="00DB1605">
            <w:r>
              <w:rPr>
                <w:color w:val="000000"/>
              </w:rPr>
              <w:t xml:space="preserve">АО «КБ «Локо-Банк» </w:t>
            </w:r>
          </w:p>
        </w:tc>
        <w:tc>
          <w:tcPr>
            <w:tcW w:w="3747" w:type="dxa"/>
            <w:tcBorders>
              <w:top w:val="single" w:sz="4" w:space="0" w:color="auto"/>
              <w:left w:val="single" w:sz="4" w:space="0" w:color="auto"/>
              <w:bottom w:val="single" w:sz="4" w:space="0" w:color="auto"/>
              <w:right w:val="single" w:sz="4" w:space="0" w:color="auto"/>
            </w:tcBorders>
            <w:vAlign w:val="center"/>
            <w:hideMark/>
          </w:tcPr>
          <w:p w:rsidR="00D7148D" w:rsidRPr="00DB1605" w:rsidRDefault="00D7148D" w:rsidP="00DB1605">
            <w:pPr>
              <w:jc w:val="right"/>
            </w:pPr>
            <w:r>
              <w:rPr>
                <w:color w:val="000000"/>
              </w:rPr>
              <w:t>150</w:t>
            </w:r>
          </w:p>
        </w:tc>
      </w:tr>
      <w:tr w:rsidR="00D7148D" w:rsidRPr="00DB1605" w:rsidTr="009C46E4">
        <w:tc>
          <w:tcPr>
            <w:tcW w:w="534" w:type="dxa"/>
            <w:tcBorders>
              <w:top w:val="single" w:sz="4" w:space="0" w:color="auto"/>
              <w:left w:val="single" w:sz="4" w:space="0" w:color="auto"/>
              <w:bottom w:val="single" w:sz="4" w:space="0" w:color="auto"/>
              <w:right w:val="single" w:sz="4" w:space="0" w:color="auto"/>
            </w:tcBorders>
            <w:vAlign w:val="center"/>
            <w:hideMark/>
          </w:tcPr>
          <w:p w:rsidR="00D7148D" w:rsidRPr="00DB1605" w:rsidRDefault="00D7148D" w:rsidP="00DB1605">
            <w:r>
              <w:rPr>
                <w:color w:val="000000"/>
              </w:rPr>
              <w:t xml:space="preserve">31 </w:t>
            </w:r>
          </w:p>
        </w:tc>
        <w:tc>
          <w:tcPr>
            <w:tcW w:w="5466" w:type="dxa"/>
            <w:tcBorders>
              <w:top w:val="single" w:sz="4" w:space="0" w:color="auto"/>
              <w:left w:val="single" w:sz="4" w:space="0" w:color="auto"/>
              <w:bottom w:val="single" w:sz="4" w:space="0" w:color="auto"/>
              <w:right w:val="single" w:sz="4" w:space="0" w:color="auto"/>
            </w:tcBorders>
            <w:vAlign w:val="center"/>
            <w:hideMark/>
          </w:tcPr>
          <w:p w:rsidR="00D7148D" w:rsidRPr="00DB1605" w:rsidRDefault="00D7148D" w:rsidP="00DB1605">
            <w:r>
              <w:rPr>
                <w:color w:val="000000"/>
              </w:rPr>
              <w:t xml:space="preserve">АО «Сургутнефтегазбанк» (СНГБ) (АО БАНК "СНГБ") </w:t>
            </w:r>
          </w:p>
        </w:tc>
        <w:tc>
          <w:tcPr>
            <w:tcW w:w="3747" w:type="dxa"/>
            <w:tcBorders>
              <w:top w:val="single" w:sz="4" w:space="0" w:color="auto"/>
              <w:left w:val="single" w:sz="4" w:space="0" w:color="auto"/>
              <w:bottom w:val="single" w:sz="4" w:space="0" w:color="auto"/>
              <w:right w:val="single" w:sz="4" w:space="0" w:color="auto"/>
            </w:tcBorders>
            <w:vAlign w:val="center"/>
            <w:hideMark/>
          </w:tcPr>
          <w:p w:rsidR="00D7148D" w:rsidRPr="00DB1605" w:rsidRDefault="00D7148D" w:rsidP="00DB1605">
            <w:pPr>
              <w:jc w:val="right"/>
            </w:pPr>
            <w:r>
              <w:rPr>
                <w:color w:val="000000"/>
              </w:rPr>
              <w:t>150</w:t>
            </w:r>
          </w:p>
        </w:tc>
      </w:tr>
      <w:tr w:rsidR="00D7148D" w:rsidRPr="00DB1605" w:rsidTr="009C46E4">
        <w:tc>
          <w:tcPr>
            <w:tcW w:w="534" w:type="dxa"/>
            <w:tcBorders>
              <w:top w:val="single" w:sz="4" w:space="0" w:color="auto"/>
              <w:left w:val="single" w:sz="4" w:space="0" w:color="auto"/>
              <w:bottom w:val="single" w:sz="4" w:space="0" w:color="auto"/>
              <w:right w:val="single" w:sz="4" w:space="0" w:color="auto"/>
            </w:tcBorders>
            <w:vAlign w:val="center"/>
            <w:hideMark/>
          </w:tcPr>
          <w:p w:rsidR="00D7148D" w:rsidRPr="00DB1605" w:rsidRDefault="00D7148D" w:rsidP="00DB1605">
            <w:r>
              <w:rPr>
                <w:color w:val="000000"/>
              </w:rPr>
              <w:t xml:space="preserve">32 </w:t>
            </w:r>
          </w:p>
        </w:tc>
        <w:tc>
          <w:tcPr>
            <w:tcW w:w="5466" w:type="dxa"/>
            <w:tcBorders>
              <w:top w:val="single" w:sz="4" w:space="0" w:color="auto"/>
              <w:left w:val="single" w:sz="4" w:space="0" w:color="auto"/>
              <w:bottom w:val="single" w:sz="4" w:space="0" w:color="auto"/>
              <w:right w:val="single" w:sz="4" w:space="0" w:color="auto"/>
            </w:tcBorders>
            <w:vAlign w:val="center"/>
            <w:hideMark/>
          </w:tcPr>
          <w:p w:rsidR="00D7148D" w:rsidRPr="00DB1605" w:rsidRDefault="00D7148D" w:rsidP="00DB1605">
            <w:r>
              <w:rPr>
                <w:color w:val="000000"/>
              </w:rPr>
              <w:t xml:space="preserve">АО «Мидзухо Банк (Москва)» </w:t>
            </w:r>
          </w:p>
        </w:tc>
        <w:tc>
          <w:tcPr>
            <w:tcW w:w="3747" w:type="dxa"/>
            <w:tcBorders>
              <w:top w:val="single" w:sz="4" w:space="0" w:color="auto"/>
              <w:left w:val="single" w:sz="4" w:space="0" w:color="auto"/>
              <w:bottom w:val="single" w:sz="4" w:space="0" w:color="auto"/>
              <w:right w:val="single" w:sz="4" w:space="0" w:color="auto"/>
            </w:tcBorders>
            <w:vAlign w:val="center"/>
            <w:hideMark/>
          </w:tcPr>
          <w:p w:rsidR="00D7148D" w:rsidRPr="00DB1605" w:rsidRDefault="00D7148D" w:rsidP="00DB1605">
            <w:pPr>
              <w:jc w:val="right"/>
            </w:pPr>
            <w:r>
              <w:rPr>
                <w:color w:val="000000"/>
              </w:rPr>
              <w:t>150</w:t>
            </w:r>
          </w:p>
        </w:tc>
      </w:tr>
      <w:tr w:rsidR="00D7148D" w:rsidRPr="00DB1605" w:rsidTr="009C46E4">
        <w:tc>
          <w:tcPr>
            <w:tcW w:w="534" w:type="dxa"/>
            <w:tcBorders>
              <w:top w:val="single" w:sz="4" w:space="0" w:color="auto"/>
              <w:left w:val="single" w:sz="4" w:space="0" w:color="auto"/>
              <w:bottom w:val="single" w:sz="4" w:space="0" w:color="auto"/>
              <w:right w:val="single" w:sz="4" w:space="0" w:color="auto"/>
            </w:tcBorders>
            <w:vAlign w:val="center"/>
            <w:hideMark/>
          </w:tcPr>
          <w:p w:rsidR="00D7148D" w:rsidRPr="00DB1605" w:rsidRDefault="00D7148D" w:rsidP="00DB1605">
            <w:r>
              <w:rPr>
                <w:color w:val="000000"/>
              </w:rPr>
              <w:t xml:space="preserve">33 </w:t>
            </w:r>
          </w:p>
        </w:tc>
        <w:tc>
          <w:tcPr>
            <w:tcW w:w="5466" w:type="dxa"/>
            <w:tcBorders>
              <w:top w:val="single" w:sz="4" w:space="0" w:color="auto"/>
              <w:left w:val="single" w:sz="4" w:space="0" w:color="auto"/>
              <w:bottom w:val="single" w:sz="4" w:space="0" w:color="auto"/>
              <w:right w:val="single" w:sz="4" w:space="0" w:color="auto"/>
            </w:tcBorders>
            <w:vAlign w:val="center"/>
            <w:hideMark/>
          </w:tcPr>
          <w:p w:rsidR="00D7148D" w:rsidRPr="00DB1605" w:rsidRDefault="00D7148D" w:rsidP="00DB1605">
            <w:r>
              <w:rPr>
                <w:color w:val="000000"/>
              </w:rPr>
              <w:t xml:space="preserve">АО «СЭБ Банк» </w:t>
            </w:r>
          </w:p>
        </w:tc>
        <w:tc>
          <w:tcPr>
            <w:tcW w:w="3747" w:type="dxa"/>
            <w:tcBorders>
              <w:top w:val="single" w:sz="4" w:space="0" w:color="auto"/>
              <w:left w:val="single" w:sz="4" w:space="0" w:color="auto"/>
              <w:bottom w:val="single" w:sz="4" w:space="0" w:color="auto"/>
              <w:right w:val="single" w:sz="4" w:space="0" w:color="auto"/>
            </w:tcBorders>
            <w:vAlign w:val="center"/>
            <w:hideMark/>
          </w:tcPr>
          <w:p w:rsidR="00D7148D" w:rsidRPr="00DB1605" w:rsidRDefault="00D7148D" w:rsidP="00DB1605">
            <w:pPr>
              <w:jc w:val="right"/>
            </w:pPr>
            <w:r>
              <w:rPr>
                <w:color w:val="000000"/>
              </w:rPr>
              <w:t>150</w:t>
            </w:r>
          </w:p>
        </w:tc>
      </w:tr>
      <w:tr w:rsidR="00D7148D" w:rsidRPr="00DB1605" w:rsidTr="009C46E4">
        <w:tc>
          <w:tcPr>
            <w:tcW w:w="534" w:type="dxa"/>
            <w:tcBorders>
              <w:top w:val="single" w:sz="4" w:space="0" w:color="auto"/>
              <w:left w:val="single" w:sz="4" w:space="0" w:color="auto"/>
              <w:bottom w:val="single" w:sz="4" w:space="0" w:color="auto"/>
              <w:right w:val="single" w:sz="4" w:space="0" w:color="auto"/>
            </w:tcBorders>
            <w:vAlign w:val="center"/>
            <w:hideMark/>
          </w:tcPr>
          <w:p w:rsidR="00D7148D" w:rsidRPr="00DB1605" w:rsidRDefault="00D7148D" w:rsidP="00DB1605">
            <w:r>
              <w:rPr>
                <w:color w:val="000000"/>
              </w:rPr>
              <w:t xml:space="preserve">34 </w:t>
            </w:r>
          </w:p>
        </w:tc>
        <w:tc>
          <w:tcPr>
            <w:tcW w:w="5466" w:type="dxa"/>
            <w:tcBorders>
              <w:top w:val="single" w:sz="4" w:space="0" w:color="auto"/>
              <w:left w:val="single" w:sz="4" w:space="0" w:color="auto"/>
              <w:bottom w:val="single" w:sz="4" w:space="0" w:color="auto"/>
              <w:right w:val="single" w:sz="4" w:space="0" w:color="auto"/>
            </w:tcBorders>
            <w:vAlign w:val="center"/>
            <w:hideMark/>
          </w:tcPr>
          <w:p w:rsidR="00D7148D" w:rsidRPr="00DB1605" w:rsidRDefault="00D7148D" w:rsidP="00DB1605">
            <w:r>
              <w:rPr>
                <w:color w:val="000000"/>
              </w:rPr>
              <w:t xml:space="preserve">Банк СОЮЗ (АО) </w:t>
            </w:r>
          </w:p>
        </w:tc>
        <w:tc>
          <w:tcPr>
            <w:tcW w:w="3747" w:type="dxa"/>
            <w:tcBorders>
              <w:top w:val="single" w:sz="4" w:space="0" w:color="auto"/>
              <w:left w:val="single" w:sz="4" w:space="0" w:color="auto"/>
              <w:bottom w:val="single" w:sz="4" w:space="0" w:color="auto"/>
              <w:right w:val="single" w:sz="4" w:space="0" w:color="auto"/>
            </w:tcBorders>
            <w:vAlign w:val="center"/>
            <w:hideMark/>
          </w:tcPr>
          <w:p w:rsidR="00D7148D" w:rsidRPr="00DB1605" w:rsidRDefault="00D7148D" w:rsidP="00DB1605">
            <w:pPr>
              <w:jc w:val="right"/>
            </w:pPr>
            <w:r>
              <w:rPr>
                <w:color w:val="000000"/>
              </w:rPr>
              <w:t>150</w:t>
            </w:r>
          </w:p>
        </w:tc>
      </w:tr>
      <w:tr w:rsidR="00D7148D" w:rsidRPr="00DB1605" w:rsidTr="009C46E4">
        <w:tc>
          <w:tcPr>
            <w:tcW w:w="534" w:type="dxa"/>
            <w:tcBorders>
              <w:top w:val="single" w:sz="4" w:space="0" w:color="auto"/>
              <w:left w:val="single" w:sz="4" w:space="0" w:color="auto"/>
              <w:bottom w:val="single" w:sz="4" w:space="0" w:color="auto"/>
              <w:right w:val="single" w:sz="4" w:space="0" w:color="auto"/>
            </w:tcBorders>
            <w:vAlign w:val="center"/>
            <w:hideMark/>
          </w:tcPr>
          <w:p w:rsidR="00D7148D" w:rsidRPr="00DB1605" w:rsidRDefault="00D7148D" w:rsidP="00DB1605">
            <w:r>
              <w:rPr>
                <w:color w:val="000000"/>
              </w:rPr>
              <w:t xml:space="preserve">35 </w:t>
            </w:r>
          </w:p>
        </w:tc>
        <w:tc>
          <w:tcPr>
            <w:tcW w:w="5466" w:type="dxa"/>
            <w:tcBorders>
              <w:top w:val="single" w:sz="4" w:space="0" w:color="auto"/>
              <w:left w:val="single" w:sz="4" w:space="0" w:color="auto"/>
              <w:bottom w:val="single" w:sz="4" w:space="0" w:color="auto"/>
              <w:right w:val="single" w:sz="4" w:space="0" w:color="auto"/>
            </w:tcBorders>
            <w:vAlign w:val="center"/>
            <w:hideMark/>
          </w:tcPr>
          <w:p w:rsidR="00D7148D" w:rsidRPr="00DB1605" w:rsidRDefault="00D7148D" w:rsidP="00DB1605">
            <w:r>
              <w:rPr>
                <w:color w:val="000000"/>
              </w:rPr>
              <w:t xml:space="preserve">АО «Сумитомо Мицуи Рус Банк» </w:t>
            </w:r>
          </w:p>
        </w:tc>
        <w:tc>
          <w:tcPr>
            <w:tcW w:w="3747" w:type="dxa"/>
            <w:tcBorders>
              <w:top w:val="single" w:sz="4" w:space="0" w:color="auto"/>
              <w:left w:val="single" w:sz="4" w:space="0" w:color="auto"/>
              <w:bottom w:val="single" w:sz="4" w:space="0" w:color="auto"/>
              <w:right w:val="single" w:sz="4" w:space="0" w:color="auto"/>
            </w:tcBorders>
            <w:vAlign w:val="center"/>
            <w:hideMark/>
          </w:tcPr>
          <w:p w:rsidR="00D7148D" w:rsidRPr="00DB1605" w:rsidRDefault="00D7148D" w:rsidP="00DB1605">
            <w:pPr>
              <w:jc w:val="right"/>
            </w:pPr>
            <w:r>
              <w:rPr>
                <w:color w:val="000000"/>
              </w:rPr>
              <w:t>150</w:t>
            </w:r>
          </w:p>
        </w:tc>
      </w:tr>
      <w:tr w:rsidR="00D7148D" w:rsidRPr="00DB1605" w:rsidTr="009C46E4">
        <w:tc>
          <w:tcPr>
            <w:tcW w:w="534" w:type="dxa"/>
            <w:tcBorders>
              <w:top w:val="single" w:sz="4" w:space="0" w:color="auto"/>
              <w:left w:val="single" w:sz="4" w:space="0" w:color="auto"/>
              <w:bottom w:val="single" w:sz="4" w:space="0" w:color="auto"/>
              <w:right w:val="single" w:sz="4" w:space="0" w:color="auto"/>
            </w:tcBorders>
            <w:vAlign w:val="center"/>
            <w:hideMark/>
          </w:tcPr>
          <w:p w:rsidR="00D7148D" w:rsidRPr="00DB1605" w:rsidRDefault="00D7148D" w:rsidP="00DB1605">
            <w:r>
              <w:rPr>
                <w:color w:val="000000"/>
              </w:rPr>
              <w:lastRenderedPageBreak/>
              <w:t xml:space="preserve">36 </w:t>
            </w:r>
          </w:p>
        </w:tc>
        <w:tc>
          <w:tcPr>
            <w:tcW w:w="5466" w:type="dxa"/>
            <w:tcBorders>
              <w:top w:val="single" w:sz="4" w:space="0" w:color="auto"/>
              <w:left w:val="single" w:sz="4" w:space="0" w:color="auto"/>
              <w:bottom w:val="single" w:sz="4" w:space="0" w:color="auto"/>
              <w:right w:val="single" w:sz="4" w:space="0" w:color="auto"/>
            </w:tcBorders>
            <w:vAlign w:val="center"/>
            <w:hideMark/>
          </w:tcPr>
          <w:p w:rsidR="00D7148D" w:rsidRPr="00DB1605" w:rsidRDefault="00D7148D" w:rsidP="00DB1605">
            <w:r>
              <w:rPr>
                <w:color w:val="000000"/>
              </w:rPr>
              <w:t xml:space="preserve">АО «Эм-Ю-Эф-Джи Банк (Евразия)» </w:t>
            </w:r>
          </w:p>
        </w:tc>
        <w:tc>
          <w:tcPr>
            <w:tcW w:w="3747" w:type="dxa"/>
            <w:tcBorders>
              <w:top w:val="single" w:sz="4" w:space="0" w:color="auto"/>
              <w:left w:val="single" w:sz="4" w:space="0" w:color="auto"/>
              <w:bottom w:val="single" w:sz="4" w:space="0" w:color="auto"/>
              <w:right w:val="single" w:sz="4" w:space="0" w:color="auto"/>
            </w:tcBorders>
            <w:vAlign w:val="center"/>
            <w:hideMark/>
          </w:tcPr>
          <w:p w:rsidR="00D7148D" w:rsidRPr="00DB1605" w:rsidRDefault="00D7148D" w:rsidP="00DB1605">
            <w:pPr>
              <w:jc w:val="right"/>
            </w:pPr>
            <w:r>
              <w:rPr>
                <w:color w:val="000000"/>
              </w:rPr>
              <w:t>150</w:t>
            </w:r>
          </w:p>
        </w:tc>
      </w:tr>
      <w:tr w:rsidR="00D7148D" w:rsidRPr="00DB1605" w:rsidTr="009C46E4">
        <w:tc>
          <w:tcPr>
            <w:tcW w:w="534" w:type="dxa"/>
            <w:tcBorders>
              <w:top w:val="single" w:sz="4" w:space="0" w:color="auto"/>
              <w:left w:val="single" w:sz="4" w:space="0" w:color="auto"/>
              <w:bottom w:val="single" w:sz="4" w:space="0" w:color="auto"/>
              <w:right w:val="single" w:sz="4" w:space="0" w:color="auto"/>
            </w:tcBorders>
            <w:vAlign w:val="center"/>
            <w:hideMark/>
          </w:tcPr>
          <w:p w:rsidR="00D7148D" w:rsidRPr="00DB1605" w:rsidRDefault="00D7148D" w:rsidP="00DB1605">
            <w:r>
              <w:rPr>
                <w:color w:val="000000"/>
              </w:rPr>
              <w:t xml:space="preserve">37 </w:t>
            </w:r>
          </w:p>
        </w:tc>
        <w:tc>
          <w:tcPr>
            <w:tcW w:w="5466" w:type="dxa"/>
            <w:tcBorders>
              <w:top w:val="single" w:sz="4" w:space="0" w:color="auto"/>
              <w:left w:val="single" w:sz="4" w:space="0" w:color="auto"/>
              <w:bottom w:val="single" w:sz="4" w:space="0" w:color="auto"/>
              <w:right w:val="single" w:sz="4" w:space="0" w:color="auto"/>
            </w:tcBorders>
            <w:vAlign w:val="center"/>
            <w:hideMark/>
          </w:tcPr>
          <w:p w:rsidR="00D7148D" w:rsidRPr="00DB1605" w:rsidRDefault="00D7148D" w:rsidP="00DB1605">
            <w:r>
              <w:rPr>
                <w:color w:val="000000"/>
              </w:rPr>
              <w:t xml:space="preserve">АО «Банк Интеза» </w:t>
            </w:r>
          </w:p>
        </w:tc>
        <w:tc>
          <w:tcPr>
            <w:tcW w:w="3747" w:type="dxa"/>
            <w:tcBorders>
              <w:top w:val="single" w:sz="4" w:space="0" w:color="auto"/>
              <w:left w:val="single" w:sz="4" w:space="0" w:color="auto"/>
              <w:bottom w:val="single" w:sz="4" w:space="0" w:color="auto"/>
              <w:right w:val="single" w:sz="4" w:space="0" w:color="auto"/>
            </w:tcBorders>
            <w:vAlign w:val="center"/>
            <w:hideMark/>
          </w:tcPr>
          <w:p w:rsidR="00D7148D" w:rsidRPr="00DB1605" w:rsidRDefault="00D7148D" w:rsidP="00DB1605">
            <w:pPr>
              <w:jc w:val="right"/>
            </w:pPr>
            <w:r>
              <w:rPr>
                <w:color w:val="000000"/>
              </w:rPr>
              <w:t>150</w:t>
            </w:r>
          </w:p>
        </w:tc>
      </w:tr>
      <w:tr w:rsidR="00D7148D" w:rsidRPr="00DB1605" w:rsidTr="009C46E4">
        <w:tc>
          <w:tcPr>
            <w:tcW w:w="534" w:type="dxa"/>
            <w:tcBorders>
              <w:top w:val="single" w:sz="4" w:space="0" w:color="auto"/>
              <w:left w:val="single" w:sz="4" w:space="0" w:color="auto"/>
              <w:bottom w:val="single" w:sz="4" w:space="0" w:color="auto"/>
              <w:right w:val="single" w:sz="4" w:space="0" w:color="auto"/>
            </w:tcBorders>
            <w:vAlign w:val="center"/>
            <w:hideMark/>
          </w:tcPr>
          <w:p w:rsidR="00D7148D" w:rsidRPr="00DB1605" w:rsidRDefault="00D7148D" w:rsidP="00DB1605">
            <w:r>
              <w:rPr>
                <w:color w:val="000000"/>
              </w:rPr>
              <w:t xml:space="preserve">38 </w:t>
            </w:r>
          </w:p>
        </w:tc>
        <w:tc>
          <w:tcPr>
            <w:tcW w:w="5466" w:type="dxa"/>
            <w:tcBorders>
              <w:top w:val="single" w:sz="4" w:space="0" w:color="auto"/>
              <w:left w:val="single" w:sz="4" w:space="0" w:color="auto"/>
              <w:bottom w:val="single" w:sz="4" w:space="0" w:color="auto"/>
              <w:right w:val="single" w:sz="4" w:space="0" w:color="auto"/>
            </w:tcBorders>
            <w:vAlign w:val="center"/>
            <w:hideMark/>
          </w:tcPr>
          <w:p w:rsidR="00D7148D" w:rsidRPr="00DB1605" w:rsidRDefault="00D7148D" w:rsidP="00DB1605">
            <w:r>
              <w:rPr>
                <w:color w:val="000000"/>
              </w:rPr>
              <w:t xml:space="preserve">Эйч-Эс-Би-Си Банк (HSBC) </w:t>
            </w:r>
          </w:p>
        </w:tc>
        <w:tc>
          <w:tcPr>
            <w:tcW w:w="3747" w:type="dxa"/>
            <w:tcBorders>
              <w:top w:val="single" w:sz="4" w:space="0" w:color="auto"/>
              <w:left w:val="single" w:sz="4" w:space="0" w:color="auto"/>
              <w:bottom w:val="single" w:sz="4" w:space="0" w:color="auto"/>
              <w:right w:val="single" w:sz="4" w:space="0" w:color="auto"/>
            </w:tcBorders>
            <w:vAlign w:val="center"/>
            <w:hideMark/>
          </w:tcPr>
          <w:p w:rsidR="00D7148D" w:rsidRPr="00DB1605" w:rsidRDefault="00D7148D" w:rsidP="00DB1605">
            <w:pPr>
              <w:jc w:val="right"/>
            </w:pPr>
            <w:r>
              <w:rPr>
                <w:color w:val="000000"/>
              </w:rPr>
              <w:t>150</w:t>
            </w:r>
          </w:p>
        </w:tc>
      </w:tr>
      <w:tr w:rsidR="00D7148D" w:rsidRPr="00DB1605" w:rsidTr="009C46E4">
        <w:tc>
          <w:tcPr>
            <w:tcW w:w="534" w:type="dxa"/>
            <w:tcBorders>
              <w:top w:val="single" w:sz="4" w:space="0" w:color="auto"/>
              <w:left w:val="single" w:sz="4" w:space="0" w:color="auto"/>
              <w:bottom w:val="single" w:sz="4" w:space="0" w:color="auto"/>
              <w:right w:val="single" w:sz="4" w:space="0" w:color="auto"/>
            </w:tcBorders>
            <w:vAlign w:val="center"/>
            <w:hideMark/>
          </w:tcPr>
          <w:p w:rsidR="00D7148D" w:rsidRPr="00DB1605" w:rsidRDefault="00D7148D" w:rsidP="00DB1605">
            <w:r>
              <w:rPr>
                <w:color w:val="000000"/>
              </w:rPr>
              <w:t xml:space="preserve">39 </w:t>
            </w:r>
          </w:p>
        </w:tc>
        <w:tc>
          <w:tcPr>
            <w:tcW w:w="5466" w:type="dxa"/>
            <w:tcBorders>
              <w:top w:val="single" w:sz="4" w:space="0" w:color="auto"/>
              <w:left w:val="single" w:sz="4" w:space="0" w:color="auto"/>
              <w:bottom w:val="single" w:sz="4" w:space="0" w:color="auto"/>
              <w:right w:val="single" w:sz="4" w:space="0" w:color="auto"/>
            </w:tcBorders>
            <w:vAlign w:val="center"/>
            <w:hideMark/>
          </w:tcPr>
          <w:p w:rsidR="00D7148D" w:rsidRPr="00DB1605" w:rsidRDefault="00D7148D" w:rsidP="00DB1605">
            <w:r>
              <w:rPr>
                <w:color w:val="000000"/>
              </w:rPr>
              <w:t xml:space="preserve">АО «Тойота Банк» </w:t>
            </w:r>
          </w:p>
        </w:tc>
        <w:tc>
          <w:tcPr>
            <w:tcW w:w="3747" w:type="dxa"/>
            <w:tcBorders>
              <w:top w:val="single" w:sz="4" w:space="0" w:color="auto"/>
              <w:left w:val="single" w:sz="4" w:space="0" w:color="auto"/>
              <w:bottom w:val="single" w:sz="4" w:space="0" w:color="auto"/>
              <w:right w:val="single" w:sz="4" w:space="0" w:color="auto"/>
            </w:tcBorders>
            <w:vAlign w:val="center"/>
            <w:hideMark/>
          </w:tcPr>
          <w:p w:rsidR="00D7148D" w:rsidRPr="00DB1605" w:rsidRDefault="00D7148D" w:rsidP="00DB1605">
            <w:pPr>
              <w:jc w:val="right"/>
            </w:pPr>
            <w:r>
              <w:rPr>
                <w:color w:val="000000"/>
              </w:rPr>
              <w:t>150</w:t>
            </w:r>
          </w:p>
        </w:tc>
      </w:tr>
      <w:tr w:rsidR="00D7148D" w:rsidRPr="00DB1605" w:rsidTr="009C46E4">
        <w:tc>
          <w:tcPr>
            <w:tcW w:w="534" w:type="dxa"/>
            <w:tcBorders>
              <w:top w:val="single" w:sz="4" w:space="0" w:color="auto"/>
              <w:left w:val="single" w:sz="4" w:space="0" w:color="auto"/>
              <w:bottom w:val="single" w:sz="4" w:space="0" w:color="auto"/>
              <w:right w:val="single" w:sz="4" w:space="0" w:color="auto"/>
            </w:tcBorders>
            <w:vAlign w:val="center"/>
            <w:hideMark/>
          </w:tcPr>
          <w:p w:rsidR="00D7148D" w:rsidRPr="00DB1605" w:rsidRDefault="00D7148D" w:rsidP="00DB1605">
            <w:r>
              <w:rPr>
                <w:color w:val="000000"/>
              </w:rPr>
              <w:t xml:space="preserve">40 </w:t>
            </w:r>
          </w:p>
        </w:tc>
        <w:tc>
          <w:tcPr>
            <w:tcW w:w="5466" w:type="dxa"/>
            <w:tcBorders>
              <w:top w:val="single" w:sz="4" w:space="0" w:color="auto"/>
              <w:left w:val="single" w:sz="4" w:space="0" w:color="auto"/>
              <w:bottom w:val="single" w:sz="4" w:space="0" w:color="auto"/>
              <w:right w:val="single" w:sz="4" w:space="0" w:color="auto"/>
            </w:tcBorders>
            <w:vAlign w:val="center"/>
            <w:hideMark/>
          </w:tcPr>
          <w:p w:rsidR="00D7148D" w:rsidRPr="00DB1605" w:rsidRDefault="00D7148D" w:rsidP="00DB1605">
            <w:r>
              <w:rPr>
                <w:color w:val="000000"/>
              </w:rPr>
              <w:t xml:space="preserve">АйСиБиси Банк (АО) </w:t>
            </w:r>
          </w:p>
        </w:tc>
        <w:tc>
          <w:tcPr>
            <w:tcW w:w="3747" w:type="dxa"/>
            <w:tcBorders>
              <w:top w:val="single" w:sz="4" w:space="0" w:color="auto"/>
              <w:left w:val="single" w:sz="4" w:space="0" w:color="auto"/>
              <w:bottom w:val="single" w:sz="4" w:space="0" w:color="auto"/>
              <w:right w:val="single" w:sz="4" w:space="0" w:color="auto"/>
            </w:tcBorders>
            <w:vAlign w:val="center"/>
            <w:hideMark/>
          </w:tcPr>
          <w:p w:rsidR="00D7148D" w:rsidRPr="00DB1605" w:rsidRDefault="00D7148D" w:rsidP="00DB1605">
            <w:pPr>
              <w:jc w:val="right"/>
            </w:pPr>
            <w:r>
              <w:rPr>
                <w:color w:val="000000"/>
              </w:rPr>
              <w:t>150</w:t>
            </w:r>
          </w:p>
        </w:tc>
      </w:tr>
      <w:tr w:rsidR="00D7148D" w:rsidRPr="00DB1605" w:rsidTr="009C46E4">
        <w:tc>
          <w:tcPr>
            <w:tcW w:w="534" w:type="dxa"/>
            <w:tcBorders>
              <w:top w:val="single" w:sz="4" w:space="0" w:color="auto"/>
              <w:left w:val="single" w:sz="4" w:space="0" w:color="auto"/>
              <w:bottom w:val="single" w:sz="4" w:space="0" w:color="auto"/>
              <w:right w:val="single" w:sz="4" w:space="0" w:color="auto"/>
            </w:tcBorders>
            <w:vAlign w:val="center"/>
            <w:hideMark/>
          </w:tcPr>
          <w:p w:rsidR="00D7148D" w:rsidRPr="00DB1605" w:rsidRDefault="00D7148D" w:rsidP="00DB1605">
            <w:r>
              <w:rPr>
                <w:color w:val="000000"/>
              </w:rPr>
              <w:t xml:space="preserve">41 </w:t>
            </w:r>
          </w:p>
        </w:tc>
        <w:tc>
          <w:tcPr>
            <w:tcW w:w="5466" w:type="dxa"/>
            <w:tcBorders>
              <w:top w:val="single" w:sz="4" w:space="0" w:color="auto"/>
              <w:left w:val="single" w:sz="4" w:space="0" w:color="auto"/>
              <w:bottom w:val="single" w:sz="4" w:space="0" w:color="auto"/>
              <w:right w:val="single" w:sz="4" w:space="0" w:color="auto"/>
            </w:tcBorders>
            <w:vAlign w:val="center"/>
            <w:hideMark/>
          </w:tcPr>
          <w:p w:rsidR="00D7148D" w:rsidRPr="00DB1605" w:rsidRDefault="00D7148D" w:rsidP="00DB1605">
            <w:r>
              <w:rPr>
                <w:color w:val="000000"/>
              </w:rPr>
              <w:t xml:space="preserve">ПАО «Росгосстрах Банк» (ПАО «РГС Банк») </w:t>
            </w:r>
          </w:p>
        </w:tc>
        <w:tc>
          <w:tcPr>
            <w:tcW w:w="3747" w:type="dxa"/>
            <w:tcBorders>
              <w:top w:val="single" w:sz="4" w:space="0" w:color="auto"/>
              <w:left w:val="single" w:sz="4" w:space="0" w:color="auto"/>
              <w:bottom w:val="single" w:sz="4" w:space="0" w:color="auto"/>
              <w:right w:val="single" w:sz="4" w:space="0" w:color="auto"/>
            </w:tcBorders>
            <w:vAlign w:val="center"/>
            <w:hideMark/>
          </w:tcPr>
          <w:p w:rsidR="00D7148D" w:rsidRPr="00DB1605" w:rsidRDefault="00D7148D" w:rsidP="00DB1605">
            <w:pPr>
              <w:jc w:val="right"/>
            </w:pPr>
            <w:r>
              <w:rPr>
                <w:color w:val="000000"/>
              </w:rPr>
              <w:t>150</w:t>
            </w:r>
          </w:p>
        </w:tc>
      </w:tr>
      <w:tr w:rsidR="00D7148D" w:rsidRPr="00DB1605" w:rsidTr="009C46E4">
        <w:tc>
          <w:tcPr>
            <w:tcW w:w="534" w:type="dxa"/>
            <w:tcBorders>
              <w:top w:val="single" w:sz="4" w:space="0" w:color="auto"/>
              <w:left w:val="single" w:sz="4" w:space="0" w:color="auto"/>
              <w:bottom w:val="single" w:sz="4" w:space="0" w:color="auto"/>
              <w:right w:val="single" w:sz="4" w:space="0" w:color="auto"/>
            </w:tcBorders>
            <w:vAlign w:val="center"/>
            <w:hideMark/>
          </w:tcPr>
          <w:p w:rsidR="00D7148D" w:rsidRPr="00DB1605" w:rsidRDefault="00D7148D" w:rsidP="00DB1605">
            <w:r>
              <w:rPr>
                <w:color w:val="000000"/>
              </w:rPr>
              <w:t xml:space="preserve">42 </w:t>
            </w:r>
          </w:p>
        </w:tc>
        <w:tc>
          <w:tcPr>
            <w:tcW w:w="5466" w:type="dxa"/>
            <w:tcBorders>
              <w:top w:val="single" w:sz="4" w:space="0" w:color="auto"/>
              <w:left w:val="single" w:sz="4" w:space="0" w:color="auto"/>
              <w:bottom w:val="single" w:sz="4" w:space="0" w:color="auto"/>
              <w:right w:val="single" w:sz="4" w:space="0" w:color="auto"/>
            </w:tcBorders>
            <w:vAlign w:val="center"/>
            <w:hideMark/>
          </w:tcPr>
          <w:p w:rsidR="00D7148D" w:rsidRPr="00DB1605" w:rsidRDefault="00D7148D" w:rsidP="00DB1605">
            <w:r>
              <w:rPr>
                <w:color w:val="000000"/>
              </w:rPr>
              <w:t xml:space="preserve">АО «БКС Банк» </w:t>
            </w:r>
          </w:p>
        </w:tc>
        <w:tc>
          <w:tcPr>
            <w:tcW w:w="3747" w:type="dxa"/>
            <w:tcBorders>
              <w:top w:val="single" w:sz="4" w:space="0" w:color="auto"/>
              <w:left w:val="single" w:sz="4" w:space="0" w:color="auto"/>
              <w:bottom w:val="single" w:sz="4" w:space="0" w:color="auto"/>
              <w:right w:val="single" w:sz="4" w:space="0" w:color="auto"/>
            </w:tcBorders>
            <w:vAlign w:val="center"/>
            <w:hideMark/>
          </w:tcPr>
          <w:p w:rsidR="00D7148D" w:rsidRPr="00DB1605" w:rsidRDefault="00D7148D" w:rsidP="00DB1605">
            <w:pPr>
              <w:jc w:val="right"/>
            </w:pPr>
            <w:r>
              <w:rPr>
                <w:color w:val="000000"/>
              </w:rPr>
              <w:t>150</w:t>
            </w:r>
          </w:p>
        </w:tc>
      </w:tr>
      <w:tr w:rsidR="00D7148D" w:rsidRPr="00DB1605" w:rsidTr="009C46E4">
        <w:tc>
          <w:tcPr>
            <w:tcW w:w="534" w:type="dxa"/>
            <w:tcBorders>
              <w:top w:val="single" w:sz="4" w:space="0" w:color="auto"/>
              <w:left w:val="single" w:sz="4" w:space="0" w:color="auto"/>
              <w:bottom w:val="single" w:sz="4" w:space="0" w:color="auto"/>
              <w:right w:val="single" w:sz="4" w:space="0" w:color="auto"/>
            </w:tcBorders>
            <w:vAlign w:val="center"/>
            <w:hideMark/>
          </w:tcPr>
          <w:p w:rsidR="00D7148D" w:rsidRPr="00DB1605" w:rsidRDefault="00D7148D" w:rsidP="00DB1605">
            <w:r>
              <w:rPr>
                <w:color w:val="000000"/>
              </w:rPr>
              <w:t xml:space="preserve">43 </w:t>
            </w:r>
          </w:p>
        </w:tc>
        <w:tc>
          <w:tcPr>
            <w:tcW w:w="5466" w:type="dxa"/>
            <w:tcBorders>
              <w:top w:val="single" w:sz="4" w:space="0" w:color="auto"/>
              <w:left w:val="single" w:sz="4" w:space="0" w:color="auto"/>
              <w:bottom w:val="single" w:sz="4" w:space="0" w:color="auto"/>
              <w:right w:val="single" w:sz="4" w:space="0" w:color="auto"/>
            </w:tcBorders>
            <w:vAlign w:val="center"/>
            <w:hideMark/>
          </w:tcPr>
          <w:p w:rsidR="00D7148D" w:rsidRPr="00DB1605" w:rsidRDefault="00D7148D" w:rsidP="00DB1605">
            <w:r>
              <w:rPr>
                <w:color w:val="000000"/>
              </w:rPr>
              <w:t xml:space="preserve">АКБ «БЭНК ОФ ЧАЙНА» (АО) </w:t>
            </w:r>
          </w:p>
        </w:tc>
        <w:tc>
          <w:tcPr>
            <w:tcW w:w="3747" w:type="dxa"/>
            <w:tcBorders>
              <w:top w:val="single" w:sz="4" w:space="0" w:color="auto"/>
              <w:left w:val="single" w:sz="4" w:space="0" w:color="auto"/>
              <w:bottom w:val="single" w:sz="4" w:space="0" w:color="auto"/>
              <w:right w:val="single" w:sz="4" w:space="0" w:color="auto"/>
            </w:tcBorders>
            <w:vAlign w:val="center"/>
            <w:hideMark/>
          </w:tcPr>
          <w:p w:rsidR="00D7148D" w:rsidRPr="00DB1605" w:rsidRDefault="00D7148D" w:rsidP="00DB1605">
            <w:pPr>
              <w:jc w:val="right"/>
            </w:pPr>
            <w:r>
              <w:rPr>
                <w:color w:val="000000"/>
              </w:rPr>
              <w:t>150</w:t>
            </w:r>
          </w:p>
        </w:tc>
      </w:tr>
      <w:tr w:rsidR="00D7148D" w:rsidRPr="00DB1605" w:rsidTr="009C46E4">
        <w:tc>
          <w:tcPr>
            <w:tcW w:w="534" w:type="dxa"/>
            <w:tcBorders>
              <w:top w:val="single" w:sz="4" w:space="0" w:color="auto"/>
              <w:left w:val="single" w:sz="4" w:space="0" w:color="auto"/>
              <w:bottom w:val="single" w:sz="4" w:space="0" w:color="auto"/>
              <w:right w:val="single" w:sz="4" w:space="0" w:color="auto"/>
            </w:tcBorders>
            <w:vAlign w:val="center"/>
            <w:hideMark/>
          </w:tcPr>
          <w:p w:rsidR="00D7148D" w:rsidRPr="00DB1605" w:rsidRDefault="00D7148D" w:rsidP="00DB1605">
            <w:r>
              <w:rPr>
                <w:color w:val="000000"/>
              </w:rPr>
              <w:t xml:space="preserve">44 </w:t>
            </w:r>
          </w:p>
        </w:tc>
        <w:tc>
          <w:tcPr>
            <w:tcW w:w="5466" w:type="dxa"/>
            <w:tcBorders>
              <w:top w:val="single" w:sz="4" w:space="0" w:color="auto"/>
              <w:left w:val="single" w:sz="4" w:space="0" w:color="auto"/>
              <w:bottom w:val="single" w:sz="4" w:space="0" w:color="auto"/>
              <w:right w:val="single" w:sz="4" w:space="0" w:color="auto"/>
            </w:tcBorders>
            <w:vAlign w:val="center"/>
            <w:hideMark/>
          </w:tcPr>
          <w:p w:rsidR="00D7148D" w:rsidRPr="00DB1605" w:rsidRDefault="00D7148D" w:rsidP="00DB1605">
            <w:r>
              <w:rPr>
                <w:color w:val="000000"/>
              </w:rPr>
              <w:t xml:space="preserve">АО «Нордеа Банк» </w:t>
            </w:r>
          </w:p>
        </w:tc>
        <w:tc>
          <w:tcPr>
            <w:tcW w:w="3747" w:type="dxa"/>
            <w:tcBorders>
              <w:top w:val="single" w:sz="4" w:space="0" w:color="auto"/>
              <w:left w:val="single" w:sz="4" w:space="0" w:color="auto"/>
              <w:bottom w:val="single" w:sz="4" w:space="0" w:color="auto"/>
              <w:right w:val="single" w:sz="4" w:space="0" w:color="auto"/>
            </w:tcBorders>
            <w:vAlign w:val="center"/>
            <w:hideMark/>
          </w:tcPr>
          <w:p w:rsidR="00D7148D" w:rsidRPr="00DB1605" w:rsidRDefault="00D7148D" w:rsidP="00DB1605">
            <w:pPr>
              <w:jc w:val="right"/>
            </w:pPr>
            <w:r>
              <w:rPr>
                <w:color w:val="000000"/>
              </w:rPr>
              <w:t>150</w:t>
            </w:r>
          </w:p>
        </w:tc>
      </w:tr>
      <w:tr w:rsidR="00D7148D" w:rsidRPr="00DB1605" w:rsidTr="009C46E4">
        <w:tc>
          <w:tcPr>
            <w:tcW w:w="534" w:type="dxa"/>
            <w:tcBorders>
              <w:top w:val="single" w:sz="4" w:space="0" w:color="auto"/>
              <w:left w:val="single" w:sz="4" w:space="0" w:color="auto"/>
              <w:bottom w:val="single" w:sz="4" w:space="0" w:color="auto"/>
              <w:right w:val="single" w:sz="4" w:space="0" w:color="auto"/>
            </w:tcBorders>
            <w:vAlign w:val="center"/>
            <w:hideMark/>
          </w:tcPr>
          <w:p w:rsidR="00D7148D" w:rsidRPr="00DB1605" w:rsidRDefault="00D7148D" w:rsidP="00DB1605">
            <w:r>
              <w:rPr>
                <w:color w:val="000000"/>
              </w:rPr>
              <w:t xml:space="preserve">45 </w:t>
            </w:r>
          </w:p>
        </w:tc>
        <w:tc>
          <w:tcPr>
            <w:tcW w:w="5466" w:type="dxa"/>
            <w:tcBorders>
              <w:top w:val="single" w:sz="4" w:space="0" w:color="auto"/>
              <w:left w:val="single" w:sz="4" w:space="0" w:color="auto"/>
              <w:bottom w:val="single" w:sz="4" w:space="0" w:color="auto"/>
              <w:right w:val="single" w:sz="4" w:space="0" w:color="auto"/>
            </w:tcBorders>
            <w:vAlign w:val="center"/>
            <w:hideMark/>
          </w:tcPr>
          <w:p w:rsidR="00D7148D" w:rsidRPr="00DB1605" w:rsidRDefault="00D7148D" w:rsidP="00DB1605">
            <w:r>
              <w:rPr>
                <w:color w:val="000000"/>
              </w:rPr>
              <w:t xml:space="preserve">ООО «Фольксваген Банк РУС» </w:t>
            </w:r>
          </w:p>
        </w:tc>
        <w:tc>
          <w:tcPr>
            <w:tcW w:w="3747" w:type="dxa"/>
            <w:tcBorders>
              <w:top w:val="single" w:sz="4" w:space="0" w:color="auto"/>
              <w:left w:val="single" w:sz="4" w:space="0" w:color="auto"/>
              <w:bottom w:val="single" w:sz="4" w:space="0" w:color="auto"/>
              <w:right w:val="single" w:sz="4" w:space="0" w:color="auto"/>
            </w:tcBorders>
            <w:vAlign w:val="center"/>
            <w:hideMark/>
          </w:tcPr>
          <w:p w:rsidR="00D7148D" w:rsidRPr="00DB1605" w:rsidRDefault="00D7148D" w:rsidP="00DB1605">
            <w:pPr>
              <w:jc w:val="right"/>
            </w:pPr>
            <w:r>
              <w:rPr>
                <w:color w:val="000000"/>
              </w:rPr>
              <w:t>150</w:t>
            </w:r>
          </w:p>
        </w:tc>
      </w:tr>
      <w:tr w:rsidR="00D7148D" w:rsidRPr="00DB1605" w:rsidTr="009C46E4">
        <w:tc>
          <w:tcPr>
            <w:tcW w:w="534" w:type="dxa"/>
            <w:tcBorders>
              <w:top w:val="single" w:sz="4" w:space="0" w:color="auto"/>
              <w:left w:val="single" w:sz="4" w:space="0" w:color="auto"/>
              <w:bottom w:val="single" w:sz="4" w:space="0" w:color="auto"/>
              <w:right w:val="single" w:sz="4" w:space="0" w:color="auto"/>
            </w:tcBorders>
            <w:vAlign w:val="center"/>
            <w:hideMark/>
          </w:tcPr>
          <w:p w:rsidR="00D7148D" w:rsidRPr="00DB1605" w:rsidRDefault="00D7148D" w:rsidP="00DB1605">
            <w:r>
              <w:rPr>
                <w:color w:val="000000"/>
              </w:rPr>
              <w:t xml:space="preserve">46 </w:t>
            </w:r>
          </w:p>
        </w:tc>
        <w:tc>
          <w:tcPr>
            <w:tcW w:w="5466" w:type="dxa"/>
            <w:tcBorders>
              <w:top w:val="single" w:sz="4" w:space="0" w:color="auto"/>
              <w:left w:val="single" w:sz="4" w:space="0" w:color="auto"/>
              <w:bottom w:val="single" w:sz="4" w:space="0" w:color="auto"/>
              <w:right w:val="single" w:sz="4" w:space="0" w:color="auto"/>
            </w:tcBorders>
            <w:vAlign w:val="center"/>
            <w:hideMark/>
          </w:tcPr>
          <w:p w:rsidR="00D7148D" w:rsidRPr="00DB1605" w:rsidRDefault="00D7148D" w:rsidP="00DB1605">
            <w:r>
              <w:rPr>
                <w:color w:val="000000"/>
              </w:rPr>
              <w:t xml:space="preserve">ООО «Мерседес-Бенц Банк Рус» </w:t>
            </w:r>
          </w:p>
        </w:tc>
        <w:tc>
          <w:tcPr>
            <w:tcW w:w="3747" w:type="dxa"/>
            <w:tcBorders>
              <w:top w:val="single" w:sz="4" w:space="0" w:color="auto"/>
              <w:left w:val="single" w:sz="4" w:space="0" w:color="auto"/>
              <w:bottom w:val="single" w:sz="4" w:space="0" w:color="auto"/>
              <w:right w:val="single" w:sz="4" w:space="0" w:color="auto"/>
            </w:tcBorders>
            <w:vAlign w:val="center"/>
            <w:hideMark/>
          </w:tcPr>
          <w:p w:rsidR="00D7148D" w:rsidRPr="00DB1605" w:rsidRDefault="00D7148D" w:rsidP="00DB1605">
            <w:pPr>
              <w:jc w:val="right"/>
            </w:pPr>
            <w:r>
              <w:rPr>
                <w:color w:val="000000"/>
              </w:rPr>
              <w:t>150</w:t>
            </w:r>
          </w:p>
        </w:tc>
      </w:tr>
      <w:tr w:rsidR="00D7148D" w:rsidRPr="00DB1605" w:rsidTr="009C46E4">
        <w:tc>
          <w:tcPr>
            <w:tcW w:w="534" w:type="dxa"/>
            <w:tcBorders>
              <w:top w:val="single" w:sz="4" w:space="0" w:color="auto"/>
              <w:left w:val="single" w:sz="4" w:space="0" w:color="auto"/>
              <w:bottom w:val="single" w:sz="4" w:space="0" w:color="auto"/>
              <w:right w:val="single" w:sz="4" w:space="0" w:color="auto"/>
            </w:tcBorders>
            <w:vAlign w:val="center"/>
            <w:hideMark/>
          </w:tcPr>
          <w:p w:rsidR="00D7148D" w:rsidRPr="00DB1605" w:rsidRDefault="00D7148D" w:rsidP="00DB1605">
            <w:r>
              <w:rPr>
                <w:color w:val="000000"/>
              </w:rPr>
              <w:t xml:space="preserve">47 </w:t>
            </w:r>
          </w:p>
        </w:tc>
        <w:tc>
          <w:tcPr>
            <w:tcW w:w="5466" w:type="dxa"/>
            <w:tcBorders>
              <w:top w:val="single" w:sz="4" w:space="0" w:color="auto"/>
              <w:left w:val="single" w:sz="4" w:space="0" w:color="auto"/>
              <w:bottom w:val="single" w:sz="4" w:space="0" w:color="auto"/>
              <w:right w:val="single" w:sz="4" w:space="0" w:color="auto"/>
            </w:tcBorders>
            <w:vAlign w:val="center"/>
            <w:hideMark/>
          </w:tcPr>
          <w:p w:rsidR="00D7148D" w:rsidRPr="00DB1605" w:rsidRDefault="00D7148D" w:rsidP="00DB1605">
            <w:r>
              <w:rPr>
                <w:color w:val="000000"/>
              </w:rPr>
              <w:t xml:space="preserve">ПАО БАНК "АЛЕКСАНДРОВСКИЙ" </w:t>
            </w:r>
          </w:p>
        </w:tc>
        <w:tc>
          <w:tcPr>
            <w:tcW w:w="3747" w:type="dxa"/>
            <w:tcBorders>
              <w:top w:val="single" w:sz="4" w:space="0" w:color="auto"/>
              <w:left w:val="single" w:sz="4" w:space="0" w:color="auto"/>
              <w:bottom w:val="single" w:sz="4" w:space="0" w:color="auto"/>
              <w:right w:val="single" w:sz="4" w:space="0" w:color="auto"/>
            </w:tcBorders>
            <w:vAlign w:val="center"/>
            <w:hideMark/>
          </w:tcPr>
          <w:p w:rsidR="00D7148D" w:rsidRPr="00DB1605" w:rsidRDefault="00D7148D" w:rsidP="00DB1605">
            <w:pPr>
              <w:jc w:val="right"/>
            </w:pPr>
            <w:r>
              <w:rPr>
                <w:color w:val="000000"/>
              </w:rPr>
              <w:t>150</w:t>
            </w:r>
          </w:p>
        </w:tc>
      </w:tr>
      <w:tr w:rsidR="00D7148D" w:rsidRPr="00DB1605" w:rsidTr="009C46E4">
        <w:tc>
          <w:tcPr>
            <w:tcW w:w="9747" w:type="dxa"/>
            <w:gridSpan w:val="3"/>
            <w:tcBorders>
              <w:top w:val="single" w:sz="4" w:space="0" w:color="auto"/>
              <w:left w:val="single" w:sz="4" w:space="0" w:color="auto"/>
              <w:bottom w:val="single" w:sz="4" w:space="0" w:color="auto"/>
            </w:tcBorders>
            <w:vAlign w:val="center"/>
            <w:hideMark/>
          </w:tcPr>
          <w:p w:rsidR="00D7148D" w:rsidRPr="00DB1605" w:rsidRDefault="00D7148D" w:rsidP="00DB1605">
            <w:pPr>
              <w:jc w:val="center"/>
            </w:pPr>
            <w:r>
              <w:rPr>
                <w:b/>
                <w:bCs/>
                <w:color w:val="000000"/>
              </w:rPr>
              <w:t>Иностранные банковские учреждения</w:t>
            </w:r>
          </w:p>
        </w:tc>
      </w:tr>
      <w:tr w:rsidR="00D7148D" w:rsidRPr="00DB1605" w:rsidTr="009C46E4">
        <w:tc>
          <w:tcPr>
            <w:tcW w:w="534" w:type="dxa"/>
            <w:tcBorders>
              <w:top w:val="single" w:sz="4" w:space="0" w:color="auto"/>
              <w:left w:val="single" w:sz="4" w:space="0" w:color="auto"/>
              <w:bottom w:val="single" w:sz="4" w:space="0" w:color="auto"/>
              <w:right w:val="single" w:sz="4" w:space="0" w:color="auto"/>
            </w:tcBorders>
            <w:vAlign w:val="center"/>
            <w:hideMark/>
          </w:tcPr>
          <w:p w:rsidR="00D7148D" w:rsidRPr="00DB1605" w:rsidRDefault="00D7148D" w:rsidP="00DB1605">
            <w:r>
              <w:rPr>
                <w:color w:val="000000"/>
              </w:rPr>
              <w:t xml:space="preserve">48 </w:t>
            </w:r>
          </w:p>
        </w:tc>
        <w:tc>
          <w:tcPr>
            <w:tcW w:w="5466" w:type="dxa"/>
            <w:tcBorders>
              <w:top w:val="single" w:sz="4" w:space="0" w:color="auto"/>
              <w:left w:val="single" w:sz="4" w:space="0" w:color="auto"/>
              <w:bottom w:val="single" w:sz="4" w:space="0" w:color="auto"/>
              <w:right w:val="single" w:sz="4" w:space="0" w:color="auto"/>
            </w:tcBorders>
            <w:vAlign w:val="center"/>
            <w:hideMark/>
          </w:tcPr>
          <w:p w:rsidR="00D7148D" w:rsidRPr="00DB1605" w:rsidRDefault="00D7148D" w:rsidP="00DB1605">
            <w:r>
              <w:rPr>
                <w:color w:val="000000"/>
              </w:rPr>
              <w:t xml:space="preserve">Bank of China </w:t>
            </w:r>
          </w:p>
        </w:tc>
        <w:tc>
          <w:tcPr>
            <w:tcW w:w="3747" w:type="dxa"/>
            <w:tcBorders>
              <w:top w:val="single" w:sz="4" w:space="0" w:color="auto"/>
              <w:left w:val="single" w:sz="4" w:space="0" w:color="auto"/>
              <w:bottom w:val="single" w:sz="4" w:space="0" w:color="auto"/>
              <w:right w:val="single" w:sz="4" w:space="0" w:color="auto"/>
            </w:tcBorders>
            <w:vAlign w:val="center"/>
            <w:hideMark/>
          </w:tcPr>
          <w:p w:rsidR="00D7148D" w:rsidRPr="00DB1605" w:rsidRDefault="00D7148D" w:rsidP="00DB1605">
            <w:pPr>
              <w:jc w:val="right"/>
            </w:pPr>
            <w:r>
              <w:rPr>
                <w:color w:val="000000"/>
              </w:rPr>
              <w:t>1 000</w:t>
            </w:r>
          </w:p>
        </w:tc>
      </w:tr>
      <w:tr w:rsidR="00D7148D" w:rsidRPr="00DB1605" w:rsidTr="009C46E4">
        <w:tc>
          <w:tcPr>
            <w:tcW w:w="534" w:type="dxa"/>
            <w:tcBorders>
              <w:top w:val="single" w:sz="4" w:space="0" w:color="auto"/>
              <w:left w:val="single" w:sz="4" w:space="0" w:color="auto"/>
              <w:bottom w:val="single" w:sz="4" w:space="0" w:color="auto"/>
              <w:right w:val="single" w:sz="4" w:space="0" w:color="auto"/>
            </w:tcBorders>
            <w:vAlign w:val="center"/>
            <w:hideMark/>
          </w:tcPr>
          <w:p w:rsidR="00D7148D" w:rsidRPr="00DB1605" w:rsidRDefault="00D7148D" w:rsidP="00DB1605">
            <w:r>
              <w:rPr>
                <w:color w:val="000000"/>
              </w:rPr>
              <w:t xml:space="preserve">49 </w:t>
            </w:r>
          </w:p>
        </w:tc>
        <w:tc>
          <w:tcPr>
            <w:tcW w:w="5466" w:type="dxa"/>
            <w:tcBorders>
              <w:top w:val="single" w:sz="4" w:space="0" w:color="auto"/>
              <w:left w:val="single" w:sz="4" w:space="0" w:color="auto"/>
              <w:bottom w:val="single" w:sz="4" w:space="0" w:color="auto"/>
              <w:right w:val="single" w:sz="4" w:space="0" w:color="auto"/>
            </w:tcBorders>
            <w:vAlign w:val="center"/>
            <w:hideMark/>
          </w:tcPr>
          <w:p w:rsidR="00D7148D" w:rsidRPr="00DB1605" w:rsidRDefault="00D7148D" w:rsidP="00DB1605">
            <w:r>
              <w:rPr>
                <w:color w:val="000000"/>
              </w:rPr>
              <w:t xml:space="preserve">Shinhan Bank </w:t>
            </w:r>
          </w:p>
        </w:tc>
        <w:tc>
          <w:tcPr>
            <w:tcW w:w="3747" w:type="dxa"/>
            <w:tcBorders>
              <w:top w:val="single" w:sz="4" w:space="0" w:color="auto"/>
              <w:left w:val="single" w:sz="4" w:space="0" w:color="auto"/>
              <w:bottom w:val="single" w:sz="4" w:space="0" w:color="auto"/>
              <w:right w:val="single" w:sz="4" w:space="0" w:color="auto"/>
            </w:tcBorders>
            <w:vAlign w:val="center"/>
            <w:hideMark/>
          </w:tcPr>
          <w:p w:rsidR="00D7148D" w:rsidRPr="00DB1605" w:rsidRDefault="00D7148D" w:rsidP="00DB1605">
            <w:pPr>
              <w:jc w:val="right"/>
            </w:pPr>
            <w:r>
              <w:rPr>
                <w:color w:val="000000"/>
              </w:rPr>
              <w:t>1 000</w:t>
            </w:r>
          </w:p>
        </w:tc>
      </w:tr>
      <w:tr w:rsidR="00D7148D" w:rsidRPr="00DB1605" w:rsidTr="009C46E4">
        <w:tc>
          <w:tcPr>
            <w:tcW w:w="534" w:type="dxa"/>
            <w:tcBorders>
              <w:top w:val="single" w:sz="4" w:space="0" w:color="auto"/>
              <w:left w:val="single" w:sz="4" w:space="0" w:color="auto"/>
              <w:bottom w:val="single" w:sz="4" w:space="0" w:color="auto"/>
              <w:right w:val="single" w:sz="4" w:space="0" w:color="auto"/>
            </w:tcBorders>
            <w:vAlign w:val="center"/>
            <w:hideMark/>
          </w:tcPr>
          <w:p w:rsidR="00D7148D" w:rsidRPr="00DB1605" w:rsidRDefault="00D7148D" w:rsidP="00DB1605">
            <w:r>
              <w:rPr>
                <w:color w:val="000000"/>
              </w:rPr>
              <w:t xml:space="preserve">50 </w:t>
            </w:r>
          </w:p>
        </w:tc>
        <w:tc>
          <w:tcPr>
            <w:tcW w:w="5466" w:type="dxa"/>
            <w:tcBorders>
              <w:top w:val="single" w:sz="4" w:space="0" w:color="auto"/>
              <w:left w:val="single" w:sz="4" w:space="0" w:color="auto"/>
              <w:bottom w:val="single" w:sz="4" w:space="0" w:color="auto"/>
              <w:right w:val="single" w:sz="4" w:space="0" w:color="auto"/>
            </w:tcBorders>
            <w:vAlign w:val="center"/>
            <w:hideMark/>
          </w:tcPr>
          <w:p w:rsidR="00D7148D" w:rsidRPr="00DB1605" w:rsidRDefault="00D7148D" w:rsidP="00DB1605">
            <w:pPr>
              <w:rPr>
                <w:lang w:val="en-US"/>
              </w:rPr>
            </w:pPr>
            <w:r>
              <w:rPr>
                <w:color w:val="000000"/>
                <w:lang w:val="en-US"/>
              </w:rPr>
              <w:t xml:space="preserve">Standard Chartered Bank (China) Limited </w:t>
            </w:r>
          </w:p>
        </w:tc>
        <w:tc>
          <w:tcPr>
            <w:tcW w:w="3747" w:type="dxa"/>
            <w:tcBorders>
              <w:top w:val="single" w:sz="4" w:space="0" w:color="auto"/>
              <w:left w:val="single" w:sz="4" w:space="0" w:color="auto"/>
              <w:bottom w:val="single" w:sz="4" w:space="0" w:color="auto"/>
              <w:right w:val="single" w:sz="4" w:space="0" w:color="auto"/>
            </w:tcBorders>
            <w:vAlign w:val="center"/>
            <w:hideMark/>
          </w:tcPr>
          <w:p w:rsidR="00D7148D" w:rsidRPr="00DB1605" w:rsidRDefault="00D7148D" w:rsidP="00DB1605">
            <w:pPr>
              <w:jc w:val="right"/>
            </w:pPr>
            <w:r>
              <w:rPr>
                <w:color w:val="000000"/>
              </w:rPr>
              <w:t>1 000</w:t>
            </w:r>
          </w:p>
        </w:tc>
      </w:tr>
    </w:tbl>
    <w:p w:rsidR="00D7148D" w:rsidRPr="00DB1605" w:rsidRDefault="00D7148D" w:rsidP="00DB1605"/>
    <w:sectPr w:rsidR="00D7148D" w:rsidRPr="00DB1605"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1130" w:rsidRDefault="000D1130">
      <w:r>
        <w:separator/>
      </w:r>
    </w:p>
  </w:endnote>
  <w:endnote w:type="continuationSeparator" w:id="1">
    <w:p w:rsidR="000D1130" w:rsidRDefault="000D1130">
      <w:r>
        <w:continuationSeparator/>
      </w:r>
    </w:p>
  </w:endnote>
  <w:endnote w:type="continuationNotice" w:id="2">
    <w:p w:rsidR="000D1130" w:rsidRDefault="000D1130"/>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iberation Serif">
    <w:altName w:val="Times New Roman"/>
    <w:charset w:val="CC"/>
    <w:family w:val="roman"/>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316" w:rsidRDefault="00D7148D" w:rsidP="00BF6892">
    <w:pPr>
      <w:pStyle w:val="afd"/>
      <w:framePr w:wrap="around" w:vAnchor="text" w:hAnchor="margin" w:xAlign="right" w:y="1"/>
      <w:rPr>
        <w:rStyle w:val="a5"/>
      </w:rPr>
    </w:pPr>
    <w:r>
      <w:rPr>
        <w:rStyle w:val="a5"/>
      </w:rPr>
      <w:fldChar w:fldCharType="begin"/>
    </w:r>
    <w:r w:rsidR="00093316">
      <w:rPr>
        <w:rStyle w:val="a5"/>
      </w:rPr>
      <w:instrText xml:space="preserve">PAGE  </w:instrText>
    </w:r>
    <w:r>
      <w:rPr>
        <w:rStyle w:val="a5"/>
      </w:rPr>
      <w:fldChar w:fldCharType="separate"/>
    </w:r>
    <w:r w:rsidR="00093316">
      <w:rPr>
        <w:rStyle w:val="a5"/>
        <w:noProof/>
      </w:rPr>
      <w:t>28</w:t>
    </w:r>
    <w:r>
      <w:rPr>
        <w:rStyle w:val="a5"/>
      </w:rPr>
      <w:fldChar w:fldCharType="end"/>
    </w:r>
  </w:p>
  <w:p w:rsidR="00093316" w:rsidRDefault="00093316"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316" w:rsidRDefault="00D7148D" w:rsidP="00BF6892">
    <w:pPr>
      <w:pStyle w:val="afd"/>
      <w:framePr w:wrap="around" w:vAnchor="text" w:hAnchor="margin" w:xAlign="right" w:y="1"/>
      <w:rPr>
        <w:rStyle w:val="a5"/>
      </w:rPr>
    </w:pPr>
    <w:r>
      <w:rPr>
        <w:rStyle w:val="a5"/>
      </w:rPr>
      <w:fldChar w:fldCharType="begin"/>
    </w:r>
    <w:r w:rsidR="00093316">
      <w:rPr>
        <w:rStyle w:val="a5"/>
      </w:rPr>
      <w:instrText xml:space="preserve">PAGE  </w:instrText>
    </w:r>
    <w:r>
      <w:rPr>
        <w:rStyle w:val="a5"/>
      </w:rPr>
      <w:fldChar w:fldCharType="separate"/>
    </w:r>
    <w:r w:rsidR="00093316">
      <w:rPr>
        <w:rStyle w:val="a5"/>
        <w:noProof/>
      </w:rPr>
      <w:t>28</w:t>
    </w:r>
    <w:r>
      <w:rPr>
        <w:rStyle w:val="a5"/>
      </w:rPr>
      <w:fldChar w:fldCharType="end"/>
    </w:r>
  </w:p>
  <w:p w:rsidR="00093316" w:rsidRDefault="00093316" w:rsidP="00BF6892">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316" w:rsidRDefault="00093316">
    <w:pPr>
      <w:pStyle w:val="afd"/>
      <w:jc w:val="center"/>
    </w:pPr>
  </w:p>
  <w:p w:rsidR="00093316" w:rsidRDefault="00093316" w:rsidP="00BF6892">
    <w:pPr>
      <w:pStyle w:val="afd"/>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316" w:rsidRDefault="00093316">
    <w:pPr>
      <w:pStyle w:val="afd"/>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48D" w:rsidRDefault="00D7148D" w:rsidP="00833244">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D7148D" w:rsidRDefault="00D7148D" w:rsidP="00833244">
    <w:pPr>
      <w:pStyle w:val="afd"/>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48D" w:rsidRDefault="00D7148D">
    <w:pPr>
      <w:pStyle w:val="afd"/>
      <w:jc w:val="center"/>
    </w:pPr>
  </w:p>
  <w:p w:rsidR="00D7148D" w:rsidRDefault="00D7148D" w:rsidP="00833244">
    <w:pPr>
      <w:pStyle w:val="afd"/>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48D" w:rsidRDefault="00D7148D">
    <w:pPr>
      <w:pStyle w:val="a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1130" w:rsidRDefault="000D1130">
      <w:r>
        <w:separator/>
      </w:r>
    </w:p>
  </w:footnote>
  <w:footnote w:type="continuationSeparator" w:id="1">
    <w:p w:rsidR="000D1130" w:rsidRDefault="000D1130">
      <w:r>
        <w:continuationSeparator/>
      </w:r>
    </w:p>
  </w:footnote>
  <w:footnote w:type="continuationNotice" w:id="2">
    <w:p w:rsidR="000D1130" w:rsidRDefault="000D1130"/>
  </w:footnote>
  <w:footnote w:id="3">
    <w:p w:rsidR="00D7148D" w:rsidRPr="006673C2" w:rsidRDefault="00D7148D" w:rsidP="00D418CC">
      <w:pPr>
        <w:pBdr>
          <w:top w:val="nil"/>
          <w:left w:val="nil"/>
          <w:bottom w:val="nil"/>
          <w:right w:val="nil"/>
          <w:between w:val="nil"/>
        </w:pBdr>
        <w:rPr>
          <w:color w:val="000000"/>
          <w:sz w:val="16"/>
          <w:szCs w:val="16"/>
        </w:rPr>
      </w:pPr>
      <w:r>
        <w:rPr>
          <w:vertAlign w:val="superscript"/>
        </w:rPr>
        <w:footnoteRef/>
      </w:r>
      <w:r>
        <w:rPr>
          <w:color w:val="000000"/>
          <w:sz w:val="16"/>
          <w:szCs w:val="16"/>
        </w:rPr>
        <w:t xml:space="preserve"> Указывается наименование документа в соответствии с условиями расчетов по Договору.</w:t>
      </w:r>
    </w:p>
  </w:footnote>
  <w:footnote w:id="4">
    <w:p w:rsidR="00D7148D" w:rsidRPr="006673C2" w:rsidRDefault="00D7148D" w:rsidP="00D418CC">
      <w:pPr>
        <w:pBdr>
          <w:top w:val="nil"/>
          <w:left w:val="nil"/>
          <w:bottom w:val="nil"/>
          <w:right w:val="nil"/>
          <w:between w:val="nil"/>
        </w:pBdr>
        <w:rPr>
          <w:sz w:val="16"/>
          <w:szCs w:val="16"/>
        </w:rPr>
      </w:pPr>
      <w:r>
        <w:rPr>
          <w:vertAlign w:val="superscript"/>
        </w:rPr>
        <w:footnoteRef/>
      </w:r>
      <w:r>
        <w:rPr>
          <w:color w:val="000000"/>
          <w:sz w:val="16"/>
          <w:szCs w:val="16"/>
        </w:rPr>
        <w:t xml:space="preserve"> Указывается конкретный код БЕ в зависимости от подразделения ПАО «ТрансКонтейнер», являющегося Стороной по Договору.</w:t>
      </w:r>
    </w:p>
    <w:p w:rsidR="00D7148D" w:rsidRPr="006673C2" w:rsidRDefault="00D7148D" w:rsidP="00D418CC">
      <w:pPr>
        <w:pBdr>
          <w:top w:val="nil"/>
          <w:left w:val="nil"/>
          <w:bottom w:val="nil"/>
          <w:right w:val="nil"/>
          <w:between w:val="nil"/>
        </w:pBdr>
        <w:rPr>
          <w:color w:val="000000"/>
          <w:sz w:val="16"/>
          <w:szCs w:val="16"/>
        </w:rPr>
      </w:pPr>
      <w:r>
        <w:rPr>
          <w:sz w:val="16"/>
          <w:szCs w:val="16"/>
        </w:rPr>
        <w:t>N364</w:t>
      </w:r>
      <w:r>
        <w:rPr>
          <w:color w:val="000000"/>
          <w:sz w:val="16"/>
          <w:szCs w:val="16"/>
        </w:rPr>
        <w:t xml:space="preserve"> Забайкальский филиал</w:t>
      </w:r>
    </w:p>
  </w:footnote>
  <w:footnote w:id="5">
    <w:p w:rsidR="00D7148D" w:rsidRPr="006673C2" w:rsidRDefault="00D7148D" w:rsidP="00D418CC">
      <w:pPr>
        <w:pBdr>
          <w:top w:val="nil"/>
          <w:left w:val="nil"/>
          <w:bottom w:val="nil"/>
          <w:right w:val="nil"/>
          <w:between w:val="nil"/>
        </w:pBdr>
        <w:rPr>
          <w:color w:val="000000"/>
          <w:sz w:val="16"/>
          <w:szCs w:val="16"/>
        </w:rPr>
      </w:pPr>
      <w:r>
        <w:rPr>
          <w:vertAlign w:val="superscript"/>
        </w:rPr>
        <w:footnoteRef/>
      </w:r>
      <w:r>
        <w:rPr>
          <w:color w:val="000000"/>
          <w:sz w:val="16"/>
          <w:szCs w:val="16"/>
        </w:rPr>
        <w:t xml:space="preserve"> Указывается номер Договора </w:t>
      </w:r>
    </w:p>
  </w:footnote>
  <w:footnote w:id="6">
    <w:p w:rsidR="00D7148D" w:rsidRDefault="00D7148D" w:rsidP="00D418CC">
      <w:pPr>
        <w:pBdr>
          <w:top w:val="nil"/>
          <w:left w:val="nil"/>
          <w:bottom w:val="nil"/>
          <w:right w:val="nil"/>
          <w:between w:val="nil"/>
        </w:pBdr>
        <w:rPr>
          <w:color w:val="000000"/>
          <w:sz w:val="12"/>
          <w:szCs w:val="12"/>
        </w:rPr>
      </w:pPr>
      <w:r>
        <w:rPr>
          <w:vertAlign w:val="superscript"/>
        </w:rPr>
        <w:footnoteRef/>
      </w:r>
      <w:r>
        <w:rPr>
          <w:color w:val="000000"/>
          <w:sz w:val="16"/>
          <w:szCs w:val="16"/>
        </w:rPr>
        <w:t xml:space="preserve"> Указывается дата Договора</w:t>
      </w:r>
    </w:p>
  </w:footnote>
  <w:footnote w:id="7">
    <w:p w:rsidR="00093316" w:rsidRDefault="00093316" w:rsidP="00474A37">
      <w:pPr>
        <w:pStyle w:val="afe"/>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316" w:rsidRDefault="00D7148D">
    <w:pPr>
      <w:pStyle w:val="afb"/>
      <w:jc w:val="center"/>
    </w:pPr>
    <w:r>
      <w:fldChar w:fldCharType="begin"/>
    </w:r>
    <w:r w:rsidR="00093316">
      <w:instrText xml:space="preserve"> PAGE   \* MERGEFORMAT </w:instrText>
    </w:r>
    <w:r>
      <w:fldChar w:fldCharType="separate"/>
    </w:r>
    <w:r w:rsidR="00DF7C03">
      <w:rPr>
        <w:noProof/>
      </w:rPr>
      <w:t>53</w:t>
    </w:r>
    <w:r>
      <w:rPr>
        <w:noProof/>
      </w:rPr>
      <w:fldChar w:fldCharType="end"/>
    </w:r>
  </w:p>
  <w:p w:rsidR="00093316" w:rsidRDefault="00093316">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316" w:rsidRDefault="00093316">
    <w:pPr>
      <w:pStyle w:val="af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316" w:rsidRDefault="00D7148D" w:rsidP="00510148">
    <w:pPr>
      <w:pStyle w:val="afb"/>
      <w:jc w:val="center"/>
    </w:pPr>
    <w:r>
      <w:fldChar w:fldCharType="begin"/>
    </w:r>
    <w:r w:rsidR="00093316">
      <w:instrText xml:space="preserve"> PAGE   \* MERGEFORMAT </w:instrText>
    </w:r>
    <w:r>
      <w:fldChar w:fldCharType="separate"/>
    </w:r>
    <w:r w:rsidR="00DF7C03">
      <w:rPr>
        <w:noProof/>
      </w:rPr>
      <w:t>56</w:t>
    </w:r>
    <w:r>
      <w:rPr>
        <w:noProof/>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316" w:rsidRDefault="00093316">
    <w:pPr>
      <w:pStyle w:val="afb"/>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48D" w:rsidRDefault="00D7148D">
    <w:pPr>
      <w:pStyle w:val="afb"/>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48D" w:rsidRDefault="00D7148D" w:rsidP="00833244">
    <w:pPr>
      <w:pStyle w:val="afb"/>
      <w:jc w:val="center"/>
    </w:pPr>
    <w:fldSimple w:instr=" PAGE   \* MERGEFORMAT ">
      <w:r w:rsidR="00DF7C03">
        <w:rPr>
          <w:noProof/>
        </w:rPr>
        <w:t>102</w:t>
      </w:r>
    </w:fldSimple>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48D" w:rsidRDefault="00D7148D">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2646336"/>
    <w:multiLevelType w:val="multilevel"/>
    <w:tmpl w:val="B458453E"/>
    <w:lvl w:ilvl="0">
      <w:start w:val="1"/>
      <w:numFmt w:val="decimal"/>
      <w:lvlText w:val="%1."/>
      <w:lvlJc w:val="left"/>
      <w:pPr>
        <w:ind w:left="720" w:hanging="360"/>
      </w:pPr>
      <w:rPr>
        <w:rFonts w:hint="default"/>
      </w:rPr>
    </w:lvl>
    <w:lvl w:ilvl="1">
      <w:start w:val="3"/>
      <w:numFmt w:val="decimal"/>
      <w:isLgl/>
      <w:lvlText w:val="%1.%2."/>
      <w:lvlJc w:val="left"/>
      <w:pPr>
        <w:ind w:left="1128" w:hanging="4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3">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0C5973D2"/>
    <w:multiLevelType w:val="multilevel"/>
    <w:tmpl w:val="B458453E"/>
    <w:lvl w:ilvl="0">
      <w:start w:val="1"/>
      <w:numFmt w:val="decimal"/>
      <w:lvlText w:val="%1."/>
      <w:lvlJc w:val="left"/>
      <w:pPr>
        <w:ind w:left="720" w:hanging="360"/>
      </w:pPr>
      <w:rPr>
        <w:rFonts w:hint="default"/>
      </w:rPr>
    </w:lvl>
    <w:lvl w:ilvl="1">
      <w:start w:val="3"/>
      <w:numFmt w:val="decimal"/>
      <w:isLgl/>
      <w:lvlText w:val="%1.%2."/>
      <w:lvlJc w:val="left"/>
      <w:pPr>
        <w:ind w:left="1128" w:hanging="4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5">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6">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7">
    <w:nsid w:val="1D865508"/>
    <w:multiLevelType w:val="multilevel"/>
    <w:tmpl w:val="CC5A28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B5A4CB1"/>
    <w:multiLevelType w:val="multilevel"/>
    <w:tmpl w:val="551A4EC6"/>
    <w:lvl w:ilvl="0">
      <w:start w:val="1"/>
      <w:numFmt w:val="decimal"/>
      <w:lvlText w:val="%1."/>
      <w:lvlJc w:val="left"/>
      <w:pPr>
        <w:ind w:left="720" w:hanging="360"/>
      </w:pPr>
      <w:rPr>
        <w:rFonts w:hint="default"/>
      </w:rPr>
    </w:lvl>
    <w:lvl w:ilvl="1">
      <w:start w:val="3"/>
      <w:numFmt w:val="decimal"/>
      <w:isLgl/>
      <w:lvlText w:val="%1.%2."/>
      <w:lvlJc w:val="left"/>
      <w:pPr>
        <w:ind w:left="1128" w:hanging="4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3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2">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FAD1242"/>
    <w:multiLevelType w:val="multilevel"/>
    <w:tmpl w:val="33AE0822"/>
    <w:lvl w:ilvl="0">
      <w:start w:val="4"/>
      <w:numFmt w:val="decimal"/>
      <w:lvlText w:val="%1."/>
      <w:lvlJc w:val="left"/>
      <w:pPr>
        <w:ind w:left="450" w:hanging="450"/>
      </w:pPr>
      <w:rPr>
        <w:rFonts w:hint="default"/>
      </w:rPr>
    </w:lvl>
    <w:lvl w:ilvl="1">
      <w:start w:val="2"/>
      <w:numFmt w:val="decimal"/>
      <w:lvlText w:val="%1.%2."/>
      <w:lvlJc w:val="left"/>
      <w:pPr>
        <w:ind w:left="1205" w:hanging="720"/>
      </w:pPr>
      <w:rPr>
        <w:rFonts w:hint="default"/>
      </w:rPr>
    </w:lvl>
    <w:lvl w:ilvl="2">
      <w:start w:val="1"/>
      <w:numFmt w:val="decimal"/>
      <w:lvlText w:val="%1.%2.%3."/>
      <w:lvlJc w:val="left"/>
      <w:pPr>
        <w:ind w:left="1690" w:hanging="720"/>
      </w:pPr>
      <w:rPr>
        <w:rFonts w:hint="default"/>
      </w:rPr>
    </w:lvl>
    <w:lvl w:ilvl="3">
      <w:start w:val="1"/>
      <w:numFmt w:val="decimal"/>
      <w:lvlText w:val="%1.%2.%3.%4."/>
      <w:lvlJc w:val="left"/>
      <w:pPr>
        <w:ind w:left="2535" w:hanging="1080"/>
      </w:pPr>
      <w:rPr>
        <w:rFonts w:hint="default"/>
      </w:rPr>
    </w:lvl>
    <w:lvl w:ilvl="4">
      <w:start w:val="1"/>
      <w:numFmt w:val="decimal"/>
      <w:lvlText w:val="%1.%2.%3.%4.%5."/>
      <w:lvlJc w:val="left"/>
      <w:pPr>
        <w:ind w:left="3020" w:hanging="1080"/>
      </w:pPr>
      <w:rPr>
        <w:rFonts w:hint="default"/>
      </w:rPr>
    </w:lvl>
    <w:lvl w:ilvl="5">
      <w:start w:val="1"/>
      <w:numFmt w:val="decimal"/>
      <w:lvlText w:val="%1.%2.%3.%4.%5.%6."/>
      <w:lvlJc w:val="left"/>
      <w:pPr>
        <w:ind w:left="3865" w:hanging="1440"/>
      </w:pPr>
      <w:rPr>
        <w:rFonts w:hint="default"/>
      </w:rPr>
    </w:lvl>
    <w:lvl w:ilvl="6">
      <w:start w:val="1"/>
      <w:numFmt w:val="decimal"/>
      <w:lvlText w:val="%1.%2.%3.%4.%5.%6.%7."/>
      <w:lvlJc w:val="left"/>
      <w:pPr>
        <w:ind w:left="4710" w:hanging="1800"/>
      </w:pPr>
      <w:rPr>
        <w:rFonts w:hint="default"/>
      </w:rPr>
    </w:lvl>
    <w:lvl w:ilvl="7">
      <w:start w:val="1"/>
      <w:numFmt w:val="decimal"/>
      <w:lvlText w:val="%1.%2.%3.%4.%5.%6.%7.%8."/>
      <w:lvlJc w:val="left"/>
      <w:pPr>
        <w:ind w:left="5195" w:hanging="1800"/>
      </w:pPr>
      <w:rPr>
        <w:rFonts w:hint="default"/>
      </w:rPr>
    </w:lvl>
    <w:lvl w:ilvl="8">
      <w:start w:val="1"/>
      <w:numFmt w:val="decimal"/>
      <w:lvlText w:val="%1.%2.%3.%4.%5.%6.%7.%8.%9."/>
      <w:lvlJc w:val="left"/>
      <w:pPr>
        <w:ind w:left="6040" w:hanging="2160"/>
      </w:pPr>
      <w:rPr>
        <w:rFonts w:hint="default"/>
      </w:rPr>
    </w:lvl>
  </w:abstractNum>
  <w:abstractNum w:abstractNumId="34">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6">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8">
    <w:nsid w:val="48801887"/>
    <w:multiLevelType w:val="multilevel"/>
    <w:tmpl w:val="BA98ED3A"/>
    <w:lvl w:ilvl="0">
      <w:start w:val="1"/>
      <w:numFmt w:val="decimal"/>
      <w:lvlText w:val="%1."/>
      <w:lvlJc w:val="left"/>
      <w:pPr>
        <w:ind w:left="720" w:hanging="360"/>
      </w:pPr>
      <w:rPr>
        <w:rFonts w:hint="default"/>
      </w:rPr>
    </w:lvl>
    <w:lvl w:ilvl="1">
      <w:start w:val="3"/>
      <w:numFmt w:val="decimal"/>
      <w:isLgl/>
      <w:lvlText w:val="%1.%2."/>
      <w:lvlJc w:val="left"/>
      <w:pPr>
        <w:ind w:left="1128" w:hanging="4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39">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54B20AAA"/>
    <w:multiLevelType w:val="multilevel"/>
    <w:tmpl w:val="63E4A314"/>
    <w:lvl w:ilvl="0">
      <w:start w:val="1"/>
      <w:numFmt w:val="decimal"/>
      <w:lvlText w:val="%1."/>
      <w:lvlJc w:val="left"/>
      <w:pPr>
        <w:ind w:left="720" w:hanging="360"/>
      </w:pPr>
      <w:rPr>
        <w:rFonts w:hint="default"/>
      </w:rPr>
    </w:lvl>
    <w:lvl w:ilvl="1">
      <w:start w:val="3"/>
      <w:numFmt w:val="decimal"/>
      <w:isLgl/>
      <w:lvlText w:val="%1.%2."/>
      <w:lvlJc w:val="left"/>
      <w:pPr>
        <w:ind w:left="1128" w:hanging="4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41">
    <w:nsid w:val="5A3D27A2"/>
    <w:multiLevelType w:val="multilevel"/>
    <w:tmpl w:val="CD5250B6"/>
    <w:lvl w:ilvl="0">
      <w:start w:val="1"/>
      <w:numFmt w:val="decimal"/>
      <w:lvlText w:val="%1."/>
      <w:lvlJc w:val="left"/>
      <w:pPr>
        <w:ind w:left="720" w:hanging="360"/>
      </w:pPr>
      <w:rPr>
        <w:rFonts w:hint="default"/>
      </w:rPr>
    </w:lvl>
    <w:lvl w:ilvl="1">
      <w:start w:val="3"/>
      <w:numFmt w:val="decimal"/>
      <w:isLgl/>
      <w:lvlText w:val="%1.%2."/>
      <w:lvlJc w:val="left"/>
      <w:pPr>
        <w:ind w:left="1128" w:hanging="4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42">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3">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5">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6">
    <w:nsid w:val="696C26E1"/>
    <w:multiLevelType w:val="multilevel"/>
    <w:tmpl w:val="B458453E"/>
    <w:lvl w:ilvl="0">
      <w:start w:val="1"/>
      <w:numFmt w:val="decimal"/>
      <w:lvlText w:val="%1."/>
      <w:lvlJc w:val="left"/>
      <w:pPr>
        <w:ind w:left="720" w:hanging="360"/>
      </w:pPr>
      <w:rPr>
        <w:rFonts w:hint="default"/>
      </w:rPr>
    </w:lvl>
    <w:lvl w:ilvl="1">
      <w:start w:val="3"/>
      <w:numFmt w:val="decimal"/>
      <w:isLgl/>
      <w:lvlText w:val="%1.%2."/>
      <w:lvlJc w:val="left"/>
      <w:pPr>
        <w:ind w:left="1128" w:hanging="4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47">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C9F4C7E"/>
    <w:multiLevelType w:val="multilevel"/>
    <w:tmpl w:val="B458453E"/>
    <w:lvl w:ilvl="0">
      <w:start w:val="1"/>
      <w:numFmt w:val="decimal"/>
      <w:lvlText w:val="%1."/>
      <w:lvlJc w:val="left"/>
      <w:pPr>
        <w:ind w:left="720" w:hanging="360"/>
      </w:pPr>
      <w:rPr>
        <w:rFonts w:hint="default"/>
      </w:rPr>
    </w:lvl>
    <w:lvl w:ilvl="1">
      <w:start w:val="3"/>
      <w:numFmt w:val="decimal"/>
      <w:isLgl/>
      <w:lvlText w:val="%1.%2."/>
      <w:lvlJc w:val="left"/>
      <w:pPr>
        <w:ind w:left="1128" w:hanging="4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49">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0">
    <w:nsid w:val="6F381852"/>
    <w:multiLevelType w:val="multilevel"/>
    <w:tmpl w:val="68A60CD2"/>
    <w:lvl w:ilvl="0">
      <w:start w:val="1"/>
      <w:numFmt w:val="decimal"/>
      <w:lvlText w:val="%1."/>
      <w:lvlJc w:val="left"/>
      <w:pPr>
        <w:ind w:left="360" w:hanging="360"/>
      </w:p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nsid w:val="78036524"/>
    <w:multiLevelType w:val="multilevel"/>
    <w:tmpl w:val="CC8EDBE8"/>
    <w:lvl w:ilvl="0">
      <w:start w:val="1"/>
      <w:numFmt w:val="decimal"/>
      <w:lvlText w:val="%1."/>
      <w:lvlJc w:val="left"/>
      <w:pPr>
        <w:ind w:left="720" w:hanging="360"/>
      </w:pPr>
      <w:rPr>
        <w:rFonts w:hint="default"/>
      </w:rPr>
    </w:lvl>
    <w:lvl w:ilvl="1">
      <w:start w:val="3"/>
      <w:numFmt w:val="decimal"/>
      <w:isLgl/>
      <w:lvlText w:val="%1.%2."/>
      <w:lvlJc w:val="left"/>
      <w:pPr>
        <w:ind w:left="1128" w:hanging="4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52">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DB96769"/>
    <w:multiLevelType w:val="multilevel"/>
    <w:tmpl w:val="E0FA7B5C"/>
    <w:lvl w:ilvl="0">
      <w:start w:val="14"/>
      <w:numFmt w:val="decimal"/>
      <w:lvlText w:val="%1."/>
      <w:lvlJc w:val="left"/>
      <w:pPr>
        <w:ind w:left="2264" w:hanging="420"/>
      </w:pPr>
      <w:rPr>
        <w:rFonts w:hint="default"/>
      </w:rPr>
    </w:lvl>
    <w:lvl w:ilvl="1">
      <w:start w:val="1"/>
      <w:numFmt w:val="decimal"/>
      <w:lvlText w:val="%1.%2."/>
      <w:lvlJc w:val="left"/>
      <w:pPr>
        <w:ind w:left="988"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35"/>
  </w:num>
  <w:num w:numId="8">
    <w:abstractNumId w:val="44"/>
  </w:num>
  <w:num w:numId="9">
    <w:abstractNumId w:val="37"/>
  </w:num>
  <w:num w:numId="10">
    <w:abstractNumId w:val="52"/>
  </w:num>
  <w:num w:numId="11">
    <w:abstractNumId w:val="34"/>
  </w:num>
  <w:num w:numId="12">
    <w:abstractNumId w:val="36"/>
  </w:num>
  <w:num w:numId="13">
    <w:abstractNumId w:val="31"/>
  </w:num>
  <w:num w:numId="14">
    <w:abstractNumId w:val="32"/>
  </w:num>
  <w:num w:numId="15">
    <w:abstractNumId w:val="50"/>
  </w:num>
  <w:num w:numId="16">
    <w:abstractNumId w:val="26"/>
  </w:num>
  <w:num w:numId="17">
    <w:abstractNumId w:val="45"/>
  </w:num>
  <w:num w:numId="18">
    <w:abstractNumId w:val="42"/>
  </w:num>
  <w:num w:numId="19">
    <w:abstractNumId w:val="43"/>
  </w:num>
  <w:num w:numId="20">
    <w:abstractNumId w:val="25"/>
  </w:num>
  <w:num w:numId="21">
    <w:abstractNumId w:val="30"/>
  </w:num>
  <w:num w:numId="22">
    <w:abstractNumId w:val="39"/>
  </w:num>
  <w:num w:numId="23">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num>
  <w:num w:numId="25">
    <w:abstractNumId w:val="22"/>
  </w:num>
  <w:num w:numId="26">
    <w:abstractNumId w:val="53"/>
  </w:num>
  <w:num w:numId="27">
    <w:abstractNumId w:val="38"/>
  </w:num>
  <w:num w:numId="28">
    <w:abstractNumId w:val="40"/>
  </w:num>
  <w:num w:numId="29">
    <w:abstractNumId w:val="29"/>
  </w:num>
  <w:num w:numId="30">
    <w:abstractNumId w:val="41"/>
  </w:num>
  <w:num w:numId="31">
    <w:abstractNumId w:val="51"/>
  </w:num>
  <w:num w:numId="32">
    <w:abstractNumId w:val="46"/>
  </w:num>
  <w:num w:numId="33">
    <w:abstractNumId w:val="48"/>
  </w:num>
  <w:num w:numId="34">
    <w:abstractNumId w:val="24"/>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0"/>
    <w:footnote w:id="1"/>
    <w:footnote w:id="2"/>
  </w:footnotePr>
  <w:endnotePr>
    <w:endnote w:id="0"/>
    <w:endnote w:id="1"/>
    <w:endnote w:id="2"/>
  </w:endnotePr>
  <w:compat/>
  <w:rsids>
    <w:rsidRoot w:val="00BB21E3"/>
    <w:rsid w:val="000006C8"/>
    <w:rsid w:val="0000116C"/>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1437"/>
    <w:rsid w:val="00044646"/>
    <w:rsid w:val="00045327"/>
    <w:rsid w:val="000454C8"/>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31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062"/>
    <w:rsid w:val="000C0C3A"/>
    <w:rsid w:val="000C1578"/>
    <w:rsid w:val="000C2CBF"/>
    <w:rsid w:val="000C37D3"/>
    <w:rsid w:val="000C383C"/>
    <w:rsid w:val="000C7CAF"/>
    <w:rsid w:val="000D030E"/>
    <w:rsid w:val="000D033E"/>
    <w:rsid w:val="000D1130"/>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81A"/>
    <w:rsid w:val="00101F7F"/>
    <w:rsid w:val="00102875"/>
    <w:rsid w:val="00102A8F"/>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9CF"/>
    <w:rsid w:val="00134C04"/>
    <w:rsid w:val="00135273"/>
    <w:rsid w:val="001356F1"/>
    <w:rsid w:val="00136411"/>
    <w:rsid w:val="001366B5"/>
    <w:rsid w:val="0013760D"/>
    <w:rsid w:val="001379F0"/>
    <w:rsid w:val="00146CC2"/>
    <w:rsid w:val="00147510"/>
    <w:rsid w:val="00150594"/>
    <w:rsid w:val="00150E45"/>
    <w:rsid w:val="00151C2F"/>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07CE"/>
    <w:rsid w:val="00171FEC"/>
    <w:rsid w:val="00172294"/>
    <w:rsid w:val="001722C6"/>
    <w:rsid w:val="00172320"/>
    <w:rsid w:val="001725BF"/>
    <w:rsid w:val="001749AE"/>
    <w:rsid w:val="00174FFE"/>
    <w:rsid w:val="00175830"/>
    <w:rsid w:val="001758A2"/>
    <w:rsid w:val="00175A7B"/>
    <w:rsid w:val="0017674B"/>
    <w:rsid w:val="00177D5C"/>
    <w:rsid w:val="001802EE"/>
    <w:rsid w:val="00180C03"/>
    <w:rsid w:val="001823CF"/>
    <w:rsid w:val="00183500"/>
    <w:rsid w:val="0018682A"/>
    <w:rsid w:val="0019760E"/>
    <w:rsid w:val="00197C18"/>
    <w:rsid w:val="001A00F7"/>
    <w:rsid w:val="001A364E"/>
    <w:rsid w:val="001A544E"/>
    <w:rsid w:val="001A61AB"/>
    <w:rsid w:val="001A734F"/>
    <w:rsid w:val="001B139F"/>
    <w:rsid w:val="001B150C"/>
    <w:rsid w:val="001B2EC1"/>
    <w:rsid w:val="001B36FC"/>
    <w:rsid w:val="001B3E1D"/>
    <w:rsid w:val="001B5653"/>
    <w:rsid w:val="001B6259"/>
    <w:rsid w:val="001B689A"/>
    <w:rsid w:val="001C08FD"/>
    <w:rsid w:val="001C09D8"/>
    <w:rsid w:val="001C2DB3"/>
    <w:rsid w:val="001C60E0"/>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1079"/>
    <w:rsid w:val="00271102"/>
    <w:rsid w:val="00274113"/>
    <w:rsid w:val="002745CC"/>
    <w:rsid w:val="00274699"/>
    <w:rsid w:val="0027491F"/>
    <w:rsid w:val="0028105B"/>
    <w:rsid w:val="002810F4"/>
    <w:rsid w:val="0028168C"/>
    <w:rsid w:val="0028247A"/>
    <w:rsid w:val="00282B03"/>
    <w:rsid w:val="0028339B"/>
    <w:rsid w:val="00286B26"/>
    <w:rsid w:val="0029039D"/>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201F"/>
    <w:rsid w:val="002F345D"/>
    <w:rsid w:val="002F40DE"/>
    <w:rsid w:val="002F543C"/>
    <w:rsid w:val="002F6A6B"/>
    <w:rsid w:val="0030151C"/>
    <w:rsid w:val="0030184C"/>
    <w:rsid w:val="00301D5F"/>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C6F"/>
    <w:rsid w:val="00335F0B"/>
    <w:rsid w:val="0033715C"/>
    <w:rsid w:val="00337735"/>
    <w:rsid w:val="00340FF0"/>
    <w:rsid w:val="00341C5C"/>
    <w:rsid w:val="00343C35"/>
    <w:rsid w:val="00343D40"/>
    <w:rsid w:val="003467BF"/>
    <w:rsid w:val="003527E1"/>
    <w:rsid w:val="00353E6E"/>
    <w:rsid w:val="00357154"/>
    <w:rsid w:val="003571CE"/>
    <w:rsid w:val="00357415"/>
    <w:rsid w:val="00361C96"/>
    <w:rsid w:val="0036291B"/>
    <w:rsid w:val="003630DE"/>
    <w:rsid w:val="003657D7"/>
    <w:rsid w:val="003663BC"/>
    <w:rsid w:val="00370C44"/>
    <w:rsid w:val="00371504"/>
    <w:rsid w:val="003719A4"/>
    <w:rsid w:val="00375881"/>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7044"/>
    <w:rsid w:val="003A741B"/>
    <w:rsid w:val="003B0E4B"/>
    <w:rsid w:val="003B2AFB"/>
    <w:rsid w:val="003B2EB1"/>
    <w:rsid w:val="003B3FE8"/>
    <w:rsid w:val="003B5A87"/>
    <w:rsid w:val="003B7758"/>
    <w:rsid w:val="003B78F8"/>
    <w:rsid w:val="003B7A54"/>
    <w:rsid w:val="003C0D2C"/>
    <w:rsid w:val="003C30F3"/>
    <w:rsid w:val="003C3B1A"/>
    <w:rsid w:val="003C4173"/>
    <w:rsid w:val="003C6269"/>
    <w:rsid w:val="003D0AAE"/>
    <w:rsid w:val="003D0E23"/>
    <w:rsid w:val="003D18DF"/>
    <w:rsid w:val="003D23C9"/>
    <w:rsid w:val="003D2759"/>
    <w:rsid w:val="003D3596"/>
    <w:rsid w:val="003D3C71"/>
    <w:rsid w:val="003D3FC0"/>
    <w:rsid w:val="003D485E"/>
    <w:rsid w:val="003D63BA"/>
    <w:rsid w:val="003E0FD7"/>
    <w:rsid w:val="003E181F"/>
    <w:rsid w:val="003E2C12"/>
    <w:rsid w:val="003E4D93"/>
    <w:rsid w:val="003E4FE0"/>
    <w:rsid w:val="003E6718"/>
    <w:rsid w:val="003E74E1"/>
    <w:rsid w:val="003E7EF7"/>
    <w:rsid w:val="003F26AD"/>
    <w:rsid w:val="003F31F2"/>
    <w:rsid w:val="003F3ABA"/>
    <w:rsid w:val="003F41F5"/>
    <w:rsid w:val="003F4E90"/>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A0B79"/>
    <w:rsid w:val="004A1302"/>
    <w:rsid w:val="004A16BC"/>
    <w:rsid w:val="004A25F0"/>
    <w:rsid w:val="004A35E4"/>
    <w:rsid w:val="004A3BBE"/>
    <w:rsid w:val="004A4212"/>
    <w:rsid w:val="004A66FA"/>
    <w:rsid w:val="004B0D75"/>
    <w:rsid w:val="004B3482"/>
    <w:rsid w:val="004B366A"/>
    <w:rsid w:val="004B4B1F"/>
    <w:rsid w:val="004B7B57"/>
    <w:rsid w:val="004C0A7F"/>
    <w:rsid w:val="004C2235"/>
    <w:rsid w:val="004C420C"/>
    <w:rsid w:val="004C43D0"/>
    <w:rsid w:val="004C7528"/>
    <w:rsid w:val="004D0F5A"/>
    <w:rsid w:val="004D291D"/>
    <w:rsid w:val="004D2E53"/>
    <w:rsid w:val="004D44D7"/>
    <w:rsid w:val="004D4FA2"/>
    <w:rsid w:val="004D51E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214"/>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716FC"/>
    <w:rsid w:val="00571D62"/>
    <w:rsid w:val="00573F02"/>
    <w:rsid w:val="00575E36"/>
    <w:rsid w:val="0057637D"/>
    <w:rsid w:val="0057655F"/>
    <w:rsid w:val="00577B1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58AF"/>
    <w:rsid w:val="005C5AB8"/>
    <w:rsid w:val="005C5B10"/>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293B"/>
    <w:rsid w:val="0063383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986"/>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0"/>
    <w:rsid w:val="006B6F56"/>
    <w:rsid w:val="006B7625"/>
    <w:rsid w:val="006C1555"/>
    <w:rsid w:val="006C1CE9"/>
    <w:rsid w:val="006C32B9"/>
    <w:rsid w:val="006C3A69"/>
    <w:rsid w:val="006C4984"/>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81A"/>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2C86"/>
    <w:rsid w:val="007E34AB"/>
    <w:rsid w:val="007E48BC"/>
    <w:rsid w:val="007E5B43"/>
    <w:rsid w:val="007E5BBC"/>
    <w:rsid w:val="007E72CC"/>
    <w:rsid w:val="007F1DFC"/>
    <w:rsid w:val="007F322A"/>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7AD"/>
    <w:rsid w:val="00847C9D"/>
    <w:rsid w:val="00850D63"/>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ED6"/>
    <w:rsid w:val="00880FE9"/>
    <w:rsid w:val="008818E1"/>
    <w:rsid w:val="008825E9"/>
    <w:rsid w:val="00885059"/>
    <w:rsid w:val="00885E87"/>
    <w:rsid w:val="00886961"/>
    <w:rsid w:val="00887DBB"/>
    <w:rsid w:val="00890536"/>
    <w:rsid w:val="008906E2"/>
    <w:rsid w:val="0089300C"/>
    <w:rsid w:val="00894B17"/>
    <w:rsid w:val="0089720B"/>
    <w:rsid w:val="008A10F4"/>
    <w:rsid w:val="008A1D8F"/>
    <w:rsid w:val="008A31C7"/>
    <w:rsid w:val="008A4412"/>
    <w:rsid w:val="008A460F"/>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5FFE"/>
    <w:rsid w:val="008E60E5"/>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1FCD"/>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0EF0"/>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438D"/>
    <w:rsid w:val="00994EDF"/>
    <w:rsid w:val="00995C9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46E4"/>
    <w:rsid w:val="009C48CC"/>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36B1"/>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60D93"/>
    <w:rsid w:val="00A616F9"/>
    <w:rsid w:val="00A62399"/>
    <w:rsid w:val="00A62751"/>
    <w:rsid w:val="00A647EF"/>
    <w:rsid w:val="00A64D26"/>
    <w:rsid w:val="00A65B10"/>
    <w:rsid w:val="00A65B59"/>
    <w:rsid w:val="00A67169"/>
    <w:rsid w:val="00A6781A"/>
    <w:rsid w:val="00A7012D"/>
    <w:rsid w:val="00A74F40"/>
    <w:rsid w:val="00A77100"/>
    <w:rsid w:val="00A77CDC"/>
    <w:rsid w:val="00A77E79"/>
    <w:rsid w:val="00A804B4"/>
    <w:rsid w:val="00A81242"/>
    <w:rsid w:val="00A81896"/>
    <w:rsid w:val="00A82484"/>
    <w:rsid w:val="00A8303E"/>
    <w:rsid w:val="00A83569"/>
    <w:rsid w:val="00A856EA"/>
    <w:rsid w:val="00A876EA"/>
    <w:rsid w:val="00A90750"/>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5D91"/>
    <w:rsid w:val="00AE660B"/>
    <w:rsid w:val="00AF06D4"/>
    <w:rsid w:val="00AF2E9E"/>
    <w:rsid w:val="00AF4CAE"/>
    <w:rsid w:val="00AF6ABE"/>
    <w:rsid w:val="00B00DDA"/>
    <w:rsid w:val="00B01ABF"/>
    <w:rsid w:val="00B01D71"/>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8B5"/>
    <w:rsid w:val="00B62FB3"/>
    <w:rsid w:val="00B63139"/>
    <w:rsid w:val="00B63D9D"/>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53D9"/>
    <w:rsid w:val="00B87046"/>
    <w:rsid w:val="00B87FD5"/>
    <w:rsid w:val="00B90994"/>
    <w:rsid w:val="00B90F33"/>
    <w:rsid w:val="00B924BD"/>
    <w:rsid w:val="00B92730"/>
    <w:rsid w:val="00B931D6"/>
    <w:rsid w:val="00B9344E"/>
    <w:rsid w:val="00B938CD"/>
    <w:rsid w:val="00B94A0E"/>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3B75"/>
    <w:rsid w:val="00BD59BC"/>
    <w:rsid w:val="00BD5B44"/>
    <w:rsid w:val="00BD5D50"/>
    <w:rsid w:val="00BE06D9"/>
    <w:rsid w:val="00BE0DC2"/>
    <w:rsid w:val="00BE4C8D"/>
    <w:rsid w:val="00BE5571"/>
    <w:rsid w:val="00BE689B"/>
    <w:rsid w:val="00BE7854"/>
    <w:rsid w:val="00BF0E71"/>
    <w:rsid w:val="00BF53FF"/>
    <w:rsid w:val="00BF5C0A"/>
    <w:rsid w:val="00BF6892"/>
    <w:rsid w:val="00BF7827"/>
    <w:rsid w:val="00C03380"/>
    <w:rsid w:val="00C049E1"/>
    <w:rsid w:val="00C0703E"/>
    <w:rsid w:val="00C0748C"/>
    <w:rsid w:val="00C10125"/>
    <w:rsid w:val="00C103CF"/>
    <w:rsid w:val="00C105C7"/>
    <w:rsid w:val="00C1112E"/>
    <w:rsid w:val="00C11610"/>
    <w:rsid w:val="00C11A95"/>
    <w:rsid w:val="00C11D79"/>
    <w:rsid w:val="00C12964"/>
    <w:rsid w:val="00C13A71"/>
    <w:rsid w:val="00C140F1"/>
    <w:rsid w:val="00C14EF2"/>
    <w:rsid w:val="00C159C6"/>
    <w:rsid w:val="00C15C57"/>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112B"/>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83A"/>
    <w:rsid w:val="00D32FFA"/>
    <w:rsid w:val="00D33BE3"/>
    <w:rsid w:val="00D412F3"/>
    <w:rsid w:val="00D42E30"/>
    <w:rsid w:val="00D443B8"/>
    <w:rsid w:val="00D4516A"/>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148D"/>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2DD9"/>
    <w:rsid w:val="00DD3B11"/>
    <w:rsid w:val="00DD4105"/>
    <w:rsid w:val="00DD498D"/>
    <w:rsid w:val="00DD6286"/>
    <w:rsid w:val="00DD75A6"/>
    <w:rsid w:val="00DD7B26"/>
    <w:rsid w:val="00DE0A47"/>
    <w:rsid w:val="00DE1965"/>
    <w:rsid w:val="00DE2C0A"/>
    <w:rsid w:val="00DE3BCD"/>
    <w:rsid w:val="00DF031E"/>
    <w:rsid w:val="00DF185F"/>
    <w:rsid w:val="00DF2046"/>
    <w:rsid w:val="00DF69CD"/>
    <w:rsid w:val="00DF6AE3"/>
    <w:rsid w:val="00DF7161"/>
    <w:rsid w:val="00DF7C03"/>
    <w:rsid w:val="00DF7C35"/>
    <w:rsid w:val="00E04934"/>
    <w:rsid w:val="00E05035"/>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90BB5"/>
    <w:rsid w:val="00E91758"/>
    <w:rsid w:val="00E91D7D"/>
    <w:rsid w:val="00E92117"/>
    <w:rsid w:val="00E92155"/>
    <w:rsid w:val="00E93ED1"/>
    <w:rsid w:val="00E95D99"/>
    <w:rsid w:val="00E961FF"/>
    <w:rsid w:val="00EA0326"/>
    <w:rsid w:val="00EA36BD"/>
    <w:rsid w:val="00EA385F"/>
    <w:rsid w:val="00EA674E"/>
    <w:rsid w:val="00EB17DD"/>
    <w:rsid w:val="00EB1B7D"/>
    <w:rsid w:val="00EB1F70"/>
    <w:rsid w:val="00EB23BD"/>
    <w:rsid w:val="00EB37F5"/>
    <w:rsid w:val="00EB5D3C"/>
    <w:rsid w:val="00EB75F0"/>
    <w:rsid w:val="00EC35CE"/>
    <w:rsid w:val="00EC3B8F"/>
    <w:rsid w:val="00EC4BDA"/>
    <w:rsid w:val="00ED09C7"/>
    <w:rsid w:val="00ED31C4"/>
    <w:rsid w:val="00ED7B3B"/>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64E2"/>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B98"/>
    <w:rsid w:val="00FC63B6"/>
    <w:rsid w:val="00FC75D2"/>
    <w:rsid w:val="00FD1A51"/>
    <w:rsid w:val="00FD49D2"/>
    <w:rsid w:val="00FD590C"/>
    <w:rsid w:val="00FE047C"/>
    <w:rsid w:val="00FE2342"/>
    <w:rsid w:val="00FE36FA"/>
    <w:rsid w:val="00FE3BF1"/>
    <w:rsid w:val="00FE6F33"/>
    <w:rsid w:val="00FF0053"/>
    <w:rsid w:val="00FF06F2"/>
    <w:rsid w:val="00FF32D1"/>
    <w:rsid w:val="00FF5897"/>
    <w:rsid w:val="00FF7215"/>
    <w:rsid w:val="00FF7C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aliases w:val="H3 Знак,h3 Знак,Гоник_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uiPriority w:val="99"/>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semiHidden/>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rsid w:val="00A336B1"/>
    <w:rPr>
      <w:sz w:val="28"/>
      <w:lang w:eastAsia="ar-SA"/>
    </w:rPr>
  </w:style>
  <w:style w:type="character" w:customStyle="1" w:styleId="1f">
    <w:name w:val="Текст сноски Знак1"/>
    <w:basedOn w:val="a0"/>
    <w:link w:val="afe"/>
    <w:rsid w:val="00A336B1"/>
    <w:rPr>
      <w:lang w:eastAsia="ar-SA"/>
    </w:rPr>
  </w:style>
  <w:style w:type="character" w:customStyle="1" w:styleId="aff2">
    <w:name w:val="Название Знак"/>
    <w:basedOn w:val="a0"/>
    <w:link w:val="aff0"/>
    <w:rsid w:val="00A336B1"/>
    <w:rPr>
      <w:rFonts w:ascii="Arial" w:hAnsi="Arial" w:cs="Arial"/>
      <w:b/>
      <w:bCs/>
      <w:kern w:val="1"/>
      <w:sz w:val="32"/>
      <w:szCs w:val="32"/>
      <w:lang w:eastAsia="ar-SA"/>
    </w:rPr>
  </w:style>
  <w:style w:type="character" w:customStyle="1" w:styleId="1f1">
    <w:name w:val="Подзаголовок Знак1"/>
    <w:basedOn w:val="a0"/>
    <w:link w:val="aff1"/>
    <w:rsid w:val="00A336B1"/>
    <w:rPr>
      <w:b/>
      <w:bCs/>
      <w:sz w:val="24"/>
      <w:szCs w:val="24"/>
      <w:lang w:eastAsia="ar-SA"/>
    </w:rPr>
  </w:style>
  <w:style w:type="character" w:customStyle="1" w:styleId="1f3">
    <w:name w:val="Тема примечания Знак1"/>
    <w:basedOn w:val="1fc"/>
    <w:link w:val="aff5"/>
    <w:rsid w:val="00A336B1"/>
    <w:rPr>
      <w:b/>
      <w:bCs/>
      <w:lang w:eastAsia="ar-SA"/>
    </w:rPr>
  </w:style>
  <w:style w:type="character" w:customStyle="1" w:styleId="1f4">
    <w:name w:val="Текст выноски Знак1"/>
    <w:basedOn w:val="a0"/>
    <w:link w:val="aff6"/>
    <w:rsid w:val="00A336B1"/>
    <w:rPr>
      <w:rFonts w:ascii="Tahoma" w:hAnsi="Tahoma"/>
      <w:sz w:val="16"/>
      <w:szCs w:val="16"/>
      <w:lang w:eastAsia="ar-SA"/>
    </w:rPr>
  </w:style>
  <w:style w:type="character" w:customStyle="1" w:styleId="1fb">
    <w:name w:val="Текст концевой сноски Знак1"/>
    <w:basedOn w:val="a0"/>
    <w:link w:val="affc"/>
    <w:rsid w:val="00A336B1"/>
    <w:rPr>
      <w:lang w:eastAsia="ar-SA"/>
    </w:rPr>
  </w:style>
  <w:style w:type="paragraph" w:customStyle="1" w:styleId="zakonpusual">
    <w:name w:val="zakon_pusual"/>
    <w:basedOn w:val="a"/>
    <w:rsid w:val="00D7148D"/>
    <w:pPr>
      <w:widowControl w:val="0"/>
      <w:suppressAutoHyphens w:val="0"/>
      <w:autoSpaceDE w:val="0"/>
      <w:autoSpaceDN w:val="0"/>
      <w:adjustRightInd w:val="0"/>
      <w:spacing w:before="100" w:beforeAutospacing="1" w:after="100" w:afterAutospacing="1"/>
      <w:ind w:firstLine="485"/>
      <w:jc w:val="both"/>
    </w:pPr>
    <w:rPr>
      <w:rFonts w:ascii="Verdana" w:hAnsi="Verdana"/>
      <w:color w:val="000000"/>
      <w:lang w:eastAsia="ru-RU"/>
    </w:rPr>
  </w:style>
  <w:style w:type="paragraph" w:customStyle="1" w:styleId="1fd">
    <w:name w:val="Основной текст1"/>
    <w:basedOn w:val="a"/>
    <w:link w:val="afff5"/>
    <w:rsid w:val="00D7148D"/>
    <w:pPr>
      <w:shd w:val="clear" w:color="auto" w:fill="FFFFFF"/>
      <w:suppressAutoHyphens w:val="0"/>
      <w:spacing w:before="480" w:after="300" w:line="240" w:lineRule="atLeast"/>
      <w:jc w:val="both"/>
    </w:pPr>
    <w:rPr>
      <w:rFonts w:ascii="Arial" w:eastAsiaTheme="minorHAnsi" w:hAnsi="Arial" w:cstheme="minorBidi"/>
      <w:sz w:val="23"/>
      <w:szCs w:val="23"/>
      <w:lang w:eastAsia="en-US"/>
    </w:rPr>
  </w:style>
  <w:style w:type="character" w:customStyle="1" w:styleId="afff5">
    <w:name w:val="Основной текст_"/>
    <w:link w:val="1fd"/>
    <w:locked/>
    <w:rsid w:val="00D7148D"/>
    <w:rPr>
      <w:rFonts w:ascii="Arial" w:eastAsiaTheme="minorHAnsi" w:hAnsi="Arial" w:cstheme="minorBidi"/>
      <w:sz w:val="23"/>
      <w:szCs w:val="23"/>
      <w:shd w:val="clear" w:color="auto" w:fill="FFFFFF"/>
      <w:lang w:eastAsia="en-US"/>
    </w:rPr>
  </w:style>
  <w:style w:type="paragraph" w:customStyle="1" w:styleId="LO-normal">
    <w:name w:val="LO-normal"/>
    <w:rsid w:val="00D7148D"/>
    <w:pPr>
      <w:suppressAutoHyphens/>
      <w:autoSpaceDN w:val="0"/>
      <w:textAlignment w:val="baseline"/>
    </w:pPr>
    <w:rPr>
      <w:rFonts w:ascii="Liberation Serif" w:eastAsia="Liberation Serif" w:hAnsi="Liberation Serif" w:cs="Liberation Serif"/>
      <w:color w:val="00000A"/>
      <w:kern w:val="3"/>
      <w:sz w:val="24"/>
      <w:szCs w:val="24"/>
    </w:rPr>
  </w:style>
  <w:style w:type="table" w:customStyle="1" w:styleId="60">
    <w:name w:val="6"/>
    <w:basedOn w:val="a1"/>
    <w:rsid w:val="00D7148D"/>
    <w:rPr>
      <w:sz w:val="24"/>
      <w:szCs w:val="24"/>
    </w:rPr>
    <w:tblPr>
      <w:tblStyleRowBandSize w:val="1"/>
      <w:tblStyleColBandSize w:val="1"/>
      <w:tblInd w:w="0" w:type="dxa"/>
      <w:tblCellMar>
        <w:top w:w="0" w:type="dxa"/>
        <w:left w:w="115" w:type="dxa"/>
        <w:bottom w:w="0"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semiHidden/>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rsid w:val="00A336B1"/>
    <w:rPr>
      <w:sz w:val="28"/>
      <w:lang w:eastAsia="ar-SA"/>
    </w:rPr>
  </w:style>
  <w:style w:type="character" w:customStyle="1" w:styleId="1f">
    <w:name w:val="Текст сноски Знак1"/>
    <w:basedOn w:val="a0"/>
    <w:link w:val="afe"/>
    <w:rsid w:val="00A336B1"/>
    <w:rPr>
      <w:lang w:eastAsia="ar-SA"/>
    </w:rPr>
  </w:style>
  <w:style w:type="character" w:customStyle="1" w:styleId="aff2">
    <w:name w:val="Название Знак"/>
    <w:basedOn w:val="a0"/>
    <w:link w:val="aff0"/>
    <w:rsid w:val="00A336B1"/>
    <w:rPr>
      <w:rFonts w:ascii="Arial" w:hAnsi="Arial" w:cs="Arial"/>
      <w:b/>
      <w:bCs/>
      <w:kern w:val="1"/>
      <w:sz w:val="32"/>
      <w:szCs w:val="32"/>
      <w:lang w:eastAsia="ar-SA"/>
    </w:rPr>
  </w:style>
  <w:style w:type="character" w:customStyle="1" w:styleId="1f1">
    <w:name w:val="Подзаголовок Знак1"/>
    <w:basedOn w:val="a0"/>
    <w:link w:val="aff1"/>
    <w:rsid w:val="00A336B1"/>
    <w:rPr>
      <w:b/>
      <w:bCs/>
      <w:sz w:val="24"/>
      <w:szCs w:val="24"/>
      <w:lang w:eastAsia="ar-SA"/>
    </w:rPr>
  </w:style>
  <w:style w:type="character" w:customStyle="1" w:styleId="1f3">
    <w:name w:val="Тема примечания Знак1"/>
    <w:basedOn w:val="1fc"/>
    <w:link w:val="aff5"/>
    <w:rsid w:val="00A336B1"/>
    <w:rPr>
      <w:b/>
      <w:bCs/>
      <w:lang w:eastAsia="ar-SA"/>
    </w:rPr>
  </w:style>
  <w:style w:type="character" w:customStyle="1" w:styleId="1f4">
    <w:name w:val="Текст выноски Знак1"/>
    <w:basedOn w:val="a0"/>
    <w:link w:val="aff6"/>
    <w:rsid w:val="00A336B1"/>
    <w:rPr>
      <w:rFonts w:ascii="Tahoma" w:hAnsi="Tahoma"/>
      <w:sz w:val="16"/>
      <w:szCs w:val="16"/>
      <w:lang w:eastAsia="ar-SA"/>
    </w:rPr>
  </w:style>
  <w:style w:type="character" w:customStyle="1" w:styleId="1fb">
    <w:name w:val="Текст концевой сноски Знак1"/>
    <w:basedOn w:val="a0"/>
    <w:link w:val="affc"/>
    <w:rsid w:val="00A336B1"/>
    <w:rPr>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tc.ru/documents" TargetMode="External"/><Relationship Id="rId18" Type="http://schemas.openxmlformats.org/officeDocument/2006/relationships/footer" Target="footer1.xm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otc.ru/" TargetMode="External"/><Relationship Id="rId34" Type="http://schemas.openxmlformats.org/officeDocument/2006/relationships/header" Target="header7.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footer" Target="footer2.xml"/><Relationship Id="rId33" Type="http://schemas.openxmlformats.org/officeDocument/2006/relationships/footer" Target="footer6.xml"/><Relationship Id="rId38"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yperlink" Target="http://otc.ru/" TargetMode="External"/><Relationship Id="rId29" Type="http://schemas.openxmlformats.org/officeDocument/2006/relationships/hyperlink" Target="https://www.nalog.ru/rn77/taxation/submission_statements/operation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3.xml"/><Relationship Id="rId32" Type="http://schemas.openxmlformats.org/officeDocument/2006/relationships/footer" Target="footer5.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header" Target="header2.xml"/><Relationship Id="rId28" Type="http://schemas.openxmlformats.org/officeDocument/2006/relationships/footer" Target="footer4.xml"/><Relationship Id="rId36"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www.trcont.com/" TargetMode="External"/><Relationship Id="rId31"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the-company/stop-corruption/trust-line-stop-corruption" TargetMode="External"/><Relationship Id="rId22" Type="http://schemas.openxmlformats.org/officeDocument/2006/relationships/hyperlink" Target="mailto:info@otc.ru" TargetMode="External"/><Relationship Id="rId27" Type="http://schemas.openxmlformats.org/officeDocument/2006/relationships/header" Target="header4.xml"/><Relationship Id="rId30" Type="http://schemas.openxmlformats.org/officeDocument/2006/relationships/header" Target="header5.xml"/><Relationship Id="rId35"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5F48A-A8C8-41E3-B168-18B898B9DED4}">
  <ds:schemaRefs>
    <ds:schemaRef ds:uri="http://schemas.openxmlformats.org/officeDocument/2006/bibliography"/>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BAB3BB-AC57-449E-9BF7-189A58F22D60}">
  <ds:schemaRefs>
    <ds:schemaRef ds:uri="http://schemas.openxmlformats.org/officeDocument/2006/bibliography"/>
  </ds:schemaRefs>
</ds:datastoreItem>
</file>

<file path=customXml/itemProps5.xml><?xml version="1.0" encoding="utf-8"?>
<ds:datastoreItem xmlns:ds="http://schemas.openxmlformats.org/officeDocument/2006/customXml" ds:itemID="{66D6F031-F0E4-486A-94CF-366F59DEE5AF}">
  <ds:schemaRefs>
    <ds:schemaRef ds:uri="http://schemas.openxmlformats.org/officeDocument/2006/bibliography"/>
  </ds:schemaRefs>
</ds:datastoreItem>
</file>

<file path=customXml/itemProps6.xml><?xml version="1.0" encoding="utf-8"?>
<ds:datastoreItem xmlns:ds="http://schemas.openxmlformats.org/officeDocument/2006/customXml" ds:itemID="{87214D54-13A4-43AA-A249-E41C35B07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102</Pages>
  <Words>29121</Words>
  <Characters>165995</Characters>
  <Application>Microsoft Office Word</Application>
  <DocSecurity>0</DocSecurity>
  <Lines>1383</Lines>
  <Paragraphs>389</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HP Inc.</Company>
  <LinksUpToDate>false</LinksUpToDate>
  <CharactersWithSpaces>194727</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BoldorzhievaVIU</cp:lastModifiedBy>
  <cp:revision>14</cp:revision>
  <cp:lastPrinted>2014-09-23T06:50:00Z</cp:lastPrinted>
  <dcterms:created xsi:type="dcterms:W3CDTF">2021-06-30T13:47:00Z</dcterms:created>
  <dcterms:modified xsi:type="dcterms:W3CDTF">2021-06-30T14:27:00Z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