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A3887" w:rsidRDefault="006B315E">
      <w:pPr>
        <w:tabs>
          <w:tab w:val="left" w:pos="4962"/>
        </w:tabs>
        <w:ind w:left="4820"/>
        <w:rPr>
          <w:b/>
          <w:bCs/>
          <w:sz w:val="28"/>
          <w:szCs w:val="28"/>
        </w:rPr>
      </w:pPr>
      <w:r>
        <w:rPr>
          <w:b/>
          <w:bCs/>
          <w:sz w:val="28"/>
          <w:szCs w:val="28"/>
        </w:rPr>
        <w:t xml:space="preserve">Председатель Конкурсной </w:t>
      </w:r>
      <w:r w:rsidR="00A70B93">
        <w:rPr>
          <w:b/>
          <w:bCs/>
          <w:sz w:val="28"/>
          <w:szCs w:val="28"/>
        </w:rPr>
        <w:t>комиссии филиала</w:t>
      </w:r>
      <w:r>
        <w:rPr>
          <w:b/>
          <w:bCs/>
          <w:sz w:val="28"/>
          <w:szCs w:val="28"/>
        </w:rPr>
        <w:t xml:space="preserve"> ПАО «ТрансКонтейнер»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A3887" w:rsidRDefault="006B315E">
      <w:pPr>
        <w:tabs>
          <w:tab w:val="left" w:pos="4962"/>
        </w:tabs>
        <w:ind w:left="4820"/>
        <w:rPr>
          <w:b/>
          <w:bCs/>
          <w:sz w:val="28"/>
          <w:szCs w:val="28"/>
        </w:rPr>
      </w:pPr>
      <w:r>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A70B93" w:rsidRDefault="00A70B93" w:rsidP="00A70B93">
      <w:pPr>
        <w:tabs>
          <w:tab w:val="left" w:pos="4962"/>
        </w:tabs>
        <w:ind w:left="4820"/>
        <w:rPr>
          <w:b/>
          <w:bCs/>
          <w:sz w:val="28"/>
        </w:rPr>
      </w:pPr>
      <w:r>
        <w:rPr>
          <w:b/>
          <w:bCs/>
          <w:sz w:val="28"/>
        </w:rPr>
        <w:t>«29» июля 2021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b"/>
        <w:numPr>
          <w:ilvl w:val="1"/>
          <w:numId w:val="1"/>
        </w:numPr>
        <w:tabs>
          <w:tab w:val="clear" w:pos="720"/>
          <w:tab w:val="num" w:pos="567"/>
        </w:tabs>
        <w:ind w:left="0" w:firstLine="709"/>
        <w:outlineLvl w:val="1"/>
        <w:rPr>
          <w:b/>
          <w:szCs w:val="28"/>
        </w:rPr>
      </w:pPr>
      <w:r>
        <w:rPr>
          <w:b/>
          <w:szCs w:val="28"/>
        </w:rPr>
        <w:t>Общие положения</w:t>
      </w:r>
    </w:p>
    <w:p w:rsidR="000A3887" w:rsidRDefault="006B315E">
      <w:pPr>
        <w:pStyle w:val="1b"/>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41361">
        <w:t>НКПКРАСН</w:t>
      </w:r>
      <w:r>
        <w:t>-21-</w:t>
      </w:r>
      <w:r w:rsidR="00641361">
        <w:t>0012</w:t>
      </w:r>
      <w:r>
        <w:t xml:space="preserve"> по предмету закупки </w:t>
      </w:r>
      <w:r>
        <w:rPr>
          <w:b/>
        </w:rPr>
        <w:t>«Выполнение строительно-монтажных работ по комплексной системе оптоволоконных кабельных линий передачи данных, электрических линий контейнерной площадки контейнерного терминала Базаиха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b"/>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w:t>
      </w:r>
      <w:r>
        <w:rPr>
          <w:szCs w:val="28"/>
        </w:rPr>
        <w:lastRenderedPageBreak/>
        <w:t>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b"/>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b"/>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b"/>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b"/>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b"/>
        <w:numPr>
          <w:ilvl w:val="2"/>
          <w:numId w:val="1"/>
        </w:numPr>
        <w:tabs>
          <w:tab w:val="clear" w:pos="0"/>
        </w:tabs>
        <w:ind w:left="0" w:firstLine="709"/>
      </w:pPr>
      <w:r>
        <w:t xml:space="preserve">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w:t>
      </w:r>
      <w:r>
        <w:lastRenderedPageBreak/>
        <w:t>разъяснениях, итогах Открытого конкурса при условии их надлежащего размещения в СМИ.</w:t>
      </w:r>
    </w:p>
    <w:p w:rsidR="00215E05" w:rsidRDefault="00215E05" w:rsidP="00215E05">
      <w:pPr>
        <w:pStyle w:val="1b"/>
        <w:ind w:left="709" w:firstLine="0"/>
      </w:pPr>
    </w:p>
    <w:p w:rsidR="007D6548" w:rsidRPr="00D20AD0" w:rsidRDefault="00CB6943" w:rsidP="00F356EB">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E3F4A">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A83569" w:rsidRDefault="00A83569" w:rsidP="00FE3F4A">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E3F4A">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E3F4A">
      <w:pPr>
        <w:pStyle w:val="afa"/>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b"/>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FE3F4A">
      <w:pPr>
        <w:pStyle w:val="afa"/>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E3F4A">
      <w:pPr>
        <w:pStyle w:val="afa"/>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E3F4A">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E3F4A">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b"/>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E3F4A">
      <w:pPr>
        <w:pStyle w:val="1b"/>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w:t>
      </w:r>
      <w:r>
        <w:rPr>
          <w:sz w:val="28"/>
          <w:szCs w:val="28"/>
        </w:rPr>
        <w:lastRenderedPageBreak/>
        <w:t>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E3F4A">
      <w:pPr>
        <w:pStyle w:val="1b"/>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E3F4A">
      <w:pPr>
        <w:pStyle w:val="1b"/>
        <w:numPr>
          <w:ilvl w:val="1"/>
          <w:numId w:val="13"/>
        </w:numPr>
        <w:ind w:left="0" w:firstLine="709"/>
        <w:outlineLvl w:val="1"/>
        <w:rPr>
          <w:b/>
          <w:szCs w:val="28"/>
        </w:rPr>
      </w:pPr>
      <w:r>
        <w:rPr>
          <w:b/>
          <w:szCs w:val="28"/>
        </w:rPr>
        <w:t>Представление документов</w:t>
      </w:r>
    </w:p>
    <w:p w:rsidR="00737675" w:rsidRPr="00D32FFA" w:rsidRDefault="00737675" w:rsidP="00FE3F4A">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E3F4A">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FE3F4A">
      <w:pPr>
        <w:pStyle w:val="1b"/>
        <w:numPr>
          <w:ilvl w:val="1"/>
          <w:numId w:val="19"/>
        </w:numPr>
        <w:ind w:left="0" w:firstLine="709"/>
        <w:outlineLvl w:val="1"/>
        <w:rPr>
          <w:b/>
          <w:szCs w:val="28"/>
        </w:rPr>
      </w:pPr>
      <w:r>
        <w:rPr>
          <w:b/>
          <w:szCs w:val="28"/>
        </w:rPr>
        <w:t>Заявка</w:t>
      </w:r>
    </w:p>
    <w:p w:rsidR="00627DB4" w:rsidRPr="007E5BBC" w:rsidRDefault="00627DB4" w:rsidP="00FE3F4A">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E3F4A">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E3F4A">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E3F4A">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E3F4A">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E3F4A">
      <w:pPr>
        <w:pStyle w:val="afa"/>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FE3F4A">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E3F4A">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E3F4A">
      <w:pPr>
        <w:pStyle w:val="afa"/>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FE3F4A">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FE3F4A">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E3F4A">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FE3F4A">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E3F4A">
      <w:pPr>
        <w:pStyle w:val="1b"/>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FE3F4A">
      <w:pPr>
        <w:pStyle w:val="1b"/>
        <w:numPr>
          <w:ilvl w:val="1"/>
          <w:numId w:val="19"/>
        </w:numPr>
        <w:ind w:left="0" w:firstLine="709"/>
        <w:outlineLvl w:val="1"/>
        <w:rPr>
          <w:b/>
          <w:szCs w:val="28"/>
        </w:rPr>
      </w:pPr>
      <w:r>
        <w:rPr>
          <w:b/>
        </w:rPr>
        <w:t>Порядок оформления Заявки</w:t>
      </w:r>
    </w:p>
    <w:p w:rsidR="00AA1400" w:rsidRDefault="00AA1400" w:rsidP="00FE3F4A">
      <w:pPr>
        <w:pStyle w:val="afa"/>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E3F4A">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E3F4A">
      <w:pPr>
        <w:pStyle w:val="afa"/>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E3F4A">
      <w:pPr>
        <w:pStyle w:val="afa"/>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FE3F4A">
      <w:pPr>
        <w:pStyle w:val="afa"/>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E3F4A">
      <w:pPr>
        <w:pStyle w:val="afa"/>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E3F4A">
      <w:pPr>
        <w:pStyle w:val="afa"/>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E3F4A">
      <w:pPr>
        <w:pStyle w:val="afa"/>
        <w:numPr>
          <w:ilvl w:val="0"/>
          <w:numId w:val="20"/>
        </w:numPr>
        <w:ind w:left="0" w:firstLine="709"/>
        <w:rPr>
          <w:sz w:val="28"/>
        </w:rPr>
      </w:pPr>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A3887" w:rsidRDefault="006B315E">
      <w:pPr>
        <w:pStyle w:val="afa"/>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C1798" w:rsidRPr="007E6DE4" w:rsidRDefault="003C1798" w:rsidP="008F6343">
                            <w:pPr>
                              <w:jc w:val="center"/>
                              <w:rPr>
                                <w:b/>
                                <w:sz w:val="28"/>
                                <w:szCs w:val="28"/>
                              </w:rPr>
                            </w:pPr>
                            <w:r w:rsidRPr="007E6DE4">
                              <w:rPr>
                                <w:b/>
                                <w:sz w:val="28"/>
                                <w:szCs w:val="28"/>
                              </w:rPr>
                              <w:t xml:space="preserve">_____________________________________________, </w:t>
                            </w:r>
                          </w:p>
                          <w:p w:rsidR="003C1798" w:rsidRDefault="003C179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C1798" w:rsidRPr="007E6DE4" w:rsidRDefault="003C1798" w:rsidP="008F6343">
                            <w:pPr>
                              <w:jc w:val="center"/>
                              <w:rPr>
                                <w:b/>
                                <w:sz w:val="28"/>
                                <w:szCs w:val="28"/>
                              </w:rPr>
                            </w:pPr>
                            <w:r w:rsidRPr="007E6DE4">
                              <w:rPr>
                                <w:b/>
                                <w:sz w:val="28"/>
                                <w:szCs w:val="28"/>
                              </w:rPr>
                              <w:t>________________________________________</w:t>
                            </w:r>
                          </w:p>
                          <w:p w:rsidR="003C1798" w:rsidRPr="007E6DE4" w:rsidRDefault="003C1798" w:rsidP="008F6343">
                            <w:pPr>
                              <w:jc w:val="center"/>
                              <w:rPr>
                                <w:i/>
                                <w:sz w:val="20"/>
                                <w:szCs w:val="20"/>
                              </w:rPr>
                            </w:pPr>
                            <w:r w:rsidRPr="007E6DE4">
                              <w:rPr>
                                <w:i/>
                                <w:sz w:val="20"/>
                                <w:szCs w:val="20"/>
                              </w:rPr>
                              <w:t>государство регистрации претендента</w:t>
                            </w:r>
                          </w:p>
                          <w:p w:rsidR="003C1798" w:rsidRPr="007E6DE4" w:rsidRDefault="003C1798" w:rsidP="008F6343">
                            <w:pPr>
                              <w:jc w:val="center"/>
                              <w:rPr>
                                <w:b/>
                                <w:sz w:val="28"/>
                                <w:szCs w:val="28"/>
                              </w:rPr>
                            </w:pPr>
                            <w:r w:rsidRPr="007E6DE4">
                              <w:rPr>
                                <w:b/>
                                <w:sz w:val="28"/>
                                <w:szCs w:val="28"/>
                              </w:rPr>
                              <w:t>_____________________________</w:t>
                            </w:r>
                            <w:r>
                              <w:rPr>
                                <w:b/>
                                <w:sz w:val="28"/>
                                <w:szCs w:val="28"/>
                              </w:rPr>
                              <w:t>__________________</w:t>
                            </w:r>
                          </w:p>
                          <w:p w:rsidR="003C1798" w:rsidRPr="007E6DE4" w:rsidRDefault="003C179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C1798" w:rsidRDefault="003C1798" w:rsidP="008F6343">
                            <w:pPr>
                              <w:jc w:val="both"/>
                            </w:pPr>
                          </w:p>
                          <w:p w:rsidR="003C1798" w:rsidRDefault="003C1798">
                            <w:pPr>
                              <w:jc w:val="center"/>
                              <w:rPr>
                                <w:b/>
                              </w:rPr>
                            </w:pPr>
                            <w:r>
                              <w:rPr>
                                <w:b/>
                              </w:rPr>
                              <w:t>ОБЕСПЕЧЕНИЕ ЗАЯВКИ НА УЧАСТИЕ В ОТКРЫТОМ КОНКУРСЕ № </w:t>
                            </w:r>
                          </w:p>
                          <w:p w:rsidR="003C1798" w:rsidRPr="003C6269" w:rsidRDefault="003C1798" w:rsidP="008F6343">
                            <w:pPr>
                              <w:jc w:val="center"/>
                              <w:rPr>
                                <w:b/>
                              </w:rPr>
                            </w:pPr>
                            <w:r w:rsidRPr="003C6269">
                              <w:rPr>
                                <w:b/>
                              </w:rPr>
                              <w:t xml:space="preserve">(лот № _________) </w:t>
                            </w:r>
                          </w:p>
                          <w:p w:rsidR="003C1798" w:rsidRPr="006471D1" w:rsidRDefault="003C1798"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3C1798" w:rsidRPr="007E6DE4" w:rsidRDefault="003C1798" w:rsidP="008F6343">
                      <w:pPr>
                        <w:jc w:val="center"/>
                        <w:rPr>
                          <w:b/>
                          <w:sz w:val="28"/>
                          <w:szCs w:val="28"/>
                        </w:rPr>
                      </w:pPr>
                      <w:r w:rsidRPr="007E6DE4">
                        <w:rPr>
                          <w:b/>
                          <w:sz w:val="28"/>
                          <w:szCs w:val="28"/>
                        </w:rPr>
                        <w:t xml:space="preserve">_____________________________________________, </w:t>
                      </w:r>
                    </w:p>
                    <w:p w:rsidR="003C1798" w:rsidRDefault="003C1798"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C1798" w:rsidRPr="007E6DE4" w:rsidRDefault="003C1798" w:rsidP="008F6343">
                      <w:pPr>
                        <w:jc w:val="center"/>
                        <w:rPr>
                          <w:b/>
                          <w:sz w:val="28"/>
                          <w:szCs w:val="28"/>
                        </w:rPr>
                      </w:pPr>
                      <w:r w:rsidRPr="007E6DE4">
                        <w:rPr>
                          <w:b/>
                          <w:sz w:val="28"/>
                          <w:szCs w:val="28"/>
                        </w:rPr>
                        <w:t>________________________________________</w:t>
                      </w:r>
                    </w:p>
                    <w:p w:rsidR="003C1798" w:rsidRPr="007E6DE4" w:rsidRDefault="003C1798" w:rsidP="008F6343">
                      <w:pPr>
                        <w:jc w:val="center"/>
                        <w:rPr>
                          <w:i/>
                          <w:sz w:val="20"/>
                          <w:szCs w:val="20"/>
                        </w:rPr>
                      </w:pPr>
                      <w:r w:rsidRPr="007E6DE4">
                        <w:rPr>
                          <w:i/>
                          <w:sz w:val="20"/>
                          <w:szCs w:val="20"/>
                        </w:rPr>
                        <w:t>государство регистрации претендента</w:t>
                      </w:r>
                    </w:p>
                    <w:p w:rsidR="003C1798" w:rsidRPr="007E6DE4" w:rsidRDefault="003C1798" w:rsidP="008F6343">
                      <w:pPr>
                        <w:jc w:val="center"/>
                        <w:rPr>
                          <w:b/>
                          <w:sz w:val="28"/>
                          <w:szCs w:val="28"/>
                        </w:rPr>
                      </w:pPr>
                      <w:r w:rsidRPr="007E6DE4">
                        <w:rPr>
                          <w:b/>
                          <w:sz w:val="28"/>
                          <w:szCs w:val="28"/>
                        </w:rPr>
                        <w:t>_____________________________</w:t>
                      </w:r>
                      <w:r>
                        <w:rPr>
                          <w:b/>
                          <w:sz w:val="28"/>
                          <w:szCs w:val="28"/>
                        </w:rPr>
                        <w:t>__________________</w:t>
                      </w:r>
                    </w:p>
                    <w:p w:rsidR="003C1798" w:rsidRPr="007E6DE4" w:rsidRDefault="003C1798" w:rsidP="008F6343">
                      <w:pPr>
                        <w:jc w:val="center"/>
                        <w:rPr>
                          <w:i/>
                          <w:sz w:val="20"/>
                          <w:szCs w:val="20"/>
                        </w:rPr>
                      </w:pPr>
                      <w:r w:rsidRPr="007E6DE4">
                        <w:rPr>
                          <w:i/>
                          <w:sz w:val="20"/>
                          <w:szCs w:val="20"/>
                        </w:rPr>
                        <w:t>ИНН претендента (для претендентов-резидентов Российской Федерации)</w:t>
                      </w:r>
                    </w:p>
                    <w:p w:rsidR="003C1798" w:rsidRDefault="003C1798" w:rsidP="008F6343">
                      <w:pPr>
                        <w:jc w:val="both"/>
                      </w:pPr>
                    </w:p>
                    <w:p w:rsidR="003C1798" w:rsidRDefault="003C1798">
                      <w:pPr>
                        <w:jc w:val="center"/>
                        <w:rPr>
                          <w:b/>
                        </w:rPr>
                      </w:pPr>
                      <w:r>
                        <w:rPr>
                          <w:b/>
                        </w:rPr>
                        <w:t>ОБЕСПЕЧЕНИЕ ЗАЯВКИ НА УЧАСТИЕ В ОТКРЫТОМ КОНКУРСЕ № </w:t>
                      </w:r>
                    </w:p>
                    <w:p w:rsidR="003C1798" w:rsidRPr="003C6269" w:rsidRDefault="003C1798" w:rsidP="008F6343">
                      <w:pPr>
                        <w:jc w:val="center"/>
                        <w:rPr>
                          <w:b/>
                        </w:rPr>
                      </w:pPr>
                      <w:r w:rsidRPr="003C6269">
                        <w:rPr>
                          <w:b/>
                        </w:rPr>
                        <w:t xml:space="preserve">(лот № _________) </w:t>
                      </w:r>
                    </w:p>
                    <w:p w:rsidR="003C1798" w:rsidRPr="006471D1" w:rsidRDefault="003C179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a"/>
        <w:rPr>
          <w:sz w:val="28"/>
        </w:rPr>
      </w:pPr>
    </w:p>
    <w:p w:rsidR="005C58AF" w:rsidRDefault="005C58AF" w:rsidP="00FE3F4A">
      <w:pPr>
        <w:pStyle w:val="1b"/>
        <w:numPr>
          <w:ilvl w:val="1"/>
          <w:numId w:val="19"/>
        </w:numPr>
        <w:ind w:left="0" w:firstLine="709"/>
        <w:outlineLvl w:val="1"/>
        <w:rPr>
          <w:b/>
          <w:szCs w:val="28"/>
        </w:rPr>
      </w:pPr>
      <w:r>
        <w:rPr>
          <w:b/>
          <w:bCs/>
          <w:iCs/>
          <w:szCs w:val="28"/>
        </w:rPr>
        <w:t>Обеспечение Заявки</w:t>
      </w:r>
    </w:p>
    <w:p w:rsidR="005C58AF" w:rsidRPr="00B90994" w:rsidRDefault="0057637D" w:rsidP="00FE3F4A">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E3F4A">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FE3F4A">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E3F4A">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E3F4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FE3F4A">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E3F4A">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E3F4A">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E3F4A">
      <w:pPr>
        <w:pStyle w:val="afa"/>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E3F4A">
      <w:pPr>
        <w:pStyle w:val="afa"/>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A3887" w:rsidRDefault="006B315E" w:rsidP="00FE3F4A">
      <w:pPr>
        <w:pStyle w:val="afa"/>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E3F4A">
      <w:pPr>
        <w:pStyle w:val="afa"/>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A3887" w:rsidRDefault="000A3887">
      <w:pPr>
        <w:pStyle w:val="Default"/>
        <w:ind w:firstLine="709"/>
        <w:jc w:val="both"/>
        <w:rPr>
          <w:sz w:val="28"/>
          <w:szCs w:val="28"/>
        </w:rPr>
      </w:pPr>
    </w:p>
    <w:p w:rsidR="00856650" w:rsidRDefault="00425950" w:rsidP="00FE3F4A">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FE3F4A">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A3887" w:rsidRDefault="006B315E">
      <w:pPr>
        <w:pStyle w:val="afa"/>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3887" w:rsidRDefault="000A3887">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FE3F4A">
      <w:pPr>
        <w:pStyle w:val="1b"/>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E3F4A">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FE3F4A">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E3F4A">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w:t>
      </w:r>
      <w:r>
        <w:rPr>
          <w:sz w:val="28"/>
          <w:szCs w:val="28"/>
        </w:rPr>
        <w:lastRenderedPageBreak/>
        <w:t>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E3F4A">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E3F4A">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 xml:space="preserve">7) наличие в реестрах недобросовестных поставщиков, указанных в подпункте «з» пункта 2.1 настоящей документации о закупке, сведений о </w:t>
      </w:r>
      <w:r>
        <w:rPr>
          <w:sz w:val="28"/>
          <w:szCs w:val="28"/>
        </w:rPr>
        <w:lastRenderedPageBreak/>
        <w:t>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E3F4A">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E3F4A">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E3F4A">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E3F4A">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E3F4A">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E3F4A">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E3F4A">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w:t>
      </w:r>
      <w:r>
        <w:rPr>
          <w:sz w:val="28"/>
          <w:szCs w:val="28"/>
        </w:rPr>
        <w:lastRenderedPageBreak/>
        <w:t>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E3F4A">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E3F4A">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FE3F4A">
      <w:pPr>
        <w:numPr>
          <w:ilvl w:val="0"/>
          <w:numId w:val="10"/>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FE3F4A">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E3F4A">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E3F4A">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E3F4A">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E3F4A">
      <w:pPr>
        <w:pStyle w:val="Default"/>
        <w:numPr>
          <w:ilvl w:val="0"/>
          <w:numId w:val="18"/>
        </w:numPr>
        <w:ind w:left="0" w:firstLine="720"/>
        <w:jc w:val="both"/>
        <w:rPr>
          <w:color w:val="auto"/>
          <w:sz w:val="28"/>
          <w:szCs w:val="28"/>
        </w:rPr>
      </w:pPr>
      <w:r>
        <w:rPr>
          <w:color w:val="auto"/>
          <w:sz w:val="28"/>
          <w:szCs w:val="28"/>
        </w:rPr>
        <w:lastRenderedPageBreak/>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E3F4A">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FE3F4A">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E3F4A">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E3F4A">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E3F4A">
      <w:pPr>
        <w:pStyle w:val="1b"/>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E3F4A">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E3F4A">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E3F4A">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E3F4A">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E3F4A">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E3F4A">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E3F4A">
      <w:pPr>
        <w:numPr>
          <w:ilvl w:val="0"/>
          <w:numId w:val="11"/>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E3F4A">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E3F4A">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E3F4A">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w:t>
      </w:r>
      <w:r>
        <w:rPr>
          <w:rFonts w:eastAsia="Calibri"/>
          <w:sz w:val="28"/>
          <w:szCs w:val="28"/>
          <w:lang w:eastAsia="en-US"/>
        </w:rPr>
        <w:lastRenderedPageBreak/>
        <w:t>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E3F4A">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E3F4A">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E3F4A">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FE3F4A">
      <w:pPr>
        <w:pStyle w:val="1b"/>
        <w:numPr>
          <w:ilvl w:val="1"/>
          <w:numId w:val="19"/>
        </w:numPr>
        <w:ind w:left="0" w:firstLine="709"/>
        <w:outlineLvl w:val="1"/>
        <w:rPr>
          <w:b/>
          <w:szCs w:val="28"/>
        </w:rPr>
      </w:pPr>
      <w:r>
        <w:rPr>
          <w:b/>
          <w:szCs w:val="28"/>
        </w:rPr>
        <w:t>Заключение договора</w:t>
      </w:r>
    </w:p>
    <w:p w:rsidR="000A6133" w:rsidRDefault="000A6133" w:rsidP="00FE3F4A">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A3887" w:rsidRDefault="006B315E" w:rsidP="00FE3F4A">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E3F4A">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FE3F4A">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FE3F4A">
      <w:pPr>
        <w:numPr>
          <w:ilvl w:val="0"/>
          <w:numId w:val="12"/>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E3F4A">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E3F4A">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FE3F4A">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FE3F4A">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E3F4A">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FE3F4A">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E3F4A">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E3F4A">
      <w:pPr>
        <w:pStyle w:val="aff7"/>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E3F4A">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E3F4A">
      <w:pPr>
        <w:pStyle w:val="1b"/>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E3F4A">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E3F4A">
      <w:pPr>
        <w:pStyle w:val="aff7"/>
        <w:numPr>
          <w:ilvl w:val="0"/>
          <w:numId w:val="16"/>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w:t>
      </w:r>
      <w:r>
        <w:rPr>
          <w:rFonts w:eastAsia="MS Mincho"/>
          <w:sz w:val="28"/>
          <w:szCs w:val="28"/>
        </w:rPr>
        <w:lastRenderedPageBreak/>
        <w:t>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E3F4A">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E3F4A">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FE3F4A">
      <w:pPr>
        <w:pStyle w:val="aff7"/>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E3F4A">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FE3F4A">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E3F4A">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E3F4A">
      <w:pPr>
        <w:pStyle w:val="aff7"/>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E3F4A">
      <w:pPr>
        <w:pStyle w:val="aff7"/>
        <w:numPr>
          <w:ilvl w:val="0"/>
          <w:numId w:val="16"/>
        </w:numPr>
        <w:ind w:left="0" w:firstLine="709"/>
        <w:jc w:val="both"/>
        <w:rPr>
          <w:sz w:val="28"/>
          <w:szCs w:val="28"/>
        </w:rPr>
      </w:pPr>
      <w:r>
        <w:rPr>
          <w:rFonts w:eastAsia="MS Mincho"/>
          <w:sz w:val="28"/>
          <w:szCs w:val="28"/>
        </w:rPr>
        <w:t xml:space="preserve">Срок действия обеспечения надлежащего исполнения договора должен превышать срок действия договора не менее чем на один месяц, если </w:t>
      </w:r>
      <w:r>
        <w:rPr>
          <w:rFonts w:eastAsia="MS Mincho"/>
          <w:sz w:val="28"/>
          <w:szCs w:val="28"/>
        </w:rPr>
        <w:lastRenderedPageBreak/>
        <w:t>иное не указано в условиях предоставления обеспечения исполнения договора.</w:t>
      </w:r>
    </w:p>
    <w:p w:rsidR="0045708B" w:rsidRDefault="0060696E" w:rsidP="00FE3F4A">
      <w:pPr>
        <w:pStyle w:val="aff7"/>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B315E" w:rsidRPr="00CA0B7E" w:rsidRDefault="006B315E" w:rsidP="006B315E">
      <w:pPr>
        <w:pStyle w:val="28"/>
        <w:spacing w:line="240" w:lineRule="auto"/>
        <w:ind w:firstLine="709"/>
        <w:jc w:val="both"/>
        <w:rPr>
          <w:rFonts w:cs="Times New Roman"/>
          <w:b/>
          <w:sz w:val="28"/>
          <w:szCs w:val="28"/>
        </w:rPr>
      </w:pPr>
      <w:r>
        <w:rPr>
          <w:rFonts w:cs="Times New Roman"/>
          <w:b/>
          <w:sz w:val="28"/>
          <w:szCs w:val="28"/>
        </w:rPr>
        <w:t>4.1. Цель открытого конкурса.</w:t>
      </w:r>
    </w:p>
    <w:p w:rsidR="006B315E" w:rsidRPr="00CA0B7E" w:rsidRDefault="006B315E" w:rsidP="006B315E">
      <w:pPr>
        <w:pStyle w:val="1b"/>
        <w:ind w:firstLine="0"/>
        <w:rPr>
          <w:szCs w:val="28"/>
        </w:rPr>
      </w:pPr>
      <w:r>
        <w:rPr>
          <w:b/>
          <w:szCs w:val="28"/>
        </w:rPr>
        <w:tab/>
      </w:r>
      <w:r>
        <w:rPr>
          <w:b/>
          <w:szCs w:val="28"/>
        </w:rPr>
        <w:tab/>
      </w:r>
      <w:r>
        <w:rPr>
          <w:szCs w:val="28"/>
        </w:rPr>
        <w:t>Выполнение строительно-монтажных работ по комплексной системе оптоволоконных кабельных линий передачи данных, электрических линий контейнерной площадки контейнерного терминала Базаиха филиала ПАО «ТрансКонтейнер» на Красноярской железной дороге.</w:t>
      </w:r>
    </w:p>
    <w:p w:rsidR="006B315E" w:rsidRPr="00CA0B7E" w:rsidRDefault="006B315E" w:rsidP="006B315E">
      <w:pPr>
        <w:pStyle w:val="1b"/>
        <w:ind w:firstLine="0"/>
        <w:rPr>
          <w:szCs w:val="28"/>
        </w:rPr>
      </w:pPr>
      <w:r>
        <w:rPr>
          <w:szCs w:val="28"/>
        </w:rPr>
        <w:t xml:space="preserve"> </w:t>
      </w:r>
    </w:p>
    <w:p w:rsidR="006B315E" w:rsidRPr="00CA0B7E" w:rsidRDefault="006B315E" w:rsidP="006B315E">
      <w:pPr>
        <w:pStyle w:val="28"/>
        <w:spacing w:line="240" w:lineRule="auto"/>
        <w:ind w:firstLine="708"/>
        <w:jc w:val="both"/>
        <w:rPr>
          <w:rFonts w:cs="Times New Roman"/>
          <w:b/>
          <w:sz w:val="28"/>
          <w:szCs w:val="28"/>
        </w:rPr>
      </w:pPr>
      <w:r>
        <w:rPr>
          <w:rFonts w:cs="Times New Roman"/>
          <w:b/>
          <w:sz w:val="28"/>
          <w:szCs w:val="28"/>
        </w:rPr>
        <w:t>4.2.  Общие положения.</w:t>
      </w:r>
    </w:p>
    <w:p w:rsidR="006B315E" w:rsidRPr="00CA0B7E" w:rsidRDefault="006B315E" w:rsidP="006B315E">
      <w:pPr>
        <w:pStyle w:val="26"/>
        <w:pBdr>
          <w:top w:val="nil"/>
          <w:left w:val="nil"/>
          <w:bottom w:val="nil"/>
          <w:right w:val="nil"/>
          <w:between w:val="nil"/>
        </w:pBdr>
        <w:ind w:firstLine="708"/>
        <w:rPr>
          <w:szCs w:val="28"/>
        </w:rPr>
      </w:pPr>
      <w:r>
        <w:rPr>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6B315E" w:rsidRPr="00CA0B7E" w:rsidRDefault="006B315E" w:rsidP="006B315E">
      <w:pPr>
        <w:pStyle w:val="28"/>
        <w:spacing w:line="240" w:lineRule="auto"/>
        <w:ind w:firstLine="567"/>
        <w:jc w:val="both"/>
        <w:rPr>
          <w:rFonts w:cs="Times New Roman"/>
          <w:sz w:val="28"/>
          <w:szCs w:val="28"/>
        </w:rPr>
      </w:pPr>
      <w:r>
        <w:rPr>
          <w:rFonts w:cs="Times New Roman"/>
          <w:sz w:val="28"/>
          <w:szCs w:val="28"/>
        </w:rPr>
        <w:tab/>
        <w:t>4.2.2. В конкурсной заявке должны быть изложены условия, соответствующие требованиям технического задания.</w:t>
      </w:r>
    </w:p>
    <w:p w:rsidR="006B315E" w:rsidRDefault="006B315E" w:rsidP="006B315E">
      <w:pPr>
        <w:tabs>
          <w:tab w:val="left" w:pos="851"/>
          <w:tab w:val="left" w:pos="1276"/>
        </w:tabs>
        <w:ind w:firstLine="720"/>
        <w:jc w:val="both"/>
        <w:rPr>
          <w:sz w:val="28"/>
          <w:szCs w:val="28"/>
        </w:rPr>
      </w:pPr>
      <w:r>
        <w:rPr>
          <w:szCs w:val="28"/>
        </w:rPr>
        <w:t xml:space="preserve"> </w:t>
      </w:r>
      <w:r>
        <w:rPr>
          <w:sz w:val="28"/>
          <w:szCs w:val="28"/>
        </w:rPr>
        <w:t>4.2.3.</w:t>
      </w:r>
      <w:r>
        <w:rPr>
          <w:sz w:val="28"/>
          <w:szCs w:val="28"/>
        </w:rPr>
        <w:tab/>
        <w:t>Начальная (максимальная) цена договора составляет 7 786 566 рублей 00 копеек (Семь миллионов семьсот восемьдесят шесть тысяч пятьсот шестьдесят шесть) рублей 00 копеек с учетом всех налогов (кроме НДС).</w:t>
      </w:r>
    </w:p>
    <w:p w:rsidR="006B315E" w:rsidRPr="00CC2C2B" w:rsidRDefault="006B315E" w:rsidP="006B315E">
      <w:pPr>
        <w:tabs>
          <w:tab w:val="left" w:pos="851"/>
          <w:tab w:val="left" w:pos="1276"/>
        </w:tabs>
        <w:ind w:firstLine="720"/>
        <w:jc w:val="both"/>
        <w:rPr>
          <w:sz w:val="28"/>
          <w:szCs w:val="28"/>
        </w:rPr>
      </w:pPr>
      <w:r>
        <w:rPr>
          <w:sz w:val="28"/>
          <w:szCs w:val="28"/>
        </w:rPr>
        <w:t xml:space="preserve"> Цена Договора включает в себя все прямые и косвенные расходы Подрядчика по выполнению Объема работ по Договору, в том числе: </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B315E" w:rsidRPr="00CC2C2B" w:rsidRDefault="006B315E" w:rsidP="006B315E">
      <w:pPr>
        <w:tabs>
          <w:tab w:val="left" w:pos="720"/>
        </w:tabs>
        <w:ind w:firstLine="720"/>
        <w:jc w:val="both"/>
        <w:rPr>
          <w:sz w:val="28"/>
          <w:szCs w:val="28"/>
        </w:rPr>
      </w:pPr>
      <w:r>
        <w:rPr>
          <w:sz w:val="28"/>
          <w:szCs w:val="28"/>
        </w:rPr>
        <w:tab/>
        <w:t>−</w:t>
      </w:r>
      <w:r>
        <w:rPr>
          <w:sz w:val="28"/>
          <w:szCs w:val="28"/>
        </w:rPr>
        <w:tab/>
        <w:t xml:space="preserve">все налоги и сборы, установленные законодательством РФ; </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полный объем работ подготовительного периода в пределах Строительной площадки, отведенной под строительство Объекта;</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B315E" w:rsidRPr="00CC2C2B" w:rsidRDefault="006B315E" w:rsidP="006B315E">
      <w:pPr>
        <w:tabs>
          <w:tab w:val="left" w:pos="851"/>
          <w:tab w:val="left" w:pos="1134"/>
        </w:tabs>
        <w:ind w:firstLine="720"/>
        <w:jc w:val="both"/>
        <w:rPr>
          <w:sz w:val="28"/>
          <w:szCs w:val="28"/>
        </w:rPr>
      </w:pPr>
      <w:r>
        <w:rPr>
          <w:sz w:val="28"/>
          <w:szCs w:val="28"/>
        </w:rPr>
        <w:lastRenderedPageBreak/>
        <w:t>−</w:t>
      </w:r>
      <w:r>
        <w:rPr>
          <w:sz w:val="28"/>
          <w:szCs w:val="28"/>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B315E" w:rsidRPr="00CC2C2B" w:rsidRDefault="006B315E" w:rsidP="006B315E">
      <w:pPr>
        <w:tabs>
          <w:tab w:val="left" w:pos="851"/>
          <w:tab w:val="left" w:pos="1134"/>
        </w:tabs>
        <w:ind w:firstLine="720"/>
        <w:jc w:val="both"/>
        <w:rPr>
          <w:sz w:val="28"/>
          <w:szCs w:val="28"/>
        </w:rPr>
      </w:pPr>
      <w:r>
        <w:rPr>
          <w:sz w:val="28"/>
          <w:szCs w:val="28"/>
        </w:rPr>
        <w:t>−</w:t>
      </w:r>
      <w:r>
        <w:rPr>
          <w:sz w:val="28"/>
          <w:szCs w:val="28"/>
        </w:rPr>
        <w:tab/>
        <w:t>стоимость пусконаладочных работ, необходимых для нормальной эксплуатации Результата Работ;</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транспортные расходы и получение разрешений на транспортировку грузов, доставляемых Подрядчиком и привлекаемыми им Субподрядчиками;</w:t>
      </w:r>
    </w:p>
    <w:p w:rsidR="006B315E" w:rsidRPr="00CC2C2B" w:rsidRDefault="006B315E" w:rsidP="006B315E">
      <w:pPr>
        <w:tabs>
          <w:tab w:val="left" w:pos="851"/>
          <w:tab w:val="left" w:pos="1134"/>
        </w:tabs>
        <w:ind w:firstLine="720"/>
        <w:jc w:val="both"/>
        <w:rPr>
          <w:sz w:val="28"/>
          <w:szCs w:val="28"/>
        </w:rPr>
      </w:pPr>
      <w:r>
        <w:rPr>
          <w:sz w:val="28"/>
          <w:szCs w:val="28"/>
        </w:rPr>
        <w:tab/>
        <w:t>−</w:t>
      </w:r>
      <w:r>
        <w:rPr>
          <w:sz w:val="28"/>
          <w:szCs w:val="28"/>
        </w:rPr>
        <w:tab/>
        <w:t>накладные расходы, прибыль, лимитированные затраты;</w:t>
      </w:r>
    </w:p>
    <w:p w:rsidR="006B315E" w:rsidRDefault="006B315E" w:rsidP="006B315E">
      <w:pPr>
        <w:tabs>
          <w:tab w:val="left" w:pos="851"/>
          <w:tab w:val="left" w:pos="1134"/>
        </w:tabs>
        <w:ind w:firstLine="720"/>
        <w:jc w:val="both"/>
        <w:rPr>
          <w:sz w:val="28"/>
          <w:szCs w:val="28"/>
        </w:rPr>
      </w:pPr>
      <w:r>
        <w:rPr>
          <w:sz w:val="28"/>
          <w:szCs w:val="28"/>
        </w:rPr>
        <w:tab/>
        <w:t>−</w:t>
      </w:r>
      <w:r>
        <w:rPr>
          <w:sz w:val="28"/>
          <w:szCs w:val="28"/>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1798" w:rsidRPr="00CC2C2B" w:rsidRDefault="003C1798" w:rsidP="003C1798">
      <w:pPr>
        <w:tabs>
          <w:tab w:val="left" w:pos="851"/>
          <w:tab w:val="left" w:pos="1134"/>
        </w:tabs>
        <w:ind w:firstLine="720"/>
        <w:jc w:val="both"/>
        <w:rPr>
          <w:sz w:val="23"/>
          <w:szCs w:val="23"/>
        </w:rPr>
      </w:pPr>
      <w:r>
        <w:rPr>
          <w:sz w:val="28"/>
          <w:szCs w:val="28"/>
        </w:rPr>
        <w:t xml:space="preserve">- </w:t>
      </w:r>
      <w:r w:rsidRPr="00B009C4">
        <w:rPr>
          <w:color w:val="000000"/>
          <w:sz w:val="28"/>
          <w:szCs w:val="28"/>
        </w:rPr>
        <w:t>разработ</w:t>
      </w:r>
      <w:r>
        <w:rPr>
          <w:color w:val="000000"/>
          <w:sz w:val="28"/>
          <w:szCs w:val="28"/>
        </w:rPr>
        <w:t>ка</w:t>
      </w:r>
      <w:r w:rsidR="006D6312">
        <w:rPr>
          <w:color w:val="000000"/>
          <w:sz w:val="28"/>
          <w:szCs w:val="28"/>
        </w:rPr>
        <w:t xml:space="preserve"> проекта</w:t>
      </w:r>
      <w:r>
        <w:rPr>
          <w:color w:val="000000"/>
          <w:sz w:val="28"/>
          <w:szCs w:val="28"/>
        </w:rPr>
        <w:t xml:space="preserve"> </w:t>
      </w:r>
      <w:r w:rsidRPr="00B009C4">
        <w:rPr>
          <w:color w:val="000000"/>
          <w:sz w:val="28"/>
          <w:szCs w:val="28"/>
        </w:rPr>
        <w:t>производства работ (ППР) с учетом условий места выполнения Работ.</w:t>
      </w:r>
    </w:p>
    <w:p w:rsidR="006B315E" w:rsidRPr="00CA0B7E" w:rsidRDefault="006B315E" w:rsidP="006B315E">
      <w:pPr>
        <w:pStyle w:val="1b"/>
        <w:ind w:firstLine="397"/>
        <w:rPr>
          <w:szCs w:val="28"/>
        </w:rPr>
      </w:pPr>
      <w:r>
        <w:rPr>
          <w:szCs w:val="28"/>
        </w:rPr>
        <w:t>Сумма НДС и условия начисления определяются в соответствии с законодательством Российской Федерации.</w:t>
      </w:r>
    </w:p>
    <w:p w:rsidR="006B315E" w:rsidRPr="00CA0B7E" w:rsidRDefault="006B315E" w:rsidP="006B315E">
      <w:pPr>
        <w:pStyle w:val="1b"/>
        <w:ind w:firstLine="709"/>
        <w:rPr>
          <w:szCs w:val="28"/>
        </w:rPr>
      </w:pPr>
      <w:r>
        <w:rPr>
          <w:szCs w:val="28"/>
        </w:rPr>
        <w:t>Начальная (максимальная) цена договора складывается из следующих позиций:</w:t>
      </w:r>
    </w:p>
    <w:p w:rsidR="006B315E" w:rsidRPr="00CA0B7E" w:rsidRDefault="006B315E" w:rsidP="006B315E">
      <w:pPr>
        <w:pStyle w:val="1b"/>
        <w:ind w:firstLine="709"/>
        <w:rPr>
          <w:szCs w:val="28"/>
        </w:rPr>
      </w:pPr>
      <w:r>
        <w:rPr>
          <w:szCs w:val="28"/>
        </w:rPr>
        <w:t>-</w:t>
      </w:r>
      <w:r>
        <w:t xml:space="preserve"> стоимости </w:t>
      </w:r>
      <w:r>
        <w:rPr>
          <w:szCs w:val="28"/>
        </w:rPr>
        <w:t>строительно-монтажных работ сетевой инфраструктуры контейнерного терминала Базаиха по объекту "Интеллектуальный Контейнерный терминал".</w:t>
      </w:r>
    </w:p>
    <w:p w:rsidR="006B315E" w:rsidRPr="00CA0B7E" w:rsidRDefault="006B315E" w:rsidP="006B315E">
      <w:pPr>
        <w:pStyle w:val="1b"/>
        <w:ind w:firstLine="709"/>
        <w:rPr>
          <w:szCs w:val="28"/>
        </w:rPr>
      </w:pPr>
    </w:p>
    <w:tbl>
      <w:tblPr>
        <w:tblW w:w="9219" w:type="dxa"/>
        <w:tblInd w:w="250" w:type="dxa"/>
        <w:tblLook w:val="04A0" w:firstRow="1" w:lastRow="0" w:firstColumn="1" w:lastColumn="0" w:noHBand="0" w:noVBand="1"/>
      </w:tblPr>
      <w:tblGrid>
        <w:gridCol w:w="520"/>
        <w:gridCol w:w="6289"/>
        <w:gridCol w:w="2410"/>
      </w:tblGrid>
      <w:tr w:rsidR="006B315E" w:rsidRPr="00013360" w:rsidTr="006B315E">
        <w:trPr>
          <w:trHeight w:val="276"/>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15E" w:rsidRPr="00013360" w:rsidRDefault="006B315E" w:rsidP="006B315E">
            <w:pPr>
              <w:suppressAutoHyphens w:val="0"/>
              <w:jc w:val="center"/>
              <w:rPr>
                <w:sz w:val="20"/>
                <w:szCs w:val="20"/>
                <w:lang w:eastAsia="ru-RU"/>
              </w:rPr>
            </w:pPr>
            <w:bookmarkStart w:id="16" w:name="_Hlk77775758"/>
            <w:r>
              <w:rPr>
                <w:sz w:val="20"/>
                <w:szCs w:val="20"/>
                <w:lang w:eastAsia="ru-RU"/>
              </w:rPr>
              <w:t>№ пп</w:t>
            </w:r>
          </w:p>
        </w:tc>
        <w:tc>
          <w:tcPr>
            <w:tcW w:w="62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15E" w:rsidRPr="00013360" w:rsidRDefault="006B315E" w:rsidP="006B315E">
            <w:pPr>
              <w:suppressAutoHyphens w:val="0"/>
              <w:jc w:val="center"/>
              <w:rPr>
                <w:sz w:val="20"/>
                <w:szCs w:val="20"/>
                <w:lang w:eastAsia="ru-RU"/>
              </w:rPr>
            </w:pPr>
            <w:r>
              <w:rPr>
                <w:sz w:val="20"/>
                <w:szCs w:val="20"/>
                <w:lang w:eastAsia="ru-RU"/>
              </w:rPr>
              <w:t>Наименование глав, объектов, работ и затрат</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315E" w:rsidRPr="00013360" w:rsidRDefault="006B315E" w:rsidP="006B315E">
            <w:pPr>
              <w:suppressAutoHyphens w:val="0"/>
              <w:jc w:val="center"/>
              <w:rPr>
                <w:sz w:val="20"/>
                <w:szCs w:val="20"/>
                <w:lang w:eastAsia="ru-RU"/>
              </w:rPr>
            </w:pPr>
            <w:r>
              <w:rPr>
                <w:sz w:val="20"/>
                <w:szCs w:val="20"/>
                <w:lang w:eastAsia="ru-RU"/>
              </w:rPr>
              <w:t>Начальная (максимальная) цена, тыс. руб.</w:t>
            </w:r>
          </w:p>
        </w:tc>
      </w:tr>
      <w:tr w:rsidR="006B315E" w:rsidRPr="00013360" w:rsidTr="006B315E">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r>
      <w:tr w:rsidR="006B315E" w:rsidRPr="00013360" w:rsidTr="006B315E">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r>
      <w:tr w:rsidR="006B315E" w:rsidRPr="00013360" w:rsidTr="006B315E">
        <w:trPr>
          <w:trHeight w:val="276"/>
        </w:trPr>
        <w:tc>
          <w:tcPr>
            <w:tcW w:w="52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6289"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B315E" w:rsidRPr="00013360" w:rsidRDefault="006B315E" w:rsidP="006B315E">
            <w:pPr>
              <w:suppressAutoHyphens w:val="0"/>
              <w:rPr>
                <w:sz w:val="20"/>
                <w:szCs w:val="20"/>
                <w:lang w:eastAsia="ru-RU"/>
              </w:rPr>
            </w:pPr>
          </w:p>
        </w:tc>
      </w:tr>
      <w:tr w:rsidR="006B315E" w:rsidRPr="00013360" w:rsidTr="006B315E">
        <w:trPr>
          <w:trHeight w:val="22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15E" w:rsidRPr="00013360" w:rsidRDefault="006B315E" w:rsidP="006B315E">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noWrap/>
            <w:vAlign w:val="center"/>
            <w:hideMark/>
          </w:tcPr>
          <w:p w:rsidR="006B315E" w:rsidRPr="00013360" w:rsidRDefault="006B315E" w:rsidP="006B315E">
            <w:pPr>
              <w:suppressAutoHyphens w:val="0"/>
              <w:jc w:val="center"/>
              <w:rPr>
                <w:sz w:val="20"/>
                <w:szCs w:val="20"/>
                <w:lang w:eastAsia="ru-RU"/>
              </w:rPr>
            </w:pPr>
            <w:r>
              <w:rPr>
                <w:sz w:val="20"/>
                <w:szCs w:val="20"/>
                <w:lang w:eastAsia="ru-RU"/>
              </w:rPr>
              <w:t>2</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6B315E" w:rsidRPr="00013360" w:rsidRDefault="006B315E" w:rsidP="006B315E">
            <w:pPr>
              <w:suppressAutoHyphens w:val="0"/>
              <w:jc w:val="center"/>
              <w:rPr>
                <w:sz w:val="20"/>
                <w:szCs w:val="20"/>
                <w:lang w:eastAsia="ru-RU"/>
              </w:rPr>
            </w:pPr>
            <w:r>
              <w:rPr>
                <w:sz w:val="20"/>
                <w:szCs w:val="20"/>
                <w:lang w:eastAsia="ru-RU"/>
              </w:rPr>
              <w:t>3</w:t>
            </w:r>
          </w:p>
        </w:tc>
      </w:tr>
      <w:tr w:rsidR="006B315E" w:rsidRPr="00013360" w:rsidTr="006B315E">
        <w:trPr>
          <w:trHeight w:val="228"/>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rsidR="006B315E" w:rsidRPr="00013360" w:rsidRDefault="006B315E" w:rsidP="006B315E">
            <w:pPr>
              <w:suppressAutoHyphens w:val="0"/>
              <w:jc w:val="center"/>
              <w:rPr>
                <w:sz w:val="20"/>
                <w:szCs w:val="20"/>
                <w:lang w:eastAsia="ru-RU"/>
              </w:rPr>
            </w:pPr>
            <w:r>
              <w:rPr>
                <w:sz w:val="20"/>
                <w:szCs w:val="20"/>
                <w:lang w:eastAsia="ru-RU"/>
              </w:rPr>
              <w:t>1</w:t>
            </w:r>
          </w:p>
        </w:tc>
        <w:tc>
          <w:tcPr>
            <w:tcW w:w="6289" w:type="dxa"/>
            <w:tcBorders>
              <w:top w:val="single" w:sz="4" w:space="0" w:color="auto"/>
              <w:left w:val="nil"/>
              <w:bottom w:val="single" w:sz="4" w:space="0" w:color="auto"/>
              <w:right w:val="single" w:sz="4" w:space="0" w:color="auto"/>
            </w:tcBorders>
            <w:shd w:val="clear" w:color="auto" w:fill="auto"/>
            <w:hideMark/>
          </w:tcPr>
          <w:p w:rsidR="006B315E" w:rsidRPr="00013360" w:rsidRDefault="006B315E" w:rsidP="006B315E">
            <w:pPr>
              <w:suppressAutoHyphens w:val="0"/>
              <w:rPr>
                <w:sz w:val="20"/>
                <w:szCs w:val="20"/>
                <w:lang w:eastAsia="ru-RU"/>
              </w:rPr>
            </w:pPr>
            <w:r>
              <w:rPr>
                <w:sz w:val="20"/>
                <w:szCs w:val="20"/>
                <w:lang w:eastAsia="ru-RU"/>
              </w:rPr>
              <w:t>Линейные сооружения. Кабельные линии связи.</w:t>
            </w:r>
          </w:p>
        </w:tc>
        <w:tc>
          <w:tcPr>
            <w:tcW w:w="2410" w:type="dxa"/>
            <w:tcBorders>
              <w:top w:val="single" w:sz="4" w:space="0" w:color="auto"/>
              <w:left w:val="nil"/>
              <w:bottom w:val="single" w:sz="4" w:space="0" w:color="auto"/>
              <w:right w:val="single" w:sz="4" w:space="0" w:color="auto"/>
            </w:tcBorders>
            <w:shd w:val="clear" w:color="auto" w:fill="auto"/>
            <w:hideMark/>
          </w:tcPr>
          <w:p w:rsidR="006B315E" w:rsidRPr="00013360" w:rsidRDefault="006B315E" w:rsidP="006B315E">
            <w:pPr>
              <w:suppressAutoHyphens w:val="0"/>
              <w:jc w:val="right"/>
              <w:rPr>
                <w:sz w:val="20"/>
                <w:szCs w:val="20"/>
                <w:lang w:eastAsia="ru-RU"/>
              </w:rPr>
            </w:pPr>
            <w:r>
              <w:rPr>
                <w:sz w:val="20"/>
                <w:szCs w:val="20"/>
                <w:lang w:eastAsia="ru-RU"/>
              </w:rPr>
              <w:t>7 786,57</w:t>
            </w:r>
          </w:p>
        </w:tc>
      </w:tr>
      <w:tr w:rsidR="006B315E" w:rsidRPr="00013360" w:rsidTr="006B315E">
        <w:trPr>
          <w:trHeight w:val="270"/>
        </w:trPr>
        <w:tc>
          <w:tcPr>
            <w:tcW w:w="6809" w:type="dxa"/>
            <w:gridSpan w:val="2"/>
            <w:tcBorders>
              <w:top w:val="nil"/>
              <w:left w:val="single" w:sz="4" w:space="0" w:color="auto"/>
              <w:bottom w:val="single" w:sz="4" w:space="0" w:color="auto"/>
              <w:right w:val="single" w:sz="4" w:space="0" w:color="auto"/>
            </w:tcBorders>
            <w:shd w:val="clear" w:color="auto" w:fill="auto"/>
            <w:noWrap/>
            <w:hideMark/>
          </w:tcPr>
          <w:p w:rsidR="006B315E" w:rsidRPr="00013360" w:rsidRDefault="006B315E" w:rsidP="006B315E">
            <w:pPr>
              <w:suppressAutoHyphens w:val="0"/>
              <w:jc w:val="center"/>
              <w:rPr>
                <w:b/>
                <w:bCs/>
                <w:sz w:val="20"/>
                <w:szCs w:val="20"/>
                <w:lang w:eastAsia="ru-RU"/>
              </w:rPr>
            </w:pPr>
          </w:p>
        </w:tc>
        <w:tc>
          <w:tcPr>
            <w:tcW w:w="2410" w:type="dxa"/>
            <w:tcBorders>
              <w:top w:val="nil"/>
              <w:left w:val="nil"/>
              <w:bottom w:val="single" w:sz="4" w:space="0" w:color="auto"/>
              <w:right w:val="single" w:sz="4" w:space="0" w:color="auto"/>
            </w:tcBorders>
            <w:shd w:val="clear" w:color="auto" w:fill="auto"/>
            <w:hideMark/>
          </w:tcPr>
          <w:p w:rsidR="006B315E" w:rsidRPr="00013360" w:rsidRDefault="006B315E" w:rsidP="006B315E">
            <w:pPr>
              <w:suppressAutoHyphens w:val="0"/>
              <w:jc w:val="right"/>
              <w:rPr>
                <w:b/>
                <w:bCs/>
                <w:sz w:val="20"/>
                <w:szCs w:val="20"/>
                <w:lang w:eastAsia="ru-RU"/>
              </w:rPr>
            </w:pPr>
            <w:r>
              <w:rPr>
                <w:b/>
                <w:bCs/>
                <w:sz w:val="20"/>
                <w:szCs w:val="20"/>
                <w:lang w:eastAsia="ru-RU"/>
              </w:rPr>
              <w:t>7 786,57</w:t>
            </w:r>
          </w:p>
        </w:tc>
      </w:tr>
      <w:bookmarkEnd w:id="16"/>
    </w:tbl>
    <w:p w:rsidR="006B315E" w:rsidRDefault="006B315E" w:rsidP="006B315E">
      <w:pPr>
        <w:pStyle w:val="28"/>
        <w:spacing w:line="240" w:lineRule="auto"/>
        <w:ind w:firstLine="709"/>
        <w:jc w:val="both"/>
        <w:rPr>
          <w:szCs w:val="28"/>
        </w:rPr>
      </w:pPr>
    </w:p>
    <w:p w:rsidR="006B315E" w:rsidRPr="00CA0B7E" w:rsidRDefault="006B315E" w:rsidP="006B315E">
      <w:pPr>
        <w:pStyle w:val="28"/>
        <w:spacing w:line="240" w:lineRule="auto"/>
        <w:ind w:firstLine="709"/>
        <w:jc w:val="both"/>
        <w:rPr>
          <w:rFonts w:cs="Times New Roman"/>
          <w:b/>
          <w:sz w:val="28"/>
          <w:szCs w:val="28"/>
        </w:rPr>
      </w:pPr>
      <w:r>
        <w:rPr>
          <w:rFonts w:cs="Times New Roman"/>
          <w:b/>
          <w:sz w:val="28"/>
          <w:szCs w:val="28"/>
        </w:rPr>
        <w:t>4.3. Требования к выполняемым работам и персоналу.</w:t>
      </w:r>
    </w:p>
    <w:p w:rsidR="006B315E" w:rsidRDefault="006B315E" w:rsidP="006B315E">
      <w:pPr>
        <w:pStyle w:val="26"/>
        <w:pBdr>
          <w:top w:val="nil"/>
          <w:left w:val="nil"/>
          <w:bottom w:val="nil"/>
          <w:right w:val="nil"/>
          <w:between w:val="nil"/>
        </w:pBdr>
        <w:ind w:firstLine="709"/>
        <w:rPr>
          <w:color w:val="000000"/>
          <w:szCs w:val="28"/>
        </w:rPr>
      </w:pPr>
      <w:r>
        <w:rPr>
          <w:szCs w:val="28"/>
        </w:rPr>
        <w:lastRenderedPageBreak/>
        <w:t>4.3</w:t>
      </w:r>
      <w:r>
        <w:rPr>
          <w:color w:val="000000"/>
          <w:szCs w:val="28"/>
        </w:rPr>
        <w:t xml:space="preserve">.1. </w:t>
      </w:r>
      <w:r>
        <w:rPr>
          <w:rFonts w:eastAsia="Times New Roman"/>
          <w:szCs w:val="28"/>
        </w:rPr>
        <w:tab/>
        <w:t xml:space="preserve">Техническое задание составлено на основании следующих документов </w:t>
      </w:r>
    </w:p>
    <w:p w:rsidR="006B315E" w:rsidRDefault="006B315E" w:rsidP="006B315E">
      <w:pPr>
        <w:pStyle w:val="26"/>
        <w:pBdr>
          <w:top w:val="nil"/>
          <w:left w:val="nil"/>
          <w:bottom w:val="nil"/>
          <w:right w:val="nil"/>
          <w:between w:val="nil"/>
        </w:pBdr>
        <w:ind w:firstLine="709"/>
        <w:rPr>
          <w:szCs w:val="28"/>
        </w:rPr>
      </w:pPr>
      <w:r>
        <w:rPr>
          <w:szCs w:val="28"/>
        </w:rPr>
        <w:t>− рабочей документации строительство сетевой инфраструктуры контейнерного терминала Базаиха по объекту "Интеллектуальный Контейнерный терминал", шифр 0043-1-2018, выполненной АО "Компания ТрансТелеКом".</w:t>
      </w:r>
    </w:p>
    <w:p w:rsidR="006B315E" w:rsidRPr="00B46E02" w:rsidRDefault="006B315E" w:rsidP="006B315E">
      <w:pPr>
        <w:pStyle w:val="affa"/>
        <w:ind w:firstLine="709"/>
        <w:jc w:val="both"/>
        <w:rPr>
          <w:rFonts w:ascii="Times New Roman" w:hAnsi="Times New Roman"/>
          <w:sz w:val="28"/>
          <w:szCs w:val="28"/>
        </w:rPr>
      </w:pPr>
      <w:r>
        <w:rPr>
          <w:rFonts w:ascii="Times New Roman" w:hAnsi="Times New Roman"/>
          <w:sz w:val="28"/>
          <w:szCs w:val="28"/>
        </w:rPr>
        <w:t>В конкурсной заявке претендента должны быть изложены условия, соответствующие требованиям технического задания либо более выгодные технико-технологические и объемно-конструктивные решения для заказчика.</w:t>
      </w:r>
    </w:p>
    <w:p w:rsidR="006B315E" w:rsidRPr="00CA0B7E" w:rsidRDefault="006B315E" w:rsidP="006B315E">
      <w:pPr>
        <w:pStyle w:val="26"/>
        <w:pBdr>
          <w:top w:val="nil"/>
          <w:left w:val="nil"/>
          <w:bottom w:val="nil"/>
          <w:right w:val="nil"/>
          <w:between w:val="nil"/>
        </w:pBdr>
        <w:ind w:firstLine="709"/>
        <w:rPr>
          <w:color w:val="000000"/>
          <w:szCs w:val="28"/>
        </w:rPr>
      </w:pPr>
      <w:r>
        <w:rPr>
          <w:color w:val="000000"/>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6B315E" w:rsidRPr="00CA0B7E" w:rsidRDefault="006B315E" w:rsidP="006B315E">
      <w:pPr>
        <w:pStyle w:val="26"/>
        <w:pBdr>
          <w:top w:val="nil"/>
          <w:left w:val="nil"/>
          <w:bottom w:val="nil"/>
          <w:right w:val="nil"/>
          <w:between w:val="nil"/>
        </w:pBdr>
        <w:ind w:firstLine="708"/>
        <w:rPr>
          <w:color w:val="000000"/>
          <w:szCs w:val="28"/>
        </w:rPr>
      </w:pPr>
      <w:r>
        <w:rPr>
          <w:color w:val="000000"/>
          <w:szCs w:val="28"/>
        </w:rPr>
        <w:t>- Федерального закона РФ № 116-ФЗ от 21.07.1997 «О промышленной безопасности опасных производственных объектов»;</w:t>
      </w:r>
    </w:p>
    <w:p w:rsidR="006B315E" w:rsidRPr="00CA0B7E" w:rsidRDefault="006B315E" w:rsidP="006B315E">
      <w:pPr>
        <w:pStyle w:val="26"/>
        <w:pBdr>
          <w:top w:val="nil"/>
          <w:left w:val="nil"/>
          <w:bottom w:val="nil"/>
          <w:right w:val="nil"/>
          <w:between w:val="nil"/>
        </w:pBdr>
        <w:ind w:firstLine="708"/>
        <w:rPr>
          <w:color w:val="000000"/>
          <w:szCs w:val="28"/>
        </w:rPr>
      </w:pPr>
      <w:r>
        <w:rPr>
          <w:color w:val="000000"/>
          <w:szCs w:val="28"/>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6B315E" w:rsidRPr="00CA0B7E" w:rsidRDefault="006B315E" w:rsidP="006B315E">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6B315E" w:rsidRPr="00CA0B7E" w:rsidRDefault="006B315E" w:rsidP="006B315E">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6B315E" w:rsidRDefault="006B315E" w:rsidP="006B315E">
      <w:pPr>
        <w:pStyle w:val="26"/>
        <w:pBdr>
          <w:top w:val="nil"/>
          <w:left w:val="nil"/>
          <w:bottom w:val="nil"/>
          <w:right w:val="nil"/>
          <w:between w:val="nil"/>
        </w:pBdr>
        <w:ind w:firstLine="709"/>
        <w:rPr>
          <w:color w:val="000000"/>
          <w:szCs w:val="28"/>
        </w:rPr>
      </w:pPr>
      <w:r>
        <w:rPr>
          <w:color w:val="000000"/>
          <w:szCs w:val="28"/>
        </w:rPr>
        <w:t>- Правил противопожарного режима в Российской Федерации, утвержденным постановлением Правительства РФ от 25.04.2012г. №390.</w:t>
      </w:r>
    </w:p>
    <w:p w:rsidR="006B315E" w:rsidRPr="00CA0B7E" w:rsidRDefault="006B315E" w:rsidP="006B315E">
      <w:pPr>
        <w:pStyle w:val="26"/>
        <w:pBdr>
          <w:top w:val="nil"/>
          <w:left w:val="nil"/>
          <w:bottom w:val="nil"/>
          <w:right w:val="nil"/>
          <w:between w:val="nil"/>
        </w:pBdr>
        <w:ind w:firstLine="709"/>
        <w:rPr>
          <w:color w:val="000000"/>
          <w:szCs w:val="28"/>
        </w:rPr>
      </w:pPr>
      <w:r>
        <w:rPr>
          <w:color w:val="000000"/>
          <w:szCs w:val="28"/>
        </w:rPr>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6B315E" w:rsidRPr="00CA0B7E" w:rsidRDefault="006B315E" w:rsidP="006B315E">
      <w:pPr>
        <w:pStyle w:val="26"/>
        <w:pBdr>
          <w:top w:val="nil"/>
          <w:left w:val="nil"/>
          <w:bottom w:val="nil"/>
          <w:right w:val="nil"/>
          <w:between w:val="nil"/>
        </w:pBdr>
        <w:ind w:firstLine="708"/>
        <w:rPr>
          <w:color w:val="000000"/>
          <w:szCs w:val="28"/>
        </w:rPr>
      </w:pPr>
      <w:r>
        <w:rPr>
          <w:rFonts w:eastAsia="Pragmatica"/>
          <w:color w:val="000000"/>
          <w:szCs w:val="28"/>
        </w:rPr>
        <w:t>4.3.3. Исполнитель обязан о</w:t>
      </w:r>
      <w:r>
        <w:rPr>
          <w:color w:val="000000"/>
          <w:szCs w:val="28"/>
        </w:rPr>
        <w:t>беспечить сохранность находящихся на объекте материалов, изделий, конструкций, оборудования.</w:t>
      </w:r>
    </w:p>
    <w:p w:rsidR="006B315E" w:rsidRPr="00CA0B7E" w:rsidRDefault="006B315E" w:rsidP="006B315E">
      <w:pPr>
        <w:pStyle w:val="26"/>
        <w:pBdr>
          <w:top w:val="nil"/>
          <w:left w:val="nil"/>
          <w:bottom w:val="nil"/>
          <w:right w:val="nil"/>
          <w:between w:val="nil"/>
        </w:pBdr>
        <w:ind w:firstLine="708"/>
        <w:rPr>
          <w:color w:val="000000"/>
          <w:szCs w:val="28"/>
        </w:rPr>
      </w:pPr>
      <w:r>
        <w:rPr>
          <w:color w:val="000000"/>
          <w:szCs w:val="28"/>
        </w:rPr>
        <w:t xml:space="preserve">4.3.4. </w:t>
      </w:r>
      <w:r>
        <w:rPr>
          <w:rFonts w:eastAsia="Pragmatica"/>
          <w:color w:val="000000"/>
          <w:szCs w:val="28"/>
        </w:rPr>
        <w:t>Исполнитель обязан д</w:t>
      </w:r>
      <w:r>
        <w:rPr>
          <w:color w:val="000000"/>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B315E" w:rsidRPr="00CA0B7E" w:rsidRDefault="006B315E" w:rsidP="006B315E">
      <w:pPr>
        <w:pStyle w:val="26"/>
        <w:pBdr>
          <w:top w:val="nil"/>
          <w:left w:val="nil"/>
          <w:bottom w:val="nil"/>
          <w:right w:val="nil"/>
          <w:between w:val="nil"/>
        </w:pBdr>
        <w:ind w:firstLine="708"/>
        <w:rPr>
          <w:color w:val="000000"/>
          <w:szCs w:val="28"/>
        </w:rPr>
      </w:pPr>
      <w:r>
        <w:rPr>
          <w:color w:val="000000"/>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6B315E" w:rsidRPr="002809EF" w:rsidRDefault="006B315E" w:rsidP="006B315E">
      <w:pPr>
        <w:pStyle w:val="50"/>
        <w:pBdr>
          <w:top w:val="nil"/>
          <w:left w:val="nil"/>
          <w:bottom w:val="nil"/>
          <w:right w:val="nil"/>
          <w:between w:val="nil"/>
        </w:pBdr>
        <w:tabs>
          <w:tab w:val="left" w:pos="0"/>
        </w:tabs>
        <w:ind w:firstLine="851"/>
        <w:jc w:val="both"/>
        <w:rPr>
          <w:color w:val="000000"/>
          <w:sz w:val="28"/>
          <w:szCs w:val="28"/>
        </w:rPr>
      </w:pPr>
      <w:r>
        <w:rPr>
          <w:rFonts w:eastAsia="Pragmatica"/>
          <w:color w:val="000000"/>
          <w:sz w:val="28"/>
          <w:szCs w:val="28"/>
        </w:rPr>
        <w:t xml:space="preserve">4.3.6. </w:t>
      </w:r>
      <w:r>
        <w:rPr>
          <w:color w:val="000000"/>
          <w:sz w:val="28"/>
          <w:szCs w:val="28"/>
        </w:rPr>
        <w:t xml:space="preserve">Для обеспечения доступа работников и строительной техники на объект производства работ Подрядчик обязан не позднее чем за 24 часа предоставить список Заказчику об используемой техники с указанием марки </w:t>
      </w:r>
      <w:r>
        <w:rPr>
          <w:color w:val="000000"/>
          <w:sz w:val="28"/>
          <w:szCs w:val="28"/>
        </w:rPr>
        <w:lastRenderedPageBreak/>
        <w:t>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B315E" w:rsidRPr="00CA0B7E" w:rsidRDefault="006B315E" w:rsidP="006B315E">
      <w:pPr>
        <w:pStyle w:val="26"/>
        <w:pBdr>
          <w:top w:val="nil"/>
          <w:left w:val="nil"/>
          <w:bottom w:val="nil"/>
          <w:right w:val="nil"/>
          <w:between w:val="nil"/>
        </w:pBdr>
        <w:tabs>
          <w:tab w:val="left" w:pos="1701"/>
        </w:tabs>
        <w:ind w:firstLine="709"/>
        <w:rPr>
          <w:color w:val="000000"/>
          <w:szCs w:val="28"/>
        </w:rPr>
      </w:pPr>
      <w:r>
        <w:rPr>
          <w:color w:val="000000"/>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6B315E" w:rsidRPr="00CA0B7E" w:rsidRDefault="006B315E" w:rsidP="006B315E">
      <w:pPr>
        <w:pStyle w:val="26"/>
        <w:pBdr>
          <w:top w:val="nil"/>
          <w:left w:val="nil"/>
          <w:bottom w:val="nil"/>
          <w:right w:val="nil"/>
          <w:between w:val="nil"/>
        </w:pBdr>
        <w:tabs>
          <w:tab w:val="left" w:pos="1701"/>
        </w:tabs>
        <w:ind w:firstLine="709"/>
        <w:rPr>
          <w:color w:val="000000"/>
          <w:szCs w:val="28"/>
        </w:rPr>
      </w:pPr>
      <w:r>
        <w:rPr>
          <w:color w:val="000000"/>
          <w:szCs w:val="28"/>
        </w:rPr>
        <w:t xml:space="preserve">4.3.8. </w:t>
      </w:r>
      <w:r>
        <w:rPr>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B315E" w:rsidRPr="00CA0B7E" w:rsidRDefault="006B315E" w:rsidP="006B315E">
      <w:pPr>
        <w:pStyle w:val="26"/>
        <w:pBdr>
          <w:top w:val="nil"/>
          <w:left w:val="nil"/>
          <w:bottom w:val="nil"/>
          <w:right w:val="nil"/>
          <w:between w:val="nil"/>
        </w:pBdr>
        <w:tabs>
          <w:tab w:val="left" w:pos="1701"/>
        </w:tabs>
        <w:ind w:firstLine="709"/>
        <w:rPr>
          <w:color w:val="000000"/>
          <w:szCs w:val="28"/>
        </w:rPr>
      </w:pPr>
      <w:r>
        <w:rPr>
          <w:color w:val="000000"/>
          <w:szCs w:val="28"/>
        </w:rPr>
        <w:t xml:space="preserve">4.3.9. </w:t>
      </w:r>
      <w:r>
        <w:rPr>
          <w:rFonts w:eastAsia="Pragmatica"/>
          <w:color w:val="000000"/>
          <w:szCs w:val="28"/>
        </w:rPr>
        <w:t>Исполнитель обязан д</w:t>
      </w:r>
      <w:r>
        <w:rPr>
          <w:color w:val="000000"/>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B315E" w:rsidRPr="00CA0B7E" w:rsidRDefault="006B315E" w:rsidP="006B315E">
      <w:pPr>
        <w:pStyle w:val="26"/>
        <w:pBdr>
          <w:top w:val="nil"/>
          <w:left w:val="nil"/>
          <w:bottom w:val="nil"/>
          <w:right w:val="nil"/>
          <w:between w:val="nil"/>
        </w:pBdr>
        <w:tabs>
          <w:tab w:val="left" w:pos="1701"/>
        </w:tabs>
        <w:ind w:firstLine="709"/>
        <w:rPr>
          <w:szCs w:val="28"/>
        </w:rPr>
      </w:pPr>
      <w:r>
        <w:rPr>
          <w:color w:val="000000"/>
          <w:szCs w:val="28"/>
        </w:rPr>
        <w:t xml:space="preserve">4.3.10. </w:t>
      </w:r>
      <w:r>
        <w:rPr>
          <w:szCs w:val="28"/>
          <w:lang w:eastAsia="ru-RU"/>
        </w:rPr>
        <w:t>Все работы выполняются с использованием материалов и оборудования Исполнителя, п</w:t>
      </w:r>
      <w:r>
        <w:rPr>
          <w:szCs w:val="28"/>
        </w:rPr>
        <w:t>рименяемые материалы должны соответствовать стандартам РФ и иметь сертификаты.</w:t>
      </w:r>
    </w:p>
    <w:p w:rsidR="006B315E" w:rsidRPr="00CA0B7E" w:rsidRDefault="006B315E" w:rsidP="006B315E">
      <w:pPr>
        <w:pStyle w:val="26"/>
        <w:pBdr>
          <w:top w:val="nil"/>
          <w:left w:val="nil"/>
          <w:bottom w:val="nil"/>
          <w:right w:val="nil"/>
          <w:between w:val="nil"/>
        </w:pBdr>
        <w:tabs>
          <w:tab w:val="left" w:pos="1701"/>
        </w:tabs>
        <w:ind w:firstLine="709"/>
        <w:rPr>
          <w:szCs w:val="28"/>
        </w:rPr>
      </w:pPr>
      <w:r>
        <w:rPr>
          <w:szCs w:val="28"/>
        </w:rPr>
        <w:t>4.3.11. Работы выполняются в соответствии с проектной (рабочей) документацией.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6B315E" w:rsidRPr="00CA0B7E" w:rsidRDefault="006B315E" w:rsidP="006B315E">
      <w:pPr>
        <w:pStyle w:val="28"/>
        <w:spacing w:line="240" w:lineRule="auto"/>
        <w:jc w:val="both"/>
        <w:rPr>
          <w:rFonts w:cs="Times New Roman"/>
          <w:sz w:val="28"/>
          <w:szCs w:val="28"/>
        </w:rPr>
      </w:pPr>
    </w:p>
    <w:p w:rsidR="006B315E" w:rsidRPr="00CA0B7E" w:rsidRDefault="006B315E" w:rsidP="006B315E">
      <w:pPr>
        <w:pStyle w:val="28"/>
        <w:spacing w:line="240" w:lineRule="auto"/>
        <w:ind w:firstLine="709"/>
        <w:jc w:val="both"/>
        <w:rPr>
          <w:rFonts w:cs="Times New Roman"/>
          <w:b/>
          <w:sz w:val="28"/>
          <w:szCs w:val="28"/>
        </w:rPr>
      </w:pPr>
      <w:r>
        <w:rPr>
          <w:rFonts w:cs="Times New Roman"/>
          <w:b/>
          <w:sz w:val="28"/>
          <w:szCs w:val="28"/>
        </w:rPr>
        <w:t>4.4. Правила приемки работ.</w:t>
      </w:r>
    </w:p>
    <w:p w:rsidR="006B315E" w:rsidRPr="00CA0B7E" w:rsidRDefault="006B315E" w:rsidP="006B315E">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6B315E" w:rsidRPr="00CA0B7E" w:rsidRDefault="006B315E" w:rsidP="006B315E">
      <w:pPr>
        <w:ind w:firstLine="709"/>
        <w:jc w:val="both"/>
        <w:rPr>
          <w:sz w:val="28"/>
          <w:szCs w:val="28"/>
        </w:rPr>
      </w:pPr>
      <w:r>
        <w:rPr>
          <w:sz w:val="28"/>
          <w:szCs w:val="28"/>
        </w:rPr>
        <w:t>4.4.2. Заказчик в течение 10 (десяти) календарных дней с даты получения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6B315E" w:rsidRPr="00CA0B7E" w:rsidRDefault="006B315E" w:rsidP="006B315E">
      <w:pPr>
        <w:ind w:firstLine="709"/>
        <w:jc w:val="both"/>
        <w:rPr>
          <w:sz w:val="28"/>
          <w:szCs w:val="28"/>
        </w:rPr>
      </w:pPr>
      <w:r>
        <w:rPr>
          <w:sz w:val="28"/>
          <w:szCs w:val="28"/>
        </w:rPr>
        <w:lastRenderedPageBreak/>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B315E" w:rsidRPr="00CA0B7E" w:rsidRDefault="006B315E" w:rsidP="006B315E">
      <w:pPr>
        <w:pStyle w:val="26"/>
        <w:pBdr>
          <w:top w:val="nil"/>
          <w:left w:val="nil"/>
          <w:bottom w:val="nil"/>
          <w:right w:val="nil"/>
          <w:between w:val="nil"/>
        </w:pBdr>
        <w:ind w:firstLine="709"/>
        <w:rPr>
          <w:rFonts w:eastAsia="MS Mincho"/>
          <w:b/>
          <w:szCs w:val="28"/>
        </w:rPr>
      </w:pPr>
    </w:p>
    <w:p w:rsidR="006B315E" w:rsidRPr="00CA0B7E" w:rsidRDefault="006B315E" w:rsidP="006B315E">
      <w:pPr>
        <w:pStyle w:val="affa"/>
        <w:ind w:firstLine="709"/>
        <w:jc w:val="both"/>
        <w:rPr>
          <w:rFonts w:ascii="Times New Roman" w:hAnsi="Times New Roman"/>
          <w:sz w:val="28"/>
          <w:szCs w:val="28"/>
        </w:rPr>
      </w:pPr>
      <w:r>
        <w:rPr>
          <w:rFonts w:ascii="Times New Roman" w:eastAsia="MS Mincho" w:hAnsi="Times New Roman"/>
          <w:b/>
          <w:sz w:val="28"/>
          <w:szCs w:val="28"/>
        </w:rPr>
        <w:t>4.5.</w:t>
      </w:r>
      <w:r>
        <w:rPr>
          <w:rFonts w:ascii="Times New Roman" w:hAnsi="Times New Roman"/>
          <w:b/>
          <w:sz w:val="28"/>
          <w:szCs w:val="28"/>
        </w:rPr>
        <w:t xml:space="preserve"> Порядок оплаты.</w:t>
      </w:r>
    </w:p>
    <w:p w:rsidR="006B315E" w:rsidRPr="00E14F8F" w:rsidRDefault="006B315E" w:rsidP="006B315E">
      <w:pPr>
        <w:pStyle w:val="1b"/>
        <w:suppressAutoHyphens w:val="0"/>
        <w:ind w:firstLine="709"/>
        <w:rPr>
          <w:rFonts w:eastAsia="Calibri"/>
          <w:szCs w:val="28"/>
        </w:rPr>
      </w:pPr>
      <w:r>
        <w:rPr>
          <w:rFonts w:eastAsia="Calibri"/>
          <w:szCs w:val="28"/>
        </w:rPr>
        <w:t>4.5.1.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w:t>
      </w:r>
      <w:r w:rsidR="00A70B93">
        <w:rPr>
          <w:rFonts w:eastAsia="Calibri"/>
          <w:szCs w:val="28"/>
        </w:rPr>
        <w:t>полнителя в течение 30 (тридцати</w:t>
      </w:r>
      <w:r>
        <w:rPr>
          <w:rFonts w:eastAsia="Calibri"/>
          <w:szCs w:val="28"/>
        </w:rPr>
        <w:t>)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6B315E" w:rsidRDefault="006B315E" w:rsidP="006B315E">
      <w:pPr>
        <w:pStyle w:val="1b"/>
        <w:suppressAutoHyphens w:val="0"/>
        <w:ind w:firstLine="709"/>
        <w:rPr>
          <w:rFonts w:eastAsia="Calibri"/>
          <w:szCs w:val="28"/>
        </w:rPr>
      </w:pPr>
      <w:r>
        <w:rPr>
          <w:rFonts w:eastAsia="Calibri"/>
          <w:szCs w:val="28"/>
        </w:rPr>
        <w:t>4.5.2. Может быть предусмотрен авансовый платеж, который н</w:t>
      </w:r>
      <w:r w:rsidR="00A70B93">
        <w:rPr>
          <w:rFonts w:eastAsia="Calibri"/>
          <w:szCs w:val="28"/>
        </w:rPr>
        <w:t>е должен превышать 25 % (двадцати пяти</w:t>
      </w:r>
      <w:r>
        <w:rPr>
          <w:rFonts w:eastAsia="Calibri"/>
          <w:szCs w:val="28"/>
        </w:rPr>
        <w:t>) процентов от цены договора.</w:t>
      </w:r>
    </w:p>
    <w:p w:rsidR="006B315E" w:rsidRPr="00CF25C9" w:rsidRDefault="006B315E" w:rsidP="006B315E">
      <w:pPr>
        <w:pStyle w:val="1b"/>
        <w:suppressAutoHyphens w:val="0"/>
        <w:ind w:firstLine="709"/>
        <w:rPr>
          <w:rFonts w:eastAsia="Calibri"/>
          <w:szCs w:val="28"/>
        </w:rPr>
      </w:pPr>
      <w:r>
        <w:rPr>
          <w:rFonts w:eastAsia="Calibri"/>
          <w:szCs w:val="28"/>
        </w:rPr>
        <w:t>В случае авансового платежа оплата производится Заказчиком в следующем порядке:</w:t>
      </w:r>
    </w:p>
    <w:p w:rsidR="006B315E" w:rsidRPr="00CF25C9" w:rsidRDefault="006B315E" w:rsidP="006B315E">
      <w:pPr>
        <w:pStyle w:val="1b"/>
        <w:suppressAutoHyphens w:val="0"/>
        <w:ind w:firstLine="709"/>
        <w:rPr>
          <w:rFonts w:eastAsia="Calibri"/>
          <w:szCs w:val="28"/>
        </w:rPr>
      </w:pPr>
      <w:r>
        <w:rPr>
          <w:rFonts w:eastAsia="Calibri"/>
          <w:szCs w:val="28"/>
        </w:rPr>
        <w:t>- аванс в размере не более 25 % (двадцат</w:t>
      </w:r>
      <w:r w:rsidR="00A70B93">
        <w:rPr>
          <w:rFonts w:eastAsia="Calibri"/>
          <w:szCs w:val="28"/>
        </w:rPr>
        <w:t>и</w:t>
      </w:r>
      <w:r>
        <w:rPr>
          <w:rFonts w:eastAsia="Calibri"/>
          <w:szCs w:val="28"/>
        </w:rPr>
        <w:t xml:space="preserve"> пят</w:t>
      </w:r>
      <w:r w:rsidR="00A70B93">
        <w:rPr>
          <w:rFonts w:eastAsia="Calibri"/>
          <w:szCs w:val="28"/>
        </w:rPr>
        <w:t>и</w:t>
      </w:r>
      <w:r>
        <w:rPr>
          <w:rFonts w:eastAsia="Calibri"/>
          <w:szCs w:val="28"/>
        </w:rPr>
        <w:t>) процентов от общей цены договора – про</w:t>
      </w:r>
      <w:r w:rsidR="00A70B93">
        <w:rPr>
          <w:rFonts w:eastAsia="Calibri"/>
          <w:szCs w:val="28"/>
        </w:rPr>
        <w:t>изводится в течение 30 (тридцати</w:t>
      </w:r>
      <w:r>
        <w:rPr>
          <w:rFonts w:eastAsia="Calibri"/>
          <w:szCs w:val="28"/>
        </w:rPr>
        <w:t>) календарных дней с даты</w:t>
      </w:r>
      <w:r>
        <w:rPr>
          <w:rFonts w:eastAsia="Times New Roman"/>
          <w:szCs w:val="28"/>
        </w:rPr>
        <w:t xml:space="preserve"> предоставления банковской гарантии</w:t>
      </w:r>
      <w:r>
        <w:rPr>
          <w:rFonts w:eastAsia="Calibri"/>
          <w:szCs w:val="28"/>
        </w:rPr>
        <w:t>;</w:t>
      </w:r>
    </w:p>
    <w:p w:rsidR="006B315E" w:rsidRDefault="006B315E" w:rsidP="006B315E">
      <w:pPr>
        <w:pStyle w:val="1b"/>
        <w:suppressAutoHyphens w:val="0"/>
        <w:ind w:firstLine="709"/>
        <w:rPr>
          <w:rFonts w:eastAsia="Calibri"/>
          <w:szCs w:val="28"/>
        </w:rPr>
      </w:pPr>
      <w:r>
        <w:rPr>
          <w:rFonts w:eastAsia="Calibri"/>
          <w:szCs w:val="28"/>
        </w:rPr>
        <w:t>- окончательный расчет производится в течение 30 (</w:t>
      </w:r>
      <w:r w:rsidR="00A70B93">
        <w:rPr>
          <w:rFonts w:eastAsia="Calibri"/>
          <w:szCs w:val="28"/>
        </w:rPr>
        <w:t>т</w:t>
      </w:r>
      <w:r>
        <w:rPr>
          <w:rFonts w:eastAsia="Calibri"/>
          <w:szCs w:val="28"/>
        </w:rPr>
        <w:t>ридцат</w:t>
      </w:r>
      <w:r w:rsidR="00A70B93">
        <w:rPr>
          <w:rFonts w:eastAsia="Calibri"/>
          <w:szCs w:val="28"/>
        </w:rPr>
        <w:t>и</w:t>
      </w:r>
      <w:r>
        <w:rPr>
          <w:rFonts w:eastAsia="Calibri"/>
          <w:szCs w:val="28"/>
        </w:rPr>
        <w:t>)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r>
        <w:rPr>
          <w:szCs w:val="28"/>
        </w:rPr>
        <w:t xml:space="preserve"> на основании счета, выставленного Поставщиком</w:t>
      </w:r>
      <w:r>
        <w:rPr>
          <w:rFonts w:eastAsia="Calibri"/>
          <w:szCs w:val="28"/>
        </w:rPr>
        <w:t>.</w:t>
      </w:r>
    </w:p>
    <w:p w:rsidR="006B315E" w:rsidRPr="00CA0B7E" w:rsidRDefault="006B315E" w:rsidP="006B315E">
      <w:pPr>
        <w:pStyle w:val="1b"/>
        <w:suppressAutoHyphens w:val="0"/>
        <w:ind w:firstLine="397"/>
        <w:rPr>
          <w:szCs w:val="28"/>
        </w:rPr>
      </w:pPr>
    </w:p>
    <w:p w:rsidR="006B315E" w:rsidRPr="00CA0B7E" w:rsidRDefault="006B315E" w:rsidP="006B315E">
      <w:pPr>
        <w:pStyle w:val="1b"/>
        <w:suppressAutoHyphens w:val="0"/>
        <w:ind w:firstLine="709"/>
        <w:rPr>
          <w:b/>
        </w:rPr>
      </w:pPr>
      <w:r>
        <w:rPr>
          <w:b/>
        </w:rPr>
        <w:t xml:space="preserve">4.6. Требования к гарантийному сроку. </w:t>
      </w:r>
    </w:p>
    <w:p w:rsidR="006B315E" w:rsidRPr="00CA0B7E" w:rsidRDefault="006B315E" w:rsidP="006B315E">
      <w:pPr>
        <w:autoSpaceDE w:val="0"/>
        <w:ind w:firstLine="709"/>
        <w:jc w:val="both"/>
        <w:rPr>
          <w:sz w:val="28"/>
          <w:szCs w:val="28"/>
        </w:rPr>
      </w:pPr>
      <w:r>
        <w:rPr>
          <w:sz w:val="28"/>
          <w:szCs w:val="28"/>
        </w:rPr>
        <w:t>4.6.1. Гарантийный срок на результаты работ должен составлять не менее 24 месяцев с даты подписания акта о сдаче-приеме отремонтированных, реконструированных, модернизированных объектов основных средств формы ОС-3.</w:t>
      </w:r>
      <w:r>
        <w:rPr>
          <w:sz w:val="28"/>
          <w:szCs w:val="28"/>
        </w:rPr>
        <w:tab/>
      </w:r>
    </w:p>
    <w:p w:rsidR="006B315E" w:rsidRPr="00CA0B7E" w:rsidRDefault="006B315E" w:rsidP="006B315E">
      <w:pPr>
        <w:pStyle w:val="afa"/>
        <w:rPr>
          <w:sz w:val="28"/>
          <w:szCs w:val="28"/>
        </w:rPr>
      </w:pPr>
      <w:r>
        <w:rPr>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ПС при правильной его эксплуатации Заказчиком, до следующего технического диагностирования.</w:t>
      </w:r>
    </w:p>
    <w:p w:rsidR="006B315E" w:rsidRPr="00CA0B7E" w:rsidRDefault="006B315E" w:rsidP="006B315E">
      <w:pPr>
        <w:pStyle w:val="aff4"/>
        <w:spacing w:line="240" w:lineRule="atLeast"/>
        <w:ind w:firstLine="709"/>
        <w:jc w:val="both"/>
        <w:rPr>
          <w:rFonts w:eastAsia="Times New Roman"/>
          <w:sz w:val="28"/>
          <w:szCs w:val="28"/>
        </w:rPr>
      </w:pPr>
      <w:r>
        <w:rPr>
          <w:rFonts w:eastAsia="Times New Roman"/>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B315E" w:rsidRPr="00CA0B7E" w:rsidRDefault="006B315E" w:rsidP="006B315E">
      <w:pPr>
        <w:autoSpaceDE w:val="0"/>
        <w:ind w:firstLine="709"/>
        <w:jc w:val="both"/>
        <w:rPr>
          <w:sz w:val="28"/>
          <w:szCs w:val="28"/>
        </w:rPr>
      </w:pPr>
      <w:r>
        <w:rPr>
          <w:sz w:val="28"/>
          <w:szCs w:val="28"/>
        </w:rPr>
        <w:t xml:space="preserve">При возникновении аварии или инцидента, или несчастного случая при эксплуатации подъемного сооружения, причиной которого выявлено </w:t>
      </w:r>
      <w:r>
        <w:rPr>
          <w:sz w:val="28"/>
          <w:szCs w:val="28"/>
        </w:rPr>
        <w:lastRenderedPageBreak/>
        <w:t>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6B315E" w:rsidRPr="00CA0B7E" w:rsidRDefault="006B315E" w:rsidP="006B315E">
      <w:pPr>
        <w:pStyle w:val="28"/>
        <w:spacing w:line="240" w:lineRule="auto"/>
        <w:jc w:val="both"/>
        <w:rPr>
          <w:rFonts w:cs="Times New Roman"/>
          <w:sz w:val="28"/>
          <w:szCs w:val="28"/>
        </w:rPr>
      </w:pPr>
    </w:p>
    <w:p w:rsidR="006B315E" w:rsidRDefault="006B315E" w:rsidP="006B315E">
      <w:pPr>
        <w:pStyle w:val="afa"/>
        <w:outlineLvl w:val="1"/>
        <w:rPr>
          <w:b/>
          <w:sz w:val="28"/>
          <w:szCs w:val="28"/>
        </w:rPr>
      </w:pPr>
      <w:r>
        <w:rPr>
          <w:b/>
          <w:sz w:val="28"/>
          <w:szCs w:val="28"/>
        </w:rPr>
        <w:t>4.7. Срок выполнения работ.</w:t>
      </w:r>
    </w:p>
    <w:p w:rsidR="006B315E" w:rsidRPr="00B46E02" w:rsidRDefault="006B315E" w:rsidP="006B315E">
      <w:pPr>
        <w:pStyle w:val="afa"/>
        <w:outlineLvl w:val="1"/>
        <w:rPr>
          <w:bCs/>
          <w:sz w:val="28"/>
          <w:szCs w:val="28"/>
        </w:rPr>
      </w:pPr>
      <w:r>
        <w:rPr>
          <w:bCs/>
          <w:sz w:val="28"/>
          <w:szCs w:val="28"/>
        </w:rPr>
        <w:t>Работы выполняются в одну стадию.</w:t>
      </w:r>
    </w:p>
    <w:p w:rsidR="006B315E" w:rsidRPr="00B46E02" w:rsidRDefault="006B315E" w:rsidP="006B315E">
      <w:pPr>
        <w:pStyle w:val="26"/>
        <w:pBdr>
          <w:top w:val="nil"/>
          <w:left w:val="nil"/>
          <w:bottom w:val="nil"/>
          <w:right w:val="nil"/>
          <w:between w:val="nil"/>
        </w:pBdr>
        <w:ind w:firstLine="709"/>
        <w:rPr>
          <w:color w:val="000000"/>
          <w:szCs w:val="28"/>
        </w:rPr>
      </w:pPr>
      <w:r>
        <w:rPr>
          <w:color w:val="000000"/>
          <w:szCs w:val="28"/>
        </w:rPr>
        <w:t xml:space="preserve">- срок выполнения Работ – не более 60 (шестидесяти) календарных дней с даты, установленной Заказчиком в уведомлении о начале выполнения работ Исполнителем. </w:t>
      </w:r>
    </w:p>
    <w:p w:rsidR="006B315E" w:rsidRPr="00810E36" w:rsidRDefault="006B315E" w:rsidP="006B315E">
      <w:pPr>
        <w:pStyle w:val="26"/>
        <w:pBdr>
          <w:top w:val="nil"/>
          <w:left w:val="nil"/>
          <w:bottom w:val="nil"/>
          <w:right w:val="nil"/>
          <w:between w:val="nil"/>
        </w:pBdr>
        <w:ind w:firstLine="709"/>
        <w:rPr>
          <w:color w:val="000000"/>
          <w:szCs w:val="28"/>
        </w:rPr>
      </w:pPr>
      <w:r>
        <w:rPr>
          <w:szCs w:val="28"/>
        </w:rPr>
        <w:t xml:space="preserve">Заказчик направляет уведомление </w:t>
      </w:r>
      <w:r>
        <w:rPr>
          <w:color w:val="000000"/>
          <w:szCs w:val="28"/>
        </w:rPr>
        <w:t>о начале выполнения работ</w:t>
      </w:r>
      <w:r>
        <w:rPr>
          <w:szCs w:val="28"/>
        </w:rPr>
        <w:t xml:space="preserve"> не позднее 30 (тридцати) календарных дней с даты заключения договора.</w:t>
      </w:r>
    </w:p>
    <w:p w:rsidR="006B315E" w:rsidRPr="00CA0B7E" w:rsidRDefault="006B315E" w:rsidP="006B315E">
      <w:pPr>
        <w:pStyle w:val="26"/>
        <w:pBdr>
          <w:top w:val="nil"/>
          <w:left w:val="nil"/>
          <w:bottom w:val="nil"/>
          <w:right w:val="nil"/>
          <w:between w:val="nil"/>
        </w:pBdr>
        <w:ind w:firstLine="709"/>
        <w:rPr>
          <w:szCs w:val="28"/>
        </w:rPr>
      </w:pPr>
    </w:p>
    <w:p w:rsidR="006B315E" w:rsidRPr="00DE65FD" w:rsidRDefault="006B315E" w:rsidP="006B315E">
      <w:pPr>
        <w:pStyle w:val="afa"/>
        <w:outlineLvl w:val="1"/>
        <w:rPr>
          <w:b/>
          <w:sz w:val="28"/>
          <w:szCs w:val="28"/>
        </w:rPr>
      </w:pPr>
      <w:r>
        <w:rPr>
          <w:b/>
          <w:sz w:val="28"/>
          <w:szCs w:val="28"/>
        </w:rPr>
        <w:t>4.8. Место выполнения работ.</w:t>
      </w:r>
    </w:p>
    <w:p w:rsidR="006B315E" w:rsidRPr="00DE65FD" w:rsidRDefault="006B315E" w:rsidP="006B315E">
      <w:pPr>
        <w:pStyle w:val="afa"/>
        <w:outlineLvl w:val="1"/>
        <w:rPr>
          <w:sz w:val="28"/>
          <w:szCs w:val="28"/>
        </w:rPr>
      </w:pPr>
      <w:r>
        <w:rPr>
          <w:sz w:val="28"/>
          <w:szCs w:val="28"/>
        </w:rPr>
        <w:t>4.8.1. Контейнерный терминал Базаиха: Российская Федерация, 660031, г. Красноярск, ул. Рязанская, д.12.</w:t>
      </w:r>
    </w:p>
    <w:p w:rsidR="006B315E" w:rsidRPr="00F0509E" w:rsidRDefault="006B315E" w:rsidP="006B315E">
      <w:pPr>
        <w:ind w:firstLine="709"/>
        <w:jc w:val="both"/>
        <w:rPr>
          <w:rFonts w:eastAsia="MS Mincho"/>
          <w:color w:val="FF0000"/>
          <w:sz w:val="28"/>
          <w:szCs w:val="28"/>
        </w:rPr>
      </w:pPr>
    </w:p>
    <w:p w:rsidR="006B315E" w:rsidRPr="00DE65FD" w:rsidRDefault="006B315E" w:rsidP="006B315E">
      <w:pPr>
        <w:pStyle w:val="afa"/>
        <w:outlineLvl w:val="1"/>
        <w:rPr>
          <w:b/>
          <w:sz w:val="28"/>
          <w:szCs w:val="28"/>
        </w:rPr>
      </w:pPr>
      <w:r>
        <w:rPr>
          <w:b/>
          <w:sz w:val="28"/>
          <w:szCs w:val="28"/>
        </w:rPr>
        <w:t>4.9. Режим выполнения работ.</w:t>
      </w:r>
    </w:p>
    <w:p w:rsidR="006B315E" w:rsidRPr="00FC4112" w:rsidRDefault="006B315E" w:rsidP="006B315E">
      <w:pPr>
        <w:pStyle w:val="afa"/>
        <w:outlineLvl w:val="1"/>
        <w:rPr>
          <w:sz w:val="28"/>
          <w:szCs w:val="28"/>
        </w:rPr>
      </w:pPr>
      <w:r>
        <w:rPr>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6B315E" w:rsidRPr="00DE65FD" w:rsidRDefault="006B315E" w:rsidP="006B315E">
      <w:pPr>
        <w:pStyle w:val="afa"/>
        <w:outlineLvl w:val="1"/>
        <w:rPr>
          <w:sz w:val="28"/>
          <w:szCs w:val="28"/>
        </w:rPr>
      </w:pPr>
      <w:r>
        <w:rPr>
          <w:sz w:val="28"/>
          <w:szCs w:val="28"/>
        </w:rPr>
        <w:tab/>
      </w:r>
    </w:p>
    <w:p w:rsidR="006B315E" w:rsidRDefault="006B315E" w:rsidP="006B315E">
      <w:pPr>
        <w:pStyle w:val="afa"/>
        <w:outlineLvl w:val="1"/>
        <w:rPr>
          <w:b/>
          <w:sz w:val="28"/>
          <w:szCs w:val="28"/>
        </w:rPr>
      </w:pPr>
      <w:r>
        <w:rPr>
          <w:b/>
          <w:sz w:val="28"/>
          <w:szCs w:val="28"/>
        </w:rPr>
        <w:t>4.10. Прочие условия.</w:t>
      </w:r>
    </w:p>
    <w:p w:rsidR="006B315E" w:rsidRPr="000768AC" w:rsidRDefault="006B315E" w:rsidP="006B315E">
      <w:pPr>
        <w:pStyle w:val="afa"/>
        <w:outlineLvl w:val="1"/>
        <w:rPr>
          <w:sz w:val="28"/>
          <w:szCs w:val="28"/>
        </w:rPr>
      </w:pPr>
      <w:r>
        <w:rPr>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6B315E" w:rsidRPr="000768AC" w:rsidRDefault="006B315E" w:rsidP="006B315E">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6B315E" w:rsidRDefault="006B315E" w:rsidP="006B315E">
      <w:pPr>
        <w:pStyle w:val="afa"/>
        <w:ind w:firstLine="708"/>
        <w:outlineLvl w:val="1"/>
        <w:rPr>
          <w:b/>
          <w:sz w:val="28"/>
          <w:szCs w:val="28"/>
        </w:rPr>
      </w:pPr>
    </w:p>
    <w:p w:rsidR="006B315E" w:rsidRDefault="006B315E" w:rsidP="006B315E">
      <w:pPr>
        <w:pStyle w:val="afa"/>
        <w:ind w:firstLine="708"/>
        <w:outlineLvl w:val="1"/>
        <w:rPr>
          <w:b/>
          <w:color w:val="000000"/>
          <w:sz w:val="28"/>
          <w:szCs w:val="28"/>
        </w:rPr>
      </w:pPr>
      <w:r>
        <w:rPr>
          <w:b/>
          <w:sz w:val="28"/>
          <w:szCs w:val="28"/>
        </w:rPr>
        <w:t>4.11</w:t>
      </w:r>
      <w:r>
        <w:rPr>
          <w:b/>
          <w:color w:val="000000"/>
          <w:sz w:val="28"/>
          <w:szCs w:val="28"/>
        </w:rPr>
        <w:t xml:space="preserve">. Содержание Работ.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1559"/>
        <w:gridCol w:w="1417"/>
      </w:tblGrid>
      <w:tr w:rsidR="006B315E" w:rsidRPr="00BB7152" w:rsidTr="006B315E">
        <w:trPr>
          <w:trHeight w:val="1123"/>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 п/п</w:t>
            </w:r>
          </w:p>
        </w:tc>
        <w:tc>
          <w:tcPr>
            <w:tcW w:w="6663"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Количество</w:t>
            </w:r>
          </w:p>
        </w:tc>
      </w:tr>
      <w:tr w:rsidR="006B315E" w:rsidRPr="00BB7152" w:rsidTr="006B315E">
        <w:trPr>
          <w:trHeight w:val="338"/>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c>
          <w:tcPr>
            <w:tcW w:w="6663"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w:t>
            </w:r>
          </w:p>
        </w:tc>
      </w:tr>
      <w:tr w:rsidR="006B315E" w:rsidRPr="00BB7152" w:rsidTr="006B315E">
        <w:trPr>
          <w:trHeight w:val="225"/>
        </w:trPr>
        <w:tc>
          <w:tcPr>
            <w:tcW w:w="10348" w:type="dxa"/>
            <w:gridSpan w:val="4"/>
            <w:shd w:val="clear" w:color="auto" w:fill="auto"/>
            <w:vAlign w:val="center"/>
            <w:hideMark/>
          </w:tcPr>
          <w:p w:rsidR="006B315E" w:rsidRPr="00BB7152" w:rsidRDefault="006B315E" w:rsidP="006B315E">
            <w:pPr>
              <w:jc w:val="center"/>
              <w:rPr>
                <w:b/>
                <w:bCs/>
                <w:color w:val="000000"/>
                <w:lang w:eastAsia="ru-RU"/>
              </w:rPr>
            </w:pPr>
            <w:r>
              <w:rPr>
                <w:b/>
                <w:bCs/>
                <w:color w:val="000000"/>
                <w:lang w:eastAsia="ru-RU"/>
              </w:rPr>
              <w:t>Раздел 1. Монтажные работы по контейнерной площадке</w:t>
            </w:r>
          </w:p>
        </w:tc>
      </w:tr>
      <w:tr w:rsidR="006B315E" w:rsidRPr="00BB7152" w:rsidTr="006B315E">
        <w:trPr>
          <w:trHeight w:val="720"/>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полу, высота и ширина до 2000х1000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Шкаф-1 Евромеханика 19" 42U 2000х600х600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Приборы, устанавливаемые на металлоконструкциях, щитах и пультах, масса до 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Блок розеток</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Органайзер горизонтальный для 19" стойки высотой 1U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полу, высота и ширина до 2000х1000 мм (шкаф уличный)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 распределительный уличный: ШРУД-2/1200 (на 1200 пар) (всепогодный шкаф на 15U)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стене, высота и ширина до 600х600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Щиты распределительные навесные ЩРН-36, размер корпуса 480х300х125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Перемычка заземляющая тросовая диаметром до 9,2 мм для строительных металлических конструкций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Клемма заземления 124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Профиль перфорированный монтажный длиной 2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0,048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Профиль монтажный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Приборы, устанавливаемые на металлоконструкциях, щитах и пультах, масса до 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Выключатели автоматические АЕ1031-1УХЛ,2УХЛ I-25А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Кросс оптический (коробка), количество оптических портов до 32 с количеством волокон магистрального кабеля ОКМС (ОКМТ, ОКЗ-С), шт.: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Органайзер горизонтальный для 19" стойки высотой 1U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 кроссовый оптический настенный: ШКО-H-ST-SM-16-FC</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Шнур оптический соединительный Patchcord FC (SC) 1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Кросс оптический (коробка), количество оптических портов до 32 с количеством волокон магистрального кабеля ОКМС (ОКМТ, ОКЗ-С), шт.: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Муфта оптическая МТОК 96-01-IV</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канализации в трубопроводе по занятому каналу</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траншее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траншее (лента сигнальная)</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1,49</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Кабель до 35 кВ по установленным конструкциям и лоткам с креплением на поворотах и в конце трассы, масса 1 м кабеля до 1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14,16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кабеля, масса 1 м до 1 кг, по стене бетонной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4,09</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Кабель до 35 кВ в готовых траншеях без покрытий, масса 1 м до 1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постели при одном кабеле в траншее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Покрытие кабеля, проложенного в траншее кирпичом одного кабеля</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30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Труба винипластовая по установленным конструкциям, по основанию пола, диаметр до 63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13,11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6,7</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связи оптический ДПС-008Е04-04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связи оптический ДПС-016Е04-04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4,456</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Лента сигнальная "Электра" ЛСЭ 150</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1490</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с броней из стальной ленты в шланге из поливинилхлорида ВБбШв, напряжением 0,66 Кв, число жил – 5 и сечением 6,0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0,97</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с броней из стальной ленты в шланге из поливинилхлорида ВБбШв, напряжением 0,66 Кв, число жил – 5 и сечением 4,0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0,38</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2,5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0,35</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Провода силовые для электрических установок на напряжение до 450 В с медной жилой марки ПВ3, сечением 6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Присоединение к зажимам жил проводов или кабелей сечением до 6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Короб металлический на конструкциях, кронштейнах, по фермам и колоннам, длина 3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Лоток кабельный оцинкованный неперфорированный PNK 50-50х25 мм, длина 2,5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Заземлитель вертикальный из угловой стали размером 50х50х5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8,1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Сталь угловая равнополочная, марка стали Ст3сп, шириной полок 50-56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2,49</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Заземлитель горизонтальный из стали полосовой сечением 160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Сталь полосовая 40х4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0,51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Труба стальная по установленным конструкциям, по стенам с креплением скобами, диаметр до 50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0,4</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Трубы стальные сварные водогазопроводные с резьбой оцинкованные легкие, диаметр условного прохода 50 мм, толщина стенки 3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Измерение сопротивления изоляции на смонтированном усилительном участке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х 4 жил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90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Комплекс измерений постоянным током смонтированных парных кабелей до и после включения в оконечные устройства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пар</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51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участок</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31</w:t>
            </w:r>
          </w:p>
        </w:tc>
      </w:tr>
      <w:tr w:rsidR="006B315E" w:rsidRPr="00BB7152" w:rsidTr="006B315E">
        <w:trPr>
          <w:trHeight w:val="1343"/>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железобетонных фундаментов общего назначения под колонны объемом до 3 м3</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бетона, бутобетона и железобетона в деле</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0,063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Бетон легкий на пористых заполнителях, объемная масса 1800 кг/м3, крупность заполнителя 10 мм, класс В15 (М200)</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Арматура-сетка из арматурной стали класса А-I диаметром 12-14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0,11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Песок природный для строительных работ мелкий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грунта</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3,25</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грунта</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переходов подземных методом горизонтального прокола первой трубой до 10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переход</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переходов подземных методом горизонтального прокола на каждые последующие 5 м добавлять к расценке 34-02-017-01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переход</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89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Разборка дорог из сборных железобетонных плит площадью более 3 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сборных железобетонных плит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w:t>
            </w:r>
          </w:p>
        </w:tc>
      </w:tr>
      <w:tr w:rsidR="006B315E" w:rsidRPr="00BB7152" w:rsidTr="006B315E">
        <w:trPr>
          <w:trHeight w:val="89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дорог из сборных железобетонных плит площадью более 3 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сборных железобетонных плит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колодцев железобетонных сборных типовых, собранных на трассе, устанавливаемых на проезжей части ККС-3</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колодец</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Колодец ККС-3-80Г из бетона класса В22,5 объем бетона - 0,94 м3, расход стали - 53,5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Кольцо опорное для кабельных колодцев, марка: КО-2 толщиной 150 мм, диаметром 900 мм из бетона класса В22,5 объем бетона - 0,051 м3, расход стали - 1,95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Крышки колодцев КЦП 1-20-1 /бетон В15 (М200), объем 0,51 м3, расход ар-ры 43,40 кг/ (серия 3.900-3 вып.7)</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Люки чугунные тяжелые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Колодцы канализационной связи марки ККС-5-10-В /бетон В15 (М200), объем 0,863м3, расход ар-ры 42,10кг/ (альбом типовых чертежей Т-282-1-82) (ККТМ-2)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Трубы полиэтиленовые низкого давления (ПНД) с наружным диаметром 110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1800</w:t>
            </w:r>
          </w:p>
        </w:tc>
      </w:tr>
    </w:tbl>
    <w:p w:rsidR="006B315E" w:rsidRDefault="006B315E" w:rsidP="006B315E">
      <w:pPr>
        <w:pStyle w:val="affa"/>
        <w:jc w:val="both"/>
        <w:rPr>
          <w:color w:val="000000"/>
          <w:sz w:val="28"/>
          <w:szCs w:val="28"/>
        </w:rPr>
      </w:pPr>
    </w:p>
    <w:p w:rsidR="006B315E" w:rsidRPr="002809EF" w:rsidRDefault="006B315E" w:rsidP="006B315E">
      <w:pPr>
        <w:pStyle w:val="50"/>
        <w:pBdr>
          <w:top w:val="nil"/>
          <w:left w:val="nil"/>
          <w:bottom w:val="nil"/>
          <w:right w:val="nil"/>
          <w:between w:val="nil"/>
        </w:pBdr>
        <w:ind w:firstLine="709"/>
        <w:jc w:val="both"/>
        <w:rPr>
          <w:b/>
          <w:color w:val="000000"/>
          <w:sz w:val="28"/>
          <w:szCs w:val="28"/>
        </w:rPr>
      </w:pPr>
      <w:r>
        <w:tab/>
      </w:r>
      <w:r>
        <w:rPr>
          <w:b/>
          <w:color w:val="000000"/>
          <w:sz w:val="28"/>
          <w:szCs w:val="28"/>
        </w:rPr>
        <w:t xml:space="preserve">4.12. Порядок формирования цены договора </w:t>
      </w:r>
    </w:p>
    <w:p w:rsidR="006B315E" w:rsidRPr="002809EF" w:rsidRDefault="006B315E" w:rsidP="006B315E">
      <w:pPr>
        <w:pStyle w:val="50"/>
        <w:pBdr>
          <w:top w:val="nil"/>
          <w:left w:val="nil"/>
          <w:bottom w:val="nil"/>
          <w:right w:val="nil"/>
          <w:between w:val="nil"/>
        </w:pBdr>
        <w:ind w:firstLine="709"/>
        <w:jc w:val="both"/>
        <w:rPr>
          <w:color w:val="000000"/>
          <w:sz w:val="28"/>
          <w:szCs w:val="28"/>
        </w:rPr>
      </w:pPr>
      <w:r>
        <w:rPr>
          <w:color w:val="000000"/>
          <w:sz w:val="28"/>
          <w:szCs w:val="28"/>
        </w:rPr>
        <w:tab/>
        <w:t>Цена договора формируется Участником на основе проектной документации и пункта 4.11 настоящего технического задания.</w:t>
      </w:r>
    </w:p>
    <w:p w:rsidR="006B315E" w:rsidRPr="002809EF" w:rsidRDefault="006B315E" w:rsidP="006B315E">
      <w:pPr>
        <w:pStyle w:val="50"/>
        <w:pBdr>
          <w:top w:val="nil"/>
          <w:left w:val="nil"/>
          <w:bottom w:val="nil"/>
          <w:right w:val="nil"/>
          <w:between w:val="nil"/>
        </w:pBdr>
        <w:ind w:firstLine="709"/>
        <w:jc w:val="both"/>
        <w:rPr>
          <w:color w:val="000000"/>
          <w:sz w:val="28"/>
          <w:szCs w:val="28"/>
        </w:rPr>
      </w:pPr>
      <w:r>
        <w:rPr>
          <w:color w:val="000000"/>
          <w:sz w:val="28"/>
          <w:szCs w:val="28"/>
        </w:rPr>
        <w:tab/>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7">
        <w:r>
          <w:rPr>
            <w:b/>
            <w:color w:val="000000"/>
            <w:sz w:val="28"/>
            <w:szCs w:val="28"/>
            <w:u w:val="single"/>
          </w:rPr>
          <w:t>www.otc.ru</w:t>
        </w:r>
      </w:hyperlink>
      <w:r>
        <w:rPr>
          <w:color w:val="000000"/>
          <w:sz w:val="28"/>
          <w:szCs w:val="28"/>
        </w:rPr>
        <w:t xml:space="preserve"> и на сайте ПАО «ТрансКонтейнер» </w:t>
      </w:r>
      <w:hyperlink r:id="rId18">
        <w:r>
          <w:rPr>
            <w:b/>
            <w:color w:val="000000"/>
            <w:sz w:val="28"/>
            <w:szCs w:val="28"/>
            <w:u w:val="single"/>
          </w:rPr>
          <w:t>www.trcont.ru</w:t>
        </w:r>
      </w:hyperlink>
      <w:r>
        <w:rPr>
          <w:color w:val="000000"/>
          <w:sz w:val="28"/>
          <w:szCs w:val="28"/>
        </w:rPr>
        <w:t xml:space="preserve"> (раздел Компания/Закупки).</w:t>
      </w:r>
    </w:p>
    <w:p w:rsidR="006B315E" w:rsidRPr="002809EF" w:rsidRDefault="006B315E" w:rsidP="006B315E">
      <w:pPr>
        <w:pStyle w:val="50"/>
        <w:pBdr>
          <w:top w:val="nil"/>
          <w:left w:val="nil"/>
          <w:bottom w:val="nil"/>
          <w:right w:val="nil"/>
          <w:between w:val="nil"/>
        </w:pBdr>
        <w:ind w:hanging="720"/>
        <w:jc w:val="both"/>
        <w:rPr>
          <w:color w:val="000000"/>
          <w:sz w:val="28"/>
          <w:szCs w:val="28"/>
        </w:rPr>
      </w:pPr>
      <w:r>
        <w:rPr>
          <w:color w:val="000000"/>
          <w:sz w:val="28"/>
          <w:szCs w:val="28"/>
        </w:rPr>
        <w:tab/>
      </w:r>
    </w:p>
    <w:p w:rsidR="006B315E" w:rsidRPr="002809EF" w:rsidRDefault="006B315E" w:rsidP="006B315E">
      <w:pPr>
        <w:pStyle w:val="50"/>
        <w:pBdr>
          <w:top w:val="nil"/>
          <w:left w:val="nil"/>
          <w:bottom w:val="nil"/>
          <w:right w:val="nil"/>
          <w:between w:val="nil"/>
        </w:pBdr>
        <w:ind w:hanging="720"/>
        <w:jc w:val="both"/>
        <w:rPr>
          <w:b/>
          <w:color w:val="000000"/>
          <w:sz w:val="28"/>
          <w:szCs w:val="28"/>
        </w:rPr>
      </w:pPr>
      <w:r>
        <w:rPr>
          <w:color w:val="000000"/>
          <w:sz w:val="28"/>
          <w:szCs w:val="28"/>
        </w:rPr>
        <w:tab/>
      </w:r>
      <w:r>
        <w:rPr>
          <w:color w:val="000000"/>
          <w:sz w:val="28"/>
          <w:szCs w:val="28"/>
        </w:rPr>
        <w:tab/>
      </w:r>
      <w:r>
        <w:rPr>
          <w:color w:val="000000"/>
          <w:sz w:val="28"/>
          <w:szCs w:val="28"/>
        </w:rPr>
        <w:tab/>
      </w:r>
      <w:r>
        <w:rPr>
          <w:b/>
          <w:color w:val="000000"/>
          <w:sz w:val="28"/>
          <w:szCs w:val="28"/>
        </w:rPr>
        <w:t>4.13. Прочие условия.</w:t>
      </w:r>
    </w:p>
    <w:p w:rsidR="006B315E" w:rsidRPr="002809EF" w:rsidRDefault="006B315E" w:rsidP="006B315E">
      <w:pPr>
        <w:pStyle w:val="50"/>
        <w:pBdr>
          <w:top w:val="nil"/>
          <w:left w:val="nil"/>
          <w:bottom w:val="nil"/>
          <w:right w:val="nil"/>
          <w:between w:val="nil"/>
        </w:pBdr>
        <w:ind w:firstLine="709"/>
        <w:jc w:val="both"/>
        <w:rPr>
          <w:b/>
          <w:color w:val="000000"/>
          <w:sz w:val="28"/>
          <w:szCs w:val="28"/>
        </w:rPr>
      </w:pPr>
      <w:r>
        <w:rPr>
          <w:color w:val="000000"/>
          <w:sz w:val="28"/>
          <w:szCs w:val="28"/>
        </w:rPr>
        <w:tab/>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6B315E" w:rsidRPr="002809EF" w:rsidRDefault="006B315E" w:rsidP="006B315E">
      <w:pPr>
        <w:pStyle w:val="50"/>
        <w:pBdr>
          <w:top w:val="nil"/>
          <w:left w:val="nil"/>
          <w:bottom w:val="nil"/>
          <w:right w:val="nil"/>
          <w:between w:val="nil"/>
        </w:pBdr>
        <w:tabs>
          <w:tab w:val="left" w:pos="0"/>
        </w:tabs>
        <w:ind w:firstLine="851"/>
        <w:jc w:val="both"/>
        <w:rPr>
          <w:color w:val="000000"/>
          <w:sz w:val="28"/>
          <w:szCs w:val="28"/>
        </w:rPr>
      </w:pPr>
      <w:r>
        <w:rPr>
          <w:color w:val="000000"/>
          <w:sz w:val="28"/>
          <w:szCs w:val="28"/>
        </w:rPr>
        <w:t xml:space="preserve">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 необходимости запрашивается у организатора, адрес электронной почты </w:t>
      </w:r>
      <w:hyperlink r:id="rId19" w:history="1">
        <w:r>
          <w:rPr>
            <w:rStyle w:val="a8"/>
            <w:sz w:val="28"/>
            <w:szCs w:val="28"/>
            <w:lang w:val="en-US"/>
          </w:rPr>
          <w:t>KulkovRS</w:t>
        </w:r>
        <w:r>
          <w:rPr>
            <w:rStyle w:val="a8"/>
            <w:sz w:val="28"/>
            <w:szCs w:val="28"/>
          </w:rPr>
          <w:t>@</w:t>
        </w:r>
        <w:r>
          <w:rPr>
            <w:rStyle w:val="a8"/>
            <w:sz w:val="28"/>
            <w:szCs w:val="28"/>
            <w:lang w:val="en-US"/>
          </w:rPr>
          <w:t>trcont</w:t>
        </w:r>
        <w:r>
          <w:rPr>
            <w:rStyle w:val="a8"/>
            <w:sz w:val="28"/>
            <w:szCs w:val="28"/>
          </w:rPr>
          <w:t>.</w:t>
        </w:r>
        <w:r>
          <w:rPr>
            <w:rStyle w:val="a8"/>
            <w:sz w:val="28"/>
            <w:szCs w:val="28"/>
            <w:lang w:val="en-US"/>
          </w:rPr>
          <w:t>ru</w:t>
        </w:r>
      </w:hyperlink>
      <w:r>
        <w:rPr>
          <w:color w:val="000000"/>
          <w:sz w:val="28"/>
          <w:szCs w:val="28"/>
        </w:rPr>
        <w:t xml:space="preserve">, </w:t>
      </w:r>
      <w:r>
        <w:rPr>
          <w:color w:val="000000"/>
          <w:sz w:val="28"/>
          <w:szCs w:val="28"/>
          <w:lang w:val="en-US"/>
        </w:rPr>
        <w:t>LuzikVS</w:t>
      </w:r>
      <w:r>
        <w:rPr>
          <w:color w:val="000000"/>
          <w:sz w:val="28"/>
          <w:szCs w:val="28"/>
        </w:rPr>
        <w:t>@</w:t>
      </w:r>
      <w:r>
        <w:rPr>
          <w:color w:val="000000"/>
          <w:sz w:val="28"/>
          <w:szCs w:val="28"/>
          <w:lang w:val="en-US"/>
        </w:rPr>
        <w:t>trcont</w:t>
      </w:r>
      <w:r>
        <w:rPr>
          <w:color w:val="000000"/>
          <w:sz w:val="28"/>
          <w:szCs w:val="28"/>
        </w:rPr>
        <w:t>.</w:t>
      </w:r>
      <w:r>
        <w:rPr>
          <w:color w:val="000000"/>
          <w:sz w:val="28"/>
          <w:szCs w:val="28"/>
          <w:lang w:val="en-US"/>
        </w:rPr>
        <w:t>ru</w:t>
      </w:r>
      <w:r>
        <w:rPr>
          <w:color w:val="000000"/>
          <w:sz w:val="28"/>
          <w:szCs w:val="28"/>
        </w:rPr>
        <w:t>).</w:t>
      </w:r>
    </w:p>
    <w:p w:rsidR="006B315E" w:rsidRPr="002809EF" w:rsidRDefault="006B315E" w:rsidP="006B315E">
      <w:pPr>
        <w:pStyle w:val="50"/>
        <w:pBdr>
          <w:top w:val="nil"/>
          <w:left w:val="nil"/>
          <w:bottom w:val="nil"/>
          <w:right w:val="nil"/>
          <w:between w:val="nil"/>
        </w:pBdr>
        <w:tabs>
          <w:tab w:val="left" w:pos="0"/>
        </w:tabs>
        <w:jc w:val="both"/>
        <w:rPr>
          <w:color w:val="000000"/>
          <w:sz w:val="28"/>
          <w:szCs w:val="28"/>
        </w:rPr>
      </w:pPr>
    </w:p>
    <w:p w:rsidR="006B315E" w:rsidRPr="00294BD8" w:rsidRDefault="006B315E" w:rsidP="006B315E">
      <w:pPr>
        <w:pStyle w:val="afa"/>
        <w:ind w:firstLine="0"/>
        <w:rPr>
          <w:sz w:val="28"/>
          <w:szCs w:val="28"/>
        </w:rPr>
        <w:sectPr w:rsidR="006B315E" w:rsidRPr="00294BD8" w:rsidSect="006B315E">
          <w:headerReference w:type="default" r:id="rId20"/>
          <w:footerReference w:type="even" r:id="rId21"/>
          <w:footerReference w:type="default" r:id="rId22"/>
          <w:pgSz w:w="11906" w:h="16838"/>
          <w:pgMar w:top="1134" w:right="850" w:bottom="1134" w:left="1701" w:header="708" w:footer="708" w:gutter="0"/>
          <w:cols w:space="708"/>
          <w:docGrid w:linePitch="360"/>
        </w:sectPr>
      </w:pPr>
    </w:p>
    <w:p w:rsidR="006B315E" w:rsidRPr="00294BD8" w:rsidRDefault="006B315E" w:rsidP="006B315E">
      <w:pPr>
        <w:jc w:val="right"/>
        <w:rPr>
          <w:bCs/>
          <w:sz w:val="28"/>
          <w:szCs w:val="28"/>
        </w:rPr>
      </w:pPr>
      <w:r>
        <w:rPr>
          <w:bCs/>
          <w:sz w:val="28"/>
          <w:szCs w:val="28"/>
        </w:rPr>
        <w:lastRenderedPageBreak/>
        <w:t>Приложение №1</w:t>
      </w:r>
    </w:p>
    <w:p w:rsidR="006B315E" w:rsidRPr="00294BD8" w:rsidRDefault="006B315E" w:rsidP="006B315E">
      <w:pPr>
        <w:jc w:val="right"/>
        <w:rPr>
          <w:bCs/>
          <w:sz w:val="28"/>
          <w:szCs w:val="28"/>
        </w:rPr>
      </w:pPr>
      <w:r>
        <w:rPr>
          <w:bCs/>
          <w:sz w:val="28"/>
          <w:szCs w:val="28"/>
        </w:rPr>
        <w:t>Технического задания</w:t>
      </w:r>
    </w:p>
    <w:p w:rsidR="006B315E" w:rsidRPr="00294BD8" w:rsidRDefault="006B315E" w:rsidP="006B315E">
      <w:pPr>
        <w:ind w:left="9781"/>
        <w:jc w:val="right"/>
        <w:rPr>
          <w:sz w:val="17"/>
          <w:szCs w:val="17"/>
        </w:rPr>
      </w:pPr>
      <w:r>
        <w:rPr>
          <w:sz w:val="17"/>
          <w:szCs w:val="17"/>
        </w:rPr>
        <w:t xml:space="preserve">       Типовая межотраслевая форма № М-15</w:t>
      </w:r>
    </w:p>
    <w:p w:rsidR="006B315E" w:rsidRPr="00294BD8" w:rsidRDefault="006B315E" w:rsidP="006B315E">
      <w:pPr>
        <w:ind w:left="8640" w:firstLine="720"/>
        <w:jc w:val="right"/>
        <w:rPr>
          <w:sz w:val="17"/>
          <w:szCs w:val="17"/>
        </w:rPr>
      </w:pPr>
      <w:r>
        <w:rPr>
          <w:sz w:val="17"/>
          <w:szCs w:val="17"/>
        </w:rPr>
        <w:t xml:space="preserve">        Утверждена приказом ОАО «ТрансКонтейнер»</w:t>
      </w:r>
    </w:p>
    <w:p w:rsidR="006B315E" w:rsidRPr="00294BD8" w:rsidRDefault="006B315E" w:rsidP="006B315E">
      <w:pPr>
        <w:ind w:left="9781" w:firstLine="299"/>
        <w:jc w:val="right"/>
        <w:rPr>
          <w:sz w:val="17"/>
          <w:szCs w:val="17"/>
        </w:rPr>
      </w:pPr>
      <w:r>
        <w:rPr>
          <w:sz w:val="17"/>
          <w:szCs w:val="17"/>
        </w:rPr>
        <w:t xml:space="preserve">от 13.12.2012 № 240 </w:t>
      </w:r>
    </w:p>
    <w:tbl>
      <w:tblPr>
        <w:tblW w:w="0" w:type="auto"/>
        <w:tblInd w:w="28" w:type="dxa"/>
        <w:tblLayout w:type="fixed"/>
        <w:tblCellMar>
          <w:left w:w="28" w:type="dxa"/>
          <w:right w:w="28" w:type="dxa"/>
        </w:tblCellMar>
        <w:tblLook w:val="0000" w:firstRow="0" w:lastRow="0" w:firstColumn="0" w:lastColumn="0" w:noHBand="0" w:noVBand="0"/>
      </w:tblPr>
      <w:tblGrid>
        <w:gridCol w:w="1134"/>
        <w:gridCol w:w="1985"/>
        <w:gridCol w:w="851"/>
        <w:gridCol w:w="708"/>
        <w:gridCol w:w="426"/>
        <w:gridCol w:w="1966"/>
        <w:gridCol w:w="813"/>
        <w:gridCol w:w="339"/>
        <w:gridCol w:w="1079"/>
        <w:gridCol w:w="1361"/>
        <w:gridCol w:w="537"/>
        <w:gridCol w:w="540"/>
        <w:gridCol w:w="508"/>
        <w:gridCol w:w="853"/>
        <w:gridCol w:w="795"/>
      </w:tblGrid>
      <w:tr w:rsidR="006B315E" w:rsidRPr="00294BD8" w:rsidTr="006B315E">
        <w:trPr>
          <w:gridBefore w:val="4"/>
          <w:gridAfter w:val="7"/>
          <w:wBefore w:w="4678" w:type="dxa"/>
          <w:wAfter w:w="5673" w:type="dxa"/>
        </w:trPr>
        <w:tc>
          <w:tcPr>
            <w:tcW w:w="2392" w:type="dxa"/>
            <w:gridSpan w:val="2"/>
            <w:tcBorders>
              <w:top w:val="nil"/>
              <w:left w:val="nil"/>
              <w:bottom w:val="nil"/>
              <w:right w:val="nil"/>
            </w:tcBorders>
            <w:vAlign w:val="bottom"/>
          </w:tcPr>
          <w:p w:rsidR="006B315E" w:rsidRPr="00294BD8" w:rsidRDefault="006B315E" w:rsidP="006B315E">
            <w:pPr>
              <w:pStyle w:val="1"/>
              <w:rPr>
                <w:sz w:val="22"/>
                <w:szCs w:val="22"/>
              </w:rPr>
            </w:pPr>
            <w:r>
              <w:rPr>
                <w:sz w:val="22"/>
                <w:szCs w:val="22"/>
              </w:rPr>
              <w:t>НАКЛАДНАЯ №</w:t>
            </w:r>
          </w:p>
        </w:tc>
        <w:tc>
          <w:tcPr>
            <w:tcW w:w="1152" w:type="dxa"/>
            <w:gridSpan w:val="2"/>
            <w:tcBorders>
              <w:top w:val="nil"/>
              <w:left w:val="nil"/>
              <w:bottom w:val="single" w:sz="8" w:space="0" w:color="auto"/>
              <w:right w:val="nil"/>
            </w:tcBorders>
            <w:vAlign w:val="bottom"/>
          </w:tcPr>
          <w:p w:rsidR="006B315E" w:rsidRPr="00294BD8" w:rsidRDefault="006B315E" w:rsidP="006B315E">
            <w:pPr>
              <w:jc w:val="center"/>
              <w:rPr>
                <w:b/>
                <w:bCs/>
              </w:rPr>
            </w:pPr>
          </w:p>
        </w:tc>
      </w:tr>
      <w:tr w:rsidR="006B315E" w:rsidRPr="00294BD8" w:rsidTr="006B315E">
        <w:trPr>
          <w:trHeight w:hRule="exact" w:val="280"/>
        </w:trPr>
        <w:tc>
          <w:tcPr>
            <w:tcW w:w="12247" w:type="dxa"/>
            <w:gridSpan w:val="13"/>
            <w:tcBorders>
              <w:top w:val="nil"/>
              <w:left w:val="nil"/>
              <w:bottom w:val="nil"/>
              <w:right w:val="nil"/>
            </w:tcBorders>
          </w:tcPr>
          <w:p w:rsidR="006B315E" w:rsidRPr="00294BD8" w:rsidRDefault="006B315E" w:rsidP="006B315E">
            <w:pPr>
              <w:ind w:left="4083"/>
              <w:rPr>
                <w:b/>
                <w:bCs/>
                <w:sz w:val="23"/>
                <w:szCs w:val="23"/>
              </w:rPr>
            </w:pPr>
            <w:r>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6B315E" w:rsidRPr="00294BD8" w:rsidRDefault="006B315E" w:rsidP="006B315E">
            <w:pPr>
              <w:spacing w:before="20"/>
              <w:jc w:val="center"/>
              <w:rPr>
                <w:sz w:val="18"/>
                <w:szCs w:val="18"/>
              </w:rPr>
            </w:pPr>
            <w:r>
              <w:rPr>
                <w:sz w:val="18"/>
                <w:szCs w:val="18"/>
              </w:rPr>
              <w:t>Коды</w:t>
            </w:r>
          </w:p>
        </w:tc>
      </w:tr>
      <w:tr w:rsidR="006B315E" w:rsidRPr="00294BD8" w:rsidTr="006B315E">
        <w:trPr>
          <w:trHeight w:hRule="exact" w:val="240"/>
        </w:trPr>
        <w:tc>
          <w:tcPr>
            <w:tcW w:w="12247" w:type="dxa"/>
            <w:gridSpan w:val="13"/>
            <w:tcBorders>
              <w:top w:val="nil"/>
              <w:left w:val="nil"/>
              <w:bottom w:val="nil"/>
              <w:right w:val="single" w:sz="12" w:space="0" w:color="auto"/>
            </w:tcBorders>
            <w:vAlign w:val="bottom"/>
          </w:tcPr>
          <w:p w:rsidR="006B315E" w:rsidRPr="00294BD8" w:rsidRDefault="006B315E" w:rsidP="006B315E">
            <w:pPr>
              <w:ind w:right="170"/>
              <w:jc w:val="right"/>
              <w:rPr>
                <w:sz w:val="16"/>
                <w:szCs w:val="16"/>
              </w:rPr>
            </w:pPr>
            <w:r>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6B315E" w:rsidRPr="00294BD8" w:rsidRDefault="006B315E" w:rsidP="006B315E">
            <w:pPr>
              <w:spacing w:before="20"/>
              <w:jc w:val="center"/>
              <w:rPr>
                <w:sz w:val="17"/>
                <w:szCs w:val="17"/>
              </w:rPr>
            </w:pPr>
            <w:r>
              <w:rPr>
                <w:sz w:val="17"/>
                <w:szCs w:val="17"/>
              </w:rPr>
              <w:t>0315007</w:t>
            </w:r>
          </w:p>
        </w:tc>
      </w:tr>
      <w:tr w:rsidR="006B315E" w:rsidRPr="00294BD8" w:rsidTr="006B315E">
        <w:trPr>
          <w:trHeight w:hRule="exact" w:val="240"/>
        </w:trPr>
        <w:tc>
          <w:tcPr>
            <w:tcW w:w="1134" w:type="dxa"/>
            <w:tcBorders>
              <w:top w:val="nil"/>
              <w:left w:val="nil"/>
              <w:bottom w:val="nil"/>
              <w:right w:val="nil"/>
            </w:tcBorders>
            <w:vAlign w:val="bottom"/>
          </w:tcPr>
          <w:p w:rsidR="006B315E" w:rsidRPr="00294BD8" w:rsidRDefault="006B315E" w:rsidP="006B315E">
            <w:pPr>
              <w:jc w:val="right"/>
              <w:rPr>
                <w:sz w:val="17"/>
                <w:szCs w:val="17"/>
              </w:rPr>
            </w:pPr>
            <w:r>
              <w:rPr>
                <w:sz w:val="17"/>
                <w:szCs w:val="17"/>
              </w:rPr>
              <w:t>Организация</w:t>
            </w:r>
          </w:p>
        </w:tc>
        <w:tc>
          <w:tcPr>
            <w:tcW w:w="10065" w:type="dxa"/>
            <w:gridSpan w:val="10"/>
            <w:tcBorders>
              <w:top w:val="nil"/>
              <w:left w:val="nil"/>
              <w:bottom w:val="single" w:sz="4" w:space="0" w:color="auto"/>
              <w:right w:val="nil"/>
            </w:tcBorders>
            <w:vAlign w:val="bottom"/>
          </w:tcPr>
          <w:p w:rsidR="006B315E" w:rsidRPr="00294BD8" w:rsidRDefault="006B315E" w:rsidP="006B315E">
            <w:pPr>
              <w:rPr>
                <w:b/>
              </w:rPr>
            </w:pPr>
          </w:p>
        </w:tc>
        <w:tc>
          <w:tcPr>
            <w:tcW w:w="1048" w:type="dxa"/>
            <w:gridSpan w:val="2"/>
            <w:tcBorders>
              <w:top w:val="nil"/>
              <w:left w:val="nil"/>
              <w:bottom w:val="nil"/>
              <w:right w:val="single" w:sz="12" w:space="0" w:color="auto"/>
            </w:tcBorders>
            <w:vAlign w:val="bottom"/>
          </w:tcPr>
          <w:p w:rsidR="006B315E" w:rsidRPr="00294BD8" w:rsidRDefault="006B315E" w:rsidP="006B315E">
            <w:pPr>
              <w:ind w:right="170"/>
              <w:jc w:val="right"/>
              <w:rPr>
                <w:sz w:val="16"/>
                <w:szCs w:val="16"/>
              </w:rPr>
            </w:pPr>
            <w:r>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6B315E" w:rsidRPr="00294BD8" w:rsidRDefault="006B315E" w:rsidP="006B315E">
            <w:pPr>
              <w:spacing w:before="20"/>
              <w:rPr>
                <w:b/>
                <w:sz w:val="17"/>
                <w:szCs w:val="17"/>
              </w:rPr>
            </w:pPr>
          </w:p>
        </w:tc>
      </w:tr>
      <w:tr w:rsidR="006B315E" w:rsidRPr="00294BD8" w:rsidTr="006B315E">
        <w:trPr>
          <w:trHeight w:hRule="exact" w:val="472"/>
        </w:trPr>
        <w:tc>
          <w:tcPr>
            <w:tcW w:w="1134" w:type="dxa"/>
            <w:tcBorders>
              <w:top w:val="nil"/>
              <w:left w:val="nil"/>
              <w:bottom w:val="nil"/>
              <w:right w:val="nil"/>
            </w:tcBorders>
            <w:vAlign w:val="bottom"/>
          </w:tcPr>
          <w:p w:rsidR="006B315E" w:rsidRPr="00294BD8" w:rsidRDefault="006B315E" w:rsidP="006B315E">
            <w:pPr>
              <w:jc w:val="right"/>
              <w:rPr>
                <w:sz w:val="17"/>
                <w:szCs w:val="17"/>
              </w:rPr>
            </w:pPr>
            <w:r>
              <w:rPr>
                <w:sz w:val="17"/>
                <w:szCs w:val="17"/>
              </w:rPr>
              <w:t>Структурное подразделение</w:t>
            </w:r>
          </w:p>
        </w:tc>
        <w:tc>
          <w:tcPr>
            <w:tcW w:w="10065" w:type="dxa"/>
            <w:gridSpan w:val="10"/>
            <w:tcBorders>
              <w:top w:val="nil"/>
              <w:left w:val="nil"/>
              <w:bottom w:val="single" w:sz="4" w:space="0" w:color="auto"/>
              <w:right w:val="nil"/>
            </w:tcBorders>
            <w:vAlign w:val="bottom"/>
          </w:tcPr>
          <w:p w:rsidR="006B315E" w:rsidRPr="00294BD8" w:rsidRDefault="006B315E" w:rsidP="006B315E">
            <w:pPr>
              <w:rPr>
                <w:b/>
              </w:rPr>
            </w:pPr>
          </w:p>
        </w:tc>
        <w:tc>
          <w:tcPr>
            <w:tcW w:w="1048" w:type="dxa"/>
            <w:gridSpan w:val="2"/>
            <w:tcBorders>
              <w:top w:val="nil"/>
              <w:left w:val="nil"/>
              <w:bottom w:val="nil"/>
              <w:right w:val="single" w:sz="12" w:space="0" w:color="auto"/>
            </w:tcBorders>
            <w:vAlign w:val="bottom"/>
          </w:tcPr>
          <w:p w:rsidR="006B315E" w:rsidRPr="00294BD8" w:rsidRDefault="006B315E" w:rsidP="006B315E">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6B315E" w:rsidRPr="00294BD8" w:rsidRDefault="006B315E" w:rsidP="006B315E">
            <w:pPr>
              <w:spacing w:before="20"/>
              <w:jc w:val="center"/>
              <w:rPr>
                <w:b/>
                <w:sz w:val="17"/>
                <w:szCs w:val="17"/>
              </w:rPr>
            </w:pPr>
          </w:p>
        </w:tc>
      </w:tr>
      <w:tr w:rsidR="006B315E" w:rsidRPr="00294BD8" w:rsidTr="006B315E">
        <w:trPr>
          <w:gridAfter w:val="14"/>
          <w:wAfter w:w="12761" w:type="dxa"/>
          <w:trHeight w:hRule="exact" w:val="152"/>
        </w:trPr>
        <w:tc>
          <w:tcPr>
            <w:tcW w:w="1134" w:type="dxa"/>
            <w:tcBorders>
              <w:top w:val="nil"/>
              <w:left w:val="nil"/>
              <w:bottom w:val="nil"/>
              <w:right w:val="nil"/>
            </w:tcBorders>
            <w:vAlign w:val="bottom"/>
          </w:tcPr>
          <w:p w:rsidR="006B315E" w:rsidRPr="00294BD8" w:rsidRDefault="006B315E" w:rsidP="006B315E">
            <w:pPr>
              <w:rPr>
                <w:sz w:val="17"/>
                <w:szCs w:val="17"/>
              </w:rPr>
            </w:pPr>
          </w:p>
        </w:tc>
      </w:tr>
      <w:tr w:rsidR="006B315E" w:rsidRPr="00294BD8" w:rsidTr="006B3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hRule="exact" w:val="240"/>
        </w:trPr>
        <w:tc>
          <w:tcPr>
            <w:tcW w:w="851" w:type="dxa"/>
            <w:vMerge w:val="restart"/>
            <w:tcBorders>
              <w:top w:val="double" w:sz="4" w:space="0" w:color="auto"/>
              <w:left w:val="double" w:sz="4" w:space="0" w:color="auto"/>
              <w:bottom w:val="single" w:sz="4" w:space="0" w:color="auto"/>
              <w:right w:val="double" w:sz="4" w:space="0" w:color="auto"/>
            </w:tcBorders>
          </w:tcPr>
          <w:p w:rsidR="006B315E" w:rsidRPr="00294BD8" w:rsidRDefault="006B315E" w:rsidP="006B315E">
            <w:pPr>
              <w:spacing w:before="120"/>
              <w:jc w:val="center"/>
              <w:rPr>
                <w:sz w:val="14"/>
                <w:szCs w:val="14"/>
              </w:rPr>
            </w:pPr>
            <w:r>
              <w:rPr>
                <w:sz w:val="14"/>
                <w:szCs w:val="14"/>
              </w:rPr>
              <w:t>Да</w:t>
            </w:r>
            <w:r>
              <w:rPr>
                <w:sz w:val="14"/>
                <w:szCs w:val="14"/>
              </w:rPr>
              <w:softHyphen/>
              <w:t xml:space="preserve">та </w:t>
            </w:r>
            <w:r>
              <w:rPr>
                <w:sz w:val="14"/>
                <w:szCs w:val="14"/>
              </w:rPr>
              <w:br/>
              <w:t>сос</w:t>
            </w:r>
            <w:r>
              <w:rPr>
                <w:sz w:val="14"/>
                <w:szCs w:val="14"/>
              </w:rPr>
              <w:softHyphen/>
              <w:t>тав-</w:t>
            </w:r>
            <w:r>
              <w:rPr>
                <w:sz w:val="14"/>
                <w:szCs w:val="14"/>
              </w:rPr>
              <w:br/>
              <w:t>ле</w:t>
            </w:r>
            <w:r>
              <w:rPr>
                <w:sz w:val="14"/>
                <w:szCs w:val="14"/>
              </w:rPr>
              <w:softHyphen/>
              <w:t>ния</w:t>
            </w:r>
          </w:p>
        </w:tc>
        <w:tc>
          <w:tcPr>
            <w:tcW w:w="1134" w:type="dxa"/>
            <w:gridSpan w:val="2"/>
            <w:vMerge w:val="restart"/>
            <w:tcBorders>
              <w:top w:val="double" w:sz="4" w:space="0" w:color="auto"/>
              <w:left w:val="nil"/>
              <w:bottom w:val="single" w:sz="4" w:space="0" w:color="auto"/>
              <w:right w:val="nil"/>
            </w:tcBorders>
          </w:tcPr>
          <w:p w:rsidR="006B315E" w:rsidRPr="00294BD8" w:rsidRDefault="006B315E" w:rsidP="006B315E">
            <w:pPr>
              <w:spacing w:before="120"/>
              <w:jc w:val="center"/>
              <w:rPr>
                <w:sz w:val="14"/>
                <w:szCs w:val="14"/>
              </w:rPr>
            </w:pPr>
            <w:r>
              <w:rPr>
                <w:sz w:val="14"/>
                <w:szCs w:val="14"/>
              </w:rPr>
              <w:t xml:space="preserve">Код </w:t>
            </w:r>
            <w:r>
              <w:rPr>
                <w:sz w:val="14"/>
                <w:szCs w:val="14"/>
              </w:rPr>
              <w:br/>
              <w:t>ви</w:t>
            </w:r>
            <w:r>
              <w:rPr>
                <w:sz w:val="14"/>
                <w:szCs w:val="14"/>
              </w:rPr>
              <w:softHyphen/>
              <w:t xml:space="preserve">да </w:t>
            </w:r>
            <w:r>
              <w:rPr>
                <w:sz w:val="14"/>
                <w:szCs w:val="14"/>
              </w:rPr>
              <w:br/>
              <w:t>опе</w:t>
            </w:r>
            <w:r>
              <w:rPr>
                <w:sz w:val="14"/>
                <w:szCs w:val="14"/>
              </w:rPr>
              <w:softHyphen/>
              <w:t>ра</w:t>
            </w:r>
            <w:r>
              <w:rPr>
                <w:sz w:val="14"/>
                <w:szCs w:val="14"/>
              </w:rPr>
              <w:softHyphen/>
              <w:t>ции</w:t>
            </w:r>
          </w:p>
        </w:tc>
        <w:tc>
          <w:tcPr>
            <w:tcW w:w="2779" w:type="dxa"/>
            <w:gridSpan w:val="2"/>
            <w:tcBorders>
              <w:top w:val="double" w:sz="4" w:space="0" w:color="auto"/>
              <w:left w:val="double" w:sz="4" w:space="0" w:color="auto"/>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От</w:t>
            </w:r>
            <w:r>
              <w:rPr>
                <w:sz w:val="14"/>
                <w:szCs w:val="14"/>
              </w:rPr>
              <w:softHyphen/>
              <w:t>пра</w:t>
            </w:r>
            <w:r>
              <w:rPr>
                <w:sz w:val="14"/>
                <w:szCs w:val="14"/>
              </w:rPr>
              <w:softHyphen/>
              <w:t>ви</w:t>
            </w:r>
            <w:r>
              <w:rPr>
                <w:sz w:val="14"/>
                <w:szCs w:val="14"/>
              </w:rPr>
              <w:softHyphen/>
              <w:t>тель</w:t>
            </w:r>
          </w:p>
        </w:tc>
        <w:tc>
          <w:tcPr>
            <w:tcW w:w="2779" w:type="dxa"/>
            <w:gridSpan w:val="3"/>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По</w:t>
            </w:r>
            <w:r>
              <w:rPr>
                <w:sz w:val="14"/>
                <w:szCs w:val="14"/>
              </w:rPr>
              <w:softHyphen/>
              <w:t>лу</w:t>
            </w:r>
            <w:r>
              <w:rPr>
                <w:sz w:val="14"/>
                <w:szCs w:val="14"/>
              </w:rPr>
              <w:softHyphen/>
              <w:t>ча</w:t>
            </w:r>
            <w:r>
              <w:rPr>
                <w:sz w:val="14"/>
                <w:szCs w:val="14"/>
              </w:rPr>
              <w:softHyphen/>
              <w:t>тель</w:t>
            </w:r>
          </w:p>
        </w:tc>
        <w:tc>
          <w:tcPr>
            <w:tcW w:w="3233" w:type="dxa"/>
            <w:gridSpan w:val="5"/>
            <w:tcBorders>
              <w:top w:val="double" w:sz="4" w:space="0" w:color="auto"/>
              <w:left w:val="nil"/>
              <w:bottom w:val="single" w:sz="4" w:space="0" w:color="auto"/>
              <w:right w:val="double" w:sz="4" w:space="0" w:color="auto"/>
            </w:tcBorders>
            <w:vAlign w:val="center"/>
          </w:tcPr>
          <w:p w:rsidR="006B315E" w:rsidRPr="00294BD8" w:rsidRDefault="006B315E" w:rsidP="006B315E">
            <w:pPr>
              <w:ind w:left="397"/>
              <w:rPr>
                <w:sz w:val="14"/>
                <w:szCs w:val="14"/>
              </w:rPr>
            </w:pPr>
            <w:r>
              <w:rPr>
                <w:sz w:val="14"/>
                <w:szCs w:val="14"/>
              </w:rPr>
              <w:t>От</w:t>
            </w:r>
            <w:r>
              <w:rPr>
                <w:sz w:val="14"/>
                <w:szCs w:val="14"/>
              </w:rPr>
              <w:softHyphen/>
              <w:t>вет</w:t>
            </w:r>
            <w:r>
              <w:rPr>
                <w:sz w:val="14"/>
                <w:szCs w:val="14"/>
              </w:rPr>
              <w:softHyphen/>
              <w:t>ствен</w:t>
            </w:r>
            <w:r>
              <w:rPr>
                <w:sz w:val="14"/>
                <w:szCs w:val="14"/>
              </w:rPr>
              <w:softHyphen/>
              <w:t>ный за пос</w:t>
            </w:r>
            <w:r>
              <w:rPr>
                <w:sz w:val="14"/>
                <w:szCs w:val="14"/>
              </w:rPr>
              <w:softHyphen/>
              <w:t>тав</w:t>
            </w:r>
            <w:r>
              <w:rPr>
                <w:sz w:val="14"/>
                <w:szCs w:val="14"/>
              </w:rPr>
              <w:softHyphen/>
              <w:t>ку</w:t>
            </w:r>
          </w:p>
        </w:tc>
      </w:tr>
      <w:tr w:rsidR="006B315E" w:rsidRPr="00294BD8" w:rsidTr="006B3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cantSplit/>
          <w:trHeight w:val="821"/>
        </w:trPr>
        <w:tc>
          <w:tcPr>
            <w:tcW w:w="851" w:type="dxa"/>
            <w:vMerge/>
            <w:tcBorders>
              <w:top w:val="single" w:sz="4" w:space="0" w:color="auto"/>
              <w:left w:val="double" w:sz="4" w:space="0" w:color="auto"/>
              <w:bottom w:val="single" w:sz="12" w:space="0" w:color="auto"/>
              <w:right w:val="double" w:sz="4" w:space="0" w:color="auto"/>
            </w:tcBorders>
          </w:tcPr>
          <w:p w:rsidR="006B315E" w:rsidRPr="00294BD8" w:rsidRDefault="006B315E" w:rsidP="006B315E">
            <w:pPr>
              <w:rPr>
                <w:sz w:val="14"/>
                <w:szCs w:val="14"/>
              </w:rPr>
            </w:pPr>
          </w:p>
        </w:tc>
        <w:tc>
          <w:tcPr>
            <w:tcW w:w="1134" w:type="dxa"/>
            <w:gridSpan w:val="2"/>
            <w:vMerge/>
            <w:tcBorders>
              <w:top w:val="single" w:sz="4" w:space="0" w:color="auto"/>
              <w:left w:val="nil"/>
              <w:bottom w:val="single" w:sz="12" w:space="0" w:color="auto"/>
              <w:right w:val="nil"/>
            </w:tcBorders>
          </w:tcPr>
          <w:p w:rsidR="006B315E" w:rsidRPr="00294BD8" w:rsidRDefault="006B315E" w:rsidP="006B315E">
            <w:pPr>
              <w:rPr>
                <w:sz w:val="14"/>
                <w:szCs w:val="14"/>
              </w:rPr>
            </w:pPr>
          </w:p>
        </w:tc>
        <w:tc>
          <w:tcPr>
            <w:tcW w:w="1966" w:type="dxa"/>
            <w:tcBorders>
              <w:top w:val="single" w:sz="4" w:space="0" w:color="auto"/>
              <w:left w:val="double" w:sz="4" w:space="0" w:color="auto"/>
              <w:bottom w:val="single" w:sz="12" w:space="0" w:color="auto"/>
              <w:right w:val="single" w:sz="4" w:space="0" w:color="auto"/>
            </w:tcBorders>
          </w:tcPr>
          <w:p w:rsidR="006B315E" w:rsidRPr="00294BD8" w:rsidRDefault="006B315E" w:rsidP="006B315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813" w:type="dxa"/>
            <w:tcBorders>
              <w:top w:val="single" w:sz="4" w:space="0" w:color="auto"/>
              <w:left w:val="single" w:sz="4" w:space="0" w:color="auto"/>
              <w:bottom w:val="single" w:sz="12" w:space="0" w:color="auto"/>
              <w:right w:val="double" w:sz="4" w:space="0" w:color="auto"/>
            </w:tcBorders>
          </w:tcPr>
          <w:p w:rsidR="006B315E" w:rsidRPr="00294BD8" w:rsidRDefault="006B315E" w:rsidP="006B315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418" w:type="dxa"/>
            <w:gridSpan w:val="2"/>
            <w:tcBorders>
              <w:top w:val="single" w:sz="4" w:space="0" w:color="auto"/>
              <w:left w:val="nil"/>
              <w:bottom w:val="single" w:sz="12" w:space="0" w:color="auto"/>
              <w:right w:val="single" w:sz="4" w:space="0" w:color="auto"/>
            </w:tcBorders>
          </w:tcPr>
          <w:p w:rsidR="006B315E" w:rsidRPr="00294BD8" w:rsidRDefault="006B315E" w:rsidP="006B315E">
            <w:pPr>
              <w:spacing w:before="120"/>
              <w:jc w:val="center"/>
              <w:rPr>
                <w:sz w:val="14"/>
                <w:szCs w:val="14"/>
              </w:rPr>
            </w:pPr>
            <w:r>
              <w:rPr>
                <w:sz w:val="14"/>
                <w:szCs w:val="14"/>
              </w:rPr>
              <w:t>струк</w:t>
            </w:r>
            <w:r>
              <w:rPr>
                <w:sz w:val="14"/>
                <w:szCs w:val="14"/>
              </w:rPr>
              <w:softHyphen/>
              <w:t>тур</w:t>
            </w:r>
            <w:r>
              <w:rPr>
                <w:sz w:val="14"/>
                <w:szCs w:val="14"/>
              </w:rPr>
              <w:softHyphen/>
              <w:t xml:space="preserve">ное </w:t>
            </w:r>
            <w:r>
              <w:rPr>
                <w:sz w:val="14"/>
                <w:szCs w:val="14"/>
              </w:rPr>
              <w:br/>
              <w:t>под</w:t>
            </w:r>
            <w:r>
              <w:rPr>
                <w:sz w:val="14"/>
                <w:szCs w:val="14"/>
              </w:rPr>
              <w:softHyphen/>
              <w:t>раз</w:t>
            </w:r>
            <w:r>
              <w:rPr>
                <w:sz w:val="14"/>
                <w:szCs w:val="14"/>
              </w:rPr>
              <w:softHyphen/>
              <w:t>де</w:t>
            </w:r>
            <w:r>
              <w:rPr>
                <w:sz w:val="14"/>
                <w:szCs w:val="14"/>
              </w:rPr>
              <w:softHyphen/>
              <w:t>ле</w:t>
            </w:r>
            <w:r>
              <w:rPr>
                <w:sz w:val="14"/>
                <w:szCs w:val="14"/>
              </w:rPr>
              <w:softHyphen/>
              <w:t>ние</w:t>
            </w:r>
          </w:p>
        </w:tc>
        <w:tc>
          <w:tcPr>
            <w:tcW w:w="1361" w:type="dxa"/>
            <w:tcBorders>
              <w:top w:val="single" w:sz="4" w:space="0" w:color="auto"/>
              <w:left w:val="single" w:sz="4" w:space="0" w:color="auto"/>
              <w:bottom w:val="single" w:sz="12" w:space="0" w:color="auto"/>
              <w:right w:val="double" w:sz="4" w:space="0" w:color="auto"/>
            </w:tcBorders>
          </w:tcPr>
          <w:p w:rsidR="006B315E" w:rsidRPr="00294BD8" w:rsidRDefault="006B315E" w:rsidP="006B315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1077" w:type="dxa"/>
            <w:gridSpan w:val="2"/>
            <w:tcBorders>
              <w:top w:val="single" w:sz="4" w:space="0" w:color="auto"/>
              <w:left w:val="nil"/>
              <w:bottom w:val="single" w:sz="12" w:space="0" w:color="auto"/>
              <w:right w:val="single" w:sz="4" w:space="0" w:color="auto"/>
            </w:tcBorders>
          </w:tcPr>
          <w:p w:rsidR="006B315E" w:rsidRPr="00294BD8" w:rsidRDefault="006B315E" w:rsidP="006B315E">
            <w:pPr>
              <w:spacing w:before="120"/>
              <w:jc w:val="center"/>
              <w:rPr>
                <w:sz w:val="14"/>
                <w:szCs w:val="14"/>
              </w:rPr>
            </w:pPr>
            <w:r>
              <w:rPr>
                <w:sz w:val="14"/>
                <w:szCs w:val="14"/>
              </w:rPr>
              <w:t>струк</w:t>
            </w:r>
            <w:r>
              <w:rPr>
                <w:sz w:val="14"/>
                <w:szCs w:val="14"/>
              </w:rPr>
              <w:softHyphen/>
              <w:t>тур-</w:t>
            </w:r>
            <w:r>
              <w:rPr>
                <w:sz w:val="14"/>
                <w:szCs w:val="14"/>
              </w:rPr>
              <w:br/>
              <w:t>ное под</w:t>
            </w:r>
            <w:r>
              <w:rPr>
                <w:sz w:val="14"/>
                <w:szCs w:val="14"/>
              </w:rPr>
              <w:softHyphen/>
              <w:t>раз-</w:t>
            </w:r>
            <w:r>
              <w:rPr>
                <w:sz w:val="14"/>
                <w:szCs w:val="14"/>
              </w:rPr>
              <w:br/>
              <w:t>де</w:t>
            </w:r>
            <w:r>
              <w:rPr>
                <w:sz w:val="14"/>
                <w:szCs w:val="14"/>
              </w:rPr>
              <w:softHyphen/>
              <w:t>ле</w:t>
            </w:r>
            <w:r>
              <w:rPr>
                <w:sz w:val="14"/>
                <w:szCs w:val="14"/>
              </w:rPr>
              <w:softHyphen/>
              <w:t>ние</w:t>
            </w:r>
          </w:p>
        </w:tc>
        <w:tc>
          <w:tcPr>
            <w:tcW w:w="1361" w:type="dxa"/>
            <w:gridSpan w:val="2"/>
            <w:tcBorders>
              <w:top w:val="single" w:sz="4" w:space="0" w:color="auto"/>
              <w:left w:val="single" w:sz="4" w:space="0" w:color="auto"/>
              <w:bottom w:val="single" w:sz="12" w:space="0" w:color="auto"/>
              <w:right w:val="single" w:sz="4" w:space="0" w:color="auto"/>
            </w:tcBorders>
          </w:tcPr>
          <w:p w:rsidR="006B315E" w:rsidRPr="00294BD8" w:rsidRDefault="006B315E" w:rsidP="006B315E">
            <w:pPr>
              <w:spacing w:before="120"/>
              <w:jc w:val="center"/>
              <w:rPr>
                <w:sz w:val="14"/>
                <w:szCs w:val="14"/>
              </w:rPr>
            </w:pPr>
            <w:r>
              <w:rPr>
                <w:sz w:val="14"/>
                <w:szCs w:val="14"/>
              </w:rPr>
              <w:t xml:space="preserve">вид </w:t>
            </w:r>
            <w:r>
              <w:rPr>
                <w:sz w:val="14"/>
                <w:szCs w:val="14"/>
              </w:rPr>
              <w:br/>
              <w:t>де</w:t>
            </w:r>
            <w:r>
              <w:rPr>
                <w:sz w:val="14"/>
                <w:szCs w:val="14"/>
              </w:rPr>
              <w:softHyphen/>
              <w:t>ятель</w:t>
            </w:r>
            <w:r>
              <w:rPr>
                <w:sz w:val="14"/>
                <w:szCs w:val="14"/>
              </w:rPr>
              <w:softHyphen/>
              <w:t>нос</w:t>
            </w:r>
            <w:r>
              <w:rPr>
                <w:sz w:val="14"/>
                <w:szCs w:val="14"/>
              </w:rPr>
              <w:softHyphen/>
              <w:t>ти</w:t>
            </w:r>
          </w:p>
        </w:tc>
        <w:tc>
          <w:tcPr>
            <w:tcW w:w="795" w:type="dxa"/>
            <w:tcBorders>
              <w:top w:val="single" w:sz="4" w:space="0" w:color="auto"/>
              <w:left w:val="single" w:sz="4" w:space="0" w:color="auto"/>
              <w:bottom w:val="single" w:sz="12" w:space="0" w:color="auto"/>
              <w:right w:val="double" w:sz="4" w:space="0" w:color="auto"/>
            </w:tcBorders>
          </w:tcPr>
          <w:p w:rsidR="006B315E" w:rsidRPr="00294BD8" w:rsidRDefault="006B315E" w:rsidP="006B315E">
            <w:pPr>
              <w:spacing w:before="120"/>
              <w:jc w:val="center"/>
              <w:rPr>
                <w:sz w:val="14"/>
                <w:szCs w:val="14"/>
              </w:rPr>
            </w:pPr>
            <w:r>
              <w:rPr>
                <w:sz w:val="14"/>
                <w:szCs w:val="14"/>
              </w:rPr>
              <w:t xml:space="preserve">код </w:t>
            </w:r>
            <w:r>
              <w:rPr>
                <w:sz w:val="14"/>
                <w:szCs w:val="14"/>
              </w:rPr>
              <w:br/>
              <w:t>ис</w:t>
            </w:r>
            <w:r>
              <w:rPr>
                <w:sz w:val="14"/>
                <w:szCs w:val="14"/>
              </w:rPr>
              <w:softHyphen/>
              <w:t>пол-</w:t>
            </w:r>
            <w:r>
              <w:rPr>
                <w:sz w:val="14"/>
                <w:szCs w:val="14"/>
              </w:rPr>
              <w:br/>
            </w:r>
            <w:r>
              <w:rPr>
                <w:sz w:val="14"/>
                <w:szCs w:val="14"/>
              </w:rPr>
              <w:softHyphen/>
              <w:t>ни</w:t>
            </w:r>
            <w:r>
              <w:rPr>
                <w:sz w:val="14"/>
                <w:szCs w:val="14"/>
              </w:rPr>
              <w:softHyphen/>
              <w:t>те</w:t>
            </w:r>
            <w:r>
              <w:rPr>
                <w:sz w:val="14"/>
                <w:szCs w:val="14"/>
              </w:rPr>
              <w:softHyphen/>
              <w:t>ля</w:t>
            </w:r>
          </w:p>
        </w:tc>
      </w:tr>
      <w:tr w:rsidR="006B315E" w:rsidRPr="00294BD8" w:rsidTr="006B31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3119" w:type="dxa"/>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6B315E" w:rsidRPr="00294BD8" w:rsidRDefault="006B315E" w:rsidP="006B315E">
            <w:pPr>
              <w:jc w:val="center"/>
              <w:rPr>
                <w:b/>
              </w:rPr>
            </w:pPr>
          </w:p>
        </w:tc>
        <w:tc>
          <w:tcPr>
            <w:tcW w:w="1134" w:type="dxa"/>
            <w:gridSpan w:val="2"/>
            <w:tcBorders>
              <w:top w:val="single" w:sz="12" w:space="0" w:color="auto"/>
              <w:left w:val="nil"/>
              <w:bottom w:val="single" w:sz="12" w:space="0" w:color="auto"/>
              <w:right w:val="double" w:sz="4" w:space="0" w:color="auto"/>
            </w:tcBorders>
            <w:vAlign w:val="center"/>
          </w:tcPr>
          <w:p w:rsidR="006B315E" w:rsidRPr="00294BD8" w:rsidRDefault="006B315E" w:rsidP="006B315E">
            <w:pPr>
              <w:jc w:val="center"/>
              <w:rPr>
                <w:b/>
              </w:rPr>
            </w:pPr>
          </w:p>
        </w:tc>
        <w:tc>
          <w:tcPr>
            <w:tcW w:w="1966" w:type="dxa"/>
            <w:tcBorders>
              <w:top w:val="single" w:sz="12" w:space="0" w:color="auto"/>
              <w:left w:val="nil"/>
              <w:bottom w:val="single" w:sz="12" w:space="0" w:color="auto"/>
              <w:right w:val="single" w:sz="4" w:space="0" w:color="auto"/>
            </w:tcBorders>
            <w:vAlign w:val="center"/>
          </w:tcPr>
          <w:p w:rsidR="006B315E" w:rsidRPr="00294BD8" w:rsidRDefault="006B315E" w:rsidP="006B315E">
            <w:pPr>
              <w:jc w:val="center"/>
              <w:rPr>
                <w:b/>
              </w:rPr>
            </w:pPr>
          </w:p>
        </w:tc>
        <w:tc>
          <w:tcPr>
            <w:tcW w:w="813" w:type="dxa"/>
            <w:tcBorders>
              <w:top w:val="single" w:sz="12"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b/>
              </w:rPr>
            </w:pPr>
          </w:p>
        </w:tc>
        <w:tc>
          <w:tcPr>
            <w:tcW w:w="1418" w:type="dxa"/>
            <w:gridSpan w:val="2"/>
            <w:tcBorders>
              <w:top w:val="single" w:sz="12" w:space="0" w:color="auto"/>
              <w:left w:val="nil"/>
              <w:bottom w:val="single" w:sz="12" w:space="0" w:color="auto"/>
              <w:right w:val="single" w:sz="4" w:space="0" w:color="auto"/>
            </w:tcBorders>
            <w:vAlign w:val="center"/>
          </w:tcPr>
          <w:p w:rsidR="006B315E" w:rsidRPr="00294BD8" w:rsidRDefault="006B315E" w:rsidP="006B315E">
            <w:pPr>
              <w:jc w:val="center"/>
              <w:rPr>
                <w:b/>
              </w:rPr>
            </w:pPr>
          </w:p>
        </w:tc>
        <w:tc>
          <w:tcPr>
            <w:tcW w:w="1361" w:type="dxa"/>
            <w:tcBorders>
              <w:top w:val="single" w:sz="12"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b/>
              </w:rPr>
            </w:pPr>
          </w:p>
        </w:tc>
        <w:tc>
          <w:tcPr>
            <w:tcW w:w="1077" w:type="dxa"/>
            <w:gridSpan w:val="2"/>
            <w:tcBorders>
              <w:top w:val="single" w:sz="12" w:space="0" w:color="auto"/>
              <w:left w:val="nil"/>
              <w:bottom w:val="single" w:sz="12" w:space="0" w:color="auto"/>
              <w:right w:val="single" w:sz="4" w:space="0" w:color="auto"/>
            </w:tcBorders>
            <w:vAlign w:val="center"/>
          </w:tcPr>
          <w:p w:rsidR="006B315E" w:rsidRPr="00294BD8" w:rsidRDefault="006B315E" w:rsidP="006B315E">
            <w:pPr>
              <w:jc w:val="center"/>
              <w:rPr>
                <w:b/>
              </w:rPr>
            </w:pPr>
          </w:p>
        </w:tc>
        <w:tc>
          <w:tcPr>
            <w:tcW w:w="1361" w:type="dxa"/>
            <w:gridSpan w:val="2"/>
            <w:tcBorders>
              <w:top w:val="single" w:sz="12" w:space="0" w:color="auto"/>
              <w:left w:val="single" w:sz="4" w:space="0" w:color="auto"/>
              <w:bottom w:val="single" w:sz="12" w:space="0" w:color="auto"/>
              <w:right w:val="single" w:sz="4" w:space="0" w:color="auto"/>
            </w:tcBorders>
            <w:vAlign w:val="center"/>
          </w:tcPr>
          <w:p w:rsidR="006B315E" w:rsidRPr="00294BD8" w:rsidRDefault="006B315E" w:rsidP="006B315E">
            <w:pPr>
              <w:jc w:val="center"/>
              <w:rPr>
                <w:b/>
              </w:rPr>
            </w:pPr>
          </w:p>
        </w:tc>
        <w:tc>
          <w:tcPr>
            <w:tcW w:w="795" w:type="dxa"/>
            <w:tcBorders>
              <w:top w:val="single" w:sz="12" w:space="0" w:color="auto"/>
              <w:left w:val="single" w:sz="4" w:space="0" w:color="auto"/>
              <w:bottom w:val="single" w:sz="12" w:space="0" w:color="auto"/>
              <w:right w:val="single" w:sz="12" w:space="0" w:color="auto"/>
            </w:tcBorders>
            <w:vAlign w:val="center"/>
          </w:tcPr>
          <w:p w:rsidR="006B315E" w:rsidRPr="00294BD8" w:rsidRDefault="006B315E" w:rsidP="006B315E">
            <w:pPr>
              <w:jc w:val="center"/>
              <w:rPr>
                <w:b/>
              </w:rPr>
            </w:pPr>
          </w:p>
        </w:tc>
      </w:tr>
    </w:tbl>
    <w:p w:rsidR="006B315E" w:rsidRPr="00294BD8" w:rsidRDefault="006B315E" w:rsidP="006B315E">
      <w:pPr>
        <w:tabs>
          <w:tab w:val="left" w:pos="993"/>
        </w:tabs>
        <w:spacing w:before="240"/>
        <w:rPr>
          <w:b/>
          <w:sz w:val="22"/>
          <w:szCs w:val="22"/>
        </w:rPr>
      </w:pPr>
      <w:r>
        <w:rPr>
          <w:sz w:val="17"/>
          <w:szCs w:val="17"/>
        </w:rPr>
        <w:t>Основание</w:t>
      </w:r>
      <w:r>
        <w:rPr>
          <w:sz w:val="17"/>
          <w:szCs w:val="17"/>
        </w:rPr>
        <w:tab/>
      </w:r>
    </w:p>
    <w:p w:rsidR="006B315E" w:rsidRPr="00294BD8" w:rsidRDefault="006B315E" w:rsidP="006B315E">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6B315E" w:rsidRPr="00294BD8" w:rsidTr="006B315E">
        <w:tc>
          <w:tcPr>
            <w:tcW w:w="851" w:type="dxa"/>
            <w:tcBorders>
              <w:top w:val="nil"/>
              <w:left w:val="nil"/>
              <w:bottom w:val="nil"/>
              <w:right w:val="nil"/>
            </w:tcBorders>
            <w:vAlign w:val="bottom"/>
          </w:tcPr>
          <w:p w:rsidR="006B315E" w:rsidRPr="00294BD8" w:rsidRDefault="006B315E" w:rsidP="006B315E">
            <w:pPr>
              <w:rPr>
                <w:sz w:val="17"/>
                <w:szCs w:val="17"/>
              </w:rPr>
            </w:pPr>
            <w:r>
              <w:rPr>
                <w:sz w:val="17"/>
                <w:szCs w:val="17"/>
              </w:rPr>
              <w:t>Кому</w:t>
            </w:r>
          </w:p>
        </w:tc>
        <w:tc>
          <w:tcPr>
            <w:tcW w:w="6173" w:type="dxa"/>
            <w:tcBorders>
              <w:top w:val="nil"/>
              <w:left w:val="nil"/>
              <w:bottom w:val="single" w:sz="4" w:space="0" w:color="auto"/>
              <w:right w:val="nil"/>
            </w:tcBorders>
            <w:vAlign w:val="bottom"/>
          </w:tcPr>
          <w:p w:rsidR="006B315E" w:rsidRPr="00294BD8" w:rsidRDefault="006B315E" w:rsidP="006B315E">
            <w:pPr>
              <w:rPr>
                <w:b/>
              </w:rPr>
            </w:pPr>
          </w:p>
        </w:tc>
        <w:tc>
          <w:tcPr>
            <w:tcW w:w="1056" w:type="dxa"/>
            <w:tcBorders>
              <w:top w:val="nil"/>
              <w:left w:val="nil"/>
              <w:bottom w:val="nil"/>
              <w:right w:val="nil"/>
            </w:tcBorders>
            <w:vAlign w:val="bottom"/>
          </w:tcPr>
          <w:p w:rsidR="006B315E" w:rsidRPr="00294BD8" w:rsidRDefault="006B315E" w:rsidP="006B315E">
            <w:pPr>
              <w:rPr>
                <w:sz w:val="17"/>
                <w:szCs w:val="17"/>
              </w:rPr>
            </w:pPr>
            <w:r>
              <w:rPr>
                <w:sz w:val="17"/>
                <w:szCs w:val="17"/>
              </w:rPr>
              <w:t>Через кого</w:t>
            </w:r>
          </w:p>
        </w:tc>
        <w:tc>
          <w:tcPr>
            <w:tcW w:w="5812" w:type="dxa"/>
            <w:tcBorders>
              <w:top w:val="nil"/>
              <w:left w:val="nil"/>
              <w:bottom w:val="single" w:sz="4" w:space="0" w:color="auto"/>
              <w:right w:val="nil"/>
            </w:tcBorders>
            <w:vAlign w:val="bottom"/>
          </w:tcPr>
          <w:p w:rsidR="006B315E" w:rsidRPr="00294BD8" w:rsidRDefault="006B315E" w:rsidP="006B315E">
            <w:pPr>
              <w:rPr>
                <w:b/>
              </w:rPr>
            </w:pPr>
          </w:p>
        </w:tc>
      </w:tr>
    </w:tbl>
    <w:p w:rsidR="006B315E" w:rsidRPr="00294BD8" w:rsidRDefault="006B315E" w:rsidP="006B315E">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6B315E" w:rsidRPr="00294BD8" w:rsidTr="006B315E">
        <w:trPr>
          <w:cantSplit/>
          <w:trHeight w:hRule="exact" w:val="24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Сум</w:t>
            </w:r>
            <w:r>
              <w:rPr>
                <w:sz w:val="14"/>
                <w:szCs w:val="14"/>
              </w:rPr>
              <w:softHyphen/>
              <w:t xml:space="preserve">ма </w:t>
            </w:r>
            <w:r>
              <w:rPr>
                <w:sz w:val="14"/>
                <w:szCs w:val="14"/>
              </w:rPr>
              <w:br/>
              <w:t>без уче</w:t>
            </w:r>
            <w:r>
              <w:rPr>
                <w:sz w:val="14"/>
                <w:szCs w:val="14"/>
              </w:rPr>
              <w:softHyphen/>
              <w:t>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Сум</w:t>
            </w:r>
            <w:r>
              <w:rPr>
                <w:sz w:val="14"/>
                <w:szCs w:val="14"/>
              </w:rPr>
              <w:softHyphen/>
              <w:t>ма НДС,</w:t>
            </w:r>
            <w:r>
              <w:rPr>
                <w:sz w:val="14"/>
                <w:szCs w:val="14"/>
                <w:lang w:val="en-US"/>
              </w:rPr>
              <w:br/>
            </w:r>
            <w:r>
              <w:rPr>
                <w:sz w:val="14"/>
                <w:szCs w:val="14"/>
              </w:rPr>
              <w:t>руб.</w:t>
            </w:r>
            <w:r>
              <w:rPr>
                <w:sz w:val="14"/>
                <w:szCs w:val="14"/>
                <w:lang w:val="en-US"/>
              </w:rPr>
              <w:t xml:space="preserve"> </w:t>
            </w:r>
            <w:r>
              <w:rPr>
                <w:sz w:val="14"/>
                <w:szCs w:val="14"/>
              </w:rPr>
              <w:t>коп.</w:t>
            </w:r>
          </w:p>
        </w:tc>
        <w:tc>
          <w:tcPr>
            <w:tcW w:w="851" w:type="dxa"/>
            <w:vMerge w:val="restart"/>
            <w:tcBorders>
              <w:top w:val="double" w:sz="4" w:space="0" w:color="auto"/>
              <w:left w:val="nil"/>
              <w:bottom w:val="single" w:sz="4" w:space="0" w:color="auto"/>
              <w:right w:val="nil"/>
            </w:tcBorders>
          </w:tcPr>
          <w:p w:rsidR="006B315E" w:rsidRPr="00294BD8" w:rsidRDefault="006B315E" w:rsidP="006B315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6B315E" w:rsidRPr="00294BD8" w:rsidTr="006B315E">
        <w:trPr>
          <w:cantSplit/>
          <w:trHeight w:val="900"/>
        </w:trPr>
        <w:tc>
          <w:tcPr>
            <w:tcW w:w="907" w:type="dxa"/>
            <w:tcBorders>
              <w:top w:val="single" w:sz="4" w:space="0" w:color="auto"/>
              <w:left w:val="double" w:sz="4" w:space="0" w:color="auto"/>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но</w:t>
            </w:r>
            <w:r>
              <w:rPr>
                <w:sz w:val="14"/>
                <w:szCs w:val="14"/>
              </w:rPr>
              <w:softHyphen/>
              <w:t>мен-</w:t>
            </w:r>
            <w:r>
              <w:rPr>
                <w:sz w:val="14"/>
                <w:szCs w:val="14"/>
              </w:rPr>
              <w:br/>
            </w:r>
            <w:r>
              <w:rPr>
                <w:sz w:val="14"/>
                <w:szCs w:val="14"/>
              </w:rPr>
              <w:softHyphen/>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907"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737"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851" w:type="dxa"/>
            <w:vMerge/>
            <w:tcBorders>
              <w:top w:val="single" w:sz="4" w:space="0" w:color="auto"/>
              <w:left w:val="nil"/>
              <w:bottom w:val="single" w:sz="4" w:space="0" w:color="auto"/>
              <w:right w:val="nil"/>
            </w:tcBorders>
          </w:tcPr>
          <w:p w:rsidR="006B315E" w:rsidRPr="00294BD8" w:rsidRDefault="006B315E" w:rsidP="006B315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r>
      <w:tr w:rsidR="006B315E" w:rsidRPr="00294BD8" w:rsidTr="006B315E">
        <w:trPr>
          <w:trHeight w:hRule="exact" w:val="280"/>
        </w:trPr>
        <w:tc>
          <w:tcPr>
            <w:tcW w:w="907" w:type="dxa"/>
            <w:tcBorders>
              <w:top w:val="single" w:sz="4" w:space="0" w:color="auto"/>
              <w:left w:val="double" w:sz="4" w:space="0" w:color="auto"/>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B315E" w:rsidRPr="00294BD8" w:rsidRDefault="006B315E" w:rsidP="006B315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B315E" w:rsidRPr="00294BD8" w:rsidRDefault="006B315E" w:rsidP="006B315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6B315E" w:rsidRPr="00294BD8" w:rsidRDefault="006B315E" w:rsidP="006B315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B315E" w:rsidRPr="00294BD8" w:rsidRDefault="006B315E" w:rsidP="006B315E">
            <w:pPr>
              <w:jc w:val="center"/>
              <w:rPr>
                <w:sz w:val="14"/>
                <w:szCs w:val="14"/>
              </w:rPr>
            </w:pPr>
            <w:r>
              <w:rPr>
                <w:sz w:val="14"/>
                <w:szCs w:val="14"/>
              </w:rPr>
              <w:t>15</w:t>
            </w:r>
          </w:p>
        </w:tc>
      </w:tr>
      <w:tr w:rsidR="006B315E" w:rsidRPr="00294BD8" w:rsidTr="006B315E">
        <w:trPr>
          <w:trHeight w:val="240"/>
        </w:trPr>
        <w:tc>
          <w:tcPr>
            <w:tcW w:w="907" w:type="dxa"/>
            <w:tcBorders>
              <w:top w:val="single" w:sz="12"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b/>
              </w:rPr>
            </w:pPr>
          </w:p>
        </w:tc>
        <w:tc>
          <w:tcPr>
            <w:tcW w:w="1304" w:type="dxa"/>
            <w:tcBorders>
              <w:top w:val="single" w:sz="12"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b/>
              </w:rPr>
            </w:pPr>
          </w:p>
        </w:tc>
        <w:tc>
          <w:tcPr>
            <w:tcW w:w="1361" w:type="dxa"/>
            <w:tcBorders>
              <w:top w:val="double" w:sz="4" w:space="0" w:color="auto"/>
              <w:left w:val="nil"/>
              <w:bottom w:val="single" w:sz="4" w:space="0" w:color="auto"/>
              <w:right w:val="single" w:sz="12" w:space="0" w:color="auto"/>
            </w:tcBorders>
            <w:vAlign w:val="center"/>
          </w:tcPr>
          <w:p w:rsidR="006B315E" w:rsidRPr="00294BD8" w:rsidRDefault="006B315E" w:rsidP="006B315E">
            <w:pPr>
              <w:jc w:val="center"/>
              <w:rPr>
                <w:b/>
              </w:rPr>
            </w:pPr>
          </w:p>
        </w:tc>
        <w:tc>
          <w:tcPr>
            <w:tcW w:w="79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624" w:type="dxa"/>
            <w:tcBorders>
              <w:top w:val="single" w:sz="12" w:space="0" w:color="auto"/>
              <w:left w:val="nil"/>
              <w:bottom w:val="single" w:sz="4" w:space="0" w:color="auto"/>
              <w:right w:val="single" w:sz="12" w:space="0" w:color="auto"/>
            </w:tcBorders>
            <w:vAlign w:val="center"/>
          </w:tcPr>
          <w:p w:rsidR="006B315E" w:rsidRPr="00294BD8" w:rsidRDefault="006B315E" w:rsidP="006B315E">
            <w:pPr>
              <w:jc w:val="center"/>
              <w:rPr>
                <w:b/>
              </w:rPr>
            </w:pPr>
          </w:p>
        </w:tc>
        <w:tc>
          <w:tcPr>
            <w:tcW w:w="1134" w:type="dxa"/>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851" w:type="dxa"/>
            <w:tcBorders>
              <w:top w:val="double" w:sz="4" w:space="0" w:color="auto"/>
              <w:left w:val="nil"/>
              <w:bottom w:val="single" w:sz="4" w:space="0" w:color="auto"/>
              <w:right w:val="single" w:sz="12" w:space="0" w:color="auto"/>
            </w:tcBorders>
            <w:vAlign w:val="center"/>
          </w:tcPr>
          <w:p w:rsidR="006B315E" w:rsidRPr="00294BD8" w:rsidRDefault="006B315E" w:rsidP="006B315E">
            <w:pPr>
              <w:jc w:val="center"/>
              <w:rPr>
                <w:b/>
              </w:rPr>
            </w:pPr>
          </w:p>
        </w:tc>
        <w:tc>
          <w:tcPr>
            <w:tcW w:w="62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79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907"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737"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851"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b/>
              </w:rPr>
            </w:pPr>
          </w:p>
        </w:tc>
        <w:tc>
          <w:tcPr>
            <w:tcW w:w="624" w:type="dxa"/>
            <w:tcBorders>
              <w:top w:val="single" w:sz="12" w:space="0" w:color="auto"/>
              <w:left w:val="nil"/>
              <w:bottom w:val="single" w:sz="4" w:space="0" w:color="auto"/>
              <w:right w:val="single" w:sz="4" w:space="0" w:color="auto"/>
            </w:tcBorders>
            <w:vAlign w:val="center"/>
          </w:tcPr>
          <w:p w:rsidR="006B315E" w:rsidRPr="00294BD8" w:rsidRDefault="006B315E" w:rsidP="006B315E">
            <w:pPr>
              <w:jc w:val="center"/>
              <w:rPr>
                <w:b/>
              </w:rPr>
            </w:pPr>
          </w:p>
        </w:tc>
        <w:tc>
          <w:tcPr>
            <w:tcW w:w="851" w:type="dxa"/>
            <w:tcBorders>
              <w:top w:val="single" w:sz="12"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b/>
              </w:rPr>
            </w:pPr>
          </w:p>
        </w:tc>
        <w:tc>
          <w:tcPr>
            <w:tcW w:w="1531" w:type="dxa"/>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b/>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24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bl>
    <w:p w:rsidR="006B315E" w:rsidRPr="00294BD8" w:rsidRDefault="006B315E" w:rsidP="006B315E">
      <w:pPr>
        <w:rPr>
          <w:sz w:val="17"/>
          <w:szCs w:val="17"/>
        </w:rPr>
      </w:pPr>
    </w:p>
    <w:p w:rsidR="006B315E" w:rsidRPr="00294BD8" w:rsidRDefault="006B315E" w:rsidP="006B315E">
      <w:pPr>
        <w:pageBreakBefore/>
        <w:spacing w:after="240"/>
        <w:jc w:val="right"/>
        <w:rPr>
          <w:sz w:val="17"/>
          <w:szCs w:val="17"/>
        </w:rPr>
      </w:pPr>
      <w:r>
        <w:rPr>
          <w:sz w:val="17"/>
          <w:szCs w:val="17"/>
        </w:rPr>
        <w:lastRenderedPageBreak/>
        <w:t>Оборотная сторона формы № М-15</w:t>
      </w:r>
    </w:p>
    <w:tbl>
      <w:tblPr>
        <w:tblW w:w="0" w:type="auto"/>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6B315E" w:rsidRPr="00294BD8" w:rsidTr="006B315E">
        <w:trPr>
          <w:cantSplit/>
          <w:trHeight w:hRule="exact" w:val="280"/>
        </w:trPr>
        <w:tc>
          <w:tcPr>
            <w:tcW w:w="2211" w:type="dxa"/>
            <w:gridSpan w:val="2"/>
            <w:tcBorders>
              <w:top w:val="double" w:sz="4" w:space="0" w:color="auto"/>
              <w:left w:val="double" w:sz="4" w:space="0" w:color="auto"/>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Кор</w:t>
            </w:r>
            <w:r>
              <w:rPr>
                <w:sz w:val="14"/>
                <w:szCs w:val="14"/>
              </w:rPr>
              <w:softHyphen/>
              <w:t>рес</w:t>
            </w:r>
            <w:r>
              <w:rPr>
                <w:sz w:val="14"/>
                <w:szCs w:val="14"/>
              </w:rPr>
              <w:softHyphen/>
              <w:t>пон</w:t>
            </w:r>
            <w:r>
              <w:rPr>
                <w:sz w:val="14"/>
                <w:szCs w:val="14"/>
              </w:rPr>
              <w:softHyphen/>
              <w:t>ди</w:t>
            </w:r>
            <w:r>
              <w:rPr>
                <w:sz w:val="14"/>
                <w:szCs w:val="14"/>
              </w:rPr>
              <w:softHyphen/>
              <w:t>рую</w:t>
            </w:r>
            <w:r>
              <w:rPr>
                <w:sz w:val="14"/>
                <w:szCs w:val="14"/>
              </w:rPr>
              <w:softHyphen/>
              <w:t>щий счет</w:t>
            </w:r>
          </w:p>
        </w:tc>
        <w:tc>
          <w:tcPr>
            <w:tcW w:w="2155"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Ма</w:t>
            </w:r>
            <w:r>
              <w:rPr>
                <w:sz w:val="14"/>
                <w:szCs w:val="14"/>
              </w:rPr>
              <w:softHyphen/>
              <w:t>те</w:t>
            </w:r>
            <w:r>
              <w:rPr>
                <w:sz w:val="14"/>
                <w:szCs w:val="14"/>
              </w:rPr>
              <w:softHyphen/>
              <w:t>ри</w:t>
            </w:r>
            <w:r>
              <w:rPr>
                <w:sz w:val="14"/>
                <w:szCs w:val="14"/>
              </w:rPr>
              <w:softHyphen/>
              <w:t>аль</w:t>
            </w:r>
            <w:r>
              <w:rPr>
                <w:sz w:val="14"/>
                <w:szCs w:val="14"/>
              </w:rPr>
              <w:softHyphen/>
              <w:t>ные цен</w:t>
            </w:r>
            <w:r>
              <w:rPr>
                <w:sz w:val="14"/>
                <w:szCs w:val="14"/>
              </w:rPr>
              <w:softHyphen/>
              <w:t>нос</w:t>
            </w:r>
            <w:r>
              <w:rPr>
                <w:sz w:val="14"/>
                <w:szCs w:val="14"/>
              </w:rPr>
              <w:softHyphen/>
              <w:t>ти</w:t>
            </w:r>
          </w:p>
        </w:tc>
        <w:tc>
          <w:tcPr>
            <w:tcW w:w="1758"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Еди</w:t>
            </w:r>
            <w:r>
              <w:rPr>
                <w:sz w:val="14"/>
                <w:szCs w:val="14"/>
              </w:rPr>
              <w:softHyphen/>
              <w:t>ни</w:t>
            </w:r>
            <w:r>
              <w:rPr>
                <w:sz w:val="14"/>
                <w:szCs w:val="14"/>
              </w:rPr>
              <w:softHyphen/>
              <w:t>ца из</w:t>
            </w:r>
            <w:r>
              <w:rPr>
                <w:sz w:val="14"/>
                <w:szCs w:val="14"/>
              </w:rPr>
              <w:softHyphen/>
              <w:t>ме</w:t>
            </w:r>
            <w:r>
              <w:rPr>
                <w:sz w:val="14"/>
                <w:szCs w:val="14"/>
              </w:rPr>
              <w:softHyphen/>
              <w:t>ре</w:t>
            </w:r>
            <w:r>
              <w:rPr>
                <w:sz w:val="14"/>
                <w:szCs w:val="14"/>
              </w:rPr>
              <w:softHyphen/>
              <w:t>ния</w:t>
            </w:r>
          </w:p>
        </w:tc>
        <w:tc>
          <w:tcPr>
            <w:tcW w:w="1475" w:type="dxa"/>
            <w:gridSpan w:val="2"/>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Ко</w:t>
            </w:r>
            <w:r>
              <w:rPr>
                <w:sz w:val="14"/>
                <w:szCs w:val="14"/>
              </w:rPr>
              <w:softHyphen/>
              <w:t>ли</w:t>
            </w:r>
            <w:r>
              <w:rPr>
                <w:sz w:val="14"/>
                <w:szCs w:val="14"/>
              </w:rPr>
              <w:softHyphen/>
              <w:t>чес</w:t>
            </w:r>
            <w:r>
              <w:rPr>
                <w:sz w:val="14"/>
                <w:szCs w:val="14"/>
              </w:rPr>
              <w:softHyphen/>
              <w:t>тво</w:t>
            </w:r>
          </w:p>
        </w:tc>
        <w:tc>
          <w:tcPr>
            <w:tcW w:w="794"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Це</w:t>
            </w:r>
            <w:r>
              <w:rPr>
                <w:sz w:val="14"/>
                <w:szCs w:val="14"/>
              </w:rPr>
              <w:softHyphen/>
              <w:t>на,</w:t>
            </w:r>
            <w:r>
              <w:rPr>
                <w:sz w:val="14"/>
                <w:szCs w:val="14"/>
                <w:lang w:val="en-US"/>
              </w:rPr>
              <w:br/>
            </w:r>
            <w:r>
              <w:rPr>
                <w:sz w:val="14"/>
                <w:szCs w:val="14"/>
              </w:rPr>
              <w:t>руб.</w:t>
            </w:r>
            <w:r>
              <w:rPr>
                <w:sz w:val="14"/>
                <w:szCs w:val="14"/>
                <w:lang w:val="en-US"/>
              </w:rPr>
              <w:t xml:space="preserve"> </w:t>
            </w:r>
            <w:r>
              <w:rPr>
                <w:sz w:val="14"/>
                <w:szCs w:val="14"/>
              </w:rPr>
              <w:t>коп.</w:t>
            </w:r>
          </w:p>
        </w:tc>
        <w:tc>
          <w:tcPr>
            <w:tcW w:w="907"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Сум</w:t>
            </w:r>
            <w:r>
              <w:rPr>
                <w:sz w:val="14"/>
                <w:szCs w:val="14"/>
              </w:rPr>
              <w:softHyphen/>
              <w:t xml:space="preserve">ма </w:t>
            </w:r>
            <w:r>
              <w:rPr>
                <w:sz w:val="14"/>
                <w:szCs w:val="14"/>
              </w:rPr>
              <w:br/>
              <w:t>без учета НДС,</w:t>
            </w:r>
            <w:r>
              <w:rPr>
                <w:sz w:val="14"/>
                <w:szCs w:val="14"/>
              </w:rPr>
              <w:br/>
              <w:t>руб. коп.</w:t>
            </w:r>
          </w:p>
        </w:tc>
        <w:tc>
          <w:tcPr>
            <w:tcW w:w="737"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Сум</w:t>
            </w:r>
            <w:r>
              <w:rPr>
                <w:sz w:val="14"/>
                <w:szCs w:val="14"/>
              </w:rPr>
              <w:softHyphen/>
              <w:t>ма НДС,</w:t>
            </w:r>
            <w:r>
              <w:rPr>
                <w:sz w:val="14"/>
                <w:szCs w:val="14"/>
              </w:rPr>
              <w:br/>
              <w:t>руб. коп.</w:t>
            </w:r>
          </w:p>
        </w:tc>
        <w:tc>
          <w:tcPr>
            <w:tcW w:w="851" w:type="dxa"/>
            <w:vMerge w:val="restart"/>
            <w:tcBorders>
              <w:top w:val="double" w:sz="4" w:space="0" w:color="auto"/>
              <w:left w:val="nil"/>
              <w:bottom w:val="single" w:sz="4" w:space="0" w:color="auto"/>
              <w:right w:val="nil"/>
            </w:tcBorders>
          </w:tcPr>
          <w:p w:rsidR="006B315E" w:rsidRPr="00294BD8" w:rsidRDefault="006B315E" w:rsidP="006B315E">
            <w:pPr>
              <w:spacing w:before="80"/>
              <w:jc w:val="center"/>
              <w:rPr>
                <w:sz w:val="14"/>
                <w:szCs w:val="14"/>
              </w:rPr>
            </w:pPr>
            <w:r>
              <w:rPr>
                <w:sz w:val="14"/>
                <w:szCs w:val="14"/>
              </w:rPr>
              <w:t>Все</w:t>
            </w:r>
            <w:r>
              <w:rPr>
                <w:sz w:val="14"/>
                <w:szCs w:val="14"/>
              </w:rPr>
              <w:softHyphen/>
              <w:t xml:space="preserve">го </w:t>
            </w:r>
            <w:r>
              <w:rPr>
                <w:sz w:val="14"/>
                <w:szCs w:val="14"/>
              </w:rPr>
              <w:br/>
              <w:t>с уче</w:t>
            </w:r>
            <w:r>
              <w:rPr>
                <w:sz w:val="14"/>
                <w:szCs w:val="14"/>
              </w:rPr>
              <w:softHyphen/>
              <w:t>том НДС,</w:t>
            </w:r>
            <w:r>
              <w:rPr>
                <w:sz w:val="14"/>
                <w:szCs w:val="14"/>
              </w:rPr>
              <w:br/>
              <w:t>руб. коп.</w:t>
            </w:r>
          </w:p>
        </w:tc>
        <w:tc>
          <w:tcPr>
            <w:tcW w:w="1475" w:type="dxa"/>
            <w:gridSpan w:val="2"/>
            <w:tcBorders>
              <w:top w:val="double" w:sz="4" w:space="0" w:color="auto"/>
              <w:left w:val="double" w:sz="4" w:space="0" w:color="auto"/>
              <w:bottom w:val="single" w:sz="4" w:space="0" w:color="auto"/>
              <w:right w:val="double" w:sz="4" w:space="0" w:color="auto"/>
            </w:tcBorders>
            <w:vAlign w:val="center"/>
          </w:tcPr>
          <w:p w:rsidR="006B315E" w:rsidRPr="00294BD8" w:rsidRDefault="006B315E" w:rsidP="006B315E">
            <w:pPr>
              <w:jc w:val="center"/>
              <w:rPr>
                <w:sz w:val="14"/>
                <w:szCs w:val="14"/>
              </w:rPr>
            </w:pPr>
            <w:r>
              <w:rPr>
                <w:sz w:val="14"/>
                <w:szCs w:val="14"/>
              </w:rPr>
              <w:t>Но</w:t>
            </w:r>
            <w:r>
              <w:rPr>
                <w:sz w:val="14"/>
                <w:szCs w:val="14"/>
              </w:rPr>
              <w:softHyphen/>
              <w:t>мер</w:t>
            </w:r>
          </w:p>
        </w:tc>
        <w:tc>
          <w:tcPr>
            <w:tcW w:w="1531" w:type="dxa"/>
            <w:vMerge w:val="restart"/>
            <w:tcBorders>
              <w:top w:val="double" w:sz="4" w:space="0" w:color="auto"/>
              <w:left w:val="nil"/>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По</w:t>
            </w:r>
            <w:r>
              <w:rPr>
                <w:sz w:val="14"/>
                <w:szCs w:val="14"/>
              </w:rPr>
              <w:softHyphen/>
              <w:t>ряд</w:t>
            </w:r>
            <w:r>
              <w:rPr>
                <w:sz w:val="14"/>
                <w:szCs w:val="14"/>
              </w:rPr>
              <w:softHyphen/>
              <w:t>ко</w:t>
            </w:r>
            <w:r>
              <w:rPr>
                <w:sz w:val="14"/>
                <w:szCs w:val="14"/>
              </w:rPr>
              <w:softHyphen/>
              <w:t>вый но-</w:t>
            </w:r>
            <w:r>
              <w:rPr>
                <w:sz w:val="14"/>
                <w:szCs w:val="14"/>
              </w:rPr>
              <w:br/>
              <w:t>мер за</w:t>
            </w:r>
            <w:r>
              <w:rPr>
                <w:sz w:val="14"/>
                <w:szCs w:val="14"/>
              </w:rPr>
              <w:softHyphen/>
              <w:t>пи</w:t>
            </w:r>
            <w:r>
              <w:rPr>
                <w:sz w:val="14"/>
                <w:szCs w:val="14"/>
              </w:rPr>
              <w:softHyphen/>
              <w:t xml:space="preserve">си по </w:t>
            </w:r>
            <w:r>
              <w:rPr>
                <w:sz w:val="14"/>
                <w:szCs w:val="14"/>
              </w:rPr>
              <w:br/>
              <w:t>склад</w:t>
            </w:r>
            <w:r>
              <w:rPr>
                <w:sz w:val="14"/>
                <w:szCs w:val="14"/>
              </w:rPr>
              <w:softHyphen/>
              <w:t xml:space="preserve">ской </w:t>
            </w:r>
            <w:r>
              <w:rPr>
                <w:sz w:val="14"/>
                <w:szCs w:val="14"/>
              </w:rPr>
              <w:br/>
              <w:t>кар</w:t>
            </w:r>
            <w:r>
              <w:rPr>
                <w:sz w:val="14"/>
                <w:szCs w:val="14"/>
              </w:rPr>
              <w:softHyphen/>
              <w:t>то</w:t>
            </w:r>
            <w:r>
              <w:rPr>
                <w:sz w:val="14"/>
                <w:szCs w:val="14"/>
              </w:rPr>
              <w:softHyphen/>
              <w:t>те</w:t>
            </w:r>
            <w:r>
              <w:rPr>
                <w:sz w:val="14"/>
                <w:szCs w:val="14"/>
              </w:rPr>
              <w:softHyphen/>
              <w:t>ке</w:t>
            </w:r>
          </w:p>
        </w:tc>
      </w:tr>
      <w:tr w:rsidR="006B315E" w:rsidRPr="00294BD8" w:rsidTr="006B315E">
        <w:trPr>
          <w:cantSplit/>
          <w:trHeight w:val="900"/>
        </w:trPr>
        <w:tc>
          <w:tcPr>
            <w:tcW w:w="907" w:type="dxa"/>
            <w:tcBorders>
              <w:top w:val="single" w:sz="4" w:space="0" w:color="auto"/>
              <w:left w:val="double" w:sz="4" w:space="0" w:color="auto"/>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 xml:space="preserve">счет, </w:t>
            </w:r>
            <w:r>
              <w:rPr>
                <w:sz w:val="14"/>
                <w:szCs w:val="14"/>
              </w:rPr>
              <w:br/>
              <w:t>суб</w:t>
            </w:r>
            <w:r>
              <w:rPr>
                <w:sz w:val="14"/>
                <w:szCs w:val="14"/>
              </w:rPr>
              <w:softHyphen/>
              <w:t>счет</w:t>
            </w:r>
          </w:p>
        </w:tc>
        <w:tc>
          <w:tcPr>
            <w:tcW w:w="130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код ана</w:t>
            </w:r>
            <w:r>
              <w:rPr>
                <w:sz w:val="14"/>
                <w:szCs w:val="14"/>
              </w:rPr>
              <w:softHyphen/>
              <w:t>ли</w:t>
            </w:r>
            <w:r>
              <w:rPr>
                <w:sz w:val="14"/>
                <w:szCs w:val="14"/>
              </w:rPr>
              <w:softHyphen/>
              <w:t>ти-</w:t>
            </w:r>
            <w:r>
              <w:rPr>
                <w:sz w:val="14"/>
                <w:szCs w:val="14"/>
              </w:rPr>
              <w:br/>
            </w:r>
            <w:r>
              <w:rPr>
                <w:sz w:val="14"/>
                <w:szCs w:val="14"/>
              </w:rPr>
              <w:softHyphen/>
              <w:t>чес</w:t>
            </w:r>
            <w:r>
              <w:rPr>
                <w:sz w:val="14"/>
                <w:szCs w:val="14"/>
              </w:rPr>
              <w:softHyphen/>
              <w:t>ко</w:t>
            </w:r>
            <w:r>
              <w:rPr>
                <w:sz w:val="14"/>
                <w:szCs w:val="14"/>
              </w:rPr>
              <w:softHyphen/>
              <w:t>го уче</w:t>
            </w:r>
            <w:r>
              <w:rPr>
                <w:sz w:val="14"/>
                <w:szCs w:val="14"/>
              </w:rPr>
              <w:softHyphen/>
              <w:t>та</w:t>
            </w:r>
          </w:p>
        </w:tc>
        <w:tc>
          <w:tcPr>
            <w:tcW w:w="1361"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softHyphen/>
              <w:t>ние, сорт, раз</w:t>
            </w:r>
            <w:r>
              <w:rPr>
                <w:sz w:val="14"/>
                <w:szCs w:val="14"/>
              </w:rPr>
              <w:softHyphen/>
              <w:t xml:space="preserve">мер, </w:t>
            </w:r>
            <w:r>
              <w:rPr>
                <w:sz w:val="14"/>
                <w:szCs w:val="14"/>
              </w:rPr>
              <w:br/>
              <w:t>мар</w:t>
            </w:r>
            <w:r>
              <w:rPr>
                <w:sz w:val="14"/>
                <w:szCs w:val="14"/>
              </w:rPr>
              <w:softHyphen/>
              <w:t>ка</w:t>
            </w:r>
          </w:p>
        </w:tc>
        <w:tc>
          <w:tcPr>
            <w:tcW w:w="79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но</w:t>
            </w:r>
            <w:r>
              <w:rPr>
                <w:sz w:val="14"/>
                <w:szCs w:val="14"/>
              </w:rPr>
              <w:softHyphen/>
              <w:t>мен-</w:t>
            </w:r>
            <w:r>
              <w:rPr>
                <w:sz w:val="14"/>
                <w:szCs w:val="14"/>
              </w:rPr>
              <w:br/>
              <w:t>кла</w:t>
            </w:r>
            <w:r>
              <w:rPr>
                <w:sz w:val="14"/>
                <w:szCs w:val="14"/>
              </w:rPr>
              <w:softHyphen/>
              <w:t>тур-</w:t>
            </w:r>
            <w:r>
              <w:rPr>
                <w:sz w:val="14"/>
                <w:szCs w:val="14"/>
              </w:rPr>
              <w:br/>
              <w:t xml:space="preserve">ный </w:t>
            </w:r>
            <w:r>
              <w:rPr>
                <w:sz w:val="14"/>
                <w:szCs w:val="14"/>
              </w:rPr>
              <w:br/>
              <w:t>но</w:t>
            </w:r>
            <w:r>
              <w:rPr>
                <w:sz w:val="14"/>
                <w:szCs w:val="14"/>
              </w:rPr>
              <w:softHyphen/>
              <w:t>мер</w:t>
            </w:r>
          </w:p>
        </w:tc>
        <w:tc>
          <w:tcPr>
            <w:tcW w:w="624"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код</w:t>
            </w:r>
          </w:p>
        </w:tc>
        <w:tc>
          <w:tcPr>
            <w:tcW w:w="113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на</w:t>
            </w:r>
            <w:r>
              <w:rPr>
                <w:sz w:val="14"/>
                <w:szCs w:val="14"/>
              </w:rPr>
              <w:softHyphen/>
              <w:t>име</w:t>
            </w:r>
            <w:r>
              <w:rPr>
                <w:sz w:val="14"/>
                <w:szCs w:val="14"/>
              </w:rPr>
              <w:softHyphen/>
              <w:t>но</w:t>
            </w:r>
            <w:r>
              <w:rPr>
                <w:sz w:val="14"/>
                <w:szCs w:val="14"/>
              </w:rPr>
              <w:softHyphen/>
              <w:t>ва-</w:t>
            </w:r>
            <w:r>
              <w:rPr>
                <w:sz w:val="14"/>
                <w:szCs w:val="14"/>
              </w:rPr>
              <w:br/>
              <w:t>ние</w:t>
            </w:r>
          </w:p>
        </w:tc>
        <w:tc>
          <w:tcPr>
            <w:tcW w:w="851" w:type="dxa"/>
            <w:tcBorders>
              <w:top w:val="single" w:sz="4" w:space="0" w:color="auto"/>
              <w:left w:val="nil"/>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над</w:t>
            </w:r>
            <w:r>
              <w:rPr>
                <w:sz w:val="14"/>
                <w:szCs w:val="14"/>
              </w:rPr>
              <w:softHyphen/>
              <w:t>ле</w:t>
            </w:r>
            <w:r>
              <w:rPr>
                <w:sz w:val="14"/>
                <w:szCs w:val="14"/>
              </w:rPr>
              <w:softHyphen/>
              <w:t>жит от</w:t>
            </w:r>
            <w:r>
              <w:rPr>
                <w:sz w:val="14"/>
                <w:szCs w:val="14"/>
              </w:rPr>
              <w:softHyphen/>
              <w:t>пус-</w:t>
            </w:r>
            <w:r>
              <w:rPr>
                <w:sz w:val="14"/>
                <w:szCs w:val="14"/>
              </w:rPr>
              <w:br/>
              <w:t>тить</w:t>
            </w:r>
          </w:p>
        </w:tc>
        <w:tc>
          <w:tcPr>
            <w:tcW w:w="624"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от</w:t>
            </w:r>
            <w:r>
              <w:rPr>
                <w:sz w:val="14"/>
                <w:szCs w:val="14"/>
              </w:rPr>
              <w:softHyphen/>
              <w:t>пу-</w:t>
            </w:r>
            <w:r>
              <w:rPr>
                <w:sz w:val="14"/>
                <w:szCs w:val="14"/>
              </w:rPr>
              <w:br/>
              <w:t>ще</w:t>
            </w:r>
            <w:r>
              <w:rPr>
                <w:sz w:val="14"/>
                <w:szCs w:val="14"/>
              </w:rPr>
              <w:softHyphen/>
              <w:t>но</w:t>
            </w:r>
          </w:p>
        </w:tc>
        <w:tc>
          <w:tcPr>
            <w:tcW w:w="794"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907"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737"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c>
          <w:tcPr>
            <w:tcW w:w="851" w:type="dxa"/>
            <w:vMerge/>
            <w:tcBorders>
              <w:top w:val="single" w:sz="4" w:space="0" w:color="auto"/>
              <w:left w:val="nil"/>
              <w:bottom w:val="single" w:sz="4" w:space="0" w:color="auto"/>
              <w:right w:val="nil"/>
            </w:tcBorders>
          </w:tcPr>
          <w:p w:rsidR="006B315E" w:rsidRPr="00294BD8" w:rsidRDefault="006B315E" w:rsidP="006B315E">
            <w:pPr>
              <w:rPr>
                <w:sz w:val="14"/>
                <w:szCs w:val="14"/>
              </w:rPr>
            </w:pPr>
          </w:p>
        </w:tc>
        <w:tc>
          <w:tcPr>
            <w:tcW w:w="624" w:type="dxa"/>
            <w:tcBorders>
              <w:top w:val="single" w:sz="4" w:space="0" w:color="auto"/>
              <w:left w:val="double" w:sz="4" w:space="0" w:color="auto"/>
              <w:bottom w:val="single" w:sz="4" w:space="0" w:color="auto"/>
              <w:right w:val="single" w:sz="4" w:space="0" w:color="auto"/>
            </w:tcBorders>
          </w:tcPr>
          <w:p w:rsidR="006B315E" w:rsidRPr="00294BD8" w:rsidRDefault="006B315E" w:rsidP="006B315E">
            <w:pPr>
              <w:spacing w:before="80"/>
              <w:jc w:val="center"/>
              <w:rPr>
                <w:sz w:val="14"/>
                <w:szCs w:val="14"/>
              </w:rPr>
            </w:pPr>
            <w:r>
              <w:rPr>
                <w:sz w:val="14"/>
                <w:szCs w:val="14"/>
              </w:rPr>
              <w:t>ин</w:t>
            </w:r>
            <w:r>
              <w:rPr>
                <w:sz w:val="14"/>
                <w:szCs w:val="14"/>
              </w:rPr>
              <w:softHyphen/>
              <w:t>вен</w:t>
            </w:r>
            <w:r>
              <w:rPr>
                <w:sz w:val="14"/>
                <w:szCs w:val="14"/>
              </w:rPr>
              <w:softHyphen/>
              <w:t>тар-</w:t>
            </w:r>
            <w:r>
              <w:rPr>
                <w:sz w:val="14"/>
                <w:szCs w:val="14"/>
              </w:rPr>
              <w:br/>
              <w:t>ный</w:t>
            </w:r>
          </w:p>
        </w:tc>
        <w:tc>
          <w:tcPr>
            <w:tcW w:w="851" w:type="dxa"/>
            <w:tcBorders>
              <w:top w:val="single" w:sz="4" w:space="0" w:color="auto"/>
              <w:left w:val="single" w:sz="4" w:space="0" w:color="auto"/>
              <w:bottom w:val="single" w:sz="4" w:space="0" w:color="auto"/>
              <w:right w:val="double" w:sz="4" w:space="0" w:color="auto"/>
            </w:tcBorders>
          </w:tcPr>
          <w:p w:rsidR="006B315E" w:rsidRPr="00294BD8" w:rsidRDefault="006B315E" w:rsidP="006B315E">
            <w:pPr>
              <w:spacing w:before="80"/>
              <w:jc w:val="center"/>
              <w:rPr>
                <w:sz w:val="14"/>
                <w:szCs w:val="14"/>
              </w:rPr>
            </w:pPr>
            <w:r>
              <w:rPr>
                <w:sz w:val="14"/>
                <w:szCs w:val="14"/>
              </w:rPr>
              <w:t>пас</w:t>
            </w:r>
            <w:r>
              <w:rPr>
                <w:sz w:val="14"/>
                <w:szCs w:val="14"/>
              </w:rPr>
              <w:softHyphen/>
              <w:t>пор</w:t>
            </w:r>
            <w:r>
              <w:rPr>
                <w:sz w:val="14"/>
                <w:szCs w:val="14"/>
              </w:rPr>
              <w:softHyphen/>
              <w:t>та</w:t>
            </w:r>
          </w:p>
        </w:tc>
        <w:tc>
          <w:tcPr>
            <w:tcW w:w="1531" w:type="dxa"/>
            <w:vMerge/>
            <w:tcBorders>
              <w:top w:val="single" w:sz="4" w:space="0" w:color="auto"/>
              <w:left w:val="nil"/>
              <w:bottom w:val="single" w:sz="4" w:space="0" w:color="auto"/>
              <w:right w:val="double" w:sz="4" w:space="0" w:color="auto"/>
            </w:tcBorders>
          </w:tcPr>
          <w:p w:rsidR="006B315E" w:rsidRPr="00294BD8" w:rsidRDefault="006B315E" w:rsidP="006B315E">
            <w:pPr>
              <w:rPr>
                <w:sz w:val="14"/>
                <w:szCs w:val="14"/>
              </w:rPr>
            </w:pPr>
          </w:p>
        </w:tc>
      </w:tr>
      <w:tr w:rsidR="006B315E" w:rsidRPr="00294BD8" w:rsidTr="006B315E">
        <w:trPr>
          <w:trHeight w:hRule="exact" w:val="320"/>
        </w:trPr>
        <w:tc>
          <w:tcPr>
            <w:tcW w:w="907" w:type="dxa"/>
            <w:tcBorders>
              <w:top w:val="single" w:sz="4" w:space="0" w:color="auto"/>
              <w:left w:val="double" w:sz="4" w:space="0" w:color="auto"/>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1</w:t>
            </w:r>
          </w:p>
        </w:tc>
        <w:tc>
          <w:tcPr>
            <w:tcW w:w="130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2</w:t>
            </w:r>
          </w:p>
        </w:tc>
        <w:tc>
          <w:tcPr>
            <w:tcW w:w="1361" w:type="dxa"/>
            <w:tcBorders>
              <w:top w:val="single" w:sz="4" w:space="0" w:color="auto"/>
              <w:left w:val="nil"/>
              <w:bottom w:val="double" w:sz="4" w:space="0" w:color="auto"/>
              <w:right w:val="single" w:sz="4" w:space="0" w:color="auto"/>
            </w:tcBorders>
            <w:vAlign w:val="center"/>
          </w:tcPr>
          <w:p w:rsidR="006B315E" w:rsidRPr="00294BD8" w:rsidRDefault="006B315E" w:rsidP="006B315E">
            <w:pPr>
              <w:jc w:val="center"/>
              <w:rPr>
                <w:sz w:val="14"/>
                <w:szCs w:val="14"/>
              </w:rPr>
            </w:pPr>
            <w:r>
              <w:rPr>
                <w:sz w:val="14"/>
                <w:szCs w:val="14"/>
              </w:rPr>
              <w:t>3</w:t>
            </w:r>
          </w:p>
        </w:tc>
        <w:tc>
          <w:tcPr>
            <w:tcW w:w="79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4</w:t>
            </w:r>
          </w:p>
        </w:tc>
        <w:tc>
          <w:tcPr>
            <w:tcW w:w="624" w:type="dxa"/>
            <w:tcBorders>
              <w:top w:val="single" w:sz="4" w:space="0" w:color="auto"/>
              <w:left w:val="nil"/>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5</w:t>
            </w:r>
          </w:p>
        </w:tc>
        <w:tc>
          <w:tcPr>
            <w:tcW w:w="1134" w:type="dxa"/>
            <w:tcBorders>
              <w:top w:val="single" w:sz="4" w:space="0" w:color="auto"/>
              <w:left w:val="single" w:sz="4" w:space="0" w:color="auto"/>
              <w:bottom w:val="double" w:sz="4" w:space="0" w:color="auto"/>
              <w:right w:val="double" w:sz="4" w:space="0" w:color="auto"/>
            </w:tcBorders>
            <w:vAlign w:val="center"/>
          </w:tcPr>
          <w:p w:rsidR="006B315E" w:rsidRPr="00294BD8" w:rsidRDefault="006B315E" w:rsidP="006B315E">
            <w:pPr>
              <w:jc w:val="center"/>
              <w:rPr>
                <w:sz w:val="14"/>
                <w:szCs w:val="14"/>
              </w:rPr>
            </w:pPr>
            <w:r>
              <w:rPr>
                <w:sz w:val="14"/>
                <w:szCs w:val="14"/>
              </w:rPr>
              <w:t>6</w:t>
            </w:r>
          </w:p>
        </w:tc>
        <w:tc>
          <w:tcPr>
            <w:tcW w:w="851" w:type="dxa"/>
            <w:tcBorders>
              <w:top w:val="single" w:sz="4" w:space="0" w:color="auto"/>
              <w:left w:val="nil"/>
              <w:bottom w:val="double" w:sz="4" w:space="0" w:color="auto"/>
              <w:right w:val="single" w:sz="4" w:space="0" w:color="auto"/>
            </w:tcBorders>
            <w:vAlign w:val="center"/>
          </w:tcPr>
          <w:p w:rsidR="006B315E" w:rsidRPr="00294BD8" w:rsidRDefault="006B315E" w:rsidP="006B315E">
            <w:pPr>
              <w:jc w:val="center"/>
              <w:rPr>
                <w:sz w:val="14"/>
                <w:szCs w:val="14"/>
              </w:rPr>
            </w:pPr>
            <w:r>
              <w:rPr>
                <w:sz w:val="14"/>
                <w:szCs w:val="14"/>
              </w:rPr>
              <w:t>7</w:t>
            </w:r>
          </w:p>
        </w:tc>
        <w:tc>
          <w:tcPr>
            <w:tcW w:w="624"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8</w:t>
            </w:r>
          </w:p>
        </w:tc>
        <w:tc>
          <w:tcPr>
            <w:tcW w:w="794"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9</w:t>
            </w:r>
          </w:p>
        </w:tc>
        <w:tc>
          <w:tcPr>
            <w:tcW w:w="907"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10</w:t>
            </w:r>
          </w:p>
        </w:tc>
        <w:tc>
          <w:tcPr>
            <w:tcW w:w="737"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11</w:t>
            </w:r>
          </w:p>
        </w:tc>
        <w:tc>
          <w:tcPr>
            <w:tcW w:w="851" w:type="dxa"/>
            <w:tcBorders>
              <w:top w:val="single" w:sz="4" w:space="0" w:color="auto"/>
              <w:left w:val="nil"/>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12</w:t>
            </w:r>
          </w:p>
        </w:tc>
        <w:tc>
          <w:tcPr>
            <w:tcW w:w="624" w:type="dxa"/>
            <w:tcBorders>
              <w:top w:val="single" w:sz="4" w:space="0" w:color="auto"/>
              <w:left w:val="nil"/>
              <w:bottom w:val="single" w:sz="12" w:space="0" w:color="auto"/>
              <w:right w:val="single" w:sz="4" w:space="0" w:color="auto"/>
            </w:tcBorders>
            <w:vAlign w:val="center"/>
          </w:tcPr>
          <w:p w:rsidR="006B315E" w:rsidRPr="00294BD8" w:rsidRDefault="006B315E" w:rsidP="006B315E">
            <w:pPr>
              <w:jc w:val="center"/>
              <w:rPr>
                <w:sz w:val="14"/>
                <w:szCs w:val="14"/>
              </w:rPr>
            </w:pPr>
            <w:r>
              <w:rPr>
                <w:sz w:val="14"/>
                <w:szCs w:val="14"/>
              </w:rPr>
              <w:t>13</w:t>
            </w:r>
          </w:p>
        </w:tc>
        <w:tc>
          <w:tcPr>
            <w:tcW w:w="851" w:type="dxa"/>
            <w:tcBorders>
              <w:top w:val="single" w:sz="4" w:space="0" w:color="auto"/>
              <w:left w:val="single" w:sz="4" w:space="0" w:color="auto"/>
              <w:bottom w:val="single" w:sz="12" w:space="0" w:color="auto"/>
              <w:right w:val="double" w:sz="4" w:space="0" w:color="auto"/>
            </w:tcBorders>
            <w:vAlign w:val="center"/>
          </w:tcPr>
          <w:p w:rsidR="006B315E" w:rsidRPr="00294BD8" w:rsidRDefault="006B315E" w:rsidP="006B315E">
            <w:pPr>
              <w:jc w:val="center"/>
              <w:rPr>
                <w:sz w:val="14"/>
                <w:szCs w:val="14"/>
              </w:rPr>
            </w:pPr>
            <w:r>
              <w:rPr>
                <w:sz w:val="14"/>
                <w:szCs w:val="14"/>
              </w:rPr>
              <w:t>14</w:t>
            </w:r>
          </w:p>
        </w:tc>
        <w:tc>
          <w:tcPr>
            <w:tcW w:w="1531" w:type="dxa"/>
            <w:tcBorders>
              <w:top w:val="single" w:sz="4" w:space="0" w:color="auto"/>
              <w:left w:val="nil"/>
              <w:bottom w:val="double" w:sz="4" w:space="0" w:color="auto"/>
              <w:right w:val="double" w:sz="4" w:space="0" w:color="auto"/>
            </w:tcBorders>
            <w:vAlign w:val="center"/>
          </w:tcPr>
          <w:p w:rsidR="006B315E" w:rsidRPr="00294BD8" w:rsidRDefault="006B315E" w:rsidP="006B315E">
            <w:pPr>
              <w:jc w:val="center"/>
              <w:rPr>
                <w:sz w:val="14"/>
                <w:szCs w:val="14"/>
              </w:rPr>
            </w:pPr>
            <w:r>
              <w:rPr>
                <w:sz w:val="14"/>
                <w:szCs w:val="14"/>
              </w:rPr>
              <w:t>15</w:t>
            </w:r>
          </w:p>
        </w:tc>
      </w:tr>
      <w:tr w:rsidR="006B315E" w:rsidRPr="00294BD8" w:rsidTr="006B315E">
        <w:trPr>
          <w:trHeight w:val="320"/>
        </w:trPr>
        <w:tc>
          <w:tcPr>
            <w:tcW w:w="907" w:type="dxa"/>
            <w:tcBorders>
              <w:top w:val="single" w:sz="12"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12"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doub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12"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doub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12"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12"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12"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doub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r w:rsidR="006B315E" w:rsidRPr="00294BD8" w:rsidTr="006B315E">
        <w:trPr>
          <w:trHeight w:val="320"/>
        </w:trPr>
        <w:tc>
          <w:tcPr>
            <w:tcW w:w="907" w:type="dxa"/>
            <w:tcBorders>
              <w:top w:val="single" w:sz="4" w:space="0" w:color="auto"/>
              <w:left w:val="single" w:sz="12" w:space="0" w:color="auto"/>
              <w:bottom w:val="single" w:sz="4" w:space="0" w:color="auto"/>
              <w:right w:val="single" w:sz="4" w:space="0" w:color="auto"/>
            </w:tcBorders>
            <w:vAlign w:val="center"/>
          </w:tcPr>
          <w:p w:rsidR="006B315E" w:rsidRPr="00294BD8" w:rsidRDefault="006B315E" w:rsidP="006B315E">
            <w:pPr>
              <w:jc w:val="center"/>
              <w:rPr>
                <w:sz w:val="14"/>
                <w:szCs w:val="14"/>
              </w:rPr>
            </w:pPr>
          </w:p>
        </w:tc>
        <w:tc>
          <w:tcPr>
            <w:tcW w:w="1304"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361" w:type="dxa"/>
            <w:tcBorders>
              <w:top w:val="single" w:sz="4" w:space="0" w:color="auto"/>
              <w:left w:val="nil"/>
              <w:bottom w:val="single" w:sz="4" w:space="0" w:color="auto"/>
              <w:right w:val="single" w:sz="12" w:space="0" w:color="auto"/>
            </w:tcBorders>
            <w:vAlign w:val="center"/>
          </w:tcPr>
          <w:p w:rsidR="006B315E" w:rsidRPr="00294BD8" w:rsidRDefault="006B315E" w:rsidP="006B315E">
            <w:pP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113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single" w:sz="12"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94"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90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737"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c>
          <w:tcPr>
            <w:tcW w:w="624" w:type="dxa"/>
            <w:tcBorders>
              <w:top w:val="single" w:sz="4" w:space="0" w:color="auto"/>
              <w:left w:val="nil"/>
              <w:bottom w:val="single" w:sz="4" w:space="0" w:color="auto"/>
              <w:right w:val="single" w:sz="4" w:space="0" w:color="auto"/>
            </w:tcBorders>
            <w:vAlign w:val="center"/>
          </w:tcPr>
          <w:p w:rsidR="006B315E" w:rsidRPr="00294BD8" w:rsidRDefault="006B315E" w:rsidP="006B315E">
            <w:pPr>
              <w:jc w:val="center"/>
              <w:rPr>
                <w:sz w:val="14"/>
                <w:szCs w:val="14"/>
              </w:rPr>
            </w:pPr>
          </w:p>
        </w:tc>
        <w:tc>
          <w:tcPr>
            <w:tcW w:w="851" w:type="dxa"/>
            <w:tcBorders>
              <w:top w:val="single" w:sz="4" w:space="0" w:color="auto"/>
              <w:left w:val="single" w:sz="4" w:space="0" w:color="auto"/>
              <w:bottom w:val="single" w:sz="4" w:space="0" w:color="auto"/>
              <w:right w:val="single" w:sz="12" w:space="0" w:color="auto"/>
            </w:tcBorders>
            <w:vAlign w:val="center"/>
          </w:tcPr>
          <w:p w:rsidR="006B315E" w:rsidRPr="00294BD8" w:rsidRDefault="006B315E" w:rsidP="006B315E">
            <w:pPr>
              <w:jc w:val="center"/>
              <w:rPr>
                <w:sz w:val="14"/>
                <w:szCs w:val="14"/>
              </w:rPr>
            </w:pPr>
          </w:p>
        </w:tc>
        <w:tc>
          <w:tcPr>
            <w:tcW w:w="1531" w:type="dxa"/>
            <w:tcBorders>
              <w:top w:val="single" w:sz="4" w:space="0" w:color="auto"/>
              <w:left w:val="nil"/>
              <w:bottom w:val="single" w:sz="4" w:space="0" w:color="auto"/>
              <w:right w:val="double" w:sz="4" w:space="0" w:color="auto"/>
            </w:tcBorders>
            <w:vAlign w:val="center"/>
          </w:tcPr>
          <w:p w:rsidR="006B315E" w:rsidRPr="00294BD8" w:rsidRDefault="006B315E" w:rsidP="006B315E">
            <w:pPr>
              <w:jc w:val="center"/>
              <w:rPr>
                <w:sz w:val="14"/>
                <w:szCs w:val="14"/>
              </w:rPr>
            </w:pPr>
          </w:p>
        </w:tc>
      </w:tr>
    </w:tbl>
    <w:p w:rsidR="006B315E" w:rsidRPr="00294BD8" w:rsidRDefault="006B315E" w:rsidP="006B315E">
      <w:pPr>
        <w:spacing w:before="120"/>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510"/>
        <w:gridCol w:w="3034"/>
        <w:gridCol w:w="538"/>
        <w:gridCol w:w="1588"/>
        <w:gridCol w:w="567"/>
        <w:gridCol w:w="992"/>
        <w:gridCol w:w="567"/>
        <w:gridCol w:w="1985"/>
        <w:gridCol w:w="1417"/>
        <w:gridCol w:w="426"/>
        <w:gridCol w:w="851"/>
        <w:gridCol w:w="424"/>
      </w:tblGrid>
      <w:tr w:rsidR="006B315E" w:rsidRPr="00294BD8" w:rsidTr="006B315E">
        <w:trPr>
          <w:gridAfter w:val="6"/>
          <w:wAfter w:w="5670" w:type="dxa"/>
        </w:trPr>
        <w:tc>
          <w:tcPr>
            <w:tcW w:w="1361" w:type="dxa"/>
            <w:gridSpan w:val="2"/>
            <w:tcBorders>
              <w:top w:val="nil"/>
              <w:left w:val="nil"/>
              <w:bottom w:val="nil"/>
              <w:right w:val="nil"/>
            </w:tcBorders>
            <w:vAlign w:val="bottom"/>
          </w:tcPr>
          <w:p w:rsidR="006B315E" w:rsidRPr="00294BD8" w:rsidRDefault="006B315E" w:rsidP="006B315E">
            <w:pPr>
              <w:rPr>
                <w:sz w:val="17"/>
                <w:szCs w:val="17"/>
              </w:rPr>
            </w:pPr>
            <w:r>
              <w:rPr>
                <w:sz w:val="17"/>
                <w:szCs w:val="17"/>
              </w:rPr>
              <w:t>Всего отпущено</w:t>
            </w:r>
          </w:p>
        </w:tc>
        <w:tc>
          <w:tcPr>
            <w:tcW w:w="5160" w:type="dxa"/>
            <w:gridSpan w:val="3"/>
            <w:tcBorders>
              <w:top w:val="nil"/>
              <w:left w:val="nil"/>
              <w:bottom w:val="single" w:sz="4" w:space="0" w:color="auto"/>
              <w:right w:val="nil"/>
            </w:tcBorders>
            <w:vAlign w:val="bottom"/>
          </w:tcPr>
          <w:p w:rsidR="006B315E" w:rsidRPr="00294BD8" w:rsidRDefault="006B315E" w:rsidP="006B315E">
            <w:pPr>
              <w:rPr>
                <w:b/>
              </w:rPr>
            </w:pPr>
          </w:p>
        </w:tc>
        <w:tc>
          <w:tcPr>
            <w:tcW w:w="1559" w:type="dxa"/>
            <w:gridSpan w:val="2"/>
            <w:tcBorders>
              <w:top w:val="nil"/>
              <w:left w:val="nil"/>
              <w:bottom w:val="nil"/>
              <w:right w:val="nil"/>
            </w:tcBorders>
            <w:vAlign w:val="bottom"/>
          </w:tcPr>
          <w:p w:rsidR="006B315E" w:rsidRPr="00294BD8" w:rsidRDefault="006B315E" w:rsidP="006B315E">
            <w:pPr>
              <w:ind w:left="113"/>
              <w:rPr>
                <w:sz w:val="17"/>
                <w:szCs w:val="17"/>
              </w:rPr>
            </w:pPr>
            <w:r>
              <w:rPr>
                <w:sz w:val="17"/>
                <w:szCs w:val="17"/>
              </w:rPr>
              <w:t>наименований</w:t>
            </w:r>
          </w:p>
        </w:tc>
      </w:tr>
      <w:tr w:rsidR="006B315E" w:rsidRPr="00294BD8" w:rsidTr="006B315E">
        <w:trPr>
          <w:gridAfter w:val="6"/>
          <w:wAfter w:w="5670" w:type="dxa"/>
        </w:trPr>
        <w:tc>
          <w:tcPr>
            <w:tcW w:w="1361" w:type="dxa"/>
            <w:gridSpan w:val="2"/>
            <w:tcBorders>
              <w:top w:val="nil"/>
              <w:left w:val="nil"/>
              <w:bottom w:val="nil"/>
              <w:right w:val="nil"/>
            </w:tcBorders>
          </w:tcPr>
          <w:p w:rsidR="006B315E" w:rsidRPr="00294BD8" w:rsidRDefault="006B315E" w:rsidP="006B315E">
            <w:pPr>
              <w:rPr>
                <w:sz w:val="17"/>
                <w:szCs w:val="17"/>
              </w:rPr>
            </w:pPr>
          </w:p>
        </w:tc>
        <w:tc>
          <w:tcPr>
            <w:tcW w:w="5160" w:type="dxa"/>
            <w:gridSpan w:val="3"/>
            <w:tcBorders>
              <w:top w:val="nil"/>
              <w:left w:val="nil"/>
              <w:bottom w:val="nil"/>
              <w:right w:val="nil"/>
            </w:tcBorders>
          </w:tcPr>
          <w:p w:rsidR="006B315E" w:rsidRPr="00294BD8" w:rsidRDefault="006B315E" w:rsidP="006B315E">
            <w:pPr>
              <w:jc w:val="center"/>
              <w:rPr>
                <w:sz w:val="12"/>
                <w:szCs w:val="12"/>
              </w:rPr>
            </w:pPr>
            <w:r>
              <w:rPr>
                <w:sz w:val="12"/>
                <w:szCs w:val="12"/>
              </w:rPr>
              <w:t>(прописью)</w:t>
            </w:r>
          </w:p>
        </w:tc>
        <w:tc>
          <w:tcPr>
            <w:tcW w:w="1559" w:type="dxa"/>
            <w:gridSpan w:val="2"/>
            <w:tcBorders>
              <w:top w:val="nil"/>
              <w:left w:val="nil"/>
              <w:bottom w:val="nil"/>
              <w:right w:val="nil"/>
            </w:tcBorders>
          </w:tcPr>
          <w:p w:rsidR="006B315E" w:rsidRPr="00294BD8" w:rsidRDefault="006B315E" w:rsidP="006B315E">
            <w:pPr>
              <w:rPr>
                <w:sz w:val="17"/>
                <w:szCs w:val="17"/>
              </w:rPr>
            </w:pPr>
          </w:p>
        </w:tc>
      </w:tr>
      <w:tr w:rsidR="006B315E" w:rsidRPr="00294BD8" w:rsidTr="006B315E">
        <w:trPr>
          <w:cantSplit/>
        </w:trPr>
        <w:tc>
          <w:tcPr>
            <w:tcW w:w="851" w:type="dxa"/>
            <w:tcBorders>
              <w:top w:val="nil"/>
              <w:left w:val="nil"/>
              <w:bottom w:val="nil"/>
              <w:right w:val="nil"/>
            </w:tcBorders>
            <w:vAlign w:val="bottom"/>
          </w:tcPr>
          <w:p w:rsidR="006B315E" w:rsidRPr="00294BD8" w:rsidRDefault="006B315E" w:rsidP="006B315E">
            <w:pPr>
              <w:rPr>
                <w:sz w:val="17"/>
                <w:szCs w:val="17"/>
              </w:rPr>
            </w:pPr>
            <w:r>
              <w:rPr>
                <w:sz w:val="17"/>
                <w:szCs w:val="17"/>
              </w:rPr>
              <w:t>на сумму</w:t>
            </w:r>
          </w:p>
        </w:tc>
        <w:tc>
          <w:tcPr>
            <w:tcW w:w="3544" w:type="dxa"/>
            <w:gridSpan w:val="2"/>
            <w:tcBorders>
              <w:top w:val="nil"/>
              <w:left w:val="nil"/>
              <w:bottom w:val="single" w:sz="4" w:space="0" w:color="auto"/>
              <w:right w:val="nil"/>
            </w:tcBorders>
            <w:vAlign w:val="bottom"/>
          </w:tcPr>
          <w:p w:rsidR="006B315E" w:rsidRPr="00294BD8" w:rsidRDefault="006B315E" w:rsidP="006B315E">
            <w:pPr>
              <w:rPr>
                <w:b/>
              </w:rPr>
            </w:pPr>
          </w:p>
        </w:tc>
        <w:tc>
          <w:tcPr>
            <w:tcW w:w="538" w:type="dxa"/>
            <w:tcBorders>
              <w:top w:val="nil"/>
              <w:left w:val="nil"/>
              <w:bottom w:val="nil"/>
              <w:right w:val="nil"/>
            </w:tcBorders>
            <w:vAlign w:val="bottom"/>
          </w:tcPr>
          <w:p w:rsidR="006B315E" w:rsidRPr="00294BD8" w:rsidRDefault="006B315E" w:rsidP="006B315E">
            <w:pPr>
              <w:jc w:val="center"/>
              <w:rPr>
                <w:sz w:val="17"/>
                <w:szCs w:val="17"/>
              </w:rPr>
            </w:pPr>
            <w:r>
              <w:rPr>
                <w:sz w:val="17"/>
                <w:szCs w:val="17"/>
              </w:rPr>
              <w:t>руб.</w:t>
            </w:r>
          </w:p>
        </w:tc>
        <w:tc>
          <w:tcPr>
            <w:tcW w:w="1588"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567" w:type="dxa"/>
            <w:tcBorders>
              <w:top w:val="nil"/>
              <w:left w:val="nil"/>
              <w:bottom w:val="nil"/>
              <w:right w:val="nil"/>
            </w:tcBorders>
            <w:vAlign w:val="bottom"/>
          </w:tcPr>
          <w:p w:rsidR="006B315E" w:rsidRPr="00294BD8" w:rsidRDefault="006B315E" w:rsidP="006B315E">
            <w:pPr>
              <w:jc w:val="center"/>
              <w:rPr>
                <w:sz w:val="17"/>
                <w:szCs w:val="17"/>
              </w:rPr>
            </w:pPr>
            <w:r>
              <w:rPr>
                <w:sz w:val="17"/>
                <w:szCs w:val="17"/>
              </w:rPr>
              <w:t>коп.</w:t>
            </w:r>
          </w:p>
        </w:tc>
        <w:tc>
          <w:tcPr>
            <w:tcW w:w="1559" w:type="dxa"/>
            <w:gridSpan w:val="2"/>
            <w:tcBorders>
              <w:top w:val="nil"/>
              <w:left w:val="nil"/>
              <w:bottom w:val="nil"/>
              <w:right w:val="nil"/>
            </w:tcBorders>
            <w:vAlign w:val="bottom"/>
          </w:tcPr>
          <w:p w:rsidR="006B315E" w:rsidRPr="00294BD8" w:rsidRDefault="006B315E" w:rsidP="006B315E">
            <w:pPr>
              <w:rPr>
                <w:sz w:val="17"/>
                <w:szCs w:val="17"/>
              </w:rPr>
            </w:pPr>
          </w:p>
        </w:tc>
        <w:tc>
          <w:tcPr>
            <w:tcW w:w="1985" w:type="dxa"/>
            <w:tcBorders>
              <w:top w:val="nil"/>
              <w:left w:val="nil"/>
              <w:bottom w:val="nil"/>
              <w:right w:val="nil"/>
            </w:tcBorders>
            <w:vAlign w:val="bottom"/>
          </w:tcPr>
          <w:p w:rsidR="006B315E" w:rsidRPr="00294BD8" w:rsidRDefault="006B315E" w:rsidP="006B315E">
            <w:pPr>
              <w:rPr>
                <w:b/>
              </w:rPr>
            </w:pPr>
            <w:r>
              <w:rPr>
                <w:sz w:val="17"/>
                <w:szCs w:val="17"/>
              </w:rPr>
              <w:t>в том числе сумма НДС</w:t>
            </w:r>
          </w:p>
        </w:tc>
        <w:tc>
          <w:tcPr>
            <w:tcW w:w="1417" w:type="dxa"/>
            <w:tcBorders>
              <w:top w:val="nil"/>
              <w:left w:val="nil"/>
              <w:bottom w:val="single" w:sz="4" w:space="0" w:color="auto"/>
              <w:right w:val="nil"/>
            </w:tcBorders>
            <w:vAlign w:val="bottom"/>
          </w:tcPr>
          <w:p w:rsidR="006B315E" w:rsidRPr="00294BD8" w:rsidRDefault="006B315E" w:rsidP="006B315E">
            <w:pPr>
              <w:rPr>
                <w:b/>
              </w:rPr>
            </w:pPr>
          </w:p>
        </w:tc>
        <w:tc>
          <w:tcPr>
            <w:tcW w:w="426" w:type="dxa"/>
            <w:tcBorders>
              <w:top w:val="nil"/>
              <w:left w:val="nil"/>
              <w:bottom w:val="nil"/>
              <w:right w:val="nil"/>
            </w:tcBorders>
            <w:vAlign w:val="bottom"/>
          </w:tcPr>
          <w:p w:rsidR="006B315E" w:rsidRPr="00294BD8" w:rsidRDefault="006B315E" w:rsidP="006B315E">
            <w:pPr>
              <w:jc w:val="right"/>
              <w:rPr>
                <w:sz w:val="17"/>
                <w:szCs w:val="17"/>
              </w:rPr>
            </w:pPr>
            <w:r>
              <w:rPr>
                <w:sz w:val="17"/>
                <w:szCs w:val="17"/>
              </w:rPr>
              <w:t>руб.</w:t>
            </w:r>
          </w:p>
        </w:tc>
        <w:tc>
          <w:tcPr>
            <w:tcW w:w="851"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424" w:type="dxa"/>
            <w:tcBorders>
              <w:top w:val="nil"/>
              <w:left w:val="nil"/>
              <w:bottom w:val="nil"/>
              <w:right w:val="nil"/>
            </w:tcBorders>
            <w:vAlign w:val="bottom"/>
          </w:tcPr>
          <w:p w:rsidR="006B315E" w:rsidRPr="00294BD8" w:rsidRDefault="006B315E" w:rsidP="006B315E">
            <w:pPr>
              <w:jc w:val="right"/>
              <w:rPr>
                <w:sz w:val="17"/>
                <w:szCs w:val="17"/>
              </w:rPr>
            </w:pPr>
            <w:r>
              <w:rPr>
                <w:sz w:val="17"/>
                <w:szCs w:val="17"/>
              </w:rPr>
              <w:t>коп.</w:t>
            </w:r>
          </w:p>
        </w:tc>
      </w:tr>
      <w:tr w:rsidR="006B315E" w:rsidRPr="00294BD8" w:rsidTr="006B315E">
        <w:trPr>
          <w:cantSplit/>
        </w:trPr>
        <w:tc>
          <w:tcPr>
            <w:tcW w:w="851" w:type="dxa"/>
            <w:tcBorders>
              <w:top w:val="nil"/>
              <w:left w:val="nil"/>
              <w:bottom w:val="nil"/>
              <w:right w:val="nil"/>
            </w:tcBorders>
          </w:tcPr>
          <w:p w:rsidR="006B315E" w:rsidRPr="00294BD8" w:rsidRDefault="006B315E" w:rsidP="006B315E">
            <w:pPr>
              <w:rPr>
                <w:sz w:val="17"/>
                <w:szCs w:val="17"/>
              </w:rPr>
            </w:pPr>
          </w:p>
        </w:tc>
        <w:tc>
          <w:tcPr>
            <w:tcW w:w="3544" w:type="dxa"/>
            <w:gridSpan w:val="2"/>
            <w:tcBorders>
              <w:top w:val="nil"/>
              <w:left w:val="nil"/>
              <w:bottom w:val="nil"/>
              <w:right w:val="nil"/>
            </w:tcBorders>
          </w:tcPr>
          <w:p w:rsidR="006B315E" w:rsidRPr="00294BD8" w:rsidRDefault="006B315E" w:rsidP="006B315E">
            <w:pPr>
              <w:jc w:val="center"/>
              <w:rPr>
                <w:sz w:val="12"/>
                <w:szCs w:val="12"/>
              </w:rPr>
            </w:pPr>
            <w:r>
              <w:rPr>
                <w:sz w:val="12"/>
                <w:szCs w:val="12"/>
              </w:rPr>
              <w:t>(прописью)</w:t>
            </w:r>
          </w:p>
        </w:tc>
        <w:tc>
          <w:tcPr>
            <w:tcW w:w="538" w:type="dxa"/>
            <w:tcBorders>
              <w:top w:val="nil"/>
              <w:left w:val="nil"/>
              <w:bottom w:val="nil"/>
              <w:right w:val="nil"/>
            </w:tcBorders>
          </w:tcPr>
          <w:p w:rsidR="006B315E" w:rsidRPr="00294BD8" w:rsidRDefault="006B315E" w:rsidP="006B315E">
            <w:pPr>
              <w:rPr>
                <w:sz w:val="17"/>
                <w:szCs w:val="17"/>
              </w:rPr>
            </w:pPr>
          </w:p>
        </w:tc>
        <w:tc>
          <w:tcPr>
            <w:tcW w:w="1588" w:type="dxa"/>
            <w:tcBorders>
              <w:top w:val="nil"/>
              <w:left w:val="nil"/>
              <w:bottom w:val="nil"/>
              <w:right w:val="nil"/>
            </w:tcBorders>
          </w:tcPr>
          <w:p w:rsidR="006B315E" w:rsidRPr="00294BD8" w:rsidRDefault="006B315E" w:rsidP="006B315E">
            <w:pPr>
              <w:rPr>
                <w:sz w:val="17"/>
                <w:szCs w:val="17"/>
              </w:rPr>
            </w:pPr>
          </w:p>
        </w:tc>
        <w:tc>
          <w:tcPr>
            <w:tcW w:w="567" w:type="dxa"/>
            <w:tcBorders>
              <w:top w:val="nil"/>
              <w:left w:val="nil"/>
              <w:bottom w:val="nil"/>
              <w:right w:val="nil"/>
            </w:tcBorders>
          </w:tcPr>
          <w:p w:rsidR="006B315E" w:rsidRPr="00294BD8" w:rsidRDefault="006B315E" w:rsidP="006B315E">
            <w:pPr>
              <w:rPr>
                <w:sz w:val="17"/>
                <w:szCs w:val="17"/>
              </w:rPr>
            </w:pPr>
          </w:p>
        </w:tc>
        <w:tc>
          <w:tcPr>
            <w:tcW w:w="1559" w:type="dxa"/>
            <w:gridSpan w:val="2"/>
            <w:tcBorders>
              <w:top w:val="nil"/>
              <w:left w:val="nil"/>
              <w:bottom w:val="nil"/>
              <w:right w:val="nil"/>
            </w:tcBorders>
          </w:tcPr>
          <w:p w:rsidR="006B315E" w:rsidRPr="00294BD8" w:rsidRDefault="006B315E" w:rsidP="006B315E">
            <w:pPr>
              <w:rPr>
                <w:sz w:val="17"/>
                <w:szCs w:val="17"/>
              </w:rPr>
            </w:pPr>
          </w:p>
        </w:tc>
        <w:tc>
          <w:tcPr>
            <w:tcW w:w="1985" w:type="dxa"/>
            <w:tcBorders>
              <w:top w:val="nil"/>
              <w:left w:val="nil"/>
              <w:bottom w:val="nil"/>
              <w:right w:val="nil"/>
            </w:tcBorders>
          </w:tcPr>
          <w:p w:rsidR="006B315E" w:rsidRPr="00294BD8" w:rsidRDefault="006B315E" w:rsidP="006B315E">
            <w:pPr>
              <w:rPr>
                <w:sz w:val="17"/>
                <w:szCs w:val="17"/>
              </w:rPr>
            </w:pPr>
          </w:p>
        </w:tc>
        <w:tc>
          <w:tcPr>
            <w:tcW w:w="1417" w:type="dxa"/>
            <w:tcBorders>
              <w:top w:val="nil"/>
              <w:left w:val="nil"/>
              <w:bottom w:val="nil"/>
              <w:right w:val="nil"/>
            </w:tcBorders>
          </w:tcPr>
          <w:p w:rsidR="006B315E" w:rsidRPr="00294BD8" w:rsidRDefault="006B315E" w:rsidP="006B315E">
            <w:pPr>
              <w:rPr>
                <w:sz w:val="17"/>
                <w:szCs w:val="17"/>
              </w:rPr>
            </w:pPr>
          </w:p>
        </w:tc>
        <w:tc>
          <w:tcPr>
            <w:tcW w:w="426" w:type="dxa"/>
            <w:tcBorders>
              <w:top w:val="nil"/>
              <w:left w:val="nil"/>
              <w:bottom w:val="nil"/>
              <w:right w:val="nil"/>
            </w:tcBorders>
          </w:tcPr>
          <w:p w:rsidR="006B315E" w:rsidRPr="00294BD8" w:rsidRDefault="006B315E" w:rsidP="006B315E">
            <w:pPr>
              <w:rPr>
                <w:sz w:val="17"/>
                <w:szCs w:val="17"/>
              </w:rPr>
            </w:pPr>
          </w:p>
        </w:tc>
        <w:tc>
          <w:tcPr>
            <w:tcW w:w="851" w:type="dxa"/>
            <w:tcBorders>
              <w:top w:val="nil"/>
              <w:left w:val="nil"/>
              <w:bottom w:val="nil"/>
              <w:right w:val="nil"/>
            </w:tcBorders>
          </w:tcPr>
          <w:p w:rsidR="006B315E" w:rsidRPr="00294BD8" w:rsidRDefault="006B315E" w:rsidP="006B315E">
            <w:pPr>
              <w:rPr>
                <w:sz w:val="17"/>
                <w:szCs w:val="17"/>
              </w:rPr>
            </w:pPr>
          </w:p>
        </w:tc>
        <w:tc>
          <w:tcPr>
            <w:tcW w:w="424" w:type="dxa"/>
            <w:tcBorders>
              <w:top w:val="nil"/>
              <w:left w:val="nil"/>
              <w:bottom w:val="nil"/>
              <w:right w:val="nil"/>
            </w:tcBorders>
          </w:tcPr>
          <w:p w:rsidR="006B315E" w:rsidRPr="00294BD8" w:rsidRDefault="006B315E" w:rsidP="006B315E">
            <w:pPr>
              <w:rPr>
                <w:sz w:val="17"/>
                <w:szCs w:val="17"/>
              </w:rPr>
            </w:pPr>
          </w:p>
        </w:tc>
      </w:tr>
    </w:tbl>
    <w:p w:rsidR="006B315E" w:rsidRPr="00294BD8" w:rsidRDefault="006B315E" w:rsidP="006B315E">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1474"/>
        <w:gridCol w:w="907"/>
        <w:gridCol w:w="170"/>
        <w:gridCol w:w="680"/>
        <w:gridCol w:w="170"/>
        <w:gridCol w:w="1474"/>
        <w:gridCol w:w="3772"/>
        <w:gridCol w:w="737"/>
        <w:gridCol w:w="284"/>
        <w:gridCol w:w="1531"/>
      </w:tblGrid>
      <w:tr w:rsidR="006B315E" w:rsidRPr="00294BD8" w:rsidTr="006B315E">
        <w:tc>
          <w:tcPr>
            <w:tcW w:w="1474" w:type="dxa"/>
            <w:tcBorders>
              <w:top w:val="nil"/>
              <w:left w:val="nil"/>
              <w:bottom w:val="nil"/>
              <w:right w:val="nil"/>
            </w:tcBorders>
            <w:vAlign w:val="bottom"/>
          </w:tcPr>
          <w:p w:rsidR="006B315E" w:rsidRPr="00294BD8" w:rsidRDefault="006B315E" w:rsidP="006B315E">
            <w:pPr>
              <w:rPr>
                <w:b/>
              </w:rPr>
            </w:pPr>
            <w:r>
              <w:rPr>
                <w:sz w:val="17"/>
                <w:szCs w:val="17"/>
              </w:rPr>
              <w:t xml:space="preserve">Отпуск разрешил </w:t>
            </w:r>
          </w:p>
        </w:tc>
        <w:tc>
          <w:tcPr>
            <w:tcW w:w="907" w:type="dxa"/>
            <w:tcBorders>
              <w:top w:val="nil"/>
              <w:left w:val="nil"/>
              <w:bottom w:val="single" w:sz="4" w:space="0" w:color="auto"/>
              <w:right w:val="nil"/>
            </w:tcBorders>
            <w:vAlign w:val="bottom"/>
          </w:tcPr>
          <w:p w:rsidR="006B315E" w:rsidRPr="00294BD8" w:rsidRDefault="006B315E" w:rsidP="006B315E">
            <w:pPr>
              <w:rPr>
                <w:b/>
              </w:rPr>
            </w:pPr>
          </w:p>
        </w:tc>
        <w:tc>
          <w:tcPr>
            <w:tcW w:w="170" w:type="dxa"/>
            <w:tcBorders>
              <w:top w:val="nil"/>
              <w:left w:val="nil"/>
              <w:bottom w:val="nil"/>
              <w:right w:val="nil"/>
            </w:tcBorders>
            <w:vAlign w:val="bottom"/>
          </w:tcPr>
          <w:p w:rsidR="006B315E" w:rsidRPr="00294BD8" w:rsidRDefault="006B315E" w:rsidP="006B315E">
            <w:pPr>
              <w:jc w:val="center"/>
              <w:rPr>
                <w:sz w:val="17"/>
                <w:szCs w:val="17"/>
              </w:rPr>
            </w:pPr>
          </w:p>
        </w:tc>
        <w:tc>
          <w:tcPr>
            <w:tcW w:w="680"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170" w:type="dxa"/>
            <w:tcBorders>
              <w:top w:val="nil"/>
              <w:left w:val="nil"/>
              <w:bottom w:val="nil"/>
              <w:right w:val="nil"/>
            </w:tcBorders>
            <w:vAlign w:val="bottom"/>
          </w:tcPr>
          <w:p w:rsidR="006B315E" w:rsidRPr="00294BD8" w:rsidRDefault="006B315E" w:rsidP="006B315E">
            <w:pPr>
              <w:jc w:val="center"/>
              <w:rPr>
                <w:sz w:val="17"/>
                <w:szCs w:val="17"/>
              </w:rPr>
            </w:pPr>
          </w:p>
        </w:tc>
        <w:tc>
          <w:tcPr>
            <w:tcW w:w="1474"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3772" w:type="dxa"/>
            <w:tcBorders>
              <w:top w:val="nil"/>
              <w:left w:val="nil"/>
              <w:bottom w:val="nil"/>
              <w:right w:val="nil"/>
            </w:tcBorders>
            <w:vAlign w:val="bottom"/>
          </w:tcPr>
          <w:p w:rsidR="006B315E" w:rsidRPr="00294BD8" w:rsidRDefault="006B315E" w:rsidP="006B315E">
            <w:pPr>
              <w:pStyle w:val="2"/>
              <w:ind w:right="397"/>
              <w:rPr>
                <w:sz w:val="17"/>
                <w:szCs w:val="17"/>
              </w:rPr>
            </w:pPr>
            <w:r>
              <w:rPr>
                <w:sz w:val="17"/>
                <w:szCs w:val="17"/>
              </w:rPr>
              <w:t xml:space="preserve">Главный бухгалтер </w:t>
            </w:r>
          </w:p>
        </w:tc>
        <w:tc>
          <w:tcPr>
            <w:tcW w:w="737"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284" w:type="dxa"/>
            <w:tcBorders>
              <w:top w:val="nil"/>
              <w:left w:val="nil"/>
              <w:bottom w:val="nil"/>
              <w:right w:val="nil"/>
            </w:tcBorders>
            <w:vAlign w:val="bottom"/>
          </w:tcPr>
          <w:p w:rsidR="006B315E" w:rsidRPr="00294BD8" w:rsidRDefault="006B315E" w:rsidP="006B315E">
            <w:pPr>
              <w:jc w:val="center"/>
              <w:rPr>
                <w:sz w:val="17"/>
                <w:szCs w:val="17"/>
              </w:rPr>
            </w:pPr>
          </w:p>
        </w:tc>
        <w:tc>
          <w:tcPr>
            <w:tcW w:w="1531"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r>
      <w:tr w:rsidR="006B315E" w:rsidRPr="00294BD8" w:rsidTr="006B315E">
        <w:tc>
          <w:tcPr>
            <w:tcW w:w="1474" w:type="dxa"/>
            <w:tcBorders>
              <w:top w:val="nil"/>
              <w:left w:val="nil"/>
              <w:bottom w:val="nil"/>
              <w:right w:val="nil"/>
            </w:tcBorders>
          </w:tcPr>
          <w:p w:rsidR="006B315E" w:rsidRPr="00294BD8" w:rsidRDefault="006B315E" w:rsidP="006B315E">
            <w:pPr>
              <w:rPr>
                <w:sz w:val="17"/>
                <w:szCs w:val="17"/>
              </w:rPr>
            </w:pPr>
          </w:p>
        </w:tc>
        <w:tc>
          <w:tcPr>
            <w:tcW w:w="907" w:type="dxa"/>
            <w:tcBorders>
              <w:top w:val="nil"/>
              <w:left w:val="nil"/>
              <w:bottom w:val="nil"/>
              <w:right w:val="nil"/>
            </w:tcBorders>
          </w:tcPr>
          <w:p w:rsidR="006B315E" w:rsidRPr="00294BD8" w:rsidRDefault="006B315E" w:rsidP="006B315E">
            <w:pPr>
              <w:jc w:val="center"/>
              <w:rPr>
                <w:sz w:val="12"/>
                <w:szCs w:val="12"/>
              </w:rPr>
            </w:pPr>
            <w:r>
              <w:rPr>
                <w:sz w:val="12"/>
                <w:szCs w:val="12"/>
              </w:rPr>
              <w:t>(должность)</w:t>
            </w:r>
          </w:p>
        </w:tc>
        <w:tc>
          <w:tcPr>
            <w:tcW w:w="170" w:type="dxa"/>
            <w:tcBorders>
              <w:top w:val="nil"/>
              <w:left w:val="nil"/>
              <w:bottom w:val="nil"/>
              <w:right w:val="nil"/>
            </w:tcBorders>
          </w:tcPr>
          <w:p w:rsidR="006B315E" w:rsidRPr="00294BD8" w:rsidRDefault="006B315E" w:rsidP="006B315E">
            <w:pPr>
              <w:jc w:val="center"/>
              <w:rPr>
                <w:sz w:val="12"/>
                <w:szCs w:val="12"/>
              </w:rPr>
            </w:pPr>
          </w:p>
        </w:tc>
        <w:tc>
          <w:tcPr>
            <w:tcW w:w="680" w:type="dxa"/>
            <w:tcBorders>
              <w:top w:val="nil"/>
              <w:left w:val="nil"/>
              <w:bottom w:val="nil"/>
              <w:right w:val="nil"/>
            </w:tcBorders>
          </w:tcPr>
          <w:p w:rsidR="006B315E" w:rsidRPr="00294BD8" w:rsidRDefault="006B315E" w:rsidP="006B315E">
            <w:pPr>
              <w:jc w:val="center"/>
              <w:rPr>
                <w:sz w:val="12"/>
                <w:szCs w:val="12"/>
              </w:rPr>
            </w:pPr>
            <w:r>
              <w:rPr>
                <w:sz w:val="12"/>
                <w:szCs w:val="12"/>
              </w:rPr>
              <w:t>(подпись)</w:t>
            </w:r>
          </w:p>
        </w:tc>
        <w:tc>
          <w:tcPr>
            <w:tcW w:w="170" w:type="dxa"/>
            <w:tcBorders>
              <w:top w:val="nil"/>
              <w:left w:val="nil"/>
              <w:bottom w:val="nil"/>
              <w:right w:val="nil"/>
            </w:tcBorders>
          </w:tcPr>
          <w:p w:rsidR="006B315E" w:rsidRPr="00294BD8" w:rsidRDefault="006B315E" w:rsidP="006B315E">
            <w:pPr>
              <w:jc w:val="center"/>
              <w:rPr>
                <w:sz w:val="12"/>
                <w:szCs w:val="12"/>
              </w:rPr>
            </w:pPr>
          </w:p>
        </w:tc>
        <w:tc>
          <w:tcPr>
            <w:tcW w:w="1474" w:type="dxa"/>
            <w:tcBorders>
              <w:top w:val="nil"/>
              <w:left w:val="nil"/>
              <w:bottom w:val="nil"/>
              <w:right w:val="nil"/>
            </w:tcBorders>
          </w:tcPr>
          <w:p w:rsidR="006B315E" w:rsidRPr="00294BD8" w:rsidRDefault="006B315E" w:rsidP="006B315E">
            <w:pPr>
              <w:jc w:val="center"/>
              <w:rPr>
                <w:sz w:val="12"/>
                <w:szCs w:val="12"/>
              </w:rPr>
            </w:pPr>
            <w:r>
              <w:rPr>
                <w:sz w:val="12"/>
                <w:szCs w:val="12"/>
              </w:rPr>
              <w:t>(расшифровка подписи)</w:t>
            </w:r>
          </w:p>
        </w:tc>
        <w:tc>
          <w:tcPr>
            <w:tcW w:w="3772" w:type="dxa"/>
            <w:tcBorders>
              <w:top w:val="nil"/>
              <w:left w:val="nil"/>
              <w:bottom w:val="nil"/>
              <w:right w:val="nil"/>
            </w:tcBorders>
          </w:tcPr>
          <w:p w:rsidR="006B315E" w:rsidRPr="00294BD8" w:rsidRDefault="006B315E" w:rsidP="006B315E">
            <w:pPr>
              <w:rPr>
                <w:sz w:val="17"/>
                <w:szCs w:val="17"/>
              </w:rPr>
            </w:pPr>
          </w:p>
        </w:tc>
        <w:tc>
          <w:tcPr>
            <w:tcW w:w="737" w:type="dxa"/>
            <w:tcBorders>
              <w:top w:val="nil"/>
              <w:left w:val="nil"/>
              <w:bottom w:val="nil"/>
              <w:right w:val="nil"/>
            </w:tcBorders>
          </w:tcPr>
          <w:p w:rsidR="006B315E" w:rsidRPr="00294BD8" w:rsidRDefault="006B315E" w:rsidP="006B315E">
            <w:pPr>
              <w:jc w:val="center"/>
              <w:rPr>
                <w:sz w:val="12"/>
                <w:szCs w:val="12"/>
              </w:rPr>
            </w:pPr>
            <w:r>
              <w:rPr>
                <w:sz w:val="12"/>
                <w:szCs w:val="12"/>
              </w:rPr>
              <w:t>(подпись)</w:t>
            </w:r>
          </w:p>
        </w:tc>
        <w:tc>
          <w:tcPr>
            <w:tcW w:w="284" w:type="dxa"/>
            <w:tcBorders>
              <w:top w:val="nil"/>
              <w:left w:val="nil"/>
              <w:bottom w:val="nil"/>
              <w:right w:val="nil"/>
            </w:tcBorders>
          </w:tcPr>
          <w:p w:rsidR="006B315E" w:rsidRPr="00294BD8" w:rsidRDefault="006B315E" w:rsidP="006B315E">
            <w:pPr>
              <w:jc w:val="center"/>
              <w:rPr>
                <w:sz w:val="12"/>
                <w:szCs w:val="12"/>
              </w:rPr>
            </w:pPr>
          </w:p>
        </w:tc>
        <w:tc>
          <w:tcPr>
            <w:tcW w:w="1531" w:type="dxa"/>
            <w:tcBorders>
              <w:top w:val="nil"/>
              <w:left w:val="nil"/>
              <w:bottom w:val="nil"/>
              <w:right w:val="nil"/>
            </w:tcBorders>
          </w:tcPr>
          <w:p w:rsidR="006B315E" w:rsidRPr="00294BD8" w:rsidRDefault="006B315E" w:rsidP="006B315E">
            <w:pPr>
              <w:jc w:val="center"/>
              <w:rPr>
                <w:sz w:val="12"/>
                <w:szCs w:val="12"/>
              </w:rPr>
            </w:pPr>
            <w:r>
              <w:rPr>
                <w:sz w:val="12"/>
                <w:szCs w:val="12"/>
              </w:rPr>
              <w:t>(расшифровка подписи)</w:t>
            </w:r>
          </w:p>
        </w:tc>
      </w:tr>
    </w:tbl>
    <w:p w:rsidR="006B315E" w:rsidRPr="00294BD8" w:rsidRDefault="006B315E" w:rsidP="006B315E">
      <w:pPr>
        <w:rPr>
          <w:sz w:val="17"/>
          <w:szCs w:val="17"/>
        </w:rPr>
      </w:pPr>
    </w:p>
    <w:tbl>
      <w:tblPr>
        <w:tblW w:w="0" w:type="auto"/>
        <w:tblInd w:w="595" w:type="dxa"/>
        <w:tblLayout w:type="fixed"/>
        <w:tblCellMar>
          <w:left w:w="28" w:type="dxa"/>
          <w:right w:w="28" w:type="dxa"/>
        </w:tblCellMar>
        <w:tblLook w:val="0000" w:firstRow="0" w:lastRow="0" w:firstColumn="0" w:lastColumn="0" w:noHBand="0" w:noVBand="0"/>
      </w:tblPr>
      <w:tblGrid>
        <w:gridCol w:w="851"/>
        <w:gridCol w:w="907"/>
        <w:gridCol w:w="170"/>
        <w:gridCol w:w="680"/>
        <w:gridCol w:w="170"/>
        <w:gridCol w:w="1474"/>
        <w:gridCol w:w="3119"/>
        <w:gridCol w:w="794"/>
        <w:gridCol w:w="170"/>
        <w:gridCol w:w="794"/>
        <w:gridCol w:w="284"/>
        <w:gridCol w:w="1531"/>
      </w:tblGrid>
      <w:tr w:rsidR="006B315E" w:rsidRPr="00294BD8" w:rsidTr="006B315E">
        <w:trPr>
          <w:cantSplit/>
        </w:trPr>
        <w:tc>
          <w:tcPr>
            <w:tcW w:w="851" w:type="dxa"/>
            <w:tcBorders>
              <w:top w:val="nil"/>
              <w:left w:val="nil"/>
              <w:bottom w:val="nil"/>
              <w:right w:val="nil"/>
            </w:tcBorders>
            <w:vAlign w:val="bottom"/>
          </w:tcPr>
          <w:p w:rsidR="00F27771" w:rsidRDefault="006B315E" w:rsidP="006B315E">
            <w:pPr>
              <w:rPr>
                <w:sz w:val="17"/>
                <w:szCs w:val="17"/>
              </w:rPr>
            </w:pPr>
            <w:r>
              <w:rPr>
                <w:sz w:val="17"/>
                <w:szCs w:val="17"/>
              </w:rPr>
              <w:t>Отпустил</w:t>
            </w:r>
          </w:p>
          <w:p w:rsidR="00F27771" w:rsidRPr="00F27771" w:rsidRDefault="00F27771" w:rsidP="00F27771">
            <w:pPr>
              <w:rPr>
                <w:sz w:val="17"/>
                <w:szCs w:val="17"/>
              </w:rPr>
            </w:pPr>
          </w:p>
          <w:p w:rsidR="00F27771" w:rsidRPr="00F27771" w:rsidRDefault="00F27771" w:rsidP="00F27771">
            <w:pPr>
              <w:rPr>
                <w:sz w:val="17"/>
                <w:szCs w:val="17"/>
              </w:rPr>
            </w:pPr>
          </w:p>
          <w:p w:rsidR="006B315E" w:rsidRPr="00F27771" w:rsidRDefault="006B315E" w:rsidP="00F27771">
            <w:pPr>
              <w:rPr>
                <w:sz w:val="17"/>
                <w:szCs w:val="17"/>
              </w:rPr>
            </w:pPr>
          </w:p>
        </w:tc>
        <w:tc>
          <w:tcPr>
            <w:tcW w:w="907" w:type="dxa"/>
            <w:tcBorders>
              <w:top w:val="nil"/>
              <w:left w:val="nil"/>
              <w:bottom w:val="single" w:sz="4" w:space="0" w:color="auto"/>
              <w:right w:val="nil"/>
            </w:tcBorders>
            <w:vAlign w:val="bottom"/>
          </w:tcPr>
          <w:p w:rsidR="006B315E" w:rsidRPr="00294BD8" w:rsidRDefault="006B315E" w:rsidP="006B315E">
            <w:pPr>
              <w:rPr>
                <w:b/>
              </w:rPr>
            </w:pPr>
          </w:p>
        </w:tc>
        <w:tc>
          <w:tcPr>
            <w:tcW w:w="170" w:type="dxa"/>
            <w:tcBorders>
              <w:top w:val="nil"/>
              <w:left w:val="nil"/>
              <w:bottom w:val="nil"/>
              <w:right w:val="nil"/>
            </w:tcBorders>
            <w:vAlign w:val="bottom"/>
          </w:tcPr>
          <w:p w:rsidR="006B315E" w:rsidRPr="00294BD8" w:rsidRDefault="006B315E" w:rsidP="006B315E">
            <w:pPr>
              <w:jc w:val="center"/>
              <w:rPr>
                <w:sz w:val="17"/>
                <w:szCs w:val="17"/>
              </w:rPr>
            </w:pPr>
          </w:p>
        </w:tc>
        <w:tc>
          <w:tcPr>
            <w:tcW w:w="680"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170" w:type="dxa"/>
            <w:tcBorders>
              <w:top w:val="nil"/>
              <w:left w:val="nil"/>
              <w:bottom w:val="nil"/>
              <w:right w:val="nil"/>
            </w:tcBorders>
            <w:vAlign w:val="bottom"/>
          </w:tcPr>
          <w:p w:rsidR="006B315E" w:rsidRPr="00294BD8" w:rsidRDefault="006B315E" w:rsidP="006B315E">
            <w:pPr>
              <w:jc w:val="center"/>
              <w:rPr>
                <w:sz w:val="17"/>
                <w:szCs w:val="17"/>
              </w:rPr>
            </w:pPr>
          </w:p>
        </w:tc>
        <w:tc>
          <w:tcPr>
            <w:tcW w:w="1474"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c>
          <w:tcPr>
            <w:tcW w:w="3119" w:type="dxa"/>
            <w:tcBorders>
              <w:top w:val="nil"/>
              <w:left w:val="nil"/>
              <w:bottom w:val="nil"/>
              <w:right w:val="nil"/>
            </w:tcBorders>
            <w:vAlign w:val="bottom"/>
          </w:tcPr>
          <w:p w:rsidR="006B315E" w:rsidRPr="00294BD8" w:rsidRDefault="006B315E" w:rsidP="00F27771">
            <w:pPr>
              <w:pStyle w:val="2"/>
              <w:numPr>
                <w:ilvl w:val="0"/>
                <w:numId w:val="0"/>
              </w:numPr>
              <w:ind w:right="113"/>
              <w:rPr>
                <w:bCs w:val="0"/>
                <w:sz w:val="17"/>
                <w:szCs w:val="17"/>
              </w:rPr>
            </w:pPr>
            <w:r>
              <w:rPr>
                <w:b w:val="0"/>
                <w:sz w:val="17"/>
                <w:szCs w:val="17"/>
              </w:rPr>
              <w:t xml:space="preserve">Получил </w:t>
            </w:r>
          </w:p>
        </w:tc>
        <w:tc>
          <w:tcPr>
            <w:tcW w:w="794" w:type="dxa"/>
            <w:tcBorders>
              <w:top w:val="nil"/>
              <w:left w:val="nil"/>
              <w:bottom w:val="single" w:sz="4" w:space="0" w:color="auto"/>
              <w:right w:val="nil"/>
            </w:tcBorders>
            <w:vAlign w:val="bottom"/>
          </w:tcPr>
          <w:p w:rsidR="006B315E" w:rsidRPr="00294BD8" w:rsidRDefault="006B315E" w:rsidP="006B315E">
            <w:pPr>
              <w:pStyle w:val="2"/>
              <w:jc w:val="center"/>
              <w:rPr>
                <w:b w:val="0"/>
                <w:bCs w:val="0"/>
              </w:rPr>
            </w:pPr>
          </w:p>
        </w:tc>
        <w:tc>
          <w:tcPr>
            <w:tcW w:w="170" w:type="dxa"/>
            <w:tcBorders>
              <w:top w:val="nil"/>
              <w:left w:val="nil"/>
              <w:bottom w:val="nil"/>
              <w:right w:val="nil"/>
            </w:tcBorders>
            <w:vAlign w:val="bottom"/>
          </w:tcPr>
          <w:p w:rsidR="006B315E" w:rsidRPr="00294BD8" w:rsidRDefault="006B315E" w:rsidP="006B315E">
            <w:pPr>
              <w:pStyle w:val="2"/>
              <w:jc w:val="center"/>
              <w:rPr>
                <w:b w:val="0"/>
                <w:bCs w:val="0"/>
              </w:rPr>
            </w:pPr>
          </w:p>
        </w:tc>
        <w:tc>
          <w:tcPr>
            <w:tcW w:w="794" w:type="dxa"/>
            <w:tcBorders>
              <w:top w:val="nil"/>
              <w:left w:val="nil"/>
              <w:bottom w:val="single" w:sz="4" w:space="0" w:color="auto"/>
              <w:right w:val="nil"/>
            </w:tcBorders>
            <w:vAlign w:val="bottom"/>
          </w:tcPr>
          <w:p w:rsidR="006B315E" w:rsidRPr="00294BD8" w:rsidRDefault="006B315E" w:rsidP="006B315E">
            <w:pPr>
              <w:pStyle w:val="2"/>
              <w:jc w:val="center"/>
              <w:rPr>
                <w:b w:val="0"/>
                <w:bCs w:val="0"/>
              </w:rPr>
            </w:pPr>
          </w:p>
        </w:tc>
        <w:tc>
          <w:tcPr>
            <w:tcW w:w="284" w:type="dxa"/>
            <w:tcBorders>
              <w:top w:val="nil"/>
              <w:left w:val="nil"/>
              <w:bottom w:val="nil"/>
              <w:right w:val="nil"/>
            </w:tcBorders>
            <w:vAlign w:val="bottom"/>
          </w:tcPr>
          <w:p w:rsidR="006B315E" w:rsidRPr="00294BD8" w:rsidRDefault="006B315E" w:rsidP="006B315E">
            <w:pPr>
              <w:jc w:val="center"/>
              <w:rPr>
                <w:sz w:val="17"/>
                <w:szCs w:val="17"/>
              </w:rPr>
            </w:pPr>
          </w:p>
        </w:tc>
        <w:tc>
          <w:tcPr>
            <w:tcW w:w="1531" w:type="dxa"/>
            <w:tcBorders>
              <w:top w:val="nil"/>
              <w:left w:val="nil"/>
              <w:bottom w:val="single" w:sz="4" w:space="0" w:color="auto"/>
              <w:right w:val="nil"/>
            </w:tcBorders>
            <w:vAlign w:val="bottom"/>
          </w:tcPr>
          <w:p w:rsidR="006B315E" w:rsidRPr="00294BD8" w:rsidRDefault="006B315E" w:rsidP="006B315E">
            <w:pPr>
              <w:jc w:val="center"/>
              <w:rPr>
                <w:sz w:val="17"/>
                <w:szCs w:val="17"/>
              </w:rPr>
            </w:pPr>
          </w:p>
        </w:tc>
      </w:tr>
      <w:tr w:rsidR="006B315E" w:rsidRPr="00294BD8" w:rsidTr="006B315E">
        <w:trPr>
          <w:cantSplit/>
        </w:trPr>
        <w:tc>
          <w:tcPr>
            <w:tcW w:w="851" w:type="dxa"/>
            <w:tcBorders>
              <w:top w:val="nil"/>
              <w:left w:val="nil"/>
              <w:bottom w:val="nil"/>
              <w:right w:val="nil"/>
            </w:tcBorders>
          </w:tcPr>
          <w:p w:rsidR="006B315E" w:rsidRPr="00294BD8" w:rsidRDefault="006B315E" w:rsidP="006B315E">
            <w:pPr>
              <w:rPr>
                <w:sz w:val="17"/>
                <w:szCs w:val="17"/>
              </w:rPr>
            </w:pPr>
          </w:p>
        </w:tc>
        <w:tc>
          <w:tcPr>
            <w:tcW w:w="907" w:type="dxa"/>
            <w:tcBorders>
              <w:top w:val="nil"/>
              <w:left w:val="nil"/>
              <w:bottom w:val="nil"/>
              <w:right w:val="nil"/>
            </w:tcBorders>
          </w:tcPr>
          <w:p w:rsidR="006B315E" w:rsidRPr="00294BD8" w:rsidRDefault="006B315E" w:rsidP="006B315E">
            <w:pPr>
              <w:jc w:val="center"/>
              <w:rPr>
                <w:sz w:val="12"/>
                <w:szCs w:val="12"/>
              </w:rPr>
            </w:pPr>
            <w:r>
              <w:rPr>
                <w:sz w:val="12"/>
                <w:szCs w:val="12"/>
              </w:rPr>
              <w:t>(должность)</w:t>
            </w:r>
          </w:p>
        </w:tc>
        <w:tc>
          <w:tcPr>
            <w:tcW w:w="170" w:type="dxa"/>
            <w:tcBorders>
              <w:top w:val="nil"/>
              <w:left w:val="nil"/>
              <w:bottom w:val="nil"/>
              <w:right w:val="nil"/>
            </w:tcBorders>
          </w:tcPr>
          <w:p w:rsidR="006B315E" w:rsidRPr="00294BD8" w:rsidRDefault="006B315E" w:rsidP="006B315E">
            <w:pPr>
              <w:jc w:val="center"/>
              <w:rPr>
                <w:sz w:val="12"/>
                <w:szCs w:val="12"/>
              </w:rPr>
            </w:pPr>
          </w:p>
        </w:tc>
        <w:tc>
          <w:tcPr>
            <w:tcW w:w="680" w:type="dxa"/>
            <w:tcBorders>
              <w:top w:val="nil"/>
              <w:left w:val="nil"/>
              <w:bottom w:val="nil"/>
              <w:right w:val="nil"/>
            </w:tcBorders>
          </w:tcPr>
          <w:p w:rsidR="006B315E" w:rsidRPr="00294BD8" w:rsidRDefault="006B315E" w:rsidP="006B315E">
            <w:pPr>
              <w:jc w:val="center"/>
              <w:rPr>
                <w:sz w:val="12"/>
                <w:szCs w:val="12"/>
              </w:rPr>
            </w:pPr>
            <w:r>
              <w:rPr>
                <w:sz w:val="12"/>
                <w:szCs w:val="12"/>
              </w:rPr>
              <w:t>(подпись)</w:t>
            </w:r>
          </w:p>
        </w:tc>
        <w:tc>
          <w:tcPr>
            <w:tcW w:w="170" w:type="dxa"/>
            <w:tcBorders>
              <w:top w:val="nil"/>
              <w:left w:val="nil"/>
              <w:bottom w:val="nil"/>
              <w:right w:val="nil"/>
            </w:tcBorders>
          </w:tcPr>
          <w:p w:rsidR="006B315E" w:rsidRPr="00294BD8" w:rsidRDefault="006B315E" w:rsidP="006B315E">
            <w:pPr>
              <w:jc w:val="center"/>
              <w:rPr>
                <w:sz w:val="12"/>
                <w:szCs w:val="12"/>
              </w:rPr>
            </w:pPr>
          </w:p>
        </w:tc>
        <w:tc>
          <w:tcPr>
            <w:tcW w:w="1474" w:type="dxa"/>
            <w:tcBorders>
              <w:top w:val="nil"/>
              <w:left w:val="nil"/>
              <w:bottom w:val="nil"/>
              <w:right w:val="nil"/>
            </w:tcBorders>
          </w:tcPr>
          <w:p w:rsidR="006B315E" w:rsidRPr="00294BD8" w:rsidRDefault="006B315E" w:rsidP="006B315E">
            <w:pPr>
              <w:jc w:val="center"/>
              <w:rPr>
                <w:sz w:val="12"/>
                <w:szCs w:val="12"/>
              </w:rPr>
            </w:pPr>
            <w:r>
              <w:rPr>
                <w:sz w:val="12"/>
                <w:szCs w:val="12"/>
              </w:rPr>
              <w:t>(расшифровка подписи)</w:t>
            </w:r>
          </w:p>
        </w:tc>
        <w:tc>
          <w:tcPr>
            <w:tcW w:w="3119" w:type="dxa"/>
            <w:tcBorders>
              <w:top w:val="nil"/>
              <w:left w:val="nil"/>
              <w:bottom w:val="nil"/>
              <w:right w:val="nil"/>
            </w:tcBorders>
          </w:tcPr>
          <w:p w:rsidR="006B315E" w:rsidRPr="00294BD8" w:rsidRDefault="006B315E" w:rsidP="006B315E">
            <w:pPr>
              <w:rPr>
                <w:sz w:val="17"/>
                <w:szCs w:val="17"/>
              </w:rPr>
            </w:pPr>
          </w:p>
        </w:tc>
        <w:tc>
          <w:tcPr>
            <w:tcW w:w="794" w:type="dxa"/>
            <w:tcBorders>
              <w:top w:val="nil"/>
              <w:left w:val="nil"/>
              <w:bottom w:val="nil"/>
              <w:right w:val="nil"/>
            </w:tcBorders>
          </w:tcPr>
          <w:p w:rsidR="006B315E" w:rsidRPr="00294BD8" w:rsidRDefault="006B315E" w:rsidP="006B315E">
            <w:pPr>
              <w:jc w:val="center"/>
              <w:rPr>
                <w:sz w:val="12"/>
                <w:szCs w:val="12"/>
              </w:rPr>
            </w:pPr>
            <w:r>
              <w:rPr>
                <w:sz w:val="12"/>
                <w:szCs w:val="12"/>
              </w:rPr>
              <w:t>(должность)</w:t>
            </w:r>
          </w:p>
        </w:tc>
        <w:tc>
          <w:tcPr>
            <w:tcW w:w="170" w:type="dxa"/>
            <w:tcBorders>
              <w:top w:val="nil"/>
              <w:left w:val="nil"/>
              <w:bottom w:val="nil"/>
              <w:right w:val="nil"/>
            </w:tcBorders>
          </w:tcPr>
          <w:p w:rsidR="006B315E" w:rsidRPr="00294BD8" w:rsidRDefault="006B315E" w:rsidP="006B315E">
            <w:pPr>
              <w:rPr>
                <w:sz w:val="17"/>
                <w:szCs w:val="17"/>
              </w:rPr>
            </w:pPr>
          </w:p>
        </w:tc>
        <w:tc>
          <w:tcPr>
            <w:tcW w:w="794" w:type="dxa"/>
            <w:tcBorders>
              <w:top w:val="nil"/>
              <w:left w:val="nil"/>
              <w:bottom w:val="nil"/>
              <w:right w:val="nil"/>
            </w:tcBorders>
          </w:tcPr>
          <w:p w:rsidR="006B315E" w:rsidRPr="00294BD8" w:rsidRDefault="006B315E" w:rsidP="006B315E">
            <w:pPr>
              <w:jc w:val="center"/>
              <w:rPr>
                <w:sz w:val="12"/>
                <w:szCs w:val="12"/>
              </w:rPr>
            </w:pPr>
            <w:r>
              <w:rPr>
                <w:sz w:val="12"/>
                <w:szCs w:val="12"/>
              </w:rPr>
              <w:t>(подпись)</w:t>
            </w:r>
          </w:p>
        </w:tc>
        <w:tc>
          <w:tcPr>
            <w:tcW w:w="284" w:type="dxa"/>
            <w:tcBorders>
              <w:top w:val="nil"/>
              <w:left w:val="nil"/>
              <w:bottom w:val="nil"/>
              <w:right w:val="nil"/>
            </w:tcBorders>
          </w:tcPr>
          <w:p w:rsidR="006B315E" w:rsidRPr="00294BD8" w:rsidRDefault="006B315E" w:rsidP="006B315E">
            <w:pPr>
              <w:jc w:val="center"/>
              <w:rPr>
                <w:sz w:val="12"/>
                <w:szCs w:val="12"/>
              </w:rPr>
            </w:pPr>
          </w:p>
        </w:tc>
        <w:tc>
          <w:tcPr>
            <w:tcW w:w="1531" w:type="dxa"/>
            <w:tcBorders>
              <w:top w:val="nil"/>
              <w:left w:val="nil"/>
              <w:bottom w:val="nil"/>
              <w:right w:val="nil"/>
            </w:tcBorders>
          </w:tcPr>
          <w:p w:rsidR="006B315E" w:rsidRPr="00294BD8" w:rsidRDefault="006B315E" w:rsidP="006B315E">
            <w:pPr>
              <w:jc w:val="center"/>
              <w:rPr>
                <w:sz w:val="12"/>
                <w:szCs w:val="12"/>
              </w:rPr>
            </w:pPr>
            <w:r>
              <w:rPr>
                <w:sz w:val="12"/>
                <w:szCs w:val="12"/>
              </w:rPr>
              <w:t>(расшифровка подписи)</w:t>
            </w:r>
          </w:p>
        </w:tc>
      </w:tr>
    </w:tbl>
    <w:p w:rsidR="00F27771" w:rsidRDefault="006B315E" w:rsidP="006B315E">
      <w:pPr>
        <w:spacing w:after="200" w:line="276" w:lineRule="auto"/>
        <w:rPr>
          <w:bCs/>
          <w:i/>
          <w:sz w:val="28"/>
          <w:szCs w:val="28"/>
        </w:rPr>
      </w:pPr>
      <w:r>
        <w:rPr>
          <w:bCs/>
          <w:i/>
          <w:sz w:val="28"/>
          <w:szCs w:val="28"/>
        </w:rPr>
        <w:t xml:space="preserve">                                                                                                                                                              </w:t>
      </w:r>
    </w:p>
    <w:p w:rsidR="00F27771" w:rsidRDefault="00F27771" w:rsidP="006B315E">
      <w:pPr>
        <w:spacing w:after="200" w:line="276" w:lineRule="auto"/>
        <w:rPr>
          <w:bCs/>
          <w:i/>
          <w:sz w:val="28"/>
          <w:szCs w:val="28"/>
        </w:rPr>
      </w:pPr>
    </w:p>
    <w:p w:rsidR="006B315E" w:rsidRPr="0067210D" w:rsidRDefault="00F27771" w:rsidP="00F27771">
      <w:pPr>
        <w:spacing w:after="200" w:line="276" w:lineRule="auto"/>
        <w:jc w:val="right"/>
        <w:rPr>
          <w:bCs/>
          <w:sz w:val="28"/>
          <w:szCs w:val="28"/>
        </w:rPr>
      </w:pPr>
      <w:r>
        <w:rPr>
          <w:bCs/>
          <w:i/>
          <w:sz w:val="28"/>
          <w:szCs w:val="28"/>
        </w:rPr>
        <w:lastRenderedPageBreak/>
        <w:t xml:space="preserve">                                                                             </w:t>
      </w:r>
      <w:r w:rsidR="006B315E">
        <w:rPr>
          <w:bCs/>
          <w:i/>
          <w:sz w:val="28"/>
          <w:szCs w:val="28"/>
        </w:rPr>
        <w:t xml:space="preserve">   </w:t>
      </w:r>
      <w:r w:rsidR="006B315E">
        <w:rPr>
          <w:bCs/>
          <w:sz w:val="28"/>
          <w:szCs w:val="28"/>
        </w:rPr>
        <w:t>Приложение №2</w:t>
      </w:r>
    </w:p>
    <w:p w:rsidR="006B315E" w:rsidRPr="0067210D" w:rsidRDefault="006B315E" w:rsidP="006B315E">
      <w:pPr>
        <w:jc w:val="right"/>
        <w:rPr>
          <w:bCs/>
          <w:sz w:val="28"/>
          <w:szCs w:val="28"/>
        </w:rPr>
      </w:pPr>
      <w:r>
        <w:rPr>
          <w:bCs/>
          <w:sz w:val="28"/>
          <w:szCs w:val="28"/>
        </w:rPr>
        <w:t>Технического задания</w:t>
      </w:r>
    </w:p>
    <w:p w:rsidR="006B315E" w:rsidRPr="00294BD8" w:rsidRDefault="006B315E" w:rsidP="006B315E">
      <w:pPr>
        <w:jc w:val="center"/>
        <w:rPr>
          <w:sz w:val="28"/>
          <w:szCs w:val="28"/>
        </w:rPr>
      </w:pPr>
      <w:r>
        <w:rPr>
          <w:sz w:val="28"/>
          <w:szCs w:val="28"/>
        </w:rPr>
        <w:t>Отчет об использовании давальческого сырья (материалов)</w:t>
      </w:r>
    </w:p>
    <w:p w:rsidR="006B315E" w:rsidRPr="00294BD8" w:rsidRDefault="006B315E" w:rsidP="006B315E">
      <w:pPr>
        <w:jc w:val="center"/>
        <w:rPr>
          <w:sz w:val="28"/>
          <w:szCs w:val="28"/>
        </w:rPr>
      </w:pPr>
    </w:p>
    <w:tbl>
      <w:tblPr>
        <w:tblW w:w="1385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
        <w:gridCol w:w="311"/>
        <w:gridCol w:w="1559"/>
        <w:gridCol w:w="1559"/>
        <w:gridCol w:w="1276"/>
        <w:gridCol w:w="850"/>
        <w:gridCol w:w="1418"/>
        <w:gridCol w:w="850"/>
        <w:gridCol w:w="1021"/>
        <w:gridCol w:w="113"/>
        <w:gridCol w:w="1134"/>
        <w:gridCol w:w="993"/>
        <w:gridCol w:w="1275"/>
        <w:gridCol w:w="1275"/>
      </w:tblGrid>
      <w:tr w:rsidR="006B315E" w:rsidRPr="00294BD8" w:rsidTr="006B315E">
        <w:tc>
          <w:tcPr>
            <w:tcW w:w="534" w:type="dxa"/>
            <w:gridSpan w:val="2"/>
            <w:vMerge w:val="restart"/>
          </w:tcPr>
          <w:p w:rsidR="006B315E" w:rsidRPr="00294BD8" w:rsidRDefault="006B315E" w:rsidP="006B315E">
            <w:pPr>
              <w:jc w:val="center"/>
              <w:rPr>
                <w:b/>
                <w:bCs/>
                <w:sz w:val="20"/>
                <w:szCs w:val="20"/>
              </w:rPr>
            </w:pPr>
            <w:r>
              <w:rPr>
                <w:b/>
                <w:bCs/>
                <w:sz w:val="20"/>
                <w:szCs w:val="20"/>
              </w:rPr>
              <w:t>№ п/п</w:t>
            </w:r>
          </w:p>
        </w:tc>
        <w:tc>
          <w:tcPr>
            <w:tcW w:w="1559" w:type="dxa"/>
            <w:vMerge w:val="restart"/>
          </w:tcPr>
          <w:p w:rsidR="006B315E" w:rsidRPr="00294BD8" w:rsidRDefault="006B315E" w:rsidP="006B315E">
            <w:pPr>
              <w:jc w:val="center"/>
              <w:rPr>
                <w:b/>
                <w:bCs/>
                <w:sz w:val="20"/>
                <w:szCs w:val="20"/>
              </w:rPr>
            </w:pPr>
            <w:r>
              <w:rPr>
                <w:b/>
                <w:bCs/>
                <w:sz w:val="20"/>
                <w:szCs w:val="20"/>
              </w:rPr>
              <w:t>Наименование вида работ</w:t>
            </w:r>
          </w:p>
        </w:tc>
        <w:tc>
          <w:tcPr>
            <w:tcW w:w="1559" w:type="dxa"/>
            <w:vMerge w:val="restart"/>
          </w:tcPr>
          <w:p w:rsidR="006B315E" w:rsidRPr="00294BD8" w:rsidRDefault="006B315E" w:rsidP="006B315E">
            <w:pPr>
              <w:jc w:val="center"/>
              <w:rPr>
                <w:b/>
                <w:bCs/>
                <w:sz w:val="20"/>
                <w:szCs w:val="20"/>
              </w:rPr>
            </w:pPr>
            <w:r>
              <w:rPr>
                <w:b/>
                <w:bCs/>
                <w:sz w:val="20"/>
                <w:szCs w:val="20"/>
              </w:rPr>
              <w:t>Наименование материала</w:t>
            </w:r>
          </w:p>
        </w:tc>
        <w:tc>
          <w:tcPr>
            <w:tcW w:w="1276" w:type="dxa"/>
            <w:vMerge w:val="restart"/>
          </w:tcPr>
          <w:p w:rsidR="006B315E" w:rsidRPr="00294BD8" w:rsidRDefault="006B315E" w:rsidP="006B315E">
            <w:pPr>
              <w:jc w:val="center"/>
              <w:rPr>
                <w:b/>
                <w:bCs/>
                <w:sz w:val="20"/>
                <w:szCs w:val="20"/>
              </w:rPr>
            </w:pPr>
            <w:r>
              <w:rPr>
                <w:b/>
                <w:bCs/>
                <w:sz w:val="20"/>
                <w:szCs w:val="20"/>
              </w:rPr>
              <w:t>Номер и дата накладной</w:t>
            </w:r>
          </w:p>
        </w:tc>
        <w:tc>
          <w:tcPr>
            <w:tcW w:w="850" w:type="dxa"/>
            <w:vMerge w:val="restart"/>
          </w:tcPr>
          <w:p w:rsidR="006B315E" w:rsidRPr="00294BD8" w:rsidRDefault="006B315E" w:rsidP="006B315E">
            <w:pPr>
              <w:jc w:val="center"/>
              <w:rPr>
                <w:b/>
                <w:bCs/>
                <w:sz w:val="20"/>
                <w:szCs w:val="20"/>
              </w:rPr>
            </w:pPr>
            <w:r>
              <w:rPr>
                <w:b/>
                <w:bCs/>
                <w:sz w:val="20"/>
                <w:szCs w:val="20"/>
              </w:rPr>
              <w:t>Единица измерения</w:t>
            </w:r>
          </w:p>
        </w:tc>
        <w:tc>
          <w:tcPr>
            <w:tcW w:w="1418" w:type="dxa"/>
            <w:vMerge w:val="restart"/>
          </w:tcPr>
          <w:p w:rsidR="006B315E" w:rsidRPr="00294BD8" w:rsidRDefault="006B315E" w:rsidP="006B315E">
            <w:pPr>
              <w:jc w:val="center"/>
              <w:rPr>
                <w:b/>
                <w:bCs/>
                <w:sz w:val="20"/>
                <w:szCs w:val="20"/>
              </w:rPr>
            </w:pPr>
            <w:r>
              <w:rPr>
                <w:b/>
                <w:bCs/>
                <w:sz w:val="20"/>
                <w:szCs w:val="20"/>
              </w:rPr>
              <w:t>Стоимость за единицу измерения, руб.</w:t>
            </w:r>
          </w:p>
        </w:tc>
        <w:tc>
          <w:tcPr>
            <w:tcW w:w="1984" w:type="dxa"/>
            <w:gridSpan w:val="3"/>
          </w:tcPr>
          <w:p w:rsidR="006B315E" w:rsidRPr="00294BD8" w:rsidRDefault="006B315E" w:rsidP="006B315E">
            <w:pPr>
              <w:jc w:val="center"/>
              <w:rPr>
                <w:b/>
                <w:bCs/>
                <w:sz w:val="20"/>
                <w:szCs w:val="20"/>
              </w:rPr>
            </w:pPr>
            <w:r>
              <w:rPr>
                <w:b/>
                <w:bCs/>
                <w:sz w:val="20"/>
                <w:szCs w:val="20"/>
              </w:rPr>
              <w:t>Получено от Заказчика</w:t>
            </w:r>
          </w:p>
        </w:tc>
        <w:tc>
          <w:tcPr>
            <w:tcW w:w="2127" w:type="dxa"/>
            <w:gridSpan w:val="2"/>
          </w:tcPr>
          <w:p w:rsidR="006B315E" w:rsidRPr="00294BD8" w:rsidRDefault="006B315E" w:rsidP="006B315E">
            <w:pPr>
              <w:jc w:val="center"/>
              <w:rPr>
                <w:b/>
                <w:bCs/>
                <w:sz w:val="20"/>
                <w:szCs w:val="20"/>
              </w:rPr>
            </w:pPr>
            <w:r>
              <w:rPr>
                <w:b/>
                <w:bCs/>
                <w:sz w:val="20"/>
                <w:szCs w:val="20"/>
              </w:rPr>
              <w:t>Фактически использовано материалов</w:t>
            </w:r>
          </w:p>
        </w:tc>
        <w:tc>
          <w:tcPr>
            <w:tcW w:w="2550" w:type="dxa"/>
            <w:gridSpan w:val="2"/>
          </w:tcPr>
          <w:p w:rsidR="006B315E" w:rsidRPr="00294BD8" w:rsidRDefault="006B315E" w:rsidP="006B315E">
            <w:pPr>
              <w:jc w:val="center"/>
              <w:rPr>
                <w:b/>
                <w:bCs/>
                <w:sz w:val="20"/>
                <w:szCs w:val="20"/>
              </w:rPr>
            </w:pPr>
            <w:r>
              <w:rPr>
                <w:b/>
                <w:bCs/>
                <w:sz w:val="20"/>
                <w:szCs w:val="20"/>
              </w:rPr>
              <w:t>Остаток неиспользованных материалов</w:t>
            </w:r>
          </w:p>
        </w:tc>
      </w:tr>
      <w:tr w:rsidR="006B315E" w:rsidRPr="00294BD8" w:rsidTr="006B315E">
        <w:tc>
          <w:tcPr>
            <w:tcW w:w="534" w:type="dxa"/>
            <w:gridSpan w:val="2"/>
            <w:vMerge/>
          </w:tcPr>
          <w:p w:rsidR="006B315E" w:rsidRPr="00294BD8" w:rsidRDefault="006B315E" w:rsidP="006B315E">
            <w:pPr>
              <w:jc w:val="center"/>
              <w:rPr>
                <w:b/>
                <w:bCs/>
                <w:sz w:val="20"/>
                <w:szCs w:val="20"/>
              </w:rPr>
            </w:pPr>
          </w:p>
        </w:tc>
        <w:tc>
          <w:tcPr>
            <w:tcW w:w="1559" w:type="dxa"/>
            <w:vMerge/>
          </w:tcPr>
          <w:p w:rsidR="006B315E" w:rsidRPr="00294BD8" w:rsidRDefault="006B315E" w:rsidP="006B315E">
            <w:pPr>
              <w:jc w:val="center"/>
              <w:rPr>
                <w:b/>
                <w:bCs/>
                <w:sz w:val="20"/>
                <w:szCs w:val="20"/>
              </w:rPr>
            </w:pPr>
          </w:p>
        </w:tc>
        <w:tc>
          <w:tcPr>
            <w:tcW w:w="1559" w:type="dxa"/>
            <w:vMerge/>
          </w:tcPr>
          <w:p w:rsidR="006B315E" w:rsidRPr="00294BD8" w:rsidRDefault="006B315E" w:rsidP="006B315E">
            <w:pPr>
              <w:jc w:val="center"/>
              <w:rPr>
                <w:b/>
                <w:bCs/>
                <w:sz w:val="20"/>
                <w:szCs w:val="20"/>
              </w:rPr>
            </w:pPr>
          </w:p>
        </w:tc>
        <w:tc>
          <w:tcPr>
            <w:tcW w:w="1276" w:type="dxa"/>
            <w:vMerge/>
          </w:tcPr>
          <w:p w:rsidR="006B315E" w:rsidRPr="00294BD8" w:rsidRDefault="006B315E" w:rsidP="006B315E">
            <w:pPr>
              <w:jc w:val="center"/>
              <w:rPr>
                <w:b/>
                <w:bCs/>
                <w:sz w:val="20"/>
                <w:szCs w:val="20"/>
              </w:rPr>
            </w:pPr>
          </w:p>
        </w:tc>
        <w:tc>
          <w:tcPr>
            <w:tcW w:w="850" w:type="dxa"/>
            <w:vMerge/>
          </w:tcPr>
          <w:p w:rsidR="006B315E" w:rsidRPr="00294BD8" w:rsidRDefault="006B315E" w:rsidP="006B315E">
            <w:pPr>
              <w:jc w:val="center"/>
              <w:rPr>
                <w:b/>
                <w:bCs/>
                <w:sz w:val="20"/>
                <w:szCs w:val="20"/>
              </w:rPr>
            </w:pPr>
          </w:p>
        </w:tc>
        <w:tc>
          <w:tcPr>
            <w:tcW w:w="1418" w:type="dxa"/>
            <w:vMerge/>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r>
              <w:rPr>
                <w:b/>
                <w:bCs/>
                <w:sz w:val="20"/>
                <w:szCs w:val="20"/>
              </w:rPr>
              <w:t>кол-во</w:t>
            </w:r>
          </w:p>
        </w:tc>
        <w:tc>
          <w:tcPr>
            <w:tcW w:w="1134" w:type="dxa"/>
            <w:gridSpan w:val="2"/>
          </w:tcPr>
          <w:p w:rsidR="006B315E" w:rsidRPr="00294BD8" w:rsidRDefault="006B315E" w:rsidP="006B315E">
            <w:pPr>
              <w:jc w:val="center"/>
              <w:rPr>
                <w:b/>
                <w:bCs/>
                <w:sz w:val="20"/>
                <w:szCs w:val="20"/>
              </w:rPr>
            </w:pPr>
            <w:r>
              <w:rPr>
                <w:b/>
                <w:bCs/>
                <w:sz w:val="20"/>
                <w:szCs w:val="20"/>
              </w:rPr>
              <w:t>сумма, руб.</w:t>
            </w:r>
          </w:p>
        </w:tc>
        <w:tc>
          <w:tcPr>
            <w:tcW w:w="1134" w:type="dxa"/>
          </w:tcPr>
          <w:p w:rsidR="006B315E" w:rsidRPr="00294BD8" w:rsidRDefault="006B315E" w:rsidP="006B315E">
            <w:pPr>
              <w:jc w:val="center"/>
              <w:rPr>
                <w:b/>
                <w:bCs/>
                <w:sz w:val="20"/>
                <w:szCs w:val="20"/>
              </w:rPr>
            </w:pPr>
            <w:r>
              <w:rPr>
                <w:b/>
                <w:bCs/>
                <w:sz w:val="20"/>
                <w:szCs w:val="20"/>
              </w:rPr>
              <w:t>кол-во</w:t>
            </w:r>
          </w:p>
        </w:tc>
        <w:tc>
          <w:tcPr>
            <w:tcW w:w="993" w:type="dxa"/>
          </w:tcPr>
          <w:p w:rsidR="006B315E" w:rsidRPr="00294BD8" w:rsidRDefault="006B315E" w:rsidP="006B315E">
            <w:pPr>
              <w:jc w:val="center"/>
              <w:rPr>
                <w:b/>
                <w:bCs/>
                <w:sz w:val="20"/>
                <w:szCs w:val="20"/>
              </w:rPr>
            </w:pPr>
            <w:r>
              <w:rPr>
                <w:b/>
                <w:bCs/>
                <w:sz w:val="20"/>
                <w:szCs w:val="20"/>
              </w:rPr>
              <w:t>сумма, руб.</w:t>
            </w:r>
          </w:p>
        </w:tc>
        <w:tc>
          <w:tcPr>
            <w:tcW w:w="1275" w:type="dxa"/>
          </w:tcPr>
          <w:p w:rsidR="006B315E" w:rsidRPr="00294BD8" w:rsidRDefault="006B315E" w:rsidP="006B315E">
            <w:pPr>
              <w:jc w:val="center"/>
              <w:rPr>
                <w:b/>
                <w:bCs/>
                <w:sz w:val="20"/>
                <w:szCs w:val="20"/>
              </w:rPr>
            </w:pPr>
            <w:r>
              <w:rPr>
                <w:b/>
                <w:bCs/>
                <w:sz w:val="20"/>
                <w:szCs w:val="20"/>
              </w:rPr>
              <w:t>кол-во</w:t>
            </w:r>
          </w:p>
        </w:tc>
        <w:tc>
          <w:tcPr>
            <w:tcW w:w="1275" w:type="dxa"/>
          </w:tcPr>
          <w:p w:rsidR="006B315E" w:rsidRPr="00294BD8" w:rsidRDefault="006B315E" w:rsidP="006B315E">
            <w:pPr>
              <w:jc w:val="center"/>
              <w:rPr>
                <w:b/>
                <w:bCs/>
                <w:sz w:val="20"/>
                <w:szCs w:val="20"/>
              </w:rPr>
            </w:pPr>
            <w:r>
              <w:rPr>
                <w:b/>
                <w:bCs/>
                <w:sz w:val="20"/>
                <w:szCs w:val="20"/>
              </w:rPr>
              <w:t xml:space="preserve">сумма, </w:t>
            </w:r>
          </w:p>
          <w:p w:rsidR="006B315E" w:rsidRPr="00294BD8" w:rsidRDefault="006B315E" w:rsidP="006B315E">
            <w:pPr>
              <w:jc w:val="center"/>
              <w:rPr>
                <w:b/>
                <w:bCs/>
                <w:sz w:val="20"/>
                <w:szCs w:val="20"/>
              </w:rPr>
            </w:pPr>
            <w:r>
              <w:rPr>
                <w:b/>
                <w:bCs/>
                <w:sz w:val="20"/>
                <w:szCs w:val="20"/>
              </w:rPr>
              <w:t>руб.</w:t>
            </w: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c>
          <w:tcPr>
            <w:tcW w:w="534" w:type="dxa"/>
            <w:gridSpan w:val="2"/>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559" w:type="dxa"/>
          </w:tcPr>
          <w:p w:rsidR="006B315E" w:rsidRPr="00294BD8" w:rsidRDefault="006B315E" w:rsidP="006B315E">
            <w:pPr>
              <w:jc w:val="center"/>
              <w:rPr>
                <w:b/>
                <w:bCs/>
                <w:sz w:val="20"/>
                <w:szCs w:val="20"/>
              </w:rPr>
            </w:pPr>
          </w:p>
        </w:tc>
        <w:tc>
          <w:tcPr>
            <w:tcW w:w="1276"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418" w:type="dxa"/>
          </w:tcPr>
          <w:p w:rsidR="006B315E" w:rsidRPr="00294BD8" w:rsidRDefault="006B315E" w:rsidP="006B315E">
            <w:pPr>
              <w:jc w:val="center"/>
              <w:rPr>
                <w:b/>
                <w:bCs/>
                <w:sz w:val="20"/>
                <w:szCs w:val="20"/>
              </w:rPr>
            </w:pPr>
          </w:p>
        </w:tc>
        <w:tc>
          <w:tcPr>
            <w:tcW w:w="850" w:type="dxa"/>
          </w:tcPr>
          <w:p w:rsidR="006B315E" w:rsidRPr="00294BD8" w:rsidRDefault="006B315E" w:rsidP="006B315E">
            <w:pPr>
              <w:jc w:val="center"/>
              <w:rPr>
                <w:b/>
                <w:bCs/>
                <w:sz w:val="20"/>
                <w:szCs w:val="20"/>
              </w:rPr>
            </w:pPr>
          </w:p>
        </w:tc>
        <w:tc>
          <w:tcPr>
            <w:tcW w:w="1134" w:type="dxa"/>
            <w:gridSpan w:val="2"/>
          </w:tcPr>
          <w:p w:rsidR="006B315E" w:rsidRPr="00294BD8" w:rsidRDefault="006B315E" w:rsidP="006B315E">
            <w:pPr>
              <w:jc w:val="center"/>
              <w:rPr>
                <w:b/>
                <w:bCs/>
                <w:sz w:val="20"/>
                <w:szCs w:val="20"/>
              </w:rPr>
            </w:pPr>
          </w:p>
        </w:tc>
        <w:tc>
          <w:tcPr>
            <w:tcW w:w="1134" w:type="dxa"/>
          </w:tcPr>
          <w:p w:rsidR="006B315E" w:rsidRPr="00294BD8" w:rsidRDefault="006B315E" w:rsidP="006B315E">
            <w:pPr>
              <w:jc w:val="center"/>
              <w:rPr>
                <w:b/>
                <w:bCs/>
                <w:sz w:val="20"/>
                <w:szCs w:val="20"/>
              </w:rPr>
            </w:pPr>
          </w:p>
        </w:tc>
        <w:tc>
          <w:tcPr>
            <w:tcW w:w="993"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c>
          <w:tcPr>
            <w:tcW w:w="1275" w:type="dxa"/>
          </w:tcPr>
          <w:p w:rsidR="006B315E" w:rsidRPr="00294BD8" w:rsidRDefault="006B315E" w:rsidP="006B315E">
            <w:pPr>
              <w:jc w:val="center"/>
              <w:rPr>
                <w:b/>
                <w:bCs/>
                <w:sz w:val="20"/>
                <w:szCs w:val="20"/>
              </w:rPr>
            </w:pPr>
          </w:p>
        </w:tc>
      </w:tr>
      <w:tr w:rsidR="006B315E" w:rsidRPr="00294BD8" w:rsidTr="006B31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5"/>
          <w:wBefore w:w="223" w:type="dxa"/>
          <w:wAfter w:w="4790" w:type="dxa"/>
          <w:trHeight w:val="1123"/>
        </w:trPr>
        <w:tc>
          <w:tcPr>
            <w:tcW w:w="4705" w:type="dxa"/>
            <w:gridSpan w:val="4"/>
          </w:tcPr>
          <w:p w:rsidR="006B315E" w:rsidRDefault="006B315E" w:rsidP="006B315E"/>
          <w:p w:rsidR="006B315E" w:rsidRPr="00294BD8" w:rsidRDefault="006B315E" w:rsidP="006B315E"/>
          <w:p w:rsidR="006B315E" w:rsidRPr="00294BD8" w:rsidRDefault="006B315E" w:rsidP="006B315E"/>
          <w:p w:rsidR="006B315E" w:rsidRPr="00294BD8" w:rsidRDefault="006B315E" w:rsidP="006B315E"/>
          <w:p w:rsidR="006B315E" w:rsidRPr="00294BD8" w:rsidRDefault="006B315E" w:rsidP="006B315E">
            <w:r>
              <w:t>Заказчик:</w:t>
            </w:r>
          </w:p>
          <w:p w:rsidR="006B315E" w:rsidRPr="00294BD8" w:rsidRDefault="006B315E" w:rsidP="006B315E">
            <w:r>
              <w:t>________    ______________</w:t>
            </w:r>
          </w:p>
          <w:p w:rsidR="006B315E" w:rsidRPr="00294BD8" w:rsidRDefault="006B315E" w:rsidP="006B315E">
            <w:pPr>
              <w:rPr>
                <w:vertAlign w:val="superscript"/>
              </w:rPr>
            </w:pPr>
            <w:r>
              <w:rPr>
                <w:vertAlign w:val="superscript"/>
              </w:rPr>
              <w:t xml:space="preserve">(подпись)                        (Ф.И.О.)                                                                         </w:t>
            </w:r>
          </w:p>
        </w:tc>
        <w:tc>
          <w:tcPr>
            <w:tcW w:w="4139" w:type="dxa"/>
            <w:gridSpan w:val="4"/>
          </w:tcPr>
          <w:p w:rsidR="006B315E" w:rsidRPr="00294BD8" w:rsidRDefault="006B315E" w:rsidP="006B315E"/>
          <w:p w:rsidR="006B315E" w:rsidRPr="00294BD8" w:rsidRDefault="006B315E" w:rsidP="006B315E"/>
          <w:p w:rsidR="006B315E" w:rsidRPr="00294BD8" w:rsidRDefault="006B315E" w:rsidP="006B315E"/>
          <w:p w:rsidR="006B315E" w:rsidRPr="00294BD8" w:rsidRDefault="006B315E" w:rsidP="006B315E">
            <w:r>
              <w:t>Подрядчик:</w:t>
            </w:r>
          </w:p>
          <w:p w:rsidR="006B315E" w:rsidRPr="00294BD8" w:rsidRDefault="006B315E" w:rsidP="006B315E">
            <w:r>
              <w:t>________    ______________</w:t>
            </w:r>
          </w:p>
          <w:p w:rsidR="006B315E" w:rsidRPr="00294BD8" w:rsidRDefault="006B315E" w:rsidP="006B315E">
            <w:r>
              <w:rPr>
                <w:vertAlign w:val="superscript"/>
              </w:rPr>
              <w:t xml:space="preserve">(подпись)                        (Ф.И.О.)                                                                  </w:t>
            </w:r>
          </w:p>
        </w:tc>
      </w:tr>
    </w:tbl>
    <w:p w:rsidR="006B315E" w:rsidRPr="00294BD8" w:rsidRDefault="006B315E" w:rsidP="006B315E">
      <w:pPr>
        <w:pageBreakBefore/>
        <w:spacing w:after="240"/>
        <w:rPr>
          <w:sz w:val="17"/>
          <w:szCs w:val="17"/>
        </w:rPr>
        <w:sectPr w:rsidR="006B315E" w:rsidRPr="00294BD8" w:rsidSect="006B315E">
          <w:headerReference w:type="even" r:id="rId23"/>
          <w:headerReference w:type="default" r:id="rId24"/>
          <w:footerReference w:type="even" r:id="rId25"/>
          <w:footerReference w:type="default" r:id="rId26"/>
          <w:headerReference w:type="first" r:id="rId27"/>
          <w:footerReference w:type="first" r:id="rId28"/>
          <w:pgSz w:w="16838" w:h="11906" w:orient="landscape"/>
          <w:pgMar w:top="567" w:right="1134" w:bottom="284" w:left="1701" w:header="709" w:footer="0" w:gutter="0"/>
          <w:cols w:space="708"/>
          <w:docGrid w:linePitch="360"/>
        </w:sectPr>
      </w:pPr>
    </w:p>
    <w:p w:rsidR="002E18D3" w:rsidRPr="00D72C8B" w:rsidRDefault="002E18D3" w:rsidP="00A70B93">
      <w:pPr>
        <w:spacing w:after="120"/>
        <w:jc w:val="center"/>
        <w:outlineLvl w:val="0"/>
      </w:pPr>
      <w:r>
        <w:rPr>
          <w:b/>
          <w:bCs/>
          <w:sz w:val="32"/>
          <w:szCs w:val="32"/>
        </w:rPr>
        <w:lastRenderedPageBreak/>
        <w:t>Раздел 5. Информационная карта</w:t>
      </w:r>
    </w:p>
    <w:p w:rsidR="00305BD2" w:rsidRPr="00F356EB" w:rsidRDefault="00305BD2" w:rsidP="002E18D3">
      <w:pPr>
        <w:pStyle w:val="1b"/>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b"/>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0A3887" w:rsidRDefault="006B315E">
            <w:pPr>
              <w:pStyle w:val="1b"/>
              <w:ind w:firstLine="397"/>
              <w:rPr>
                <w:sz w:val="24"/>
                <w:szCs w:val="24"/>
              </w:rPr>
            </w:pPr>
            <w:r>
              <w:rPr>
                <w:sz w:val="24"/>
                <w:szCs w:val="24"/>
              </w:rPr>
              <w:t>Открытый конкурс в электронной форме № </w:t>
            </w:r>
            <w:r w:rsidR="00C84E1A" w:rsidRPr="00C84E1A">
              <w:rPr>
                <w:sz w:val="24"/>
                <w:szCs w:val="24"/>
              </w:rPr>
              <w:t>ОКэ-НКПКРАСН-21-0012</w:t>
            </w:r>
            <w:r>
              <w:rPr>
                <w:sz w:val="24"/>
                <w:szCs w:val="24"/>
              </w:rPr>
              <w:t xml:space="preserve"> по предмету закупки «Выполнение строительно-монтажных работ по комплексной системе оптоволоконных кабельных линий передачи данных, электрических линий контейнерной площадки контейнерного терминала Базаиха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b"/>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B315E" w:rsidRDefault="006B315E" w:rsidP="006B315E">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B315E" w:rsidRDefault="006B315E" w:rsidP="006B315E">
            <w:pPr>
              <w:pStyle w:val="1b"/>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6B315E" w:rsidRPr="000B72BD" w:rsidRDefault="006B315E" w:rsidP="006B315E">
            <w:pPr>
              <w:pStyle w:val="1b"/>
              <w:ind w:firstLine="0"/>
              <w:rPr>
                <w:sz w:val="24"/>
                <w:szCs w:val="24"/>
              </w:rPr>
            </w:pPr>
            <w:r>
              <w:rPr>
                <w:sz w:val="24"/>
                <w:szCs w:val="24"/>
              </w:rPr>
              <w:t xml:space="preserve">Адрес: </w:t>
            </w:r>
            <w:r w:rsidRPr="000B72BD">
              <w:rPr>
                <w:sz w:val="24"/>
                <w:szCs w:val="24"/>
              </w:rPr>
              <w:t>Российская Федерация, 660058, г.Красноярск, ул. Деповская, 15</w:t>
            </w:r>
          </w:p>
          <w:p w:rsidR="006B315E" w:rsidRDefault="006B315E" w:rsidP="006B315E">
            <w:pPr>
              <w:rPr>
                <w:rFonts w:ascii="Calibri" w:hAnsi="Calibri" w:cs="Calibri"/>
                <w:color w:val="000000"/>
                <w:sz w:val="22"/>
                <w:szCs w:val="22"/>
                <w:lang w:eastAsia="ru-RU"/>
              </w:rPr>
            </w:pPr>
            <w:r>
              <w:t>Контактное(-ые) лицо(-а) Заказчика: Лузик Василий Сергеевич, тел. +7(495)7881717(6090), электронный адрес luzikvs@trcont.ru.</w:t>
            </w:r>
          </w:p>
          <w:p w:rsidR="006B315E" w:rsidRDefault="006B315E" w:rsidP="006B315E">
            <w:pPr>
              <w:rPr>
                <w:rFonts w:ascii="Calibri" w:hAnsi="Calibri" w:cs="Calibri"/>
                <w:color w:val="000000"/>
                <w:sz w:val="22"/>
                <w:szCs w:val="22"/>
                <w:lang w:eastAsia="ru-RU"/>
              </w:rPr>
            </w:pPr>
          </w:p>
          <w:p w:rsidR="000A3887" w:rsidRDefault="006B315E" w:rsidP="006B315E">
            <w:pPr>
              <w:pStyle w:val="1b"/>
              <w:ind w:firstLine="0"/>
              <w:rPr>
                <w:sz w:val="24"/>
                <w:szCs w:val="24"/>
              </w:rPr>
            </w:pPr>
            <w:r>
              <w:rPr>
                <w:sz w:val="24"/>
                <w:szCs w:val="24"/>
              </w:rPr>
              <w:t xml:space="preserve">Контактное(-ые) лицо(-а) Организатора: Светлана Анатольевна Вовк, тел./ +7(495)7881717(5958), электронный адрес </w:t>
            </w:r>
            <w:r>
              <w:rPr>
                <w:sz w:val="24"/>
                <w:szCs w:val="24"/>
                <w:lang w:val="en-US"/>
              </w:rPr>
              <w:t>VovkSA@trcont.ru</w:t>
            </w:r>
            <w:r>
              <w:rPr>
                <w:sz w:val="24"/>
                <w:szCs w:val="24"/>
              </w:rPr>
              <w:t>.</w:t>
            </w:r>
          </w:p>
        </w:tc>
      </w:tr>
      <w:tr w:rsidR="004762D6" w:rsidRPr="00F86FAA" w:rsidTr="004D6B74">
        <w:tc>
          <w:tcPr>
            <w:tcW w:w="426" w:type="dxa"/>
          </w:tcPr>
          <w:p w:rsidR="004762D6" w:rsidRPr="00F86FAA" w:rsidRDefault="004762D6" w:rsidP="00E47C4C">
            <w:pPr>
              <w:pStyle w:val="1b"/>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B315E" w:rsidRPr="00642F58" w:rsidRDefault="006B315E" w:rsidP="006B315E">
            <w:pPr>
              <w:ind w:firstLine="397"/>
              <w:jc w:val="both"/>
              <w:rPr>
                <w:rFonts w:eastAsia="Arial"/>
              </w:rPr>
            </w:pPr>
            <w:r w:rsidRPr="00642F58">
              <w:rPr>
                <w:rFonts w:eastAsia="Arial"/>
              </w:rPr>
              <w:t xml:space="preserve">Проведение конкурентной закупки и принятие решений об итогах и выборе победителя(-ей) Запроса предложений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A3887" w:rsidRDefault="006B315E" w:rsidP="006B315E">
            <w:pPr>
              <w:pStyle w:val="1b"/>
              <w:ind w:firstLine="0"/>
              <w:rPr>
                <w:sz w:val="24"/>
                <w:szCs w:val="24"/>
                <w:highlight w:val="cyan"/>
              </w:rPr>
            </w:pPr>
            <w:r w:rsidRPr="00642F58">
              <w:rPr>
                <w:rFonts w:eastAsia="Times New Roman"/>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b"/>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8"/>
                  <w:sz w:val="24"/>
                  <w:szCs w:val="24"/>
                </w:rPr>
                <w:t>www.trcont.com</w:t>
              </w:r>
            </w:hyperlink>
            <w:r>
              <w:rPr>
                <w:sz w:val="24"/>
                <w:szCs w:val="24"/>
              </w:rPr>
              <w:t>).</w:t>
            </w:r>
          </w:p>
          <w:p w:rsidR="00836996" w:rsidRPr="008D4CFE" w:rsidRDefault="00242A1E" w:rsidP="0074087D">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w:t>
            </w:r>
            <w:r>
              <w:rPr>
                <w:sz w:val="24"/>
                <w:szCs w:val="24"/>
              </w:rPr>
              <w:lastRenderedPageBreak/>
              <w:t>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A70B93" w:rsidRDefault="0074087D" w:rsidP="006F6340">
            <w:pPr>
              <w:pStyle w:val="1b"/>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3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b"/>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C1798" w:rsidRPr="003C1798" w:rsidRDefault="006B315E" w:rsidP="003C1798">
            <w:pPr>
              <w:tabs>
                <w:tab w:val="left" w:pos="851"/>
                <w:tab w:val="left" w:pos="1276"/>
              </w:tabs>
              <w:ind w:firstLine="720"/>
              <w:jc w:val="both"/>
            </w:pPr>
            <w:r w:rsidRPr="003C1798">
              <w:t xml:space="preserve">7 786 566 рублей 00 копеек (Семь миллионов семьсот восемьдесят шесть тысяч пятьсот шестьдесят шесть) рублей 00 копеек </w:t>
            </w:r>
            <w:r w:rsidR="003C1798" w:rsidRPr="003C1798">
              <w:t>с учетом всех налогов (кроме НДС).</w:t>
            </w:r>
          </w:p>
          <w:p w:rsidR="003C1798" w:rsidRPr="003C1798" w:rsidRDefault="003C1798" w:rsidP="003C1798">
            <w:pPr>
              <w:tabs>
                <w:tab w:val="left" w:pos="851"/>
                <w:tab w:val="left" w:pos="1276"/>
              </w:tabs>
              <w:ind w:firstLine="720"/>
              <w:jc w:val="both"/>
            </w:pPr>
            <w:r w:rsidRPr="003C1798">
              <w:t xml:space="preserve"> Цена Договора включает в себя все прямые и косвенные расходы Подрядчика по выполнению Объема работ по Договору, в том числе: </w:t>
            </w:r>
          </w:p>
          <w:p w:rsidR="003C1798" w:rsidRPr="003C1798" w:rsidRDefault="003C1798" w:rsidP="003C1798">
            <w:pPr>
              <w:tabs>
                <w:tab w:val="left" w:pos="851"/>
                <w:tab w:val="left" w:pos="1134"/>
              </w:tabs>
              <w:ind w:firstLine="720"/>
              <w:jc w:val="both"/>
            </w:pPr>
            <w:r w:rsidRPr="003C1798">
              <w:tab/>
              <w:t>−</w:t>
            </w:r>
            <w:r w:rsidRPr="003C1798">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C1798" w:rsidRPr="003C1798" w:rsidRDefault="003C1798" w:rsidP="003C1798">
            <w:pPr>
              <w:tabs>
                <w:tab w:val="left" w:pos="720"/>
              </w:tabs>
              <w:ind w:firstLine="720"/>
              <w:jc w:val="both"/>
            </w:pPr>
            <w:r w:rsidRPr="003C1798">
              <w:tab/>
              <w:t>−</w:t>
            </w:r>
            <w:r w:rsidRPr="003C1798">
              <w:tab/>
              <w:t xml:space="preserve">все налоги и сборы, установленные законодательством РФ; </w:t>
            </w:r>
          </w:p>
          <w:p w:rsidR="003C1798" w:rsidRPr="003C1798" w:rsidRDefault="003C1798" w:rsidP="003C1798">
            <w:pPr>
              <w:tabs>
                <w:tab w:val="left" w:pos="851"/>
                <w:tab w:val="left" w:pos="1134"/>
              </w:tabs>
              <w:ind w:firstLine="720"/>
              <w:jc w:val="both"/>
            </w:pPr>
            <w:r w:rsidRPr="003C1798">
              <w:tab/>
              <w:t>−</w:t>
            </w:r>
            <w:r w:rsidRPr="003C1798">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C1798" w:rsidRPr="003C1798" w:rsidRDefault="003C1798" w:rsidP="003C1798">
            <w:pPr>
              <w:tabs>
                <w:tab w:val="left" w:pos="851"/>
                <w:tab w:val="left" w:pos="1134"/>
              </w:tabs>
              <w:ind w:firstLine="720"/>
              <w:jc w:val="both"/>
            </w:pPr>
            <w:r w:rsidRPr="003C1798">
              <w:tab/>
              <w:t>−</w:t>
            </w:r>
            <w:r w:rsidRPr="003C1798">
              <w:tab/>
              <w:t>полный объем работ подготовительного периода в пределах Строительной площадки, отведенной под строительство Объекта;</w:t>
            </w:r>
          </w:p>
          <w:p w:rsidR="003C1798" w:rsidRPr="003C1798" w:rsidRDefault="003C1798" w:rsidP="003C1798">
            <w:pPr>
              <w:tabs>
                <w:tab w:val="left" w:pos="851"/>
                <w:tab w:val="left" w:pos="1134"/>
              </w:tabs>
              <w:ind w:firstLine="720"/>
              <w:jc w:val="both"/>
            </w:pPr>
            <w:r w:rsidRPr="003C1798">
              <w:tab/>
              <w:t>−</w:t>
            </w:r>
            <w:r w:rsidRPr="003C1798">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C1798" w:rsidRPr="003C1798" w:rsidRDefault="003C1798" w:rsidP="003C1798">
            <w:pPr>
              <w:tabs>
                <w:tab w:val="left" w:pos="851"/>
                <w:tab w:val="left" w:pos="1134"/>
              </w:tabs>
              <w:ind w:firstLine="720"/>
              <w:jc w:val="both"/>
            </w:pPr>
            <w:r w:rsidRPr="003C1798">
              <w:tab/>
              <w:t>−</w:t>
            </w:r>
            <w:r w:rsidRPr="003C1798">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3C1798" w:rsidRPr="003C1798" w:rsidRDefault="003C1798" w:rsidP="003C1798">
            <w:pPr>
              <w:tabs>
                <w:tab w:val="left" w:pos="851"/>
                <w:tab w:val="left" w:pos="1134"/>
              </w:tabs>
              <w:ind w:firstLine="720"/>
              <w:jc w:val="both"/>
            </w:pPr>
            <w:r w:rsidRPr="003C1798">
              <w:t>−</w:t>
            </w:r>
            <w:r w:rsidRPr="003C1798">
              <w:tab/>
              <w:t xml:space="preserve">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w:t>
            </w:r>
            <w:r w:rsidRPr="003C1798">
              <w:lastRenderedPageBreak/>
              <w:t>технику, электроэнергию, топливо, временные сооружения и коммуникации;</w:t>
            </w:r>
          </w:p>
          <w:p w:rsidR="003C1798" w:rsidRPr="003C1798" w:rsidRDefault="003C1798" w:rsidP="003C1798">
            <w:pPr>
              <w:tabs>
                <w:tab w:val="left" w:pos="851"/>
                <w:tab w:val="left" w:pos="1134"/>
              </w:tabs>
              <w:ind w:firstLine="720"/>
              <w:jc w:val="both"/>
            </w:pPr>
            <w:r w:rsidRPr="003C1798">
              <w:t>−</w:t>
            </w:r>
            <w:r w:rsidRPr="003C1798">
              <w:tab/>
              <w:t>стоимость пусконаладочных работ, необходимых для нормальной эксплуатации Результата Работ;</w:t>
            </w:r>
          </w:p>
          <w:p w:rsidR="003C1798" w:rsidRPr="003C1798" w:rsidRDefault="003C1798" w:rsidP="003C1798">
            <w:pPr>
              <w:tabs>
                <w:tab w:val="left" w:pos="851"/>
                <w:tab w:val="left" w:pos="1134"/>
              </w:tabs>
              <w:ind w:firstLine="720"/>
              <w:jc w:val="both"/>
            </w:pPr>
            <w:r w:rsidRPr="003C1798">
              <w:tab/>
              <w:t>−</w:t>
            </w:r>
            <w:r w:rsidRPr="003C1798">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C1798" w:rsidRPr="003C1798" w:rsidRDefault="003C1798" w:rsidP="003C1798">
            <w:pPr>
              <w:tabs>
                <w:tab w:val="left" w:pos="851"/>
                <w:tab w:val="left" w:pos="1134"/>
              </w:tabs>
              <w:ind w:firstLine="720"/>
              <w:jc w:val="both"/>
            </w:pPr>
            <w:r w:rsidRPr="003C1798">
              <w:tab/>
              <w:t>−</w:t>
            </w:r>
            <w:r w:rsidRPr="003C1798">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C1798" w:rsidRPr="003C1798" w:rsidRDefault="003C1798" w:rsidP="003C1798">
            <w:pPr>
              <w:tabs>
                <w:tab w:val="left" w:pos="851"/>
                <w:tab w:val="left" w:pos="1134"/>
              </w:tabs>
              <w:ind w:firstLine="720"/>
              <w:jc w:val="both"/>
            </w:pPr>
            <w:r w:rsidRPr="003C1798">
              <w:tab/>
              <w:t>−</w:t>
            </w:r>
            <w:r w:rsidRPr="003C1798">
              <w:tab/>
              <w:t>транспортные расходы и получение разрешений на транспортировку грузов, доставляемых Подрядчиком и привлекаемыми им Субподрядчиками;</w:t>
            </w:r>
          </w:p>
          <w:p w:rsidR="003C1798" w:rsidRPr="003C1798" w:rsidRDefault="003C1798" w:rsidP="003C1798">
            <w:pPr>
              <w:tabs>
                <w:tab w:val="left" w:pos="851"/>
                <w:tab w:val="left" w:pos="1134"/>
              </w:tabs>
              <w:ind w:firstLine="720"/>
              <w:jc w:val="both"/>
            </w:pPr>
            <w:r w:rsidRPr="003C1798">
              <w:tab/>
              <w:t>−</w:t>
            </w:r>
            <w:r w:rsidRPr="003C1798">
              <w:tab/>
              <w:t>накладные расходы, прибыль, лимитированные затраты;</w:t>
            </w:r>
          </w:p>
          <w:p w:rsidR="003C1798" w:rsidRPr="003C1798" w:rsidRDefault="003C1798" w:rsidP="003C1798">
            <w:pPr>
              <w:tabs>
                <w:tab w:val="left" w:pos="851"/>
                <w:tab w:val="left" w:pos="1134"/>
              </w:tabs>
              <w:ind w:firstLine="720"/>
              <w:jc w:val="both"/>
            </w:pPr>
            <w:r w:rsidRPr="003C1798">
              <w:tab/>
              <w:t>−</w:t>
            </w:r>
            <w:r w:rsidRPr="003C1798">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C1798" w:rsidRPr="003C1798" w:rsidRDefault="003C1798" w:rsidP="003C1798">
            <w:pPr>
              <w:tabs>
                <w:tab w:val="left" w:pos="851"/>
                <w:tab w:val="left" w:pos="1134"/>
              </w:tabs>
              <w:ind w:firstLine="720"/>
              <w:jc w:val="both"/>
            </w:pPr>
            <w:r w:rsidRPr="003C1798">
              <w:t xml:space="preserve">- </w:t>
            </w:r>
            <w:r w:rsidRPr="003C1798">
              <w:rPr>
                <w:color w:val="000000"/>
              </w:rPr>
              <w:t xml:space="preserve">разработка </w:t>
            </w:r>
            <w:r w:rsidR="003B2708">
              <w:rPr>
                <w:color w:val="000000"/>
              </w:rPr>
              <w:t xml:space="preserve">проекта </w:t>
            </w:r>
            <w:r w:rsidRPr="003C1798">
              <w:rPr>
                <w:color w:val="000000"/>
              </w:rPr>
              <w:t>производства работ (ППР) с учетом условий места выполнения Работ.</w:t>
            </w:r>
          </w:p>
          <w:p w:rsidR="000A3887" w:rsidRPr="003C1798" w:rsidRDefault="003C1798" w:rsidP="003C1798">
            <w:pPr>
              <w:pStyle w:val="1b"/>
              <w:ind w:firstLine="397"/>
              <w:rPr>
                <w:sz w:val="24"/>
                <w:szCs w:val="24"/>
              </w:rPr>
            </w:pPr>
            <w:r w:rsidRPr="003C1798">
              <w:rPr>
                <w:sz w:val="24"/>
                <w:szCs w:val="24"/>
              </w:rPr>
              <w:t>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b"/>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0A3887" w:rsidRDefault="006B315E" w:rsidP="00C84E1A">
            <w:pPr>
              <w:jc w:val="both"/>
              <w:rPr>
                <w:b/>
              </w:rPr>
            </w:pPr>
            <w:r w:rsidRPr="00C84E1A">
              <w:t>«</w:t>
            </w:r>
            <w:r w:rsidR="00C84E1A" w:rsidRPr="00C84E1A">
              <w:t>09</w:t>
            </w:r>
            <w:r w:rsidRPr="00C84E1A">
              <w:t xml:space="preserve">» </w:t>
            </w:r>
            <w:r w:rsidR="00C84E1A" w:rsidRPr="00C84E1A">
              <w:t>августа</w:t>
            </w:r>
            <w:r w:rsidRPr="00C84E1A">
              <w:t xml:space="preserve"> 2021 г.</w:t>
            </w:r>
          </w:p>
        </w:tc>
      </w:tr>
      <w:tr w:rsidR="009E64D8" w:rsidRPr="00F86FAA" w:rsidTr="004D6B74">
        <w:tc>
          <w:tcPr>
            <w:tcW w:w="426" w:type="dxa"/>
          </w:tcPr>
          <w:p w:rsidR="009E64D8" w:rsidRPr="00856650" w:rsidRDefault="004762D6" w:rsidP="00E47C4C">
            <w:pPr>
              <w:pStyle w:val="1b"/>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A3887" w:rsidRDefault="006B315E" w:rsidP="00C84E1A">
            <w:pPr>
              <w:pStyle w:val="1b"/>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84E1A">
              <w:rPr>
                <w:sz w:val="24"/>
                <w:szCs w:val="24"/>
              </w:rPr>
              <w:t>«</w:t>
            </w:r>
            <w:r w:rsidR="00C84E1A" w:rsidRPr="00C84E1A">
              <w:rPr>
                <w:sz w:val="24"/>
                <w:szCs w:val="24"/>
              </w:rPr>
              <w:t>24» августа</w:t>
            </w:r>
            <w:r w:rsidRPr="00C84E1A">
              <w:rPr>
                <w:sz w:val="24"/>
                <w:szCs w:val="24"/>
              </w:rPr>
              <w:t xml:space="preserve"> 2021 г.</w:t>
            </w:r>
            <w:r>
              <w:rPr>
                <w:sz w:val="24"/>
                <w:szCs w:val="24"/>
              </w:rPr>
              <w:t xml:space="preserve"> </w:t>
            </w:r>
            <w:r w:rsidR="00C84E1A">
              <w:rPr>
                <w:sz w:val="24"/>
                <w:szCs w:val="24"/>
              </w:rPr>
              <w:t>08</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b"/>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0A3887" w:rsidRDefault="006B315E" w:rsidP="00C84E1A">
            <w:pPr>
              <w:pStyle w:val="1b"/>
              <w:ind w:firstLine="397"/>
              <w:rPr>
                <w:sz w:val="24"/>
                <w:szCs w:val="24"/>
                <w:highlight w:val="cyan"/>
              </w:rPr>
            </w:pPr>
            <w:r>
              <w:rPr>
                <w:sz w:val="24"/>
                <w:szCs w:val="24"/>
              </w:rPr>
              <w:t xml:space="preserve">Рассмотрение, оценка и сопоставление Заявок состоится </w:t>
            </w:r>
            <w:r w:rsidRPr="00C84E1A">
              <w:rPr>
                <w:sz w:val="24"/>
                <w:szCs w:val="24"/>
              </w:rPr>
              <w:t>«</w:t>
            </w:r>
            <w:r w:rsidR="00C84E1A" w:rsidRPr="00C84E1A">
              <w:rPr>
                <w:sz w:val="24"/>
                <w:szCs w:val="24"/>
              </w:rPr>
              <w:t>24</w:t>
            </w:r>
            <w:r w:rsidRPr="00C84E1A">
              <w:rPr>
                <w:sz w:val="24"/>
                <w:szCs w:val="24"/>
              </w:rPr>
              <w:t xml:space="preserve">» </w:t>
            </w:r>
            <w:r w:rsidR="00C84E1A" w:rsidRPr="00C84E1A">
              <w:rPr>
                <w:sz w:val="24"/>
                <w:szCs w:val="24"/>
              </w:rPr>
              <w:t>августа</w:t>
            </w:r>
            <w:r w:rsidRPr="00C84E1A">
              <w:rPr>
                <w:sz w:val="24"/>
                <w:szCs w:val="24"/>
              </w:rPr>
              <w:t xml:space="preserve"> 2021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b"/>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0A3887" w:rsidRDefault="006B315E" w:rsidP="00C84E1A">
            <w:pPr>
              <w:pStyle w:val="1b"/>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C84E1A">
              <w:rPr>
                <w:sz w:val="24"/>
                <w:szCs w:val="24"/>
              </w:rPr>
              <w:t>«</w:t>
            </w:r>
            <w:r w:rsidR="00C84E1A" w:rsidRPr="00C84E1A">
              <w:rPr>
                <w:sz w:val="24"/>
                <w:szCs w:val="24"/>
              </w:rPr>
              <w:t>14</w:t>
            </w:r>
            <w:r w:rsidRPr="00C84E1A">
              <w:rPr>
                <w:sz w:val="24"/>
                <w:szCs w:val="24"/>
              </w:rPr>
              <w:t xml:space="preserve">» </w:t>
            </w:r>
            <w:r w:rsidR="00C84E1A" w:rsidRPr="00C84E1A">
              <w:rPr>
                <w:sz w:val="24"/>
                <w:szCs w:val="24"/>
              </w:rPr>
              <w:t>октября</w:t>
            </w:r>
            <w:r w:rsidRPr="00C84E1A">
              <w:rPr>
                <w:sz w:val="24"/>
                <w:szCs w:val="24"/>
              </w:rPr>
              <w:t xml:space="preserve"> 2021 г.</w:t>
            </w:r>
            <w:bookmarkStart w:id="20" w:name="_GoBack"/>
            <w:bookmarkEnd w:id="20"/>
            <w:r>
              <w:rPr>
                <w:sz w:val="24"/>
                <w:szCs w:val="24"/>
              </w:rPr>
              <w:t xml:space="preserve"> 14 часов 00 минут</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A3887" w:rsidRDefault="006B315E">
            <w:pPr>
              <w:pStyle w:val="1b"/>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0A3887" w:rsidRPr="00A70B93" w:rsidRDefault="006B315E">
            <w:pPr>
              <w:pStyle w:val="aff"/>
              <w:jc w:val="both"/>
              <w:rPr>
                <w:sz w:val="24"/>
                <w:szCs w:val="24"/>
              </w:rPr>
            </w:pPr>
            <w:r w:rsidRPr="00A70B93">
              <w:rPr>
                <w:sz w:val="24"/>
                <w:szCs w:val="24"/>
              </w:rPr>
              <w:lastRenderedPageBreak/>
              <w:t xml:space="preserve">Русский язык. Вся переписка, связанная с проведением Открытого </w:t>
            </w:r>
            <w:r w:rsidRPr="00A70B93">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0A3887" w:rsidRDefault="006B315E">
            <w:pPr>
              <w:pStyle w:val="1b"/>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b"/>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B315E" w:rsidRDefault="006B315E" w:rsidP="006B315E">
            <w:pPr>
              <w:pStyle w:val="1b"/>
              <w:rPr>
                <w:sz w:val="24"/>
                <w:szCs w:val="24"/>
              </w:rPr>
            </w:pPr>
            <w:r w:rsidRPr="006B315E">
              <w:rPr>
                <w:b/>
                <w:sz w:val="24"/>
                <w:szCs w:val="24"/>
              </w:rPr>
              <w:t>Вариант 1</w:t>
            </w:r>
            <w:r>
              <w:rPr>
                <w:sz w:val="24"/>
                <w:szCs w:val="24"/>
              </w:rPr>
              <w:t xml:space="preserve">: 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w:t>
            </w:r>
          </w:p>
          <w:p w:rsidR="006B315E" w:rsidRDefault="006B315E" w:rsidP="006B315E">
            <w:pPr>
              <w:pStyle w:val="1b"/>
              <w:rPr>
                <w:sz w:val="24"/>
                <w:szCs w:val="24"/>
              </w:rPr>
            </w:pPr>
            <w:r w:rsidRPr="006B315E">
              <w:rPr>
                <w:b/>
                <w:sz w:val="24"/>
                <w:szCs w:val="24"/>
              </w:rPr>
              <w:t>Вариант 2</w:t>
            </w:r>
            <w:r w:rsidRPr="006B315E">
              <w:rPr>
                <w:sz w:val="24"/>
                <w:szCs w:val="24"/>
              </w:rPr>
              <w:t>:</w:t>
            </w:r>
            <w:r>
              <w:rPr>
                <w:sz w:val="24"/>
                <w:szCs w:val="24"/>
              </w:rPr>
              <w:t xml:space="preserve"> </w:t>
            </w:r>
            <w:r w:rsidRPr="006B315E">
              <w:rPr>
                <w:sz w:val="24"/>
                <w:szCs w:val="24"/>
              </w:rPr>
              <w:t>Может быть предусмотрен авансовый платеж, который не</w:t>
            </w:r>
            <w:r>
              <w:rPr>
                <w:sz w:val="24"/>
                <w:szCs w:val="24"/>
              </w:rPr>
              <w:t xml:space="preserve"> должен превышать 25 % (двадцати пяти</w:t>
            </w:r>
            <w:r w:rsidRPr="006B315E">
              <w:rPr>
                <w:sz w:val="24"/>
                <w:szCs w:val="24"/>
              </w:rPr>
              <w:t xml:space="preserve">) процентов от цены договора. </w:t>
            </w:r>
          </w:p>
          <w:p w:rsidR="006B315E" w:rsidRDefault="006B315E" w:rsidP="006B315E">
            <w:pPr>
              <w:pStyle w:val="1b"/>
              <w:rPr>
                <w:sz w:val="24"/>
                <w:szCs w:val="24"/>
              </w:rPr>
            </w:pPr>
            <w:r w:rsidRPr="006B315E">
              <w:rPr>
                <w:sz w:val="24"/>
                <w:szCs w:val="24"/>
              </w:rPr>
              <w:t>В случае авансового платежа оплата производится Заказчиком в следующем порядке:</w:t>
            </w:r>
          </w:p>
          <w:p w:rsidR="006B315E" w:rsidRDefault="006B315E" w:rsidP="006B315E">
            <w:pPr>
              <w:pStyle w:val="1b"/>
              <w:rPr>
                <w:sz w:val="24"/>
                <w:szCs w:val="24"/>
              </w:rPr>
            </w:pPr>
            <w:r w:rsidRPr="006B315E">
              <w:rPr>
                <w:sz w:val="24"/>
                <w:szCs w:val="24"/>
              </w:rPr>
              <w:t xml:space="preserve"> - аванс в</w:t>
            </w:r>
            <w:r>
              <w:rPr>
                <w:sz w:val="24"/>
                <w:szCs w:val="24"/>
              </w:rPr>
              <w:t xml:space="preserve"> размере не более 25 % (двадцати</w:t>
            </w:r>
            <w:r w:rsidRPr="006B315E">
              <w:rPr>
                <w:sz w:val="24"/>
                <w:szCs w:val="24"/>
              </w:rPr>
              <w:t xml:space="preserve"> пят</w:t>
            </w:r>
            <w:r>
              <w:rPr>
                <w:sz w:val="24"/>
                <w:szCs w:val="24"/>
              </w:rPr>
              <w:t>и</w:t>
            </w:r>
            <w:r w:rsidRPr="006B315E">
              <w:rPr>
                <w:sz w:val="24"/>
                <w:szCs w:val="24"/>
              </w:rPr>
              <w:t>) процентов от общей цены договор</w:t>
            </w:r>
            <w:r>
              <w:rPr>
                <w:sz w:val="24"/>
                <w:szCs w:val="24"/>
              </w:rPr>
              <w:t>а – производится в течение 30 (т</w:t>
            </w:r>
            <w:r w:rsidRPr="006B315E">
              <w:rPr>
                <w:sz w:val="24"/>
                <w:szCs w:val="24"/>
              </w:rPr>
              <w:t xml:space="preserve">ридцати) календарных дней с даты </w:t>
            </w:r>
            <w:r w:rsidRPr="006B315E">
              <w:rPr>
                <w:b/>
                <w:sz w:val="24"/>
                <w:szCs w:val="24"/>
              </w:rPr>
              <w:t>предоставления банковской гарантии</w:t>
            </w:r>
            <w:r w:rsidRPr="006B315E">
              <w:rPr>
                <w:sz w:val="24"/>
                <w:szCs w:val="24"/>
              </w:rPr>
              <w:t xml:space="preserve">; </w:t>
            </w:r>
          </w:p>
          <w:p w:rsidR="000A3887" w:rsidRDefault="006B315E" w:rsidP="006B315E">
            <w:pPr>
              <w:pStyle w:val="1b"/>
              <w:rPr>
                <w:sz w:val="24"/>
                <w:szCs w:val="24"/>
              </w:rPr>
            </w:pPr>
            <w:r w:rsidRPr="006B315E">
              <w:rPr>
                <w:sz w:val="24"/>
                <w:szCs w:val="24"/>
              </w:rPr>
              <w:t>- окончательный расчет производится в течение 30 (</w:t>
            </w:r>
            <w:r>
              <w:rPr>
                <w:sz w:val="24"/>
                <w:szCs w:val="24"/>
              </w:rPr>
              <w:t>т</w:t>
            </w:r>
            <w:r w:rsidRPr="006B315E">
              <w:rPr>
                <w:sz w:val="24"/>
                <w:szCs w:val="24"/>
              </w:rPr>
              <w:t>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Поставщиком.</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87D40" w:rsidRPr="00787D40" w:rsidRDefault="006B315E" w:rsidP="00787D40">
            <w:pPr>
              <w:pStyle w:val="26"/>
              <w:pBdr>
                <w:top w:val="nil"/>
                <w:left w:val="nil"/>
                <w:bottom w:val="nil"/>
                <w:right w:val="nil"/>
                <w:between w:val="nil"/>
              </w:pBdr>
              <w:ind w:firstLine="709"/>
              <w:rPr>
                <w:color w:val="000000"/>
                <w:sz w:val="24"/>
                <w:szCs w:val="24"/>
              </w:rPr>
            </w:pPr>
            <w:r>
              <w:rPr>
                <w:b/>
                <w:bCs/>
              </w:rPr>
              <w:t xml:space="preserve">Срок </w:t>
            </w:r>
            <w:r>
              <w:rPr>
                <w:b/>
              </w:rPr>
              <w:t>поставки товаров, выполнения работ, оказания услуг и т.д.</w:t>
            </w:r>
            <w:r>
              <w:rPr>
                <w:b/>
                <w:bCs/>
              </w:rPr>
              <w:t xml:space="preserve">: </w:t>
            </w:r>
            <w:r w:rsidRPr="00787D40">
              <w:rPr>
                <w:sz w:val="24"/>
                <w:szCs w:val="24"/>
              </w:rPr>
              <w:t>Срок выполнения Работ –</w:t>
            </w:r>
            <w:r w:rsidR="00787D40" w:rsidRPr="00787D40">
              <w:rPr>
                <w:sz w:val="24"/>
                <w:szCs w:val="24"/>
              </w:rPr>
              <w:t xml:space="preserve"> </w:t>
            </w:r>
            <w:r w:rsidR="00787D40" w:rsidRPr="00787D40">
              <w:rPr>
                <w:color w:val="000000"/>
                <w:sz w:val="24"/>
                <w:szCs w:val="24"/>
              </w:rPr>
              <w:t xml:space="preserve">не более 60 (шестидесяти) календарных дней с даты, установленной Заказчиком в уведомлении о начале выполнения работ Исполнителем. </w:t>
            </w:r>
          </w:p>
          <w:p w:rsidR="00787D40" w:rsidRPr="00787D40" w:rsidRDefault="00787D40" w:rsidP="00787D40">
            <w:pPr>
              <w:pStyle w:val="26"/>
              <w:pBdr>
                <w:top w:val="nil"/>
                <w:left w:val="nil"/>
                <w:bottom w:val="nil"/>
                <w:right w:val="nil"/>
                <w:between w:val="nil"/>
              </w:pBdr>
              <w:ind w:firstLine="709"/>
              <w:rPr>
                <w:color w:val="000000"/>
                <w:sz w:val="24"/>
                <w:szCs w:val="24"/>
              </w:rPr>
            </w:pPr>
            <w:r w:rsidRPr="00787D40">
              <w:rPr>
                <w:sz w:val="24"/>
                <w:szCs w:val="24"/>
              </w:rPr>
              <w:t xml:space="preserve">Заказчик направляет уведомление </w:t>
            </w:r>
            <w:r w:rsidRPr="00787D40">
              <w:rPr>
                <w:color w:val="000000"/>
                <w:sz w:val="24"/>
                <w:szCs w:val="24"/>
              </w:rPr>
              <w:t>о начале выполнения работ</w:t>
            </w:r>
            <w:r w:rsidRPr="00787D40">
              <w:rPr>
                <w:sz w:val="24"/>
                <w:szCs w:val="24"/>
              </w:rPr>
              <w:t xml:space="preserve"> не позднее 30 (тридцати) календарных дней с даты заключения договора.</w:t>
            </w:r>
          </w:p>
          <w:p w:rsidR="00685C56" w:rsidRPr="00F86FAA" w:rsidRDefault="00685C56" w:rsidP="00685C56">
            <w:pPr>
              <w:pStyle w:val="Default"/>
              <w:jc w:val="both"/>
            </w:pPr>
          </w:p>
          <w:p w:rsidR="000A3887" w:rsidRDefault="006B315E">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Красноярск, ул Рязанская, д 12</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A3887" w:rsidRDefault="006B315E">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b"/>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A3887" w:rsidRDefault="006B315E">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A3887" w:rsidRDefault="006B315E">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0A3887" w:rsidRDefault="006B315E">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0A3887" w:rsidRDefault="006B315E">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A3887" w:rsidRDefault="006B315E">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A3887" w:rsidRDefault="006B315E">
                  <w:pPr>
                    <w:snapToGrid w:val="0"/>
                    <w:rPr>
                      <w:sz w:val="22"/>
                      <w:szCs w:val="22"/>
                    </w:rPr>
                  </w:pPr>
                  <w:r>
                    <w:rPr>
                      <w:sz w:val="22"/>
                      <w:szCs w:val="22"/>
                    </w:rPr>
                    <w:t>263</w:t>
                  </w:r>
                </w:p>
              </w:tc>
            </w:tr>
          </w:tbl>
          <w:p w:rsidR="000A3887" w:rsidRDefault="000A3887"/>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w:t>
            </w:r>
            <w:r>
              <w:rPr>
                <w:b/>
                <w:color w:val="auto"/>
              </w:rPr>
              <w:lastRenderedPageBreak/>
              <w:t xml:space="preserve">предъявляемые к претендентам и Заявке на участие в Открытом конкурсе </w:t>
            </w:r>
          </w:p>
        </w:tc>
        <w:tc>
          <w:tcPr>
            <w:tcW w:w="7200" w:type="dxa"/>
          </w:tcPr>
          <w:p w:rsidR="006D2B87" w:rsidRPr="00286B26" w:rsidRDefault="00856650" w:rsidP="00FE3F4A">
            <w:pPr>
              <w:pStyle w:val="aff7"/>
              <w:numPr>
                <w:ilvl w:val="0"/>
                <w:numId w:val="15"/>
              </w:numPr>
              <w:ind w:left="175" w:hanging="218"/>
              <w:jc w:val="both"/>
            </w:pPr>
            <w:r>
              <w:lastRenderedPageBreak/>
              <w:t xml:space="preserve">Помимо указанных в пунктах 2.1 и 2.2 настоящей документации </w:t>
            </w:r>
            <w:r>
              <w:lastRenderedPageBreak/>
              <w:t>о закупке требований к претенденту/участнику предъявляются следующие требования:</w:t>
            </w:r>
          </w:p>
          <w:p w:rsidR="000A3887" w:rsidRPr="00A70B93" w:rsidRDefault="006B315E" w:rsidP="00FE3F4A">
            <w:pPr>
              <w:pStyle w:val="aff7"/>
              <w:numPr>
                <w:ilvl w:val="1"/>
                <w:numId w:val="15"/>
              </w:numPr>
              <w:ind w:left="601" w:hanging="426"/>
              <w:jc w:val="both"/>
            </w:pPr>
            <w:r w:rsidRPr="00A70B9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A3887" w:rsidRPr="00A70B93" w:rsidRDefault="006B315E" w:rsidP="00FE3F4A">
            <w:pPr>
              <w:pStyle w:val="aff7"/>
              <w:numPr>
                <w:ilvl w:val="1"/>
                <w:numId w:val="15"/>
              </w:numPr>
              <w:ind w:left="601" w:hanging="426"/>
              <w:jc w:val="both"/>
            </w:pPr>
            <w:r w:rsidRPr="00A70B93">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A3887" w:rsidRPr="00A70B93" w:rsidRDefault="006B315E" w:rsidP="00FE3F4A">
            <w:pPr>
              <w:pStyle w:val="aff7"/>
              <w:numPr>
                <w:ilvl w:val="1"/>
                <w:numId w:val="15"/>
              </w:numPr>
              <w:ind w:left="601" w:hanging="426"/>
              <w:jc w:val="both"/>
            </w:pPr>
            <w:r w:rsidRPr="00A70B93">
              <w:t>наличие опыта поставки товара, выполнения работ, оказания услуг и т.д. за период 2018-2021г., с предметом Строительно-монтажные работы, с суммарной стоимостью договора(-ов) не менее 20 % от начальной (максимальной) цены договора/цены лота;</w:t>
            </w:r>
          </w:p>
          <w:p w:rsidR="000A3887" w:rsidRPr="00A70B93" w:rsidRDefault="006B315E" w:rsidP="00FE3F4A">
            <w:pPr>
              <w:pStyle w:val="aff7"/>
              <w:numPr>
                <w:ilvl w:val="1"/>
                <w:numId w:val="15"/>
              </w:numPr>
              <w:ind w:left="601" w:hanging="426"/>
              <w:jc w:val="both"/>
            </w:pPr>
            <w:r w:rsidRPr="00A70B93">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FE3F4A">
            <w:pPr>
              <w:pStyle w:val="aff7"/>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A3887" w:rsidRPr="00A70B93" w:rsidRDefault="006B315E" w:rsidP="00FE3F4A">
            <w:pPr>
              <w:pStyle w:val="aff7"/>
              <w:numPr>
                <w:ilvl w:val="1"/>
                <w:numId w:val="15"/>
              </w:numPr>
              <w:ind w:left="601" w:hanging="426"/>
              <w:jc w:val="both"/>
            </w:pPr>
            <w:r w:rsidRPr="00A70B9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A3887" w:rsidRPr="00A70B93" w:rsidRDefault="006B315E" w:rsidP="00FE3F4A">
            <w:pPr>
              <w:pStyle w:val="aff7"/>
              <w:numPr>
                <w:ilvl w:val="1"/>
                <w:numId w:val="15"/>
              </w:numPr>
              <w:ind w:left="601" w:hanging="426"/>
              <w:jc w:val="both"/>
            </w:pPr>
            <w:r w:rsidRPr="00A70B9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0B93">
              <w:t>://</w:t>
            </w:r>
            <w:r>
              <w:rPr>
                <w:lang w:val="en-US"/>
              </w:rPr>
              <w:t>service</w:t>
            </w:r>
            <w:r w:rsidRPr="00A70B93">
              <w:t>.</w:t>
            </w:r>
            <w:r>
              <w:rPr>
                <w:lang w:val="en-US"/>
              </w:rPr>
              <w:t>nalog</w:t>
            </w:r>
            <w:r w:rsidRPr="00A70B93">
              <w:t>.</w:t>
            </w:r>
            <w:r>
              <w:rPr>
                <w:lang w:val="en-US"/>
              </w:rPr>
              <w:t>ru</w:t>
            </w:r>
            <w:r w:rsidRPr="00A70B93">
              <w:t>/</w:t>
            </w:r>
            <w:r>
              <w:rPr>
                <w:lang w:val="en-US"/>
              </w:rPr>
              <w:t>zd</w:t>
            </w:r>
            <w:r w:rsidRPr="00A70B93">
              <w:t>.</w:t>
            </w:r>
            <w:r>
              <w:rPr>
                <w:lang w:val="en-US"/>
              </w:rPr>
              <w:t>do</w:t>
            </w:r>
            <w:r w:rsidRPr="00A70B9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A70B93">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0B93">
              <w:t>://</w:t>
            </w:r>
            <w:r>
              <w:rPr>
                <w:lang w:val="en-US"/>
              </w:rPr>
              <w:t>service</w:t>
            </w:r>
            <w:r w:rsidRPr="00A70B93">
              <w:t>.</w:t>
            </w:r>
            <w:r>
              <w:rPr>
                <w:lang w:val="en-US"/>
              </w:rPr>
              <w:t>nalog</w:t>
            </w:r>
            <w:r w:rsidRPr="00A70B93">
              <w:t>.</w:t>
            </w:r>
            <w:r>
              <w:rPr>
                <w:lang w:val="en-US"/>
              </w:rPr>
              <w:t>ru</w:t>
            </w:r>
            <w:r w:rsidRPr="00A70B93">
              <w:t>/</w:t>
            </w:r>
            <w:r>
              <w:rPr>
                <w:lang w:val="en-US"/>
              </w:rPr>
              <w:t>zd</w:t>
            </w:r>
            <w:r w:rsidRPr="00A70B93">
              <w:t>.</w:t>
            </w:r>
            <w:r>
              <w:rPr>
                <w:lang w:val="en-US"/>
              </w:rPr>
              <w:t>do</w:t>
            </w:r>
            <w:r w:rsidRPr="00A70B93">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0A3887" w:rsidRPr="00A70B93" w:rsidRDefault="006B315E" w:rsidP="00FE3F4A">
            <w:pPr>
              <w:pStyle w:val="aff7"/>
              <w:numPr>
                <w:ilvl w:val="1"/>
                <w:numId w:val="15"/>
              </w:numPr>
              <w:ind w:left="601" w:hanging="426"/>
              <w:jc w:val="both"/>
            </w:pPr>
            <w:r w:rsidRPr="00A70B93">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0B93">
              <w:t>://</w:t>
            </w:r>
            <w:r>
              <w:rPr>
                <w:lang w:val="en-US"/>
              </w:rPr>
              <w:t>fssprus</w:t>
            </w:r>
            <w:r w:rsidRPr="00A70B93">
              <w:t>.</w:t>
            </w:r>
            <w:r>
              <w:rPr>
                <w:lang w:val="en-US"/>
              </w:rPr>
              <w:t>ru</w:t>
            </w:r>
            <w:r w:rsidRPr="00A70B93">
              <w:t>/</w:t>
            </w:r>
            <w:r>
              <w:rPr>
                <w:lang w:val="en-US"/>
              </w:rPr>
              <w:t>iss</w:t>
            </w:r>
            <w:r w:rsidRPr="00A70B93">
              <w:t>/</w:t>
            </w:r>
            <w:r>
              <w:rPr>
                <w:lang w:val="en-US"/>
              </w:rPr>
              <w:t>ip</w:t>
            </w:r>
            <w:r w:rsidRPr="00A70B93">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0B93">
              <w:t>://</w:t>
            </w:r>
            <w:r>
              <w:rPr>
                <w:lang w:val="en-US"/>
              </w:rPr>
              <w:t>www</w:t>
            </w:r>
            <w:r w:rsidRPr="00A70B93">
              <w:t>.</w:t>
            </w:r>
            <w:r>
              <w:rPr>
                <w:lang w:val="en-US"/>
              </w:rPr>
              <w:t>fedresurs</w:t>
            </w:r>
            <w:r w:rsidRPr="00A70B93">
              <w:t>.</w:t>
            </w:r>
            <w:r>
              <w:rPr>
                <w:lang w:val="en-US"/>
              </w:rPr>
              <w:t>ru</w:t>
            </w:r>
            <w:r w:rsidRPr="00A70B9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0A3887" w:rsidRPr="00A70B93" w:rsidRDefault="006B315E" w:rsidP="00FE3F4A">
            <w:pPr>
              <w:pStyle w:val="aff7"/>
              <w:numPr>
                <w:ilvl w:val="1"/>
                <w:numId w:val="15"/>
              </w:numPr>
              <w:ind w:left="601" w:hanging="426"/>
              <w:jc w:val="both"/>
            </w:pPr>
            <w:r w:rsidRPr="00A70B93">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A70B93">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их в ИФНС, либо копии документов с отметкой на них ИФНС о приеме;</w:t>
            </w:r>
          </w:p>
          <w:p w:rsidR="000A3887" w:rsidRPr="00A70B93" w:rsidRDefault="006B315E" w:rsidP="00FE3F4A">
            <w:pPr>
              <w:pStyle w:val="aff7"/>
              <w:numPr>
                <w:ilvl w:val="1"/>
                <w:numId w:val="15"/>
              </w:numPr>
              <w:ind w:left="601" w:hanging="426"/>
              <w:jc w:val="both"/>
            </w:pPr>
            <w:r w:rsidRPr="00A70B93">
              <w:t>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с даты ее выдачи), заверенная претендентом копия;</w:t>
            </w:r>
          </w:p>
          <w:p w:rsidR="000A3887" w:rsidRPr="00A70B93" w:rsidRDefault="006B315E" w:rsidP="00FE3F4A">
            <w:pPr>
              <w:pStyle w:val="aff7"/>
              <w:numPr>
                <w:ilvl w:val="1"/>
                <w:numId w:val="15"/>
              </w:numPr>
              <w:ind w:left="601" w:hanging="426"/>
              <w:jc w:val="both"/>
            </w:pPr>
            <w:r w:rsidRPr="00A70B93">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p>
          <w:p w:rsidR="000A3887" w:rsidRPr="00A70B93" w:rsidRDefault="006B315E" w:rsidP="00FE3F4A">
            <w:pPr>
              <w:pStyle w:val="aff7"/>
              <w:numPr>
                <w:ilvl w:val="1"/>
                <w:numId w:val="15"/>
              </w:numPr>
              <w:ind w:left="601" w:hanging="426"/>
              <w:jc w:val="both"/>
            </w:pPr>
            <w:r w:rsidRPr="00A70B93">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0A3887" w:rsidRDefault="006B315E" w:rsidP="00FE3F4A">
            <w:pPr>
              <w:pStyle w:val="aff7"/>
              <w:numPr>
                <w:ilvl w:val="1"/>
                <w:numId w:val="15"/>
              </w:numPr>
              <w:ind w:left="601" w:hanging="426"/>
              <w:jc w:val="both"/>
              <w:rPr>
                <w:lang w:val="en-US"/>
              </w:rPr>
            </w:pPr>
            <w:r w:rsidRPr="00A70B93">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претендента;</w:t>
            </w:r>
          </w:p>
          <w:p w:rsidR="000A3887" w:rsidRPr="00A70B93" w:rsidRDefault="006B315E" w:rsidP="00FE3F4A">
            <w:pPr>
              <w:pStyle w:val="aff7"/>
              <w:numPr>
                <w:ilvl w:val="1"/>
                <w:numId w:val="15"/>
              </w:numPr>
              <w:ind w:left="601" w:hanging="426"/>
              <w:jc w:val="both"/>
            </w:pPr>
            <w:r w:rsidRPr="00A70B93">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tc>
      </w:tr>
      <w:tr w:rsidR="00835CB1" w:rsidRPr="00F86FAA" w:rsidTr="004D6B74">
        <w:tc>
          <w:tcPr>
            <w:tcW w:w="426" w:type="dxa"/>
          </w:tcPr>
          <w:p w:rsidR="00835CB1" w:rsidRPr="00F86FAA" w:rsidRDefault="00835CB1" w:rsidP="00E47C4C">
            <w:pPr>
              <w:pStyle w:val="1b"/>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0A3887" w:rsidRDefault="006B315E">
            <w:pPr>
              <w:pBdr>
                <w:top w:val="nil"/>
                <w:left w:val="nil"/>
                <w:bottom w:val="nil"/>
                <w:right w:val="nil"/>
                <w:between w:val="nil"/>
              </w:pBdr>
              <w:ind w:firstLine="709"/>
              <w:jc w:val="both"/>
              <w:rPr>
                <w:color w:val="000000"/>
              </w:rPr>
            </w:pPr>
            <w:r w:rsidRPr="00642F58">
              <w:t>Не предусмотрено</w:t>
            </w:r>
            <w:r>
              <w:t>.</w:t>
            </w:r>
          </w:p>
        </w:tc>
      </w:tr>
      <w:tr w:rsidR="007D6548" w:rsidRPr="00F86FAA" w:rsidTr="004D6B74">
        <w:tc>
          <w:tcPr>
            <w:tcW w:w="426" w:type="dxa"/>
          </w:tcPr>
          <w:p w:rsidR="007D6548" w:rsidRPr="00F86FAA" w:rsidRDefault="00357415" w:rsidP="00E47C4C">
            <w:pPr>
              <w:pStyle w:val="1b"/>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сопоставлении Заявок и коэффициент их </w:t>
            </w:r>
            <w:r>
              <w:rPr>
                <w:b/>
                <w:color w:val="auto"/>
              </w:rPr>
              <w:lastRenderedPageBreak/>
              <w:t>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a"/>
                    <w:rPr>
                      <w:b/>
                      <w:sz w:val="24"/>
                    </w:rPr>
                  </w:pPr>
                  <w:r>
                    <w:rPr>
                      <w:b/>
                      <w:sz w:val="24"/>
                    </w:rPr>
                    <w:lastRenderedPageBreak/>
                    <w:t>Критерий оценки</w:t>
                  </w:r>
                </w:p>
              </w:tc>
              <w:tc>
                <w:tcPr>
                  <w:tcW w:w="2551" w:type="dxa"/>
                </w:tcPr>
                <w:p w:rsidR="006D2B87" w:rsidRPr="006D2B87" w:rsidRDefault="006D2B87" w:rsidP="006D2B87">
                  <w:pPr>
                    <w:pStyle w:val="afa"/>
                    <w:ind w:firstLine="0"/>
                    <w:rPr>
                      <w:b/>
                      <w:sz w:val="24"/>
                    </w:rPr>
                  </w:pPr>
                  <w:r>
                    <w:rPr>
                      <w:b/>
                      <w:sz w:val="24"/>
                    </w:rPr>
                    <w:t>Значение Кз</w:t>
                  </w:r>
                </w:p>
              </w:tc>
            </w:tr>
            <w:tr w:rsidR="006D2B87" w:rsidRPr="00514332" w:rsidTr="004D6B74">
              <w:tc>
                <w:tcPr>
                  <w:tcW w:w="4423" w:type="dxa"/>
                </w:tcPr>
                <w:p w:rsidR="000A3887" w:rsidRDefault="006B315E">
                  <w:pPr>
                    <w:pStyle w:val="afa"/>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w:t>
                  </w:r>
                  <w:r>
                    <w:rPr>
                      <w:sz w:val="24"/>
                    </w:rPr>
                    <w:lastRenderedPageBreak/>
                    <w:t xml:space="preserve">претендентом </w:t>
                  </w:r>
                </w:p>
              </w:tc>
              <w:tc>
                <w:tcPr>
                  <w:tcW w:w="2551" w:type="dxa"/>
                </w:tcPr>
                <w:p w:rsidR="000A3887" w:rsidRDefault="006B315E">
                  <w:pPr>
                    <w:pStyle w:val="afa"/>
                    <w:ind w:firstLine="0"/>
                    <w:rPr>
                      <w:sz w:val="24"/>
                      <w:lang w:val="en-US"/>
                    </w:rPr>
                  </w:pPr>
                  <w:r>
                    <w:rPr>
                      <w:sz w:val="24"/>
                      <w:lang w:val="en-US"/>
                    </w:rPr>
                    <w:lastRenderedPageBreak/>
                    <w:t>0,55</w:t>
                  </w:r>
                </w:p>
              </w:tc>
            </w:tr>
            <w:tr w:rsidR="006D2B87" w:rsidRPr="00514332" w:rsidTr="004D6B74">
              <w:tc>
                <w:tcPr>
                  <w:tcW w:w="4423" w:type="dxa"/>
                </w:tcPr>
                <w:p w:rsidR="000A3887" w:rsidRDefault="006B315E">
                  <w:pPr>
                    <w:pStyle w:val="afa"/>
                    <w:ind w:firstLine="0"/>
                    <w:rPr>
                      <w:sz w:val="24"/>
                    </w:rPr>
                  </w:pPr>
                  <w:r>
                    <w:rPr>
                      <w:sz w:val="24"/>
                    </w:rPr>
                    <w:lastRenderedPageBreak/>
                    <w:t xml:space="preserve">Опыт участника: суммарная стоимость договоров, аналогичных предмету открытого конкурса за период 2018-2021г., с суммарной стоимостью договора(-ов)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0A3887" w:rsidRDefault="006B315E">
                  <w:pPr>
                    <w:pStyle w:val="afa"/>
                    <w:ind w:firstLine="0"/>
                    <w:rPr>
                      <w:sz w:val="24"/>
                      <w:lang w:val="en-US"/>
                    </w:rPr>
                  </w:pPr>
                  <w:r>
                    <w:rPr>
                      <w:sz w:val="24"/>
                      <w:lang w:val="en-US"/>
                    </w:rPr>
                    <w:t>0,10</w:t>
                  </w:r>
                </w:p>
              </w:tc>
            </w:tr>
            <w:tr w:rsidR="006D2B87" w:rsidRPr="00514332" w:rsidTr="004D6B74">
              <w:tc>
                <w:tcPr>
                  <w:tcW w:w="4423" w:type="dxa"/>
                </w:tcPr>
                <w:p w:rsidR="000A3887" w:rsidRDefault="006B315E">
                  <w:pPr>
                    <w:pStyle w:val="afa"/>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0A3887" w:rsidRDefault="006B315E">
                  <w:pPr>
                    <w:pStyle w:val="afa"/>
                    <w:ind w:firstLine="0"/>
                    <w:rPr>
                      <w:sz w:val="24"/>
                      <w:lang w:val="en-US"/>
                    </w:rPr>
                  </w:pPr>
                  <w:r>
                    <w:rPr>
                      <w:sz w:val="24"/>
                      <w:lang w:val="en-US"/>
                    </w:rPr>
                    <w:t>0,10</w:t>
                  </w:r>
                </w:p>
              </w:tc>
            </w:tr>
            <w:tr w:rsidR="006D2B87" w:rsidRPr="00514332" w:rsidTr="004D6B74">
              <w:tc>
                <w:tcPr>
                  <w:tcW w:w="4423" w:type="dxa"/>
                </w:tcPr>
                <w:p w:rsidR="000A3887" w:rsidRDefault="006B315E">
                  <w:pPr>
                    <w:pStyle w:val="afa"/>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0A3887" w:rsidRDefault="006B315E">
                  <w:pPr>
                    <w:pStyle w:val="afa"/>
                    <w:ind w:firstLine="0"/>
                    <w:rPr>
                      <w:sz w:val="24"/>
                      <w:lang w:val="en-US"/>
                    </w:rPr>
                  </w:pPr>
                  <w:r>
                    <w:rPr>
                      <w:sz w:val="24"/>
                      <w:lang w:val="en-US"/>
                    </w:rPr>
                    <w:t>0,10</w:t>
                  </w:r>
                </w:p>
              </w:tc>
            </w:tr>
            <w:tr w:rsidR="006D2B87" w:rsidRPr="00514332" w:rsidTr="004D6B74">
              <w:tc>
                <w:tcPr>
                  <w:tcW w:w="4423" w:type="dxa"/>
                </w:tcPr>
                <w:p w:rsidR="000A3887" w:rsidRDefault="006B315E">
                  <w:pPr>
                    <w:pStyle w:val="afa"/>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0A3887" w:rsidRDefault="006B315E">
                  <w:pPr>
                    <w:pStyle w:val="afa"/>
                    <w:ind w:firstLine="0"/>
                    <w:rPr>
                      <w:sz w:val="24"/>
                      <w:lang w:val="en-US"/>
                    </w:rPr>
                  </w:pPr>
                  <w:r>
                    <w:rPr>
                      <w:sz w:val="24"/>
                      <w:lang w:val="en-US"/>
                    </w:rPr>
                    <w:t>0,10</w:t>
                  </w:r>
                </w:p>
              </w:tc>
            </w:tr>
            <w:tr w:rsidR="006D2B87" w:rsidRPr="00514332" w:rsidTr="004D6B74">
              <w:tc>
                <w:tcPr>
                  <w:tcW w:w="4423" w:type="dxa"/>
                </w:tcPr>
                <w:p w:rsidR="000A3887" w:rsidRDefault="006B315E">
                  <w:pPr>
                    <w:pStyle w:val="afa"/>
                    <w:ind w:firstLine="0"/>
                    <w:rPr>
                      <w:sz w:val="24"/>
                    </w:rPr>
                  </w:pPr>
                  <w:r>
                    <w:rPr>
                      <w:sz w:val="24"/>
                    </w:rPr>
                    <w:t xml:space="preserve">Наличие согласия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0A3887" w:rsidRDefault="006B315E">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b"/>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0A3887" w:rsidRDefault="006B315E">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w:t>
                  </w:r>
                  <w:r>
                    <w:rPr>
                      <w:sz w:val="24"/>
                    </w:rPr>
                    <w:lastRenderedPageBreak/>
                    <w:t>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A3887" w:rsidRDefault="006B315E" w:rsidP="006B315E">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0A3887" w:rsidRDefault="006B315E">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a"/>
                    <w:ind w:left="629" w:firstLine="0"/>
                    <w:rPr>
                      <w:b/>
                      <w:sz w:val="24"/>
                    </w:rPr>
                  </w:pPr>
                  <w:r>
                    <w:rPr>
                      <w:b/>
                      <w:sz w:val="24"/>
                    </w:rPr>
                    <w:t>III. Увеличение цены договора:</w:t>
                  </w:r>
                </w:p>
                <w:p w:rsidR="000A3887" w:rsidRDefault="006B315E" w:rsidP="006B315E">
                  <w:pPr>
                    <w:pStyle w:val="afa"/>
                    <w:ind w:firstLine="629"/>
                    <w:rPr>
                      <w:sz w:val="24"/>
                    </w:rPr>
                  </w:pPr>
                  <w:r>
                    <w:rPr>
                      <w:sz w:val="24"/>
                    </w:rPr>
                    <w:t>Не предусмотрено.</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b"/>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A3887" w:rsidRDefault="006B315E">
            <w:pPr>
              <w:pStyle w:val="1b"/>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b"/>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A3887" w:rsidRDefault="006B315E">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b"/>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0A3887" w:rsidRDefault="006B315E">
            <w:pPr>
              <w:pStyle w:val="1b"/>
              <w:ind w:firstLine="0"/>
              <w:rPr>
                <w:sz w:val="24"/>
                <w:szCs w:val="24"/>
              </w:rPr>
            </w:pPr>
            <w:r>
              <w:rPr>
                <w:sz w:val="24"/>
                <w:szCs w:val="24"/>
              </w:rPr>
              <w:t>Не предусмотрено.</w:t>
            </w:r>
          </w:p>
          <w:p w:rsidR="000A3887" w:rsidRDefault="000A3887">
            <w:pPr>
              <w:pStyle w:val="1b"/>
              <w:ind w:firstLine="397"/>
              <w:rPr>
                <w:sz w:val="24"/>
                <w:szCs w:val="24"/>
              </w:rPr>
            </w:pPr>
          </w:p>
        </w:tc>
      </w:tr>
      <w:tr w:rsidR="004745C7" w:rsidRPr="00F86FAA" w:rsidTr="004D6B74">
        <w:tc>
          <w:tcPr>
            <w:tcW w:w="426" w:type="dxa"/>
          </w:tcPr>
          <w:p w:rsidR="004745C7" w:rsidRPr="00F86FAA" w:rsidRDefault="004745C7" w:rsidP="00E47C4C">
            <w:pPr>
              <w:pStyle w:val="1b"/>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94484" w:rsidRPr="00A336B1" w:rsidRDefault="00194484" w:rsidP="00194484">
            <w:pPr>
              <w:ind w:firstLine="493"/>
              <w:jc w:val="both"/>
              <w:rPr>
                <w:rFonts w:eastAsia="Arial"/>
              </w:rPr>
            </w:pPr>
            <w:r>
              <w:rPr>
                <w:rFonts w:eastAsia="Arial"/>
              </w:rPr>
              <w:t>Обеспечение надлежащего исполнения договора:</w:t>
            </w:r>
          </w:p>
          <w:p w:rsidR="00194484" w:rsidRPr="00A336B1" w:rsidRDefault="00194484" w:rsidP="00194484">
            <w:pPr>
              <w:ind w:firstLine="397"/>
              <w:jc w:val="both"/>
              <w:rPr>
                <w:rFonts w:eastAsia="Arial"/>
              </w:rPr>
            </w:pPr>
            <w:r>
              <w:rPr>
                <w:rFonts w:eastAsia="Arial"/>
              </w:rPr>
              <w:t>- устанавливается в размере аванса, указанного претендентом в его Заявке и в соответствии с положениями пункта 13 Информационной карты настоящей документации о закупке;</w:t>
            </w:r>
          </w:p>
          <w:p w:rsidR="00194484" w:rsidRPr="00A336B1" w:rsidRDefault="00194484" w:rsidP="00194484">
            <w:pPr>
              <w:ind w:firstLine="397"/>
              <w:jc w:val="both"/>
              <w:rPr>
                <w:rFonts w:eastAsia="Arial"/>
              </w:rPr>
            </w:pPr>
            <w:r>
              <w:rPr>
                <w:rFonts w:eastAsia="Arial"/>
              </w:rPr>
              <w:t>- предоставляется в течение 5 (пяти) рабочих дней с даты подписания договора;</w:t>
            </w:r>
          </w:p>
          <w:p w:rsidR="00194484" w:rsidRPr="00A336B1" w:rsidRDefault="00194484" w:rsidP="00194484">
            <w:pPr>
              <w:ind w:firstLine="427"/>
              <w:jc w:val="both"/>
              <w:rPr>
                <w:rFonts w:eastAsia="Arial"/>
              </w:rPr>
            </w:pPr>
            <w:r>
              <w:rPr>
                <w:rFonts w:eastAsia="Arial"/>
              </w:rPr>
              <w:t>- оформляется по выбору претендента в виде:</w:t>
            </w:r>
          </w:p>
          <w:p w:rsidR="00194484" w:rsidRDefault="00194484" w:rsidP="00194484">
            <w:pPr>
              <w:ind w:firstLine="397"/>
              <w:jc w:val="both"/>
              <w:rPr>
                <w:rFonts w:eastAsia="Arial"/>
              </w:rPr>
            </w:pPr>
            <w:r>
              <w:rPr>
                <w:rFonts w:eastAsia="Arial"/>
              </w:rPr>
              <w:t>1)</w:t>
            </w:r>
            <w:r>
              <w:rPr>
                <w:rFonts w:eastAsia="Arial"/>
              </w:rPr>
              <w:tab/>
              <w:t>независимой (банковской) гарантией, составленной в соответствии с требованиями, изложенными в приложении № [[REF НомерПриложения-ДополнительноеПриложение1]] к настоящей документации о закупке, выданной одним из следующих банков:</w:t>
            </w:r>
          </w:p>
          <w:tbl>
            <w:tblPr>
              <w:tblW w:w="6691" w:type="dxa"/>
              <w:tblLayout w:type="fixed"/>
              <w:tblLook w:val="04A0" w:firstRow="1" w:lastRow="0" w:firstColumn="1" w:lastColumn="0" w:noHBand="0" w:noVBand="1"/>
            </w:tblPr>
            <w:tblGrid>
              <w:gridCol w:w="555"/>
              <w:gridCol w:w="15"/>
              <w:gridCol w:w="4237"/>
              <w:gridCol w:w="12"/>
              <w:gridCol w:w="1872"/>
            </w:tblGrid>
            <w:tr w:rsidR="00194484" w:rsidRPr="00A336B1" w:rsidTr="003C179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A336B1" w:rsidRDefault="00194484" w:rsidP="00194484">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194484" w:rsidRPr="00A336B1" w:rsidRDefault="00194484" w:rsidP="00194484">
                  <w:pPr>
                    <w:jc w:val="center"/>
                    <w:rPr>
                      <w:sz w:val="20"/>
                      <w:szCs w:val="20"/>
                    </w:rPr>
                  </w:pPr>
                  <w:r>
                    <w:rPr>
                      <w:sz w:val="20"/>
                      <w:szCs w:val="20"/>
                    </w:rPr>
                    <w:t>Перечень банков</w:t>
                  </w:r>
                </w:p>
              </w:tc>
              <w:tc>
                <w:tcPr>
                  <w:tcW w:w="1872" w:type="dxa"/>
                  <w:tcBorders>
                    <w:top w:val="single" w:sz="4" w:space="0" w:color="auto"/>
                    <w:left w:val="nil"/>
                    <w:bottom w:val="single" w:sz="4" w:space="0" w:color="auto"/>
                    <w:right w:val="single" w:sz="4" w:space="0" w:color="auto"/>
                  </w:tcBorders>
                  <w:shd w:val="clear" w:color="auto" w:fill="FFFFFF"/>
                  <w:vAlign w:val="center"/>
                  <w:hideMark/>
                </w:tcPr>
                <w:p w:rsidR="00194484" w:rsidRPr="00A336B1" w:rsidRDefault="00194484" w:rsidP="00194484">
                  <w:pPr>
                    <w:jc w:val="center"/>
                    <w:rPr>
                      <w:sz w:val="20"/>
                      <w:szCs w:val="20"/>
                    </w:rPr>
                  </w:pPr>
                  <w:r>
                    <w:rPr>
                      <w:sz w:val="20"/>
                      <w:szCs w:val="20"/>
                    </w:rPr>
                    <w:t>Лимит на прием независимых (банковских) гарантий, млн. руб.</w:t>
                  </w:r>
                </w:p>
              </w:tc>
            </w:tr>
            <w:tr w:rsidR="00194484" w:rsidRPr="00A336B1" w:rsidTr="003C179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194484" w:rsidRPr="000C0062" w:rsidRDefault="00194484" w:rsidP="00194484">
                  <w:pPr>
                    <w:rPr>
                      <w:sz w:val="20"/>
                      <w:szCs w:val="20"/>
                    </w:rPr>
                  </w:pPr>
                  <w:r>
                    <w:rPr>
                      <w:sz w:val="20"/>
                      <w:szCs w:val="20"/>
                    </w:rPr>
                    <w:t>ПАО Сбербанк</w:t>
                  </w:r>
                </w:p>
              </w:tc>
              <w:tc>
                <w:tcPr>
                  <w:tcW w:w="1872" w:type="dxa"/>
                  <w:tcBorders>
                    <w:top w:val="single" w:sz="4" w:space="0" w:color="auto"/>
                    <w:left w:val="nil"/>
                    <w:bottom w:val="nil"/>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rPr>
                      <w:sz w:val="20"/>
                      <w:szCs w:val="20"/>
                    </w:rPr>
                  </w:pPr>
                  <w:r>
                    <w:rPr>
                      <w:sz w:val="20"/>
                      <w:szCs w:val="20"/>
                    </w:rPr>
                    <w:t xml:space="preserve">Банк ВТБ (ПАО) </w:t>
                  </w:r>
                </w:p>
              </w:tc>
              <w:tc>
                <w:tcPr>
                  <w:tcW w:w="1872" w:type="dxa"/>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194484" w:rsidRPr="000C0062" w:rsidRDefault="00194484" w:rsidP="00194484">
                  <w:pPr>
                    <w:rPr>
                      <w:sz w:val="20"/>
                      <w:szCs w:val="20"/>
                    </w:rPr>
                  </w:pPr>
                  <w:r>
                    <w:rPr>
                      <w:sz w:val="20"/>
                      <w:szCs w:val="20"/>
                    </w:rPr>
                    <w:t>Банк ГПБ (АО)</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rPr>
                      <w:sz w:val="20"/>
                      <w:szCs w:val="20"/>
                    </w:rPr>
                  </w:pPr>
                  <w:r>
                    <w:rPr>
                      <w:sz w:val="20"/>
                      <w:szCs w:val="20"/>
                    </w:rPr>
                    <w:t>АО «Альфа-Банк»</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«Россельхозбанк»</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«Московский кредитный банк»</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Банк «ФК Открытие»</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«Совкомбанк»</w:t>
                  </w:r>
                </w:p>
              </w:tc>
              <w:tc>
                <w:tcPr>
                  <w:tcW w:w="1872" w:type="dxa"/>
                  <w:tcBorders>
                    <w:top w:val="nil"/>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lastRenderedPageBreak/>
                    <w:t>9.</w:t>
                  </w:r>
                </w:p>
              </w:tc>
              <w:tc>
                <w:tcPr>
                  <w:tcW w:w="4249" w:type="dxa"/>
                  <w:gridSpan w:val="2"/>
                  <w:tcBorders>
                    <w:top w:val="single" w:sz="4" w:space="0" w:color="auto"/>
                    <w:left w:val="nil"/>
                    <w:bottom w:val="nil"/>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«Райффайзенбанк»</w:t>
                  </w:r>
                </w:p>
              </w:tc>
              <w:tc>
                <w:tcPr>
                  <w:tcW w:w="1872" w:type="dxa"/>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РОСБАНК</w:t>
                  </w:r>
                </w:p>
              </w:tc>
              <w:tc>
                <w:tcPr>
                  <w:tcW w:w="1872" w:type="dxa"/>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194484" w:rsidRPr="000C0062" w:rsidRDefault="00194484" w:rsidP="00194484">
                  <w:pPr>
                    <w:rPr>
                      <w:sz w:val="20"/>
                      <w:szCs w:val="20"/>
                    </w:rPr>
                  </w:pPr>
                  <w:r>
                    <w:rPr>
                      <w:sz w:val="20"/>
                      <w:szCs w:val="20"/>
                    </w:rPr>
                    <w:t>АО ЮниКредит Банк</w:t>
                  </w:r>
                </w:p>
              </w:tc>
              <w:tc>
                <w:tcPr>
                  <w:tcW w:w="1872" w:type="dxa"/>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hideMark/>
                </w:tcPr>
                <w:p w:rsidR="00194484" w:rsidRPr="000C0062" w:rsidRDefault="00194484" w:rsidP="00194484">
                  <w:pPr>
                    <w:rPr>
                      <w:bCs/>
                      <w:sz w:val="20"/>
                      <w:szCs w:val="20"/>
                    </w:rPr>
                  </w:pPr>
                  <w:r>
                    <w:rPr>
                      <w:sz w:val="20"/>
                      <w:szCs w:val="20"/>
                    </w:rPr>
                    <w:t>АО «АБ «РОССИЯ»</w:t>
                  </w:r>
                </w:p>
              </w:tc>
              <w:tc>
                <w:tcPr>
                  <w:tcW w:w="1872" w:type="dxa"/>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jc w:val="center"/>
                    <w:rPr>
                      <w:sz w:val="20"/>
                      <w:szCs w:val="20"/>
                    </w:rPr>
                  </w:pPr>
                  <w:r>
                    <w:rPr>
                      <w:sz w:val="20"/>
                      <w:szCs w:val="20"/>
                    </w:rPr>
                    <w:t>1 000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194484" w:rsidRPr="000C0062" w:rsidRDefault="00194484" w:rsidP="00194484">
                  <w:pPr>
                    <w:rPr>
                      <w:bCs/>
                      <w:sz w:val="20"/>
                      <w:szCs w:val="20"/>
                    </w:rPr>
                  </w:pPr>
                  <w:r>
                    <w:rPr>
                      <w:sz w:val="20"/>
                      <w:szCs w:val="20"/>
                    </w:rPr>
                    <w:t>АО «Всероссийский банк развития регионов»</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sz w:val="20"/>
                      <w:szCs w:val="20"/>
                    </w:rPr>
                  </w:pPr>
                  <w:r>
                    <w:rPr>
                      <w:sz w:val="20"/>
                      <w:szCs w:val="20"/>
                    </w:rPr>
                    <w:t>ПАО «Банк «Санкт-Петербург»</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sz w:val="20"/>
                      <w:szCs w:val="20"/>
                    </w:rPr>
                  </w:pPr>
                  <w:r>
                    <w:rPr>
                      <w:sz w:val="20"/>
                      <w:szCs w:val="20"/>
                    </w:rPr>
                    <w:t>АО КБ «Ситибанк»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pStyle w:val="Default"/>
                    <w:rPr>
                      <w:rFonts w:eastAsia="Times New Roman"/>
                      <w:lang w:eastAsia="ru-RU"/>
                    </w:rPr>
                  </w:pPr>
                  <w:r>
                    <w:rPr>
                      <w:sz w:val="20"/>
                      <w:szCs w:val="20"/>
                    </w:rPr>
                    <w:t xml:space="preserve">Акционерный коммерческий банк «АК БАРС» </w:t>
                  </w:r>
                </w:p>
                <w:tbl>
                  <w:tblPr>
                    <w:tblW w:w="0" w:type="auto"/>
                    <w:tblBorders>
                      <w:top w:val="nil"/>
                      <w:left w:val="nil"/>
                      <w:bottom w:val="nil"/>
                      <w:right w:val="nil"/>
                    </w:tblBorders>
                    <w:tblLayout w:type="fixed"/>
                    <w:tblLook w:val="0000" w:firstRow="0" w:lastRow="0" w:firstColumn="0" w:lastColumn="0" w:noHBand="0" w:noVBand="0"/>
                  </w:tblPr>
                  <w:tblGrid>
                    <w:gridCol w:w="2520"/>
                  </w:tblGrid>
                  <w:tr w:rsidR="00194484" w:rsidRPr="000C0062" w:rsidTr="003C1798">
                    <w:trPr>
                      <w:trHeight w:val="109"/>
                    </w:trPr>
                    <w:tc>
                      <w:tcPr>
                        <w:tcW w:w="2520" w:type="dxa"/>
                      </w:tcPr>
                      <w:p w:rsidR="00194484" w:rsidRPr="000C0062" w:rsidRDefault="00194484" w:rsidP="00194484">
                        <w:pPr>
                          <w:suppressAutoHyphens w:val="0"/>
                          <w:autoSpaceDE w:val="0"/>
                          <w:autoSpaceDN w:val="0"/>
                          <w:adjustRightInd w:val="0"/>
                          <w:rPr>
                            <w:color w:val="000000"/>
                            <w:sz w:val="20"/>
                            <w:szCs w:val="20"/>
                            <w:lang w:eastAsia="ru-RU"/>
                          </w:rPr>
                        </w:pPr>
                        <w:r>
                          <w:rPr>
                            <w:color w:val="000000"/>
                            <w:sz w:val="20"/>
                            <w:szCs w:val="20"/>
                            <w:lang w:eastAsia="ru-RU"/>
                          </w:rPr>
                          <w:t xml:space="preserve">ПАО «АК БАРС» БАНК </w:t>
                        </w:r>
                      </w:p>
                    </w:tc>
                  </w:tr>
                </w:tbl>
                <w:p w:rsidR="00194484" w:rsidRPr="000C0062" w:rsidRDefault="00194484" w:rsidP="00194484">
                  <w:pPr>
                    <w:rPr>
                      <w:bCs/>
                      <w:sz w:val="20"/>
                      <w:szCs w:val="20"/>
                    </w:rPr>
                  </w:pP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sz w:val="20"/>
                      <w:szCs w:val="20"/>
                    </w:rPr>
                  </w:pPr>
                  <w:r>
                    <w:rPr>
                      <w:sz w:val="20"/>
                      <w:szCs w:val="20"/>
                    </w:rPr>
                    <w:t>АО «СМП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«Банк Уралсиб»</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АКБ "НОВИКОМБАНК"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500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АКБ «Абсолют Банк» (ПАО)</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РНКБ Банк (ПАО)</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sz w:val="20"/>
                      <w:szCs w:val="20"/>
                    </w:rPr>
                  </w:pPr>
                  <w:r>
                    <w:rPr>
                      <w:sz w:val="20"/>
                      <w:szCs w:val="20"/>
                    </w:rPr>
                    <w:t>Банк «Возрождение» (ПАО)</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«Банк Зенит»</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«МТС-Банк»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«ИНГ Банк (Евразия)»</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350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«ОТП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КБ «Ренессанс Кредит» (ООО)</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«МСП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ПАО АКБ «Авангард»</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«КБ «Локо-Банк»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18"/>
                      <w:szCs w:val="18"/>
                    </w:rPr>
                  </w:pPr>
                  <w:r>
                    <w:rPr>
                      <w:sz w:val="18"/>
                      <w:szCs w:val="18"/>
                    </w:rPr>
                    <w:t>АО «Сургутнефтегазбанк» (АО БАНК "СНГБ")</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«Мидзухо Банк (Москва)»</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«СЭБ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Банк СОЮЗ (АО)</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«Сумитомо Мицуи Рус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«Эм-Ю-Эф-Джи Банк (Евразия)»</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«Банк Интеза»</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Эйч-Эс-Би-Си Банк (HSBC)</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194484" w:rsidRPr="000C0062" w:rsidRDefault="00194484" w:rsidP="00194484">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hideMark/>
                </w:tcPr>
                <w:p w:rsidR="00194484" w:rsidRPr="000C0062" w:rsidRDefault="00194484" w:rsidP="00194484">
                  <w:pPr>
                    <w:rPr>
                      <w:bCs/>
                      <w:color w:val="000000"/>
                      <w:sz w:val="20"/>
                      <w:szCs w:val="20"/>
                    </w:rPr>
                  </w:pPr>
                  <w:r>
                    <w:rPr>
                      <w:sz w:val="20"/>
                      <w:szCs w:val="20"/>
                    </w:rPr>
                    <w:t>АО «Тойота Банк»</w:t>
                  </w:r>
                </w:p>
              </w:tc>
              <w:tc>
                <w:tcPr>
                  <w:tcW w:w="1872" w:type="dxa"/>
                  <w:tcBorders>
                    <w:top w:val="nil"/>
                    <w:left w:val="nil"/>
                    <w:bottom w:val="single" w:sz="4" w:space="0" w:color="auto"/>
                    <w:right w:val="single" w:sz="4" w:space="0" w:color="auto"/>
                  </w:tcBorders>
                  <w:shd w:val="clear" w:color="auto" w:fill="FFFFFF"/>
                  <w:hideMark/>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40.</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АйСиБиси Банк (АО)</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41.</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ПАО «Росгосстрах Банк» (ПАО «РГС Банк»)</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42.</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АО «БКС Банк»</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43.</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АКБ «БЭНК ОФ ЧАЙНА» (АО)</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44.</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АО «Нордеа Банк»</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45.</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ООО «Фольксваген Банк РУС»</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46.</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ООО «Мерседес-Бенц Банк Рус»</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tcPr>
                <w:p w:rsidR="00194484" w:rsidRPr="000C0062" w:rsidRDefault="00194484" w:rsidP="00194484">
                  <w:pPr>
                    <w:rPr>
                      <w:color w:val="000000"/>
                      <w:sz w:val="20"/>
                      <w:szCs w:val="20"/>
                    </w:rPr>
                  </w:pPr>
                  <w:r>
                    <w:rPr>
                      <w:color w:val="000000"/>
                      <w:sz w:val="20"/>
                      <w:szCs w:val="20"/>
                    </w:rPr>
                    <w:t>47.</w:t>
                  </w:r>
                </w:p>
              </w:tc>
              <w:tc>
                <w:tcPr>
                  <w:tcW w:w="4264" w:type="dxa"/>
                  <w:gridSpan w:val="3"/>
                  <w:tcBorders>
                    <w:top w:val="nil"/>
                    <w:left w:val="nil"/>
                    <w:bottom w:val="single" w:sz="4" w:space="0" w:color="auto"/>
                    <w:right w:val="single" w:sz="4" w:space="0" w:color="auto"/>
                  </w:tcBorders>
                  <w:shd w:val="clear" w:color="auto" w:fill="FFFFFF"/>
                </w:tcPr>
                <w:p w:rsidR="00194484" w:rsidRPr="000C0062" w:rsidRDefault="00194484" w:rsidP="00194484">
                  <w:pPr>
                    <w:rPr>
                      <w:bCs/>
                      <w:color w:val="000000"/>
                      <w:sz w:val="20"/>
                      <w:szCs w:val="20"/>
                    </w:rPr>
                  </w:pPr>
                  <w:r>
                    <w:rPr>
                      <w:sz w:val="20"/>
                      <w:szCs w:val="20"/>
                    </w:rPr>
                    <w:t>ПАО БАНК "АЛЕКСАНДРОВСКИЙ"</w:t>
                  </w:r>
                </w:p>
              </w:tc>
              <w:tc>
                <w:tcPr>
                  <w:tcW w:w="1872" w:type="dxa"/>
                  <w:tcBorders>
                    <w:top w:val="nil"/>
                    <w:left w:val="nil"/>
                    <w:bottom w:val="single" w:sz="4" w:space="0" w:color="auto"/>
                    <w:right w:val="single" w:sz="4" w:space="0" w:color="auto"/>
                  </w:tcBorders>
                  <w:shd w:val="clear" w:color="auto" w:fill="FFFFFF"/>
                </w:tcPr>
                <w:p w:rsidR="00194484" w:rsidRPr="00C14EF2" w:rsidRDefault="00194484" w:rsidP="00194484">
                  <w:pPr>
                    <w:jc w:val="center"/>
                    <w:rPr>
                      <w:sz w:val="20"/>
                      <w:szCs w:val="20"/>
                    </w:rPr>
                  </w:pPr>
                  <w:r>
                    <w:rPr>
                      <w:sz w:val="20"/>
                      <w:szCs w:val="20"/>
                    </w:rPr>
                    <w:t>150</w:t>
                  </w:r>
                </w:p>
              </w:tc>
            </w:tr>
            <w:tr w:rsidR="00194484" w:rsidRPr="00A336B1" w:rsidTr="003C1798">
              <w:trPr>
                <w:trHeight w:val="23"/>
              </w:trPr>
              <w:tc>
                <w:tcPr>
                  <w:tcW w:w="6691" w:type="dxa"/>
                  <w:gridSpan w:val="5"/>
                  <w:tcBorders>
                    <w:top w:val="nil"/>
                    <w:left w:val="single" w:sz="4" w:space="0" w:color="auto"/>
                    <w:bottom w:val="single" w:sz="4" w:space="0" w:color="auto"/>
                    <w:right w:val="single" w:sz="4" w:space="0" w:color="auto"/>
                  </w:tcBorders>
                  <w:shd w:val="clear" w:color="auto" w:fill="FFFFFF"/>
                  <w:noWrap/>
                  <w:hideMark/>
                </w:tcPr>
                <w:p w:rsidR="00194484" w:rsidRPr="00A336B1" w:rsidRDefault="00194484" w:rsidP="00194484">
                  <w:pPr>
                    <w:jc w:val="center"/>
                    <w:rPr>
                      <w:b/>
                      <w:sz w:val="20"/>
                      <w:szCs w:val="20"/>
                    </w:rPr>
                  </w:pPr>
                  <w:r>
                    <w:rPr>
                      <w:b/>
                      <w:sz w:val="20"/>
                      <w:szCs w:val="20"/>
                    </w:rPr>
                    <w:t>Иностранные банковские учреждения</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94484" w:rsidRPr="00A336B1" w:rsidRDefault="00194484" w:rsidP="00194484">
                  <w:pPr>
                    <w:jc w:val="center"/>
                    <w:rPr>
                      <w:color w:val="000000"/>
                      <w:sz w:val="20"/>
                      <w:szCs w:val="20"/>
                    </w:rPr>
                  </w:pPr>
                  <w:r>
                    <w:rPr>
                      <w:color w:val="000000"/>
                      <w:sz w:val="20"/>
                      <w:szCs w:val="20"/>
                    </w:rPr>
                    <w:t>48.</w:t>
                  </w:r>
                </w:p>
              </w:tc>
              <w:tc>
                <w:tcPr>
                  <w:tcW w:w="4252" w:type="dxa"/>
                  <w:gridSpan w:val="2"/>
                  <w:tcBorders>
                    <w:top w:val="nil"/>
                    <w:left w:val="nil"/>
                    <w:bottom w:val="single" w:sz="4" w:space="0" w:color="auto"/>
                    <w:right w:val="single" w:sz="4" w:space="0" w:color="auto"/>
                  </w:tcBorders>
                  <w:shd w:val="clear" w:color="auto" w:fill="FFFFFF"/>
                  <w:hideMark/>
                </w:tcPr>
                <w:p w:rsidR="00194484" w:rsidRPr="00A336B1" w:rsidRDefault="00194484" w:rsidP="00194484">
                  <w:pPr>
                    <w:rPr>
                      <w:sz w:val="20"/>
                      <w:szCs w:val="20"/>
                    </w:rPr>
                  </w:pPr>
                  <w:r>
                    <w:rPr>
                      <w:sz w:val="20"/>
                      <w:szCs w:val="20"/>
                    </w:rPr>
                    <w:t>Bank of China</w:t>
                  </w:r>
                </w:p>
              </w:tc>
              <w:tc>
                <w:tcPr>
                  <w:tcW w:w="1884" w:type="dxa"/>
                  <w:gridSpan w:val="2"/>
                  <w:tcBorders>
                    <w:top w:val="nil"/>
                    <w:left w:val="nil"/>
                    <w:bottom w:val="single" w:sz="4" w:space="0" w:color="auto"/>
                    <w:right w:val="single" w:sz="4" w:space="0" w:color="auto"/>
                  </w:tcBorders>
                  <w:shd w:val="clear" w:color="auto" w:fill="FFFFFF"/>
                  <w:hideMark/>
                </w:tcPr>
                <w:p w:rsidR="00194484" w:rsidRPr="00A336B1" w:rsidRDefault="00194484" w:rsidP="00194484">
                  <w:pPr>
                    <w:jc w:val="center"/>
                    <w:rPr>
                      <w:sz w:val="20"/>
                      <w:szCs w:val="20"/>
                    </w:rPr>
                  </w:pPr>
                  <w:r>
                    <w:rPr>
                      <w:sz w:val="20"/>
                      <w:szCs w:val="20"/>
                    </w:rPr>
                    <w:t>1 000</w:t>
                  </w:r>
                </w:p>
              </w:tc>
            </w:tr>
            <w:tr w:rsidR="00194484" w:rsidRPr="00A336B1" w:rsidTr="003C179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194484" w:rsidRPr="00A336B1" w:rsidRDefault="00194484" w:rsidP="00194484">
                  <w:pPr>
                    <w:jc w:val="center"/>
                    <w:rPr>
                      <w:color w:val="000000"/>
                      <w:sz w:val="20"/>
                      <w:szCs w:val="20"/>
                    </w:rPr>
                  </w:pPr>
                  <w:r>
                    <w:rPr>
                      <w:color w:val="000000"/>
                      <w:sz w:val="20"/>
                      <w:szCs w:val="20"/>
                    </w:rPr>
                    <w:t>49.</w:t>
                  </w:r>
                </w:p>
              </w:tc>
              <w:tc>
                <w:tcPr>
                  <w:tcW w:w="4252" w:type="dxa"/>
                  <w:gridSpan w:val="2"/>
                  <w:tcBorders>
                    <w:top w:val="nil"/>
                    <w:left w:val="nil"/>
                    <w:bottom w:val="single" w:sz="4" w:space="0" w:color="auto"/>
                    <w:right w:val="single" w:sz="4" w:space="0" w:color="auto"/>
                  </w:tcBorders>
                  <w:shd w:val="clear" w:color="auto" w:fill="FFFFFF"/>
                  <w:hideMark/>
                </w:tcPr>
                <w:p w:rsidR="00194484" w:rsidRPr="00A336B1" w:rsidRDefault="00194484" w:rsidP="00194484">
                  <w:pPr>
                    <w:rPr>
                      <w:sz w:val="20"/>
                      <w:szCs w:val="20"/>
                    </w:rPr>
                  </w:pPr>
                  <w:r>
                    <w:rPr>
                      <w:bCs/>
                      <w:sz w:val="20"/>
                      <w:szCs w:val="20"/>
                    </w:rPr>
                    <w:t>Shinhan Bank</w:t>
                  </w:r>
                </w:p>
              </w:tc>
              <w:tc>
                <w:tcPr>
                  <w:tcW w:w="1884" w:type="dxa"/>
                  <w:gridSpan w:val="2"/>
                  <w:tcBorders>
                    <w:top w:val="nil"/>
                    <w:left w:val="nil"/>
                    <w:bottom w:val="single" w:sz="4" w:space="0" w:color="auto"/>
                    <w:right w:val="single" w:sz="4" w:space="0" w:color="auto"/>
                  </w:tcBorders>
                  <w:shd w:val="clear" w:color="auto" w:fill="FFFFFF"/>
                  <w:hideMark/>
                </w:tcPr>
                <w:p w:rsidR="00194484" w:rsidRPr="00A336B1" w:rsidRDefault="00194484" w:rsidP="00194484">
                  <w:pPr>
                    <w:jc w:val="center"/>
                    <w:rPr>
                      <w:sz w:val="20"/>
                      <w:szCs w:val="20"/>
                    </w:rPr>
                  </w:pPr>
                  <w:r>
                    <w:rPr>
                      <w:sz w:val="20"/>
                      <w:szCs w:val="20"/>
                    </w:rPr>
                    <w:t>1 000</w:t>
                  </w:r>
                </w:p>
              </w:tc>
            </w:tr>
            <w:tr w:rsidR="00194484" w:rsidRPr="00A336B1" w:rsidTr="003C179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194484" w:rsidRPr="00A336B1" w:rsidRDefault="00194484" w:rsidP="00194484">
                  <w:pPr>
                    <w:jc w:val="center"/>
                    <w:rPr>
                      <w:color w:val="000000"/>
                      <w:sz w:val="20"/>
                      <w:szCs w:val="20"/>
                    </w:rPr>
                  </w:pPr>
                  <w:r>
                    <w:rPr>
                      <w:color w:val="000000"/>
                      <w:sz w:val="20"/>
                      <w:szCs w:val="20"/>
                    </w:rPr>
                    <w:t>50.</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194484" w:rsidRPr="00A336B1" w:rsidRDefault="00194484" w:rsidP="00194484">
                  <w:pPr>
                    <w:rPr>
                      <w:bCs/>
                      <w:sz w:val="20"/>
                      <w:szCs w:val="20"/>
                      <w:lang w:val="en-US"/>
                    </w:rPr>
                  </w:pPr>
                  <w:r>
                    <w:rPr>
                      <w:sz w:val="20"/>
                      <w:szCs w:val="20"/>
                      <w:lang w:val="en-US"/>
                    </w:rPr>
                    <w:t>Standard Chartered Bank (China) Limited</w:t>
                  </w:r>
                </w:p>
              </w:tc>
              <w:tc>
                <w:tcPr>
                  <w:tcW w:w="1884" w:type="dxa"/>
                  <w:gridSpan w:val="2"/>
                  <w:tcBorders>
                    <w:top w:val="single" w:sz="4" w:space="0" w:color="auto"/>
                    <w:left w:val="nil"/>
                    <w:bottom w:val="single" w:sz="4" w:space="0" w:color="auto"/>
                    <w:right w:val="single" w:sz="4" w:space="0" w:color="auto"/>
                  </w:tcBorders>
                  <w:shd w:val="clear" w:color="auto" w:fill="FFFFFF"/>
                  <w:hideMark/>
                </w:tcPr>
                <w:p w:rsidR="00194484" w:rsidRPr="00A336B1" w:rsidRDefault="00194484" w:rsidP="00194484">
                  <w:pPr>
                    <w:jc w:val="center"/>
                    <w:rPr>
                      <w:sz w:val="20"/>
                      <w:szCs w:val="20"/>
                    </w:rPr>
                  </w:pPr>
                  <w:r>
                    <w:rPr>
                      <w:sz w:val="20"/>
                      <w:szCs w:val="20"/>
                    </w:rPr>
                    <w:t>1 000</w:t>
                  </w:r>
                </w:p>
              </w:tc>
            </w:tr>
          </w:tbl>
          <w:p w:rsidR="00194484" w:rsidRPr="00A336B1" w:rsidRDefault="00194484" w:rsidP="00194484">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194484" w:rsidRPr="00A336B1" w:rsidRDefault="00194484" w:rsidP="00194484">
            <w:pPr>
              <w:ind w:firstLine="397"/>
              <w:jc w:val="both"/>
              <w:rPr>
                <w:rFonts w:eastAsia="Arial"/>
              </w:rPr>
            </w:pPr>
            <w:r>
              <w:rPr>
                <w:rFonts w:eastAsia="Arial"/>
              </w:rPr>
              <w:t>р/с 40702810200030004399</w:t>
            </w:r>
          </w:p>
          <w:p w:rsidR="00194484" w:rsidRPr="00A336B1" w:rsidRDefault="00194484" w:rsidP="00194484">
            <w:pPr>
              <w:ind w:firstLine="397"/>
              <w:jc w:val="both"/>
              <w:rPr>
                <w:rFonts w:eastAsia="Arial"/>
              </w:rPr>
            </w:pPr>
            <w:r>
              <w:rPr>
                <w:rFonts w:eastAsia="Arial"/>
              </w:rPr>
              <w:t>в ПАО Банк ВТБ г.Москва</w:t>
            </w:r>
          </w:p>
          <w:p w:rsidR="00194484" w:rsidRPr="00A336B1" w:rsidRDefault="00194484" w:rsidP="00194484">
            <w:pPr>
              <w:ind w:firstLine="397"/>
              <w:jc w:val="both"/>
              <w:rPr>
                <w:rFonts w:eastAsia="Arial"/>
              </w:rPr>
            </w:pPr>
            <w:r>
              <w:rPr>
                <w:rFonts w:eastAsia="Arial"/>
              </w:rPr>
              <w:t>БИК 044525187</w:t>
            </w:r>
          </w:p>
          <w:p w:rsidR="00194484" w:rsidRPr="00A336B1" w:rsidRDefault="00194484" w:rsidP="00194484">
            <w:pPr>
              <w:ind w:firstLine="397"/>
              <w:jc w:val="both"/>
              <w:rPr>
                <w:rFonts w:eastAsia="Arial"/>
              </w:rPr>
            </w:pPr>
            <w:r>
              <w:rPr>
                <w:rFonts w:eastAsia="Arial"/>
              </w:rPr>
              <w:t>к/с № 30101810700000000187</w:t>
            </w:r>
          </w:p>
          <w:p w:rsidR="00194484" w:rsidRPr="00A336B1" w:rsidRDefault="00194484" w:rsidP="00194484">
            <w:pPr>
              <w:ind w:firstLine="397"/>
              <w:jc w:val="both"/>
              <w:rPr>
                <w:rFonts w:eastAsia="Arial"/>
              </w:rPr>
            </w:pPr>
            <w:r>
              <w:rPr>
                <w:rFonts w:eastAsia="Arial"/>
              </w:rPr>
              <w:t>Наименование получателя денежных средств:</w:t>
            </w:r>
          </w:p>
          <w:p w:rsidR="00194484" w:rsidRPr="00A336B1" w:rsidRDefault="00194484" w:rsidP="00194484">
            <w:pPr>
              <w:ind w:firstLine="397"/>
              <w:jc w:val="both"/>
              <w:rPr>
                <w:rFonts w:eastAsia="Arial"/>
              </w:rPr>
            </w:pPr>
            <w:r>
              <w:rPr>
                <w:rFonts w:eastAsia="Arial"/>
              </w:rPr>
              <w:t>ПАО «ТрансКонтейнер»</w:t>
            </w:r>
          </w:p>
          <w:p w:rsidR="00194484" w:rsidRPr="00A336B1" w:rsidRDefault="00194484" w:rsidP="00194484">
            <w:pPr>
              <w:ind w:firstLine="397"/>
              <w:jc w:val="both"/>
              <w:rPr>
                <w:rFonts w:eastAsia="Arial"/>
              </w:rPr>
            </w:pPr>
            <w:r>
              <w:rPr>
                <w:rFonts w:eastAsia="Arial"/>
              </w:rPr>
              <w:t>ИНН 7708591995</w:t>
            </w:r>
          </w:p>
          <w:p w:rsidR="00194484" w:rsidRPr="00A336B1" w:rsidRDefault="00194484" w:rsidP="00194484">
            <w:pPr>
              <w:ind w:firstLine="397"/>
              <w:jc w:val="both"/>
            </w:pPr>
            <w:r>
              <w:rPr>
                <w:rFonts w:eastAsia="Arial"/>
              </w:rPr>
              <w:t>КПП 997650001</w:t>
            </w:r>
          </w:p>
          <w:p w:rsidR="00194484" w:rsidRPr="00A336B1" w:rsidRDefault="00194484" w:rsidP="00194484">
            <w:pPr>
              <w:ind w:firstLine="720"/>
              <w:jc w:val="both"/>
              <w:rPr>
                <w:rFonts w:eastAsia="Arial"/>
              </w:rPr>
            </w:pPr>
            <w:r>
              <w:rPr>
                <w:rFonts w:eastAsia="Arial"/>
              </w:rPr>
              <w:t xml:space="preserve">Обеспечение надлежащего исполнения договора устанавливается в размере, равном авансовому платежу по </w:t>
            </w:r>
            <w:r>
              <w:rPr>
                <w:rFonts w:eastAsia="Arial"/>
              </w:rPr>
              <w:lastRenderedPageBreak/>
              <w:t xml:space="preserve">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194484" w:rsidRPr="00A336B1" w:rsidRDefault="00194484" w:rsidP="00194484">
            <w:pPr>
              <w:ind w:firstLine="720"/>
              <w:jc w:val="both"/>
              <w:rPr>
                <w:rFonts w:eastAsia="Arial"/>
              </w:rPr>
            </w:pPr>
            <w:r>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
          <w:p w:rsidR="00194484" w:rsidRPr="00A336B1" w:rsidRDefault="00194484" w:rsidP="00194484">
            <w:pPr>
              <w:ind w:firstLine="720"/>
              <w:jc w:val="both"/>
              <w:rPr>
                <w:rFonts w:eastAsia="Arial"/>
              </w:rPr>
            </w:pPr>
            <w:r>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A3887" w:rsidRDefault="00194484" w:rsidP="00194484">
            <w:pPr>
              <w:ind w:firstLine="720"/>
              <w:jc w:val="both"/>
              <w:rPr>
                <w:rFonts w:eastAsia="Arial"/>
              </w:rPr>
            </w:pPr>
            <w:r>
              <w:rPr>
                <w:rFonts w:eastAsia="Arial"/>
              </w:rPr>
              <w:t>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961FF" w:rsidRPr="004A2CA8" w:rsidTr="004D6B74">
        <w:tc>
          <w:tcPr>
            <w:tcW w:w="426" w:type="dxa"/>
          </w:tcPr>
          <w:p w:rsidR="00E961FF" w:rsidRPr="004A2CA8" w:rsidRDefault="00E961FF" w:rsidP="00E47C4C">
            <w:pPr>
              <w:pStyle w:val="1b"/>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b"/>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A3887" w:rsidRDefault="00BE2409">
            <w:pPr>
              <w:pStyle w:val="1b"/>
              <w:ind w:firstLine="0"/>
              <w:rPr>
                <w:sz w:val="24"/>
                <w:szCs w:val="24"/>
              </w:rPr>
            </w:pPr>
            <w:r w:rsidRPr="00642F58">
              <w:rPr>
                <w:rFonts w:eastAsia="Times New Roman"/>
                <w:sz w:val="23"/>
                <w:szCs w:val="23"/>
              </w:rPr>
              <w:t xml:space="preserve">Договор вступает в силу с даты его подписания Сторонами и действует до полного исполнения Сторонами </w:t>
            </w:r>
            <w:r>
              <w:rPr>
                <w:rFonts w:eastAsia="Times New Roman"/>
                <w:sz w:val="23"/>
                <w:szCs w:val="23"/>
              </w:rPr>
              <w:t>своих обязательств по</w:t>
            </w:r>
            <w:r w:rsidRPr="00642F58">
              <w:rPr>
                <w:rFonts w:eastAsia="Times New Roman"/>
                <w:sz w:val="23"/>
                <w:szCs w:val="23"/>
              </w:rPr>
              <w:t xml:space="preserve"> Договору</w:t>
            </w:r>
            <w:r>
              <w:rPr>
                <w:rFonts w:eastAsia="Times New Roman"/>
                <w:sz w:val="23"/>
                <w:szCs w:val="23"/>
              </w:rPr>
              <w:t>.</w:t>
            </w:r>
          </w:p>
        </w:tc>
      </w:tr>
    </w:tbl>
    <w:p w:rsidR="002079EB" w:rsidRDefault="002079EB" w:rsidP="00D72C8B">
      <w:pPr>
        <w:pStyle w:val="1b"/>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0A3887" w:rsidRDefault="006B315E">
      <w:pPr>
        <w:pStyle w:val="1b"/>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b"/>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FE3F4A">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FE3F4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FE3F4A">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E3F4A">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FE3F4A">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FE3F4A">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E3F4A">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E3F4A">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E3F4A">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a"/>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a"/>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a"/>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a"/>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a"/>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a"/>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a"/>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a"/>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a"/>
        <w:ind w:firstLine="553"/>
        <w:rPr>
          <w:rFonts w:eastAsia="Times New Roman"/>
          <w:sz w:val="28"/>
        </w:rPr>
      </w:pPr>
      <w:r>
        <w:rPr>
          <w:sz w:val="28"/>
        </w:rPr>
        <w:lastRenderedPageBreak/>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b"/>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3887" w:rsidRDefault="006B315E">
      <w:pPr>
        <w:pStyle w:val="1b"/>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E3F4A">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A3887" w:rsidRDefault="006B315E">
      <w:pPr>
        <w:pStyle w:val="1b"/>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C10125" w:rsidRDefault="00C10125" w:rsidP="00C10125">
      <w:pPr>
        <w:pStyle w:val="afa"/>
        <w:ind w:firstLine="0"/>
        <w:jc w:val="left"/>
        <w:rPr>
          <w:rFonts w:eastAsia="Times New Roman"/>
          <w:sz w:val="28"/>
          <w:szCs w:val="28"/>
        </w:rPr>
      </w:pPr>
    </w:p>
    <w:p w:rsidR="006B315E" w:rsidRPr="003C7F96" w:rsidRDefault="006B315E" w:rsidP="006B315E">
      <w:pPr>
        <w:pStyle w:val="afa"/>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6B315E" w:rsidRDefault="006B315E" w:rsidP="006B315E">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B315E" w:rsidRPr="003C7F96" w:rsidRDefault="006B315E" w:rsidP="006B315E">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6B315E" w:rsidRPr="003C7F96" w:rsidRDefault="006B315E" w:rsidP="006B315E">
      <w:pPr>
        <w:spacing w:line="259" w:lineRule="auto"/>
        <w:jc w:val="both"/>
        <w:rPr>
          <w:rFonts w:eastAsia="Calibri"/>
          <w:sz w:val="28"/>
          <w:szCs w:val="28"/>
          <w:lang w:eastAsia="en-US"/>
        </w:rPr>
      </w:pPr>
      <w:r>
        <w:rPr>
          <w:rFonts w:eastAsia="Calibri"/>
          <w:sz w:val="28"/>
          <w:szCs w:val="28"/>
          <w:lang w:eastAsia="en-US"/>
        </w:rPr>
        <w:t>(лот № _______)</w:t>
      </w:r>
      <w:r>
        <w:rPr>
          <w:rFonts w:eastAsia="Calibri"/>
          <w:bCs/>
          <w:i/>
          <w:sz w:val="22"/>
          <w:szCs w:val="22"/>
          <w:lang w:eastAsia="en-US"/>
        </w:rPr>
        <w:t>(указывается при необходимости)</w:t>
      </w:r>
    </w:p>
    <w:p w:rsidR="006B315E" w:rsidRPr="003C7F96" w:rsidRDefault="006B315E" w:rsidP="006B315E">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B315E" w:rsidRPr="003C7F96" w:rsidRDefault="006B315E" w:rsidP="006B315E">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65" w:type="dxa"/>
        <w:tblInd w:w="-176" w:type="dxa"/>
        <w:tblLayout w:type="fixed"/>
        <w:tblLook w:val="0000" w:firstRow="0" w:lastRow="0" w:firstColumn="0" w:lastColumn="0" w:noHBand="0" w:noVBand="0"/>
      </w:tblPr>
      <w:tblGrid>
        <w:gridCol w:w="544"/>
        <w:gridCol w:w="3057"/>
        <w:gridCol w:w="1361"/>
        <w:gridCol w:w="2268"/>
        <w:gridCol w:w="1843"/>
        <w:gridCol w:w="992"/>
      </w:tblGrid>
      <w:tr w:rsidR="006B315E" w:rsidRPr="0078086D" w:rsidTr="006B315E">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6B315E" w:rsidRPr="0078086D" w:rsidRDefault="006B315E" w:rsidP="006B315E">
            <w:pPr>
              <w:suppressAutoHyphens w:val="0"/>
              <w:jc w:val="center"/>
              <w:rPr>
                <w:lang w:eastAsia="ru-RU"/>
              </w:rPr>
            </w:pPr>
            <w:r>
              <w:rPr>
                <w:sz w:val="22"/>
                <w:szCs w:val="22"/>
                <w:lang w:eastAsia="ru-RU"/>
              </w:rPr>
              <w:t>№ п/п</w:t>
            </w:r>
          </w:p>
        </w:tc>
        <w:tc>
          <w:tcPr>
            <w:tcW w:w="3057" w:type="dxa"/>
            <w:tcBorders>
              <w:top w:val="single" w:sz="4" w:space="0" w:color="000000"/>
              <w:left w:val="single" w:sz="4" w:space="0" w:color="000000"/>
              <w:bottom w:val="single" w:sz="4" w:space="0" w:color="000000"/>
              <w:right w:val="single" w:sz="4" w:space="0" w:color="000000"/>
            </w:tcBorders>
            <w:vAlign w:val="center"/>
          </w:tcPr>
          <w:p w:rsidR="006B315E" w:rsidRPr="0078086D" w:rsidRDefault="006B315E" w:rsidP="006B315E">
            <w:pPr>
              <w:suppressAutoHyphens w:val="0"/>
              <w:jc w:val="center"/>
              <w:rPr>
                <w:lang w:eastAsia="ru-RU"/>
              </w:rPr>
            </w:pPr>
            <w:r>
              <w:rPr>
                <w:sz w:val="22"/>
                <w:szCs w:val="22"/>
                <w:lang w:eastAsia="ru-RU"/>
              </w:rPr>
              <w:t>Наименование работ</w:t>
            </w:r>
          </w:p>
        </w:tc>
        <w:tc>
          <w:tcPr>
            <w:tcW w:w="1361"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center"/>
              <w:rPr>
                <w:lang w:eastAsia="ru-RU"/>
              </w:rPr>
            </w:pPr>
            <w:r>
              <w:rPr>
                <w:sz w:val="22"/>
                <w:szCs w:val="22"/>
                <w:lang w:eastAsia="ru-RU"/>
              </w:rPr>
              <w:t>Стоимость выполнения работ,</w:t>
            </w:r>
          </w:p>
          <w:p w:rsidR="006B315E" w:rsidRPr="0078086D" w:rsidRDefault="006B315E" w:rsidP="006B315E">
            <w:pPr>
              <w:suppressAutoHyphens w:val="0"/>
              <w:jc w:val="center"/>
              <w:rPr>
                <w:sz w:val="22"/>
                <w:szCs w:val="22"/>
                <w:lang w:eastAsia="ru-RU"/>
              </w:rPr>
            </w:pPr>
            <w:r>
              <w:rPr>
                <w:sz w:val="22"/>
                <w:szCs w:val="22"/>
                <w:lang w:eastAsia="ru-RU"/>
              </w:rPr>
              <w:t>руб., без учета НДС.</w:t>
            </w:r>
          </w:p>
        </w:tc>
        <w:tc>
          <w:tcPr>
            <w:tcW w:w="2268"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center"/>
              <w:rPr>
                <w:lang w:eastAsia="ru-RU"/>
              </w:rPr>
            </w:pPr>
            <w:r>
              <w:rPr>
                <w:sz w:val="22"/>
                <w:szCs w:val="22"/>
                <w:lang w:eastAsia="ru-RU"/>
              </w:rPr>
              <w:t>Срок выполнения работ, календарные дни (указывается срок не более 60 календарных дней с даты, установленной Заказчиком в уведомлении о начале выполнения работ Исполнителем.)</w:t>
            </w:r>
          </w:p>
        </w:tc>
        <w:tc>
          <w:tcPr>
            <w:tcW w:w="1843"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center"/>
              <w:rPr>
                <w:lang w:eastAsia="ru-RU"/>
              </w:rPr>
            </w:pPr>
            <w:r>
              <w:rPr>
                <w:sz w:val="22"/>
                <w:szCs w:val="22"/>
                <w:lang w:eastAsia="ru-RU"/>
              </w:rPr>
              <w:t>Гарантийный срок на выполненные работы, мес.(указывается срок не менее 24 месяцев с даты подписания акта ОС-3)</w:t>
            </w:r>
          </w:p>
        </w:tc>
        <w:tc>
          <w:tcPr>
            <w:tcW w:w="992"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center"/>
              <w:rPr>
                <w:lang w:eastAsia="ru-RU"/>
              </w:rPr>
            </w:pPr>
          </w:p>
          <w:p w:rsidR="006B315E" w:rsidRPr="0078086D" w:rsidRDefault="006B315E" w:rsidP="006B315E">
            <w:pPr>
              <w:suppressAutoHyphens w:val="0"/>
              <w:jc w:val="center"/>
              <w:rPr>
                <w:lang w:eastAsia="ru-RU"/>
              </w:rPr>
            </w:pPr>
            <w:r>
              <w:rPr>
                <w:sz w:val="22"/>
                <w:szCs w:val="22"/>
                <w:lang w:eastAsia="ru-RU"/>
              </w:rPr>
              <w:t xml:space="preserve">Размер аванса, % </w:t>
            </w:r>
          </w:p>
        </w:tc>
      </w:tr>
      <w:tr w:rsidR="006B315E" w:rsidRPr="0078086D" w:rsidTr="006B315E">
        <w:trPr>
          <w:trHeight w:val="405"/>
        </w:trPr>
        <w:tc>
          <w:tcPr>
            <w:tcW w:w="544" w:type="dxa"/>
            <w:tcBorders>
              <w:top w:val="single" w:sz="4" w:space="0" w:color="000000"/>
              <w:left w:val="single" w:sz="4" w:space="0" w:color="000000"/>
              <w:bottom w:val="single" w:sz="4" w:space="0" w:color="000000"/>
              <w:right w:val="single" w:sz="4" w:space="0" w:color="000000"/>
            </w:tcBorders>
          </w:tcPr>
          <w:p w:rsidR="006B315E" w:rsidRPr="0078086D" w:rsidRDefault="006B315E" w:rsidP="00FE3F4A">
            <w:pPr>
              <w:numPr>
                <w:ilvl w:val="0"/>
                <w:numId w:val="24"/>
              </w:numPr>
              <w:pBdr>
                <w:top w:val="nil"/>
                <w:left w:val="nil"/>
                <w:bottom w:val="nil"/>
                <w:right w:val="nil"/>
                <w:between w:val="nil"/>
              </w:pBdr>
              <w:suppressAutoHyphens w:val="0"/>
              <w:rPr>
                <w:lang w:eastAsia="ru-RU"/>
              </w:rPr>
            </w:pPr>
          </w:p>
        </w:tc>
        <w:tc>
          <w:tcPr>
            <w:tcW w:w="3057" w:type="dxa"/>
            <w:tcBorders>
              <w:top w:val="single" w:sz="4" w:space="0" w:color="000000"/>
              <w:left w:val="single" w:sz="4" w:space="0" w:color="000000"/>
              <w:bottom w:val="single" w:sz="4" w:space="0" w:color="000000"/>
              <w:right w:val="single" w:sz="4" w:space="0" w:color="000000"/>
            </w:tcBorders>
          </w:tcPr>
          <w:p w:rsidR="006B315E" w:rsidRPr="00D560FE" w:rsidRDefault="006B315E" w:rsidP="006B315E">
            <w:pPr>
              <w:suppressAutoHyphens w:val="0"/>
              <w:jc w:val="both"/>
              <w:rPr>
                <w:lang w:eastAsia="ru-RU"/>
              </w:rPr>
            </w:pPr>
            <w:r>
              <w:rPr>
                <w:color w:val="000000"/>
                <w:lang w:eastAsia="ru-RU"/>
              </w:rPr>
              <w:t>Выполнение строительно-монтажных работ по комплексной системе оптоволоконных кабельных линий передачи данных, электрических линий контейнерной площадки контейнерного терминала Базаиха филиала ПАО «ТрансКонтейнер» на Красноярской железной дороге.</w:t>
            </w:r>
          </w:p>
        </w:tc>
        <w:tc>
          <w:tcPr>
            <w:tcW w:w="1361"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both"/>
              <w:rPr>
                <w:sz w:val="22"/>
                <w:szCs w:val="22"/>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both"/>
              <w:rPr>
                <w:lang w:eastAsia="ru-RU"/>
              </w:rPr>
            </w:pPr>
            <w:r>
              <w:rPr>
                <w:sz w:val="22"/>
                <w:szCs w:val="22"/>
                <w:lang w:eastAsia="ru-RU"/>
              </w:rPr>
              <w:t>_______ (</w:t>
            </w:r>
            <w:r>
              <w:rPr>
                <w:i/>
                <w:sz w:val="22"/>
                <w:szCs w:val="22"/>
                <w:u w:val="single"/>
                <w:lang w:eastAsia="ru-RU"/>
              </w:rPr>
              <w:t>прописью</w:t>
            </w:r>
            <w:r>
              <w:rPr>
                <w:sz w:val="22"/>
                <w:szCs w:val="22"/>
                <w:lang w:eastAsia="ru-RU"/>
              </w:rPr>
              <w:t>) с даты установленной Заказчиком в уведомлении о начале выполнения работ Исполнителем.</w:t>
            </w:r>
          </w:p>
        </w:tc>
        <w:tc>
          <w:tcPr>
            <w:tcW w:w="1843"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месяцев с даты подписания обеими сторонами акта ОС-3.</w:t>
            </w:r>
          </w:p>
        </w:tc>
        <w:tc>
          <w:tcPr>
            <w:tcW w:w="992" w:type="dxa"/>
            <w:tcBorders>
              <w:top w:val="single" w:sz="4" w:space="0" w:color="000000"/>
              <w:left w:val="single" w:sz="4" w:space="0" w:color="000000"/>
              <w:bottom w:val="single" w:sz="4" w:space="0" w:color="000000"/>
              <w:right w:val="single" w:sz="4" w:space="0" w:color="000000"/>
            </w:tcBorders>
          </w:tcPr>
          <w:p w:rsidR="006B315E" w:rsidRPr="0078086D" w:rsidRDefault="006B315E" w:rsidP="006B315E">
            <w:pPr>
              <w:suppressAutoHyphens w:val="0"/>
              <w:rPr>
                <w:lang w:eastAsia="ru-RU"/>
              </w:rPr>
            </w:pPr>
          </w:p>
        </w:tc>
      </w:tr>
    </w:tbl>
    <w:p w:rsidR="006B315E" w:rsidRDefault="006B315E" w:rsidP="006B315E">
      <w:pPr>
        <w:ind w:firstLine="720"/>
        <w:jc w:val="both"/>
        <w:rPr>
          <w:sz w:val="28"/>
          <w:szCs w:val="28"/>
        </w:rPr>
      </w:pPr>
    </w:p>
    <w:p w:rsidR="006B315E" w:rsidRPr="003C7F96" w:rsidRDefault="006B315E" w:rsidP="006B315E">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6B315E" w:rsidRDefault="006B315E" w:rsidP="006B315E">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B315E" w:rsidRPr="003C7F96" w:rsidRDefault="006B315E" w:rsidP="006B315E">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6B315E" w:rsidRPr="003C7F96" w:rsidRDefault="006B315E" w:rsidP="006B315E">
      <w:pPr>
        <w:ind w:firstLine="720"/>
        <w:rPr>
          <w:i/>
        </w:rPr>
      </w:pPr>
      <w:r>
        <w:rPr>
          <w:i/>
        </w:rPr>
        <w:lastRenderedPageBreak/>
        <w:t>(заполняется претендентом при необходимости).</w:t>
      </w:r>
    </w:p>
    <w:p w:rsidR="006B315E" w:rsidRDefault="006B315E" w:rsidP="006B315E">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4, 4a к проекту договора (приложение № 5) к документации о закупке </w:t>
      </w:r>
      <w:r>
        <w:rPr>
          <w:b/>
          <w:sz w:val="28"/>
          <w:szCs w:val="28"/>
        </w:rPr>
        <w:t>согласны / не согласны</w:t>
      </w:r>
      <w:r>
        <w:rPr>
          <w:sz w:val="28"/>
          <w:szCs w:val="28"/>
        </w:rPr>
        <w:t xml:space="preserve"> </w:t>
      </w:r>
      <w:r>
        <w:rPr>
          <w:i/>
        </w:rPr>
        <w:t>(указать необходимое)</w:t>
      </w:r>
      <w:r>
        <w:rPr>
          <w:sz w:val="28"/>
          <w:szCs w:val="28"/>
        </w:rPr>
        <w:t>.</w:t>
      </w:r>
    </w:p>
    <w:p w:rsidR="006B315E" w:rsidRPr="009A7586" w:rsidRDefault="006B315E" w:rsidP="006B315E">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6B315E" w:rsidRPr="009A7586" w:rsidRDefault="006B315E" w:rsidP="006B315E">
      <w:pPr>
        <w:ind w:firstLine="720"/>
        <w:jc w:val="both"/>
        <w:rPr>
          <w:sz w:val="28"/>
          <w:szCs w:val="28"/>
        </w:rPr>
      </w:pPr>
      <w:r>
        <w:rPr>
          <w:sz w:val="28"/>
          <w:szCs w:val="28"/>
        </w:rPr>
        <w:t>- акт сдачи-приемки выполненных работ/оказанных услуг;</w:t>
      </w:r>
    </w:p>
    <w:p w:rsidR="006B315E" w:rsidRPr="009A7586" w:rsidRDefault="006B315E" w:rsidP="006B315E">
      <w:pPr>
        <w:ind w:firstLine="720"/>
        <w:jc w:val="both"/>
        <w:rPr>
          <w:sz w:val="28"/>
          <w:szCs w:val="28"/>
        </w:rPr>
      </w:pPr>
      <w:r>
        <w:rPr>
          <w:sz w:val="28"/>
          <w:szCs w:val="28"/>
        </w:rPr>
        <w:t>- счет-фактура;</w:t>
      </w:r>
    </w:p>
    <w:p w:rsidR="006B315E" w:rsidRPr="009A7586" w:rsidRDefault="006B315E" w:rsidP="006B315E">
      <w:pPr>
        <w:ind w:firstLine="720"/>
        <w:jc w:val="both"/>
        <w:rPr>
          <w:sz w:val="28"/>
          <w:szCs w:val="28"/>
        </w:rPr>
      </w:pPr>
      <w:r>
        <w:rPr>
          <w:sz w:val="28"/>
          <w:szCs w:val="28"/>
        </w:rPr>
        <w:t>- корректировочный документ/корректировочная счет-фактура.</w:t>
      </w:r>
    </w:p>
    <w:p w:rsidR="006B315E" w:rsidRPr="003C7F96" w:rsidRDefault="006B315E" w:rsidP="006B315E">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6B315E" w:rsidRPr="003C7F96" w:rsidRDefault="006B315E" w:rsidP="006B315E">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B315E" w:rsidRPr="003C7F96" w:rsidRDefault="006B315E" w:rsidP="006B315E">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B315E" w:rsidRPr="003C7F96" w:rsidRDefault="006B315E" w:rsidP="006B315E">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6B315E" w:rsidRPr="003C7F96" w:rsidRDefault="006B315E" w:rsidP="006B315E">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B315E" w:rsidRPr="00260E08" w:rsidRDefault="006B315E" w:rsidP="006B315E">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B315E" w:rsidRPr="00260E08" w:rsidRDefault="006B315E" w:rsidP="006B315E">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6B315E" w:rsidRPr="003C7F96" w:rsidRDefault="006B315E" w:rsidP="006B315E">
      <w:pPr>
        <w:rPr>
          <w:sz w:val="28"/>
          <w:szCs w:val="28"/>
        </w:rPr>
      </w:pPr>
    </w:p>
    <w:p w:rsidR="006B315E" w:rsidRPr="003C7F96" w:rsidRDefault="006B315E" w:rsidP="006B315E">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B315E" w:rsidRPr="003C7F96" w:rsidRDefault="006B315E" w:rsidP="006B315E">
      <w:pPr>
        <w:tabs>
          <w:tab w:val="left" w:pos="8640"/>
        </w:tabs>
        <w:jc w:val="both"/>
        <w:rPr>
          <w:i/>
        </w:rPr>
      </w:pPr>
      <w:r>
        <w:rPr>
          <w:i/>
        </w:rPr>
        <w:t xml:space="preserve">                                                                                      (наименование претендента)</w:t>
      </w:r>
    </w:p>
    <w:p w:rsidR="006B315E" w:rsidRPr="003C7F96" w:rsidRDefault="006B315E" w:rsidP="006B315E">
      <w:pPr>
        <w:jc w:val="both"/>
        <w:rPr>
          <w:sz w:val="28"/>
          <w:szCs w:val="28"/>
          <w:lang w:eastAsia="ru-RU"/>
        </w:rPr>
      </w:pPr>
      <w:r>
        <w:rPr>
          <w:sz w:val="28"/>
          <w:szCs w:val="28"/>
          <w:lang w:eastAsia="ru-RU"/>
        </w:rPr>
        <w:t>__________________________________________________________________</w:t>
      </w:r>
    </w:p>
    <w:p w:rsidR="006B315E" w:rsidRPr="003C7F96" w:rsidRDefault="006B315E" w:rsidP="006B315E">
      <w:pPr>
        <w:jc w:val="both"/>
        <w:rPr>
          <w:sz w:val="28"/>
          <w:szCs w:val="28"/>
          <w:lang w:eastAsia="ru-RU"/>
        </w:rPr>
      </w:pPr>
      <w:r>
        <w:rPr>
          <w:sz w:val="28"/>
          <w:szCs w:val="28"/>
          <w:lang w:eastAsia="ru-RU"/>
        </w:rPr>
        <w:t>_________________________________________________________________</w:t>
      </w:r>
    </w:p>
    <w:p w:rsidR="006B315E" w:rsidRPr="003C7F96" w:rsidRDefault="006B315E" w:rsidP="006B315E">
      <w:pPr>
        <w:jc w:val="both"/>
        <w:rPr>
          <w:i/>
        </w:rPr>
      </w:pPr>
      <w:r>
        <w:rPr>
          <w:i/>
        </w:rPr>
        <w:lastRenderedPageBreak/>
        <w:t xml:space="preserve">                 М.П.</w:t>
      </w:r>
      <w:r>
        <w:rPr>
          <w:i/>
        </w:rPr>
        <w:tab/>
      </w:r>
      <w:r>
        <w:rPr>
          <w:i/>
        </w:rPr>
        <w:tab/>
      </w:r>
      <w:r>
        <w:rPr>
          <w:i/>
        </w:rPr>
        <w:tab/>
        <w:t xml:space="preserve">    (ФИО, должность, подпись)</w:t>
      </w:r>
    </w:p>
    <w:p w:rsidR="006B315E" w:rsidRPr="008813DB" w:rsidRDefault="006B315E" w:rsidP="006B315E">
      <w:pPr>
        <w:jc w:val="both"/>
        <w:rPr>
          <w:rStyle w:val="afff4"/>
          <w:b w:val="0"/>
          <w:bCs w:val="0"/>
          <w:sz w:val="28"/>
          <w:szCs w:val="28"/>
          <w:lang w:eastAsia="ru-RU"/>
        </w:rPr>
      </w:pPr>
      <w:r>
        <w:rPr>
          <w:sz w:val="28"/>
          <w:szCs w:val="28"/>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6B315E" w:rsidRDefault="006B315E" w:rsidP="006B315E">
      <w:pPr>
        <w:pStyle w:val="afa"/>
        <w:ind w:firstLine="0"/>
        <w:jc w:val="right"/>
        <w:rPr>
          <w:szCs w:val="28"/>
        </w:rPr>
      </w:pPr>
      <w:r>
        <w:lastRenderedPageBreak/>
        <w:t>Приложение № 4</w:t>
      </w:r>
    </w:p>
    <w:p w:rsidR="006B315E" w:rsidRPr="008522E8" w:rsidRDefault="006B315E" w:rsidP="006B315E">
      <w:pPr>
        <w:pStyle w:val="afa"/>
        <w:ind w:firstLine="0"/>
        <w:jc w:val="right"/>
        <w:rPr>
          <w:rFonts w:eastAsia="Times New Roman"/>
          <w:sz w:val="32"/>
          <w:szCs w:val="28"/>
        </w:rPr>
      </w:pPr>
      <w:r>
        <w:rPr>
          <w:sz w:val="28"/>
        </w:rPr>
        <w:t>к документации о закупке</w:t>
      </w:r>
    </w:p>
    <w:p w:rsidR="006B315E" w:rsidRDefault="006B315E" w:rsidP="006B315E">
      <w:pPr>
        <w:jc w:val="center"/>
        <w:rPr>
          <w:b/>
          <w:bCs/>
          <w:sz w:val="28"/>
          <w:szCs w:val="28"/>
        </w:rPr>
      </w:pPr>
    </w:p>
    <w:p w:rsidR="006B315E" w:rsidRPr="000E57D4" w:rsidRDefault="006B315E" w:rsidP="006B315E">
      <w:pPr>
        <w:jc w:val="center"/>
        <w:rPr>
          <w:b/>
          <w:bCs/>
          <w:sz w:val="28"/>
          <w:szCs w:val="28"/>
        </w:rPr>
      </w:pPr>
      <w:r>
        <w:rPr>
          <w:b/>
          <w:bCs/>
          <w:sz w:val="28"/>
          <w:szCs w:val="28"/>
        </w:rPr>
        <w:t>Сведения об опыте выполнения работ по предмету Открытого конкурса № ОКэ- НКП______-     -           ,  выполненных_________________________</w:t>
      </w:r>
    </w:p>
    <w:p w:rsidR="006B315E" w:rsidRPr="000E57D4" w:rsidRDefault="006B315E" w:rsidP="006B315E">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17"/>
        <w:gridCol w:w="2473"/>
        <w:gridCol w:w="1731"/>
        <w:gridCol w:w="1718"/>
        <w:gridCol w:w="2041"/>
      </w:tblGrid>
      <w:tr w:rsidR="006B315E" w:rsidRPr="00C97E49" w:rsidTr="006B315E">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315E" w:rsidRPr="009924F8" w:rsidRDefault="006B315E" w:rsidP="006B315E">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315E" w:rsidRPr="009924F8" w:rsidRDefault="006B315E" w:rsidP="006B315E">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B315E" w:rsidRPr="009924F8" w:rsidRDefault="006B315E" w:rsidP="006B315E">
            <w:pPr>
              <w:jc w:val="center"/>
            </w:pPr>
            <w:r>
              <w:t>Предмет договора (указываются только договоры по предмету Запроса предложения,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6B315E" w:rsidRPr="009924F8" w:rsidRDefault="006B315E" w:rsidP="006B315E">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315E" w:rsidRPr="009924F8" w:rsidRDefault="006B315E" w:rsidP="006B315E">
            <w:pPr>
              <w:jc w:val="center"/>
            </w:pPr>
            <w:r>
              <w:t xml:space="preserve"> Количество поставленного товара </w:t>
            </w:r>
          </w:p>
          <w:p w:rsidR="006B315E" w:rsidRPr="009924F8" w:rsidRDefault="006B315E" w:rsidP="006B315E">
            <w:pPr>
              <w:jc w:val="center"/>
            </w:pPr>
            <w:r>
              <w:t xml:space="preserve">(куб. м.) </w:t>
            </w:r>
          </w:p>
        </w:tc>
        <w:tc>
          <w:tcPr>
            <w:tcW w:w="0" w:type="auto"/>
            <w:tcBorders>
              <w:top w:val="single" w:sz="4" w:space="0" w:color="auto"/>
              <w:left w:val="single" w:sz="4" w:space="0" w:color="auto"/>
              <w:bottom w:val="single" w:sz="4" w:space="0" w:color="auto"/>
              <w:right w:val="single" w:sz="4" w:space="0" w:color="auto"/>
            </w:tcBorders>
            <w:vAlign w:val="center"/>
          </w:tcPr>
          <w:p w:rsidR="006B315E" w:rsidRPr="005049BC" w:rsidRDefault="006B315E" w:rsidP="006B315E">
            <w:pPr>
              <w:jc w:val="center"/>
            </w:pPr>
            <w:r>
              <w:t xml:space="preserve"> Сумма стоимости поставленного по договору  товара, без учета НДС, руб. (подтверждается Актами сверки, приемки услуг или иными бухгалтерскими документами)</w:t>
            </w:r>
          </w:p>
        </w:tc>
      </w:tr>
      <w:tr w:rsidR="006B315E" w:rsidRPr="00C97E49" w:rsidTr="006B315E">
        <w:trPr>
          <w:trHeight w:val="274"/>
        </w:trPr>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r>
              <w:t>1.</w:t>
            </w:r>
          </w:p>
        </w:tc>
        <w:tc>
          <w:tcPr>
            <w:tcW w:w="0" w:type="auto"/>
            <w:tcBorders>
              <w:top w:val="single" w:sz="4" w:space="0" w:color="auto"/>
              <w:left w:val="single" w:sz="4" w:space="0" w:color="auto"/>
              <w:bottom w:val="single" w:sz="4" w:space="0" w:color="auto"/>
              <w:right w:val="single" w:sz="4" w:space="0" w:color="auto"/>
            </w:tcBorders>
            <w:vAlign w:val="center"/>
          </w:tcPr>
          <w:p w:rsidR="006B315E" w:rsidRPr="00C97E49" w:rsidRDefault="006B315E" w:rsidP="006B315E">
            <w:pPr>
              <w:jc w:val="center"/>
            </w:pPr>
          </w:p>
        </w:tc>
        <w:tc>
          <w:tcPr>
            <w:tcW w:w="2665" w:type="dxa"/>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1735" w:type="dxa"/>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r>
      <w:tr w:rsidR="006B315E" w:rsidRPr="00C97E49" w:rsidTr="006B315E">
        <w:trPr>
          <w:trHeight w:val="262"/>
        </w:trPr>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r>
              <w:t>2.</w:t>
            </w:r>
          </w:p>
        </w:tc>
        <w:tc>
          <w:tcPr>
            <w:tcW w:w="0" w:type="auto"/>
            <w:tcBorders>
              <w:top w:val="single" w:sz="4" w:space="0" w:color="auto"/>
              <w:left w:val="single" w:sz="4" w:space="0" w:color="auto"/>
              <w:bottom w:val="single" w:sz="4" w:space="0" w:color="auto"/>
              <w:right w:val="single" w:sz="4" w:space="0" w:color="auto"/>
            </w:tcBorders>
            <w:vAlign w:val="center"/>
          </w:tcPr>
          <w:p w:rsidR="006B315E" w:rsidRPr="00C97E49" w:rsidRDefault="006B315E" w:rsidP="006B315E">
            <w:pPr>
              <w:jc w:val="center"/>
            </w:pPr>
          </w:p>
        </w:tc>
        <w:tc>
          <w:tcPr>
            <w:tcW w:w="2665" w:type="dxa"/>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1735" w:type="dxa"/>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r>
      <w:tr w:rsidR="006B315E" w:rsidRPr="00C97E49" w:rsidTr="006B315E">
        <w:trPr>
          <w:trHeight w:val="207"/>
        </w:trPr>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gridSpan w:val="3"/>
            <w:tcBorders>
              <w:top w:val="single" w:sz="4" w:space="0" w:color="auto"/>
              <w:left w:val="single" w:sz="4" w:space="0" w:color="auto"/>
              <w:bottom w:val="single" w:sz="4" w:space="0" w:color="auto"/>
              <w:right w:val="single" w:sz="4" w:space="0" w:color="auto"/>
            </w:tcBorders>
            <w:vAlign w:val="center"/>
          </w:tcPr>
          <w:p w:rsidR="006B315E" w:rsidRPr="00C97E49" w:rsidRDefault="006B315E" w:rsidP="006B315E">
            <w:r>
              <w:t>Итого:</w:t>
            </w:r>
          </w:p>
        </w:tc>
        <w:tc>
          <w:tcPr>
            <w:tcW w:w="0" w:type="auto"/>
            <w:tcBorders>
              <w:top w:val="single" w:sz="4" w:space="0" w:color="auto"/>
              <w:left w:val="single" w:sz="4" w:space="0" w:color="auto"/>
              <w:bottom w:val="single" w:sz="4" w:space="0" w:color="auto"/>
              <w:right w:val="single" w:sz="4" w:space="0" w:color="auto"/>
            </w:tcBorders>
          </w:tcPr>
          <w:p w:rsidR="006B315E" w:rsidRPr="00C97E49" w:rsidRDefault="006B315E" w:rsidP="006B315E"/>
        </w:tc>
        <w:tc>
          <w:tcPr>
            <w:tcW w:w="0" w:type="auto"/>
            <w:tcBorders>
              <w:top w:val="single" w:sz="4" w:space="0" w:color="auto"/>
              <w:left w:val="single" w:sz="4" w:space="0" w:color="auto"/>
              <w:bottom w:val="single" w:sz="4" w:space="0" w:color="auto"/>
              <w:right w:val="single" w:sz="4" w:space="0" w:color="auto"/>
            </w:tcBorders>
          </w:tcPr>
          <w:p w:rsidR="006B315E" w:rsidRPr="009C15D9" w:rsidRDefault="006B315E" w:rsidP="006B315E">
            <w:r>
              <w:t>СУММА поставленного по предоставленным Актам товара.</w:t>
            </w:r>
          </w:p>
        </w:tc>
      </w:tr>
    </w:tbl>
    <w:p w:rsidR="006B315E" w:rsidRDefault="006B315E" w:rsidP="006B315E">
      <w:pPr>
        <w:jc w:val="center"/>
      </w:pPr>
    </w:p>
    <w:p w:rsidR="006B315E" w:rsidRPr="00240164" w:rsidRDefault="006B315E" w:rsidP="006B315E">
      <w:r>
        <w:t xml:space="preserve">Приложение: </w:t>
      </w:r>
    </w:p>
    <w:p w:rsidR="006B315E" w:rsidRPr="00240164" w:rsidRDefault="006B315E" w:rsidP="006B315E">
      <w:r>
        <w:t>1.1. копия договора, указанного в строке 1, на ____ листах;</w:t>
      </w:r>
    </w:p>
    <w:p w:rsidR="006B315E" w:rsidRPr="00240164" w:rsidRDefault="006B315E" w:rsidP="006B315E">
      <w:r>
        <w:t>1.2. копии документов, подтверждающих факт поставки Товара на сумму, указанную в строке 1, на __ листах;</w:t>
      </w:r>
    </w:p>
    <w:p w:rsidR="006B315E" w:rsidRPr="00240164" w:rsidRDefault="006B315E" w:rsidP="006B315E">
      <w:r>
        <w:t>2.1.  копия договора, указанного в строке 2, на ____ листах;</w:t>
      </w:r>
    </w:p>
    <w:p w:rsidR="006B315E" w:rsidRDefault="006B315E" w:rsidP="006B315E">
      <w:r>
        <w:t>2.2.  копии документов, подтверждающих факт поставки Товара на сумму, указанную в строке 2, на __ листах;</w:t>
      </w:r>
    </w:p>
    <w:p w:rsidR="006B315E" w:rsidRDefault="006B315E" w:rsidP="006B315E"/>
    <w:p w:rsidR="006B315E" w:rsidRDefault="006B315E" w:rsidP="006B315E"/>
    <w:p w:rsidR="006B315E" w:rsidRDefault="006B315E" w:rsidP="006B315E">
      <w:pPr>
        <w:jc w:val="center"/>
        <w:rPr>
          <w:b/>
          <w:bCs/>
          <w:sz w:val="28"/>
          <w:szCs w:val="28"/>
        </w:rPr>
      </w:pPr>
    </w:p>
    <w:p w:rsidR="006B315E" w:rsidRDefault="006B315E" w:rsidP="006B315E">
      <w:pPr>
        <w:jc w:val="center"/>
        <w:rPr>
          <w:b/>
          <w:bCs/>
          <w:sz w:val="28"/>
          <w:szCs w:val="28"/>
        </w:rPr>
      </w:pPr>
    </w:p>
    <w:p w:rsidR="006B315E" w:rsidRDefault="006B315E" w:rsidP="006B315E"/>
    <w:p w:rsidR="006B315E" w:rsidRPr="00C20080" w:rsidRDefault="006B315E" w:rsidP="006B315E">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B315E" w:rsidRPr="00C20080" w:rsidRDefault="006B315E" w:rsidP="006B315E">
      <w:pPr>
        <w:tabs>
          <w:tab w:val="left" w:pos="8640"/>
        </w:tabs>
        <w:jc w:val="center"/>
        <w:rPr>
          <w:i/>
        </w:rPr>
      </w:pPr>
      <w:r>
        <w:rPr>
          <w:i/>
        </w:rPr>
        <w:t>(наименование претендента)</w:t>
      </w:r>
    </w:p>
    <w:p w:rsidR="006B315E" w:rsidRPr="00C20080" w:rsidRDefault="006B315E" w:rsidP="006B315E">
      <w:pPr>
        <w:rPr>
          <w:sz w:val="28"/>
          <w:szCs w:val="28"/>
          <w:lang w:eastAsia="ru-RU"/>
        </w:rPr>
      </w:pPr>
      <w:r>
        <w:rPr>
          <w:sz w:val="28"/>
          <w:szCs w:val="28"/>
          <w:lang w:eastAsia="ru-RU"/>
        </w:rPr>
        <w:t>____________________________________________________________________</w:t>
      </w:r>
    </w:p>
    <w:p w:rsidR="006B315E" w:rsidRPr="00C20080" w:rsidRDefault="006B315E" w:rsidP="006B315E">
      <w:pPr>
        <w:rPr>
          <w:i/>
        </w:rPr>
      </w:pPr>
      <w:r>
        <w:rPr>
          <w:i/>
        </w:rPr>
        <w:t xml:space="preserve">       М.П.</w:t>
      </w:r>
      <w:r>
        <w:rPr>
          <w:i/>
        </w:rPr>
        <w:tab/>
      </w:r>
      <w:r>
        <w:rPr>
          <w:i/>
        </w:rPr>
        <w:tab/>
      </w:r>
      <w:r>
        <w:rPr>
          <w:i/>
        </w:rPr>
        <w:tab/>
        <w:t>(должность, подпись, ФИО)</w:t>
      </w:r>
    </w:p>
    <w:p w:rsidR="006B315E" w:rsidRPr="00C20080" w:rsidRDefault="006B315E" w:rsidP="006B315E">
      <w:pPr>
        <w:rPr>
          <w:sz w:val="28"/>
          <w:szCs w:val="28"/>
          <w:lang w:eastAsia="ru-RU"/>
        </w:rPr>
      </w:pPr>
      <w:r>
        <w:rPr>
          <w:sz w:val="28"/>
          <w:szCs w:val="28"/>
          <w:lang w:eastAsia="ru-RU"/>
        </w:rPr>
        <w:t>"____" _________ 202__ г.</w:t>
      </w:r>
    </w:p>
    <w:p w:rsidR="006B315E" w:rsidRDefault="006B315E"/>
    <w:p w:rsidR="000A3887" w:rsidRDefault="000A3887">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pPr>
    </w:p>
    <w:p w:rsidR="006B6573" w:rsidRDefault="006B6573" w:rsidP="00B559B9">
      <w:pPr>
        <w:pStyle w:val="afa"/>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0A3887" w:rsidRDefault="006B315E">
      <w:pPr>
        <w:pStyle w:val="afa"/>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B315E" w:rsidRPr="00DA3B95" w:rsidRDefault="006B315E" w:rsidP="006B315E">
      <w:pPr>
        <w:jc w:val="center"/>
        <w:rPr>
          <w:b/>
          <w:bCs/>
          <w:sz w:val="23"/>
          <w:szCs w:val="23"/>
        </w:rPr>
      </w:pPr>
      <w:r>
        <w:rPr>
          <w:b/>
          <w:bCs/>
          <w:sz w:val="23"/>
          <w:szCs w:val="23"/>
        </w:rPr>
        <w:t>Договор  №_____________</w:t>
      </w:r>
    </w:p>
    <w:p w:rsidR="006B315E" w:rsidRPr="00DA3B95" w:rsidRDefault="006B315E" w:rsidP="006B315E">
      <w:pPr>
        <w:ind w:firstLine="851"/>
        <w:jc w:val="center"/>
        <w:rPr>
          <w:b/>
          <w:bCs/>
          <w:sz w:val="23"/>
          <w:szCs w:val="23"/>
        </w:rPr>
      </w:pPr>
      <w:r>
        <w:rPr>
          <w:b/>
          <w:bCs/>
          <w:sz w:val="23"/>
          <w:szCs w:val="23"/>
        </w:rPr>
        <w:t>на выполнение строительно – монтажных работ</w:t>
      </w:r>
    </w:p>
    <w:p w:rsidR="006B315E" w:rsidRPr="00DA3B95" w:rsidRDefault="006B315E" w:rsidP="006B315E">
      <w:pPr>
        <w:ind w:firstLine="851"/>
        <w:jc w:val="center"/>
        <w:rPr>
          <w:sz w:val="23"/>
          <w:szCs w:val="23"/>
        </w:rPr>
      </w:pPr>
      <w:r>
        <w:rPr>
          <w:b/>
          <w:bCs/>
          <w:sz w:val="23"/>
          <w:szCs w:val="23"/>
        </w:rPr>
        <w:t xml:space="preserve"> </w:t>
      </w:r>
    </w:p>
    <w:p w:rsidR="006B315E" w:rsidRPr="00DA3B95" w:rsidRDefault="006B315E" w:rsidP="006B315E">
      <w:pPr>
        <w:jc w:val="both"/>
        <w:rPr>
          <w:sz w:val="23"/>
          <w:szCs w:val="23"/>
        </w:rPr>
      </w:pPr>
      <w:r>
        <w:rPr>
          <w:sz w:val="23"/>
          <w:szCs w:val="23"/>
        </w:rPr>
        <w:t>г.Красноярск</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«__»_______ 20___ г.</w:t>
      </w:r>
    </w:p>
    <w:p w:rsidR="006B315E" w:rsidRPr="00DA3B95" w:rsidRDefault="006B315E" w:rsidP="006B315E">
      <w:pPr>
        <w:ind w:firstLine="851"/>
        <w:jc w:val="both"/>
        <w:rPr>
          <w:sz w:val="23"/>
          <w:szCs w:val="23"/>
        </w:rPr>
      </w:pPr>
    </w:p>
    <w:p w:rsidR="006B315E" w:rsidRPr="00DA3B95" w:rsidRDefault="006B315E" w:rsidP="006B315E">
      <w:pPr>
        <w:ind w:firstLine="851"/>
        <w:rPr>
          <w:sz w:val="23"/>
          <w:szCs w:val="23"/>
        </w:rPr>
      </w:pPr>
      <w:r>
        <w:rPr>
          <w:sz w:val="23"/>
          <w:szCs w:val="23"/>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sz w:val="23"/>
          <w:szCs w:val="23"/>
        </w:rPr>
        <w:t xml:space="preserve">                         </w:t>
      </w:r>
      <w:r>
        <w:rPr>
          <w:i/>
          <w:iCs/>
          <w:sz w:val="23"/>
          <w:szCs w:val="23"/>
          <w:vertAlign w:val="superscript"/>
        </w:rPr>
        <w:t>(должность, Ф.И.О. – полностью)</w:t>
      </w:r>
    </w:p>
    <w:p w:rsidR="006B315E" w:rsidRPr="00DA3B95" w:rsidRDefault="006B315E" w:rsidP="006B315E">
      <w:pPr>
        <w:jc w:val="both"/>
        <w:rPr>
          <w:sz w:val="23"/>
          <w:szCs w:val="23"/>
        </w:rPr>
      </w:pPr>
      <w:r>
        <w:rPr>
          <w:sz w:val="23"/>
          <w:szCs w:val="23"/>
        </w:rPr>
        <w:t>______________________________________</w:t>
      </w:r>
      <w:r>
        <w:rPr>
          <w:i/>
          <w:iCs/>
          <w:sz w:val="23"/>
          <w:szCs w:val="23"/>
          <w:vertAlign w:val="superscript"/>
        </w:rPr>
        <w:t>(указывается документ, уполномочивающий лицо на заключение настоящего  Договора, например: устава, доверенности от __________  № ____)</w:t>
      </w:r>
    </w:p>
    <w:p w:rsidR="006B315E" w:rsidRPr="00DA3B95" w:rsidRDefault="006B315E" w:rsidP="006B315E">
      <w:pPr>
        <w:jc w:val="both"/>
        <w:rPr>
          <w:sz w:val="23"/>
          <w:szCs w:val="23"/>
        </w:rPr>
      </w:pPr>
      <w:r>
        <w:rPr>
          <w:sz w:val="23"/>
          <w:szCs w:val="23"/>
        </w:rPr>
        <w:t>с одной стороны, и _________________________________________________,</w:t>
      </w:r>
      <w:r>
        <w:rPr>
          <w:i/>
          <w:sz w:val="23"/>
          <w:szCs w:val="23"/>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B315E" w:rsidRPr="00DA3B95" w:rsidRDefault="006B315E" w:rsidP="006B315E">
      <w:pPr>
        <w:jc w:val="both"/>
        <w:rPr>
          <w:sz w:val="23"/>
          <w:szCs w:val="23"/>
        </w:rPr>
      </w:pPr>
      <w:r>
        <w:rPr>
          <w:sz w:val="23"/>
          <w:szCs w:val="23"/>
        </w:rPr>
        <w:t xml:space="preserve">именуемое в дальнейшем «Подрядчик», в лице __________________________________, </w:t>
      </w:r>
    </w:p>
    <w:p w:rsidR="006B315E" w:rsidRPr="00DA3B95" w:rsidRDefault="006B315E" w:rsidP="006B315E">
      <w:pPr>
        <w:ind w:firstLine="851"/>
        <w:jc w:val="both"/>
        <w:rPr>
          <w:sz w:val="23"/>
          <w:szCs w:val="23"/>
        </w:rPr>
      </w:pPr>
      <w:r>
        <w:rPr>
          <w:i/>
          <w:sz w:val="23"/>
          <w:szCs w:val="23"/>
          <w:vertAlign w:val="superscript"/>
        </w:rPr>
        <w:t xml:space="preserve">                                                                                                                        (должность, Ф.И.О. - полностью)</w:t>
      </w:r>
    </w:p>
    <w:p w:rsidR="006B315E" w:rsidRPr="00DA3B95" w:rsidRDefault="006B315E" w:rsidP="006B315E">
      <w:pPr>
        <w:jc w:val="both"/>
        <w:rPr>
          <w:sz w:val="23"/>
          <w:szCs w:val="23"/>
        </w:rPr>
      </w:pPr>
      <w:r>
        <w:rPr>
          <w:sz w:val="23"/>
          <w:szCs w:val="23"/>
        </w:rPr>
        <w:t>действующего на основании______________________________________,</w:t>
      </w:r>
      <w:r>
        <w:rPr>
          <w:i/>
          <w:sz w:val="23"/>
          <w:szCs w:val="23"/>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6B315E" w:rsidRPr="00DA3B95" w:rsidRDefault="006B315E" w:rsidP="006B315E">
      <w:pPr>
        <w:ind w:firstLine="851"/>
        <w:jc w:val="both"/>
        <w:rPr>
          <w:sz w:val="23"/>
          <w:szCs w:val="23"/>
        </w:rPr>
      </w:pPr>
      <w:r>
        <w:rPr>
          <w:sz w:val="23"/>
          <w:szCs w:val="23"/>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B315E" w:rsidRPr="00DA3B95" w:rsidRDefault="006B315E" w:rsidP="006B315E">
      <w:pPr>
        <w:ind w:firstLine="851"/>
        <w:jc w:val="both"/>
        <w:rPr>
          <w:sz w:val="23"/>
          <w:szCs w:val="23"/>
        </w:rPr>
      </w:pPr>
    </w:p>
    <w:p w:rsidR="006B315E" w:rsidRPr="00DA3B95" w:rsidRDefault="006B315E" w:rsidP="006B315E">
      <w:pPr>
        <w:ind w:firstLine="851"/>
        <w:jc w:val="center"/>
        <w:rPr>
          <w:b/>
          <w:sz w:val="23"/>
          <w:szCs w:val="23"/>
        </w:rPr>
      </w:pPr>
      <w:r>
        <w:rPr>
          <w:b/>
          <w:sz w:val="23"/>
          <w:szCs w:val="23"/>
        </w:rPr>
        <w:t>1. Предмет Договора</w:t>
      </w:r>
    </w:p>
    <w:p w:rsidR="006B315E" w:rsidRPr="00DA3B95" w:rsidRDefault="006B315E" w:rsidP="00FE3F4A">
      <w:pPr>
        <w:numPr>
          <w:ilvl w:val="1"/>
          <w:numId w:val="26"/>
        </w:numPr>
        <w:tabs>
          <w:tab w:val="clear" w:pos="1174"/>
          <w:tab w:val="num" w:pos="0"/>
          <w:tab w:val="num" w:pos="360"/>
        </w:tabs>
        <w:ind w:left="0" w:firstLine="851"/>
        <w:jc w:val="both"/>
        <w:rPr>
          <w:sz w:val="23"/>
          <w:szCs w:val="23"/>
        </w:rPr>
      </w:pPr>
      <w:r>
        <w:rPr>
          <w:sz w:val="23"/>
          <w:szCs w:val="23"/>
        </w:rPr>
        <w:t xml:space="preserve">Подрядчик обязуется в установленный Договором срок по заданию Заказчика </w:t>
      </w:r>
      <w:r>
        <w:rPr>
          <w:szCs w:val="28"/>
        </w:rPr>
        <w:t xml:space="preserve">выполнить работы по поставке, монтажу и пусконаладке комплексной системы оптоволоконных кабельных линий передачи данных, электрических линий </w:t>
      </w:r>
      <w:r>
        <w:rPr>
          <w:sz w:val="23"/>
          <w:szCs w:val="23"/>
        </w:rPr>
        <w:t xml:space="preserve">(далее – Работы)  объекта </w:t>
      </w:r>
      <w:r>
        <w:rPr>
          <w:szCs w:val="28"/>
        </w:rPr>
        <w:t>контейнерной площадки контейнерного терминала Базаиха филиала ПАО «ТрансКонтейнер» на Красноярской железной дороге</w:t>
      </w:r>
      <w:r>
        <w:rPr>
          <w:sz w:val="23"/>
          <w:szCs w:val="23"/>
        </w:rPr>
        <w:t xml:space="preserve"> </w:t>
      </w:r>
      <w:r>
        <w:rPr>
          <w:i/>
          <w:sz w:val="23"/>
          <w:szCs w:val="23"/>
          <w:vertAlign w:val="superscript"/>
        </w:rPr>
        <w:t xml:space="preserve"> </w:t>
      </w:r>
      <w:r>
        <w:rPr>
          <w:sz w:val="23"/>
          <w:szCs w:val="23"/>
        </w:rPr>
        <w:t xml:space="preserve">(далее – Объект), и передать Результат Работ Заказчику, а Заказчик обязуется принять и оплатить Результат Работ. </w:t>
      </w:r>
    </w:p>
    <w:p w:rsidR="006B315E" w:rsidRPr="00DA3B95" w:rsidRDefault="006B315E" w:rsidP="006B315E">
      <w:pPr>
        <w:tabs>
          <w:tab w:val="num" w:pos="450"/>
        </w:tabs>
        <w:ind w:firstLine="851"/>
        <w:jc w:val="both"/>
        <w:rPr>
          <w:sz w:val="23"/>
          <w:szCs w:val="23"/>
        </w:rPr>
      </w:pPr>
    </w:p>
    <w:p w:rsidR="006B315E" w:rsidRPr="00DA3B95" w:rsidRDefault="006B315E" w:rsidP="0018096D">
      <w:pPr>
        <w:tabs>
          <w:tab w:val="num" w:pos="450"/>
        </w:tabs>
        <w:ind w:firstLine="851"/>
        <w:jc w:val="both"/>
        <w:rPr>
          <w:i/>
          <w:sz w:val="23"/>
          <w:szCs w:val="23"/>
        </w:rPr>
      </w:pPr>
      <w:r>
        <w:rPr>
          <w:sz w:val="23"/>
          <w:szCs w:val="23"/>
        </w:rPr>
        <w:t xml:space="preserve">1.2. Объект, указанный в п.1.1 настоящего Договора расположен по адресу г. Красноярск, ул. Рязанская, д. 12. </w:t>
      </w:r>
    </w:p>
    <w:p w:rsidR="006B315E" w:rsidRPr="00DA3B95" w:rsidRDefault="006B315E" w:rsidP="0018096D">
      <w:pPr>
        <w:pStyle w:val="afd"/>
        <w:ind w:firstLine="851"/>
        <w:jc w:val="both"/>
        <w:rPr>
          <w:sz w:val="23"/>
          <w:szCs w:val="23"/>
        </w:rPr>
      </w:pPr>
      <w:r>
        <w:rPr>
          <w:sz w:val="23"/>
          <w:szCs w:val="23"/>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6B315E" w:rsidRPr="00DA3B95" w:rsidRDefault="006B315E" w:rsidP="0018096D">
      <w:pPr>
        <w:pStyle w:val="afd"/>
        <w:ind w:firstLine="851"/>
        <w:jc w:val="both"/>
        <w:rPr>
          <w:sz w:val="23"/>
          <w:szCs w:val="23"/>
        </w:rPr>
      </w:pPr>
      <w:r>
        <w:rPr>
          <w:sz w:val="23"/>
          <w:szCs w:val="23"/>
        </w:rPr>
        <w:t xml:space="preserve">1.4.Результатом Работ по настоящему Договору является: </w:t>
      </w:r>
    </w:p>
    <w:p w:rsidR="006B315E" w:rsidRDefault="006B315E" w:rsidP="0018096D">
      <w:pPr>
        <w:pStyle w:val="afd"/>
        <w:ind w:firstLine="851"/>
        <w:jc w:val="both"/>
        <w:rPr>
          <w:sz w:val="23"/>
          <w:szCs w:val="23"/>
        </w:rPr>
      </w:pPr>
      <w:r>
        <w:rPr>
          <w:sz w:val="23"/>
          <w:szCs w:val="23"/>
        </w:rPr>
        <w:t>Поставка, монтаж и пусконаладка комплексной системы оптоволоконных кабельных линий передачи данных, электрических линий контейнерной площадки контейнерного терминала Базаиха филиала ПАО «ТрансКонтейнер» на Красноярской железной дороге.</w:t>
      </w:r>
    </w:p>
    <w:p w:rsidR="006B315E" w:rsidRPr="00DA3B95" w:rsidRDefault="006B315E" w:rsidP="006B315E">
      <w:pPr>
        <w:pStyle w:val="afd"/>
        <w:ind w:firstLine="851"/>
        <w:rPr>
          <w:sz w:val="23"/>
          <w:szCs w:val="23"/>
        </w:rPr>
      </w:pPr>
    </w:p>
    <w:p w:rsidR="006B315E" w:rsidRPr="00DA3B95" w:rsidRDefault="006B315E" w:rsidP="006B315E">
      <w:pPr>
        <w:jc w:val="center"/>
        <w:rPr>
          <w:b/>
          <w:sz w:val="23"/>
          <w:szCs w:val="23"/>
        </w:rPr>
      </w:pPr>
      <w:r>
        <w:rPr>
          <w:b/>
          <w:sz w:val="23"/>
          <w:szCs w:val="23"/>
        </w:rPr>
        <w:t>2. Определения и толкования</w:t>
      </w:r>
    </w:p>
    <w:p w:rsidR="006B315E" w:rsidRPr="00DA3B95" w:rsidRDefault="006B315E" w:rsidP="006B315E">
      <w:pPr>
        <w:ind w:firstLine="851"/>
        <w:jc w:val="both"/>
        <w:rPr>
          <w:sz w:val="23"/>
          <w:szCs w:val="23"/>
        </w:rPr>
      </w:pPr>
      <w:r>
        <w:rPr>
          <w:sz w:val="23"/>
          <w:szCs w:val="23"/>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B315E" w:rsidRPr="00DA3B95" w:rsidRDefault="006B315E" w:rsidP="006B315E">
      <w:pPr>
        <w:pStyle w:val="afd"/>
        <w:ind w:firstLine="851"/>
        <w:rPr>
          <w:i/>
          <w:sz w:val="23"/>
          <w:szCs w:val="23"/>
        </w:rPr>
      </w:pPr>
      <w:r>
        <w:rPr>
          <w:sz w:val="23"/>
          <w:szCs w:val="23"/>
        </w:rPr>
        <w:lastRenderedPageBreak/>
        <w:t xml:space="preserve">2.2. Следующие слова и словосочетания будут иметь в Договоре нижеуказанное значение: </w:t>
      </w:r>
    </w:p>
    <w:p w:rsidR="006B315E" w:rsidRPr="00DA3B95" w:rsidRDefault="006B315E" w:rsidP="006B315E">
      <w:pPr>
        <w:tabs>
          <w:tab w:val="left" w:pos="540"/>
        </w:tabs>
        <w:ind w:firstLine="540"/>
        <w:jc w:val="both"/>
        <w:rPr>
          <w:snapToGrid w:val="0"/>
          <w:sz w:val="23"/>
          <w:szCs w:val="23"/>
        </w:rPr>
      </w:pPr>
      <w:r>
        <w:rPr>
          <w:b/>
          <w:bCs/>
          <w:sz w:val="23"/>
          <w:szCs w:val="23"/>
        </w:rPr>
        <w:t xml:space="preserve">«Акт о приемке выполненных работ форма № КС-2» </w:t>
      </w:r>
      <w:r>
        <w:rPr>
          <w:sz w:val="23"/>
          <w:szCs w:val="23"/>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sz w:val="23"/>
          <w:szCs w:val="23"/>
        </w:rPr>
        <w:t>;</w:t>
      </w:r>
    </w:p>
    <w:p w:rsidR="006B315E" w:rsidRPr="00DA3B95" w:rsidRDefault="006B315E" w:rsidP="006B315E">
      <w:pPr>
        <w:tabs>
          <w:tab w:val="left" w:pos="540"/>
        </w:tabs>
        <w:ind w:firstLine="540"/>
        <w:jc w:val="both"/>
        <w:rPr>
          <w:b/>
          <w:sz w:val="23"/>
          <w:szCs w:val="23"/>
        </w:rPr>
      </w:pPr>
      <w:r>
        <w:rPr>
          <w:b/>
          <w:sz w:val="23"/>
          <w:szCs w:val="23"/>
        </w:rPr>
        <w:t xml:space="preserve"> «Акт о приеме-сдаче отремонтированных, реконструированных, модернизированных объектов основных средств»</w:t>
      </w:r>
      <w:r>
        <w:rPr>
          <w:sz w:val="23"/>
          <w:szCs w:val="23"/>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w:t>
      </w:r>
      <w:r>
        <w:rPr>
          <w:b/>
          <w:sz w:val="23"/>
          <w:szCs w:val="23"/>
        </w:rPr>
        <w:t>Приложение № 7</w:t>
      </w:r>
      <w:r>
        <w:rPr>
          <w:sz w:val="23"/>
          <w:szCs w:val="23"/>
        </w:rPr>
        <w:t xml:space="preserve"> к настоящему Договору), утвержденной приказом ОАО «ТрансКонтейнер» от 13.12.2012 № 240;</w:t>
      </w:r>
    </w:p>
    <w:p w:rsidR="006B315E" w:rsidRPr="00DA3B95" w:rsidRDefault="006B315E" w:rsidP="006B315E">
      <w:pPr>
        <w:tabs>
          <w:tab w:val="left" w:pos="540"/>
        </w:tabs>
        <w:ind w:firstLine="540"/>
        <w:jc w:val="both"/>
        <w:rPr>
          <w:sz w:val="23"/>
          <w:szCs w:val="23"/>
        </w:rPr>
      </w:pPr>
      <w:r>
        <w:rPr>
          <w:b/>
          <w:bCs/>
          <w:sz w:val="23"/>
          <w:szCs w:val="23"/>
        </w:rPr>
        <w:t xml:space="preserve">«Внеплощадочные инженерные сети» </w:t>
      </w:r>
      <w:r>
        <w:rPr>
          <w:sz w:val="23"/>
          <w:szCs w:val="23"/>
        </w:rPr>
        <w:t>– инженерные коммуникации и сооружения, находящиеся вне Строительной площадки;</w:t>
      </w:r>
    </w:p>
    <w:p w:rsidR="006B315E" w:rsidRPr="00DA3B95" w:rsidRDefault="006B315E" w:rsidP="006B315E">
      <w:pPr>
        <w:tabs>
          <w:tab w:val="left" w:pos="540"/>
        </w:tabs>
        <w:ind w:firstLine="540"/>
        <w:jc w:val="both"/>
        <w:rPr>
          <w:sz w:val="23"/>
          <w:szCs w:val="23"/>
        </w:rPr>
      </w:pPr>
      <w:r>
        <w:rPr>
          <w:b/>
          <w:bCs/>
          <w:sz w:val="23"/>
          <w:szCs w:val="23"/>
        </w:rPr>
        <w:t xml:space="preserve">«Внутриплощадочные инженерные сети» </w:t>
      </w:r>
      <w:r>
        <w:rPr>
          <w:sz w:val="23"/>
          <w:szCs w:val="23"/>
        </w:rPr>
        <w:t>– инженерные коммуникации и сооружения, находящиеся на Строительной площадке, определенной границами проектирования;</w:t>
      </w:r>
    </w:p>
    <w:p w:rsidR="006B315E" w:rsidRPr="00DA3B95" w:rsidRDefault="006B315E" w:rsidP="006B315E">
      <w:pPr>
        <w:tabs>
          <w:tab w:val="left" w:pos="540"/>
        </w:tabs>
        <w:ind w:firstLine="540"/>
        <w:jc w:val="both"/>
        <w:rPr>
          <w:sz w:val="23"/>
          <w:szCs w:val="23"/>
        </w:rPr>
      </w:pPr>
      <w:r>
        <w:rPr>
          <w:b/>
          <w:bCs/>
          <w:sz w:val="23"/>
          <w:szCs w:val="23"/>
        </w:rPr>
        <w:t>«Временные объекты»</w:t>
      </w:r>
      <w:r>
        <w:rPr>
          <w:sz w:val="23"/>
          <w:szCs w:val="23"/>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B315E" w:rsidRPr="00DA3B95" w:rsidRDefault="006B315E" w:rsidP="006B315E">
      <w:pPr>
        <w:pStyle w:val="afa"/>
        <w:ind w:firstLine="540"/>
        <w:rPr>
          <w:sz w:val="23"/>
          <w:szCs w:val="23"/>
        </w:rPr>
      </w:pPr>
      <w:r>
        <w:rPr>
          <w:b/>
          <w:bCs/>
          <w:sz w:val="23"/>
          <w:szCs w:val="23"/>
        </w:rPr>
        <w:t xml:space="preserve">«Гарантийный период» или «Гарантийный срок» </w:t>
      </w:r>
      <w:r>
        <w:rPr>
          <w:sz w:val="23"/>
          <w:szCs w:val="23"/>
        </w:rPr>
        <w:t>– временной интервал, указанный в п. 14.2. настоящего Договора, который должен составлять не менее 24 (Двадцать четыре) месяцев со дня, следующего за датой Завершения Работ;</w:t>
      </w:r>
    </w:p>
    <w:p w:rsidR="006B315E" w:rsidRPr="00DA3B95" w:rsidRDefault="006B315E" w:rsidP="006B315E">
      <w:pPr>
        <w:tabs>
          <w:tab w:val="left" w:pos="540"/>
        </w:tabs>
        <w:ind w:firstLine="540"/>
        <w:jc w:val="both"/>
        <w:rPr>
          <w:sz w:val="23"/>
          <w:szCs w:val="23"/>
        </w:rPr>
      </w:pPr>
      <w:r>
        <w:rPr>
          <w:b/>
          <w:bCs/>
          <w:sz w:val="23"/>
          <w:szCs w:val="23"/>
        </w:rPr>
        <w:t>«День»/«Дни»</w:t>
      </w:r>
      <w:r>
        <w:rPr>
          <w:sz w:val="23"/>
          <w:szCs w:val="23"/>
        </w:rPr>
        <w:t xml:space="preserve"> – календарный день (календарные дни), если иное прямо не предусмотрено настоящим Договором;</w:t>
      </w:r>
    </w:p>
    <w:p w:rsidR="006B315E" w:rsidRPr="00DA3B95" w:rsidRDefault="006B315E" w:rsidP="006B315E">
      <w:pPr>
        <w:tabs>
          <w:tab w:val="left" w:pos="540"/>
        </w:tabs>
        <w:ind w:firstLine="540"/>
        <w:jc w:val="both"/>
        <w:rPr>
          <w:sz w:val="23"/>
          <w:szCs w:val="23"/>
        </w:rPr>
      </w:pPr>
      <w:r>
        <w:rPr>
          <w:b/>
          <w:bCs/>
          <w:sz w:val="23"/>
          <w:szCs w:val="23"/>
        </w:rPr>
        <w:t xml:space="preserve"> «Журналы производства Работ»</w:t>
      </w:r>
      <w:r>
        <w:rPr>
          <w:sz w:val="23"/>
          <w:szCs w:val="23"/>
        </w:rPr>
        <w:t xml:space="preserve"> – имеет значения, предусмотренные в п. 9.7 настоящего Договора;</w:t>
      </w:r>
    </w:p>
    <w:p w:rsidR="006B315E" w:rsidRPr="00DA3B95" w:rsidRDefault="006B315E" w:rsidP="006B315E">
      <w:pPr>
        <w:tabs>
          <w:tab w:val="left" w:pos="540"/>
        </w:tabs>
        <w:ind w:firstLine="540"/>
        <w:jc w:val="both"/>
        <w:rPr>
          <w:sz w:val="23"/>
          <w:szCs w:val="23"/>
        </w:rPr>
      </w:pPr>
      <w:r>
        <w:rPr>
          <w:b/>
          <w:bCs/>
          <w:sz w:val="23"/>
          <w:szCs w:val="23"/>
        </w:rPr>
        <w:t>«Завершение Работ»</w:t>
      </w:r>
      <w:r>
        <w:rPr>
          <w:sz w:val="23"/>
          <w:szCs w:val="23"/>
        </w:rP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6B315E" w:rsidRPr="00DA3B95" w:rsidRDefault="006B315E" w:rsidP="006B315E">
      <w:pPr>
        <w:tabs>
          <w:tab w:val="left" w:pos="540"/>
        </w:tabs>
        <w:ind w:firstLine="540"/>
        <w:jc w:val="both"/>
        <w:rPr>
          <w:sz w:val="23"/>
          <w:szCs w:val="23"/>
        </w:rPr>
      </w:pPr>
      <w:r>
        <w:rPr>
          <w:b/>
          <w:bCs/>
          <w:sz w:val="23"/>
          <w:szCs w:val="23"/>
        </w:rPr>
        <w:t>«Заказчик»</w:t>
      </w:r>
      <w:r>
        <w:rPr>
          <w:sz w:val="23"/>
          <w:szCs w:val="23"/>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B315E" w:rsidRPr="00DA3B95" w:rsidRDefault="006B315E" w:rsidP="006B315E">
      <w:pPr>
        <w:tabs>
          <w:tab w:val="left" w:pos="540"/>
        </w:tabs>
        <w:ind w:firstLine="540"/>
        <w:jc w:val="both"/>
        <w:rPr>
          <w:bCs/>
          <w:sz w:val="23"/>
          <w:szCs w:val="23"/>
        </w:rPr>
      </w:pPr>
      <w:r>
        <w:rPr>
          <w:b/>
          <w:bCs/>
          <w:sz w:val="23"/>
          <w:szCs w:val="23"/>
        </w:rPr>
        <w:t xml:space="preserve">«Исполнительная документация» </w:t>
      </w:r>
      <w:r>
        <w:rPr>
          <w:bCs/>
          <w:sz w:val="23"/>
          <w:szCs w:val="23"/>
        </w:rPr>
        <w:t>–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B315E" w:rsidRPr="00DA3B95" w:rsidRDefault="006B315E" w:rsidP="006B315E">
      <w:pPr>
        <w:tabs>
          <w:tab w:val="left" w:pos="540"/>
        </w:tabs>
        <w:ind w:firstLine="540"/>
        <w:jc w:val="both"/>
        <w:rPr>
          <w:b/>
          <w:bCs/>
          <w:sz w:val="23"/>
          <w:szCs w:val="23"/>
        </w:rPr>
      </w:pPr>
      <w:r>
        <w:rPr>
          <w:b/>
          <w:bCs/>
          <w:sz w:val="23"/>
          <w:szCs w:val="23"/>
        </w:rPr>
        <w:t>«Конструкции»</w:t>
      </w:r>
      <w:r>
        <w:rPr>
          <w:sz w:val="23"/>
          <w:szCs w:val="23"/>
        </w:rPr>
        <w:t xml:space="preserve"> – элементы модульных зданий: фундаменты, стеновые панели, кровельные панели, панели перекрытия, лестничные марши и пр.;</w:t>
      </w:r>
    </w:p>
    <w:p w:rsidR="006B315E" w:rsidRPr="00DA3B95" w:rsidRDefault="006B315E" w:rsidP="006B315E">
      <w:pPr>
        <w:tabs>
          <w:tab w:val="left" w:pos="540"/>
        </w:tabs>
        <w:ind w:firstLine="540"/>
        <w:jc w:val="both"/>
        <w:rPr>
          <w:sz w:val="23"/>
          <w:szCs w:val="23"/>
        </w:rPr>
      </w:pPr>
      <w:r>
        <w:rPr>
          <w:b/>
          <w:bCs/>
          <w:sz w:val="23"/>
          <w:szCs w:val="23"/>
        </w:rPr>
        <w:t xml:space="preserve">«Материалы» </w:t>
      </w:r>
      <w:r>
        <w:rPr>
          <w:sz w:val="23"/>
          <w:szCs w:val="23"/>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B315E" w:rsidRPr="00DA3B95" w:rsidRDefault="006B315E" w:rsidP="006B315E">
      <w:pPr>
        <w:tabs>
          <w:tab w:val="left" w:pos="540"/>
        </w:tabs>
        <w:ind w:firstLine="540"/>
        <w:jc w:val="both"/>
        <w:rPr>
          <w:sz w:val="23"/>
          <w:szCs w:val="23"/>
        </w:rPr>
      </w:pPr>
      <w:r>
        <w:rPr>
          <w:b/>
          <w:bCs/>
          <w:sz w:val="23"/>
          <w:szCs w:val="23"/>
        </w:rPr>
        <w:t>«Недостатки»</w:t>
      </w:r>
      <w:r>
        <w:rPr>
          <w:sz w:val="23"/>
          <w:szCs w:val="23"/>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6B315E" w:rsidRPr="00DA3B95" w:rsidRDefault="006B315E" w:rsidP="006B315E">
      <w:pPr>
        <w:tabs>
          <w:tab w:val="left" w:pos="540"/>
        </w:tabs>
        <w:ind w:firstLine="540"/>
        <w:jc w:val="both"/>
        <w:rPr>
          <w:sz w:val="23"/>
          <w:szCs w:val="23"/>
        </w:rPr>
      </w:pPr>
      <w:r>
        <w:rPr>
          <w:b/>
          <w:bCs/>
          <w:sz w:val="23"/>
          <w:szCs w:val="23"/>
        </w:rPr>
        <w:lastRenderedPageBreak/>
        <w:t>«Нормы и правила»</w:t>
      </w:r>
      <w:r>
        <w:rPr>
          <w:sz w:val="23"/>
          <w:szCs w:val="23"/>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B315E" w:rsidRPr="00DA3B95" w:rsidRDefault="006B315E" w:rsidP="006B315E">
      <w:pPr>
        <w:tabs>
          <w:tab w:val="left" w:pos="540"/>
        </w:tabs>
        <w:ind w:firstLine="540"/>
        <w:jc w:val="both"/>
        <w:rPr>
          <w:b/>
          <w:bCs/>
          <w:sz w:val="23"/>
          <w:szCs w:val="23"/>
        </w:rPr>
      </w:pPr>
      <w:r>
        <w:rPr>
          <w:b/>
          <w:bCs/>
          <w:sz w:val="23"/>
          <w:szCs w:val="23"/>
        </w:rPr>
        <w:t>«Обстоятельства непреодолимой силы»</w:t>
      </w:r>
      <w:r>
        <w:rPr>
          <w:sz w:val="23"/>
          <w:szCs w:val="23"/>
        </w:rPr>
        <w:t xml:space="preserve"> – имеет значения, предусмотренные в статье 17 настоящего Договора;</w:t>
      </w:r>
    </w:p>
    <w:p w:rsidR="006B315E" w:rsidRPr="00DA3B95" w:rsidRDefault="006B315E" w:rsidP="006B315E">
      <w:pPr>
        <w:tabs>
          <w:tab w:val="left" w:pos="540"/>
        </w:tabs>
        <w:ind w:firstLine="540"/>
        <w:jc w:val="both"/>
        <w:rPr>
          <w:sz w:val="23"/>
          <w:szCs w:val="23"/>
        </w:rPr>
      </w:pPr>
      <w:r>
        <w:rPr>
          <w:b/>
          <w:bCs/>
          <w:sz w:val="23"/>
          <w:szCs w:val="23"/>
        </w:rPr>
        <w:t xml:space="preserve">«Объект» </w:t>
      </w:r>
      <w:r>
        <w:rPr>
          <w:sz w:val="23"/>
          <w:szCs w:val="23"/>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B315E" w:rsidRPr="00DA3B95" w:rsidRDefault="006B315E" w:rsidP="006B315E">
      <w:pPr>
        <w:tabs>
          <w:tab w:val="left" w:pos="540"/>
        </w:tabs>
        <w:ind w:firstLine="540"/>
        <w:jc w:val="both"/>
        <w:rPr>
          <w:sz w:val="23"/>
          <w:szCs w:val="23"/>
        </w:rPr>
      </w:pPr>
      <w:r>
        <w:rPr>
          <w:b/>
          <w:bCs/>
          <w:sz w:val="23"/>
          <w:szCs w:val="23"/>
        </w:rPr>
        <w:t>«Объем Работ»</w:t>
      </w:r>
      <w:r>
        <w:rPr>
          <w:sz w:val="23"/>
          <w:szCs w:val="23"/>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w:t>
      </w:r>
      <w:r>
        <w:rPr>
          <w:b/>
          <w:sz w:val="23"/>
          <w:szCs w:val="23"/>
        </w:rPr>
        <w:t>Приложение №1</w:t>
      </w:r>
      <w:r>
        <w:rPr>
          <w:sz w:val="23"/>
          <w:szCs w:val="23"/>
        </w:rPr>
        <w:t>) и Сметным расчетом (</w:t>
      </w:r>
      <w:r>
        <w:rPr>
          <w:b/>
          <w:sz w:val="23"/>
          <w:szCs w:val="23"/>
        </w:rPr>
        <w:t>Приложение № 2</w:t>
      </w:r>
      <w:r>
        <w:rPr>
          <w:sz w:val="23"/>
          <w:szCs w:val="23"/>
        </w:rPr>
        <w:t xml:space="preserve"> к настоящему Договору);</w:t>
      </w:r>
    </w:p>
    <w:p w:rsidR="006B315E" w:rsidRPr="00DA3B95" w:rsidRDefault="006B315E" w:rsidP="006B315E">
      <w:pPr>
        <w:tabs>
          <w:tab w:val="left" w:pos="540"/>
        </w:tabs>
        <w:ind w:firstLine="540"/>
        <w:jc w:val="both"/>
        <w:rPr>
          <w:b/>
          <w:bCs/>
          <w:sz w:val="23"/>
          <w:szCs w:val="23"/>
        </w:rPr>
      </w:pPr>
      <w:r>
        <w:rPr>
          <w:b/>
          <w:bCs/>
          <w:sz w:val="23"/>
          <w:szCs w:val="23"/>
        </w:rPr>
        <w:t>«Персонал Подрядчика»</w:t>
      </w:r>
      <w:r>
        <w:rPr>
          <w:sz w:val="23"/>
          <w:szCs w:val="23"/>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B315E" w:rsidRPr="00DA3B95" w:rsidRDefault="006B315E" w:rsidP="006B315E">
      <w:pPr>
        <w:tabs>
          <w:tab w:val="left" w:pos="540"/>
        </w:tabs>
        <w:ind w:firstLine="540"/>
        <w:jc w:val="both"/>
        <w:rPr>
          <w:sz w:val="23"/>
          <w:szCs w:val="23"/>
        </w:rPr>
      </w:pPr>
      <w:r>
        <w:rPr>
          <w:b/>
          <w:bCs/>
          <w:sz w:val="23"/>
          <w:szCs w:val="23"/>
        </w:rPr>
        <w:t>«Персонал Заказчика»</w:t>
      </w:r>
      <w:r>
        <w:rPr>
          <w:sz w:val="23"/>
          <w:szCs w:val="23"/>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B315E" w:rsidRPr="00DA3B95" w:rsidRDefault="006B315E" w:rsidP="006B315E">
      <w:pPr>
        <w:tabs>
          <w:tab w:val="left" w:pos="567"/>
        </w:tabs>
        <w:ind w:firstLine="567"/>
        <w:jc w:val="both"/>
        <w:rPr>
          <w:sz w:val="23"/>
          <w:szCs w:val="23"/>
        </w:rPr>
      </w:pPr>
      <w:r>
        <w:rPr>
          <w:b/>
          <w:bCs/>
          <w:sz w:val="23"/>
          <w:szCs w:val="23"/>
        </w:rPr>
        <w:t xml:space="preserve">«Подрядчик» </w:t>
      </w:r>
      <w:r>
        <w:rPr>
          <w:sz w:val="23"/>
          <w:szCs w:val="23"/>
        </w:rP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6B315E" w:rsidRPr="00DA3B95" w:rsidRDefault="006B315E" w:rsidP="006B315E">
      <w:pPr>
        <w:tabs>
          <w:tab w:val="left" w:pos="540"/>
        </w:tabs>
        <w:ind w:firstLine="540"/>
        <w:jc w:val="both"/>
        <w:rPr>
          <w:sz w:val="23"/>
          <w:szCs w:val="23"/>
        </w:rPr>
      </w:pPr>
      <w:r>
        <w:rPr>
          <w:b/>
          <w:bCs/>
          <w:sz w:val="23"/>
          <w:szCs w:val="23"/>
        </w:rPr>
        <w:t>«Поставщик»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B315E" w:rsidRPr="00DA3B95" w:rsidRDefault="006B315E" w:rsidP="006B315E">
      <w:pPr>
        <w:tabs>
          <w:tab w:val="left" w:pos="540"/>
        </w:tabs>
        <w:ind w:firstLine="540"/>
        <w:jc w:val="both"/>
        <w:rPr>
          <w:sz w:val="23"/>
          <w:szCs w:val="23"/>
        </w:rPr>
      </w:pPr>
      <w:r>
        <w:rPr>
          <w:b/>
          <w:sz w:val="23"/>
          <w:szCs w:val="23"/>
        </w:rPr>
        <w:t xml:space="preserve">«Правила доступа на Строительную площадку» </w:t>
      </w:r>
      <w:r>
        <w:rPr>
          <w:sz w:val="23"/>
          <w:szCs w:val="23"/>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B315E" w:rsidRPr="00DA3B95" w:rsidRDefault="006B315E" w:rsidP="006B315E">
      <w:pPr>
        <w:tabs>
          <w:tab w:val="left" w:pos="540"/>
        </w:tabs>
        <w:ind w:firstLine="540"/>
        <w:jc w:val="both"/>
        <w:rPr>
          <w:sz w:val="23"/>
          <w:szCs w:val="23"/>
        </w:rPr>
      </w:pPr>
      <w:r>
        <w:rPr>
          <w:b/>
          <w:bCs/>
          <w:sz w:val="23"/>
          <w:szCs w:val="23"/>
        </w:rPr>
        <w:t>«Представитель Подрядчика на Строительной площадке»</w:t>
      </w:r>
      <w:r>
        <w:rPr>
          <w:sz w:val="23"/>
          <w:szCs w:val="23"/>
        </w:rP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6B315E" w:rsidRPr="00DA3B95" w:rsidRDefault="006B315E" w:rsidP="006B315E">
      <w:pPr>
        <w:tabs>
          <w:tab w:val="left" w:pos="540"/>
        </w:tabs>
        <w:ind w:firstLine="540"/>
        <w:jc w:val="both"/>
        <w:rPr>
          <w:sz w:val="23"/>
          <w:szCs w:val="23"/>
        </w:rPr>
      </w:pPr>
      <w:r>
        <w:rPr>
          <w:b/>
          <w:bCs/>
          <w:sz w:val="23"/>
          <w:szCs w:val="23"/>
        </w:rPr>
        <w:t>«Представитель Заказчика на Строительной площадке»</w:t>
      </w:r>
      <w:r>
        <w:rPr>
          <w:sz w:val="23"/>
          <w:szCs w:val="23"/>
        </w:rP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6B315E" w:rsidRPr="00DA3B95" w:rsidRDefault="006B315E" w:rsidP="006B315E">
      <w:pPr>
        <w:tabs>
          <w:tab w:val="left" w:pos="540"/>
        </w:tabs>
        <w:ind w:firstLine="540"/>
        <w:jc w:val="both"/>
        <w:rPr>
          <w:sz w:val="23"/>
          <w:szCs w:val="23"/>
        </w:rPr>
      </w:pPr>
      <w:r>
        <w:rPr>
          <w:b/>
          <w:bCs/>
          <w:sz w:val="23"/>
          <w:szCs w:val="23"/>
        </w:rPr>
        <w:t>«Претензия»</w:t>
      </w:r>
      <w:r>
        <w:rPr>
          <w:sz w:val="23"/>
          <w:szCs w:val="23"/>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B315E" w:rsidRPr="00DA3B95" w:rsidRDefault="006B315E" w:rsidP="006B315E">
      <w:pPr>
        <w:tabs>
          <w:tab w:val="left" w:pos="540"/>
        </w:tabs>
        <w:ind w:firstLine="540"/>
        <w:jc w:val="both"/>
        <w:rPr>
          <w:sz w:val="23"/>
          <w:szCs w:val="23"/>
        </w:rPr>
      </w:pPr>
      <w:r>
        <w:rPr>
          <w:b/>
          <w:sz w:val="23"/>
          <w:szCs w:val="23"/>
          <w:lang w:eastAsia="ru-RU"/>
        </w:rPr>
        <w:lastRenderedPageBreak/>
        <w:t>«Проектная документация»</w:t>
      </w:r>
      <w:r>
        <w:rPr>
          <w:sz w:val="23"/>
          <w:szCs w:val="23"/>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6B315E" w:rsidRPr="00DA3B95" w:rsidRDefault="006B315E" w:rsidP="006B315E">
      <w:pPr>
        <w:autoSpaceDE w:val="0"/>
        <w:autoSpaceDN w:val="0"/>
        <w:adjustRightInd w:val="0"/>
        <w:ind w:firstLine="567"/>
        <w:jc w:val="both"/>
        <w:rPr>
          <w:sz w:val="23"/>
          <w:szCs w:val="23"/>
          <w:lang w:eastAsia="ru-RU"/>
        </w:rPr>
      </w:pPr>
      <w:r>
        <w:rPr>
          <w:b/>
          <w:sz w:val="23"/>
          <w:szCs w:val="23"/>
          <w:lang w:eastAsia="ru-RU"/>
        </w:rPr>
        <w:t>«Проект производства работ»</w:t>
      </w:r>
      <w:r>
        <w:rPr>
          <w:sz w:val="23"/>
          <w:szCs w:val="23"/>
          <w:lang w:eastAsia="ru-RU"/>
        </w:rPr>
        <w:t xml:space="preserve"> </w:t>
      </w:r>
      <w:r>
        <w:rPr>
          <w:sz w:val="23"/>
          <w:szCs w:val="23"/>
        </w:rPr>
        <w:t>–</w:t>
      </w:r>
      <w:r>
        <w:rPr>
          <w:sz w:val="23"/>
          <w:szCs w:val="23"/>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B315E" w:rsidRPr="00DA3B95" w:rsidRDefault="006B315E" w:rsidP="006B315E">
      <w:pPr>
        <w:tabs>
          <w:tab w:val="left" w:pos="540"/>
        </w:tabs>
        <w:ind w:firstLine="540"/>
        <w:jc w:val="both"/>
        <w:rPr>
          <w:b/>
          <w:bCs/>
          <w:sz w:val="23"/>
          <w:szCs w:val="23"/>
        </w:rPr>
      </w:pPr>
      <w:r>
        <w:rPr>
          <w:b/>
          <w:bCs/>
          <w:sz w:val="23"/>
          <w:szCs w:val="23"/>
        </w:rPr>
        <w:t>«Рабочая документация»</w:t>
      </w:r>
      <w:r>
        <w:rPr>
          <w:bCs/>
          <w:sz w:val="23"/>
          <w:szCs w:val="23"/>
        </w:rPr>
        <w:t xml:space="preserve"> </w:t>
      </w:r>
      <w:r>
        <w:rPr>
          <w:sz w:val="23"/>
          <w:szCs w:val="23"/>
        </w:rP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B315E" w:rsidRPr="00DA3B95" w:rsidRDefault="006B315E" w:rsidP="006B315E">
      <w:pPr>
        <w:tabs>
          <w:tab w:val="left" w:pos="540"/>
        </w:tabs>
        <w:ind w:firstLine="540"/>
        <w:jc w:val="both"/>
        <w:rPr>
          <w:sz w:val="23"/>
          <w:szCs w:val="23"/>
        </w:rPr>
      </w:pPr>
      <w:r>
        <w:rPr>
          <w:b/>
          <w:bCs/>
          <w:sz w:val="23"/>
          <w:szCs w:val="23"/>
        </w:rPr>
        <w:t xml:space="preserve">«Рабочий день» </w:t>
      </w:r>
      <w:r>
        <w:rPr>
          <w:sz w:val="23"/>
          <w:szCs w:val="23"/>
        </w:rPr>
        <w:t>– рабочий день, в соответствии с законодательством о труде Российской Федерации;</w:t>
      </w:r>
    </w:p>
    <w:p w:rsidR="006B315E" w:rsidRPr="00DA3B95" w:rsidRDefault="006B315E" w:rsidP="006B315E">
      <w:pPr>
        <w:tabs>
          <w:tab w:val="left" w:pos="540"/>
        </w:tabs>
        <w:ind w:firstLine="539"/>
        <w:jc w:val="both"/>
        <w:rPr>
          <w:sz w:val="23"/>
          <w:szCs w:val="23"/>
        </w:rPr>
      </w:pPr>
      <w:r>
        <w:rPr>
          <w:sz w:val="23"/>
          <w:szCs w:val="23"/>
        </w:rPr>
        <w:t>«</w:t>
      </w:r>
      <w:r>
        <w:rPr>
          <w:b/>
          <w:bCs/>
          <w:sz w:val="23"/>
          <w:szCs w:val="23"/>
        </w:rPr>
        <w:t>Результат Работ</w:t>
      </w:r>
      <w:r>
        <w:rPr>
          <w:sz w:val="23"/>
          <w:szCs w:val="23"/>
        </w:rPr>
        <w:t>» – имеет значение, указанное в п.1.4 настоящего Договора;</w:t>
      </w:r>
    </w:p>
    <w:p w:rsidR="006B315E" w:rsidRPr="00DA3B95" w:rsidRDefault="006B315E" w:rsidP="006B315E">
      <w:pPr>
        <w:tabs>
          <w:tab w:val="left" w:pos="540"/>
        </w:tabs>
        <w:ind w:firstLine="540"/>
        <w:jc w:val="both"/>
        <w:rPr>
          <w:b/>
          <w:bCs/>
          <w:sz w:val="23"/>
          <w:szCs w:val="23"/>
        </w:rPr>
      </w:pPr>
      <w:r>
        <w:rPr>
          <w:b/>
          <w:bCs/>
          <w:sz w:val="23"/>
          <w:szCs w:val="23"/>
        </w:rPr>
        <w:t>«Рекламационный акт»</w:t>
      </w:r>
      <w:r>
        <w:rPr>
          <w:sz w:val="23"/>
          <w:szCs w:val="23"/>
        </w:rPr>
        <w:t xml:space="preserve"> – имеет значение, предусмотренное в статье 14 настоящего Договора;</w:t>
      </w:r>
    </w:p>
    <w:p w:rsidR="006B315E" w:rsidRPr="00DA3B95" w:rsidRDefault="006B315E" w:rsidP="006B315E">
      <w:pPr>
        <w:tabs>
          <w:tab w:val="left" w:pos="540"/>
        </w:tabs>
        <w:ind w:firstLine="540"/>
        <w:jc w:val="both"/>
        <w:rPr>
          <w:sz w:val="23"/>
          <w:szCs w:val="23"/>
        </w:rPr>
      </w:pPr>
      <w:r>
        <w:rPr>
          <w:b/>
          <w:bCs/>
          <w:sz w:val="23"/>
          <w:szCs w:val="23"/>
        </w:rPr>
        <w:t xml:space="preserve">«РФ» </w:t>
      </w:r>
      <w:r>
        <w:rPr>
          <w:sz w:val="23"/>
          <w:szCs w:val="23"/>
        </w:rPr>
        <w:t>– Российская Федерация;</w:t>
      </w:r>
    </w:p>
    <w:p w:rsidR="006B315E" w:rsidRPr="00DA3B95" w:rsidRDefault="006B315E" w:rsidP="006B315E">
      <w:pPr>
        <w:tabs>
          <w:tab w:val="left" w:pos="540"/>
        </w:tabs>
        <w:ind w:firstLine="540"/>
        <w:jc w:val="both"/>
        <w:rPr>
          <w:sz w:val="23"/>
          <w:szCs w:val="23"/>
        </w:rPr>
      </w:pPr>
      <w:r>
        <w:rPr>
          <w:b/>
          <w:bCs/>
          <w:sz w:val="23"/>
          <w:szCs w:val="23"/>
        </w:rPr>
        <w:t>«Скрытые работы»</w:t>
      </w:r>
      <w:r>
        <w:rPr>
          <w:sz w:val="23"/>
          <w:szCs w:val="23"/>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B315E" w:rsidRPr="00DA3B95" w:rsidRDefault="006B315E" w:rsidP="006B315E">
      <w:pPr>
        <w:tabs>
          <w:tab w:val="left" w:pos="540"/>
        </w:tabs>
        <w:ind w:firstLine="540"/>
        <w:jc w:val="both"/>
        <w:rPr>
          <w:b/>
          <w:bCs/>
          <w:sz w:val="23"/>
          <w:szCs w:val="23"/>
        </w:rPr>
      </w:pPr>
      <w:r>
        <w:rPr>
          <w:b/>
          <w:sz w:val="23"/>
          <w:szCs w:val="23"/>
        </w:rPr>
        <w:t>«Строительно-монтажные работы» или «СМР»</w:t>
      </w:r>
      <w:r>
        <w:rPr>
          <w:sz w:val="23"/>
          <w:szCs w:val="23"/>
        </w:rP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6B315E" w:rsidRPr="00DA3B95" w:rsidRDefault="006B315E" w:rsidP="006B315E">
      <w:pPr>
        <w:tabs>
          <w:tab w:val="left" w:pos="540"/>
        </w:tabs>
        <w:ind w:firstLine="540"/>
        <w:jc w:val="both"/>
        <w:rPr>
          <w:snapToGrid w:val="0"/>
          <w:sz w:val="23"/>
          <w:szCs w:val="23"/>
        </w:rPr>
      </w:pPr>
      <w:r>
        <w:rPr>
          <w:b/>
          <w:bCs/>
          <w:sz w:val="23"/>
          <w:szCs w:val="23"/>
        </w:rPr>
        <w:t xml:space="preserve">«Справка о стоимости выполненных работ и затрат форма № КС-3» – </w:t>
      </w:r>
      <w:r>
        <w:rPr>
          <w:sz w:val="23"/>
          <w:szCs w:val="23"/>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sz w:val="23"/>
          <w:szCs w:val="23"/>
        </w:rPr>
        <w:t xml:space="preserve">фиксирующий стоимость выполненных Подрядчиком Работ, стоимость Материалов за период выполнения Работ; </w:t>
      </w:r>
    </w:p>
    <w:p w:rsidR="006B315E" w:rsidRDefault="006B315E" w:rsidP="006B315E">
      <w:pPr>
        <w:tabs>
          <w:tab w:val="left" w:pos="540"/>
        </w:tabs>
        <w:ind w:firstLine="540"/>
        <w:jc w:val="both"/>
        <w:rPr>
          <w:sz w:val="23"/>
          <w:szCs w:val="23"/>
        </w:rPr>
      </w:pPr>
      <w:r>
        <w:rPr>
          <w:b/>
          <w:bCs/>
          <w:sz w:val="23"/>
          <w:szCs w:val="23"/>
        </w:rPr>
        <w:t xml:space="preserve"> «Стороны»</w:t>
      </w:r>
      <w:r>
        <w:rPr>
          <w:sz w:val="23"/>
          <w:szCs w:val="23"/>
        </w:rPr>
        <w:t xml:space="preserve"> – Заказчик и Подрядчик по настоящему Договору в значениях, указанных выше;</w:t>
      </w:r>
    </w:p>
    <w:p w:rsidR="006B315E" w:rsidRPr="00DA3B95" w:rsidRDefault="006B315E" w:rsidP="006B315E">
      <w:pPr>
        <w:tabs>
          <w:tab w:val="left" w:pos="540"/>
        </w:tabs>
        <w:ind w:firstLine="540"/>
        <w:jc w:val="both"/>
        <w:rPr>
          <w:sz w:val="23"/>
          <w:szCs w:val="23"/>
        </w:rPr>
      </w:pPr>
      <w:r>
        <w:rPr>
          <w:b/>
          <w:bCs/>
          <w:sz w:val="23"/>
          <w:szCs w:val="23"/>
        </w:rPr>
        <w:t xml:space="preserve"> «Строительная площадка» </w:t>
      </w:r>
      <w:r>
        <w:rPr>
          <w:sz w:val="23"/>
          <w:szCs w:val="23"/>
        </w:rPr>
        <w:t>или «</w:t>
      </w:r>
      <w:r>
        <w:rPr>
          <w:b/>
          <w:bCs/>
          <w:sz w:val="23"/>
          <w:szCs w:val="23"/>
        </w:rPr>
        <w:t>Стройплощадка»</w:t>
      </w:r>
      <w:r>
        <w:rPr>
          <w:sz w:val="23"/>
          <w:szCs w:val="23"/>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6B315E" w:rsidRPr="00DA3B95" w:rsidRDefault="006B315E" w:rsidP="006B315E">
      <w:pPr>
        <w:tabs>
          <w:tab w:val="left" w:pos="540"/>
        </w:tabs>
        <w:ind w:firstLine="540"/>
        <w:jc w:val="both"/>
        <w:rPr>
          <w:sz w:val="23"/>
          <w:szCs w:val="23"/>
        </w:rPr>
      </w:pPr>
      <w:r>
        <w:rPr>
          <w:b/>
          <w:bCs/>
          <w:sz w:val="23"/>
          <w:szCs w:val="23"/>
        </w:rPr>
        <w:t>«Субподрядчик»</w:t>
      </w:r>
      <w:r>
        <w:rPr>
          <w:sz w:val="23"/>
          <w:szCs w:val="23"/>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6B315E" w:rsidRPr="00DA3B95" w:rsidRDefault="006B315E" w:rsidP="006B315E">
      <w:pPr>
        <w:ind w:firstLine="567"/>
        <w:jc w:val="both"/>
        <w:rPr>
          <w:sz w:val="23"/>
          <w:szCs w:val="23"/>
        </w:rPr>
      </w:pPr>
      <w:r>
        <w:rPr>
          <w:sz w:val="23"/>
          <w:szCs w:val="23"/>
        </w:rPr>
        <w:t>«</w:t>
      </w:r>
      <w:r>
        <w:rPr>
          <w:b/>
          <w:sz w:val="23"/>
          <w:szCs w:val="23"/>
        </w:rPr>
        <w:t>Существенное нарушение Договора Подрядчиком</w:t>
      </w:r>
      <w:r>
        <w:rPr>
          <w:sz w:val="23"/>
          <w:szCs w:val="23"/>
        </w:rPr>
        <w:t>»:</w:t>
      </w:r>
    </w:p>
    <w:p w:rsidR="006B315E" w:rsidRPr="00DA3B95" w:rsidRDefault="006B315E" w:rsidP="006B315E">
      <w:pPr>
        <w:ind w:firstLine="567"/>
        <w:jc w:val="both"/>
        <w:rPr>
          <w:sz w:val="23"/>
          <w:szCs w:val="23"/>
        </w:rPr>
      </w:pPr>
      <w:r>
        <w:rPr>
          <w:sz w:val="23"/>
          <w:szCs w:val="23"/>
        </w:rPr>
        <w:t>− нарушение сроков выполнения Работ, при отсутствии виновных действий со стороны Заказчика более, чем на 30 (Тридцать) календарных дней;</w:t>
      </w:r>
    </w:p>
    <w:p w:rsidR="006B315E" w:rsidRPr="00DA3B95" w:rsidRDefault="006B315E" w:rsidP="006B315E">
      <w:pPr>
        <w:ind w:firstLine="567"/>
        <w:jc w:val="both"/>
        <w:rPr>
          <w:sz w:val="23"/>
          <w:szCs w:val="23"/>
        </w:rPr>
      </w:pPr>
      <w:r>
        <w:rPr>
          <w:sz w:val="23"/>
          <w:szCs w:val="23"/>
        </w:rPr>
        <w:t>− нарушение срока сдачи Результата Работ Заказчику более, чем на 30 (Тридцать) дней;</w:t>
      </w:r>
    </w:p>
    <w:p w:rsidR="006B315E" w:rsidRPr="00DA3B95" w:rsidRDefault="006B315E" w:rsidP="006B315E">
      <w:pPr>
        <w:ind w:firstLine="567"/>
        <w:jc w:val="both"/>
        <w:rPr>
          <w:sz w:val="23"/>
          <w:szCs w:val="23"/>
        </w:rPr>
      </w:pPr>
      <w:r>
        <w:rPr>
          <w:sz w:val="23"/>
          <w:szCs w:val="23"/>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B315E" w:rsidRPr="00DA3B95" w:rsidRDefault="006B315E" w:rsidP="006B315E">
      <w:pPr>
        <w:ind w:firstLine="567"/>
        <w:jc w:val="both"/>
        <w:rPr>
          <w:sz w:val="23"/>
          <w:szCs w:val="23"/>
        </w:rPr>
      </w:pPr>
      <w:r>
        <w:rPr>
          <w:sz w:val="23"/>
          <w:szCs w:val="23"/>
        </w:rPr>
        <w:t>− не устранение нарушений, указанных Заказчиком в соответствующих актах и предписаниях в течение 10 (Десяти) дней;</w:t>
      </w:r>
    </w:p>
    <w:p w:rsidR="006B315E" w:rsidRPr="00DA3B95" w:rsidRDefault="006B315E" w:rsidP="006B315E">
      <w:pPr>
        <w:ind w:firstLine="567"/>
        <w:jc w:val="both"/>
        <w:rPr>
          <w:sz w:val="23"/>
          <w:szCs w:val="23"/>
        </w:rPr>
      </w:pPr>
      <w:r>
        <w:rPr>
          <w:sz w:val="23"/>
          <w:szCs w:val="23"/>
        </w:rPr>
        <w:lastRenderedPageBreak/>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B315E" w:rsidRPr="00DA3B95" w:rsidRDefault="006B315E" w:rsidP="006B315E">
      <w:pPr>
        <w:ind w:firstLine="567"/>
        <w:jc w:val="both"/>
        <w:rPr>
          <w:sz w:val="23"/>
          <w:szCs w:val="23"/>
        </w:rPr>
      </w:pPr>
      <w:r>
        <w:rPr>
          <w:sz w:val="23"/>
          <w:szCs w:val="23"/>
        </w:rPr>
        <w:t>− приостановка Подрядчиком Работ на срок более 10 (Десяти) дней, не санкционированная Заказчиком;</w:t>
      </w:r>
    </w:p>
    <w:p w:rsidR="006B315E" w:rsidRPr="00DA3B95" w:rsidRDefault="006B315E" w:rsidP="006B315E">
      <w:pPr>
        <w:tabs>
          <w:tab w:val="left" w:pos="540"/>
        </w:tabs>
        <w:ind w:firstLine="540"/>
        <w:jc w:val="both"/>
        <w:rPr>
          <w:sz w:val="23"/>
          <w:szCs w:val="23"/>
        </w:rPr>
      </w:pPr>
      <w:r>
        <w:rPr>
          <w:b/>
          <w:bCs/>
          <w:sz w:val="23"/>
          <w:szCs w:val="23"/>
        </w:rPr>
        <w:t xml:space="preserve">«Техническое задание» </w:t>
      </w:r>
      <w:r>
        <w:rPr>
          <w:sz w:val="23"/>
          <w:szCs w:val="23"/>
        </w:rPr>
        <w:t xml:space="preserve">– </w:t>
      </w:r>
      <w:r>
        <w:rPr>
          <w:b/>
          <w:sz w:val="23"/>
          <w:szCs w:val="23"/>
        </w:rPr>
        <w:t>Приложение № 1</w:t>
      </w:r>
      <w:r>
        <w:rPr>
          <w:sz w:val="23"/>
          <w:szCs w:val="23"/>
        </w:rPr>
        <w:t xml:space="preserve">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B315E" w:rsidRPr="00DA3B95" w:rsidRDefault="006B315E" w:rsidP="006B315E">
      <w:pPr>
        <w:tabs>
          <w:tab w:val="left" w:pos="540"/>
        </w:tabs>
        <w:ind w:firstLine="540"/>
        <w:jc w:val="both"/>
        <w:rPr>
          <w:sz w:val="23"/>
          <w:szCs w:val="23"/>
        </w:rPr>
      </w:pPr>
      <w:r>
        <w:rPr>
          <w:b/>
          <w:bCs/>
          <w:sz w:val="23"/>
          <w:szCs w:val="23"/>
        </w:rPr>
        <w:t xml:space="preserve">«Технический заказчик» </w:t>
      </w:r>
      <w:r>
        <w:rPr>
          <w:sz w:val="23"/>
          <w:szCs w:val="23"/>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B315E" w:rsidRPr="00DA3B95" w:rsidRDefault="006B315E" w:rsidP="006B315E">
      <w:pPr>
        <w:tabs>
          <w:tab w:val="left" w:pos="540"/>
        </w:tabs>
        <w:ind w:firstLine="540"/>
        <w:jc w:val="both"/>
        <w:rPr>
          <w:sz w:val="23"/>
          <w:szCs w:val="23"/>
        </w:rPr>
      </w:pPr>
      <w:r>
        <w:rPr>
          <w:b/>
          <w:bCs/>
          <w:sz w:val="23"/>
          <w:szCs w:val="23"/>
        </w:rPr>
        <w:t xml:space="preserve">«Третьи лица» </w:t>
      </w:r>
      <w:r>
        <w:rPr>
          <w:sz w:val="23"/>
          <w:szCs w:val="23"/>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B315E" w:rsidRPr="00DA3B95" w:rsidRDefault="006B315E" w:rsidP="006B315E">
      <w:pPr>
        <w:tabs>
          <w:tab w:val="left" w:pos="540"/>
        </w:tabs>
        <w:ind w:firstLine="540"/>
        <w:jc w:val="both"/>
        <w:rPr>
          <w:sz w:val="23"/>
          <w:szCs w:val="23"/>
        </w:rPr>
      </w:pPr>
      <w:r>
        <w:rPr>
          <w:b/>
          <w:bCs/>
          <w:sz w:val="23"/>
          <w:szCs w:val="23"/>
        </w:rPr>
        <w:t xml:space="preserve">«Цена Договора» </w:t>
      </w:r>
      <w:r>
        <w:rPr>
          <w:sz w:val="23"/>
          <w:szCs w:val="23"/>
        </w:rPr>
        <w:t xml:space="preserve">– цена, указанная в п. 15.1 настоящего Договора; </w:t>
      </w:r>
    </w:p>
    <w:p w:rsidR="006B315E" w:rsidRPr="00DA3B95" w:rsidRDefault="006B315E" w:rsidP="006B315E">
      <w:pPr>
        <w:ind w:firstLine="851"/>
        <w:jc w:val="both"/>
        <w:rPr>
          <w:sz w:val="23"/>
          <w:szCs w:val="23"/>
        </w:rPr>
      </w:pPr>
      <w:r>
        <w:rPr>
          <w:sz w:val="23"/>
          <w:szCs w:val="23"/>
        </w:rPr>
        <w:t>2.3.</w:t>
      </w:r>
      <w:r>
        <w:rPr>
          <w:sz w:val="23"/>
          <w:szCs w:val="23"/>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B315E" w:rsidRPr="00DA3B95" w:rsidRDefault="006B315E" w:rsidP="006B315E">
      <w:pPr>
        <w:ind w:firstLine="851"/>
        <w:jc w:val="both"/>
        <w:rPr>
          <w:sz w:val="23"/>
          <w:szCs w:val="23"/>
        </w:rPr>
      </w:pPr>
      <w:r>
        <w:rPr>
          <w:sz w:val="23"/>
          <w:szCs w:val="23"/>
        </w:rPr>
        <w:t>2.4.</w:t>
      </w:r>
      <w:r>
        <w:rPr>
          <w:sz w:val="23"/>
          <w:szCs w:val="23"/>
        </w:rPr>
        <w:tab/>
        <w:t>Заголовки Статей Договора и Разделов Приложений к нему служат только для удобства и не касаются толкования их содержания.</w:t>
      </w:r>
    </w:p>
    <w:p w:rsidR="006B315E" w:rsidRPr="00DA3B95" w:rsidRDefault="006B315E" w:rsidP="006B315E">
      <w:pPr>
        <w:pStyle w:val="afd"/>
        <w:ind w:firstLine="851"/>
        <w:rPr>
          <w:i/>
          <w:sz w:val="23"/>
          <w:szCs w:val="23"/>
        </w:rPr>
      </w:pPr>
    </w:p>
    <w:p w:rsidR="006B315E" w:rsidRPr="00DA3B95" w:rsidRDefault="006B315E" w:rsidP="006B315E">
      <w:pPr>
        <w:pStyle w:val="afd"/>
        <w:ind w:firstLine="851"/>
        <w:jc w:val="center"/>
        <w:rPr>
          <w:b/>
          <w:sz w:val="23"/>
          <w:szCs w:val="23"/>
        </w:rPr>
      </w:pPr>
      <w:r>
        <w:rPr>
          <w:b/>
          <w:sz w:val="23"/>
          <w:szCs w:val="23"/>
        </w:rPr>
        <w:t>3. Объем Работ</w:t>
      </w:r>
    </w:p>
    <w:p w:rsidR="006B315E" w:rsidRPr="00DA3B95" w:rsidRDefault="006B315E" w:rsidP="006B315E">
      <w:pPr>
        <w:ind w:firstLine="851"/>
        <w:jc w:val="both"/>
        <w:rPr>
          <w:sz w:val="23"/>
          <w:szCs w:val="23"/>
        </w:rPr>
      </w:pPr>
      <w:r>
        <w:rPr>
          <w:sz w:val="23"/>
          <w:szCs w:val="23"/>
        </w:rPr>
        <w:t>3.1. Работы по настоящему Договору выполняются Подрядчиком за свой риск, в полном объеме в соответствии с Техническим заданием (</w:t>
      </w:r>
      <w:r>
        <w:rPr>
          <w:b/>
          <w:sz w:val="23"/>
          <w:szCs w:val="23"/>
        </w:rPr>
        <w:t>Приложение №1</w:t>
      </w:r>
      <w:r>
        <w:rPr>
          <w:sz w:val="23"/>
          <w:szCs w:val="23"/>
        </w:rPr>
        <w:t>)</w:t>
      </w:r>
      <w:r>
        <w:rPr>
          <w:rStyle w:val="afff0"/>
          <w:rFonts w:eastAsia="MS Mincho"/>
          <w:sz w:val="23"/>
          <w:szCs w:val="23"/>
        </w:rPr>
        <w:t xml:space="preserve"> </w:t>
      </w:r>
      <w:r>
        <w:rPr>
          <w:sz w:val="23"/>
          <w:szCs w:val="23"/>
        </w:rPr>
        <w:t>и Сметным расчетом (</w:t>
      </w:r>
      <w:r>
        <w:rPr>
          <w:b/>
          <w:sz w:val="23"/>
          <w:szCs w:val="23"/>
        </w:rPr>
        <w:t>Приложение №2</w:t>
      </w:r>
      <w:r>
        <w:rPr>
          <w:sz w:val="23"/>
          <w:szCs w:val="23"/>
        </w:rPr>
        <w:t>).</w:t>
      </w:r>
    </w:p>
    <w:p w:rsidR="006B315E" w:rsidRPr="00DA3B95" w:rsidRDefault="006B315E" w:rsidP="006B315E">
      <w:pPr>
        <w:pStyle w:val="1fe"/>
        <w:ind w:firstLine="851"/>
        <w:jc w:val="both"/>
        <w:rPr>
          <w:rFonts w:ascii="Times New Roman" w:hAnsi="Times New Roman"/>
          <w:sz w:val="23"/>
          <w:szCs w:val="23"/>
        </w:rPr>
      </w:pPr>
      <w:r>
        <w:rPr>
          <w:rFonts w:ascii="Times New Roman" w:hAnsi="Times New Roman"/>
          <w:sz w:val="23"/>
          <w:szCs w:val="23"/>
        </w:rPr>
        <w:t>3.2.</w:t>
      </w:r>
      <w:r>
        <w:rPr>
          <w:rFonts w:ascii="Times New Roman" w:hAnsi="Times New Roman"/>
          <w:sz w:val="23"/>
          <w:szCs w:val="23"/>
        </w:rPr>
        <w:tab/>
        <w:t>Для целей настоящего Договора под риском Подрядчика, указанным в п. 3.1 настоящей статьи, понимаются следующие риски:</w:t>
      </w:r>
    </w:p>
    <w:p w:rsidR="006B315E" w:rsidRPr="00DA3B95" w:rsidRDefault="006B315E" w:rsidP="006B315E">
      <w:pPr>
        <w:pStyle w:val="1fe"/>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6B315E" w:rsidRPr="00DA3B95" w:rsidRDefault="006B315E" w:rsidP="006B315E">
      <w:pPr>
        <w:pStyle w:val="1fe"/>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6B315E" w:rsidRPr="00DA3B95" w:rsidRDefault="006B315E" w:rsidP="006B315E">
      <w:pPr>
        <w:pStyle w:val="1fe"/>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B315E" w:rsidRPr="00DA3B95" w:rsidRDefault="006B315E" w:rsidP="006B315E">
      <w:pPr>
        <w:pStyle w:val="1fe"/>
        <w:tabs>
          <w:tab w:val="left" w:pos="993"/>
        </w:tabs>
        <w:ind w:firstLine="708"/>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риск уничтожения и/или повреждения, утраты, включая риск случайной гибели или повреждения, Результата Работ.</w:t>
      </w:r>
    </w:p>
    <w:p w:rsidR="006B315E" w:rsidRPr="00DA3B95" w:rsidRDefault="006B315E" w:rsidP="006B315E">
      <w:pPr>
        <w:pStyle w:val="1fe"/>
        <w:tabs>
          <w:tab w:val="left" w:pos="993"/>
        </w:tabs>
        <w:ind w:firstLine="708"/>
        <w:jc w:val="both"/>
        <w:rPr>
          <w:rFonts w:ascii="Times New Roman" w:hAnsi="Times New Roman"/>
          <w:sz w:val="23"/>
          <w:szCs w:val="23"/>
        </w:rPr>
      </w:pPr>
      <w:r>
        <w:rPr>
          <w:rFonts w:ascii="Times New Roman" w:hAnsi="Times New Roman"/>
          <w:sz w:val="23"/>
          <w:szCs w:val="23"/>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B315E" w:rsidRPr="00DA3B95" w:rsidRDefault="006B315E" w:rsidP="006B315E">
      <w:pPr>
        <w:tabs>
          <w:tab w:val="left" w:pos="709"/>
        </w:tabs>
        <w:ind w:firstLine="708"/>
        <w:jc w:val="both"/>
        <w:rPr>
          <w:sz w:val="23"/>
          <w:szCs w:val="23"/>
        </w:rPr>
      </w:pPr>
      <w:r>
        <w:rPr>
          <w:sz w:val="23"/>
          <w:szCs w:val="23"/>
        </w:rPr>
        <w:t>3.3.</w:t>
      </w:r>
      <w:r>
        <w:rPr>
          <w:sz w:val="23"/>
          <w:szCs w:val="23"/>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B315E" w:rsidRPr="00DA3B95" w:rsidRDefault="006B315E" w:rsidP="006B315E">
      <w:pPr>
        <w:tabs>
          <w:tab w:val="left" w:pos="720"/>
        </w:tabs>
        <w:ind w:firstLine="708"/>
        <w:jc w:val="both"/>
        <w:rPr>
          <w:sz w:val="23"/>
          <w:szCs w:val="23"/>
        </w:rPr>
      </w:pPr>
      <w:r>
        <w:rPr>
          <w:sz w:val="23"/>
          <w:szCs w:val="23"/>
        </w:rPr>
        <w:t>3.4.</w:t>
      </w:r>
      <w:r>
        <w:rPr>
          <w:sz w:val="23"/>
          <w:szCs w:val="23"/>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B315E" w:rsidRPr="00DA3B95" w:rsidRDefault="006B315E" w:rsidP="006B315E">
      <w:pPr>
        <w:tabs>
          <w:tab w:val="left" w:pos="720"/>
        </w:tabs>
        <w:ind w:firstLine="708"/>
        <w:jc w:val="both"/>
        <w:rPr>
          <w:sz w:val="23"/>
          <w:szCs w:val="23"/>
        </w:rPr>
      </w:pPr>
      <w:r>
        <w:rPr>
          <w:sz w:val="23"/>
          <w:szCs w:val="23"/>
        </w:rPr>
        <w:lastRenderedPageBreak/>
        <w:t>3.5.</w:t>
      </w:r>
      <w:r>
        <w:rPr>
          <w:sz w:val="23"/>
          <w:szCs w:val="23"/>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B315E" w:rsidRPr="00DA3B95" w:rsidRDefault="006B315E" w:rsidP="006B315E">
      <w:pPr>
        <w:pStyle w:val="1b"/>
        <w:rPr>
          <w:sz w:val="23"/>
          <w:szCs w:val="23"/>
        </w:rPr>
      </w:pPr>
    </w:p>
    <w:p w:rsidR="006B315E" w:rsidRPr="00DA3B95" w:rsidRDefault="006B315E" w:rsidP="006B315E">
      <w:pPr>
        <w:pStyle w:val="afd"/>
        <w:ind w:firstLine="851"/>
        <w:jc w:val="center"/>
        <w:rPr>
          <w:b/>
          <w:sz w:val="23"/>
          <w:szCs w:val="23"/>
        </w:rPr>
      </w:pPr>
      <w:r>
        <w:rPr>
          <w:b/>
          <w:sz w:val="23"/>
          <w:szCs w:val="23"/>
        </w:rPr>
        <w:t>4. Права и обязанности Заказчика</w:t>
      </w:r>
    </w:p>
    <w:p w:rsidR="006B315E" w:rsidRPr="00DA3B95" w:rsidRDefault="006B315E" w:rsidP="006B315E">
      <w:pPr>
        <w:pStyle w:val="aff4"/>
        <w:ind w:firstLine="851"/>
        <w:jc w:val="both"/>
        <w:rPr>
          <w:sz w:val="23"/>
          <w:szCs w:val="23"/>
        </w:rPr>
      </w:pPr>
      <w:r>
        <w:rPr>
          <w:sz w:val="23"/>
          <w:szCs w:val="23"/>
        </w:rPr>
        <w:t>В дополнение ко всем другим правам и обязанностям Заказчика, предусмотренным в настоящем Договоре:</w:t>
      </w:r>
    </w:p>
    <w:p w:rsidR="006B315E" w:rsidRPr="00DA3B95" w:rsidRDefault="006B315E" w:rsidP="006B315E">
      <w:pPr>
        <w:pStyle w:val="aff4"/>
        <w:ind w:firstLine="851"/>
        <w:jc w:val="both"/>
        <w:rPr>
          <w:sz w:val="23"/>
          <w:szCs w:val="23"/>
          <w:u w:val="single"/>
        </w:rPr>
      </w:pPr>
      <w:r>
        <w:rPr>
          <w:sz w:val="23"/>
          <w:szCs w:val="23"/>
        </w:rPr>
        <w:t>4.1.</w:t>
      </w:r>
      <w:r>
        <w:rPr>
          <w:sz w:val="23"/>
          <w:szCs w:val="23"/>
        </w:rPr>
        <w:tab/>
      </w:r>
      <w:r>
        <w:rPr>
          <w:sz w:val="23"/>
          <w:szCs w:val="23"/>
          <w:u w:val="single"/>
        </w:rPr>
        <w:t>Заказчик обязуется:</w:t>
      </w:r>
    </w:p>
    <w:p w:rsidR="006B315E" w:rsidRPr="00DA3B95" w:rsidRDefault="006B315E" w:rsidP="006B315E">
      <w:pPr>
        <w:pStyle w:val="aff4"/>
        <w:ind w:firstLine="851"/>
        <w:jc w:val="both"/>
        <w:rPr>
          <w:sz w:val="23"/>
          <w:szCs w:val="23"/>
        </w:rPr>
      </w:pPr>
      <w:r>
        <w:rPr>
          <w:sz w:val="23"/>
          <w:szCs w:val="23"/>
        </w:rPr>
        <w:t>4.1.1.</w:t>
      </w:r>
      <w:r>
        <w:rPr>
          <w:sz w:val="23"/>
          <w:szCs w:val="23"/>
        </w:rPr>
        <w:tab/>
        <w:t>Произвести оплату Цены Договора в порядке, предусмотренном статьей 15 настоящего Договора.</w:t>
      </w:r>
    </w:p>
    <w:p w:rsidR="006B315E" w:rsidRPr="00DA3B95" w:rsidRDefault="006B315E" w:rsidP="006B315E">
      <w:pPr>
        <w:pStyle w:val="aff4"/>
        <w:ind w:firstLine="851"/>
        <w:jc w:val="both"/>
        <w:rPr>
          <w:sz w:val="23"/>
          <w:szCs w:val="23"/>
        </w:rPr>
      </w:pPr>
      <w:r>
        <w:rPr>
          <w:sz w:val="23"/>
          <w:szCs w:val="23"/>
        </w:rPr>
        <w:t>4.1.2.</w:t>
      </w:r>
      <w:r>
        <w:rPr>
          <w:sz w:val="23"/>
          <w:szCs w:val="23"/>
        </w:rPr>
        <w:tab/>
        <w:t>Производить приемку от Подрядчика выполненных Скрытых работ и Результата Работ в порядке и на условиях, предусмотренных статьей 13 настоящего Договора.</w:t>
      </w:r>
    </w:p>
    <w:p w:rsidR="006B315E" w:rsidRPr="00DA3B95" w:rsidRDefault="006B315E" w:rsidP="006B315E">
      <w:pPr>
        <w:pStyle w:val="aff4"/>
        <w:ind w:firstLine="851"/>
        <w:jc w:val="both"/>
        <w:rPr>
          <w:sz w:val="23"/>
          <w:szCs w:val="23"/>
        </w:rPr>
      </w:pPr>
      <w:r>
        <w:rPr>
          <w:sz w:val="23"/>
          <w:szCs w:val="23"/>
        </w:rPr>
        <w:t>4.1.3.</w:t>
      </w:r>
      <w:r>
        <w:rPr>
          <w:sz w:val="23"/>
          <w:szCs w:val="23"/>
        </w:rPr>
        <w:tab/>
        <w:t xml:space="preserve">Передать Подрядчику Проектную документацию и   Исходные данные в соответствии с требованиями </w:t>
      </w:r>
      <w:r>
        <w:rPr>
          <w:b/>
          <w:sz w:val="23"/>
          <w:szCs w:val="23"/>
        </w:rPr>
        <w:t>Приложения № 3</w:t>
      </w:r>
      <w:r>
        <w:rPr>
          <w:sz w:val="23"/>
          <w:szCs w:val="23"/>
        </w:rPr>
        <w:t xml:space="preserve"> – Перечень исходных данных, в полном объеме.</w:t>
      </w:r>
    </w:p>
    <w:p w:rsidR="006B315E" w:rsidRPr="00DA3B95" w:rsidRDefault="006B315E" w:rsidP="006B315E">
      <w:pPr>
        <w:pStyle w:val="aff4"/>
        <w:ind w:firstLine="851"/>
        <w:jc w:val="both"/>
        <w:rPr>
          <w:sz w:val="23"/>
          <w:szCs w:val="23"/>
        </w:rPr>
      </w:pPr>
      <w:r>
        <w:rPr>
          <w:sz w:val="23"/>
          <w:szCs w:val="23"/>
        </w:rPr>
        <w:t>4.1.4.</w:t>
      </w:r>
      <w:r>
        <w:rPr>
          <w:sz w:val="23"/>
          <w:szCs w:val="23"/>
        </w:rPr>
        <w:tab/>
        <w:t>Передать Подрядчику Строительную площадку в соответствии с требованиями настоящего Договора для проведения Работ.</w:t>
      </w:r>
    </w:p>
    <w:p w:rsidR="006B315E" w:rsidRPr="00DA3B95" w:rsidRDefault="006B315E" w:rsidP="006B315E">
      <w:pPr>
        <w:pStyle w:val="aff4"/>
        <w:ind w:firstLine="851"/>
        <w:jc w:val="both"/>
        <w:rPr>
          <w:sz w:val="23"/>
          <w:szCs w:val="23"/>
        </w:rPr>
      </w:pPr>
      <w:r>
        <w:rPr>
          <w:sz w:val="23"/>
          <w:szCs w:val="23"/>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6B315E" w:rsidRPr="00DA3B95" w:rsidRDefault="006B315E" w:rsidP="006B315E">
      <w:pPr>
        <w:pStyle w:val="aff4"/>
        <w:ind w:firstLine="851"/>
        <w:jc w:val="both"/>
        <w:rPr>
          <w:sz w:val="23"/>
          <w:szCs w:val="23"/>
        </w:rPr>
      </w:pPr>
      <w:r>
        <w:rPr>
          <w:sz w:val="23"/>
          <w:szCs w:val="23"/>
        </w:rPr>
        <w:t>4.1.6.</w:t>
      </w:r>
      <w:r>
        <w:rPr>
          <w:sz w:val="23"/>
          <w:szCs w:val="23"/>
        </w:rPr>
        <w:tab/>
        <w:t>Выполнить в полном объеме все свои обязательства, предусмотренные в других статьях настоящего Договора.</w:t>
      </w:r>
    </w:p>
    <w:p w:rsidR="006B315E" w:rsidRPr="00DA3B95" w:rsidRDefault="006B315E" w:rsidP="006B315E">
      <w:pPr>
        <w:pStyle w:val="aff4"/>
        <w:ind w:firstLine="851"/>
        <w:jc w:val="both"/>
        <w:rPr>
          <w:sz w:val="23"/>
          <w:szCs w:val="23"/>
        </w:rPr>
      </w:pPr>
      <w:r>
        <w:rPr>
          <w:sz w:val="23"/>
          <w:szCs w:val="23"/>
        </w:rPr>
        <w:t>4.1.7.</w:t>
      </w:r>
      <w:r>
        <w:rPr>
          <w:sz w:val="23"/>
          <w:szCs w:val="23"/>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B315E" w:rsidRPr="00DA3B95" w:rsidRDefault="006B315E" w:rsidP="006B315E">
      <w:pPr>
        <w:pStyle w:val="aff4"/>
        <w:ind w:firstLine="851"/>
        <w:jc w:val="both"/>
        <w:rPr>
          <w:sz w:val="23"/>
          <w:szCs w:val="23"/>
          <w:u w:val="single"/>
        </w:rPr>
      </w:pPr>
      <w:r>
        <w:rPr>
          <w:sz w:val="23"/>
          <w:szCs w:val="23"/>
        </w:rPr>
        <w:t>4.2.</w:t>
      </w:r>
      <w:r>
        <w:rPr>
          <w:sz w:val="23"/>
          <w:szCs w:val="23"/>
        </w:rPr>
        <w:tab/>
      </w:r>
      <w:r>
        <w:rPr>
          <w:sz w:val="23"/>
          <w:szCs w:val="23"/>
          <w:u w:val="single"/>
        </w:rPr>
        <w:t>Заказчик вправе:</w:t>
      </w:r>
    </w:p>
    <w:p w:rsidR="006B315E" w:rsidRPr="00DA3B95" w:rsidRDefault="006B315E" w:rsidP="006B315E">
      <w:pPr>
        <w:pStyle w:val="aff4"/>
        <w:ind w:firstLine="851"/>
        <w:jc w:val="both"/>
        <w:rPr>
          <w:sz w:val="23"/>
          <w:szCs w:val="23"/>
        </w:rPr>
      </w:pPr>
      <w:r>
        <w:rPr>
          <w:sz w:val="23"/>
          <w:szCs w:val="23"/>
        </w:rPr>
        <w:t>4.2.1.</w:t>
      </w:r>
      <w:r>
        <w:rPr>
          <w:sz w:val="23"/>
          <w:szCs w:val="23"/>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B315E" w:rsidRPr="00DA3B95" w:rsidRDefault="006B315E" w:rsidP="006B315E">
      <w:pPr>
        <w:pStyle w:val="aff4"/>
        <w:ind w:firstLine="851"/>
        <w:jc w:val="both"/>
        <w:rPr>
          <w:sz w:val="23"/>
          <w:szCs w:val="23"/>
        </w:rPr>
      </w:pPr>
      <w:r>
        <w:rPr>
          <w:sz w:val="23"/>
          <w:szCs w:val="23"/>
        </w:rPr>
        <w:t>4.2.2.</w:t>
      </w:r>
      <w:r>
        <w:rPr>
          <w:sz w:val="23"/>
          <w:szCs w:val="23"/>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B315E" w:rsidRPr="00DA3B95" w:rsidRDefault="006B315E" w:rsidP="006B315E">
      <w:pPr>
        <w:pStyle w:val="aff4"/>
        <w:ind w:firstLine="851"/>
        <w:jc w:val="both"/>
        <w:rPr>
          <w:sz w:val="23"/>
          <w:szCs w:val="23"/>
        </w:rPr>
      </w:pPr>
      <w:r>
        <w:rPr>
          <w:sz w:val="23"/>
          <w:szCs w:val="23"/>
        </w:rPr>
        <w:t>4.2.3.</w:t>
      </w:r>
      <w:r>
        <w:rPr>
          <w:sz w:val="23"/>
          <w:szCs w:val="23"/>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6B315E" w:rsidRPr="00DA3B95" w:rsidRDefault="006B315E" w:rsidP="006B315E">
      <w:pPr>
        <w:pStyle w:val="aff4"/>
        <w:ind w:firstLine="851"/>
        <w:jc w:val="both"/>
        <w:rPr>
          <w:sz w:val="23"/>
          <w:szCs w:val="23"/>
        </w:rPr>
      </w:pPr>
      <w:r>
        <w:rPr>
          <w:sz w:val="23"/>
          <w:szCs w:val="23"/>
        </w:rPr>
        <w:t>4.2.4.</w:t>
      </w:r>
      <w:r>
        <w:rPr>
          <w:sz w:val="23"/>
          <w:szCs w:val="23"/>
        </w:rP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B315E" w:rsidRPr="00DA3B95" w:rsidRDefault="006B315E" w:rsidP="006B315E">
      <w:pPr>
        <w:pStyle w:val="aff4"/>
        <w:ind w:firstLine="851"/>
        <w:jc w:val="both"/>
        <w:rPr>
          <w:sz w:val="23"/>
          <w:szCs w:val="23"/>
        </w:rPr>
      </w:pPr>
      <w:r>
        <w:rPr>
          <w:sz w:val="23"/>
          <w:szCs w:val="23"/>
        </w:rPr>
        <w:t>4.2.5.</w:t>
      </w:r>
      <w:r>
        <w:rPr>
          <w:sz w:val="23"/>
          <w:szCs w:val="23"/>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B315E" w:rsidRPr="00DA3B95" w:rsidRDefault="006B315E" w:rsidP="006B315E">
      <w:pPr>
        <w:pStyle w:val="aff4"/>
        <w:ind w:firstLine="851"/>
        <w:jc w:val="both"/>
        <w:rPr>
          <w:sz w:val="23"/>
          <w:szCs w:val="23"/>
        </w:rPr>
      </w:pPr>
      <w:r>
        <w:rPr>
          <w:sz w:val="23"/>
          <w:szCs w:val="23"/>
        </w:rPr>
        <w:t>4.2.6.</w:t>
      </w:r>
      <w:r>
        <w:rPr>
          <w:sz w:val="23"/>
          <w:szCs w:val="23"/>
        </w:rPr>
        <w:tab/>
        <w:t xml:space="preserve"> Персонал Заказчика имеет право получения информации о проведении Работ, включая, но не ограничиваясь:</w:t>
      </w:r>
    </w:p>
    <w:p w:rsidR="006B315E" w:rsidRPr="00DA3B95" w:rsidRDefault="006B315E" w:rsidP="006B315E">
      <w:pPr>
        <w:pStyle w:val="aff4"/>
        <w:ind w:firstLine="851"/>
        <w:jc w:val="both"/>
        <w:rPr>
          <w:sz w:val="23"/>
          <w:szCs w:val="23"/>
        </w:rPr>
      </w:pPr>
      <w:r>
        <w:rPr>
          <w:sz w:val="23"/>
          <w:szCs w:val="23"/>
        </w:rPr>
        <w:lastRenderedPageBreak/>
        <w:tab/>
        <w:t>–</w:t>
      </w:r>
      <w:r>
        <w:rPr>
          <w:sz w:val="23"/>
          <w:szCs w:val="23"/>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B315E" w:rsidRPr="00DA3B95" w:rsidRDefault="006B315E" w:rsidP="006B315E">
      <w:pPr>
        <w:pStyle w:val="aff4"/>
        <w:ind w:firstLine="851"/>
        <w:jc w:val="both"/>
        <w:rPr>
          <w:sz w:val="23"/>
          <w:szCs w:val="23"/>
        </w:rPr>
      </w:pPr>
      <w:r>
        <w:rPr>
          <w:sz w:val="23"/>
          <w:szCs w:val="23"/>
        </w:rPr>
        <w:tab/>
        <w:t>–</w:t>
      </w:r>
      <w:r>
        <w:rPr>
          <w:sz w:val="23"/>
          <w:szCs w:val="23"/>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B315E" w:rsidRPr="00DA3B95" w:rsidRDefault="006B315E" w:rsidP="006B315E">
      <w:pPr>
        <w:pStyle w:val="aff4"/>
        <w:ind w:firstLine="851"/>
        <w:jc w:val="both"/>
        <w:rPr>
          <w:sz w:val="23"/>
          <w:szCs w:val="23"/>
        </w:rPr>
      </w:pPr>
      <w:r>
        <w:rPr>
          <w:sz w:val="23"/>
          <w:szCs w:val="23"/>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B315E" w:rsidRPr="00DA3B95" w:rsidRDefault="006B315E" w:rsidP="006B315E">
      <w:pPr>
        <w:pStyle w:val="aff4"/>
        <w:ind w:firstLine="851"/>
        <w:jc w:val="both"/>
        <w:rPr>
          <w:sz w:val="23"/>
          <w:szCs w:val="23"/>
        </w:rPr>
      </w:pPr>
      <w:r>
        <w:rPr>
          <w:sz w:val="23"/>
          <w:szCs w:val="23"/>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w:t>
      </w:r>
      <w:r>
        <w:rPr>
          <w:b/>
          <w:sz w:val="23"/>
          <w:szCs w:val="23"/>
        </w:rPr>
        <w:t>Приложении № 5</w:t>
      </w:r>
      <w:r>
        <w:rPr>
          <w:sz w:val="23"/>
          <w:szCs w:val="23"/>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B315E" w:rsidRPr="00DA3B95" w:rsidRDefault="006B315E" w:rsidP="006B315E">
      <w:pPr>
        <w:pStyle w:val="aff4"/>
        <w:ind w:firstLine="851"/>
        <w:jc w:val="both"/>
        <w:rPr>
          <w:sz w:val="23"/>
          <w:szCs w:val="23"/>
        </w:rPr>
      </w:pPr>
      <w:r>
        <w:rPr>
          <w:sz w:val="23"/>
          <w:szCs w:val="23"/>
        </w:rPr>
        <w:t>4.2.9.</w:t>
      </w:r>
      <w:r>
        <w:rPr>
          <w:sz w:val="23"/>
          <w:szCs w:val="23"/>
        </w:rPr>
        <w:tab/>
        <w:t>Приостанавливать производство Работ в порядке и сроки, предусмотренные Договором.</w:t>
      </w:r>
    </w:p>
    <w:p w:rsidR="006B315E" w:rsidRDefault="006B315E" w:rsidP="006B315E">
      <w:pPr>
        <w:pStyle w:val="aff4"/>
        <w:ind w:firstLine="851"/>
        <w:jc w:val="both"/>
        <w:rPr>
          <w:sz w:val="23"/>
          <w:szCs w:val="23"/>
        </w:rPr>
      </w:pPr>
      <w:r>
        <w:rPr>
          <w:sz w:val="23"/>
          <w:szCs w:val="23"/>
        </w:rPr>
        <w:t>4.2.10. Привлекать к выполнению отдельных видов работ на Строительной площадке Третьих лиц (Субподрядчиков Заказчика).</w:t>
      </w:r>
    </w:p>
    <w:p w:rsidR="006B315E" w:rsidRPr="00DA3B95" w:rsidRDefault="006B315E" w:rsidP="006B315E">
      <w:pPr>
        <w:pStyle w:val="aff4"/>
        <w:ind w:firstLine="851"/>
        <w:jc w:val="both"/>
        <w:rPr>
          <w:sz w:val="23"/>
          <w:szCs w:val="23"/>
        </w:rPr>
      </w:pPr>
      <w:r>
        <w:rPr>
          <w:sz w:val="23"/>
          <w:szCs w:val="23"/>
        </w:rPr>
        <w:t xml:space="preserve">4.2.11.  Осуществлять контроль целевого использования денежных средств, перечисленных по Договору  Подрядчику. </w:t>
      </w:r>
    </w:p>
    <w:p w:rsidR="006B315E" w:rsidRPr="00DA3B95" w:rsidRDefault="006B315E" w:rsidP="006B315E">
      <w:pPr>
        <w:pStyle w:val="aff4"/>
        <w:ind w:firstLine="851"/>
        <w:jc w:val="both"/>
        <w:rPr>
          <w:b/>
          <w:sz w:val="23"/>
          <w:szCs w:val="23"/>
        </w:rPr>
      </w:pPr>
      <w:r>
        <w:rPr>
          <w:sz w:val="23"/>
          <w:szCs w:val="23"/>
        </w:rPr>
        <w:t xml:space="preserve"> 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B315E" w:rsidRPr="00DA3B95" w:rsidRDefault="006B315E" w:rsidP="006B315E">
      <w:pPr>
        <w:pStyle w:val="ConsNormal"/>
        <w:widowControl/>
        <w:ind w:firstLine="0"/>
        <w:rPr>
          <w:rFonts w:ascii="Times New Roman" w:hAnsi="Times New Roman"/>
          <w:b/>
          <w:sz w:val="23"/>
          <w:szCs w:val="23"/>
        </w:rPr>
      </w:pPr>
    </w:p>
    <w:p w:rsidR="006B315E" w:rsidRPr="00DA3B95" w:rsidRDefault="006B315E" w:rsidP="006B315E">
      <w:pPr>
        <w:pStyle w:val="ConsNormal"/>
        <w:widowControl/>
        <w:ind w:firstLine="851"/>
        <w:jc w:val="center"/>
        <w:rPr>
          <w:rFonts w:ascii="Times New Roman" w:hAnsi="Times New Roman"/>
          <w:b/>
          <w:sz w:val="23"/>
          <w:szCs w:val="23"/>
        </w:rPr>
      </w:pPr>
      <w:r>
        <w:rPr>
          <w:rFonts w:ascii="Times New Roman" w:hAnsi="Times New Roman"/>
          <w:b/>
          <w:sz w:val="23"/>
          <w:szCs w:val="23"/>
        </w:rPr>
        <w:t>5. Права и обязанности Подрядчика</w:t>
      </w:r>
    </w:p>
    <w:p w:rsidR="006B315E" w:rsidRPr="00DA3B95" w:rsidRDefault="006B315E" w:rsidP="006B315E">
      <w:pPr>
        <w:ind w:firstLine="851"/>
        <w:jc w:val="both"/>
        <w:rPr>
          <w:sz w:val="23"/>
          <w:szCs w:val="23"/>
        </w:rPr>
      </w:pPr>
      <w:r>
        <w:rPr>
          <w:sz w:val="23"/>
          <w:szCs w:val="23"/>
        </w:rPr>
        <w:t>В дополнение ко всем другим правам и обязанностям Подрядчика, предусмотренным в настоящем Договоре:</w:t>
      </w:r>
    </w:p>
    <w:p w:rsidR="006B315E" w:rsidRPr="00DA3B95" w:rsidRDefault="006B315E" w:rsidP="006B315E">
      <w:pPr>
        <w:ind w:firstLine="851"/>
        <w:jc w:val="both"/>
        <w:rPr>
          <w:sz w:val="23"/>
          <w:szCs w:val="23"/>
        </w:rPr>
      </w:pPr>
      <w:r>
        <w:rPr>
          <w:sz w:val="23"/>
          <w:szCs w:val="23"/>
        </w:rPr>
        <w:t>5.1.</w:t>
      </w:r>
      <w:r>
        <w:rPr>
          <w:sz w:val="23"/>
          <w:szCs w:val="23"/>
        </w:rPr>
        <w:tab/>
      </w:r>
      <w:r>
        <w:rPr>
          <w:sz w:val="23"/>
          <w:szCs w:val="23"/>
          <w:u w:val="single"/>
        </w:rPr>
        <w:t xml:space="preserve"> Подрядчик обязуется</w:t>
      </w:r>
      <w:r>
        <w:rPr>
          <w:sz w:val="23"/>
          <w:szCs w:val="23"/>
        </w:rPr>
        <w:t>:</w:t>
      </w:r>
    </w:p>
    <w:p w:rsidR="006B315E" w:rsidRPr="00DA3B95" w:rsidRDefault="006B315E" w:rsidP="006B315E">
      <w:pPr>
        <w:pStyle w:val="aff4"/>
        <w:ind w:firstLine="851"/>
        <w:jc w:val="both"/>
        <w:rPr>
          <w:sz w:val="23"/>
          <w:szCs w:val="23"/>
        </w:rPr>
      </w:pPr>
      <w:r>
        <w:rPr>
          <w:sz w:val="23"/>
          <w:szCs w:val="23"/>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B315E" w:rsidRPr="00DA3B95" w:rsidRDefault="006B315E" w:rsidP="006B315E">
      <w:pPr>
        <w:ind w:firstLine="851"/>
        <w:jc w:val="both"/>
        <w:rPr>
          <w:sz w:val="23"/>
          <w:szCs w:val="23"/>
        </w:rPr>
      </w:pPr>
      <w:r>
        <w:rPr>
          <w:sz w:val="23"/>
          <w:szCs w:val="23"/>
        </w:rPr>
        <w:t>5.1.2.</w:t>
      </w:r>
      <w:r>
        <w:rPr>
          <w:sz w:val="23"/>
          <w:szCs w:val="23"/>
        </w:rPr>
        <w:tab/>
        <w:t xml:space="preserve">Выполнить своими силами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6B315E" w:rsidRPr="00DA3B95" w:rsidRDefault="006B315E" w:rsidP="006B315E">
      <w:pPr>
        <w:pStyle w:val="afd"/>
        <w:ind w:firstLine="851"/>
        <w:rPr>
          <w:sz w:val="23"/>
          <w:szCs w:val="23"/>
        </w:rPr>
      </w:pPr>
      <w:r>
        <w:rPr>
          <w:sz w:val="23"/>
          <w:szCs w:val="23"/>
        </w:rPr>
        <w:t xml:space="preserve">5.1.3. 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B315E" w:rsidRPr="00DA3B95" w:rsidRDefault="006B315E" w:rsidP="006B315E">
      <w:pPr>
        <w:pStyle w:val="afd"/>
        <w:ind w:firstLine="851"/>
        <w:rPr>
          <w:sz w:val="23"/>
          <w:szCs w:val="23"/>
        </w:rPr>
      </w:pPr>
      <w:r>
        <w:rPr>
          <w:sz w:val="23"/>
          <w:szCs w:val="23"/>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B315E" w:rsidRPr="00DA3B95" w:rsidRDefault="006B315E" w:rsidP="006B315E">
      <w:pPr>
        <w:ind w:firstLine="851"/>
        <w:jc w:val="both"/>
        <w:rPr>
          <w:sz w:val="23"/>
          <w:szCs w:val="23"/>
        </w:rPr>
      </w:pPr>
      <w:r>
        <w:rPr>
          <w:sz w:val="23"/>
          <w:szCs w:val="23"/>
        </w:rPr>
        <w:t>5.1.5.</w:t>
      </w:r>
      <w:r>
        <w:rPr>
          <w:sz w:val="23"/>
          <w:szCs w:val="23"/>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B315E" w:rsidRPr="00DA3B95" w:rsidRDefault="006B315E" w:rsidP="006B315E">
      <w:pPr>
        <w:ind w:firstLine="851"/>
        <w:jc w:val="both"/>
        <w:rPr>
          <w:sz w:val="23"/>
          <w:szCs w:val="23"/>
        </w:rPr>
      </w:pPr>
      <w:r>
        <w:rPr>
          <w:sz w:val="23"/>
          <w:szCs w:val="23"/>
        </w:rPr>
        <w:lastRenderedPageBreak/>
        <w:t>5.1.6.</w:t>
      </w:r>
      <w:r>
        <w:rPr>
          <w:sz w:val="23"/>
          <w:szCs w:val="23"/>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B315E" w:rsidRPr="00DA3B95" w:rsidRDefault="006B315E" w:rsidP="006B315E">
      <w:pPr>
        <w:ind w:firstLine="851"/>
        <w:jc w:val="both"/>
        <w:rPr>
          <w:sz w:val="23"/>
          <w:szCs w:val="23"/>
        </w:rPr>
      </w:pPr>
      <w:r>
        <w:rPr>
          <w:sz w:val="23"/>
          <w:szCs w:val="23"/>
        </w:rPr>
        <w:t>5.1.7.</w:t>
      </w:r>
      <w:r>
        <w:rPr>
          <w:sz w:val="23"/>
          <w:szCs w:val="23"/>
        </w:rPr>
        <w:tab/>
        <w:t>Осуществить временное присоединение всех необходимых коммуникаций на период выполнения Работ на Строительной площадке.</w:t>
      </w:r>
    </w:p>
    <w:p w:rsidR="006B315E" w:rsidRPr="00DA3B95" w:rsidRDefault="006B315E" w:rsidP="006B315E">
      <w:pPr>
        <w:ind w:firstLine="851"/>
        <w:jc w:val="both"/>
        <w:rPr>
          <w:sz w:val="23"/>
          <w:szCs w:val="23"/>
        </w:rPr>
      </w:pPr>
      <w:r>
        <w:rPr>
          <w:sz w:val="23"/>
          <w:szCs w:val="23"/>
        </w:rPr>
        <w:t>5.1.8.</w:t>
      </w:r>
      <w:r>
        <w:rPr>
          <w:sz w:val="23"/>
          <w:szCs w:val="23"/>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B315E" w:rsidRPr="00DA3B95" w:rsidRDefault="006B315E" w:rsidP="006B315E">
      <w:pPr>
        <w:ind w:firstLine="851"/>
        <w:jc w:val="both"/>
        <w:rPr>
          <w:sz w:val="23"/>
          <w:szCs w:val="23"/>
        </w:rPr>
      </w:pPr>
      <w:r>
        <w:rPr>
          <w:sz w:val="23"/>
          <w:szCs w:val="23"/>
        </w:rPr>
        <w:t>5.1.9.</w:t>
      </w:r>
      <w:r>
        <w:rPr>
          <w:sz w:val="23"/>
          <w:szCs w:val="23"/>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6B315E" w:rsidRPr="00DA3B95" w:rsidRDefault="006B315E" w:rsidP="006B315E">
      <w:pPr>
        <w:ind w:firstLine="851"/>
        <w:jc w:val="both"/>
        <w:rPr>
          <w:sz w:val="23"/>
          <w:szCs w:val="23"/>
        </w:rPr>
      </w:pPr>
      <w:r>
        <w:rPr>
          <w:sz w:val="23"/>
          <w:szCs w:val="23"/>
        </w:rPr>
        <w:t>5.1.10. За свой счет выполнять все гарантийные обязательства Подрядчика, установленные настоящим Договором.</w:t>
      </w:r>
    </w:p>
    <w:p w:rsidR="006B315E" w:rsidRPr="00DA3B95" w:rsidRDefault="006B315E" w:rsidP="006B315E">
      <w:pPr>
        <w:ind w:firstLine="851"/>
        <w:jc w:val="both"/>
        <w:rPr>
          <w:sz w:val="23"/>
          <w:szCs w:val="23"/>
        </w:rPr>
      </w:pPr>
      <w:r>
        <w:rPr>
          <w:sz w:val="23"/>
          <w:szCs w:val="23"/>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B315E" w:rsidRPr="00DA3B95" w:rsidRDefault="006B315E" w:rsidP="006B315E">
      <w:pPr>
        <w:ind w:firstLine="851"/>
        <w:jc w:val="both"/>
        <w:rPr>
          <w:sz w:val="23"/>
          <w:szCs w:val="23"/>
        </w:rPr>
      </w:pPr>
      <w:r>
        <w:rPr>
          <w:sz w:val="23"/>
          <w:szCs w:val="23"/>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B315E" w:rsidRPr="00DA3B95" w:rsidRDefault="006B315E" w:rsidP="006B315E">
      <w:pPr>
        <w:pStyle w:val="afd"/>
        <w:ind w:firstLine="851"/>
        <w:rPr>
          <w:sz w:val="23"/>
          <w:szCs w:val="23"/>
        </w:rPr>
      </w:pPr>
      <w:r>
        <w:rPr>
          <w:sz w:val="23"/>
          <w:szCs w:val="23"/>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B315E" w:rsidRPr="00DA3B95" w:rsidRDefault="006B315E" w:rsidP="006B315E">
      <w:pPr>
        <w:tabs>
          <w:tab w:val="left" w:pos="900"/>
        </w:tabs>
        <w:ind w:firstLine="851"/>
        <w:jc w:val="both"/>
        <w:rPr>
          <w:sz w:val="23"/>
          <w:szCs w:val="23"/>
        </w:rPr>
      </w:pPr>
      <w:r>
        <w:rPr>
          <w:sz w:val="23"/>
          <w:szCs w:val="23"/>
        </w:rP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6B315E" w:rsidRPr="00DA3B95" w:rsidRDefault="006B315E" w:rsidP="006B315E">
      <w:pPr>
        <w:ind w:firstLine="851"/>
        <w:jc w:val="both"/>
        <w:rPr>
          <w:sz w:val="23"/>
          <w:szCs w:val="23"/>
        </w:rPr>
      </w:pPr>
      <w:r>
        <w:rPr>
          <w:sz w:val="23"/>
          <w:szCs w:val="23"/>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B315E" w:rsidRPr="00DA3B95" w:rsidRDefault="006B315E" w:rsidP="006B315E">
      <w:pPr>
        <w:ind w:firstLine="851"/>
        <w:jc w:val="both"/>
        <w:rPr>
          <w:sz w:val="23"/>
          <w:szCs w:val="23"/>
        </w:rPr>
      </w:pPr>
      <w:r>
        <w:rPr>
          <w:sz w:val="23"/>
          <w:szCs w:val="23"/>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B315E" w:rsidRPr="00DA3B95" w:rsidRDefault="006B315E" w:rsidP="006B315E">
      <w:pPr>
        <w:tabs>
          <w:tab w:val="left" w:pos="900"/>
        </w:tabs>
        <w:ind w:firstLine="851"/>
        <w:jc w:val="both"/>
        <w:rPr>
          <w:sz w:val="23"/>
          <w:szCs w:val="23"/>
        </w:rPr>
      </w:pPr>
      <w:r>
        <w:rPr>
          <w:sz w:val="23"/>
          <w:szCs w:val="23"/>
        </w:rPr>
        <w:t xml:space="preserve">5.1.17. 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6B315E" w:rsidRPr="00DA3B95" w:rsidRDefault="006B315E" w:rsidP="0018096D">
      <w:pPr>
        <w:pStyle w:val="afd"/>
        <w:ind w:firstLine="851"/>
        <w:jc w:val="both"/>
        <w:rPr>
          <w:sz w:val="23"/>
          <w:szCs w:val="23"/>
        </w:rPr>
      </w:pPr>
      <w:r>
        <w:rPr>
          <w:sz w:val="23"/>
          <w:szCs w:val="23"/>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B315E" w:rsidRPr="00DA3B95" w:rsidRDefault="006B315E" w:rsidP="006B315E">
      <w:pPr>
        <w:tabs>
          <w:tab w:val="left" w:pos="993"/>
        </w:tabs>
        <w:ind w:firstLine="851"/>
        <w:jc w:val="both"/>
        <w:rPr>
          <w:sz w:val="23"/>
          <w:szCs w:val="23"/>
        </w:rPr>
      </w:pPr>
      <w:r>
        <w:rPr>
          <w:sz w:val="23"/>
          <w:szCs w:val="23"/>
        </w:rPr>
        <w:lastRenderedPageBreak/>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B315E" w:rsidRPr="00DA3B95" w:rsidRDefault="006B315E" w:rsidP="0018096D">
      <w:pPr>
        <w:tabs>
          <w:tab w:val="left" w:pos="993"/>
        </w:tabs>
        <w:ind w:firstLine="851"/>
        <w:jc w:val="both"/>
        <w:rPr>
          <w:sz w:val="23"/>
          <w:szCs w:val="23"/>
        </w:rPr>
      </w:pPr>
      <w:r>
        <w:rPr>
          <w:sz w:val="23"/>
          <w:szCs w:val="23"/>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B315E" w:rsidRPr="00DA3B95" w:rsidRDefault="006B315E" w:rsidP="0018096D">
      <w:pPr>
        <w:pStyle w:val="afd"/>
        <w:ind w:firstLine="851"/>
        <w:jc w:val="both"/>
        <w:rPr>
          <w:sz w:val="23"/>
          <w:szCs w:val="23"/>
        </w:rPr>
      </w:pPr>
      <w:r>
        <w:rPr>
          <w:sz w:val="23"/>
          <w:szCs w:val="23"/>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B315E" w:rsidRPr="00DA3B95" w:rsidRDefault="006B315E" w:rsidP="0018096D">
      <w:pPr>
        <w:pStyle w:val="afd"/>
        <w:ind w:firstLine="851"/>
        <w:jc w:val="both"/>
        <w:rPr>
          <w:sz w:val="23"/>
          <w:szCs w:val="23"/>
        </w:rPr>
      </w:pPr>
      <w:r>
        <w:rPr>
          <w:sz w:val="23"/>
          <w:szCs w:val="23"/>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B315E" w:rsidRPr="00DA3B95" w:rsidRDefault="006B315E" w:rsidP="0018096D">
      <w:pPr>
        <w:tabs>
          <w:tab w:val="left" w:pos="720"/>
        </w:tabs>
        <w:ind w:firstLine="851"/>
        <w:jc w:val="both"/>
        <w:rPr>
          <w:sz w:val="23"/>
          <w:szCs w:val="23"/>
        </w:rPr>
      </w:pPr>
      <w:r>
        <w:rPr>
          <w:sz w:val="23"/>
          <w:szCs w:val="23"/>
        </w:rPr>
        <w:t>5.1.23. 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B315E" w:rsidRPr="00DA3B95" w:rsidRDefault="006B315E" w:rsidP="0018096D">
      <w:pPr>
        <w:pStyle w:val="afd"/>
        <w:tabs>
          <w:tab w:val="left" w:pos="720"/>
        </w:tabs>
        <w:ind w:firstLine="851"/>
        <w:jc w:val="both"/>
        <w:rPr>
          <w:sz w:val="23"/>
          <w:szCs w:val="23"/>
        </w:rPr>
      </w:pPr>
      <w:r>
        <w:rPr>
          <w:sz w:val="23"/>
          <w:szCs w:val="23"/>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B315E" w:rsidRPr="00DA3B95" w:rsidRDefault="006B315E" w:rsidP="006B315E">
      <w:pPr>
        <w:ind w:firstLine="851"/>
        <w:jc w:val="both"/>
        <w:rPr>
          <w:sz w:val="23"/>
          <w:szCs w:val="23"/>
        </w:rPr>
      </w:pPr>
      <w:r>
        <w:rPr>
          <w:sz w:val="23"/>
          <w:szCs w:val="23"/>
        </w:rPr>
        <w:t>5.1.25. Выполнять в полном объеме свои обязательства, поименованные в иных статьях настоящего Договора.</w:t>
      </w:r>
    </w:p>
    <w:p w:rsidR="006B315E" w:rsidRPr="00DA3B95" w:rsidRDefault="006B315E" w:rsidP="006B315E">
      <w:pPr>
        <w:ind w:firstLine="851"/>
        <w:jc w:val="both"/>
        <w:rPr>
          <w:sz w:val="23"/>
          <w:szCs w:val="23"/>
        </w:rPr>
      </w:pPr>
      <w:r>
        <w:rPr>
          <w:sz w:val="23"/>
          <w:szCs w:val="23"/>
        </w:rPr>
        <w:t>5.1.26. 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6B315E" w:rsidRPr="00DA3B95" w:rsidRDefault="006B315E" w:rsidP="006B315E">
      <w:pPr>
        <w:ind w:firstLine="851"/>
        <w:jc w:val="both"/>
        <w:rPr>
          <w:sz w:val="23"/>
          <w:szCs w:val="23"/>
        </w:rPr>
      </w:pPr>
      <w:r>
        <w:rPr>
          <w:sz w:val="23"/>
          <w:szCs w:val="23"/>
        </w:rPr>
        <w:t>5.1.27. Принять до начала выполнения Работ Строительную площадку.</w:t>
      </w:r>
    </w:p>
    <w:p w:rsidR="006B315E" w:rsidRPr="00DA3B95" w:rsidRDefault="006B315E" w:rsidP="006B315E">
      <w:pPr>
        <w:pStyle w:val="afd"/>
        <w:ind w:firstLine="851"/>
        <w:rPr>
          <w:sz w:val="23"/>
          <w:szCs w:val="23"/>
        </w:rPr>
      </w:pPr>
      <w:r>
        <w:rPr>
          <w:sz w:val="23"/>
          <w:szCs w:val="23"/>
        </w:rPr>
        <w:t>5.1.28. Применять системы контроля качества, достаточные для надлежащего исполнения обязательств по Договору.</w:t>
      </w:r>
    </w:p>
    <w:p w:rsidR="006B315E" w:rsidRPr="00DA3B95" w:rsidRDefault="006B315E" w:rsidP="006B315E">
      <w:pPr>
        <w:ind w:firstLine="851"/>
        <w:jc w:val="both"/>
        <w:rPr>
          <w:sz w:val="23"/>
          <w:szCs w:val="23"/>
        </w:rPr>
      </w:pPr>
      <w:r>
        <w:rPr>
          <w:sz w:val="23"/>
          <w:szCs w:val="23"/>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B315E" w:rsidRPr="00DA3B95" w:rsidRDefault="006B315E" w:rsidP="006B315E">
      <w:pPr>
        <w:ind w:firstLine="851"/>
        <w:jc w:val="both"/>
        <w:rPr>
          <w:sz w:val="23"/>
          <w:szCs w:val="23"/>
        </w:rPr>
      </w:pPr>
      <w:r>
        <w:rPr>
          <w:sz w:val="23"/>
          <w:szCs w:val="23"/>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B315E" w:rsidRPr="00DA3B95" w:rsidRDefault="006B315E" w:rsidP="006B315E">
      <w:pPr>
        <w:ind w:firstLine="851"/>
        <w:jc w:val="both"/>
        <w:rPr>
          <w:sz w:val="23"/>
          <w:szCs w:val="23"/>
        </w:rPr>
      </w:pPr>
      <w:r>
        <w:rPr>
          <w:sz w:val="23"/>
          <w:szCs w:val="23"/>
        </w:rPr>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B315E" w:rsidRPr="00DA3B95" w:rsidRDefault="006B315E" w:rsidP="006B315E">
      <w:pPr>
        <w:ind w:firstLine="851"/>
        <w:jc w:val="both"/>
        <w:rPr>
          <w:sz w:val="23"/>
          <w:szCs w:val="23"/>
        </w:rPr>
      </w:pPr>
      <w:r>
        <w:rPr>
          <w:sz w:val="23"/>
          <w:szCs w:val="23"/>
        </w:rPr>
        <w:t>5.1.32. Возместить Заказчику ущерб, причиненный Подрядчиком имуществу Заказчика в соответствии с законодательством Российской Федерации.</w:t>
      </w:r>
    </w:p>
    <w:p w:rsidR="006B315E" w:rsidRPr="00DA3B95" w:rsidRDefault="006B315E" w:rsidP="006B315E">
      <w:pPr>
        <w:ind w:firstLine="851"/>
        <w:jc w:val="both"/>
        <w:rPr>
          <w:sz w:val="23"/>
          <w:szCs w:val="23"/>
        </w:rPr>
      </w:pPr>
      <w:r>
        <w:rPr>
          <w:sz w:val="23"/>
          <w:szCs w:val="23"/>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B315E" w:rsidRPr="00DA3B95" w:rsidRDefault="006B315E" w:rsidP="006B315E">
      <w:pPr>
        <w:ind w:firstLine="851"/>
        <w:jc w:val="both"/>
        <w:rPr>
          <w:sz w:val="23"/>
          <w:szCs w:val="23"/>
        </w:rPr>
      </w:pPr>
      <w:r>
        <w:rPr>
          <w:sz w:val="23"/>
          <w:szCs w:val="23"/>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B315E" w:rsidRPr="00DA3B95" w:rsidRDefault="006B315E" w:rsidP="006B315E">
      <w:pPr>
        <w:ind w:firstLine="851"/>
        <w:jc w:val="both"/>
        <w:rPr>
          <w:sz w:val="23"/>
          <w:szCs w:val="23"/>
        </w:rPr>
      </w:pPr>
      <w:r>
        <w:rPr>
          <w:sz w:val="23"/>
          <w:szCs w:val="23"/>
        </w:rPr>
        <w:t xml:space="preserve">5.1.35. 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w:t>
      </w:r>
      <w:r>
        <w:rPr>
          <w:sz w:val="23"/>
          <w:szCs w:val="23"/>
        </w:rPr>
        <w:lastRenderedPageBreak/>
        <w:t>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6B315E" w:rsidRPr="00DA3B95" w:rsidRDefault="006B315E" w:rsidP="006B315E">
      <w:pPr>
        <w:ind w:firstLine="851"/>
        <w:jc w:val="both"/>
        <w:rPr>
          <w:sz w:val="23"/>
          <w:szCs w:val="23"/>
        </w:rPr>
      </w:pPr>
      <w:r>
        <w:rPr>
          <w:sz w:val="23"/>
          <w:szCs w:val="23"/>
        </w:rPr>
        <w:t>Каждый Отчет должен включать:</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информацию по персоналу Подрядчика и Субподрядчиков, включая численность и квалификацию;</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общие сведения о поступлении Материалов на Строительную площадку;</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сведения о наличии оборудования и механизмов на Строительной площадке и распределении по объектам в отчетном периоде;</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B315E" w:rsidRPr="00DA3B95" w:rsidRDefault="006B315E" w:rsidP="006B315E">
      <w:pPr>
        <w:tabs>
          <w:tab w:val="left" w:pos="993"/>
        </w:tabs>
        <w:autoSpaceDE w:val="0"/>
        <w:autoSpaceDN w:val="0"/>
        <w:adjustRightInd w:val="0"/>
        <w:ind w:firstLine="851"/>
        <w:jc w:val="both"/>
        <w:rPr>
          <w:sz w:val="23"/>
          <w:szCs w:val="23"/>
        </w:rPr>
      </w:pPr>
      <w:r>
        <w:rPr>
          <w:sz w:val="23"/>
          <w:szCs w:val="23"/>
        </w:rPr>
        <w:t>−</w:t>
      </w:r>
      <w:r>
        <w:rPr>
          <w:sz w:val="23"/>
          <w:szCs w:val="23"/>
        </w:rPr>
        <w:tab/>
        <w:t>фотографии, отражающие ход выполнения Работ на Строительной площадке;</w:t>
      </w:r>
    </w:p>
    <w:p w:rsidR="006B315E" w:rsidRPr="00DA3B95" w:rsidRDefault="006B315E" w:rsidP="006B315E">
      <w:pPr>
        <w:tabs>
          <w:tab w:val="left" w:pos="993"/>
        </w:tabs>
        <w:ind w:firstLine="851"/>
        <w:jc w:val="both"/>
        <w:rPr>
          <w:sz w:val="23"/>
          <w:szCs w:val="23"/>
        </w:rPr>
      </w:pPr>
      <w:r>
        <w:rPr>
          <w:sz w:val="23"/>
          <w:szCs w:val="23"/>
        </w:rPr>
        <w:t>–</w:t>
      </w:r>
      <w:r>
        <w:rPr>
          <w:sz w:val="23"/>
          <w:szCs w:val="23"/>
        </w:rPr>
        <w:tab/>
        <w:t>иные сведения и информацию, которые Подрядчик будет считать необходимым раскрыть Заказчику в связи с проведением Работ.</w:t>
      </w:r>
    </w:p>
    <w:p w:rsidR="006B315E" w:rsidRPr="00DA3B95" w:rsidRDefault="006B315E" w:rsidP="006B315E">
      <w:pPr>
        <w:tabs>
          <w:tab w:val="left" w:pos="993"/>
          <w:tab w:val="left" w:pos="2304"/>
        </w:tabs>
        <w:autoSpaceDE w:val="0"/>
        <w:autoSpaceDN w:val="0"/>
        <w:adjustRightInd w:val="0"/>
        <w:ind w:firstLine="851"/>
        <w:jc w:val="both"/>
        <w:rPr>
          <w:sz w:val="23"/>
          <w:szCs w:val="23"/>
        </w:rPr>
      </w:pPr>
      <w:r>
        <w:rPr>
          <w:sz w:val="23"/>
          <w:szCs w:val="23"/>
        </w:rPr>
        <w:t>Заказчик вправе предлагать вносить изменения в состав Отчета.</w:t>
      </w:r>
    </w:p>
    <w:p w:rsidR="006B315E" w:rsidRPr="00DA3B95" w:rsidRDefault="006B315E" w:rsidP="006B315E">
      <w:pPr>
        <w:tabs>
          <w:tab w:val="left" w:pos="900"/>
        </w:tabs>
        <w:ind w:firstLine="851"/>
        <w:jc w:val="both"/>
        <w:rPr>
          <w:sz w:val="23"/>
          <w:szCs w:val="23"/>
        </w:rPr>
      </w:pPr>
      <w:r>
        <w:rPr>
          <w:sz w:val="23"/>
          <w:szCs w:val="23"/>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B315E" w:rsidRPr="00DA3B95" w:rsidRDefault="006B315E" w:rsidP="006B315E">
      <w:pPr>
        <w:tabs>
          <w:tab w:val="left" w:pos="993"/>
        </w:tabs>
        <w:ind w:firstLine="851"/>
        <w:jc w:val="both"/>
        <w:rPr>
          <w:sz w:val="23"/>
          <w:szCs w:val="23"/>
        </w:rPr>
      </w:pPr>
      <w:r>
        <w:rPr>
          <w:sz w:val="23"/>
          <w:szCs w:val="23"/>
        </w:rPr>
        <w:t>5.1.37. 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
    <w:p w:rsidR="006B315E" w:rsidRPr="00DA3B95" w:rsidRDefault="006B315E" w:rsidP="006B315E">
      <w:pPr>
        <w:tabs>
          <w:tab w:val="left" w:pos="993"/>
        </w:tabs>
        <w:ind w:firstLine="851"/>
        <w:jc w:val="both"/>
        <w:rPr>
          <w:sz w:val="23"/>
          <w:szCs w:val="23"/>
        </w:rPr>
      </w:pPr>
      <w:r>
        <w:rPr>
          <w:sz w:val="23"/>
          <w:szCs w:val="23"/>
        </w:rPr>
        <w:t>5.1.38. 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6B315E" w:rsidRPr="00DA3B95" w:rsidRDefault="006B315E" w:rsidP="006B315E">
      <w:pPr>
        <w:tabs>
          <w:tab w:val="left" w:pos="993"/>
        </w:tabs>
        <w:ind w:firstLine="851"/>
        <w:jc w:val="both"/>
        <w:rPr>
          <w:sz w:val="23"/>
          <w:szCs w:val="23"/>
        </w:rPr>
      </w:pPr>
      <w:r>
        <w:rPr>
          <w:sz w:val="23"/>
          <w:szCs w:val="23"/>
        </w:rPr>
        <w:t>5.1.39. Произвести пуско-наладочные работы, включая необходимые испытания Результата Работ, в порядке в соответствии с настоящим Договором.</w:t>
      </w:r>
    </w:p>
    <w:p w:rsidR="006B315E" w:rsidRPr="00DA3B95" w:rsidRDefault="006B315E" w:rsidP="006B315E">
      <w:pPr>
        <w:tabs>
          <w:tab w:val="left" w:pos="993"/>
        </w:tabs>
        <w:ind w:firstLine="851"/>
        <w:jc w:val="both"/>
        <w:rPr>
          <w:sz w:val="23"/>
          <w:szCs w:val="23"/>
        </w:rPr>
      </w:pPr>
      <w:r>
        <w:rPr>
          <w:sz w:val="23"/>
          <w:szCs w:val="23"/>
        </w:rPr>
        <w:lastRenderedPageBreak/>
        <w:t>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6B315E" w:rsidRPr="00DA3B95" w:rsidRDefault="006B315E" w:rsidP="006B315E">
      <w:pPr>
        <w:tabs>
          <w:tab w:val="left" w:pos="993"/>
        </w:tabs>
        <w:ind w:firstLine="851"/>
        <w:jc w:val="both"/>
        <w:rPr>
          <w:sz w:val="23"/>
          <w:szCs w:val="23"/>
        </w:rPr>
      </w:pPr>
      <w:r>
        <w:rPr>
          <w:sz w:val="23"/>
          <w:szCs w:val="23"/>
        </w:rPr>
        <w:t>5.1.41. 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6B315E" w:rsidRPr="00DA3B95" w:rsidRDefault="006B315E" w:rsidP="006B315E">
      <w:pPr>
        <w:tabs>
          <w:tab w:val="left" w:pos="993"/>
        </w:tabs>
        <w:ind w:firstLine="851"/>
        <w:jc w:val="both"/>
        <w:rPr>
          <w:sz w:val="23"/>
          <w:szCs w:val="23"/>
        </w:rPr>
      </w:pPr>
      <w:r>
        <w:rPr>
          <w:sz w:val="23"/>
          <w:szCs w:val="23"/>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B315E" w:rsidRPr="00DA3B95" w:rsidRDefault="006B315E" w:rsidP="006B315E">
      <w:pPr>
        <w:tabs>
          <w:tab w:val="left" w:pos="993"/>
        </w:tabs>
        <w:ind w:firstLine="851"/>
        <w:jc w:val="both"/>
        <w:rPr>
          <w:sz w:val="23"/>
          <w:szCs w:val="23"/>
        </w:rPr>
      </w:pPr>
      <w:r>
        <w:rPr>
          <w:sz w:val="23"/>
          <w:szCs w:val="23"/>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6B315E" w:rsidRPr="00DA3B95" w:rsidRDefault="006B315E" w:rsidP="006B315E">
      <w:pPr>
        <w:tabs>
          <w:tab w:val="left" w:pos="993"/>
        </w:tabs>
        <w:ind w:firstLine="851"/>
        <w:jc w:val="both"/>
        <w:rPr>
          <w:sz w:val="23"/>
          <w:szCs w:val="23"/>
        </w:rPr>
      </w:pPr>
      <w:r>
        <w:rPr>
          <w:sz w:val="23"/>
          <w:szCs w:val="23"/>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B315E" w:rsidRPr="00DA3B95" w:rsidRDefault="006B315E" w:rsidP="006B315E">
      <w:pPr>
        <w:tabs>
          <w:tab w:val="left" w:pos="993"/>
        </w:tabs>
        <w:ind w:firstLine="851"/>
        <w:jc w:val="both"/>
        <w:rPr>
          <w:sz w:val="23"/>
          <w:szCs w:val="23"/>
        </w:rPr>
      </w:pPr>
      <w:r>
        <w:rPr>
          <w:sz w:val="23"/>
          <w:szCs w:val="23"/>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B315E" w:rsidRPr="00DA3B95" w:rsidRDefault="006B315E" w:rsidP="006B315E">
      <w:pPr>
        <w:tabs>
          <w:tab w:val="left" w:pos="993"/>
        </w:tabs>
        <w:ind w:firstLine="851"/>
        <w:jc w:val="both"/>
        <w:rPr>
          <w:sz w:val="23"/>
          <w:szCs w:val="23"/>
        </w:rPr>
      </w:pPr>
      <w:r>
        <w:rPr>
          <w:sz w:val="23"/>
          <w:szCs w:val="23"/>
        </w:rPr>
        <w:t>5.1.46. Согласовывать с Заказчиком и представителями Заказчика порядок ведения Работ на Объекте и обеспечить его соблюдение.</w:t>
      </w:r>
    </w:p>
    <w:p w:rsidR="006B315E" w:rsidRPr="00DA3B95" w:rsidRDefault="006B315E" w:rsidP="006B315E">
      <w:pPr>
        <w:tabs>
          <w:tab w:val="left" w:pos="993"/>
        </w:tabs>
        <w:ind w:firstLine="851"/>
        <w:jc w:val="both"/>
        <w:rPr>
          <w:sz w:val="23"/>
          <w:szCs w:val="23"/>
        </w:rPr>
      </w:pPr>
      <w:r>
        <w:rPr>
          <w:sz w:val="23"/>
          <w:szCs w:val="23"/>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B315E" w:rsidRPr="00DA3B95" w:rsidRDefault="006B315E" w:rsidP="006B315E">
      <w:pPr>
        <w:tabs>
          <w:tab w:val="left" w:pos="993"/>
        </w:tabs>
        <w:ind w:firstLine="851"/>
        <w:jc w:val="both"/>
        <w:rPr>
          <w:sz w:val="23"/>
          <w:szCs w:val="23"/>
        </w:rPr>
      </w:pPr>
      <w:r>
        <w:rPr>
          <w:sz w:val="23"/>
          <w:szCs w:val="23"/>
        </w:rPr>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6B315E" w:rsidRPr="00DA3B95" w:rsidRDefault="006B315E" w:rsidP="006B315E">
      <w:pPr>
        <w:tabs>
          <w:tab w:val="left" w:pos="993"/>
        </w:tabs>
        <w:ind w:firstLine="851"/>
        <w:jc w:val="both"/>
        <w:rPr>
          <w:sz w:val="23"/>
          <w:szCs w:val="23"/>
        </w:rPr>
      </w:pPr>
      <w:r>
        <w:rPr>
          <w:sz w:val="23"/>
          <w:szCs w:val="23"/>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B315E" w:rsidRPr="00DA3B95" w:rsidRDefault="006B315E" w:rsidP="006B315E">
      <w:pPr>
        <w:tabs>
          <w:tab w:val="left" w:pos="993"/>
        </w:tabs>
        <w:ind w:firstLine="851"/>
        <w:jc w:val="both"/>
        <w:rPr>
          <w:sz w:val="23"/>
          <w:szCs w:val="23"/>
        </w:rPr>
      </w:pPr>
      <w:r>
        <w:rPr>
          <w:sz w:val="23"/>
          <w:szCs w:val="23"/>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B315E" w:rsidRPr="00DA3B95" w:rsidRDefault="006B315E" w:rsidP="006B315E">
      <w:pPr>
        <w:tabs>
          <w:tab w:val="left" w:pos="993"/>
        </w:tabs>
        <w:ind w:firstLine="851"/>
        <w:jc w:val="both"/>
        <w:rPr>
          <w:sz w:val="23"/>
          <w:szCs w:val="23"/>
        </w:rPr>
      </w:pPr>
      <w:r>
        <w:rPr>
          <w:sz w:val="23"/>
          <w:szCs w:val="23"/>
        </w:rPr>
        <w:t>5.1.51.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6B315E" w:rsidRPr="00DA3B95" w:rsidRDefault="006B315E" w:rsidP="006B315E">
      <w:pPr>
        <w:tabs>
          <w:tab w:val="left" w:pos="993"/>
        </w:tabs>
        <w:ind w:firstLine="851"/>
        <w:jc w:val="both"/>
        <w:rPr>
          <w:sz w:val="23"/>
          <w:szCs w:val="23"/>
        </w:rPr>
      </w:pPr>
      <w:r>
        <w:rPr>
          <w:sz w:val="23"/>
          <w:szCs w:val="23"/>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B315E" w:rsidRPr="00DA3B95" w:rsidRDefault="006B315E" w:rsidP="006B315E">
      <w:pPr>
        <w:tabs>
          <w:tab w:val="left" w:pos="993"/>
        </w:tabs>
        <w:ind w:firstLine="851"/>
        <w:jc w:val="both"/>
        <w:rPr>
          <w:sz w:val="23"/>
          <w:szCs w:val="23"/>
        </w:rPr>
      </w:pPr>
      <w:r>
        <w:rPr>
          <w:sz w:val="23"/>
          <w:szCs w:val="23"/>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w:t>
      </w:r>
      <w:r>
        <w:rPr>
          <w:b/>
          <w:sz w:val="23"/>
          <w:szCs w:val="23"/>
        </w:rPr>
        <w:t>Приложение № 5 к Договору</w:t>
      </w:r>
      <w:r>
        <w:rPr>
          <w:sz w:val="23"/>
          <w:szCs w:val="23"/>
        </w:rPr>
        <w:t>).</w:t>
      </w:r>
    </w:p>
    <w:p w:rsidR="006B315E" w:rsidRPr="00DA3B95" w:rsidRDefault="006B315E" w:rsidP="006B315E">
      <w:pPr>
        <w:tabs>
          <w:tab w:val="left" w:pos="993"/>
        </w:tabs>
        <w:ind w:firstLine="851"/>
        <w:jc w:val="both"/>
        <w:rPr>
          <w:sz w:val="23"/>
          <w:szCs w:val="23"/>
        </w:rPr>
      </w:pPr>
      <w:r>
        <w:rPr>
          <w:sz w:val="23"/>
          <w:szCs w:val="23"/>
        </w:rPr>
        <w:t>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w:t>
      </w:r>
      <w:r>
        <w:rPr>
          <w:sz w:val="23"/>
          <w:szCs w:val="23"/>
        </w:rPr>
        <w:lastRenderedPageBreak/>
        <w:t>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
    <w:p w:rsidR="006B315E" w:rsidRDefault="006B315E" w:rsidP="006B315E">
      <w:pPr>
        <w:tabs>
          <w:tab w:val="left" w:pos="993"/>
        </w:tabs>
        <w:ind w:firstLine="851"/>
        <w:jc w:val="both"/>
        <w:rPr>
          <w:sz w:val="23"/>
          <w:szCs w:val="23"/>
        </w:rPr>
      </w:pPr>
      <w:r>
        <w:rPr>
          <w:sz w:val="23"/>
          <w:szCs w:val="23"/>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B315E" w:rsidRPr="0064677B" w:rsidRDefault="006B315E" w:rsidP="006B315E">
      <w:pPr>
        <w:tabs>
          <w:tab w:val="left" w:pos="993"/>
        </w:tabs>
        <w:ind w:firstLine="851"/>
        <w:jc w:val="both"/>
        <w:rPr>
          <w:sz w:val="23"/>
          <w:szCs w:val="23"/>
        </w:rPr>
      </w:pPr>
      <w:r>
        <w:rPr>
          <w:sz w:val="23"/>
          <w:szCs w:val="23"/>
        </w:rPr>
        <w:t>5.1.56. Выполнить работы с соблюдением мер безопасности, требований регламента филиала ОАО «ТрансКонтейнер» на Красноярской железной дороге №43 от 08.10.2010г.</w:t>
      </w:r>
    </w:p>
    <w:p w:rsidR="006B315E" w:rsidRDefault="006B315E" w:rsidP="006B315E">
      <w:pPr>
        <w:tabs>
          <w:tab w:val="left" w:pos="993"/>
        </w:tabs>
        <w:ind w:firstLine="851"/>
        <w:jc w:val="both"/>
        <w:rPr>
          <w:sz w:val="23"/>
          <w:szCs w:val="23"/>
        </w:rPr>
      </w:pPr>
      <w:r>
        <w:rPr>
          <w:sz w:val="23"/>
          <w:szCs w:val="23"/>
        </w:rPr>
        <w:t>5.1.57. Работники Подрядчика и привлекаемые им Третьи лица обязаны соблюдать правила пропускного и внутриобъектового режимов установленных на контейнерном терминале Базаиха.</w:t>
      </w:r>
    </w:p>
    <w:p w:rsidR="006B315E" w:rsidRPr="00E66DEE" w:rsidRDefault="006B315E" w:rsidP="006B315E">
      <w:pPr>
        <w:pStyle w:val="1b"/>
        <w:pBdr>
          <w:top w:val="nil"/>
          <w:left w:val="nil"/>
          <w:bottom w:val="nil"/>
          <w:right w:val="nil"/>
          <w:between w:val="nil"/>
        </w:pBdr>
        <w:ind w:firstLine="851"/>
        <w:mirrorIndents/>
        <w:rPr>
          <w:color w:val="000000"/>
          <w:sz w:val="24"/>
          <w:szCs w:val="24"/>
        </w:rPr>
      </w:pPr>
      <w:r>
        <w:rPr>
          <w:sz w:val="23"/>
          <w:szCs w:val="23"/>
        </w:rPr>
        <w:t>5.1.58. Подрядчик обязуется предоставить Заказчику банковскую гарантию  в течение ___</w:t>
      </w:r>
      <w:r>
        <w:rPr>
          <w:b/>
          <w:color w:val="000000"/>
          <w:sz w:val="24"/>
          <w:szCs w:val="24"/>
        </w:rPr>
        <w:t xml:space="preserve"> (_______)</w:t>
      </w:r>
      <w:r>
        <w:rPr>
          <w:color w:val="000000"/>
          <w:sz w:val="24"/>
          <w:szCs w:val="24"/>
        </w:rPr>
        <w:t xml:space="preserve"> ____ дней после заключения договора, в соответствии с требованиями </w:t>
      </w:r>
      <w:r>
        <w:rPr>
          <w:b/>
          <w:color w:val="000000"/>
          <w:sz w:val="24"/>
          <w:szCs w:val="24"/>
        </w:rPr>
        <w:t>Приложения №8</w:t>
      </w:r>
      <w:r>
        <w:rPr>
          <w:color w:val="000000"/>
          <w:sz w:val="24"/>
          <w:szCs w:val="24"/>
        </w:rPr>
        <w:t xml:space="preserve"> к Договору.</w:t>
      </w:r>
    </w:p>
    <w:p w:rsidR="006B315E" w:rsidRPr="00DA3B95" w:rsidRDefault="006B315E" w:rsidP="006B315E">
      <w:pPr>
        <w:ind w:firstLine="851"/>
        <w:jc w:val="both"/>
        <w:rPr>
          <w:sz w:val="23"/>
          <w:szCs w:val="23"/>
          <w:u w:val="single"/>
        </w:rPr>
      </w:pPr>
      <w:r>
        <w:rPr>
          <w:sz w:val="23"/>
          <w:szCs w:val="23"/>
        </w:rPr>
        <w:t>5.2.</w:t>
      </w:r>
      <w:r>
        <w:rPr>
          <w:sz w:val="23"/>
          <w:szCs w:val="23"/>
        </w:rPr>
        <w:tab/>
      </w:r>
      <w:r>
        <w:rPr>
          <w:sz w:val="23"/>
          <w:szCs w:val="23"/>
          <w:u w:val="single"/>
        </w:rPr>
        <w:t>Подрядчик вправе:</w:t>
      </w:r>
    </w:p>
    <w:p w:rsidR="006B315E" w:rsidRPr="00DA3B95" w:rsidRDefault="006B315E" w:rsidP="006B315E">
      <w:pPr>
        <w:ind w:firstLine="851"/>
        <w:jc w:val="both"/>
        <w:rPr>
          <w:sz w:val="23"/>
          <w:szCs w:val="23"/>
        </w:rPr>
      </w:pPr>
      <w:r>
        <w:rPr>
          <w:sz w:val="23"/>
          <w:szCs w:val="23"/>
        </w:rPr>
        <w:t>5.2.1.</w:t>
      </w:r>
      <w:r>
        <w:rPr>
          <w:sz w:val="23"/>
          <w:szCs w:val="23"/>
        </w:rPr>
        <w:tab/>
        <w:t>Предлагать Заказчику изменения, позволяющие повысить качество и сократить срок выполнения Работ по Договору.</w:t>
      </w:r>
    </w:p>
    <w:p w:rsidR="006B315E" w:rsidRPr="00DA3B95" w:rsidRDefault="006B315E" w:rsidP="006B315E">
      <w:pPr>
        <w:ind w:firstLine="851"/>
        <w:jc w:val="both"/>
        <w:rPr>
          <w:sz w:val="23"/>
          <w:szCs w:val="23"/>
        </w:rPr>
      </w:pPr>
      <w:r>
        <w:rPr>
          <w:sz w:val="23"/>
          <w:szCs w:val="23"/>
        </w:rPr>
        <w:t>5.2.2.</w:t>
      </w:r>
      <w:r>
        <w:rPr>
          <w:sz w:val="23"/>
          <w:szCs w:val="23"/>
        </w:rPr>
        <w:tab/>
        <w:t xml:space="preserve">Требовать от Заказчика исполнение обязательств Заказчика в порядке и сроки, предусмотренные Договором. </w:t>
      </w:r>
    </w:p>
    <w:p w:rsidR="006B315E" w:rsidRPr="00DA3B95" w:rsidRDefault="006B315E" w:rsidP="006B315E">
      <w:pPr>
        <w:ind w:firstLine="851"/>
        <w:jc w:val="both"/>
        <w:rPr>
          <w:i/>
          <w:sz w:val="23"/>
          <w:szCs w:val="23"/>
        </w:rPr>
      </w:pPr>
      <w:r>
        <w:rPr>
          <w:sz w:val="23"/>
          <w:szCs w:val="23"/>
        </w:rPr>
        <w:t>5.3. Подрядчик имеет право привлекать к выполнению Работ по настоящему Договору Субподрядчиков с письменного согласия Заказчика.</w:t>
      </w:r>
    </w:p>
    <w:p w:rsidR="006B315E" w:rsidRPr="00DA3B95" w:rsidRDefault="006B315E" w:rsidP="006B315E">
      <w:pPr>
        <w:ind w:firstLine="851"/>
        <w:jc w:val="both"/>
        <w:rPr>
          <w:sz w:val="23"/>
          <w:szCs w:val="23"/>
        </w:rPr>
      </w:pPr>
      <w:r>
        <w:rPr>
          <w:sz w:val="23"/>
          <w:szCs w:val="23"/>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B315E" w:rsidRPr="00DA3B95" w:rsidRDefault="006B315E" w:rsidP="006B315E">
      <w:pPr>
        <w:pStyle w:val="ConsNormal"/>
        <w:widowControl/>
        <w:ind w:firstLine="0"/>
        <w:rPr>
          <w:rFonts w:ascii="Times New Roman" w:hAnsi="Times New Roman"/>
          <w:b/>
          <w:sz w:val="23"/>
          <w:szCs w:val="23"/>
        </w:rPr>
      </w:pPr>
    </w:p>
    <w:p w:rsidR="006B315E" w:rsidRPr="00DA3B95" w:rsidRDefault="006B315E" w:rsidP="006B315E">
      <w:pPr>
        <w:pStyle w:val="ConsNormal"/>
        <w:widowControl/>
        <w:ind w:firstLine="851"/>
        <w:jc w:val="center"/>
        <w:rPr>
          <w:rFonts w:ascii="Times New Roman" w:hAnsi="Times New Roman"/>
          <w:b/>
          <w:sz w:val="23"/>
          <w:szCs w:val="23"/>
        </w:rPr>
      </w:pPr>
      <w:r>
        <w:rPr>
          <w:rFonts w:ascii="Times New Roman" w:hAnsi="Times New Roman"/>
          <w:b/>
          <w:sz w:val="23"/>
          <w:szCs w:val="23"/>
        </w:rPr>
        <w:t>6. Персонал Подрядчика</w:t>
      </w:r>
    </w:p>
    <w:p w:rsidR="006B315E" w:rsidRPr="00DA3B95" w:rsidRDefault="006B315E" w:rsidP="0018096D">
      <w:pPr>
        <w:pStyle w:val="afd"/>
        <w:jc w:val="both"/>
        <w:rPr>
          <w:sz w:val="23"/>
          <w:szCs w:val="23"/>
        </w:rPr>
      </w:pPr>
      <w:r>
        <w:rPr>
          <w:sz w:val="23"/>
          <w:szCs w:val="23"/>
        </w:rPr>
        <w:t>6.1. 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6B315E" w:rsidRPr="00DA3B95" w:rsidRDefault="006B315E" w:rsidP="0018096D">
      <w:pPr>
        <w:pStyle w:val="afd"/>
        <w:jc w:val="both"/>
        <w:rPr>
          <w:sz w:val="23"/>
          <w:szCs w:val="23"/>
        </w:rPr>
      </w:pPr>
      <w:r>
        <w:rPr>
          <w:sz w:val="23"/>
          <w:szCs w:val="23"/>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B315E" w:rsidRPr="00DA3B95" w:rsidRDefault="006B315E" w:rsidP="0018096D">
      <w:pPr>
        <w:ind w:firstLine="720"/>
        <w:jc w:val="both"/>
        <w:rPr>
          <w:sz w:val="23"/>
          <w:szCs w:val="23"/>
        </w:rPr>
      </w:pPr>
      <w:r>
        <w:rPr>
          <w:sz w:val="23"/>
          <w:szCs w:val="23"/>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B315E" w:rsidRPr="00DA3B95" w:rsidRDefault="006B315E" w:rsidP="0018096D">
      <w:pPr>
        <w:pStyle w:val="afd"/>
        <w:jc w:val="both"/>
        <w:rPr>
          <w:sz w:val="23"/>
          <w:szCs w:val="23"/>
        </w:rPr>
      </w:pPr>
      <w:r>
        <w:rPr>
          <w:sz w:val="23"/>
          <w:szCs w:val="23"/>
        </w:rPr>
        <w:t>6.4.  Подрядчик не должен нанимать или пытаться нанять Персонал Подрядчика из числа лиц, работающих у Заказчика.</w:t>
      </w:r>
    </w:p>
    <w:p w:rsidR="006B315E" w:rsidRPr="00DA3B95" w:rsidRDefault="006B315E" w:rsidP="0018096D">
      <w:pPr>
        <w:ind w:firstLine="720"/>
        <w:jc w:val="both"/>
        <w:rPr>
          <w:sz w:val="23"/>
          <w:szCs w:val="23"/>
        </w:rPr>
      </w:pPr>
      <w:r>
        <w:rPr>
          <w:sz w:val="23"/>
          <w:szCs w:val="23"/>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w:t>
      </w:r>
      <w:r>
        <w:rPr>
          <w:sz w:val="23"/>
          <w:szCs w:val="23"/>
        </w:rPr>
        <w:lastRenderedPageBreak/>
        <w:t xml:space="preserve">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B315E" w:rsidRPr="00DA3B95" w:rsidRDefault="006B315E" w:rsidP="006B315E">
      <w:pPr>
        <w:ind w:firstLine="720"/>
        <w:jc w:val="both"/>
        <w:rPr>
          <w:sz w:val="23"/>
          <w:szCs w:val="23"/>
        </w:rPr>
      </w:pPr>
      <w:r>
        <w:rPr>
          <w:sz w:val="23"/>
          <w:szCs w:val="23"/>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B315E" w:rsidRPr="00DA3B95" w:rsidRDefault="006B315E" w:rsidP="006B315E">
      <w:pPr>
        <w:ind w:firstLine="720"/>
        <w:jc w:val="both"/>
        <w:rPr>
          <w:sz w:val="23"/>
          <w:szCs w:val="23"/>
        </w:rPr>
      </w:pPr>
      <w:r>
        <w:rPr>
          <w:sz w:val="23"/>
          <w:szCs w:val="23"/>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B315E" w:rsidRPr="00DA3B95" w:rsidRDefault="006B315E" w:rsidP="006B315E">
      <w:pPr>
        <w:ind w:firstLine="720"/>
        <w:jc w:val="both"/>
        <w:rPr>
          <w:sz w:val="23"/>
          <w:szCs w:val="23"/>
        </w:rPr>
      </w:pPr>
      <w:r>
        <w:rPr>
          <w:sz w:val="23"/>
          <w:szCs w:val="23"/>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B315E" w:rsidRPr="00DA3B95" w:rsidRDefault="006B315E" w:rsidP="006B315E">
      <w:pPr>
        <w:ind w:firstLine="720"/>
        <w:jc w:val="both"/>
        <w:rPr>
          <w:sz w:val="23"/>
          <w:szCs w:val="23"/>
        </w:rPr>
      </w:pPr>
      <w:r>
        <w:rPr>
          <w:sz w:val="23"/>
          <w:szCs w:val="23"/>
        </w:rPr>
        <w:t xml:space="preserve">6.9. 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6B315E" w:rsidRPr="00DA3B95" w:rsidRDefault="006B315E" w:rsidP="006B315E">
      <w:pPr>
        <w:ind w:firstLine="720"/>
        <w:jc w:val="both"/>
        <w:rPr>
          <w:sz w:val="23"/>
          <w:szCs w:val="23"/>
        </w:rPr>
      </w:pPr>
      <w:r>
        <w:rPr>
          <w:sz w:val="23"/>
          <w:szCs w:val="23"/>
        </w:rPr>
        <w:t>6.10.</w:t>
      </w:r>
      <w:r>
        <w:rPr>
          <w:sz w:val="23"/>
          <w:szCs w:val="23"/>
        </w:rP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B315E" w:rsidRPr="00DA3B95" w:rsidRDefault="006B315E" w:rsidP="006B315E">
      <w:pPr>
        <w:pStyle w:val="ConsNormal"/>
        <w:widowControl/>
        <w:ind w:firstLine="851"/>
        <w:jc w:val="both"/>
        <w:rPr>
          <w:rFonts w:ascii="Times New Roman" w:hAnsi="Times New Roman"/>
          <w:sz w:val="23"/>
          <w:szCs w:val="23"/>
        </w:rPr>
      </w:pPr>
    </w:p>
    <w:p w:rsidR="006B315E" w:rsidRPr="00DA3B95" w:rsidRDefault="006B315E" w:rsidP="006B315E">
      <w:pPr>
        <w:pStyle w:val="ConsNormal"/>
        <w:widowControl/>
        <w:ind w:firstLine="0"/>
        <w:jc w:val="center"/>
        <w:rPr>
          <w:rFonts w:ascii="Times New Roman" w:hAnsi="Times New Roman"/>
          <w:b/>
          <w:sz w:val="23"/>
          <w:szCs w:val="23"/>
        </w:rPr>
      </w:pPr>
      <w:r>
        <w:rPr>
          <w:rFonts w:ascii="Times New Roman" w:hAnsi="Times New Roman"/>
          <w:b/>
          <w:sz w:val="23"/>
          <w:szCs w:val="23"/>
        </w:rPr>
        <w:t>7. Проектная и рабочая документация</w:t>
      </w:r>
    </w:p>
    <w:p w:rsidR="006B315E" w:rsidRPr="00DA3B95" w:rsidRDefault="006B315E" w:rsidP="0018096D">
      <w:pPr>
        <w:pStyle w:val="afd"/>
        <w:jc w:val="both"/>
        <w:rPr>
          <w:sz w:val="23"/>
          <w:szCs w:val="23"/>
        </w:rPr>
      </w:pPr>
      <w:r>
        <w:rPr>
          <w:sz w:val="23"/>
          <w:szCs w:val="23"/>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6B315E" w:rsidRPr="00DA3B95" w:rsidRDefault="006B315E" w:rsidP="0018096D">
      <w:pPr>
        <w:ind w:firstLine="720"/>
        <w:jc w:val="both"/>
        <w:rPr>
          <w:sz w:val="23"/>
          <w:szCs w:val="23"/>
        </w:rPr>
      </w:pPr>
      <w:r>
        <w:rPr>
          <w:sz w:val="23"/>
          <w:szCs w:val="23"/>
        </w:rPr>
        <w:t xml:space="preserve">7.2. Проектная документация и  Исходные данные, согласно требованиям </w:t>
      </w:r>
      <w:r>
        <w:rPr>
          <w:b/>
          <w:sz w:val="23"/>
          <w:szCs w:val="23"/>
        </w:rPr>
        <w:t xml:space="preserve">Приложения № 3 </w:t>
      </w:r>
      <w:r>
        <w:rPr>
          <w:sz w:val="23"/>
          <w:szCs w:val="23"/>
        </w:rPr>
        <w:t>к Договору «Перечень исходных данных», предоставляются Заказчиком Подрядчику в течение 5 (Пяти) рабочих дней с даты заключения Договора.</w:t>
      </w:r>
    </w:p>
    <w:p w:rsidR="006B315E" w:rsidRPr="00DA3B95" w:rsidRDefault="006B315E" w:rsidP="0018096D">
      <w:pPr>
        <w:ind w:firstLine="720"/>
        <w:jc w:val="both"/>
        <w:rPr>
          <w:sz w:val="23"/>
          <w:szCs w:val="23"/>
        </w:rPr>
      </w:pPr>
      <w:r>
        <w:rPr>
          <w:sz w:val="23"/>
          <w:szCs w:val="23"/>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6B315E" w:rsidRPr="00DA3B95" w:rsidRDefault="006B315E" w:rsidP="0018096D">
      <w:pPr>
        <w:ind w:firstLine="720"/>
        <w:jc w:val="both"/>
        <w:rPr>
          <w:sz w:val="23"/>
          <w:szCs w:val="23"/>
        </w:rPr>
      </w:pPr>
    </w:p>
    <w:p w:rsidR="006B315E" w:rsidRPr="00DA3B95" w:rsidRDefault="006B315E" w:rsidP="006B315E">
      <w:pPr>
        <w:pStyle w:val="ConsNormal"/>
        <w:widowControl/>
        <w:ind w:firstLine="0"/>
        <w:jc w:val="center"/>
        <w:rPr>
          <w:rFonts w:ascii="Times New Roman" w:hAnsi="Times New Roman"/>
          <w:b/>
          <w:sz w:val="23"/>
          <w:szCs w:val="23"/>
        </w:rPr>
      </w:pPr>
      <w:r>
        <w:rPr>
          <w:rFonts w:ascii="Times New Roman" w:hAnsi="Times New Roman"/>
          <w:b/>
          <w:sz w:val="23"/>
          <w:szCs w:val="23"/>
        </w:rPr>
        <w:t>8. Субподрядчики/Поставщики. Права и обязанности Субподрядчиков/Поставщиков</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8.1.</w:t>
      </w:r>
      <w:r>
        <w:rPr>
          <w:rFonts w:ascii="Times New Roman" w:hAnsi="Times New Roman"/>
          <w:sz w:val="23"/>
          <w:szCs w:val="23"/>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lastRenderedPageBreak/>
        <w:t>8.2.</w:t>
      </w:r>
      <w:r>
        <w:rPr>
          <w:rFonts w:ascii="Times New Roman" w:hAnsi="Times New Roman"/>
          <w:sz w:val="23"/>
          <w:szCs w:val="23"/>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B315E" w:rsidRPr="00DA3B95" w:rsidRDefault="006B315E" w:rsidP="006B315E">
      <w:pPr>
        <w:pStyle w:val="ConsNormal"/>
        <w:widowControl/>
        <w:ind w:firstLine="851"/>
        <w:rPr>
          <w:rFonts w:ascii="Times New Roman" w:hAnsi="Times New Roman"/>
          <w:b/>
          <w:sz w:val="23"/>
          <w:szCs w:val="23"/>
        </w:rPr>
      </w:pPr>
    </w:p>
    <w:p w:rsidR="006B315E" w:rsidRPr="00DA3B95" w:rsidRDefault="006B315E" w:rsidP="006B315E">
      <w:pPr>
        <w:pStyle w:val="ConsNormal"/>
        <w:widowControl/>
        <w:ind w:firstLine="0"/>
        <w:jc w:val="center"/>
        <w:rPr>
          <w:rFonts w:ascii="Times New Roman" w:hAnsi="Times New Roman"/>
          <w:b/>
          <w:sz w:val="23"/>
          <w:szCs w:val="23"/>
        </w:rPr>
      </w:pPr>
      <w:r>
        <w:rPr>
          <w:rFonts w:ascii="Times New Roman" w:hAnsi="Times New Roman"/>
          <w:b/>
          <w:sz w:val="23"/>
          <w:szCs w:val="23"/>
        </w:rPr>
        <w:t>9. Производство Работ</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9.1.</w:t>
      </w:r>
      <w:r>
        <w:rPr>
          <w:rFonts w:ascii="Times New Roman" w:hAnsi="Times New Roman"/>
          <w:sz w:val="23"/>
          <w:szCs w:val="23"/>
        </w:rPr>
        <w:tab/>
        <w:t>Представительство в Договоре:</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9.1.1.</w:t>
      </w:r>
      <w:r>
        <w:rPr>
          <w:rFonts w:ascii="Times New Roman" w:hAnsi="Times New Roman"/>
          <w:sz w:val="23"/>
          <w:szCs w:val="23"/>
        </w:rPr>
        <w:tab/>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9.1.2.</w:t>
      </w:r>
      <w:r>
        <w:rPr>
          <w:rFonts w:ascii="Times New Roman" w:hAnsi="Times New Roman"/>
          <w:sz w:val="23"/>
          <w:szCs w:val="23"/>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9.2.</w:t>
      </w:r>
      <w:r>
        <w:rPr>
          <w:rFonts w:ascii="Times New Roman" w:hAnsi="Times New Roman"/>
          <w:sz w:val="23"/>
          <w:szCs w:val="23"/>
        </w:rPr>
        <w:tab/>
        <w:t>Качество Материалов, Конструкций:</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9.2.1.</w:t>
      </w:r>
      <w:r>
        <w:rPr>
          <w:rFonts w:ascii="Times New Roman" w:hAnsi="Times New Roman"/>
          <w:sz w:val="23"/>
          <w:szCs w:val="23"/>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9.3.</w:t>
      </w:r>
      <w:r>
        <w:rPr>
          <w:rFonts w:ascii="Times New Roman" w:hAnsi="Times New Roman"/>
          <w:sz w:val="23"/>
          <w:szCs w:val="23"/>
        </w:rPr>
        <w:tab/>
        <w:t>Скрытые работы, проверки и испытания Материалов и Конструкций, проводимые Подрядчиком:</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9.3.1.</w:t>
      </w:r>
      <w:r>
        <w:rPr>
          <w:rFonts w:ascii="Times New Roman" w:hAnsi="Times New Roman"/>
          <w:sz w:val="23"/>
          <w:szCs w:val="23"/>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9.3.2.</w:t>
      </w:r>
      <w:r>
        <w:rPr>
          <w:rFonts w:ascii="Times New Roman" w:hAnsi="Times New Roman"/>
          <w:sz w:val="23"/>
          <w:szCs w:val="23"/>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9.3.3.</w:t>
      </w:r>
      <w:r>
        <w:rPr>
          <w:rFonts w:ascii="Times New Roman" w:hAnsi="Times New Roman"/>
          <w:sz w:val="23"/>
          <w:szCs w:val="23"/>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9.4.</w:t>
      </w:r>
      <w:r>
        <w:rPr>
          <w:rFonts w:ascii="Times New Roman" w:hAnsi="Times New Roman"/>
          <w:sz w:val="23"/>
          <w:szCs w:val="23"/>
        </w:rPr>
        <w:tab/>
        <w:t>Устранение Недостатков выполненных Работ:</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9.4.1.</w:t>
      </w:r>
      <w:r>
        <w:rPr>
          <w:rFonts w:ascii="Times New Roman" w:hAnsi="Times New Roman"/>
          <w:sz w:val="23"/>
          <w:szCs w:val="23"/>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w:t>
      </w:r>
      <w:r>
        <w:rPr>
          <w:rFonts w:ascii="Times New Roman" w:hAnsi="Times New Roman"/>
          <w:sz w:val="23"/>
          <w:szCs w:val="23"/>
        </w:rPr>
        <w:lastRenderedPageBreak/>
        <w:t>случае, не позднее 15 (Пятнадцати) дней с даты получения соответствующего требования от Заказчика.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9.4.2. Заказчик в процессе выполнения Работ может давать в письменной форме распоряжения Подрядчику в отношении:</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немедленного удаления со Стройплощадки любых Материалов, не соответствующих условиям настоящего Договора;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w:t>
      </w:r>
      <w:r>
        <w:rPr>
          <w:rFonts w:ascii="Times New Roman" w:hAnsi="Times New Roman"/>
          <w:sz w:val="23"/>
          <w:szCs w:val="23"/>
        </w:rPr>
        <w:tab/>
        <w:t>замены некачественных Материалов за счет Подрядчика, обнаруженных во время их проверки или испытаний и устранения Недостатков.</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9.5.</w:t>
      </w:r>
      <w:r>
        <w:rPr>
          <w:rFonts w:ascii="Times New Roman" w:hAnsi="Times New Roman"/>
          <w:sz w:val="23"/>
          <w:szCs w:val="23"/>
        </w:rPr>
        <w:tab/>
        <w:t>Предотвращение повреждений и ущерба: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9.5.1.</w:t>
      </w:r>
      <w:r>
        <w:rPr>
          <w:rFonts w:ascii="Times New Roman" w:hAnsi="Times New Roman"/>
          <w:sz w:val="23"/>
          <w:szCs w:val="23"/>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9.5.2.</w:t>
      </w:r>
      <w:r>
        <w:rPr>
          <w:rFonts w:ascii="Times New Roman" w:hAnsi="Times New Roman"/>
          <w:sz w:val="23"/>
          <w:szCs w:val="23"/>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9.5.3.</w:t>
      </w:r>
      <w:r>
        <w:rPr>
          <w:rFonts w:ascii="Times New Roman" w:hAnsi="Times New Roman"/>
          <w:sz w:val="23"/>
          <w:szCs w:val="23"/>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9.6.</w:t>
      </w:r>
      <w:r>
        <w:rPr>
          <w:rFonts w:ascii="Times New Roman" w:hAnsi="Times New Roman"/>
          <w:sz w:val="23"/>
          <w:szCs w:val="23"/>
        </w:rPr>
        <w:tab/>
        <w:t>Изменения в пределах Объема Работ:</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Заказчик имеет право вносить любые изменения в пределах Объема Работ, только по письменному согласованию с Подрядчиком.</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w:t>
      </w:r>
      <w:r>
        <w:rPr>
          <w:rFonts w:ascii="Times New Roman" w:hAnsi="Times New Roman"/>
          <w:b/>
          <w:sz w:val="23"/>
          <w:szCs w:val="23"/>
        </w:rPr>
        <w:t>Приложение № 1</w:t>
      </w:r>
      <w:r>
        <w:rPr>
          <w:rFonts w:ascii="Times New Roman" w:hAnsi="Times New Roman"/>
          <w:sz w:val="23"/>
          <w:szCs w:val="23"/>
        </w:rPr>
        <w:t>)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9.7.</w:t>
      </w:r>
      <w:r>
        <w:rPr>
          <w:rFonts w:ascii="Times New Roman" w:hAnsi="Times New Roman"/>
          <w:sz w:val="23"/>
          <w:szCs w:val="23"/>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9.8.</w:t>
      </w:r>
      <w:r>
        <w:rPr>
          <w:rFonts w:ascii="Times New Roman" w:hAnsi="Times New Roman"/>
          <w:sz w:val="23"/>
          <w:szCs w:val="23"/>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9.8.1.</w:t>
      </w:r>
      <w:r>
        <w:rPr>
          <w:rFonts w:ascii="Times New Roman" w:hAnsi="Times New Roman"/>
          <w:sz w:val="23"/>
          <w:szCs w:val="23"/>
        </w:rPr>
        <w:tab/>
        <w:t xml:space="preserve">Ущерб, причиненный в результате несоблюдения правил техники безопасности (в т.ч. противопожарной, электро- и экологической) Заказчику, Персоналу </w:t>
      </w:r>
      <w:r>
        <w:rPr>
          <w:rFonts w:ascii="Times New Roman" w:hAnsi="Times New Roman"/>
          <w:sz w:val="23"/>
          <w:szCs w:val="23"/>
        </w:rPr>
        <w:lastRenderedPageBreak/>
        <w:t>Заказчика, а также любым Третьим лицам , как имеющим, так и не имеющим отношения к выполнению Работ по Договору, и РФ, возмещается Подрядчиком.</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9.9.</w:t>
      </w:r>
      <w:r>
        <w:rPr>
          <w:rFonts w:ascii="Times New Roman" w:hAnsi="Times New Roman"/>
          <w:sz w:val="23"/>
          <w:szCs w:val="23"/>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B315E" w:rsidRPr="00DA3B95" w:rsidRDefault="006B315E" w:rsidP="006B315E">
      <w:pPr>
        <w:pStyle w:val="ConsNormal"/>
        <w:widowControl/>
        <w:ind w:firstLine="851"/>
        <w:jc w:val="both"/>
        <w:rPr>
          <w:rFonts w:ascii="Times New Roman" w:hAnsi="Times New Roman"/>
          <w:b/>
          <w:bCs/>
          <w:sz w:val="23"/>
          <w:szCs w:val="23"/>
        </w:rPr>
      </w:pPr>
      <w:r>
        <w:rPr>
          <w:rFonts w:ascii="Times New Roman" w:hAnsi="Times New Roman"/>
          <w:sz w:val="23"/>
          <w:szCs w:val="23"/>
        </w:rPr>
        <w:t>9.101.</w:t>
      </w:r>
      <w:r>
        <w:rPr>
          <w:rFonts w:ascii="Times New Roman" w:hAnsi="Times New Roman"/>
          <w:sz w:val="23"/>
          <w:szCs w:val="23"/>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6B315E" w:rsidRPr="00DA3B95" w:rsidRDefault="006B315E" w:rsidP="006B315E">
      <w:pPr>
        <w:autoSpaceDE w:val="0"/>
        <w:autoSpaceDN w:val="0"/>
        <w:ind w:firstLine="709"/>
        <w:jc w:val="center"/>
        <w:rPr>
          <w:b/>
          <w:sz w:val="23"/>
          <w:szCs w:val="23"/>
        </w:rPr>
      </w:pPr>
    </w:p>
    <w:p w:rsidR="006B315E" w:rsidRPr="00DA3B95" w:rsidRDefault="006B315E" w:rsidP="006B315E">
      <w:pPr>
        <w:autoSpaceDE w:val="0"/>
        <w:autoSpaceDN w:val="0"/>
        <w:jc w:val="center"/>
        <w:rPr>
          <w:sz w:val="23"/>
          <w:szCs w:val="23"/>
        </w:rPr>
      </w:pPr>
      <w:r>
        <w:rPr>
          <w:b/>
          <w:sz w:val="23"/>
          <w:szCs w:val="23"/>
        </w:rPr>
        <w:t>10. Сроки выполнения Работ</w:t>
      </w:r>
    </w:p>
    <w:p w:rsidR="006B315E" w:rsidRDefault="006B315E" w:rsidP="006B315E">
      <w:pPr>
        <w:autoSpaceDE w:val="0"/>
        <w:autoSpaceDN w:val="0"/>
        <w:ind w:firstLine="709"/>
        <w:jc w:val="both"/>
        <w:rPr>
          <w:rFonts w:eastAsia="Arial"/>
          <w:sz w:val="23"/>
          <w:szCs w:val="23"/>
        </w:rPr>
      </w:pPr>
      <w:r>
        <w:rPr>
          <w:rFonts w:eastAsia="Arial"/>
          <w:sz w:val="23"/>
          <w:szCs w:val="23"/>
        </w:rPr>
        <w:t>10.1.</w:t>
      </w:r>
      <w:r>
        <w:rPr>
          <w:rFonts w:eastAsia="Arial"/>
          <w:sz w:val="23"/>
          <w:szCs w:val="23"/>
        </w:rPr>
        <w:tab/>
        <w:t>Срок выполнения Работ:</w:t>
      </w:r>
    </w:p>
    <w:p w:rsidR="006B315E" w:rsidRPr="00727AFE" w:rsidRDefault="006B315E" w:rsidP="006B315E">
      <w:pPr>
        <w:autoSpaceDE w:val="0"/>
        <w:autoSpaceDN w:val="0"/>
        <w:ind w:firstLine="709"/>
        <w:jc w:val="both"/>
        <w:rPr>
          <w:rFonts w:eastAsia="Arial"/>
          <w:sz w:val="23"/>
          <w:szCs w:val="23"/>
        </w:rPr>
      </w:pPr>
      <w:r>
        <w:rPr>
          <w:rFonts w:eastAsia="Arial"/>
          <w:sz w:val="23"/>
          <w:szCs w:val="23"/>
        </w:rPr>
        <w:t>Работы выполняются в одну стадию.</w:t>
      </w:r>
    </w:p>
    <w:p w:rsidR="006B315E" w:rsidRPr="00727AFE" w:rsidRDefault="006B315E" w:rsidP="006B315E">
      <w:pPr>
        <w:autoSpaceDE w:val="0"/>
        <w:autoSpaceDN w:val="0"/>
        <w:ind w:firstLine="709"/>
        <w:jc w:val="both"/>
        <w:rPr>
          <w:rFonts w:eastAsia="Arial"/>
          <w:sz w:val="23"/>
          <w:szCs w:val="23"/>
        </w:rPr>
      </w:pPr>
      <w:r>
        <w:rPr>
          <w:rFonts w:eastAsia="Arial"/>
          <w:sz w:val="23"/>
          <w:szCs w:val="23"/>
        </w:rPr>
        <w:t xml:space="preserve">Срок выполнения Работ – _____ (__________) календарных дней с даты, установленной Заказчиком в уведомлении о начале выполнения работ Исполнителем. </w:t>
      </w:r>
    </w:p>
    <w:p w:rsidR="006B315E" w:rsidRPr="00727AFE" w:rsidRDefault="006B315E" w:rsidP="006B315E">
      <w:pPr>
        <w:autoSpaceDE w:val="0"/>
        <w:autoSpaceDN w:val="0"/>
        <w:ind w:firstLine="709"/>
        <w:jc w:val="both"/>
        <w:rPr>
          <w:rFonts w:eastAsia="Arial"/>
          <w:sz w:val="23"/>
          <w:szCs w:val="23"/>
        </w:rPr>
      </w:pPr>
      <w:r>
        <w:rPr>
          <w:rFonts w:eastAsia="Arial"/>
          <w:sz w:val="23"/>
          <w:szCs w:val="23"/>
        </w:rPr>
        <w:t>Заказчик направляет уведомление о начале выполнения работ не позднее 30 (тридцати) календарных дней с даты заключения договора.</w:t>
      </w:r>
    </w:p>
    <w:p w:rsidR="006B315E" w:rsidRPr="00DA3B95" w:rsidRDefault="006B315E" w:rsidP="006B315E">
      <w:pPr>
        <w:autoSpaceDE w:val="0"/>
        <w:autoSpaceDN w:val="0"/>
        <w:ind w:firstLine="709"/>
        <w:jc w:val="both"/>
        <w:rPr>
          <w:rFonts w:eastAsia="Arial"/>
          <w:sz w:val="23"/>
          <w:szCs w:val="23"/>
        </w:rPr>
      </w:pPr>
      <w:r>
        <w:rPr>
          <w:rFonts w:eastAsia="Arial"/>
          <w:sz w:val="23"/>
          <w:szCs w:val="23"/>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B315E" w:rsidRPr="00DA3B95" w:rsidRDefault="006B315E" w:rsidP="006B315E">
      <w:pPr>
        <w:autoSpaceDE w:val="0"/>
        <w:autoSpaceDN w:val="0"/>
        <w:ind w:firstLine="709"/>
        <w:jc w:val="both"/>
        <w:rPr>
          <w:rFonts w:eastAsia="Arial"/>
          <w:sz w:val="23"/>
          <w:szCs w:val="23"/>
        </w:rPr>
      </w:pPr>
      <w:r>
        <w:rPr>
          <w:rFonts w:eastAsia="Arial"/>
          <w:sz w:val="23"/>
          <w:szCs w:val="23"/>
        </w:rPr>
        <w:t xml:space="preserve">10.3. </w:t>
      </w:r>
      <w:r>
        <w:rPr>
          <w:rFonts w:eastAsia="Arial"/>
          <w:sz w:val="23"/>
          <w:szCs w:val="23"/>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B315E" w:rsidRPr="00DA3B95" w:rsidRDefault="006B315E" w:rsidP="006B315E">
      <w:pPr>
        <w:autoSpaceDE w:val="0"/>
        <w:autoSpaceDN w:val="0"/>
        <w:ind w:firstLine="709"/>
        <w:jc w:val="both"/>
        <w:rPr>
          <w:rFonts w:eastAsia="Arial"/>
          <w:sz w:val="23"/>
          <w:szCs w:val="23"/>
        </w:rPr>
      </w:pPr>
      <w:r>
        <w:rPr>
          <w:rFonts w:eastAsia="Arial"/>
          <w:sz w:val="23"/>
          <w:szCs w:val="23"/>
        </w:rPr>
        <w:t>10.4.</w:t>
      </w:r>
      <w:r>
        <w:rPr>
          <w:rFonts w:eastAsia="Arial"/>
          <w:sz w:val="23"/>
          <w:szCs w:val="23"/>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B315E" w:rsidRPr="00DA3B95" w:rsidRDefault="006B315E" w:rsidP="006B315E">
      <w:pPr>
        <w:autoSpaceDE w:val="0"/>
        <w:autoSpaceDN w:val="0"/>
        <w:ind w:firstLine="709"/>
        <w:jc w:val="both"/>
        <w:rPr>
          <w:b/>
          <w:sz w:val="23"/>
          <w:szCs w:val="23"/>
        </w:rPr>
      </w:pPr>
    </w:p>
    <w:p w:rsidR="006B315E" w:rsidRPr="00DA3B95" w:rsidRDefault="006B315E" w:rsidP="006B315E">
      <w:pPr>
        <w:autoSpaceDE w:val="0"/>
        <w:autoSpaceDN w:val="0"/>
        <w:jc w:val="center"/>
        <w:rPr>
          <w:b/>
          <w:sz w:val="23"/>
          <w:szCs w:val="23"/>
        </w:rPr>
      </w:pPr>
      <w:r>
        <w:rPr>
          <w:b/>
          <w:sz w:val="23"/>
          <w:szCs w:val="23"/>
        </w:rPr>
        <w:t>11. Приостановка Работ</w:t>
      </w:r>
    </w:p>
    <w:p w:rsidR="006B315E" w:rsidRPr="00DA3B95" w:rsidRDefault="006B315E" w:rsidP="006B315E">
      <w:pPr>
        <w:ind w:firstLine="709"/>
        <w:jc w:val="both"/>
        <w:rPr>
          <w:sz w:val="23"/>
          <w:szCs w:val="23"/>
        </w:rPr>
      </w:pPr>
      <w:r>
        <w:rPr>
          <w:sz w:val="23"/>
          <w:szCs w:val="23"/>
        </w:rPr>
        <w:t>11.1.</w:t>
      </w:r>
      <w:r>
        <w:rPr>
          <w:sz w:val="23"/>
          <w:szCs w:val="23"/>
        </w:rP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B315E" w:rsidRPr="00DA3B95" w:rsidRDefault="006B315E" w:rsidP="006B315E">
      <w:pPr>
        <w:ind w:firstLine="709"/>
        <w:jc w:val="both"/>
        <w:rPr>
          <w:sz w:val="23"/>
          <w:szCs w:val="23"/>
        </w:rPr>
      </w:pPr>
      <w:r>
        <w:rPr>
          <w:sz w:val="23"/>
          <w:szCs w:val="23"/>
        </w:rPr>
        <w:t>11.2.</w:t>
      </w:r>
      <w:r>
        <w:rPr>
          <w:sz w:val="23"/>
          <w:szCs w:val="23"/>
        </w:rP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B315E" w:rsidRPr="00DA3B95" w:rsidRDefault="006B315E" w:rsidP="006B315E">
      <w:pPr>
        <w:ind w:firstLine="709"/>
        <w:jc w:val="both"/>
        <w:rPr>
          <w:sz w:val="23"/>
          <w:szCs w:val="23"/>
        </w:rPr>
      </w:pPr>
      <w:r>
        <w:rPr>
          <w:sz w:val="23"/>
          <w:szCs w:val="23"/>
        </w:rPr>
        <w:t>11.3.</w:t>
      </w:r>
      <w:r>
        <w:rPr>
          <w:sz w:val="23"/>
          <w:szCs w:val="23"/>
        </w:rP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6B315E" w:rsidRPr="00DA3B95" w:rsidRDefault="006B315E" w:rsidP="006B315E">
      <w:pPr>
        <w:ind w:firstLine="709"/>
        <w:jc w:val="both"/>
        <w:rPr>
          <w:sz w:val="23"/>
          <w:szCs w:val="23"/>
        </w:rPr>
      </w:pPr>
      <w:r>
        <w:rPr>
          <w:sz w:val="23"/>
          <w:szCs w:val="23"/>
        </w:rPr>
        <w:t>11.4.</w:t>
      </w:r>
      <w:r>
        <w:rPr>
          <w:sz w:val="23"/>
          <w:szCs w:val="23"/>
        </w:rP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B315E" w:rsidRPr="00DA3B95" w:rsidRDefault="006B315E" w:rsidP="006B315E">
      <w:pPr>
        <w:ind w:firstLine="709"/>
        <w:jc w:val="both"/>
        <w:rPr>
          <w:sz w:val="23"/>
          <w:szCs w:val="23"/>
        </w:rPr>
      </w:pPr>
      <w:r>
        <w:rPr>
          <w:sz w:val="23"/>
          <w:szCs w:val="23"/>
        </w:rPr>
        <w:t>11.5.</w:t>
      </w:r>
      <w:r>
        <w:rPr>
          <w:sz w:val="23"/>
          <w:szCs w:val="23"/>
        </w:rPr>
        <w:tab/>
        <w:t xml:space="preserve"> Приостановка Работ по инициативе Подрядчика допускается в порядке, установленном законодательством Российской Федерации.</w:t>
      </w:r>
    </w:p>
    <w:p w:rsidR="006B315E" w:rsidRPr="00DA3B95" w:rsidRDefault="006B315E" w:rsidP="006B315E">
      <w:pPr>
        <w:ind w:firstLine="709"/>
        <w:jc w:val="both"/>
        <w:rPr>
          <w:sz w:val="23"/>
          <w:szCs w:val="23"/>
        </w:rPr>
      </w:pPr>
      <w:r>
        <w:rPr>
          <w:sz w:val="23"/>
          <w:szCs w:val="23"/>
        </w:rPr>
        <w:t>11.6.</w:t>
      </w:r>
      <w:r>
        <w:rPr>
          <w:sz w:val="23"/>
          <w:szCs w:val="23"/>
        </w:rP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B315E" w:rsidRPr="00DA3B95" w:rsidRDefault="006B315E" w:rsidP="006B315E">
      <w:pPr>
        <w:ind w:firstLine="709"/>
        <w:jc w:val="both"/>
        <w:rPr>
          <w:sz w:val="23"/>
          <w:szCs w:val="23"/>
        </w:rPr>
      </w:pPr>
      <w:r>
        <w:rPr>
          <w:sz w:val="23"/>
          <w:szCs w:val="23"/>
        </w:rPr>
        <w:t xml:space="preserve">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w:t>
      </w:r>
      <w:r>
        <w:rPr>
          <w:sz w:val="23"/>
          <w:szCs w:val="23"/>
        </w:rPr>
        <w:lastRenderedPageBreak/>
        <w:t>работ, при наличии к тому достаточных оснований. К таким основаниям относятся следующие выявленные нарушения:</w:t>
      </w:r>
    </w:p>
    <w:p w:rsidR="006B315E" w:rsidRPr="00DA3B95" w:rsidRDefault="006B315E" w:rsidP="006B315E">
      <w:pPr>
        <w:ind w:firstLine="709"/>
        <w:jc w:val="both"/>
        <w:rPr>
          <w:sz w:val="23"/>
          <w:szCs w:val="23"/>
        </w:rPr>
      </w:pPr>
      <w:r>
        <w:rPr>
          <w:sz w:val="23"/>
          <w:szCs w:val="23"/>
        </w:rPr>
        <w:tab/>
        <w:t xml:space="preserve">а) </w:t>
      </w:r>
      <w:r>
        <w:rPr>
          <w:sz w:val="23"/>
          <w:szCs w:val="23"/>
        </w:rPr>
        <w:tab/>
        <w:t>нарушение требований нормативных документов по охране труда, промышленной и/или пожарной безопасности и охране окружающей среды;</w:t>
      </w:r>
    </w:p>
    <w:p w:rsidR="006B315E" w:rsidRPr="00DA3B95" w:rsidRDefault="006B315E" w:rsidP="006B315E">
      <w:pPr>
        <w:ind w:firstLine="709"/>
        <w:jc w:val="both"/>
        <w:rPr>
          <w:sz w:val="23"/>
          <w:szCs w:val="23"/>
        </w:rPr>
      </w:pPr>
      <w:r>
        <w:rPr>
          <w:sz w:val="23"/>
          <w:szCs w:val="23"/>
        </w:rPr>
        <w:tab/>
        <w:t xml:space="preserve">б) </w:t>
      </w:r>
      <w:r>
        <w:rPr>
          <w:sz w:val="23"/>
          <w:szCs w:val="23"/>
        </w:rPr>
        <w:tab/>
        <w:t>нарушение технологии ведения работ и правил эксплуатации оборудования.</w:t>
      </w:r>
    </w:p>
    <w:p w:rsidR="006B315E" w:rsidRPr="00DA3B95" w:rsidRDefault="006B315E" w:rsidP="006B315E">
      <w:pPr>
        <w:ind w:firstLine="709"/>
        <w:jc w:val="both"/>
        <w:rPr>
          <w:sz w:val="23"/>
          <w:szCs w:val="23"/>
        </w:rPr>
      </w:pPr>
      <w:r>
        <w:rPr>
          <w:sz w:val="23"/>
          <w:szCs w:val="23"/>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B315E" w:rsidRDefault="006B315E" w:rsidP="006B315E">
      <w:pPr>
        <w:ind w:firstLine="709"/>
        <w:jc w:val="both"/>
        <w:rPr>
          <w:sz w:val="23"/>
          <w:szCs w:val="23"/>
        </w:rPr>
      </w:pPr>
      <w:r>
        <w:rPr>
          <w:sz w:val="23"/>
          <w:szCs w:val="23"/>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B315E" w:rsidRPr="00DA3B95" w:rsidRDefault="006B315E" w:rsidP="006B315E">
      <w:pPr>
        <w:ind w:firstLine="709"/>
        <w:jc w:val="both"/>
        <w:rPr>
          <w:sz w:val="23"/>
          <w:szCs w:val="23"/>
        </w:rPr>
      </w:pPr>
    </w:p>
    <w:p w:rsidR="006B315E" w:rsidRPr="00DA3B95" w:rsidRDefault="006B315E" w:rsidP="006B315E">
      <w:pPr>
        <w:pStyle w:val="ConsNormal"/>
        <w:widowControl/>
        <w:ind w:firstLine="0"/>
        <w:jc w:val="center"/>
        <w:rPr>
          <w:rFonts w:ascii="Times New Roman" w:hAnsi="Times New Roman"/>
          <w:b/>
          <w:bCs/>
          <w:sz w:val="23"/>
          <w:szCs w:val="23"/>
        </w:rPr>
      </w:pPr>
      <w:r>
        <w:rPr>
          <w:rFonts w:ascii="Times New Roman" w:hAnsi="Times New Roman"/>
          <w:b/>
          <w:bCs/>
          <w:sz w:val="23"/>
          <w:szCs w:val="23"/>
        </w:rPr>
        <w:t>12. Проверки и испытания</w:t>
      </w:r>
    </w:p>
    <w:p w:rsidR="006B315E" w:rsidRPr="00DA3B95" w:rsidRDefault="006B315E" w:rsidP="006B315E">
      <w:pPr>
        <w:ind w:firstLine="709"/>
        <w:jc w:val="both"/>
        <w:rPr>
          <w:sz w:val="23"/>
          <w:szCs w:val="23"/>
          <w:lang w:eastAsia="ru-RU"/>
        </w:rPr>
      </w:pPr>
      <w:r>
        <w:rPr>
          <w:sz w:val="23"/>
          <w:szCs w:val="23"/>
          <w:lang w:eastAsia="ru-RU"/>
        </w:rPr>
        <w:t>12.1.</w:t>
      </w:r>
      <w:r>
        <w:rPr>
          <w:sz w:val="23"/>
          <w:szCs w:val="23"/>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B315E" w:rsidRPr="00DA3B95" w:rsidRDefault="006B315E" w:rsidP="006B315E">
      <w:pPr>
        <w:ind w:firstLine="709"/>
        <w:jc w:val="both"/>
        <w:rPr>
          <w:sz w:val="23"/>
          <w:szCs w:val="23"/>
          <w:lang w:eastAsia="ru-RU"/>
        </w:rPr>
      </w:pPr>
      <w:r>
        <w:rPr>
          <w:sz w:val="23"/>
          <w:szCs w:val="23"/>
          <w:lang w:eastAsia="ru-RU"/>
        </w:rPr>
        <w:t>12.2.</w:t>
      </w:r>
      <w:r>
        <w:rPr>
          <w:sz w:val="23"/>
          <w:szCs w:val="23"/>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B315E" w:rsidRPr="00DA3B95" w:rsidRDefault="006B315E" w:rsidP="006B315E">
      <w:pPr>
        <w:ind w:firstLine="709"/>
        <w:jc w:val="both"/>
        <w:rPr>
          <w:sz w:val="23"/>
          <w:szCs w:val="23"/>
          <w:lang w:eastAsia="ru-RU"/>
        </w:rPr>
      </w:pPr>
      <w:r>
        <w:rPr>
          <w:sz w:val="23"/>
          <w:szCs w:val="23"/>
          <w:lang w:eastAsia="ru-RU"/>
        </w:rPr>
        <w:t>12.3.</w:t>
      </w:r>
      <w:r>
        <w:rPr>
          <w:sz w:val="23"/>
          <w:szCs w:val="23"/>
          <w:lang w:eastAsia="ru-RU"/>
        </w:rPr>
        <w:tab/>
        <w:t>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B315E" w:rsidRPr="00DA3B95" w:rsidRDefault="006B315E" w:rsidP="006B315E">
      <w:pPr>
        <w:ind w:firstLine="709"/>
        <w:jc w:val="both"/>
        <w:rPr>
          <w:sz w:val="23"/>
          <w:szCs w:val="23"/>
          <w:lang w:eastAsia="ru-RU"/>
        </w:rPr>
      </w:pPr>
      <w:r>
        <w:rPr>
          <w:sz w:val="23"/>
          <w:szCs w:val="23"/>
          <w:lang w:eastAsia="ru-RU"/>
        </w:rPr>
        <w:lastRenderedPageBreak/>
        <w:t>12.4.</w:t>
      </w:r>
      <w:r>
        <w:rPr>
          <w:sz w:val="23"/>
          <w:szCs w:val="23"/>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B315E" w:rsidRPr="00DA3B95" w:rsidRDefault="006B315E" w:rsidP="006B315E">
      <w:pPr>
        <w:ind w:firstLine="709"/>
        <w:jc w:val="both"/>
        <w:rPr>
          <w:b/>
          <w:bCs/>
          <w:sz w:val="23"/>
          <w:szCs w:val="23"/>
          <w:lang w:eastAsia="ru-RU"/>
        </w:rPr>
      </w:pPr>
      <w:r>
        <w:rPr>
          <w:sz w:val="23"/>
          <w:szCs w:val="23"/>
          <w:lang w:eastAsia="ru-RU"/>
        </w:rPr>
        <w:t xml:space="preserve">12.5. </w:t>
      </w:r>
      <w:r>
        <w:rPr>
          <w:sz w:val="23"/>
          <w:szCs w:val="23"/>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6B315E" w:rsidRPr="00DA3B95" w:rsidRDefault="006B315E" w:rsidP="006B315E">
      <w:pPr>
        <w:tabs>
          <w:tab w:val="left" w:pos="709"/>
        </w:tabs>
        <w:ind w:firstLine="709"/>
        <w:jc w:val="both"/>
        <w:rPr>
          <w:sz w:val="23"/>
          <w:szCs w:val="23"/>
          <w:lang w:eastAsia="ru-RU"/>
        </w:rPr>
      </w:pPr>
      <w:r>
        <w:rPr>
          <w:sz w:val="23"/>
          <w:szCs w:val="23"/>
          <w:lang w:eastAsia="ru-RU"/>
        </w:rPr>
        <w:t>12.6.</w:t>
      </w:r>
      <w:r>
        <w:rPr>
          <w:sz w:val="23"/>
          <w:szCs w:val="23"/>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B315E" w:rsidRPr="00DA3B95" w:rsidRDefault="006B315E" w:rsidP="006B315E">
      <w:pPr>
        <w:ind w:firstLine="851"/>
        <w:jc w:val="center"/>
        <w:rPr>
          <w:b/>
          <w:sz w:val="23"/>
          <w:szCs w:val="23"/>
        </w:rPr>
      </w:pPr>
    </w:p>
    <w:p w:rsidR="006B315E" w:rsidRPr="00DA3B95" w:rsidRDefault="006B315E" w:rsidP="006B315E">
      <w:pPr>
        <w:ind w:firstLine="851"/>
        <w:jc w:val="center"/>
        <w:rPr>
          <w:b/>
          <w:sz w:val="23"/>
          <w:szCs w:val="23"/>
        </w:rPr>
      </w:pPr>
      <w:r>
        <w:rPr>
          <w:b/>
          <w:sz w:val="23"/>
          <w:szCs w:val="23"/>
        </w:rPr>
        <w:t>13. Сдача-приемка Объема Работ, Результата Работ</w:t>
      </w:r>
    </w:p>
    <w:p w:rsidR="006B315E" w:rsidRPr="00DA3B95" w:rsidRDefault="006B315E" w:rsidP="006B315E">
      <w:pPr>
        <w:ind w:firstLine="709"/>
        <w:jc w:val="both"/>
        <w:rPr>
          <w:sz w:val="23"/>
          <w:szCs w:val="23"/>
        </w:rPr>
      </w:pPr>
      <w:r>
        <w:rPr>
          <w:sz w:val="23"/>
          <w:szCs w:val="23"/>
        </w:rPr>
        <w:t>13.1.</w:t>
      </w:r>
      <w:r>
        <w:rPr>
          <w:sz w:val="23"/>
          <w:szCs w:val="23"/>
        </w:rP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6B315E" w:rsidRPr="00DA3B95" w:rsidRDefault="006B315E" w:rsidP="006B315E">
      <w:pPr>
        <w:ind w:firstLine="709"/>
        <w:jc w:val="both"/>
        <w:rPr>
          <w:sz w:val="23"/>
          <w:szCs w:val="23"/>
        </w:rPr>
      </w:pPr>
      <w:r>
        <w:rPr>
          <w:sz w:val="23"/>
          <w:szCs w:val="23"/>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B315E" w:rsidRPr="00DA3B95" w:rsidRDefault="006B315E" w:rsidP="006B315E">
      <w:pPr>
        <w:ind w:firstLine="709"/>
        <w:jc w:val="both"/>
        <w:rPr>
          <w:sz w:val="23"/>
          <w:szCs w:val="23"/>
        </w:rPr>
      </w:pPr>
      <w:r>
        <w:rPr>
          <w:sz w:val="23"/>
          <w:szCs w:val="23"/>
        </w:rPr>
        <w:t>13.3.</w:t>
      </w:r>
      <w:r>
        <w:rPr>
          <w:sz w:val="23"/>
          <w:szCs w:val="23"/>
        </w:rP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6B315E" w:rsidRPr="00DA3B95" w:rsidRDefault="006B315E" w:rsidP="006B315E">
      <w:pPr>
        <w:ind w:firstLine="709"/>
        <w:jc w:val="both"/>
        <w:rPr>
          <w:sz w:val="23"/>
          <w:szCs w:val="23"/>
        </w:rPr>
      </w:pPr>
      <w:r>
        <w:rPr>
          <w:sz w:val="23"/>
          <w:szCs w:val="23"/>
        </w:rP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B315E" w:rsidRPr="00DA3B95" w:rsidRDefault="006B315E" w:rsidP="006B315E">
      <w:pPr>
        <w:ind w:firstLine="709"/>
        <w:jc w:val="both"/>
        <w:rPr>
          <w:sz w:val="23"/>
          <w:szCs w:val="23"/>
        </w:rPr>
      </w:pPr>
      <w:r>
        <w:rPr>
          <w:sz w:val="23"/>
          <w:szCs w:val="23"/>
        </w:rPr>
        <w:t>13.5.</w:t>
      </w:r>
      <w:r>
        <w:rPr>
          <w:sz w:val="23"/>
          <w:szCs w:val="23"/>
        </w:rP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w:t>
      </w:r>
      <w:r>
        <w:rPr>
          <w:i/>
          <w:sz w:val="23"/>
          <w:szCs w:val="23"/>
        </w:rPr>
        <w:t>Акт о приеме-сдаче отремонтированных, реконструированных, модернизированных объектов основных средств.</w:t>
      </w:r>
      <w:r>
        <w:rPr>
          <w:sz w:val="23"/>
          <w:szCs w:val="23"/>
        </w:rPr>
        <w:t xml:space="preserve"> </w:t>
      </w:r>
    </w:p>
    <w:p w:rsidR="006B315E" w:rsidRPr="00DA3B95" w:rsidRDefault="006B315E" w:rsidP="006B315E">
      <w:pPr>
        <w:ind w:firstLine="709"/>
        <w:jc w:val="both"/>
        <w:rPr>
          <w:sz w:val="23"/>
          <w:szCs w:val="23"/>
        </w:rPr>
      </w:pPr>
      <w:r>
        <w:rPr>
          <w:sz w:val="23"/>
          <w:szCs w:val="23"/>
        </w:rPr>
        <w:t>13.6.</w:t>
      </w:r>
      <w:r>
        <w:rPr>
          <w:sz w:val="23"/>
          <w:szCs w:val="23"/>
        </w:rPr>
        <w:tab/>
        <w:t xml:space="preserve"> </w:t>
      </w:r>
      <w:r>
        <w:rPr>
          <w:i/>
          <w:sz w:val="23"/>
          <w:szCs w:val="23"/>
        </w:rPr>
        <w:t>Акт о приеме-сдаче отремонтированных, реконструированных, модернизированных объектов основных средств</w:t>
      </w:r>
      <w:r>
        <w:rPr>
          <w:sz w:val="23"/>
          <w:szCs w:val="23"/>
        </w:rP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B315E" w:rsidRPr="00DA3B95" w:rsidRDefault="006B315E" w:rsidP="006B315E">
      <w:pPr>
        <w:ind w:firstLine="709"/>
        <w:jc w:val="both"/>
        <w:rPr>
          <w:sz w:val="23"/>
          <w:szCs w:val="23"/>
        </w:rPr>
      </w:pPr>
      <w:r>
        <w:rPr>
          <w:sz w:val="23"/>
          <w:szCs w:val="23"/>
        </w:rPr>
        <w:t>13.7.</w:t>
      </w:r>
      <w:r>
        <w:rPr>
          <w:sz w:val="23"/>
          <w:szCs w:val="23"/>
        </w:rP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w:t>
      </w:r>
      <w:r>
        <w:rPr>
          <w:i/>
          <w:sz w:val="23"/>
          <w:szCs w:val="23"/>
        </w:rPr>
        <w:t>Акта о приеме-сдаче отремонтированных, реконструированных, модернизированных объектов основных средств.</w:t>
      </w:r>
    </w:p>
    <w:p w:rsidR="006B315E" w:rsidRPr="00DA3B95" w:rsidRDefault="006B315E" w:rsidP="006B315E">
      <w:pPr>
        <w:ind w:firstLine="709"/>
        <w:jc w:val="both"/>
        <w:rPr>
          <w:sz w:val="23"/>
          <w:szCs w:val="23"/>
        </w:rPr>
      </w:pPr>
      <w:r>
        <w:rPr>
          <w:sz w:val="23"/>
          <w:szCs w:val="23"/>
        </w:rPr>
        <w:t>13.8.</w:t>
      </w:r>
      <w:r>
        <w:rPr>
          <w:sz w:val="23"/>
          <w:szCs w:val="23"/>
        </w:rP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B315E" w:rsidRPr="00DA3B95" w:rsidRDefault="006B315E" w:rsidP="006B315E">
      <w:pPr>
        <w:ind w:firstLine="709"/>
        <w:jc w:val="both"/>
        <w:rPr>
          <w:i/>
          <w:sz w:val="23"/>
          <w:szCs w:val="23"/>
        </w:rPr>
      </w:pPr>
      <w:r>
        <w:rPr>
          <w:sz w:val="23"/>
          <w:szCs w:val="23"/>
        </w:rPr>
        <w:t xml:space="preserve">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w:t>
      </w:r>
      <w:r>
        <w:rPr>
          <w:sz w:val="23"/>
          <w:szCs w:val="23"/>
        </w:rPr>
        <w:lastRenderedPageBreak/>
        <w:t xml:space="preserve">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w:t>
      </w:r>
      <w:r>
        <w:rPr>
          <w:i/>
          <w:sz w:val="23"/>
          <w:szCs w:val="23"/>
        </w:rPr>
        <w:t>Акта о приеме-сдаче отремонтированных, реконструированных, модернизированных объектов основных средств.</w:t>
      </w:r>
    </w:p>
    <w:p w:rsidR="006B315E" w:rsidRDefault="006B315E" w:rsidP="006B315E">
      <w:pPr>
        <w:ind w:firstLine="709"/>
        <w:jc w:val="both"/>
        <w:rPr>
          <w:sz w:val="23"/>
          <w:szCs w:val="23"/>
        </w:rPr>
      </w:pPr>
      <w:r>
        <w:rPr>
          <w:sz w:val="23"/>
          <w:szCs w:val="23"/>
        </w:rPr>
        <w:t>13.9.</w:t>
      </w:r>
      <w:r>
        <w:rPr>
          <w:sz w:val="23"/>
          <w:szCs w:val="23"/>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B315E" w:rsidRPr="00F0635C" w:rsidRDefault="006B315E" w:rsidP="006B315E">
      <w:pPr>
        <w:ind w:firstLine="709"/>
        <w:jc w:val="both"/>
        <w:rPr>
          <w:sz w:val="23"/>
          <w:szCs w:val="23"/>
        </w:rPr>
      </w:pPr>
      <w:r>
        <w:rPr>
          <w:sz w:val="23"/>
          <w:szCs w:val="23"/>
        </w:rPr>
        <w:t xml:space="preserve">13.10. Стороны в рамках настоящего Договора могут оформлять документы в электронном виде в порядке и на условиях, предусмотренных </w:t>
      </w:r>
      <w:r>
        <w:rPr>
          <w:b/>
          <w:sz w:val="23"/>
          <w:szCs w:val="23"/>
        </w:rPr>
        <w:t>Приложением № 4</w:t>
      </w:r>
      <w:r>
        <w:rPr>
          <w:sz w:val="23"/>
          <w:szCs w:val="23"/>
        </w:rPr>
        <w:t xml:space="preserve"> к настоящему Договору. Перечень и формат документов определен </w:t>
      </w:r>
      <w:r>
        <w:rPr>
          <w:b/>
          <w:sz w:val="23"/>
          <w:szCs w:val="23"/>
        </w:rPr>
        <w:t xml:space="preserve">Приложением № 4а </w:t>
      </w:r>
      <w:r>
        <w:rPr>
          <w:sz w:val="23"/>
          <w:szCs w:val="23"/>
        </w:rPr>
        <w:t xml:space="preserve">к настоящему Договору (далее – первичные документы). </w:t>
      </w:r>
    </w:p>
    <w:p w:rsidR="006B315E" w:rsidRPr="00F0635C" w:rsidRDefault="006B315E" w:rsidP="006B315E">
      <w:pPr>
        <w:ind w:firstLine="709"/>
        <w:jc w:val="both"/>
        <w:rPr>
          <w:sz w:val="23"/>
          <w:szCs w:val="23"/>
        </w:rPr>
      </w:pPr>
      <w:r>
        <w:rPr>
          <w:sz w:val="23"/>
          <w:szCs w:val="23"/>
        </w:rPr>
        <w:t>13.11. В случае оформления документов в электронном виде Исполнитель в течение 2 (двух)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6B315E" w:rsidRPr="00F0635C" w:rsidRDefault="006B315E" w:rsidP="006B315E">
      <w:pPr>
        <w:ind w:firstLine="709"/>
        <w:jc w:val="both"/>
        <w:rPr>
          <w:sz w:val="23"/>
          <w:szCs w:val="23"/>
        </w:rPr>
      </w:pPr>
      <w:r>
        <w:rPr>
          <w:sz w:val="23"/>
          <w:szCs w:val="23"/>
        </w:rPr>
        <w:t xml:space="preserve">13.12.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6B315E" w:rsidRPr="00F0635C" w:rsidRDefault="006B315E" w:rsidP="006B315E">
      <w:pPr>
        <w:ind w:firstLine="709"/>
        <w:jc w:val="both"/>
        <w:rPr>
          <w:sz w:val="23"/>
          <w:szCs w:val="23"/>
        </w:rPr>
      </w:pPr>
      <w:r>
        <w:rPr>
          <w:sz w:val="23"/>
          <w:szCs w:val="23"/>
        </w:rPr>
        <w:t>13.13.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6B315E" w:rsidRPr="00DA3B95" w:rsidRDefault="006B315E" w:rsidP="006B315E">
      <w:pPr>
        <w:ind w:firstLine="709"/>
        <w:jc w:val="both"/>
        <w:rPr>
          <w:sz w:val="23"/>
          <w:szCs w:val="23"/>
        </w:rPr>
      </w:pPr>
    </w:p>
    <w:p w:rsidR="006B315E" w:rsidRPr="00DA3B95" w:rsidRDefault="006B315E" w:rsidP="006B315E">
      <w:pPr>
        <w:jc w:val="center"/>
        <w:rPr>
          <w:b/>
          <w:sz w:val="23"/>
          <w:szCs w:val="23"/>
        </w:rPr>
      </w:pPr>
      <w:r>
        <w:rPr>
          <w:b/>
          <w:sz w:val="23"/>
          <w:szCs w:val="23"/>
        </w:rPr>
        <w:t>14. Гарантии</w:t>
      </w:r>
    </w:p>
    <w:p w:rsidR="006B315E" w:rsidRPr="00DA3B95" w:rsidRDefault="006B315E" w:rsidP="006B315E">
      <w:pPr>
        <w:ind w:firstLine="709"/>
        <w:jc w:val="both"/>
        <w:rPr>
          <w:sz w:val="23"/>
          <w:szCs w:val="23"/>
        </w:rPr>
      </w:pPr>
      <w:r>
        <w:rPr>
          <w:sz w:val="23"/>
          <w:szCs w:val="23"/>
        </w:rPr>
        <w:t>14.1.</w:t>
      </w:r>
      <w:r>
        <w:rPr>
          <w:sz w:val="23"/>
          <w:szCs w:val="23"/>
        </w:rPr>
        <w:tab/>
        <w:t xml:space="preserve"> Подрядчик гарантирует:</w:t>
      </w:r>
    </w:p>
    <w:p w:rsidR="006B315E" w:rsidRPr="00DA3B95" w:rsidRDefault="006B315E" w:rsidP="006B315E">
      <w:pPr>
        <w:ind w:firstLine="709"/>
        <w:jc w:val="both"/>
        <w:rPr>
          <w:sz w:val="23"/>
          <w:szCs w:val="23"/>
        </w:rPr>
      </w:pPr>
      <w:r>
        <w:rPr>
          <w:sz w:val="23"/>
          <w:szCs w:val="23"/>
        </w:rPr>
        <w:t>–</w:t>
      </w:r>
      <w:r>
        <w:rPr>
          <w:sz w:val="23"/>
          <w:szCs w:val="23"/>
        </w:rPr>
        <w:tab/>
        <w:t>выполнение всех Работ в полном объеме и в сроки, определенные условиями настоящего Договора и Приложений к нему;</w:t>
      </w:r>
    </w:p>
    <w:p w:rsidR="006B315E" w:rsidRPr="00DA3B95" w:rsidRDefault="006B315E" w:rsidP="006B315E">
      <w:pPr>
        <w:ind w:firstLine="709"/>
        <w:jc w:val="both"/>
        <w:rPr>
          <w:sz w:val="23"/>
          <w:szCs w:val="23"/>
        </w:rPr>
      </w:pPr>
      <w:r>
        <w:rPr>
          <w:sz w:val="23"/>
          <w:szCs w:val="23"/>
        </w:rPr>
        <w:t>–</w:t>
      </w:r>
      <w:r>
        <w:rPr>
          <w:sz w:val="23"/>
          <w:szCs w:val="23"/>
        </w:rP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B315E" w:rsidRPr="00DA3B95" w:rsidRDefault="006B315E" w:rsidP="006B315E">
      <w:pPr>
        <w:ind w:firstLine="709"/>
        <w:jc w:val="both"/>
        <w:rPr>
          <w:sz w:val="23"/>
          <w:szCs w:val="23"/>
        </w:rPr>
      </w:pPr>
      <w:r>
        <w:rPr>
          <w:sz w:val="23"/>
          <w:szCs w:val="23"/>
        </w:rPr>
        <w:t>–</w:t>
      </w:r>
      <w:r>
        <w:rPr>
          <w:sz w:val="23"/>
          <w:szCs w:val="23"/>
        </w:rPr>
        <w:tab/>
        <w:t>своевременное устранение Недостатков, выявленных при приемке  Результата Работ по настоящему Договору и в Гарантийный период.</w:t>
      </w:r>
    </w:p>
    <w:p w:rsidR="006B315E" w:rsidRPr="00DA3B95" w:rsidRDefault="006B315E" w:rsidP="006B315E">
      <w:pPr>
        <w:ind w:firstLine="709"/>
        <w:jc w:val="both"/>
        <w:rPr>
          <w:sz w:val="23"/>
          <w:szCs w:val="23"/>
        </w:rPr>
      </w:pPr>
      <w:r>
        <w:rPr>
          <w:sz w:val="23"/>
          <w:szCs w:val="23"/>
        </w:rPr>
        <w:t>14.2.</w:t>
      </w:r>
      <w:r>
        <w:rPr>
          <w:sz w:val="23"/>
          <w:szCs w:val="23"/>
        </w:rPr>
        <w:tab/>
        <w:t xml:space="preserve"> Гарантийный период на соответствие качества Результата Работ требованиям, указанным в настоящем Договоре, составляет не менее ___ (________) месяцев  с даты подписания акта о сдаче-приеме отремонтированных, реконструированных, модернизированных объектов основных средств формы ОС-3 (по форме </w:t>
      </w:r>
      <w:r>
        <w:rPr>
          <w:b/>
          <w:sz w:val="23"/>
          <w:szCs w:val="23"/>
        </w:rPr>
        <w:t>приложения №7</w:t>
      </w:r>
      <w:r>
        <w:rPr>
          <w:sz w:val="23"/>
          <w:szCs w:val="23"/>
        </w:rPr>
        <w:t xml:space="preserve"> к Договору).</w:t>
      </w:r>
    </w:p>
    <w:p w:rsidR="006B315E" w:rsidRPr="00DA3B95" w:rsidRDefault="006B315E" w:rsidP="006B315E">
      <w:pPr>
        <w:ind w:firstLine="709"/>
        <w:jc w:val="both"/>
        <w:rPr>
          <w:sz w:val="23"/>
          <w:szCs w:val="23"/>
        </w:rPr>
      </w:pPr>
      <w:r>
        <w:rPr>
          <w:sz w:val="23"/>
          <w:szCs w:val="23"/>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B315E" w:rsidRPr="00DA3B95" w:rsidRDefault="006B315E" w:rsidP="006B315E">
      <w:pPr>
        <w:ind w:firstLine="709"/>
        <w:jc w:val="both"/>
        <w:rPr>
          <w:sz w:val="23"/>
          <w:szCs w:val="23"/>
        </w:rPr>
      </w:pPr>
      <w:r>
        <w:rPr>
          <w:sz w:val="23"/>
          <w:szCs w:val="23"/>
        </w:rPr>
        <w:t>14.2.2.</w:t>
      </w:r>
      <w:r>
        <w:rPr>
          <w:sz w:val="23"/>
          <w:szCs w:val="23"/>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w:t>
      </w:r>
      <w:r>
        <w:rPr>
          <w:sz w:val="23"/>
          <w:szCs w:val="23"/>
        </w:rPr>
        <w:lastRenderedPageBreak/>
        <w:t xml:space="preserve">Подрядчик заменяет Материалы, Гарантийный срок на замененные Материалы исчисляется заново с даты их замены. </w:t>
      </w:r>
    </w:p>
    <w:p w:rsidR="006B315E" w:rsidRPr="00DA3B95" w:rsidRDefault="006B315E" w:rsidP="006B315E">
      <w:pPr>
        <w:ind w:firstLine="709"/>
        <w:jc w:val="both"/>
        <w:rPr>
          <w:sz w:val="23"/>
          <w:szCs w:val="23"/>
        </w:rPr>
      </w:pPr>
      <w:r>
        <w:rPr>
          <w:sz w:val="23"/>
          <w:szCs w:val="23"/>
        </w:rPr>
        <w:t>14.3.</w:t>
      </w:r>
      <w:r>
        <w:rPr>
          <w:sz w:val="23"/>
          <w:szCs w:val="23"/>
        </w:rP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B315E" w:rsidRPr="00DA3B95" w:rsidRDefault="006B315E" w:rsidP="006B315E">
      <w:pPr>
        <w:ind w:firstLine="709"/>
        <w:jc w:val="both"/>
        <w:rPr>
          <w:sz w:val="23"/>
          <w:szCs w:val="23"/>
        </w:rPr>
      </w:pPr>
      <w:r>
        <w:rPr>
          <w:sz w:val="23"/>
          <w:szCs w:val="23"/>
        </w:rP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6B315E" w:rsidRPr="00DA3B95" w:rsidRDefault="006B315E" w:rsidP="006B315E">
      <w:pPr>
        <w:ind w:firstLine="709"/>
        <w:jc w:val="both"/>
        <w:rPr>
          <w:sz w:val="23"/>
          <w:szCs w:val="23"/>
        </w:rPr>
      </w:pPr>
      <w:r>
        <w:rPr>
          <w:sz w:val="23"/>
          <w:szCs w:val="23"/>
        </w:rP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6B315E" w:rsidRPr="00DA3B95" w:rsidRDefault="006B315E" w:rsidP="006B315E">
      <w:pPr>
        <w:ind w:firstLine="709"/>
        <w:jc w:val="both"/>
        <w:rPr>
          <w:sz w:val="23"/>
          <w:szCs w:val="23"/>
        </w:rPr>
      </w:pPr>
      <w:r>
        <w:rPr>
          <w:sz w:val="23"/>
          <w:szCs w:val="23"/>
        </w:rPr>
        <w:t>14.6.</w:t>
      </w:r>
      <w:r>
        <w:rPr>
          <w:sz w:val="23"/>
          <w:szCs w:val="23"/>
        </w:rP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6B315E" w:rsidRPr="00DA3B95" w:rsidRDefault="006B315E" w:rsidP="006B315E">
      <w:pPr>
        <w:ind w:firstLine="709"/>
        <w:jc w:val="both"/>
        <w:rPr>
          <w:sz w:val="23"/>
          <w:szCs w:val="23"/>
        </w:rPr>
      </w:pPr>
      <w:r>
        <w:rPr>
          <w:sz w:val="23"/>
          <w:szCs w:val="23"/>
        </w:rPr>
        <w:t>14.7.</w:t>
      </w:r>
      <w:r>
        <w:rPr>
          <w:sz w:val="23"/>
          <w:szCs w:val="23"/>
        </w:rP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B315E" w:rsidRPr="00DA3B95" w:rsidRDefault="006B315E" w:rsidP="006B315E">
      <w:pPr>
        <w:ind w:firstLine="709"/>
        <w:jc w:val="both"/>
        <w:rPr>
          <w:sz w:val="23"/>
          <w:szCs w:val="23"/>
        </w:rPr>
      </w:pPr>
    </w:p>
    <w:p w:rsidR="006B315E" w:rsidRPr="00DA3B95" w:rsidRDefault="006B315E" w:rsidP="006B315E">
      <w:pPr>
        <w:jc w:val="center"/>
        <w:rPr>
          <w:b/>
          <w:sz w:val="23"/>
          <w:szCs w:val="23"/>
        </w:rPr>
      </w:pPr>
      <w:r>
        <w:rPr>
          <w:b/>
          <w:sz w:val="23"/>
          <w:szCs w:val="23"/>
        </w:rPr>
        <w:t>15. Цена Договора и порядок оплаты</w:t>
      </w:r>
    </w:p>
    <w:p w:rsidR="006B315E" w:rsidRPr="00DA3B95" w:rsidRDefault="006B315E" w:rsidP="006B315E">
      <w:pPr>
        <w:pStyle w:val="afd"/>
        <w:tabs>
          <w:tab w:val="left" w:pos="720"/>
          <w:tab w:val="left" w:pos="1080"/>
        </w:tabs>
        <w:rPr>
          <w:sz w:val="23"/>
          <w:szCs w:val="23"/>
        </w:rPr>
      </w:pPr>
      <w:r>
        <w:rPr>
          <w:sz w:val="23"/>
          <w:szCs w:val="23"/>
        </w:rPr>
        <w:t xml:space="preserve">15.1. Общая Цена Работ по настоящему Договору (далее - Цена Договора) составляет _____________(___________________) рублей, в т.ч. НДС_– 20%  ____  (____________)   рублей, и определяется Сторонами в соответствии </w:t>
      </w:r>
    </w:p>
    <w:p w:rsidR="006B315E" w:rsidRPr="00DA3B95" w:rsidRDefault="006B315E" w:rsidP="006B315E">
      <w:pPr>
        <w:tabs>
          <w:tab w:val="left" w:pos="720"/>
        </w:tabs>
        <w:ind w:firstLine="720"/>
        <w:jc w:val="both"/>
        <w:rPr>
          <w:sz w:val="23"/>
          <w:szCs w:val="23"/>
        </w:rPr>
      </w:pPr>
      <w:r>
        <w:rPr>
          <w:sz w:val="23"/>
          <w:szCs w:val="23"/>
        </w:rPr>
        <w:t>15.2.</w:t>
      </w:r>
      <w:r>
        <w:rPr>
          <w:sz w:val="23"/>
          <w:szCs w:val="23"/>
        </w:rP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6B315E" w:rsidRPr="00DA3B95" w:rsidRDefault="006B315E" w:rsidP="006B315E">
      <w:pPr>
        <w:tabs>
          <w:tab w:val="left" w:pos="720"/>
        </w:tabs>
        <w:ind w:firstLine="720"/>
        <w:jc w:val="both"/>
        <w:rPr>
          <w:sz w:val="23"/>
          <w:szCs w:val="23"/>
        </w:rPr>
      </w:pPr>
      <w:r>
        <w:rPr>
          <w:sz w:val="23"/>
          <w:szCs w:val="23"/>
        </w:rPr>
        <w:t>15.3. Цена Договора Сторонами определена в качестве твердой.</w:t>
      </w:r>
    </w:p>
    <w:p w:rsidR="006B315E" w:rsidRPr="00DA3B95" w:rsidRDefault="006B315E" w:rsidP="006B315E">
      <w:pPr>
        <w:tabs>
          <w:tab w:val="left" w:pos="851"/>
          <w:tab w:val="left" w:pos="1276"/>
        </w:tabs>
        <w:ind w:firstLine="720"/>
        <w:jc w:val="both"/>
        <w:rPr>
          <w:sz w:val="23"/>
          <w:szCs w:val="23"/>
        </w:rPr>
      </w:pPr>
      <w:r>
        <w:rPr>
          <w:sz w:val="23"/>
          <w:szCs w:val="23"/>
        </w:rP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B315E" w:rsidRPr="00DA3B95" w:rsidRDefault="006B315E" w:rsidP="006B315E">
      <w:pPr>
        <w:tabs>
          <w:tab w:val="left" w:pos="851"/>
          <w:tab w:val="left" w:pos="1276"/>
        </w:tabs>
        <w:ind w:firstLine="720"/>
        <w:jc w:val="both"/>
        <w:rPr>
          <w:noProof/>
          <w:sz w:val="23"/>
          <w:szCs w:val="23"/>
        </w:rPr>
      </w:pPr>
      <w:r>
        <w:rPr>
          <w:sz w:val="23"/>
          <w:szCs w:val="23"/>
        </w:rPr>
        <w:t xml:space="preserve">15.5. Подрядчик не вправе требовать увеличения единичных расценок (стоимости Материалов и/или Работ) </w:t>
      </w:r>
      <w:r>
        <w:rPr>
          <w:noProof/>
          <w:sz w:val="23"/>
          <w:szCs w:val="23"/>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B315E" w:rsidRPr="00DA3B95" w:rsidRDefault="006B315E" w:rsidP="006B315E">
      <w:pPr>
        <w:tabs>
          <w:tab w:val="left" w:pos="851"/>
          <w:tab w:val="left" w:pos="1276"/>
        </w:tabs>
        <w:ind w:firstLine="720"/>
        <w:jc w:val="both"/>
        <w:rPr>
          <w:sz w:val="23"/>
          <w:szCs w:val="23"/>
        </w:rPr>
      </w:pPr>
      <w:r>
        <w:rPr>
          <w:sz w:val="23"/>
          <w:szCs w:val="23"/>
        </w:rPr>
        <w:t>15.6.</w:t>
      </w:r>
      <w:r>
        <w:rPr>
          <w:sz w:val="23"/>
          <w:szCs w:val="23"/>
        </w:rP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B315E" w:rsidRPr="00DA3B95" w:rsidRDefault="006B315E" w:rsidP="006B315E">
      <w:pPr>
        <w:tabs>
          <w:tab w:val="left" w:pos="720"/>
        </w:tabs>
        <w:ind w:firstLine="720"/>
        <w:jc w:val="both"/>
        <w:rPr>
          <w:sz w:val="23"/>
          <w:szCs w:val="23"/>
        </w:rPr>
      </w:pPr>
      <w:r>
        <w:rPr>
          <w:sz w:val="23"/>
          <w:szCs w:val="23"/>
        </w:rPr>
        <w:tab/>
        <w:t>−</w:t>
      </w:r>
      <w:r>
        <w:rPr>
          <w:sz w:val="23"/>
          <w:szCs w:val="23"/>
        </w:rPr>
        <w:tab/>
        <w:t xml:space="preserve">все налоги и сборы, установленные законодательством РФ; </w:t>
      </w:r>
    </w:p>
    <w:p w:rsidR="006B315E" w:rsidRPr="00DA3B95" w:rsidRDefault="006B315E" w:rsidP="006B315E">
      <w:pPr>
        <w:tabs>
          <w:tab w:val="left" w:pos="851"/>
          <w:tab w:val="left" w:pos="1134"/>
        </w:tabs>
        <w:ind w:firstLine="720"/>
        <w:jc w:val="both"/>
        <w:rPr>
          <w:sz w:val="23"/>
          <w:szCs w:val="23"/>
        </w:rPr>
      </w:pPr>
      <w:r>
        <w:rPr>
          <w:sz w:val="23"/>
          <w:szCs w:val="23"/>
        </w:rPr>
        <w:lastRenderedPageBreak/>
        <w:tab/>
        <w:t>−</w:t>
      </w:r>
      <w:r>
        <w:rPr>
          <w:sz w:val="23"/>
          <w:szCs w:val="23"/>
        </w:rP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полный объем работ подготовительного периода в пределах Строительной площадки, отведенной под строительство Объекта;</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B315E" w:rsidRPr="00DA3B95" w:rsidRDefault="006B315E" w:rsidP="006B315E">
      <w:pPr>
        <w:tabs>
          <w:tab w:val="left" w:pos="851"/>
          <w:tab w:val="left" w:pos="1134"/>
        </w:tabs>
        <w:ind w:firstLine="720"/>
        <w:jc w:val="both"/>
        <w:rPr>
          <w:sz w:val="23"/>
          <w:szCs w:val="23"/>
        </w:rPr>
      </w:pPr>
      <w:r>
        <w:rPr>
          <w:sz w:val="23"/>
          <w:szCs w:val="23"/>
        </w:rPr>
        <w:t>−</w:t>
      </w:r>
      <w:r>
        <w:rPr>
          <w:sz w:val="23"/>
          <w:szCs w:val="23"/>
        </w:rPr>
        <w:tab/>
        <w:t>стоимость материальных ресурсов, в том числе, но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B315E" w:rsidRPr="00DA3B95" w:rsidRDefault="006B315E" w:rsidP="006B315E">
      <w:pPr>
        <w:tabs>
          <w:tab w:val="left" w:pos="851"/>
          <w:tab w:val="left" w:pos="1134"/>
        </w:tabs>
        <w:ind w:firstLine="720"/>
        <w:jc w:val="both"/>
        <w:rPr>
          <w:sz w:val="23"/>
          <w:szCs w:val="23"/>
        </w:rPr>
      </w:pPr>
      <w:r>
        <w:rPr>
          <w:sz w:val="23"/>
          <w:szCs w:val="23"/>
        </w:rPr>
        <w:t>−</w:t>
      </w:r>
      <w:r>
        <w:rPr>
          <w:sz w:val="23"/>
          <w:szCs w:val="23"/>
        </w:rPr>
        <w:tab/>
        <w:t>стоимость пусконаладочных работ, необходимых для нормальной эксплуатации Результата Работ;</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транспортные расходы и получение разрешений на транспортировку грузов, доставляемых Подрядчиком и привлекаемыми им Субподрядчиками;</w:t>
      </w:r>
    </w:p>
    <w:p w:rsidR="006B315E" w:rsidRPr="00DA3B95" w:rsidRDefault="006B315E" w:rsidP="006B315E">
      <w:pPr>
        <w:tabs>
          <w:tab w:val="left" w:pos="851"/>
          <w:tab w:val="left" w:pos="1134"/>
        </w:tabs>
        <w:ind w:firstLine="720"/>
        <w:jc w:val="both"/>
        <w:rPr>
          <w:sz w:val="23"/>
          <w:szCs w:val="23"/>
        </w:rPr>
      </w:pPr>
      <w:r>
        <w:rPr>
          <w:sz w:val="23"/>
          <w:szCs w:val="23"/>
        </w:rPr>
        <w:tab/>
        <w:t>−</w:t>
      </w:r>
      <w:r>
        <w:rPr>
          <w:sz w:val="23"/>
          <w:szCs w:val="23"/>
        </w:rPr>
        <w:tab/>
        <w:t>накладные расходы, прибыль, лимитированные затраты;</w:t>
      </w:r>
    </w:p>
    <w:p w:rsidR="006B315E" w:rsidRDefault="006B315E" w:rsidP="006B315E">
      <w:pPr>
        <w:tabs>
          <w:tab w:val="left" w:pos="851"/>
          <w:tab w:val="left" w:pos="1134"/>
        </w:tabs>
        <w:ind w:firstLine="720"/>
        <w:jc w:val="both"/>
        <w:rPr>
          <w:sz w:val="23"/>
          <w:szCs w:val="23"/>
        </w:rPr>
      </w:pPr>
      <w:r>
        <w:rPr>
          <w:sz w:val="23"/>
          <w:szCs w:val="23"/>
        </w:rPr>
        <w:tab/>
        <w:t>−</w:t>
      </w:r>
      <w:r>
        <w:rPr>
          <w:sz w:val="23"/>
          <w:szCs w:val="23"/>
        </w:rP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B315E" w:rsidRPr="004E1822" w:rsidRDefault="006B315E" w:rsidP="006B315E">
      <w:pPr>
        <w:tabs>
          <w:tab w:val="left" w:pos="851"/>
          <w:tab w:val="left" w:pos="1134"/>
        </w:tabs>
        <w:ind w:firstLine="720"/>
        <w:jc w:val="both"/>
        <w:rPr>
          <w:sz w:val="23"/>
          <w:szCs w:val="23"/>
        </w:rPr>
      </w:pPr>
      <w:r>
        <w:rPr>
          <w:sz w:val="23"/>
          <w:szCs w:val="23"/>
        </w:rPr>
        <w:t xml:space="preserve">- </w:t>
      </w:r>
      <w:r>
        <w:rPr>
          <w:color w:val="000000"/>
        </w:rPr>
        <w:t>разработ</w:t>
      </w:r>
      <w:r w:rsidR="00633881">
        <w:rPr>
          <w:color w:val="000000"/>
        </w:rPr>
        <w:t>ка п</w:t>
      </w:r>
      <w:r>
        <w:rPr>
          <w:color w:val="000000"/>
        </w:rPr>
        <w:t>роект</w:t>
      </w:r>
      <w:r w:rsidR="00633881">
        <w:rPr>
          <w:color w:val="000000"/>
        </w:rPr>
        <w:t>а</w:t>
      </w:r>
      <w:r>
        <w:rPr>
          <w:color w:val="000000"/>
        </w:rPr>
        <w:t xml:space="preserve"> производства работ (ППР) с учетом условий места выполнения Работ.</w:t>
      </w:r>
    </w:p>
    <w:p w:rsidR="006B315E" w:rsidRPr="00DA3B95" w:rsidRDefault="006B315E" w:rsidP="006B315E">
      <w:pPr>
        <w:tabs>
          <w:tab w:val="left" w:pos="851"/>
          <w:tab w:val="left" w:pos="1276"/>
        </w:tabs>
        <w:ind w:firstLine="720"/>
        <w:jc w:val="both"/>
        <w:rPr>
          <w:sz w:val="23"/>
          <w:szCs w:val="23"/>
        </w:rPr>
      </w:pPr>
      <w:r>
        <w:rPr>
          <w:sz w:val="23"/>
          <w:szCs w:val="23"/>
        </w:rP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6B315E" w:rsidRPr="00DA3B95" w:rsidRDefault="006B315E" w:rsidP="006B315E">
      <w:pPr>
        <w:tabs>
          <w:tab w:val="left" w:pos="851"/>
          <w:tab w:val="left" w:pos="1276"/>
        </w:tabs>
        <w:ind w:firstLine="720"/>
        <w:jc w:val="both"/>
        <w:rPr>
          <w:sz w:val="23"/>
          <w:szCs w:val="23"/>
        </w:rPr>
      </w:pPr>
      <w:r>
        <w:rPr>
          <w:sz w:val="23"/>
          <w:szCs w:val="23"/>
        </w:rP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6B315E" w:rsidRPr="00DA3B95" w:rsidRDefault="006B315E" w:rsidP="006B315E">
      <w:pPr>
        <w:tabs>
          <w:tab w:val="left" w:pos="851"/>
          <w:tab w:val="left" w:pos="1276"/>
        </w:tabs>
        <w:ind w:firstLine="720"/>
        <w:jc w:val="both"/>
        <w:rPr>
          <w:sz w:val="23"/>
          <w:szCs w:val="23"/>
        </w:rPr>
      </w:pPr>
      <w:r>
        <w:rPr>
          <w:sz w:val="23"/>
          <w:szCs w:val="23"/>
        </w:rP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6B315E" w:rsidRPr="00DA3B95" w:rsidRDefault="006B315E" w:rsidP="006B315E">
      <w:pPr>
        <w:pStyle w:val="1b"/>
        <w:ind w:firstLine="709"/>
        <w:rPr>
          <w:sz w:val="23"/>
          <w:szCs w:val="23"/>
        </w:rPr>
      </w:pPr>
      <w:r>
        <w:rPr>
          <w:sz w:val="23"/>
          <w:szCs w:val="23"/>
        </w:rPr>
        <w:t>15.11.</w:t>
      </w:r>
      <w:r>
        <w:rPr>
          <w:rStyle w:val="af8"/>
          <w:b/>
          <w:i/>
          <w:sz w:val="23"/>
          <w:szCs w:val="23"/>
        </w:rPr>
        <w:t xml:space="preserve"> </w:t>
      </w:r>
      <w:r>
        <w:rPr>
          <w:sz w:val="23"/>
          <w:szCs w:val="23"/>
        </w:rPr>
        <w:t>Оплата выполненных Работ производится в следующем порядке:</w:t>
      </w:r>
    </w:p>
    <w:p w:rsidR="006B315E" w:rsidRPr="00DA3B95" w:rsidRDefault="006B315E" w:rsidP="006B315E">
      <w:pPr>
        <w:pStyle w:val="1b"/>
        <w:ind w:firstLine="709"/>
        <w:rPr>
          <w:b/>
          <w:i/>
          <w:sz w:val="23"/>
          <w:szCs w:val="23"/>
        </w:rPr>
      </w:pPr>
      <w:r>
        <w:rPr>
          <w:b/>
          <w:i/>
          <w:sz w:val="23"/>
          <w:szCs w:val="23"/>
        </w:rPr>
        <w:t xml:space="preserve">Вариант 1 </w:t>
      </w:r>
    </w:p>
    <w:p w:rsidR="006B315E" w:rsidRPr="00706ED3" w:rsidRDefault="006B315E" w:rsidP="006B315E">
      <w:pPr>
        <w:tabs>
          <w:tab w:val="left" w:pos="851"/>
          <w:tab w:val="left" w:pos="1276"/>
        </w:tabs>
        <w:ind w:firstLine="720"/>
        <w:jc w:val="both"/>
        <w:rPr>
          <w:sz w:val="23"/>
          <w:szCs w:val="23"/>
        </w:rPr>
      </w:pPr>
      <w:r>
        <w:rPr>
          <w:sz w:val="23"/>
          <w:szCs w:val="23"/>
        </w:rPr>
        <w:lastRenderedPageBreak/>
        <w:t>-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6B315E" w:rsidRPr="00706ED3" w:rsidRDefault="006B315E" w:rsidP="006B315E">
      <w:pPr>
        <w:tabs>
          <w:tab w:val="left" w:pos="851"/>
          <w:tab w:val="left" w:pos="1276"/>
        </w:tabs>
        <w:ind w:firstLine="720"/>
        <w:jc w:val="both"/>
        <w:rPr>
          <w:b/>
          <w:i/>
          <w:sz w:val="23"/>
          <w:szCs w:val="23"/>
        </w:rPr>
      </w:pPr>
      <w:r>
        <w:rPr>
          <w:b/>
          <w:i/>
          <w:sz w:val="23"/>
          <w:szCs w:val="23"/>
        </w:rPr>
        <w:t>Вариант 2</w:t>
      </w:r>
    </w:p>
    <w:p w:rsidR="006B315E" w:rsidRDefault="006B315E" w:rsidP="006B315E">
      <w:pPr>
        <w:tabs>
          <w:tab w:val="left" w:pos="851"/>
          <w:tab w:val="left" w:pos="1276"/>
        </w:tabs>
        <w:ind w:firstLine="720"/>
        <w:jc w:val="both"/>
      </w:pPr>
      <w:r>
        <w:t xml:space="preserve">Оплата Товара производится в безналичном порядке путем перечисления Заказчиком авансового платежа в размере ___ % (___________) процентов от Цены Договора в течение ___ (___________) календарных дней с даты предоставления банковской гарантии. </w:t>
      </w:r>
    </w:p>
    <w:p w:rsidR="006B315E" w:rsidRDefault="006B315E" w:rsidP="006B315E">
      <w:pPr>
        <w:tabs>
          <w:tab w:val="left" w:pos="851"/>
          <w:tab w:val="left" w:pos="1276"/>
        </w:tabs>
        <w:ind w:firstLine="720"/>
        <w:jc w:val="both"/>
      </w:pPr>
      <w:r>
        <w:t xml:space="preserve">Окончательный расчет в размере ___ % (____________) процентов от Цены Договора производится в течение 30 (тридцати) календарных дней с даты подписания сторонами </w:t>
      </w:r>
      <w:r>
        <w:rPr>
          <w:sz w:val="23"/>
          <w:szCs w:val="23"/>
        </w:rPr>
        <w:t>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 выставленного Подрядчиком.</w:t>
      </w:r>
    </w:p>
    <w:p w:rsidR="006B315E" w:rsidRPr="00DA3B95" w:rsidRDefault="006B315E" w:rsidP="006B315E">
      <w:pPr>
        <w:tabs>
          <w:tab w:val="left" w:pos="720"/>
        </w:tabs>
        <w:ind w:firstLine="709"/>
        <w:jc w:val="both"/>
        <w:rPr>
          <w:sz w:val="23"/>
          <w:szCs w:val="23"/>
        </w:rPr>
      </w:pPr>
      <w:r>
        <w:rPr>
          <w:sz w:val="23"/>
          <w:szCs w:val="23"/>
        </w:rPr>
        <w:t xml:space="preserve">15.12. Все платежи по Договору осуществляются в рублях на основании оригинала счета Подрядчика, полученного Заказчиком. </w:t>
      </w:r>
    </w:p>
    <w:p w:rsidR="006B315E" w:rsidRPr="00DA3B95" w:rsidRDefault="006B315E" w:rsidP="006B315E">
      <w:pPr>
        <w:pStyle w:val="afd"/>
        <w:tabs>
          <w:tab w:val="left" w:pos="720"/>
          <w:tab w:val="left" w:pos="1080"/>
        </w:tabs>
        <w:rPr>
          <w:sz w:val="23"/>
          <w:szCs w:val="23"/>
        </w:rPr>
      </w:pPr>
      <w:r>
        <w:rPr>
          <w:sz w:val="23"/>
          <w:szCs w:val="23"/>
        </w:rPr>
        <w:t xml:space="preserve">15.13. 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в  статье 24 настоящего Договора. </w:t>
      </w:r>
    </w:p>
    <w:p w:rsidR="006B315E" w:rsidRPr="00DA3B95" w:rsidRDefault="006B315E" w:rsidP="006B315E">
      <w:pPr>
        <w:tabs>
          <w:tab w:val="left" w:pos="720"/>
        </w:tabs>
        <w:ind w:firstLine="709"/>
        <w:jc w:val="both"/>
        <w:rPr>
          <w:sz w:val="23"/>
          <w:szCs w:val="23"/>
        </w:rPr>
      </w:pPr>
      <w:r>
        <w:rPr>
          <w:sz w:val="23"/>
          <w:szCs w:val="23"/>
        </w:rPr>
        <w:t>15.14.</w:t>
      </w:r>
      <w:r>
        <w:rPr>
          <w:sz w:val="23"/>
          <w:szCs w:val="23"/>
        </w:rP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B315E" w:rsidRPr="00DA3B95" w:rsidRDefault="006B315E" w:rsidP="006B315E">
      <w:pPr>
        <w:tabs>
          <w:tab w:val="left" w:pos="709"/>
        </w:tabs>
        <w:ind w:firstLine="720"/>
        <w:jc w:val="both"/>
        <w:rPr>
          <w:sz w:val="23"/>
          <w:szCs w:val="23"/>
        </w:rPr>
      </w:pPr>
      <w:r>
        <w:rPr>
          <w:sz w:val="23"/>
          <w:szCs w:val="23"/>
        </w:rPr>
        <w:t>15.15.</w:t>
      </w:r>
      <w:r>
        <w:rPr>
          <w:sz w:val="23"/>
          <w:szCs w:val="23"/>
        </w:rP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6B315E" w:rsidRPr="00DA3B95" w:rsidRDefault="006B315E" w:rsidP="006B315E">
      <w:pPr>
        <w:tabs>
          <w:tab w:val="left" w:pos="709"/>
        </w:tabs>
        <w:ind w:firstLine="720"/>
        <w:jc w:val="both"/>
        <w:rPr>
          <w:sz w:val="23"/>
          <w:szCs w:val="23"/>
        </w:rPr>
      </w:pPr>
      <w:r>
        <w:rPr>
          <w:sz w:val="23"/>
          <w:szCs w:val="23"/>
        </w:rPr>
        <w:t>15.16.</w:t>
      </w:r>
      <w:r>
        <w:rPr>
          <w:sz w:val="23"/>
          <w:szCs w:val="23"/>
        </w:rP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B315E" w:rsidRPr="00DA3B95" w:rsidRDefault="006B315E" w:rsidP="006B315E">
      <w:pPr>
        <w:tabs>
          <w:tab w:val="left" w:pos="709"/>
          <w:tab w:val="left" w:pos="993"/>
        </w:tabs>
        <w:ind w:firstLine="720"/>
        <w:jc w:val="both"/>
        <w:rPr>
          <w:sz w:val="23"/>
          <w:szCs w:val="23"/>
        </w:rPr>
      </w:pPr>
      <w:r>
        <w:rPr>
          <w:sz w:val="23"/>
          <w:szCs w:val="23"/>
        </w:rPr>
        <w:t>−</w:t>
      </w:r>
      <w:r>
        <w:rPr>
          <w:sz w:val="23"/>
          <w:szCs w:val="23"/>
        </w:rPr>
        <w:tab/>
        <w:t>выписку из книги продаж, подтверждающую отражение в книге продаж Подрядчика реализацию Материалов, Работ Заказчику по Договору;</w:t>
      </w:r>
    </w:p>
    <w:p w:rsidR="006B315E" w:rsidRPr="00DA3B95" w:rsidRDefault="006B315E" w:rsidP="006B315E">
      <w:pPr>
        <w:tabs>
          <w:tab w:val="left" w:pos="709"/>
          <w:tab w:val="left" w:pos="993"/>
        </w:tabs>
        <w:ind w:firstLine="720"/>
        <w:jc w:val="both"/>
        <w:rPr>
          <w:sz w:val="23"/>
          <w:szCs w:val="23"/>
        </w:rPr>
      </w:pPr>
      <w:r>
        <w:rPr>
          <w:sz w:val="23"/>
          <w:szCs w:val="23"/>
        </w:rPr>
        <w:t>−</w:t>
      </w:r>
      <w:r>
        <w:rPr>
          <w:sz w:val="23"/>
          <w:szCs w:val="23"/>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B315E" w:rsidRPr="00DA3B95" w:rsidRDefault="006B315E" w:rsidP="006B315E">
      <w:pPr>
        <w:tabs>
          <w:tab w:val="left" w:pos="709"/>
        </w:tabs>
        <w:ind w:firstLine="720"/>
        <w:jc w:val="both"/>
        <w:rPr>
          <w:sz w:val="23"/>
          <w:szCs w:val="23"/>
        </w:rPr>
      </w:pPr>
      <w:r>
        <w:rPr>
          <w:sz w:val="23"/>
          <w:szCs w:val="23"/>
        </w:rP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6B315E" w:rsidRPr="00DA3B95" w:rsidRDefault="006B315E" w:rsidP="006B315E">
      <w:pPr>
        <w:ind w:firstLine="851"/>
        <w:jc w:val="center"/>
        <w:rPr>
          <w:b/>
          <w:sz w:val="23"/>
          <w:szCs w:val="23"/>
        </w:rPr>
      </w:pPr>
    </w:p>
    <w:p w:rsidR="006B315E" w:rsidRPr="00DA3B95" w:rsidRDefault="006B315E" w:rsidP="006B315E">
      <w:pPr>
        <w:jc w:val="center"/>
        <w:rPr>
          <w:b/>
          <w:sz w:val="23"/>
          <w:szCs w:val="23"/>
        </w:rPr>
      </w:pPr>
      <w:r>
        <w:rPr>
          <w:b/>
          <w:sz w:val="23"/>
          <w:szCs w:val="23"/>
        </w:rPr>
        <w:t>16. Ответственность Сторон</w:t>
      </w:r>
    </w:p>
    <w:p w:rsidR="006B315E" w:rsidRPr="00DA3B95" w:rsidRDefault="006B315E" w:rsidP="006B315E">
      <w:pPr>
        <w:tabs>
          <w:tab w:val="left" w:pos="709"/>
        </w:tabs>
        <w:ind w:firstLine="709"/>
        <w:jc w:val="both"/>
        <w:rPr>
          <w:sz w:val="23"/>
          <w:szCs w:val="23"/>
        </w:rPr>
      </w:pPr>
      <w:r>
        <w:rPr>
          <w:sz w:val="23"/>
          <w:szCs w:val="23"/>
        </w:rPr>
        <w:t>16.1.</w:t>
      </w:r>
      <w:r>
        <w:rPr>
          <w:sz w:val="23"/>
          <w:szCs w:val="23"/>
        </w:rP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B315E" w:rsidRPr="00DA3B95" w:rsidRDefault="006B315E" w:rsidP="006B315E">
      <w:pPr>
        <w:tabs>
          <w:tab w:val="left" w:pos="709"/>
        </w:tabs>
        <w:ind w:firstLine="709"/>
        <w:jc w:val="both"/>
        <w:rPr>
          <w:sz w:val="23"/>
          <w:szCs w:val="23"/>
        </w:rPr>
      </w:pPr>
      <w:r>
        <w:rPr>
          <w:sz w:val="23"/>
          <w:szCs w:val="23"/>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6B315E" w:rsidRPr="00DA3B95" w:rsidRDefault="006B315E" w:rsidP="006B315E">
      <w:pPr>
        <w:tabs>
          <w:tab w:val="left" w:pos="709"/>
        </w:tabs>
        <w:ind w:firstLine="709"/>
        <w:jc w:val="both"/>
        <w:rPr>
          <w:sz w:val="23"/>
          <w:szCs w:val="23"/>
        </w:rPr>
      </w:pPr>
      <w:r>
        <w:rPr>
          <w:sz w:val="23"/>
          <w:szCs w:val="23"/>
        </w:rPr>
        <w:lastRenderedPageBreak/>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от Цены Договора за каждый день просрочки.</w:t>
      </w:r>
    </w:p>
    <w:p w:rsidR="006B315E" w:rsidRPr="00DA3B95" w:rsidRDefault="006B315E" w:rsidP="006B315E">
      <w:pPr>
        <w:tabs>
          <w:tab w:val="left" w:pos="709"/>
        </w:tabs>
        <w:ind w:firstLine="709"/>
        <w:jc w:val="both"/>
        <w:rPr>
          <w:sz w:val="23"/>
          <w:szCs w:val="23"/>
        </w:rPr>
      </w:pPr>
      <w:r>
        <w:rPr>
          <w:sz w:val="23"/>
          <w:szCs w:val="23"/>
        </w:rPr>
        <w:t>16.4.</w:t>
      </w:r>
      <w:r>
        <w:rPr>
          <w:sz w:val="23"/>
          <w:szCs w:val="23"/>
        </w:rP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B315E" w:rsidRPr="00DA3B95" w:rsidRDefault="006B315E" w:rsidP="006B315E">
      <w:pPr>
        <w:tabs>
          <w:tab w:val="left" w:pos="709"/>
        </w:tabs>
        <w:ind w:firstLine="709"/>
        <w:jc w:val="both"/>
        <w:rPr>
          <w:sz w:val="23"/>
          <w:szCs w:val="23"/>
        </w:rPr>
      </w:pPr>
      <w:r>
        <w:rPr>
          <w:sz w:val="23"/>
          <w:szCs w:val="23"/>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B315E" w:rsidRPr="00DA3B95" w:rsidRDefault="006B315E" w:rsidP="006B315E">
      <w:pPr>
        <w:autoSpaceDE w:val="0"/>
        <w:autoSpaceDN w:val="0"/>
        <w:adjustRightInd w:val="0"/>
        <w:ind w:right="-6" w:firstLine="851"/>
        <w:jc w:val="both"/>
        <w:rPr>
          <w:sz w:val="23"/>
          <w:szCs w:val="23"/>
        </w:rPr>
      </w:pPr>
      <w:r>
        <w:rPr>
          <w:sz w:val="23"/>
          <w:szCs w:val="23"/>
        </w:rPr>
        <w:t>16.6.</w:t>
      </w:r>
      <w:r>
        <w:rPr>
          <w:sz w:val="23"/>
          <w:szCs w:val="23"/>
        </w:rP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(Десяти)%</w:t>
      </w:r>
      <w:r>
        <w:rPr>
          <w:sz w:val="23"/>
          <w:szCs w:val="23"/>
          <w:vertAlign w:val="superscript"/>
        </w:rPr>
        <w:t xml:space="preserve"> </w:t>
      </w:r>
      <w:r>
        <w:rPr>
          <w:sz w:val="23"/>
          <w:szCs w:val="23"/>
        </w:rPr>
        <w:t xml:space="preserve">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6B315E" w:rsidRPr="00DA3B95" w:rsidRDefault="006B315E" w:rsidP="006B315E">
      <w:pPr>
        <w:tabs>
          <w:tab w:val="left" w:pos="709"/>
        </w:tabs>
        <w:ind w:firstLine="709"/>
        <w:jc w:val="both"/>
        <w:rPr>
          <w:sz w:val="23"/>
          <w:szCs w:val="23"/>
        </w:rPr>
      </w:pPr>
      <w:r>
        <w:rPr>
          <w:sz w:val="23"/>
          <w:szCs w:val="23"/>
        </w:rPr>
        <w:t>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6B315E" w:rsidRPr="00DA3B95" w:rsidRDefault="006B315E" w:rsidP="006B315E">
      <w:pPr>
        <w:tabs>
          <w:tab w:val="left" w:pos="709"/>
        </w:tabs>
        <w:ind w:firstLine="709"/>
        <w:jc w:val="both"/>
        <w:rPr>
          <w:sz w:val="23"/>
          <w:szCs w:val="23"/>
        </w:rPr>
      </w:pPr>
      <w:r>
        <w:rPr>
          <w:sz w:val="23"/>
          <w:szCs w:val="23"/>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B315E" w:rsidRPr="00DA3B95" w:rsidRDefault="006B315E" w:rsidP="006B315E">
      <w:pPr>
        <w:tabs>
          <w:tab w:val="left" w:pos="709"/>
        </w:tabs>
        <w:ind w:firstLine="709"/>
        <w:jc w:val="both"/>
        <w:rPr>
          <w:sz w:val="23"/>
          <w:szCs w:val="23"/>
        </w:rPr>
      </w:pPr>
      <w:r>
        <w:rPr>
          <w:sz w:val="23"/>
          <w:szCs w:val="23"/>
        </w:rPr>
        <w:t>16.9. В случае нарушения Требований по охране труда, промышленной безопасности и экологии (</w:t>
      </w:r>
      <w:r>
        <w:rPr>
          <w:b/>
          <w:sz w:val="23"/>
          <w:szCs w:val="23"/>
        </w:rPr>
        <w:t>Приложение № 5 к Договору</w:t>
      </w:r>
      <w:r>
        <w:rPr>
          <w:sz w:val="23"/>
          <w:szCs w:val="23"/>
        </w:rPr>
        <w:t xml:space="preserve">), Подрядчик обязан оплатить штрафные санкции в размере, определенном </w:t>
      </w:r>
      <w:r>
        <w:rPr>
          <w:b/>
          <w:sz w:val="23"/>
          <w:szCs w:val="23"/>
        </w:rPr>
        <w:t>Приложением № 5</w:t>
      </w:r>
      <w:r>
        <w:rPr>
          <w:sz w:val="23"/>
          <w:szCs w:val="23"/>
        </w:rPr>
        <w:t xml:space="preserve"> к Договору, в срок, не превышающий 15 (Пятнадцать) дней с даты предъявления требования Заказчиком по факту нарушения.</w:t>
      </w:r>
    </w:p>
    <w:p w:rsidR="006B315E" w:rsidRPr="00DA3B95" w:rsidRDefault="006B315E" w:rsidP="006B315E">
      <w:pPr>
        <w:tabs>
          <w:tab w:val="left" w:pos="709"/>
        </w:tabs>
        <w:ind w:firstLine="709"/>
        <w:jc w:val="both"/>
        <w:rPr>
          <w:sz w:val="23"/>
          <w:szCs w:val="23"/>
        </w:rPr>
      </w:pPr>
      <w:r>
        <w:rPr>
          <w:sz w:val="23"/>
          <w:szCs w:val="23"/>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B315E" w:rsidRPr="00DA3B95" w:rsidRDefault="006B315E" w:rsidP="006B315E">
      <w:pPr>
        <w:tabs>
          <w:tab w:val="left" w:pos="709"/>
        </w:tabs>
        <w:ind w:firstLine="709"/>
        <w:jc w:val="both"/>
        <w:rPr>
          <w:sz w:val="23"/>
          <w:szCs w:val="23"/>
        </w:rPr>
      </w:pPr>
      <w:r>
        <w:rPr>
          <w:sz w:val="23"/>
          <w:szCs w:val="23"/>
        </w:rP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согласно </w:t>
      </w:r>
      <w:r>
        <w:rPr>
          <w:b/>
          <w:sz w:val="23"/>
          <w:szCs w:val="23"/>
        </w:rPr>
        <w:t>Приложению № 1</w:t>
      </w:r>
      <w:r>
        <w:rPr>
          <w:sz w:val="23"/>
          <w:szCs w:val="23"/>
        </w:rPr>
        <w:t xml:space="preserve"> к настоящему Договору.</w:t>
      </w:r>
    </w:p>
    <w:p w:rsidR="006B315E" w:rsidRPr="00DA3B95" w:rsidRDefault="006B315E" w:rsidP="006B315E">
      <w:pPr>
        <w:tabs>
          <w:tab w:val="left" w:pos="709"/>
        </w:tabs>
        <w:ind w:firstLine="709"/>
        <w:jc w:val="both"/>
        <w:rPr>
          <w:sz w:val="23"/>
          <w:szCs w:val="23"/>
        </w:rPr>
      </w:pPr>
      <w:r>
        <w:rPr>
          <w:sz w:val="23"/>
          <w:szCs w:val="23"/>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B315E" w:rsidRPr="00DA3B95" w:rsidRDefault="006B315E" w:rsidP="006B315E">
      <w:pPr>
        <w:tabs>
          <w:tab w:val="left" w:pos="709"/>
        </w:tabs>
        <w:ind w:firstLine="709"/>
        <w:jc w:val="both"/>
        <w:rPr>
          <w:sz w:val="23"/>
          <w:szCs w:val="23"/>
        </w:rPr>
      </w:pPr>
      <w:r>
        <w:rPr>
          <w:sz w:val="23"/>
          <w:szCs w:val="23"/>
        </w:rPr>
        <w:lastRenderedPageBreak/>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B315E" w:rsidRPr="00DA3B95" w:rsidRDefault="006B315E" w:rsidP="006B315E">
      <w:pPr>
        <w:ind w:firstLine="709"/>
        <w:jc w:val="both"/>
        <w:rPr>
          <w:b/>
          <w:sz w:val="23"/>
          <w:szCs w:val="23"/>
        </w:rPr>
      </w:pPr>
      <w:r>
        <w:rPr>
          <w:sz w:val="23"/>
          <w:szCs w:val="23"/>
        </w:rP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6B315E" w:rsidRPr="00DA3B95" w:rsidRDefault="006B315E" w:rsidP="006B315E">
      <w:pPr>
        <w:ind w:firstLine="709"/>
        <w:jc w:val="both"/>
        <w:rPr>
          <w:b/>
          <w:sz w:val="23"/>
          <w:szCs w:val="23"/>
        </w:rPr>
      </w:pPr>
    </w:p>
    <w:p w:rsidR="006B315E" w:rsidRPr="00DA3B95" w:rsidRDefault="006B315E" w:rsidP="006B315E">
      <w:pPr>
        <w:pStyle w:val="ConsNormal"/>
        <w:widowControl/>
        <w:ind w:firstLine="709"/>
        <w:jc w:val="center"/>
        <w:rPr>
          <w:rFonts w:ascii="Times New Roman" w:hAnsi="Times New Roman"/>
          <w:b/>
          <w:sz w:val="23"/>
          <w:szCs w:val="23"/>
        </w:rPr>
      </w:pPr>
      <w:r>
        <w:rPr>
          <w:rFonts w:ascii="Times New Roman" w:hAnsi="Times New Roman"/>
          <w:b/>
          <w:sz w:val="23"/>
          <w:szCs w:val="23"/>
        </w:rPr>
        <w:t>17. Обстоятельства непреодолимой силы</w:t>
      </w:r>
    </w:p>
    <w:p w:rsidR="006B315E" w:rsidRPr="00DA3B95" w:rsidRDefault="006B315E" w:rsidP="006B315E">
      <w:pPr>
        <w:pStyle w:val="ConsNormal"/>
        <w:widowControl/>
        <w:ind w:firstLine="709"/>
        <w:jc w:val="both"/>
        <w:rPr>
          <w:rFonts w:ascii="Times New Roman" w:hAnsi="Times New Roman"/>
          <w:sz w:val="23"/>
          <w:szCs w:val="23"/>
        </w:rPr>
      </w:pPr>
      <w:r>
        <w:rPr>
          <w:rFonts w:ascii="Times New Roman" w:hAnsi="Times New Roman"/>
          <w:sz w:val="23"/>
          <w:szCs w:val="23"/>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6B315E" w:rsidRPr="00DA3B95" w:rsidRDefault="006B315E" w:rsidP="006B315E">
      <w:pPr>
        <w:pStyle w:val="ConsNormal"/>
        <w:widowControl/>
        <w:ind w:firstLine="709"/>
        <w:jc w:val="both"/>
        <w:rPr>
          <w:rFonts w:ascii="Times New Roman" w:hAnsi="Times New Roman"/>
          <w:sz w:val="23"/>
          <w:szCs w:val="23"/>
        </w:rPr>
      </w:pPr>
      <w:r>
        <w:rPr>
          <w:rFonts w:ascii="Times New Roman" w:hAnsi="Times New Roman"/>
          <w:sz w:val="23"/>
          <w:szCs w:val="23"/>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B315E" w:rsidRPr="00DA3B95" w:rsidRDefault="006B315E" w:rsidP="006B315E">
      <w:pPr>
        <w:pStyle w:val="ConsNormal"/>
        <w:widowControl/>
        <w:ind w:firstLine="709"/>
        <w:jc w:val="both"/>
        <w:rPr>
          <w:rFonts w:ascii="Times New Roman" w:hAnsi="Times New Roman"/>
          <w:sz w:val="23"/>
          <w:szCs w:val="23"/>
        </w:rPr>
      </w:pPr>
      <w:r>
        <w:rPr>
          <w:rFonts w:ascii="Times New Roman" w:hAnsi="Times New Roman"/>
          <w:sz w:val="23"/>
          <w:szCs w:val="23"/>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B315E" w:rsidRPr="00DA3B95" w:rsidRDefault="006B315E" w:rsidP="006B315E">
      <w:pPr>
        <w:pStyle w:val="ConsNormal"/>
        <w:widowControl/>
        <w:ind w:firstLine="709"/>
        <w:jc w:val="both"/>
        <w:rPr>
          <w:rFonts w:ascii="Times New Roman" w:hAnsi="Times New Roman"/>
          <w:sz w:val="23"/>
          <w:szCs w:val="23"/>
        </w:rPr>
      </w:pPr>
      <w:r>
        <w:rPr>
          <w:rFonts w:ascii="Times New Roman" w:hAnsi="Times New Roman"/>
          <w:sz w:val="23"/>
          <w:szCs w:val="23"/>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6B315E" w:rsidRPr="00DA3B95" w:rsidRDefault="006B315E" w:rsidP="006B315E">
      <w:pPr>
        <w:ind w:firstLine="851"/>
        <w:jc w:val="center"/>
        <w:rPr>
          <w:b/>
          <w:sz w:val="23"/>
          <w:szCs w:val="23"/>
        </w:rPr>
      </w:pPr>
    </w:p>
    <w:p w:rsidR="006B315E" w:rsidRPr="00DA3B95" w:rsidRDefault="006B315E" w:rsidP="006B315E">
      <w:pPr>
        <w:ind w:firstLine="851"/>
        <w:jc w:val="center"/>
        <w:rPr>
          <w:b/>
          <w:sz w:val="23"/>
          <w:szCs w:val="23"/>
        </w:rPr>
      </w:pPr>
      <w:r>
        <w:rPr>
          <w:b/>
          <w:sz w:val="23"/>
          <w:szCs w:val="23"/>
        </w:rPr>
        <w:t>18. Порядок разрешения споров и применимое право</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B315E" w:rsidRPr="00DA3B95" w:rsidRDefault="006B315E" w:rsidP="006B315E">
      <w:pPr>
        <w:pStyle w:val="ConsNormal"/>
        <w:widowControl/>
        <w:ind w:firstLine="851"/>
        <w:jc w:val="both"/>
        <w:rPr>
          <w:rFonts w:ascii="Times New Roman" w:hAnsi="Times New Roman"/>
          <w:sz w:val="23"/>
          <w:szCs w:val="23"/>
        </w:rPr>
      </w:pPr>
      <w:r>
        <w:rPr>
          <w:rFonts w:ascii="Times New Roman" w:hAnsi="Times New Roman"/>
          <w:sz w:val="23"/>
          <w:szCs w:val="23"/>
        </w:rPr>
        <w:t>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6B315E" w:rsidRPr="006719DC" w:rsidRDefault="006B315E" w:rsidP="006B315E">
      <w:pPr>
        <w:ind w:firstLine="851"/>
        <w:jc w:val="both"/>
        <w:rPr>
          <w:sz w:val="23"/>
          <w:szCs w:val="23"/>
        </w:rPr>
      </w:pPr>
      <w:r>
        <w:rPr>
          <w:sz w:val="23"/>
          <w:szCs w:val="23"/>
        </w:rPr>
        <w:t>18.3.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6B315E" w:rsidRPr="00DA3B95" w:rsidRDefault="006B315E" w:rsidP="006B315E">
      <w:pPr>
        <w:ind w:firstLine="709"/>
        <w:jc w:val="both"/>
        <w:rPr>
          <w:sz w:val="23"/>
          <w:szCs w:val="23"/>
        </w:rPr>
      </w:pPr>
      <w:r>
        <w:rPr>
          <w:sz w:val="23"/>
          <w:szCs w:val="23"/>
        </w:rP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B315E" w:rsidRPr="00DA3B95" w:rsidRDefault="006B315E" w:rsidP="006B315E">
      <w:pPr>
        <w:ind w:firstLine="709"/>
        <w:jc w:val="both"/>
        <w:rPr>
          <w:sz w:val="23"/>
          <w:szCs w:val="23"/>
        </w:rPr>
      </w:pPr>
      <w:r>
        <w:rPr>
          <w:sz w:val="23"/>
          <w:szCs w:val="23"/>
        </w:rPr>
        <w:t xml:space="preserve">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w:t>
      </w:r>
      <w:r>
        <w:rPr>
          <w:sz w:val="23"/>
          <w:szCs w:val="23"/>
        </w:rPr>
        <w:lastRenderedPageBreak/>
        <w:t>услуги Эксперта, обязана предоставить подтверждающие произведенные расходы документы).</w:t>
      </w:r>
    </w:p>
    <w:p w:rsidR="006B315E" w:rsidRPr="00DA3B95" w:rsidRDefault="006B315E" w:rsidP="006B315E">
      <w:pPr>
        <w:ind w:firstLine="709"/>
        <w:jc w:val="both"/>
        <w:rPr>
          <w:sz w:val="23"/>
          <w:szCs w:val="23"/>
        </w:rPr>
      </w:pPr>
      <w:r>
        <w:rPr>
          <w:sz w:val="23"/>
          <w:szCs w:val="23"/>
        </w:rPr>
        <w:t>18.6. Привлечение Эксперта и проведение независимой экспертизы не является обязательной досудебной процедурой рассмотрения спора.</w:t>
      </w:r>
    </w:p>
    <w:p w:rsidR="006B315E" w:rsidRPr="00DA3B95" w:rsidRDefault="006B315E" w:rsidP="006B315E">
      <w:pPr>
        <w:ind w:firstLine="709"/>
        <w:jc w:val="both"/>
        <w:rPr>
          <w:sz w:val="23"/>
          <w:szCs w:val="23"/>
        </w:rPr>
      </w:pPr>
      <w:r>
        <w:rPr>
          <w:sz w:val="23"/>
          <w:szCs w:val="23"/>
        </w:rPr>
        <w:t>18.7.</w:t>
      </w:r>
      <w:r>
        <w:rPr>
          <w:sz w:val="23"/>
          <w:szCs w:val="23"/>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6B315E" w:rsidRPr="00DA3B95" w:rsidRDefault="006B315E" w:rsidP="006B315E">
      <w:pPr>
        <w:rPr>
          <w:b/>
          <w:bCs/>
          <w:sz w:val="23"/>
          <w:szCs w:val="23"/>
        </w:rPr>
      </w:pPr>
    </w:p>
    <w:p w:rsidR="006B315E" w:rsidRPr="00DA3B95" w:rsidRDefault="006B315E" w:rsidP="006B315E">
      <w:pPr>
        <w:ind w:firstLine="851"/>
        <w:jc w:val="center"/>
        <w:rPr>
          <w:b/>
          <w:sz w:val="23"/>
          <w:szCs w:val="23"/>
        </w:rPr>
      </w:pPr>
      <w:r>
        <w:rPr>
          <w:b/>
          <w:sz w:val="23"/>
          <w:szCs w:val="23"/>
        </w:rPr>
        <w:t>19. Вступление Договора в силу. Срок действия Договора и условия его досрочного расторжения</w:t>
      </w:r>
    </w:p>
    <w:p w:rsidR="006B315E" w:rsidRPr="00DA3B95" w:rsidRDefault="006B315E" w:rsidP="00FE3F4A">
      <w:pPr>
        <w:pStyle w:val="aff7"/>
        <w:numPr>
          <w:ilvl w:val="1"/>
          <w:numId w:val="28"/>
        </w:numPr>
        <w:ind w:left="0" w:firstLine="709"/>
        <w:jc w:val="both"/>
        <w:rPr>
          <w:sz w:val="23"/>
          <w:szCs w:val="23"/>
        </w:rPr>
      </w:pPr>
      <w:r>
        <w:rPr>
          <w:sz w:val="23"/>
          <w:szCs w:val="23"/>
        </w:rP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6B315E" w:rsidRPr="00DA3B95" w:rsidRDefault="006B315E" w:rsidP="00FE3F4A">
      <w:pPr>
        <w:pStyle w:val="aff7"/>
        <w:numPr>
          <w:ilvl w:val="1"/>
          <w:numId w:val="28"/>
        </w:numPr>
        <w:ind w:left="0" w:firstLine="709"/>
        <w:jc w:val="both"/>
        <w:rPr>
          <w:sz w:val="23"/>
          <w:szCs w:val="23"/>
        </w:rPr>
      </w:pPr>
      <w:r>
        <w:rPr>
          <w:sz w:val="23"/>
          <w:szCs w:val="23"/>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6B315E" w:rsidRPr="00DA3B95" w:rsidRDefault="006B315E" w:rsidP="00FE3F4A">
      <w:pPr>
        <w:pStyle w:val="aff7"/>
        <w:numPr>
          <w:ilvl w:val="1"/>
          <w:numId w:val="28"/>
        </w:numPr>
        <w:ind w:left="0" w:firstLine="709"/>
        <w:jc w:val="both"/>
        <w:rPr>
          <w:sz w:val="23"/>
          <w:szCs w:val="23"/>
        </w:rPr>
      </w:pPr>
      <w:r>
        <w:rPr>
          <w:sz w:val="23"/>
          <w:szCs w:val="23"/>
        </w:rP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B315E" w:rsidRPr="00DA3B95" w:rsidRDefault="006B315E" w:rsidP="006B315E">
      <w:pPr>
        <w:ind w:firstLine="709"/>
        <w:jc w:val="both"/>
        <w:rPr>
          <w:sz w:val="23"/>
          <w:szCs w:val="23"/>
        </w:rPr>
      </w:pPr>
      <w:r>
        <w:rPr>
          <w:sz w:val="23"/>
          <w:szCs w:val="23"/>
        </w:rPr>
        <w:t>19.4.</w:t>
      </w:r>
      <w:r>
        <w:rPr>
          <w:sz w:val="23"/>
          <w:szCs w:val="23"/>
        </w:rP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6B315E" w:rsidRPr="00DA3B95" w:rsidRDefault="006B315E" w:rsidP="006B315E">
      <w:pPr>
        <w:ind w:firstLine="709"/>
        <w:jc w:val="both"/>
        <w:rPr>
          <w:sz w:val="23"/>
          <w:szCs w:val="23"/>
        </w:rPr>
      </w:pPr>
      <w:r>
        <w:rPr>
          <w:sz w:val="23"/>
          <w:szCs w:val="23"/>
        </w:rPr>
        <w:t>19.4.1. Если просрочка Подрядчика сроков выполнения Работ составляет более чем 30 (Тридцать) календарных дней.</w:t>
      </w:r>
    </w:p>
    <w:p w:rsidR="006B315E" w:rsidRPr="00DA3B95" w:rsidRDefault="006B315E" w:rsidP="006B315E">
      <w:pPr>
        <w:ind w:firstLine="709"/>
        <w:jc w:val="both"/>
        <w:rPr>
          <w:sz w:val="23"/>
          <w:szCs w:val="23"/>
        </w:rPr>
      </w:pPr>
      <w:r>
        <w:rPr>
          <w:sz w:val="23"/>
          <w:szCs w:val="23"/>
        </w:rPr>
        <w:t>19.4.2. Если Подрядчик задерживает начало Работ на срок более чем 30 (Тридцать) дней, по причинам независящим от Заказчика.</w:t>
      </w:r>
    </w:p>
    <w:p w:rsidR="006B315E" w:rsidRPr="00DA3B95" w:rsidRDefault="006B315E" w:rsidP="0018096D">
      <w:pPr>
        <w:pStyle w:val="afd"/>
        <w:jc w:val="both"/>
        <w:rPr>
          <w:sz w:val="23"/>
          <w:szCs w:val="23"/>
        </w:rPr>
      </w:pPr>
      <w:r>
        <w:rPr>
          <w:sz w:val="23"/>
          <w:szCs w:val="23"/>
        </w:rPr>
        <w:t xml:space="preserve">19.4.3.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6B315E" w:rsidRPr="00DA3B95" w:rsidRDefault="006B315E" w:rsidP="0018096D">
      <w:pPr>
        <w:pStyle w:val="afd"/>
        <w:jc w:val="both"/>
        <w:rPr>
          <w:sz w:val="23"/>
          <w:szCs w:val="23"/>
        </w:rPr>
      </w:pPr>
      <w:r>
        <w:rPr>
          <w:sz w:val="23"/>
          <w:szCs w:val="23"/>
        </w:rPr>
        <w:t>19.4.4. Если Подрядчик совершил не согласованную с Заказчиком уступку прав требования.</w:t>
      </w:r>
    </w:p>
    <w:p w:rsidR="006B315E" w:rsidRPr="00DA3B95" w:rsidRDefault="006B315E" w:rsidP="0018096D">
      <w:pPr>
        <w:pStyle w:val="afd"/>
        <w:jc w:val="both"/>
        <w:rPr>
          <w:sz w:val="23"/>
          <w:szCs w:val="23"/>
        </w:rPr>
      </w:pPr>
      <w:r>
        <w:rPr>
          <w:sz w:val="23"/>
          <w:szCs w:val="23"/>
        </w:rPr>
        <w:t>19.4.5.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B315E" w:rsidRPr="00DA3B95" w:rsidRDefault="006B315E" w:rsidP="0018096D">
      <w:pPr>
        <w:pStyle w:val="afd"/>
        <w:jc w:val="both"/>
        <w:rPr>
          <w:sz w:val="23"/>
          <w:szCs w:val="23"/>
        </w:rPr>
      </w:pPr>
      <w:r>
        <w:rPr>
          <w:sz w:val="23"/>
          <w:szCs w:val="23"/>
        </w:rPr>
        <w:t>19.4.6.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B315E" w:rsidRPr="00DA3B95" w:rsidRDefault="006B315E" w:rsidP="0018096D">
      <w:pPr>
        <w:pStyle w:val="afd"/>
        <w:jc w:val="both"/>
        <w:rPr>
          <w:sz w:val="23"/>
          <w:szCs w:val="23"/>
        </w:rPr>
      </w:pPr>
      <w:r>
        <w:rPr>
          <w:sz w:val="23"/>
          <w:szCs w:val="23"/>
        </w:rPr>
        <w:t>19.4.7. Если Подрядчик более 2 (Двух) раз совершил Существенное нарушение Договора (Статья 2 Договора).</w:t>
      </w:r>
    </w:p>
    <w:p w:rsidR="006B315E" w:rsidRPr="00DA3B95" w:rsidRDefault="006B315E" w:rsidP="006B315E">
      <w:pPr>
        <w:ind w:firstLine="709"/>
        <w:jc w:val="both"/>
        <w:rPr>
          <w:sz w:val="23"/>
          <w:szCs w:val="23"/>
        </w:rPr>
      </w:pPr>
      <w:r>
        <w:rPr>
          <w:sz w:val="23"/>
          <w:szCs w:val="23"/>
        </w:rPr>
        <w:t>19.5.</w:t>
      </w:r>
      <w:r>
        <w:rPr>
          <w:sz w:val="23"/>
          <w:szCs w:val="23"/>
        </w:rP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6B315E" w:rsidRPr="00DA3B95" w:rsidRDefault="006B315E" w:rsidP="006B315E">
      <w:pPr>
        <w:ind w:firstLine="709"/>
        <w:jc w:val="both"/>
        <w:rPr>
          <w:sz w:val="23"/>
          <w:szCs w:val="23"/>
        </w:rPr>
      </w:pPr>
      <w:r>
        <w:rPr>
          <w:sz w:val="23"/>
          <w:szCs w:val="23"/>
        </w:rPr>
        <w:t>19.5.1.</w:t>
      </w:r>
      <w:r>
        <w:rPr>
          <w:sz w:val="23"/>
          <w:szCs w:val="23"/>
        </w:rPr>
        <w:tab/>
        <w:t xml:space="preserve">Если Заказчик нарушил предусмотренные настоящим Договором сроки по передаче Исходных данных в соответствии с требованиями </w:t>
      </w:r>
      <w:r>
        <w:rPr>
          <w:b/>
          <w:sz w:val="23"/>
          <w:szCs w:val="23"/>
        </w:rPr>
        <w:t>Приложения №3</w:t>
      </w:r>
      <w:r>
        <w:rPr>
          <w:sz w:val="23"/>
          <w:szCs w:val="23"/>
        </w:rPr>
        <w:t xml:space="preserve"> более, чем на </w:t>
      </w:r>
      <w:r w:rsidR="0018096D">
        <w:rPr>
          <w:sz w:val="23"/>
          <w:szCs w:val="23"/>
        </w:rPr>
        <w:t>30 (</w:t>
      </w:r>
      <w:r>
        <w:rPr>
          <w:sz w:val="23"/>
          <w:szCs w:val="23"/>
        </w:rPr>
        <w:t xml:space="preserve">Тридцать) календарных дней. </w:t>
      </w:r>
    </w:p>
    <w:p w:rsidR="006B315E" w:rsidRPr="00DA3B95" w:rsidRDefault="006B315E" w:rsidP="006B315E">
      <w:pPr>
        <w:ind w:firstLine="709"/>
        <w:jc w:val="both"/>
        <w:rPr>
          <w:sz w:val="23"/>
          <w:szCs w:val="23"/>
        </w:rPr>
      </w:pPr>
      <w:r>
        <w:rPr>
          <w:sz w:val="23"/>
          <w:szCs w:val="23"/>
        </w:rPr>
        <w:t>19.5.2.</w:t>
      </w:r>
      <w:r>
        <w:rPr>
          <w:sz w:val="23"/>
          <w:szCs w:val="23"/>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6B315E" w:rsidRPr="00DA3B95" w:rsidRDefault="006B315E" w:rsidP="006B315E">
      <w:pPr>
        <w:ind w:firstLine="709"/>
        <w:jc w:val="both"/>
        <w:rPr>
          <w:sz w:val="23"/>
          <w:szCs w:val="23"/>
        </w:rPr>
      </w:pPr>
      <w:r>
        <w:rPr>
          <w:sz w:val="23"/>
          <w:szCs w:val="23"/>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w:t>
      </w:r>
      <w:r>
        <w:rPr>
          <w:sz w:val="23"/>
          <w:szCs w:val="23"/>
        </w:rPr>
        <w:lastRenderedPageBreak/>
        <w:t xml:space="preserve">такого уведомления о расторжении. Уведомление о расторжении Договора направляется в порядке, предусмотренном п.20.1 настоящего Договора. </w:t>
      </w:r>
    </w:p>
    <w:p w:rsidR="006B315E" w:rsidRPr="00DA3B95" w:rsidRDefault="006B315E" w:rsidP="006B315E">
      <w:pPr>
        <w:ind w:firstLine="709"/>
        <w:jc w:val="both"/>
        <w:rPr>
          <w:sz w:val="23"/>
          <w:szCs w:val="23"/>
        </w:rPr>
      </w:pPr>
      <w:r>
        <w:rPr>
          <w:sz w:val="23"/>
          <w:szCs w:val="23"/>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0"/>
          <w:rFonts w:eastAsia="MS Mincho"/>
          <w:sz w:val="23"/>
          <w:szCs w:val="23"/>
          <w:lang w:eastAsia="en-US"/>
        </w:rPr>
        <w:t xml:space="preserve"> (</w:t>
      </w:r>
      <w:r>
        <w:rPr>
          <w:sz w:val="23"/>
          <w:szCs w:val="23"/>
        </w:rPr>
        <w:t xml:space="preserve">в т.ч. в случае привлечения нового Подрядчика). </w:t>
      </w:r>
    </w:p>
    <w:p w:rsidR="006B315E" w:rsidRPr="00DA3B95" w:rsidRDefault="006B315E" w:rsidP="006B315E">
      <w:pPr>
        <w:ind w:firstLine="709"/>
        <w:jc w:val="both"/>
        <w:rPr>
          <w:sz w:val="23"/>
          <w:szCs w:val="23"/>
        </w:rPr>
      </w:pPr>
      <w:r>
        <w:rPr>
          <w:sz w:val="23"/>
          <w:szCs w:val="23"/>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B315E" w:rsidRPr="00DA3B95" w:rsidRDefault="006B315E" w:rsidP="006B315E">
      <w:pPr>
        <w:ind w:firstLine="709"/>
        <w:jc w:val="both"/>
        <w:rPr>
          <w:sz w:val="23"/>
          <w:szCs w:val="23"/>
        </w:rPr>
      </w:pPr>
      <w:r>
        <w:rPr>
          <w:sz w:val="23"/>
          <w:szCs w:val="23"/>
        </w:rPr>
        <w:t>В ходе проведения окончательного расчета:</w:t>
      </w:r>
    </w:p>
    <w:p w:rsidR="006B315E" w:rsidRPr="00DA3B95" w:rsidRDefault="006B315E" w:rsidP="006B315E">
      <w:pPr>
        <w:tabs>
          <w:tab w:val="left" w:pos="1080"/>
        </w:tabs>
        <w:ind w:firstLine="709"/>
        <w:jc w:val="both"/>
        <w:rPr>
          <w:sz w:val="23"/>
          <w:szCs w:val="23"/>
        </w:rPr>
      </w:pPr>
      <w:r>
        <w:rPr>
          <w:sz w:val="23"/>
          <w:szCs w:val="23"/>
        </w:rPr>
        <w:t>19.8.1. Подрядчик обязуется:</w:t>
      </w:r>
    </w:p>
    <w:p w:rsidR="006B315E" w:rsidRPr="00DA3B95" w:rsidRDefault="006B315E" w:rsidP="006B315E">
      <w:pPr>
        <w:tabs>
          <w:tab w:val="left" w:pos="1080"/>
        </w:tabs>
        <w:ind w:firstLine="709"/>
        <w:jc w:val="both"/>
        <w:rPr>
          <w:sz w:val="23"/>
          <w:szCs w:val="23"/>
        </w:rPr>
      </w:pPr>
      <w:r>
        <w:rPr>
          <w:sz w:val="23"/>
          <w:szCs w:val="23"/>
        </w:rPr>
        <w:t>(</w:t>
      </w:r>
      <w:r>
        <w:rPr>
          <w:sz w:val="23"/>
          <w:szCs w:val="23"/>
          <w:lang w:val="en-US"/>
        </w:rPr>
        <w:t>a</w:t>
      </w:r>
      <w:r>
        <w:rPr>
          <w:sz w:val="23"/>
          <w:szCs w:val="23"/>
        </w:rPr>
        <w:t>)</w:t>
      </w:r>
      <w:r>
        <w:rPr>
          <w:sz w:val="23"/>
          <w:szCs w:val="23"/>
        </w:rPr>
        <w:tab/>
        <w:t>вернуть Заказчику авансовый платеж, в части, превышающей стоимость завершенных и принятых Заказчиком Работ;</w:t>
      </w:r>
    </w:p>
    <w:p w:rsidR="006B315E" w:rsidRPr="00DA3B95" w:rsidRDefault="006B315E" w:rsidP="006B315E">
      <w:pPr>
        <w:tabs>
          <w:tab w:val="left" w:pos="1080"/>
        </w:tabs>
        <w:ind w:firstLine="709"/>
        <w:jc w:val="both"/>
        <w:rPr>
          <w:sz w:val="23"/>
          <w:szCs w:val="23"/>
        </w:rPr>
      </w:pPr>
      <w:r>
        <w:rPr>
          <w:sz w:val="23"/>
          <w:szCs w:val="23"/>
        </w:rPr>
        <w:t>(b)</w:t>
      </w:r>
      <w:r>
        <w:rPr>
          <w:sz w:val="23"/>
          <w:szCs w:val="23"/>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B315E" w:rsidRPr="00DA3B95" w:rsidRDefault="006B315E" w:rsidP="006B315E">
      <w:pPr>
        <w:tabs>
          <w:tab w:val="left" w:pos="1080"/>
        </w:tabs>
        <w:ind w:firstLine="709"/>
        <w:jc w:val="both"/>
        <w:rPr>
          <w:sz w:val="23"/>
          <w:szCs w:val="23"/>
        </w:rPr>
      </w:pPr>
      <w:r>
        <w:rPr>
          <w:sz w:val="23"/>
          <w:szCs w:val="23"/>
        </w:rPr>
        <w:t>(c)</w:t>
      </w:r>
      <w:r>
        <w:rPr>
          <w:sz w:val="23"/>
          <w:szCs w:val="23"/>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B315E" w:rsidRPr="00DA3B95" w:rsidRDefault="006B315E" w:rsidP="006B315E">
      <w:pPr>
        <w:tabs>
          <w:tab w:val="left" w:pos="1080"/>
        </w:tabs>
        <w:ind w:firstLine="709"/>
        <w:jc w:val="both"/>
        <w:rPr>
          <w:sz w:val="23"/>
          <w:szCs w:val="23"/>
        </w:rPr>
      </w:pPr>
      <w:r>
        <w:rPr>
          <w:sz w:val="23"/>
          <w:szCs w:val="23"/>
        </w:rPr>
        <w:t>(d)</w:t>
      </w:r>
      <w:r>
        <w:rPr>
          <w:sz w:val="23"/>
          <w:szCs w:val="23"/>
        </w:rPr>
        <w:tab/>
        <w:t>передать Заказчику выполненные Работы.</w:t>
      </w:r>
    </w:p>
    <w:p w:rsidR="006B315E" w:rsidRPr="00DA3B95" w:rsidRDefault="006B315E" w:rsidP="006B315E">
      <w:pPr>
        <w:tabs>
          <w:tab w:val="left" w:pos="1080"/>
        </w:tabs>
        <w:ind w:firstLine="709"/>
        <w:jc w:val="both"/>
        <w:rPr>
          <w:sz w:val="23"/>
          <w:szCs w:val="23"/>
        </w:rPr>
      </w:pPr>
      <w:r>
        <w:rPr>
          <w:sz w:val="23"/>
          <w:szCs w:val="23"/>
        </w:rPr>
        <w:t>19.8.2.</w:t>
      </w:r>
      <w:r>
        <w:rPr>
          <w:sz w:val="23"/>
          <w:szCs w:val="23"/>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B315E" w:rsidRPr="00DA3B95" w:rsidRDefault="006B315E" w:rsidP="006B315E">
      <w:pPr>
        <w:tabs>
          <w:tab w:val="left" w:pos="1080"/>
        </w:tabs>
        <w:ind w:firstLine="709"/>
        <w:jc w:val="both"/>
        <w:rPr>
          <w:sz w:val="23"/>
          <w:szCs w:val="23"/>
        </w:rPr>
      </w:pPr>
      <w:r>
        <w:rPr>
          <w:sz w:val="23"/>
          <w:szCs w:val="23"/>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6B315E" w:rsidRPr="00DA3B95" w:rsidRDefault="006B315E" w:rsidP="006B315E">
      <w:pPr>
        <w:ind w:firstLine="709"/>
        <w:jc w:val="both"/>
        <w:rPr>
          <w:sz w:val="23"/>
          <w:szCs w:val="23"/>
        </w:rPr>
      </w:pPr>
      <w:r>
        <w:rPr>
          <w:sz w:val="23"/>
          <w:szCs w:val="23"/>
        </w:rPr>
        <w:t>19.9.</w:t>
      </w:r>
      <w:r>
        <w:rPr>
          <w:sz w:val="23"/>
          <w:szCs w:val="23"/>
        </w:rP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B315E" w:rsidRPr="00DA3B95" w:rsidRDefault="006B315E" w:rsidP="006B315E">
      <w:pPr>
        <w:ind w:firstLine="709"/>
        <w:jc w:val="both"/>
        <w:rPr>
          <w:b/>
          <w:sz w:val="23"/>
          <w:szCs w:val="23"/>
        </w:rPr>
      </w:pPr>
      <w:r>
        <w:rPr>
          <w:sz w:val="23"/>
          <w:szCs w:val="23"/>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B315E" w:rsidRPr="00DA3B95" w:rsidRDefault="006B315E" w:rsidP="006B315E">
      <w:pPr>
        <w:ind w:firstLine="851"/>
        <w:jc w:val="center"/>
        <w:rPr>
          <w:b/>
          <w:sz w:val="23"/>
          <w:szCs w:val="23"/>
        </w:rPr>
      </w:pPr>
    </w:p>
    <w:p w:rsidR="006B315E" w:rsidRPr="00DA3B95" w:rsidRDefault="006B315E" w:rsidP="00FE3F4A">
      <w:pPr>
        <w:pStyle w:val="aff7"/>
        <w:numPr>
          <w:ilvl w:val="0"/>
          <w:numId w:val="28"/>
        </w:numPr>
        <w:jc w:val="center"/>
        <w:rPr>
          <w:b/>
          <w:sz w:val="23"/>
          <w:szCs w:val="23"/>
        </w:rPr>
      </w:pPr>
      <w:r>
        <w:rPr>
          <w:b/>
          <w:sz w:val="23"/>
          <w:szCs w:val="23"/>
        </w:rPr>
        <w:t>Одобрения и уведомления</w:t>
      </w:r>
    </w:p>
    <w:p w:rsidR="006B315E" w:rsidRPr="00DA3B95" w:rsidRDefault="006B315E" w:rsidP="006B315E">
      <w:pPr>
        <w:ind w:firstLine="709"/>
        <w:jc w:val="both"/>
        <w:rPr>
          <w:sz w:val="23"/>
          <w:szCs w:val="23"/>
        </w:rPr>
      </w:pPr>
      <w:r>
        <w:rPr>
          <w:sz w:val="23"/>
          <w:szCs w:val="23"/>
        </w:rPr>
        <w:t>20.1.</w:t>
      </w:r>
      <w:r>
        <w:rPr>
          <w:sz w:val="23"/>
          <w:szCs w:val="23"/>
        </w:rP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B315E" w:rsidRPr="00DA3B95" w:rsidRDefault="006B315E" w:rsidP="006B315E">
      <w:pPr>
        <w:ind w:firstLine="709"/>
        <w:jc w:val="both"/>
        <w:rPr>
          <w:sz w:val="23"/>
          <w:szCs w:val="23"/>
        </w:rPr>
      </w:pPr>
      <w:r>
        <w:rPr>
          <w:sz w:val="23"/>
          <w:szCs w:val="23"/>
        </w:rPr>
        <w:t xml:space="preserve">20.2. </w:t>
      </w:r>
      <w:r>
        <w:rPr>
          <w:sz w:val="23"/>
          <w:szCs w:val="23"/>
        </w:rPr>
        <w:tab/>
        <w:t xml:space="preserve">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w:t>
      </w:r>
      <w:r>
        <w:rPr>
          <w:sz w:val="23"/>
          <w:szCs w:val="23"/>
        </w:rPr>
        <w:lastRenderedPageBreak/>
        <w:t>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B315E" w:rsidRPr="00DA3B95" w:rsidRDefault="006B315E" w:rsidP="006B315E">
      <w:pPr>
        <w:ind w:firstLine="709"/>
        <w:jc w:val="both"/>
        <w:rPr>
          <w:sz w:val="23"/>
          <w:szCs w:val="23"/>
        </w:rPr>
      </w:pPr>
      <w:r>
        <w:rPr>
          <w:sz w:val="23"/>
          <w:szCs w:val="23"/>
        </w:rPr>
        <w:t>20.3.</w:t>
      </w:r>
      <w:r>
        <w:rPr>
          <w:sz w:val="23"/>
          <w:szCs w:val="23"/>
        </w:rP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B315E" w:rsidRPr="0094273E" w:rsidRDefault="006B315E" w:rsidP="006B315E">
      <w:pPr>
        <w:ind w:firstLine="709"/>
        <w:jc w:val="both"/>
        <w:rPr>
          <w:b/>
          <w:bCs/>
          <w:sz w:val="23"/>
          <w:szCs w:val="23"/>
        </w:rPr>
      </w:pPr>
      <w:r>
        <w:rPr>
          <w:b/>
          <w:bCs/>
          <w:sz w:val="23"/>
          <w:szCs w:val="23"/>
          <w:highlight w:val="yellow"/>
        </w:rPr>
        <w:t>Заказчику:</w:t>
      </w:r>
      <w:r>
        <w:rPr>
          <w:b/>
          <w:bCs/>
          <w:sz w:val="23"/>
          <w:szCs w:val="23"/>
        </w:rPr>
        <w:t xml:space="preserve"> </w:t>
      </w:r>
      <w:hyperlink r:id="rId33" w:history="1">
        <w:r>
          <w:rPr>
            <w:rStyle w:val="a8"/>
            <w:sz w:val="23"/>
            <w:szCs w:val="23"/>
          </w:rPr>
          <w:t>luzikvs@trcont.ru</w:t>
        </w:r>
      </w:hyperlink>
      <w:r>
        <w:rPr>
          <w:b/>
          <w:bCs/>
          <w:sz w:val="23"/>
          <w:szCs w:val="23"/>
        </w:rPr>
        <w:t xml:space="preserve"> и iankoiuv@trcont.ru</w:t>
      </w:r>
    </w:p>
    <w:p w:rsidR="006B315E" w:rsidRPr="0094273E" w:rsidRDefault="006B315E" w:rsidP="006B315E">
      <w:pPr>
        <w:ind w:firstLine="709"/>
        <w:jc w:val="both"/>
        <w:rPr>
          <w:b/>
          <w:bCs/>
          <w:sz w:val="23"/>
          <w:szCs w:val="23"/>
        </w:rPr>
      </w:pPr>
      <w:r>
        <w:rPr>
          <w:b/>
          <w:bCs/>
          <w:noProof/>
          <w:sz w:val="23"/>
          <w:szCs w:val="23"/>
          <w:lang w:eastAsia="ru-RU"/>
        </w:rPr>
        <w:drawing>
          <wp:inline distT="0" distB="0" distL="0" distR="0">
            <wp:extent cx="6350" cy="6350"/>
            <wp:effectExtent l="0" t="0" r="0" b="0"/>
            <wp:docPr id="16" name="Рисунок 1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mail.google.com/mail/u/0/images/cleardot.gif"/>
                    <pic:cNvPicPr>
                      <a:picLocks noChangeAspect="1" noChangeArrowheads="1"/>
                    </pic:cNvPicPr>
                  </pic:nvPicPr>
                  <pic:blipFill>
                    <a:blip r:embed="rId34"/>
                    <a:srcRect/>
                    <a:stretch>
                      <a:fillRect/>
                    </a:stretch>
                  </pic:blipFill>
                  <pic:spPr bwMode="auto">
                    <a:xfrm>
                      <a:off x="0" y="0"/>
                      <a:ext cx="6350" cy="6350"/>
                    </a:xfrm>
                    <a:prstGeom prst="rect">
                      <a:avLst/>
                    </a:prstGeom>
                    <a:noFill/>
                    <a:ln w="9525">
                      <a:noFill/>
                      <a:miter lim="800000"/>
                      <a:headEnd/>
                      <a:tailEnd/>
                    </a:ln>
                  </pic:spPr>
                </pic:pic>
              </a:graphicData>
            </a:graphic>
          </wp:inline>
        </w:drawing>
      </w:r>
      <w:r>
        <w:rPr>
          <w:b/>
          <w:bCs/>
          <w:noProof/>
          <w:sz w:val="23"/>
          <w:szCs w:val="23"/>
          <w:lang w:eastAsia="ru-RU"/>
        </w:rPr>
        <w:drawing>
          <wp:inline distT="0" distB="0" distL="0" distR="0">
            <wp:extent cx="6350" cy="6350"/>
            <wp:effectExtent l="0" t="0" r="0" b="0"/>
            <wp:docPr id="6" name="Рисунок 6"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34"/>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6B315E" w:rsidRPr="00DA3B95" w:rsidRDefault="006B315E" w:rsidP="006B315E">
      <w:pPr>
        <w:ind w:firstLine="709"/>
        <w:jc w:val="both"/>
        <w:rPr>
          <w:sz w:val="23"/>
          <w:szCs w:val="23"/>
        </w:rPr>
      </w:pPr>
      <w:r>
        <w:rPr>
          <w:b/>
          <w:bCs/>
          <w:sz w:val="23"/>
          <w:szCs w:val="23"/>
        </w:rPr>
        <w:t>___________________________________________________</w:t>
      </w:r>
    </w:p>
    <w:p w:rsidR="006B315E" w:rsidRPr="00DA3B95" w:rsidRDefault="006B315E" w:rsidP="006B315E">
      <w:pPr>
        <w:ind w:firstLine="709"/>
        <w:jc w:val="both"/>
        <w:rPr>
          <w:sz w:val="23"/>
          <w:szCs w:val="23"/>
        </w:rPr>
      </w:pPr>
    </w:p>
    <w:p w:rsidR="006B315E" w:rsidRPr="00DA3B95" w:rsidRDefault="006B315E" w:rsidP="006B315E">
      <w:pPr>
        <w:ind w:firstLine="709"/>
        <w:jc w:val="both"/>
        <w:rPr>
          <w:sz w:val="23"/>
          <w:szCs w:val="23"/>
        </w:rPr>
      </w:pPr>
      <w:r>
        <w:rPr>
          <w:b/>
          <w:bCs/>
          <w:sz w:val="23"/>
          <w:szCs w:val="23"/>
          <w:highlight w:val="yellow"/>
        </w:rPr>
        <w:t>Подрядчику:</w:t>
      </w:r>
      <w:bookmarkStart w:id="23" w:name="_DV_M51"/>
      <w:bookmarkEnd w:id="23"/>
      <w:r>
        <w:rPr>
          <w:b/>
          <w:bCs/>
          <w:sz w:val="23"/>
          <w:szCs w:val="23"/>
        </w:rPr>
        <w:t xml:space="preserve"> ______________________________________________________</w:t>
      </w:r>
    </w:p>
    <w:p w:rsidR="006B315E" w:rsidRPr="00DA3B95" w:rsidRDefault="006B315E" w:rsidP="006B315E">
      <w:pPr>
        <w:ind w:firstLine="709"/>
        <w:jc w:val="both"/>
        <w:rPr>
          <w:sz w:val="23"/>
          <w:szCs w:val="23"/>
        </w:rPr>
      </w:pPr>
    </w:p>
    <w:p w:rsidR="006B315E" w:rsidRPr="00DA3B95" w:rsidRDefault="006B315E" w:rsidP="006B315E">
      <w:pPr>
        <w:ind w:firstLine="709"/>
        <w:jc w:val="both"/>
        <w:rPr>
          <w:sz w:val="23"/>
          <w:szCs w:val="23"/>
        </w:rPr>
      </w:pPr>
      <w:r>
        <w:rPr>
          <w:sz w:val="23"/>
          <w:szCs w:val="23"/>
        </w:rPr>
        <w:t>20.4.</w:t>
      </w:r>
      <w:r>
        <w:rPr>
          <w:sz w:val="23"/>
          <w:szCs w:val="23"/>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6B315E" w:rsidRPr="00DA3B95" w:rsidRDefault="006B315E" w:rsidP="006B315E">
      <w:pPr>
        <w:ind w:firstLine="709"/>
        <w:jc w:val="both"/>
        <w:rPr>
          <w:sz w:val="23"/>
          <w:szCs w:val="23"/>
        </w:rPr>
      </w:pPr>
    </w:p>
    <w:p w:rsidR="006B315E" w:rsidRPr="00DA3B95" w:rsidRDefault="006B315E" w:rsidP="006B315E">
      <w:pPr>
        <w:autoSpaceDE w:val="0"/>
        <w:autoSpaceDN w:val="0"/>
        <w:ind w:firstLine="709"/>
        <w:jc w:val="center"/>
        <w:rPr>
          <w:sz w:val="23"/>
          <w:szCs w:val="23"/>
        </w:rPr>
      </w:pPr>
      <w:r>
        <w:rPr>
          <w:b/>
          <w:sz w:val="23"/>
          <w:szCs w:val="23"/>
        </w:rPr>
        <w:t>21. Антикоррупционная оговорка</w:t>
      </w:r>
    </w:p>
    <w:p w:rsidR="006B315E" w:rsidRPr="00DA3B95" w:rsidRDefault="006B315E" w:rsidP="006B315E">
      <w:pPr>
        <w:autoSpaceDE w:val="0"/>
        <w:autoSpaceDN w:val="0"/>
        <w:ind w:firstLine="709"/>
        <w:jc w:val="both"/>
        <w:rPr>
          <w:sz w:val="23"/>
          <w:szCs w:val="23"/>
        </w:rPr>
      </w:pPr>
      <w:r>
        <w:rPr>
          <w:sz w:val="23"/>
          <w:szCs w:val="23"/>
        </w:rP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B315E" w:rsidRPr="00DA3B95" w:rsidRDefault="006B315E" w:rsidP="006B315E">
      <w:pPr>
        <w:autoSpaceDE w:val="0"/>
        <w:autoSpaceDN w:val="0"/>
        <w:ind w:firstLine="709"/>
        <w:jc w:val="both"/>
        <w:rPr>
          <w:sz w:val="23"/>
          <w:szCs w:val="23"/>
        </w:rPr>
      </w:pPr>
      <w:r>
        <w:rPr>
          <w:sz w:val="23"/>
          <w:szCs w:val="2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B315E" w:rsidRPr="00DA3B95" w:rsidRDefault="006B315E" w:rsidP="006B315E">
      <w:pPr>
        <w:autoSpaceDE w:val="0"/>
        <w:autoSpaceDN w:val="0"/>
        <w:ind w:firstLine="709"/>
        <w:jc w:val="both"/>
        <w:rPr>
          <w:sz w:val="23"/>
          <w:szCs w:val="23"/>
        </w:rPr>
      </w:pPr>
      <w:r>
        <w:rPr>
          <w:sz w:val="23"/>
          <w:szCs w:val="23"/>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6B315E" w:rsidRPr="00DA3B95" w:rsidRDefault="006B315E" w:rsidP="006B315E">
      <w:pPr>
        <w:autoSpaceDE w:val="0"/>
        <w:autoSpaceDN w:val="0"/>
        <w:ind w:firstLine="709"/>
        <w:jc w:val="both"/>
        <w:rPr>
          <w:sz w:val="23"/>
          <w:szCs w:val="23"/>
        </w:rPr>
      </w:pPr>
      <w:r>
        <w:rPr>
          <w:sz w:val="23"/>
          <w:szCs w:val="23"/>
        </w:rPr>
        <w:t xml:space="preserve">Каналы уведомления Подрядчика о нарушениях каких-либо положений пункта 21.1 настоящего Договора: </w:t>
      </w:r>
      <w:r>
        <w:rPr>
          <w:sz w:val="23"/>
          <w:szCs w:val="23"/>
          <w:highlight w:val="yellow"/>
        </w:rPr>
        <w:t>_________________,</w:t>
      </w:r>
      <w:r>
        <w:rPr>
          <w:sz w:val="23"/>
          <w:szCs w:val="23"/>
        </w:rPr>
        <w:t xml:space="preserve"> официальный сайт </w:t>
      </w:r>
      <w:r>
        <w:rPr>
          <w:sz w:val="23"/>
          <w:szCs w:val="23"/>
          <w:highlight w:val="yellow"/>
        </w:rPr>
        <w:t>______________</w:t>
      </w:r>
      <w:r>
        <w:rPr>
          <w:sz w:val="23"/>
          <w:szCs w:val="23"/>
        </w:rPr>
        <w:t>(для заполнения специальной формы).</w:t>
      </w:r>
    </w:p>
    <w:p w:rsidR="006B315E" w:rsidRPr="00DA3B95" w:rsidRDefault="006B315E" w:rsidP="006B315E">
      <w:pPr>
        <w:autoSpaceDE w:val="0"/>
        <w:autoSpaceDN w:val="0"/>
        <w:ind w:firstLine="709"/>
        <w:jc w:val="both"/>
        <w:rPr>
          <w:sz w:val="23"/>
          <w:szCs w:val="23"/>
        </w:rPr>
      </w:pPr>
      <w:r>
        <w:rPr>
          <w:sz w:val="23"/>
          <w:szCs w:val="23"/>
        </w:rPr>
        <w:t xml:space="preserve">Каналы уведомления </w:t>
      </w:r>
      <w:r>
        <w:rPr>
          <w:sz w:val="23"/>
          <w:szCs w:val="23"/>
          <w:highlight w:val="yellow"/>
        </w:rPr>
        <w:t>Заказчика</w:t>
      </w:r>
      <w:r>
        <w:rPr>
          <w:sz w:val="23"/>
          <w:szCs w:val="23"/>
        </w:rPr>
        <w:t xml:space="preserve"> о нарушениях каких-либо положений пункта 21.1 настоящего Договора: 8 (495) 788-17-17, официальный сайт </w:t>
      </w:r>
      <w:r>
        <w:rPr>
          <w:sz w:val="23"/>
          <w:szCs w:val="23"/>
          <w:lang w:val="en-US"/>
        </w:rPr>
        <w:t>www</w:t>
      </w:r>
      <w:r>
        <w:rPr>
          <w:sz w:val="23"/>
          <w:szCs w:val="23"/>
        </w:rPr>
        <w:t>.</w:t>
      </w:r>
      <w:r>
        <w:rPr>
          <w:sz w:val="23"/>
          <w:szCs w:val="23"/>
          <w:lang w:val="en-US"/>
        </w:rPr>
        <w:t>trcont</w:t>
      </w:r>
      <w:r>
        <w:rPr>
          <w:sz w:val="23"/>
          <w:szCs w:val="23"/>
        </w:rPr>
        <w:t>.</w:t>
      </w:r>
      <w:r>
        <w:rPr>
          <w:sz w:val="23"/>
          <w:szCs w:val="23"/>
          <w:lang w:val="en-US"/>
        </w:rPr>
        <w:t>com</w:t>
      </w:r>
      <w:r>
        <w:rPr>
          <w:sz w:val="23"/>
          <w:szCs w:val="23"/>
        </w:rPr>
        <w:t>.</w:t>
      </w:r>
    </w:p>
    <w:p w:rsidR="006B315E" w:rsidRPr="00DA3B95" w:rsidRDefault="006B315E" w:rsidP="006B315E">
      <w:pPr>
        <w:autoSpaceDE w:val="0"/>
        <w:autoSpaceDN w:val="0"/>
        <w:ind w:firstLine="709"/>
        <w:jc w:val="both"/>
        <w:rPr>
          <w:sz w:val="23"/>
          <w:szCs w:val="23"/>
        </w:rPr>
      </w:pPr>
      <w:r>
        <w:rPr>
          <w:sz w:val="23"/>
          <w:szCs w:val="23"/>
        </w:rP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B315E" w:rsidRPr="00DA3B95" w:rsidRDefault="006B315E" w:rsidP="006B315E">
      <w:pPr>
        <w:autoSpaceDE w:val="0"/>
        <w:autoSpaceDN w:val="0"/>
        <w:ind w:firstLine="709"/>
        <w:jc w:val="both"/>
        <w:rPr>
          <w:sz w:val="23"/>
          <w:szCs w:val="23"/>
        </w:rPr>
      </w:pPr>
      <w:r>
        <w:rPr>
          <w:sz w:val="23"/>
          <w:szCs w:val="23"/>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B315E" w:rsidRPr="00DA3B95" w:rsidRDefault="006B315E" w:rsidP="006B315E">
      <w:pPr>
        <w:autoSpaceDE w:val="0"/>
        <w:autoSpaceDN w:val="0"/>
        <w:ind w:firstLine="709"/>
        <w:jc w:val="both"/>
        <w:rPr>
          <w:sz w:val="23"/>
          <w:szCs w:val="23"/>
        </w:rPr>
      </w:pPr>
      <w:r>
        <w:rPr>
          <w:sz w:val="23"/>
          <w:szCs w:val="23"/>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w:t>
      </w:r>
      <w:r>
        <w:rPr>
          <w:sz w:val="23"/>
          <w:szCs w:val="23"/>
        </w:rPr>
        <w:lastRenderedPageBreak/>
        <w:t xml:space="preserve">порядке путем направления письменного уведомления не позднее чем за 30 (Тридцать) дней до даты прекращения действия настоящего Договора. </w:t>
      </w:r>
    </w:p>
    <w:p w:rsidR="006B315E" w:rsidRPr="00DA3B95" w:rsidRDefault="006B315E" w:rsidP="006B315E">
      <w:pPr>
        <w:autoSpaceDE w:val="0"/>
        <w:autoSpaceDN w:val="0"/>
        <w:ind w:firstLine="709"/>
        <w:jc w:val="center"/>
        <w:rPr>
          <w:b/>
          <w:sz w:val="23"/>
          <w:szCs w:val="23"/>
        </w:rPr>
      </w:pPr>
    </w:p>
    <w:p w:rsidR="006B315E" w:rsidRPr="00DA3B95" w:rsidRDefault="006B315E" w:rsidP="006B315E">
      <w:pPr>
        <w:autoSpaceDE w:val="0"/>
        <w:autoSpaceDN w:val="0"/>
        <w:ind w:firstLine="709"/>
        <w:jc w:val="center"/>
        <w:rPr>
          <w:b/>
          <w:sz w:val="23"/>
          <w:szCs w:val="23"/>
        </w:rPr>
      </w:pPr>
      <w:r>
        <w:rPr>
          <w:b/>
          <w:sz w:val="23"/>
          <w:szCs w:val="23"/>
        </w:rPr>
        <w:t>22. Гарантии и заверения Подрядчика</w:t>
      </w:r>
    </w:p>
    <w:p w:rsidR="006B315E" w:rsidRPr="00DA3B95" w:rsidRDefault="006B315E" w:rsidP="006B315E">
      <w:pPr>
        <w:pStyle w:val="aff7"/>
        <w:ind w:left="0" w:firstLine="709"/>
        <w:jc w:val="both"/>
        <w:rPr>
          <w:sz w:val="23"/>
          <w:szCs w:val="23"/>
        </w:rPr>
      </w:pPr>
      <w:r>
        <w:rPr>
          <w:sz w:val="23"/>
          <w:szCs w:val="23"/>
        </w:rPr>
        <w:t>22.1.  Подрядчик настоящим заверяет Заказчика и гарантирует, что на дату заключения настоящего Договора:</w:t>
      </w:r>
    </w:p>
    <w:p w:rsidR="006B315E" w:rsidRPr="00DA3B95" w:rsidRDefault="006B315E" w:rsidP="006B315E">
      <w:pPr>
        <w:pStyle w:val="aff7"/>
        <w:ind w:left="0" w:firstLine="709"/>
        <w:jc w:val="both"/>
        <w:rPr>
          <w:sz w:val="23"/>
          <w:szCs w:val="23"/>
        </w:rPr>
      </w:pPr>
      <w:r>
        <w:rPr>
          <w:sz w:val="23"/>
          <w:szCs w:val="23"/>
        </w:rP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6B315E" w:rsidRPr="00DA3B95" w:rsidRDefault="006B315E" w:rsidP="006B315E">
      <w:pPr>
        <w:pStyle w:val="aff7"/>
        <w:ind w:left="0" w:firstLine="709"/>
        <w:jc w:val="both"/>
        <w:rPr>
          <w:sz w:val="23"/>
          <w:szCs w:val="23"/>
        </w:rPr>
      </w:pPr>
      <w:r>
        <w:rPr>
          <w:sz w:val="23"/>
          <w:szCs w:val="23"/>
        </w:rP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B315E" w:rsidRPr="00DA3B95" w:rsidRDefault="006B315E" w:rsidP="006B315E">
      <w:pPr>
        <w:pStyle w:val="aff7"/>
        <w:ind w:left="0" w:firstLine="709"/>
        <w:jc w:val="both"/>
        <w:rPr>
          <w:sz w:val="23"/>
          <w:szCs w:val="23"/>
        </w:rPr>
      </w:pPr>
      <w:r>
        <w:rPr>
          <w:sz w:val="23"/>
          <w:szCs w:val="23"/>
        </w:rPr>
        <w:t>22.1.3. настоящий Договор от имени Подрядчика подписан лицом, которое надлежащим образом уполномочено совершать такие действия;</w:t>
      </w:r>
    </w:p>
    <w:p w:rsidR="006B315E" w:rsidRPr="00DA3B95" w:rsidRDefault="006B315E" w:rsidP="006B315E">
      <w:pPr>
        <w:pStyle w:val="aff7"/>
        <w:ind w:left="0" w:firstLine="709"/>
        <w:jc w:val="both"/>
        <w:rPr>
          <w:sz w:val="23"/>
          <w:szCs w:val="23"/>
        </w:rPr>
      </w:pPr>
      <w:r>
        <w:rPr>
          <w:sz w:val="23"/>
          <w:szCs w:val="23"/>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B315E" w:rsidRPr="00DA3B95" w:rsidRDefault="006B315E" w:rsidP="006B315E">
      <w:pPr>
        <w:pStyle w:val="aff7"/>
        <w:ind w:left="0" w:firstLine="709"/>
        <w:jc w:val="both"/>
        <w:rPr>
          <w:sz w:val="23"/>
          <w:szCs w:val="23"/>
        </w:rPr>
      </w:pPr>
      <w:r>
        <w:rPr>
          <w:sz w:val="23"/>
          <w:szCs w:val="23"/>
        </w:rPr>
        <w:t>22.1.5. не существует каких-либо обстоятельств, которые ограничивают, запрещают исполнение Подрядчиком обязательств по настоящему Договору.</w:t>
      </w:r>
    </w:p>
    <w:p w:rsidR="006B315E" w:rsidRPr="00DA3B95" w:rsidRDefault="006B315E" w:rsidP="006B315E">
      <w:pPr>
        <w:pStyle w:val="aff7"/>
        <w:ind w:left="0" w:firstLine="709"/>
        <w:jc w:val="both"/>
        <w:rPr>
          <w:sz w:val="23"/>
          <w:szCs w:val="23"/>
        </w:rPr>
      </w:pPr>
      <w:r>
        <w:rPr>
          <w:sz w:val="23"/>
          <w:szCs w:val="23"/>
        </w:rPr>
        <w:t xml:space="preserve">22.2. </w:t>
      </w:r>
      <w:r>
        <w:rPr>
          <w:color w:val="000000"/>
          <w:sz w:val="23"/>
          <w:szCs w:val="23"/>
          <w:shd w:val="clear" w:color="auto" w:fill="FFFFFF"/>
        </w:rPr>
        <w:t xml:space="preserve">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w:t>
      </w:r>
      <w:r>
        <w:rPr>
          <w:b/>
          <w:color w:val="000000"/>
          <w:sz w:val="23"/>
          <w:szCs w:val="23"/>
          <w:shd w:val="clear" w:color="auto" w:fill="FFFFFF"/>
        </w:rPr>
        <w:t>приложению № 6</w:t>
      </w:r>
      <w:r>
        <w:rPr>
          <w:color w:val="000000"/>
          <w:sz w:val="23"/>
          <w:szCs w:val="23"/>
          <w:shd w:val="clear" w:color="auto" w:fill="FFFFFF"/>
        </w:rPr>
        <w:t xml:space="preserve"> к настоящему Договору.</w:t>
      </w:r>
    </w:p>
    <w:p w:rsidR="006B315E" w:rsidRPr="00DA3B95" w:rsidRDefault="006B315E" w:rsidP="006B315E">
      <w:pPr>
        <w:ind w:firstLine="709"/>
        <w:jc w:val="both"/>
        <w:rPr>
          <w:sz w:val="23"/>
          <w:szCs w:val="23"/>
        </w:rPr>
      </w:pPr>
    </w:p>
    <w:p w:rsidR="006B315E" w:rsidRPr="00DA3B95" w:rsidRDefault="006B315E" w:rsidP="006B315E">
      <w:pPr>
        <w:jc w:val="center"/>
        <w:rPr>
          <w:b/>
          <w:sz w:val="23"/>
          <w:szCs w:val="23"/>
        </w:rPr>
      </w:pPr>
      <w:r>
        <w:rPr>
          <w:b/>
          <w:sz w:val="23"/>
          <w:szCs w:val="23"/>
        </w:rPr>
        <w:t>23. Прочие условия</w:t>
      </w:r>
    </w:p>
    <w:p w:rsidR="006B315E" w:rsidRPr="00DA3B95" w:rsidRDefault="006B315E" w:rsidP="006B315E">
      <w:pPr>
        <w:ind w:firstLine="709"/>
        <w:jc w:val="both"/>
        <w:rPr>
          <w:sz w:val="23"/>
          <w:szCs w:val="23"/>
        </w:rPr>
      </w:pPr>
      <w:r>
        <w:rPr>
          <w:sz w:val="23"/>
          <w:szCs w:val="23"/>
        </w:rPr>
        <w:t>23.1.</w:t>
      </w:r>
      <w:r>
        <w:rPr>
          <w:sz w:val="23"/>
          <w:szCs w:val="23"/>
        </w:rP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6B315E" w:rsidRPr="00DA3B95" w:rsidRDefault="006B315E" w:rsidP="006B315E">
      <w:pPr>
        <w:ind w:firstLine="709"/>
        <w:jc w:val="both"/>
        <w:rPr>
          <w:sz w:val="23"/>
          <w:szCs w:val="23"/>
        </w:rPr>
      </w:pPr>
      <w:r>
        <w:rPr>
          <w:sz w:val="23"/>
          <w:szCs w:val="23"/>
        </w:rPr>
        <w:t>23.2.</w:t>
      </w:r>
      <w:r>
        <w:rPr>
          <w:sz w:val="23"/>
          <w:szCs w:val="23"/>
        </w:rP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B315E" w:rsidRPr="00DA3B95" w:rsidRDefault="006B315E" w:rsidP="006B315E">
      <w:pPr>
        <w:ind w:firstLine="709"/>
        <w:jc w:val="both"/>
        <w:rPr>
          <w:sz w:val="23"/>
          <w:szCs w:val="23"/>
        </w:rPr>
      </w:pPr>
      <w:r>
        <w:rPr>
          <w:sz w:val="23"/>
          <w:szCs w:val="23"/>
        </w:rPr>
        <w:t>23.3.</w:t>
      </w:r>
      <w:r>
        <w:rPr>
          <w:sz w:val="23"/>
          <w:szCs w:val="23"/>
        </w:rPr>
        <w:tab/>
        <w:t xml:space="preserve">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6B315E" w:rsidRPr="00DA3B95" w:rsidRDefault="006B315E" w:rsidP="006B315E">
      <w:pPr>
        <w:ind w:firstLine="709"/>
        <w:jc w:val="both"/>
        <w:rPr>
          <w:sz w:val="23"/>
          <w:szCs w:val="23"/>
        </w:rPr>
      </w:pPr>
      <w:r>
        <w:rPr>
          <w:sz w:val="23"/>
          <w:szCs w:val="23"/>
        </w:rPr>
        <w:t>23.4.</w:t>
      </w:r>
      <w:r>
        <w:rPr>
          <w:sz w:val="23"/>
          <w:szCs w:val="23"/>
        </w:rP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4" w:name="_DV_M52"/>
      <w:bookmarkEnd w:id="24"/>
      <w:r>
        <w:rPr>
          <w:sz w:val="23"/>
          <w:szCs w:val="23"/>
        </w:rPr>
        <w:t>Приложения к настоящему Договору являются неотъемлемой частью настоящего Договора.</w:t>
      </w:r>
    </w:p>
    <w:p w:rsidR="006B315E" w:rsidRPr="00DA3B95" w:rsidRDefault="006B315E" w:rsidP="006B315E">
      <w:pPr>
        <w:ind w:firstLine="709"/>
        <w:jc w:val="both"/>
        <w:rPr>
          <w:sz w:val="23"/>
          <w:szCs w:val="23"/>
        </w:rPr>
      </w:pPr>
      <w:r>
        <w:rPr>
          <w:sz w:val="23"/>
          <w:szCs w:val="23"/>
        </w:rPr>
        <w:t>23.5.</w:t>
      </w:r>
      <w:r>
        <w:rPr>
          <w:sz w:val="23"/>
          <w:szCs w:val="23"/>
        </w:rP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6B315E" w:rsidRPr="00DA3B95" w:rsidRDefault="006B315E" w:rsidP="006B315E">
      <w:pPr>
        <w:pStyle w:val="afd"/>
        <w:rPr>
          <w:sz w:val="23"/>
          <w:szCs w:val="23"/>
        </w:rPr>
      </w:pPr>
      <w:r>
        <w:rPr>
          <w:sz w:val="23"/>
          <w:szCs w:val="23"/>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B315E" w:rsidRPr="00DA3B95" w:rsidRDefault="006B315E" w:rsidP="006B315E">
      <w:pPr>
        <w:ind w:firstLine="709"/>
        <w:jc w:val="both"/>
        <w:rPr>
          <w:sz w:val="23"/>
          <w:szCs w:val="23"/>
        </w:rPr>
      </w:pPr>
      <w:r>
        <w:rPr>
          <w:sz w:val="23"/>
          <w:szCs w:val="23"/>
        </w:rPr>
        <w:t>23.7. Перечень Приложений к настоящему Договору:</w:t>
      </w:r>
    </w:p>
    <w:p w:rsidR="006B315E" w:rsidRPr="00DA3B95" w:rsidRDefault="006B315E" w:rsidP="006B315E">
      <w:pPr>
        <w:tabs>
          <w:tab w:val="left" w:pos="993"/>
          <w:tab w:val="left" w:pos="3261"/>
        </w:tabs>
        <w:ind w:firstLine="709"/>
        <w:jc w:val="both"/>
        <w:rPr>
          <w:sz w:val="23"/>
          <w:szCs w:val="23"/>
        </w:rPr>
      </w:pPr>
      <w:r>
        <w:rPr>
          <w:sz w:val="23"/>
          <w:szCs w:val="23"/>
        </w:rPr>
        <w:t>23.7.1. Приложение № 1. Техническое задание;</w:t>
      </w:r>
    </w:p>
    <w:p w:rsidR="006B315E" w:rsidRPr="00DA3B95" w:rsidRDefault="006B315E" w:rsidP="006B315E">
      <w:pPr>
        <w:tabs>
          <w:tab w:val="left" w:pos="993"/>
          <w:tab w:val="num" w:pos="1080"/>
          <w:tab w:val="left" w:pos="3060"/>
          <w:tab w:val="left" w:pos="3261"/>
        </w:tabs>
        <w:ind w:firstLine="709"/>
        <w:jc w:val="both"/>
        <w:rPr>
          <w:sz w:val="23"/>
          <w:szCs w:val="23"/>
        </w:rPr>
      </w:pPr>
      <w:r>
        <w:rPr>
          <w:sz w:val="23"/>
          <w:szCs w:val="23"/>
        </w:rPr>
        <w:t>23.7.2. Приложение № 2.  Сметный расчет;</w:t>
      </w:r>
    </w:p>
    <w:p w:rsidR="006B315E" w:rsidRPr="00DA3B95" w:rsidRDefault="006B315E" w:rsidP="006B315E">
      <w:pPr>
        <w:tabs>
          <w:tab w:val="left" w:pos="540"/>
          <w:tab w:val="left" w:pos="993"/>
          <w:tab w:val="num" w:pos="1080"/>
          <w:tab w:val="left" w:pos="3119"/>
        </w:tabs>
        <w:ind w:firstLine="709"/>
        <w:jc w:val="both"/>
        <w:rPr>
          <w:sz w:val="23"/>
          <w:szCs w:val="23"/>
        </w:rPr>
      </w:pPr>
      <w:r>
        <w:rPr>
          <w:sz w:val="23"/>
          <w:szCs w:val="23"/>
        </w:rPr>
        <w:t>23.7.3. Приложение № 3. Перечень исходных данных;</w:t>
      </w:r>
    </w:p>
    <w:p w:rsidR="006B315E" w:rsidRPr="00A34819" w:rsidRDefault="006B315E" w:rsidP="006B315E">
      <w:pPr>
        <w:tabs>
          <w:tab w:val="left" w:pos="993"/>
          <w:tab w:val="left" w:pos="3261"/>
        </w:tabs>
        <w:ind w:firstLine="709"/>
        <w:jc w:val="both"/>
        <w:rPr>
          <w:sz w:val="23"/>
          <w:szCs w:val="23"/>
        </w:rPr>
      </w:pPr>
      <w:r>
        <w:rPr>
          <w:sz w:val="23"/>
          <w:szCs w:val="23"/>
        </w:rPr>
        <w:t>23.7.4. Приложение № 4. Порядок электронного документооборота;</w:t>
      </w:r>
    </w:p>
    <w:p w:rsidR="006B315E" w:rsidRPr="00A34819" w:rsidRDefault="006B315E" w:rsidP="006B315E">
      <w:pPr>
        <w:tabs>
          <w:tab w:val="left" w:pos="993"/>
          <w:tab w:val="left" w:pos="3261"/>
        </w:tabs>
        <w:ind w:firstLine="709"/>
        <w:jc w:val="both"/>
        <w:rPr>
          <w:sz w:val="23"/>
          <w:szCs w:val="23"/>
        </w:rPr>
      </w:pPr>
      <w:r>
        <w:rPr>
          <w:sz w:val="23"/>
          <w:szCs w:val="23"/>
        </w:rPr>
        <w:t>23.7.5.  Приложение № 4а. Перечень и формат электронных;</w:t>
      </w:r>
    </w:p>
    <w:p w:rsidR="006B315E" w:rsidRPr="00A34819" w:rsidRDefault="006B315E" w:rsidP="006B315E">
      <w:pPr>
        <w:tabs>
          <w:tab w:val="left" w:pos="993"/>
          <w:tab w:val="left" w:pos="3261"/>
        </w:tabs>
        <w:ind w:firstLine="709"/>
        <w:jc w:val="both"/>
        <w:rPr>
          <w:sz w:val="23"/>
          <w:szCs w:val="23"/>
        </w:rPr>
      </w:pPr>
      <w:r>
        <w:rPr>
          <w:sz w:val="23"/>
          <w:szCs w:val="23"/>
        </w:rPr>
        <w:t>23.7.6. Приложение № 5. Требования по охране труда, промышленной безопасности и экологии;</w:t>
      </w:r>
    </w:p>
    <w:p w:rsidR="006B315E" w:rsidRPr="0064677B" w:rsidRDefault="006B315E" w:rsidP="006B315E">
      <w:pPr>
        <w:tabs>
          <w:tab w:val="left" w:pos="993"/>
          <w:tab w:val="left" w:pos="3261"/>
        </w:tabs>
        <w:ind w:firstLine="709"/>
        <w:jc w:val="both"/>
        <w:rPr>
          <w:sz w:val="23"/>
          <w:szCs w:val="23"/>
        </w:rPr>
      </w:pPr>
      <w:r>
        <w:rPr>
          <w:sz w:val="23"/>
          <w:szCs w:val="23"/>
        </w:rPr>
        <w:t>23.7.7. Приложение №6. Налоговая оговорка;</w:t>
      </w:r>
    </w:p>
    <w:p w:rsidR="006B315E" w:rsidRPr="005940C1" w:rsidRDefault="006B315E" w:rsidP="006B315E">
      <w:pPr>
        <w:tabs>
          <w:tab w:val="left" w:pos="993"/>
          <w:tab w:val="left" w:pos="3261"/>
        </w:tabs>
        <w:ind w:firstLine="709"/>
        <w:jc w:val="both"/>
        <w:rPr>
          <w:sz w:val="23"/>
          <w:szCs w:val="23"/>
        </w:rPr>
      </w:pPr>
      <w:r>
        <w:rPr>
          <w:sz w:val="23"/>
          <w:szCs w:val="23"/>
        </w:rPr>
        <w:lastRenderedPageBreak/>
        <w:t>23.7.8. Приложение №7. Форма акта о приеме-сдаче отремонтированных, реконструированных, модернизированных объектов основных средств формы ОС-3;</w:t>
      </w:r>
    </w:p>
    <w:p w:rsidR="006B315E" w:rsidRPr="00DA3B95" w:rsidRDefault="006B315E" w:rsidP="006B315E">
      <w:pPr>
        <w:tabs>
          <w:tab w:val="left" w:pos="993"/>
          <w:tab w:val="left" w:pos="3261"/>
        </w:tabs>
        <w:ind w:firstLine="709"/>
        <w:jc w:val="both"/>
        <w:rPr>
          <w:sz w:val="23"/>
          <w:szCs w:val="23"/>
        </w:rPr>
      </w:pPr>
      <w:r>
        <w:rPr>
          <w:sz w:val="23"/>
          <w:szCs w:val="23"/>
        </w:rPr>
        <w:t xml:space="preserve">23.7.9. </w:t>
      </w:r>
      <w:r>
        <w:rPr>
          <w:color w:val="000000"/>
        </w:rPr>
        <w:t xml:space="preserve"> Приложение №8. Требования к банковской гарантии.</w:t>
      </w:r>
    </w:p>
    <w:p w:rsidR="006B315E" w:rsidRPr="00DA3B95" w:rsidRDefault="006B315E" w:rsidP="006B315E">
      <w:pPr>
        <w:pStyle w:val="aff7"/>
        <w:ind w:left="480"/>
        <w:rPr>
          <w:b/>
          <w:sz w:val="23"/>
          <w:szCs w:val="23"/>
        </w:rPr>
      </w:pPr>
    </w:p>
    <w:p w:rsidR="006B315E" w:rsidRDefault="006B315E" w:rsidP="006B315E">
      <w:pPr>
        <w:jc w:val="center"/>
        <w:rPr>
          <w:b/>
          <w:sz w:val="23"/>
          <w:szCs w:val="23"/>
        </w:rPr>
      </w:pPr>
      <w:r>
        <w:rPr>
          <w:b/>
          <w:sz w:val="23"/>
          <w:szCs w:val="23"/>
        </w:rPr>
        <w:t>24 Адреса, реквизиты и подписи Сторон</w:t>
      </w:r>
    </w:p>
    <w:tbl>
      <w:tblPr>
        <w:tblW w:w="9464" w:type="dxa"/>
        <w:tblLayout w:type="fixed"/>
        <w:tblLook w:val="0000" w:firstRow="0" w:lastRow="0" w:firstColumn="0" w:lastColumn="0" w:noHBand="0" w:noVBand="0"/>
      </w:tblPr>
      <w:tblGrid>
        <w:gridCol w:w="5070"/>
        <w:gridCol w:w="4394"/>
      </w:tblGrid>
      <w:tr w:rsidR="006B315E" w:rsidRPr="00465116" w:rsidTr="006B315E">
        <w:trPr>
          <w:trHeight w:val="424"/>
        </w:trPr>
        <w:tc>
          <w:tcPr>
            <w:tcW w:w="5070" w:type="dxa"/>
          </w:tcPr>
          <w:p w:rsidR="006B315E" w:rsidRPr="007B49DB" w:rsidRDefault="006B315E" w:rsidP="006B315E">
            <w:pPr>
              <w:pStyle w:val="afa"/>
              <w:rPr>
                <w:b/>
                <w:sz w:val="23"/>
                <w:szCs w:val="23"/>
              </w:rPr>
            </w:pPr>
            <w:r>
              <w:rPr>
                <w:b/>
                <w:sz w:val="23"/>
                <w:szCs w:val="23"/>
              </w:rPr>
              <w:t>Заказчик:</w:t>
            </w:r>
          </w:p>
          <w:p w:rsidR="006B315E" w:rsidRPr="007B49DB" w:rsidRDefault="006B315E" w:rsidP="006B315E">
            <w:pPr>
              <w:pStyle w:val="23"/>
              <w:spacing w:after="0" w:line="240" w:lineRule="auto"/>
              <w:ind w:left="0"/>
              <w:jc w:val="both"/>
              <w:rPr>
                <w:bCs/>
                <w:sz w:val="23"/>
                <w:szCs w:val="23"/>
              </w:rPr>
            </w:pPr>
            <w:r>
              <w:rPr>
                <w:bCs/>
                <w:sz w:val="23"/>
                <w:szCs w:val="23"/>
              </w:rPr>
              <w:t xml:space="preserve">Публичное акционерное общество </w:t>
            </w:r>
          </w:p>
          <w:p w:rsidR="006B315E" w:rsidRPr="007B49DB" w:rsidRDefault="006B315E" w:rsidP="006B315E">
            <w:pPr>
              <w:pStyle w:val="23"/>
              <w:spacing w:after="0" w:line="240" w:lineRule="auto"/>
              <w:ind w:left="0"/>
              <w:jc w:val="both"/>
              <w:rPr>
                <w:bCs/>
                <w:sz w:val="23"/>
                <w:szCs w:val="23"/>
              </w:rPr>
            </w:pPr>
            <w:r>
              <w:rPr>
                <w:bCs/>
                <w:sz w:val="23"/>
                <w:szCs w:val="23"/>
              </w:rPr>
              <w:t>«Центр по перевозке грузов в контейнерах «ТрансКонтейнер»</w:t>
            </w:r>
          </w:p>
          <w:p w:rsidR="006B315E" w:rsidRPr="007B49DB" w:rsidRDefault="006B315E" w:rsidP="006B315E">
            <w:pPr>
              <w:pStyle w:val="23"/>
              <w:spacing w:after="0" w:line="240" w:lineRule="auto"/>
              <w:ind w:left="0"/>
              <w:jc w:val="both"/>
              <w:rPr>
                <w:bCs/>
                <w:sz w:val="23"/>
                <w:szCs w:val="23"/>
              </w:rPr>
            </w:pPr>
            <w:r>
              <w:rPr>
                <w:bCs/>
                <w:sz w:val="23"/>
                <w:szCs w:val="23"/>
              </w:rPr>
              <w:t xml:space="preserve">Юридический адрес: </w:t>
            </w:r>
          </w:p>
          <w:p w:rsidR="006B315E" w:rsidRPr="007B49DB" w:rsidRDefault="006B315E" w:rsidP="006B315E">
            <w:pPr>
              <w:pBdr>
                <w:top w:val="nil"/>
                <w:left w:val="nil"/>
                <w:bottom w:val="nil"/>
                <w:right w:val="nil"/>
                <w:between w:val="nil"/>
              </w:pBdr>
              <w:jc w:val="both"/>
              <w:rPr>
                <w:color w:val="000000"/>
                <w:sz w:val="23"/>
                <w:szCs w:val="23"/>
              </w:rPr>
            </w:pPr>
            <w:r>
              <w:rPr>
                <w:color w:val="000000"/>
                <w:sz w:val="23"/>
                <w:szCs w:val="23"/>
              </w:rPr>
              <w:t xml:space="preserve">141402, Московская область, Г.О. Химки, г.Химки, ул. Ленинградская, владение 39, </w:t>
            </w:r>
          </w:p>
          <w:p w:rsidR="006B315E" w:rsidRPr="007B49DB" w:rsidRDefault="006B315E" w:rsidP="006B315E">
            <w:pPr>
              <w:jc w:val="both"/>
              <w:rPr>
                <w:color w:val="000000"/>
                <w:sz w:val="23"/>
                <w:szCs w:val="23"/>
              </w:rPr>
            </w:pPr>
            <w:r>
              <w:rPr>
                <w:color w:val="000000"/>
                <w:sz w:val="23"/>
                <w:szCs w:val="23"/>
              </w:rPr>
              <w:t>строение 6, офис 3 (этаж 6)</w:t>
            </w:r>
          </w:p>
          <w:p w:rsidR="006B315E" w:rsidRPr="007B49DB" w:rsidRDefault="006B315E" w:rsidP="006B315E">
            <w:pPr>
              <w:pStyle w:val="23"/>
              <w:spacing w:after="0" w:line="240" w:lineRule="auto"/>
              <w:ind w:left="0"/>
              <w:jc w:val="both"/>
              <w:rPr>
                <w:bCs/>
                <w:sz w:val="23"/>
                <w:szCs w:val="23"/>
              </w:rPr>
            </w:pPr>
            <w:r>
              <w:rPr>
                <w:bCs/>
                <w:sz w:val="23"/>
                <w:szCs w:val="23"/>
              </w:rPr>
              <w:t>ИНН/КПП 7708591995/997650001</w:t>
            </w:r>
          </w:p>
          <w:p w:rsidR="006B315E" w:rsidRPr="007B49DB" w:rsidRDefault="006B315E" w:rsidP="006B315E">
            <w:pPr>
              <w:pStyle w:val="23"/>
              <w:spacing w:after="0" w:line="240" w:lineRule="auto"/>
              <w:ind w:left="0"/>
              <w:jc w:val="both"/>
              <w:rPr>
                <w:bCs/>
                <w:sz w:val="23"/>
                <w:szCs w:val="23"/>
              </w:rPr>
            </w:pPr>
            <w:r>
              <w:rPr>
                <w:bCs/>
                <w:sz w:val="23"/>
                <w:szCs w:val="23"/>
              </w:rPr>
              <w:t>ОКПО 94421386</w:t>
            </w:r>
          </w:p>
          <w:p w:rsidR="006B315E" w:rsidRPr="007B49DB" w:rsidRDefault="006B315E" w:rsidP="006B315E">
            <w:pPr>
              <w:pStyle w:val="23"/>
              <w:spacing w:after="0" w:line="240" w:lineRule="auto"/>
              <w:ind w:left="0"/>
              <w:jc w:val="both"/>
              <w:rPr>
                <w:bCs/>
                <w:sz w:val="23"/>
                <w:szCs w:val="23"/>
              </w:rPr>
            </w:pPr>
            <w:r>
              <w:rPr>
                <w:bCs/>
                <w:sz w:val="23"/>
                <w:szCs w:val="23"/>
              </w:rPr>
              <w:t>ОГРН 1067746341024</w:t>
            </w:r>
          </w:p>
          <w:p w:rsidR="006B315E" w:rsidRPr="007B49DB" w:rsidRDefault="006B315E" w:rsidP="006B315E">
            <w:pPr>
              <w:pStyle w:val="23"/>
              <w:spacing w:after="0" w:line="240" w:lineRule="auto"/>
              <w:ind w:left="0"/>
              <w:jc w:val="both"/>
              <w:rPr>
                <w:bCs/>
                <w:sz w:val="23"/>
                <w:szCs w:val="23"/>
              </w:rPr>
            </w:pPr>
            <w:r>
              <w:rPr>
                <w:bCs/>
                <w:sz w:val="23"/>
                <w:szCs w:val="23"/>
              </w:rPr>
              <w:t xml:space="preserve">Почтовый адрес: </w:t>
            </w:r>
          </w:p>
          <w:p w:rsidR="006B315E" w:rsidRPr="007B49DB" w:rsidRDefault="006B315E" w:rsidP="006B315E">
            <w:pPr>
              <w:pStyle w:val="23"/>
              <w:spacing w:after="0" w:line="240" w:lineRule="auto"/>
              <w:ind w:left="0"/>
              <w:jc w:val="both"/>
              <w:rPr>
                <w:bCs/>
                <w:sz w:val="23"/>
                <w:szCs w:val="23"/>
              </w:rPr>
            </w:pPr>
            <w:r>
              <w:rPr>
                <w:bCs/>
                <w:sz w:val="23"/>
                <w:szCs w:val="23"/>
              </w:rPr>
              <w:t>филиал ПАО «ТрансКонтейнер» на Красноярской железной дороге</w:t>
            </w:r>
          </w:p>
          <w:p w:rsidR="006B315E" w:rsidRPr="007B49DB" w:rsidRDefault="006B315E" w:rsidP="006B315E">
            <w:pPr>
              <w:pStyle w:val="23"/>
              <w:spacing w:after="0" w:line="240" w:lineRule="auto"/>
              <w:ind w:left="0"/>
              <w:jc w:val="both"/>
              <w:rPr>
                <w:bCs/>
                <w:sz w:val="23"/>
                <w:szCs w:val="23"/>
              </w:rPr>
            </w:pPr>
            <w:r>
              <w:rPr>
                <w:bCs/>
                <w:sz w:val="23"/>
                <w:szCs w:val="23"/>
              </w:rPr>
              <w:t>660058 г. Красноярск, ул. Деповская, д. 15</w:t>
            </w:r>
          </w:p>
          <w:p w:rsidR="006B315E" w:rsidRPr="007B49DB" w:rsidRDefault="006B315E" w:rsidP="006B315E">
            <w:pPr>
              <w:pStyle w:val="23"/>
              <w:spacing w:after="0" w:line="240" w:lineRule="auto"/>
              <w:ind w:left="0"/>
              <w:jc w:val="both"/>
              <w:rPr>
                <w:bCs/>
                <w:sz w:val="23"/>
                <w:szCs w:val="23"/>
              </w:rPr>
            </w:pPr>
            <w:r>
              <w:rPr>
                <w:bCs/>
                <w:sz w:val="23"/>
                <w:szCs w:val="23"/>
              </w:rPr>
              <w:t>ИНН/КПП 7708591995/246043001</w:t>
            </w:r>
          </w:p>
          <w:p w:rsidR="006B315E" w:rsidRPr="007B49DB" w:rsidRDefault="006B315E" w:rsidP="006B315E">
            <w:pPr>
              <w:pStyle w:val="23"/>
              <w:spacing w:after="0" w:line="240" w:lineRule="auto"/>
              <w:ind w:left="0"/>
              <w:jc w:val="both"/>
              <w:rPr>
                <w:bCs/>
                <w:sz w:val="23"/>
                <w:szCs w:val="23"/>
              </w:rPr>
            </w:pPr>
            <w:r>
              <w:rPr>
                <w:bCs/>
                <w:sz w:val="23"/>
                <w:szCs w:val="23"/>
              </w:rPr>
              <w:t>ОКПО 70535553</w:t>
            </w:r>
          </w:p>
          <w:p w:rsidR="006B315E" w:rsidRPr="007B49DB" w:rsidRDefault="006B315E" w:rsidP="006B315E">
            <w:pPr>
              <w:pStyle w:val="23"/>
              <w:spacing w:after="0" w:line="240" w:lineRule="auto"/>
              <w:ind w:left="0"/>
              <w:jc w:val="both"/>
              <w:rPr>
                <w:bCs/>
                <w:sz w:val="23"/>
                <w:szCs w:val="23"/>
              </w:rPr>
            </w:pPr>
            <w:r>
              <w:rPr>
                <w:bCs/>
                <w:sz w:val="23"/>
                <w:szCs w:val="23"/>
              </w:rPr>
              <w:t>ОГРН 1067746341024</w:t>
            </w:r>
          </w:p>
          <w:p w:rsidR="006B315E" w:rsidRPr="007B49DB" w:rsidRDefault="006B315E" w:rsidP="006B315E">
            <w:pPr>
              <w:pStyle w:val="23"/>
              <w:spacing w:after="0" w:line="240" w:lineRule="auto"/>
              <w:ind w:left="0"/>
              <w:jc w:val="both"/>
              <w:rPr>
                <w:bCs/>
                <w:sz w:val="23"/>
                <w:szCs w:val="23"/>
              </w:rPr>
            </w:pPr>
            <w:r>
              <w:rPr>
                <w:bCs/>
                <w:sz w:val="23"/>
                <w:szCs w:val="23"/>
              </w:rPr>
              <w:t>Банковские реквизиты:</w:t>
            </w:r>
          </w:p>
          <w:p w:rsidR="006B315E" w:rsidRPr="007B49DB" w:rsidRDefault="006B315E" w:rsidP="006B315E">
            <w:pPr>
              <w:pStyle w:val="23"/>
              <w:spacing w:after="0" w:line="240" w:lineRule="auto"/>
              <w:ind w:left="0"/>
              <w:jc w:val="both"/>
              <w:rPr>
                <w:bCs/>
                <w:sz w:val="23"/>
                <w:szCs w:val="23"/>
              </w:rPr>
            </w:pPr>
            <w:r>
              <w:rPr>
                <w:bCs/>
                <w:sz w:val="23"/>
                <w:szCs w:val="23"/>
              </w:rPr>
              <w:t>Плательщик:</w:t>
            </w:r>
          </w:p>
          <w:p w:rsidR="006B315E" w:rsidRPr="007B49DB" w:rsidRDefault="006B315E" w:rsidP="006B315E">
            <w:pPr>
              <w:pStyle w:val="23"/>
              <w:spacing w:after="0" w:line="240" w:lineRule="auto"/>
              <w:ind w:left="0"/>
              <w:jc w:val="both"/>
              <w:rPr>
                <w:bCs/>
                <w:sz w:val="23"/>
                <w:szCs w:val="23"/>
              </w:rPr>
            </w:pPr>
            <w:r>
              <w:rPr>
                <w:bCs/>
                <w:sz w:val="23"/>
                <w:szCs w:val="23"/>
              </w:rPr>
              <w:t>Филиал ПАО «ТрансКонтейнер» на Красноярской железной дороге</w:t>
            </w:r>
          </w:p>
          <w:p w:rsidR="006B315E" w:rsidRPr="007B49DB" w:rsidRDefault="006B315E" w:rsidP="006B315E">
            <w:pPr>
              <w:pStyle w:val="23"/>
              <w:spacing w:after="0" w:line="240" w:lineRule="auto"/>
              <w:ind w:left="0"/>
              <w:jc w:val="both"/>
              <w:rPr>
                <w:bCs/>
                <w:sz w:val="23"/>
                <w:szCs w:val="23"/>
              </w:rPr>
            </w:pPr>
            <w:r>
              <w:rPr>
                <w:bCs/>
                <w:sz w:val="23"/>
                <w:szCs w:val="23"/>
              </w:rPr>
              <w:t>р/с 40702810600030003245 в Филиале Банка ВТБ (ПАО)  в г. Красноярске г. Красноярск</w:t>
            </w:r>
          </w:p>
          <w:p w:rsidR="006B315E" w:rsidRPr="007B49DB" w:rsidRDefault="006B315E" w:rsidP="006B315E">
            <w:pPr>
              <w:pStyle w:val="23"/>
              <w:spacing w:after="0" w:line="240" w:lineRule="auto"/>
              <w:ind w:left="0"/>
              <w:jc w:val="both"/>
              <w:rPr>
                <w:bCs/>
                <w:sz w:val="23"/>
                <w:szCs w:val="23"/>
              </w:rPr>
            </w:pPr>
            <w:r>
              <w:rPr>
                <w:bCs/>
                <w:sz w:val="23"/>
                <w:szCs w:val="23"/>
              </w:rPr>
              <w:t>БИК 040407777</w:t>
            </w:r>
          </w:p>
          <w:p w:rsidR="006B315E" w:rsidRPr="007B49DB" w:rsidRDefault="006B315E" w:rsidP="006B315E">
            <w:pPr>
              <w:pStyle w:val="23"/>
              <w:spacing w:after="0" w:line="240" w:lineRule="auto"/>
              <w:ind w:left="0"/>
              <w:jc w:val="both"/>
              <w:rPr>
                <w:bCs/>
                <w:sz w:val="23"/>
                <w:szCs w:val="23"/>
              </w:rPr>
            </w:pPr>
            <w:r>
              <w:rPr>
                <w:bCs/>
                <w:sz w:val="23"/>
                <w:szCs w:val="23"/>
              </w:rPr>
              <w:t>к/с 30101810200000000777</w:t>
            </w:r>
          </w:p>
          <w:p w:rsidR="006B315E" w:rsidRPr="0064677B" w:rsidRDefault="006B315E" w:rsidP="006B315E">
            <w:pPr>
              <w:pStyle w:val="23"/>
              <w:spacing w:after="0" w:line="240" w:lineRule="auto"/>
              <w:ind w:left="0"/>
              <w:jc w:val="both"/>
              <w:rPr>
                <w:bCs/>
                <w:sz w:val="23"/>
                <w:szCs w:val="23"/>
              </w:rPr>
            </w:pPr>
            <w:r>
              <w:rPr>
                <w:bCs/>
                <w:sz w:val="23"/>
                <w:szCs w:val="23"/>
              </w:rPr>
              <w:t>т.:+7 (391) 248-00-31</w:t>
            </w:r>
          </w:p>
          <w:p w:rsidR="006B315E" w:rsidRPr="0064677B" w:rsidRDefault="006B315E" w:rsidP="006B315E">
            <w:pPr>
              <w:pStyle w:val="23"/>
              <w:spacing w:after="0" w:line="240" w:lineRule="auto"/>
              <w:ind w:left="0"/>
              <w:jc w:val="both"/>
              <w:rPr>
                <w:bCs/>
                <w:sz w:val="23"/>
                <w:szCs w:val="23"/>
              </w:rPr>
            </w:pPr>
            <w:r>
              <w:rPr>
                <w:bCs/>
                <w:sz w:val="23"/>
                <w:szCs w:val="23"/>
                <w:lang w:val="en-US"/>
              </w:rPr>
              <w:t>e</w:t>
            </w:r>
            <w:r>
              <w:rPr>
                <w:bCs/>
                <w:sz w:val="23"/>
                <w:szCs w:val="23"/>
              </w:rPr>
              <w:t>-</w:t>
            </w:r>
            <w:r>
              <w:rPr>
                <w:bCs/>
                <w:sz w:val="23"/>
                <w:szCs w:val="23"/>
                <w:lang w:val="en-US"/>
              </w:rPr>
              <w:t>mail</w:t>
            </w:r>
            <w:r>
              <w:rPr>
                <w:bCs/>
                <w:sz w:val="23"/>
                <w:szCs w:val="23"/>
              </w:rPr>
              <w:t xml:space="preserve">: </w:t>
            </w:r>
            <w:hyperlink r:id="rId35" w:history="1">
              <w:r>
                <w:rPr>
                  <w:bCs/>
                  <w:sz w:val="23"/>
                  <w:szCs w:val="23"/>
                  <w:lang w:val="en-US"/>
                </w:rPr>
                <w:t>kraszd</w:t>
              </w:r>
              <w:r>
                <w:rPr>
                  <w:bCs/>
                  <w:sz w:val="23"/>
                  <w:szCs w:val="23"/>
                </w:rPr>
                <w:t>@</w:t>
              </w:r>
              <w:r>
                <w:rPr>
                  <w:bCs/>
                  <w:sz w:val="23"/>
                  <w:szCs w:val="23"/>
                  <w:lang w:val="en-US"/>
                </w:rPr>
                <w:t>trcont</w:t>
              </w:r>
              <w:r>
                <w:rPr>
                  <w:bCs/>
                  <w:sz w:val="23"/>
                  <w:szCs w:val="23"/>
                </w:rPr>
                <w:t>.</w:t>
              </w:r>
              <w:r>
                <w:rPr>
                  <w:bCs/>
                  <w:sz w:val="23"/>
                  <w:szCs w:val="23"/>
                  <w:lang w:val="en-US"/>
                </w:rPr>
                <w:t>ru</w:t>
              </w:r>
            </w:hyperlink>
          </w:p>
          <w:p w:rsidR="006B315E" w:rsidRPr="0064677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r>
              <w:rPr>
                <w:bCs/>
                <w:sz w:val="23"/>
                <w:szCs w:val="23"/>
              </w:rPr>
              <w:t xml:space="preserve">Директор филиала ПАО «ТрансКонтейнер» </w:t>
            </w:r>
          </w:p>
          <w:p w:rsidR="006B315E" w:rsidRPr="007B49DB" w:rsidRDefault="006B315E" w:rsidP="006B315E">
            <w:pPr>
              <w:pStyle w:val="23"/>
              <w:spacing w:after="0" w:line="240" w:lineRule="auto"/>
              <w:ind w:left="0"/>
              <w:jc w:val="both"/>
              <w:rPr>
                <w:bCs/>
                <w:sz w:val="23"/>
                <w:szCs w:val="23"/>
              </w:rPr>
            </w:pPr>
            <w:r>
              <w:rPr>
                <w:bCs/>
                <w:sz w:val="23"/>
                <w:szCs w:val="23"/>
              </w:rPr>
              <w:t>на Красноярской железной дороге</w:t>
            </w:r>
          </w:p>
          <w:p w:rsidR="006B315E" w:rsidRPr="007B49DB" w:rsidRDefault="006B315E" w:rsidP="006B315E">
            <w:pPr>
              <w:jc w:val="both"/>
              <w:rPr>
                <w:sz w:val="23"/>
                <w:szCs w:val="23"/>
              </w:rPr>
            </w:pPr>
          </w:p>
          <w:p w:rsidR="006B315E" w:rsidRPr="007B49DB" w:rsidRDefault="006B315E" w:rsidP="006B315E">
            <w:pPr>
              <w:jc w:val="both"/>
              <w:rPr>
                <w:sz w:val="23"/>
                <w:szCs w:val="23"/>
              </w:rPr>
            </w:pPr>
          </w:p>
          <w:p w:rsidR="006B315E" w:rsidRPr="007B49DB" w:rsidRDefault="006B315E" w:rsidP="006B315E">
            <w:pPr>
              <w:pStyle w:val="23"/>
              <w:spacing w:after="0" w:line="240" w:lineRule="auto"/>
              <w:ind w:left="0"/>
              <w:jc w:val="both"/>
              <w:rPr>
                <w:bCs/>
                <w:sz w:val="23"/>
                <w:szCs w:val="23"/>
              </w:rPr>
            </w:pPr>
            <w:r>
              <w:rPr>
                <w:bCs/>
                <w:sz w:val="23"/>
                <w:szCs w:val="23"/>
              </w:rPr>
              <w:t>___________________ О.М. Лымарь</w:t>
            </w:r>
          </w:p>
          <w:p w:rsidR="006B315E" w:rsidRPr="007B49DB" w:rsidRDefault="006B315E" w:rsidP="006B315E">
            <w:pPr>
              <w:jc w:val="both"/>
              <w:rPr>
                <w:sz w:val="23"/>
                <w:szCs w:val="23"/>
              </w:rPr>
            </w:pPr>
            <w:r>
              <w:rPr>
                <w:bCs/>
                <w:sz w:val="23"/>
                <w:szCs w:val="23"/>
              </w:rPr>
              <w:t>м.п.</w:t>
            </w:r>
          </w:p>
        </w:tc>
        <w:tc>
          <w:tcPr>
            <w:tcW w:w="4394" w:type="dxa"/>
          </w:tcPr>
          <w:p w:rsidR="006B315E" w:rsidRPr="007B49DB" w:rsidRDefault="006B315E" w:rsidP="006B315E">
            <w:pPr>
              <w:pStyle w:val="23"/>
              <w:spacing w:after="0" w:line="240" w:lineRule="auto"/>
              <w:ind w:left="0"/>
              <w:jc w:val="both"/>
              <w:rPr>
                <w:b/>
                <w:bCs/>
                <w:sz w:val="23"/>
                <w:szCs w:val="23"/>
              </w:rPr>
            </w:pPr>
            <w:r>
              <w:rPr>
                <w:b/>
                <w:bCs/>
                <w:sz w:val="23"/>
                <w:szCs w:val="23"/>
              </w:rPr>
              <w:t>Подрядчик:</w:t>
            </w: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p>
          <w:p w:rsidR="006B315E" w:rsidRPr="007B49DB" w:rsidRDefault="006B315E" w:rsidP="006B315E">
            <w:pPr>
              <w:pStyle w:val="23"/>
              <w:spacing w:after="0" w:line="240" w:lineRule="auto"/>
              <w:ind w:left="0"/>
              <w:jc w:val="both"/>
              <w:rPr>
                <w:bCs/>
                <w:sz w:val="23"/>
                <w:szCs w:val="23"/>
              </w:rPr>
            </w:pPr>
            <w:r>
              <w:rPr>
                <w:bCs/>
                <w:sz w:val="23"/>
                <w:szCs w:val="23"/>
              </w:rPr>
              <w:t xml:space="preserve">___________________ </w:t>
            </w:r>
          </w:p>
          <w:p w:rsidR="006B315E" w:rsidRPr="007B49DB" w:rsidRDefault="006B315E" w:rsidP="006B315E">
            <w:pPr>
              <w:pStyle w:val="23"/>
              <w:spacing w:after="0" w:line="240" w:lineRule="auto"/>
              <w:ind w:left="0"/>
              <w:jc w:val="both"/>
              <w:rPr>
                <w:sz w:val="23"/>
                <w:szCs w:val="23"/>
              </w:rPr>
            </w:pPr>
            <w:r>
              <w:rPr>
                <w:bCs/>
                <w:sz w:val="23"/>
                <w:szCs w:val="23"/>
              </w:rPr>
              <w:t>м.п.</w:t>
            </w:r>
          </w:p>
        </w:tc>
      </w:tr>
    </w:tbl>
    <w:p w:rsidR="006B315E" w:rsidRDefault="006B315E">
      <w:r>
        <w:br w:type="page"/>
      </w:r>
    </w:p>
    <w:tbl>
      <w:tblPr>
        <w:tblW w:w="10139" w:type="dxa"/>
        <w:tblLayout w:type="fixed"/>
        <w:tblLook w:val="04A0" w:firstRow="1" w:lastRow="0" w:firstColumn="1" w:lastColumn="0" w:noHBand="0" w:noVBand="1"/>
      </w:tblPr>
      <w:tblGrid>
        <w:gridCol w:w="4786"/>
        <w:gridCol w:w="5353"/>
      </w:tblGrid>
      <w:tr w:rsidR="006B315E" w:rsidRPr="00DA3B95" w:rsidTr="006B315E">
        <w:tc>
          <w:tcPr>
            <w:tcW w:w="4786" w:type="dxa"/>
            <w:shd w:val="clear" w:color="auto" w:fill="auto"/>
          </w:tcPr>
          <w:p w:rsidR="006B315E" w:rsidRPr="00DA3B95" w:rsidRDefault="006B315E" w:rsidP="006B315E">
            <w:pPr>
              <w:pStyle w:val="affa"/>
              <w:jc w:val="right"/>
              <w:rPr>
                <w:sz w:val="23"/>
                <w:szCs w:val="23"/>
              </w:rPr>
            </w:pPr>
          </w:p>
        </w:tc>
        <w:tc>
          <w:tcPr>
            <w:tcW w:w="5353" w:type="dxa"/>
            <w:shd w:val="clear" w:color="auto" w:fill="auto"/>
          </w:tcPr>
          <w:p w:rsidR="006B315E" w:rsidRPr="0018096D" w:rsidRDefault="006B315E" w:rsidP="006B315E">
            <w:pPr>
              <w:pStyle w:val="affa"/>
              <w:rPr>
                <w:rFonts w:ascii="Times New Roman" w:hAnsi="Times New Roman"/>
                <w:sz w:val="23"/>
                <w:szCs w:val="23"/>
              </w:rPr>
            </w:pPr>
            <w:r w:rsidRPr="0018096D">
              <w:rPr>
                <w:rFonts w:ascii="Times New Roman" w:hAnsi="Times New Roman"/>
                <w:sz w:val="23"/>
                <w:szCs w:val="23"/>
              </w:rPr>
              <w:t xml:space="preserve">Приложение № 1 </w:t>
            </w:r>
          </w:p>
          <w:p w:rsidR="006B315E" w:rsidRPr="0018096D" w:rsidRDefault="006B315E" w:rsidP="006B315E">
            <w:pPr>
              <w:pStyle w:val="affa"/>
              <w:rPr>
                <w:rFonts w:ascii="Times New Roman" w:hAnsi="Times New Roman"/>
                <w:sz w:val="23"/>
                <w:szCs w:val="23"/>
              </w:rPr>
            </w:pPr>
            <w:r w:rsidRPr="0018096D">
              <w:rPr>
                <w:rFonts w:ascii="Times New Roman" w:hAnsi="Times New Roman"/>
                <w:sz w:val="23"/>
                <w:szCs w:val="23"/>
              </w:rPr>
              <w:t>к договору №_____________ от «____»________20___г.</w:t>
            </w:r>
          </w:p>
          <w:p w:rsidR="006B315E" w:rsidRPr="0018096D" w:rsidRDefault="006B315E" w:rsidP="006B315E">
            <w:pPr>
              <w:pStyle w:val="affa"/>
              <w:rPr>
                <w:rFonts w:ascii="Times New Roman" w:hAnsi="Times New Roman"/>
                <w:sz w:val="23"/>
                <w:szCs w:val="23"/>
              </w:rPr>
            </w:pPr>
            <w:r w:rsidRPr="0018096D">
              <w:rPr>
                <w:rFonts w:ascii="Times New Roman" w:hAnsi="Times New Roman"/>
                <w:sz w:val="23"/>
                <w:szCs w:val="23"/>
              </w:rPr>
              <w:t xml:space="preserve">на выполнение строительно-монтажных работ </w:t>
            </w:r>
          </w:p>
        </w:tc>
      </w:tr>
    </w:tbl>
    <w:p w:rsidR="006B315E" w:rsidRPr="00DA3B95" w:rsidRDefault="006B315E" w:rsidP="006B315E">
      <w:pPr>
        <w:pStyle w:val="affa"/>
        <w:jc w:val="right"/>
        <w:rPr>
          <w:sz w:val="23"/>
          <w:szCs w:val="23"/>
        </w:rPr>
      </w:pPr>
    </w:p>
    <w:p w:rsidR="006B315E" w:rsidRPr="00DA3B95" w:rsidRDefault="006B315E" w:rsidP="006B315E">
      <w:pPr>
        <w:shd w:val="clear" w:color="auto" w:fill="FFFFFF"/>
        <w:ind w:left="14"/>
        <w:jc w:val="center"/>
        <w:rPr>
          <w:b/>
          <w:bCs/>
          <w:spacing w:val="-16"/>
          <w:sz w:val="23"/>
          <w:szCs w:val="23"/>
        </w:rPr>
      </w:pPr>
      <w:r>
        <w:rPr>
          <w:b/>
          <w:bCs/>
          <w:spacing w:val="-16"/>
          <w:sz w:val="23"/>
          <w:szCs w:val="23"/>
        </w:rPr>
        <w:t xml:space="preserve">ТЕХНИЧЕСКОЕ ЗАДАНИЕ </w:t>
      </w:r>
    </w:p>
    <w:p w:rsidR="006B315E" w:rsidRDefault="006B315E" w:rsidP="006B315E">
      <w:pPr>
        <w:shd w:val="clear" w:color="auto" w:fill="FFFFFF"/>
        <w:ind w:left="14"/>
        <w:jc w:val="center"/>
        <w:rPr>
          <w:b/>
          <w:bCs/>
          <w:spacing w:val="-16"/>
          <w:sz w:val="23"/>
          <w:szCs w:val="23"/>
        </w:rPr>
      </w:pPr>
      <w:r>
        <w:rPr>
          <w:b/>
          <w:bCs/>
          <w:spacing w:val="-16"/>
          <w:sz w:val="23"/>
          <w:szCs w:val="23"/>
        </w:rPr>
        <w:t>НА ВЫПОЛНЕНИЕ СТРОИТЕЛЬНО-МОНТАЖНЫХ РАБОТ</w:t>
      </w:r>
    </w:p>
    <w:p w:rsidR="006B315E" w:rsidRDefault="006B315E" w:rsidP="006B315E">
      <w:pPr>
        <w:shd w:val="clear" w:color="auto" w:fill="FFFFFF"/>
        <w:ind w:left="14"/>
        <w:jc w:val="center"/>
        <w:rPr>
          <w:b/>
          <w:bCs/>
          <w:spacing w:val="-16"/>
          <w:sz w:val="23"/>
          <w:szCs w:val="23"/>
        </w:rPr>
      </w:pP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xml:space="preserve">1. </w:t>
      </w:r>
      <w:r>
        <w:rPr>
          <w:rFonts w:eastAsia="Times New Roman"/>
          <w:sz w:val="23"/>
          <w:szCs w:val="23"/>
        </w:rPr>
        <w:tab/>
        <w:t>Техническое задание составлено на основании следующих документов:</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рабочей документации строительство сетевой инфраструктуры контейнерного терминала Базаиха по объекту "Интеллектуальный Контейнерный терминал", шифр 0043-1-2018, выполненной АО "Компания ТрансТелеКом".</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2. 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Федерального закона РФ № 116-ФЗ от 21.07.1997 «О промышленной безопасности опасных производственных объектов»;</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Правил безопасности опасных производственных объектов, на которых используются подъемные сооружения, утвержденным Приказом Ростехнадзора от 12.11.2013г. №533;</w:t>
      </w:r>
    </w:p>
    <w:p w:rsidR="006B315E" w:rsidRPr="00CE27E0" w:rsidRDefault="006B315E" w:rsidP="006B315E">
      <w:pPr>
        <w:tabs>
          <w:tab w:val="num" w:pos="1070"/>
        </w:tabs>
        <w:ind w:firstLine="709"/>
        <w:jc w:val="both"/>
        <w:rPr>
          <w:sz w:val="23"/>
          <w:szCs w:val="23"/>
        </w:rPr>
      </w:pPr>
      <w:r>
        <w:rPr>
          <w:sz w:val="23"/>
          <w:szCs w:val="23"/>
        </w:rPr>
        <w:t>- Правил технической эксплуатации электроустановок потребителей, утвержденным Приказом Министерства энергетики РФ от 10.01.2003г. №6;</w:t>
      </w:r>
    </w:p>
    <w:p w:rsidR="006B315E" w:rsidRPr="00CE27E0" w:rsidRDefault="006B315E" w:rsidP="006B315E">
      <w:pPr>
        <w:tabs>
          <w:tab w:val="num" w:pos="1070"/>
        </w:tabs>
        <w:ind w:firstLine="709"/>
        <w:jc w:val="both"/>
        <w:rPr>
          <w:sz w:val="23"/>
          <w:szCs w:val="23"/>
        </w:rPr>
      </w:pPr>
      <w:r>
        <w:rPr>
          <w:sz w:val="23"/>
          <w:szCs w:val="23"/>
        </w:rPr>
        <w:t>- Правил устройства электроустановок, утвержденным Приказом Министерства энергетики РФ от 08.07.2002г. №204;</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Правил противопожарного режима в Российской Федерации, утвержденным постановлением Правительства РФ от 25.04.2012г. №390.</w:t>
      </w:r>
    </w:p>
    <w:p w:rsidR="006B315E" w:rsidRPr="00CE27E0" w:rsidRDefault="006B315E" w:rsidP="006B315E">
      <w:pPr>
        <w:pStyle w:val="26"/>
        <w:pBdr>
          <w:top w:val="nil"/>
          <w:left w:val="nil"/>
          <w:bottom w:val="nil"/>
          <w:right w:val="nil"/>
          <w:between w:val="nil"/>
        </w:pBdr>
        <w:ind w:firstLine="709"/>
        <w:rPr>
          <w:sz w:val="23"/>
          <w:szCs w:val="23"/>
        </w:rPr>
      </w:pPr>
      <w:r>
        <w:rPr>
          <w:rFonts w:eastAsia="Pragmatica"/>
          <w:sz w:val="23"/>
          <w:szCs w:val="23"/>
        </w:rPr>
        <w:t>4. Исполнитель обязан о</w:t>
      </w:r>
      <w:r>
        <w:rPr>
          <w:sz w:val="23"/>
          <w:szCs w:val="23"/>
        </w:rPr>
        <w:t>беспечить сохранность находящихся на объекте материалов, изделий, конструкций, оборудования.</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 xml:space="preserve">5. </w:t>
      </w:r>
      <w:r>
        <w:rPr>
          <w:rFonts w:eastAsia="Pragmatica"/>
          <w:sz w:val="23"/>
          <w:szCs w:val="23"/>
        </w:rPr>
        <w:t>Исполнитель обязан д</w:t>
      </w:r>
      <w:r>
        <w:rPr>
          <w:sz w:val="23"/>
          <w:szCs w:val="23"/>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B315E" w:rsidRPr="00CE27E0" w:rsidRDefault="006B315E" w:rsidP="006B315E">
      <w:pPr>
        <w:pStyle w:val="26"/>
        <w:pBdr>
          <w:top w:val="nil"/>
          <w:left w:val="nil"/>
          <w:bottom w:val="nil"/>
          <w:right w:val="nil"/>
          <w:between w:val="nil"/>
        </w:pBdr>
        <w:ind w:firstLine="709"/>
        <w:rPr>
          <w:sz w:val="23"/>
          <w:szCs w:val="23"/>
        </w:rPr>
      </w:pPr>
      <w:r>
        <w:rPr>
          <w:sz w:val="23"/>
          <w:szCs w:val="23"/>
        </w:rPr>
        <w:t>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w:t>
      </w:r>
    </w:p>
    <w:p w:rsidR="006B315E" w:rsidRPr="00CE27E0" w:rsidRDefault="006B315E" w:rsidP="006B315E">
      <w:pPr>
        <w:pStyle w:val="26"/>
        <w:pBdr>
          <w:top w:val="nil"/>
          <w:left w:val="nil"/>
          <w:bottom w:val="nil"/>
          <w:right w:val="nil"/>
          <w:between w:val="nil"/>
        </w:pBdr>
        <w:ind w:firstLine="709"/>
        <w:rPr>
          <w:rFonts w:eastAsia="Pragmatica"/>
          <w:sz w:val="23"/>
          <w:szCs w:val="23"/>
        </w:rPr>
      </w:pPr>
      <w:r>
        <w:rPr>
          <w:rFonts w:eastAsia="Pragmatica"/>
          <w:sz w:val="23"/>
          <w:szCs w:val="23"/>
        </w:rPr>
        <w:t xml:space="preserve">6. </w:t>
      </w:r>
      <w:r>
        <w:rPr>
          <w:sz w:val="23"/>
          <w:szCs w:val="23"/>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sz w:val="23"/>
          <w:szCs w:val="23"/>
        </w:rPr>
        <w:t>.</w:t>
      </w:r>
    </w:p>
    <w:p w:rsidR="006B315E" w:rsidRPr="00CE27E0" w:rsidRDefault="006B315E" w:rsidP="006B315E">
      <w:pPr>
        <w:pStyle w:val="26"/>
        <w:pBdr>
          <w:top w:val="nil"/>
          <w:left w:val="nil"/>
          <w:bottom w:val="nil"/>
          <w:right w:val="nil"/>
          <w:between w:val="nil"/>
        </w:pBdr>
        <w:tabs>
          <w:tab w:val="left" w:pos="1701"/>
        </w:tabs>
        <w:ind w:firstLine="709"/>
        <w:rPr>
          <w:sz w:val="23"/>
          <w:szCs w:val="23"/>
        </w:rPr>
      </w:pPr>
      <w:r>
        <w:rPr>
          <w:sz w:val="23"/>
          <w:szCs w:val="23"/>
        </w:rPr>
        <w:t>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6B315E" w:rsidRPr="00CE27E0" w:rsidRDefault="006B315E" w:rsidP="006B315E">
      <w:pPr>
        <w:pStyle w:val="26"/>
        <w:pBdr>
          <w:top w:val="nil"/>
          <w:left w:val="nil"/>
          <w:bottom w:val="nil"/>
          <w:right w:val="nil"/>
          <w:between w:val="nil"/>
        </w:pBdr>
        <w:tabs>
          <w:tab w:val="left" w:pos="1701"/>
        </w:tabs>
        <w:ind w:firstLine="709"/>
        <w:rPr>
          <w:sz w:val="23"/>
          <w:szCs w:val="23"/>
        </w:rPr>
      </w:pPr>
      <w:r>
        <w:rPr>
          <w:sz w:val="23"/>
          <w:szCs w:val="23"/>
        </w:rPr>
        <w:t>8.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B315E" w:rsidRPr="00CE27E0" w:rsidRDefault="006B315E" w:rsidP="006B315E">
      <w:pPr>
        <w:pStyle w:val="26"/>
        <w:pBdr>
          <w:top w:val="nil"/>
          <w:left w:val="nil"/>
          <w:bottom w:val="nil"/>
          <w:right w:val="nil"/>
          <w:between w:val="nil"/>
        </w:pBdr>
        <w:tabs>
          <w:tab w:val="left" w:pos="1701"/>
        </w:tabs>
        <w:ind w:firstLine="709"/>
        <w:rPr>
          <w:sz w:val="23"/>
          <w:szCs w:val="23"/>
        </w:rPr>
      </w:pPr>
      <w:r>
        <w:rPr>
          <w:sz w:val="23"/>
          <w:szCs w:val="23"/>
        </w:rPr>
        <w:t xml:space="preserve">9. </w:t>
      </w:r>
      <w:r>
        <w:rPr>
          <w:rFonts w:eastAsia="Pragmatica"/>
          <w:sz w:val="23"/>
          <w:szCs w:val="23"/>
        </w:rPr>
        <w:t>Исполнитель обязан д</w:t>
      </w:r>
      <w:r>
        <w:rPr>
          <w:sz w:val="23"/>
          <w:szCs w:val="23"/>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B315E" w:rsidRPr="00CE27E0" w:rsidRDefault="006B315E" w:rsidP="006B315E">
      <w:pPr>
        <w:pStyle w:val="26"/>
        <w:pBdr>
          <w:top w:val="nil"/>
          <w:left w:val="nil"/>
          <w:bottom w:val="nil"/>
          <w:right w:val="nil"/>
          <w:between w:val="nil"/>
        </w:pBdr>
        <w:tabs>
          <w:tab w:val="left" w:pos="1701"/>
        </w:tabs>
        <w:ind w:firstLine="709"/>
        <w:rPr>
          <w:sz w:val="23"/>
          <w:szCs w:val="23"/>
        </w:rPr>
      </w:pPr>
      <w:r>
        <w:rPr>
          <w:sz w:val="23"/>
          <w:szCs w:val="23"/>
        </w:rPr>
        <w:t xml:space="preserve">10. </w:t>
      </w:r>
      <w:r>
        <w:rPr>
          <w:sz w:val="23"/>
          <w:szCs w:val="23"/>
          <w:lang w:eastAsia="ru-RU"/>
        </w:rPr>
        <w:t>Все работы выполняются с использованием материалов и оборудования Исполнителя, п</w:t>
      </w:r>
      <w:r>
        <w:rPr>
          <w:sz w:val="23"/>
          <w:szCs w:val="23"/>
        </w:rPr>
        <w:t>рименяемые материалы должны соответствовать стандартам РФ и иметь сертификаты.</w:t>
      </w:r>
    </w:p>
    <w:p w:rsidR="006B315E" w:rsidRPr="00CE27E0" w:rsidRDefault="006B315E" w:rsidP="006B315E">
      <w:pPr>
        <w:shd w:val="clear" w:color="auto" w:fill="FFFFFF"/>
        <w:ind w:firstLine="709"/>
        <w:jc w:val="both"/>
        <w:rPr>
          <w:b/>
          <w:bCs/>
          <w:spacing w:val="-16"/>
          <w:sz w:val="23"/>
          <w:szCs w:val="23"/>
        </w:rPr>
      </w:pPr>
      <w:r>
        <w:rPr>
          <w:sz w:val="23"/>
          <w:szCs w:val="23"/>
        </w:rPr>
        <w:t xml:space="preserve">11. Работы выполняются в соответствии с проектной (рабочей) документацией. Любые отклонения от принятых проектных решений должны быть оформлены письменным </w:t>
      </w:r>
      <w:r>
        <w:rPr>
          <w:sz w:val="23"/>
          <w:szCs w:val="23"/>
        </w:rPr>
        <w:lastRenderedPageBreak/>
        <w:t>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6B315E" w:rsidRPr="00CE27E0" w:rsidRDefault="006B315E" w:rsidP="006B315E">
      <w:pPr>
        <w:shd w:val="clear" w:color="auto" w:fill="FFFFFF"/>
        <w:ind w:firstLine="709"/>
        <w:jc w:val="both"/>
        <w:rPr>
          <w:sz w:val="23"/>
          <w:szCs w:val="23"/>
        </w:rPr>
      </w:pPr>
      <w:r>
        <w:rPr>
          <w:sz w:val="23"/>
          <w:szCs w:val="23"/>
        </w:rPr>
        <w:t>12. Место выполнения работ.</w:t>
      </w:r>
    </w:p>
    <w:p w:rsidR="006B315E" w:rsidRPr="00CE27E0" w:rsidRDefault="006B315E" w:rsidP="006B315E">
      <w:pPr>
        <w:shd w:val="clear" w:color="auto" w:fill="FFFFFF"/>
        <w:ind w:firstLine="709"/>
        <w:jc w:val="both"/>
        <w:rPr>
          <w:sz w:val="23"/>
          <w:szCs w:val="23"/>
        </w:rPr>
      </w:pPr>
      <w:r>
        <w:rPr>
          <w:sz w:val="23"/>
          <w:szCs w:val="23"/>
        </w:rPr>
        <w:t>Контейнерный терминал Базаиха: Российская Федерация, 660031, г. Красноярск, ул. Рязанская, д.12.</w:t>
      </w:r>
    </w:p>
    <w:p w:rsidR="006B315E" w:rsidRPr="00CE27E0" w:rsidRDefault="006B315E" w:rsidP="006B315E">
      <w:pPr>
        <w:shd w:val="clear" w:color="auto" w:fill="FFFFFF"/>
        <w:ind w:firstLine="709"/>
        <w:jc w:val="both"/>
        <w:rPr>
          <w:sz w:val="23"/>
          <w:szCs w:val="23"/>
        </w:rPr>
      </w:pPr>
      <w:r>
        <w:rPr>
          <w:sz w:val="23"/>
          <w:szCs w:val="23"/>
        </w:rPr>
        <w:t xml:space="preserve">13. Режим выполнения работ. </w:t>
      </w:r>
    </w:p>
    <w:p w:rsidR="006B315E" w:rsidRPr="00CE27E0" w:rsidRDefault="006B315E" w:rsidP="006B315E">
      <w:pPr>
        <w:shd w:val="clear" w:color="auto" w:fill="FFFFFF"/>
        <w:ind w:firstLine="709"/>
        <w:jc w:val="both"/>
        <w:rPr>
          <w:sz w:val="23"/>
          <w:szCs w:val="23"/>
        </w:rPr>
      </w:pPr>
      <w:r>
        <w:rPr>
          <w:sz w:val="23"/>
          <w:szCs w:val="23"/>
        </w:rPr>
        <w:t xml:space="preserve">Исполнитель обязан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6B315E" w:rsidRPr="00CE27E0" w:rsidRDefault="006B315E" w:rsidP="006B315E">
      <w:pPr>
        <w:shd w:val="clear" w:color="auto" w:fill="FFFFFF"/>
        <w:ind w:firstLine="709"/>
        <w:jc w:val="both"/>
        <w:rPr>
          <w:sz w:val="23"/>
          <w:szCs w:val="23"/>
        </w:rPr>
      </w:pPr>
      <w:r>
        <w:rPr>
          <w:sz w:val="23"/>
          <w:szCs w:val="23"/>
        </w:rPr>
        <w:t>14.Прочие условия.</w:t>
      </w:r>
    </w:p>
    <w:p w:rsidR="006B315E" w:rsidRPr="00CE27E0" w:rsidRDefault="006B315E" w:rsidP="006B315E">
      <w:pPr>
        <w:shd w:val="clear" w:color="auto" w:fill="FFFFFF"/>
        <w:ind w:firstLine="709"/>
        <w:jc w:val="both"/>
        <w:rPr>
          <w:sz w:val="23"/>
          <w:szCs w:val="23"/>
        </w:rPr>
      </w:pPr>
      <w:r>
        <w:rPr>
          <w:sz w:val="23"/>
          <w:szCs w:val="23"/>
        </w:rPr>
        <w:t>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6B315E" w:rsidRPr="00CE27E0" w:rsidRDefault="006B315E" w:rsidP="006B315E">
      <w:pPr>
        <w:shd w:val="clear" w:color="auto" w:fill="FFFFFF"/>
        <w:ind w:firstLine="709"/>
        <w:jc w:val="both"/>
        <w:rPr>
          <w:sz w:val="23"/>
          <w:szCs w:val="23"/>
        </w:rPr>
      </w:pPr>
      <w:r>
        <w:rPr>
          <w:sz w:val="23"/>
          <w:szCs w:val="23"/>
        </w:rPr>
        <w:t>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6B315E" w:rsidRPr="00CE27E0" w:rsidRDefault="006B315E" w:rsidP="006B315E">
      <w:pPr>
        <w:shd w:val="clear" w:color="auto" w:fill="FFFFFF"/>
        <w:ind w:left="14" w:firstLine="695"/>
        <w:rPr>
          <w:sz w:val="23"/>
          <w:szCs w:val="23"/>
        </w:rPr>
      </w:pPr>
      <w:r>
        <w:rPr>
          <w:sz w:val="23"/>
          <w:szCs w:val="23"/>
        </w:rPr>
        <w:t>14. Содержание Работ:</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663"/>
        <w:gridCol w:w="1559"/>
        <w:gridCol w:w="1417"/>
      </w:tblGrid>
      <w:tr w:rsidR="006B315E" w:rsidRPr="00BB7152" w:rsidTr="006B315E">
        <w:trPr>
          <w:trHeight w:val="1123"/>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 п/п</w:t>
            </w:r>
          </w:p>
        </w:tc>
        <w:tc>
          <w:tcPr>
            <w:tcW w:w="6663"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Наименование работ и затрат, характеристика оборудования и его масса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Единица измерения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Количество</w:t>
            </w:r>
          </w:p>
        </w:tc>
      </w:tr>
      <w:tr w:rsidR="006B315E" w:rsidRPr="00BB7152" w:rsidTr="006B315E">
        <w:trPr>
          <w:trHeight w:val="338"/>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c>
          <w:tcPr>
            <w:tcW w:w="6663"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w:t>
            </w:r>
          </w:p>
        </w:tc>
      </w:tr>
      <w:tr w:rsidR="006B315E" w:rsidRPr="00BB7152" w:rsidTr="006B315E">
        <w:trPr>
          <w:trHeight w:val="225"/>
        </w:trPr>
        <w:tc>
          <w:tcPr>
            <w:tcW w:w="10348" w:type="dxa"/>
            <w:gridSpan w:val="4"/>
            <w:shd w:val="clear" w:color="auto" w:fill="auto"/>
            <w:vAlign w:val="center"/>
            <w:hideMark/>
          </w:tcPr>
          <w:p w:rsidR="006B315E" w:rsidRPr="00BB7152" w:rsidRDefault="006B315E" w:rsidP="006B315E">
            <w:pPr>
              <w:jc w:val="center"/>
              <w:rPr>
                <w:b/>
                <w:bCs/>
                <w:color w:val="000000"/>
                <w:lang w:eastAsia="ru-RU"/>
              </w:rPr>
            </w:pPr>
            <w:r>
              <w:rPr>
                <w:b/>
                <w:bCs/>
                <w:color w:val="000000"/>
                <w:lang w:eastAsia="ru-RU"/>
              </w:rPr>
              <w:t>Раздел 1. Монтажные работы по контейнерной площадке</w:t>
            </w:r>
          </w:p>
        </w:tc>
      </w:tr>
      <w:tr w:rsidR="006B315E" w:rsidRPr="00BB7152" w:rsidTr="006B315E">
        <w:trPr>
          <w:trHeight w:val="720"/>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полу, высота и ширина до 2000х1000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Шкаф-1 Евромеханика 19" 42U 2000х600х600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Приборы, устанавливаемые на металлоконструкциях, щитах и пультах, масса до 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Блок розеток</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Органайзер горизонтальный для 19" стойки высотой 1U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полу, высота и ширина до 2000х1000 мм (шкаф уличный)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 распределительный уличный: ШРУД-2/1200 (на 1200 пар) (всепогодный шкаф на 15U)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Блок управления шкафного исполнения или распределительный пункт (шкаф), устанавливаемый на стене, высота и ширина до 600х600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Щиты распределительные навесные ЩРН-36, размер корпуса 480х300х125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Перемычка заземляющая тросовая диаметром до 9,2 мм для строительных металлических конструкций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Клемма заземления 124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Профиль перфорированный монтажный длиной 2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0,048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Профиль монтажный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 xml:space="preserve">Монтаж: Приборы, устанавливаемые на </w:t>
            </w:r>
            <w:r>
              <w:rPr>
                <w:color w:val="000000"/>
                <w:lang w:eastAsia="ru-RU"/>
              </w:rPr>
              <w:lastRenderedPageBreak/>
              <w:t>металлоконструкциях, щитах и пультах, масса до 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15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Выключатели автоматические АЕ1031-1УХЛ,2УХЛ I-25А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Кросс оптический (коробка), количество оптических портов до 32 с количеством волокон магистрального кабеля ОКМС (ОКМТ, ОКЗ-С), шт.: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Органайзер горизонтальный для 19" стойки высотой 1U</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Шкаф кроссовый оптический настенный: ШКО-H-ST-SM-16-FC</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Шнур оптический соединительный Patchcord FC (SC) 1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Кросс оптический (коробка), количество оптических портов до 32 с количеством волокон магистрального кабеля ОКМС (ОКМТ, ОКЗ-С), шт.: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Муфта оптическая МТОК 96-01-IV</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канализации в трубопроводе по занятому каналу</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траншее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волоконно-оптических кабелей в траншее (лента сигнальная)</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1,49</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Кабель до 35 кВ по установленным конструкциям и лоткам с креплением на поворотах и в конце трассы, масса 1 м кабеля до 1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14,16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Прокладка кабеля, масса 1 м до 1 кг, по стене бетонной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4,09</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Кабель до 35 кВ в готовых траншеях без покрытий, масса 1 м до 1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постели при одном кабеле в траншее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Покрытие кабеля, проложенного в траншее кирпичом одного кабеля</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 кабеля</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Труба винипластовая по установленным конструкциям, по основанию пола, диаметр до 63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13,11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6,7</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связи оптический ДПС-008Е04-04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связи оптический ДПС-016Е04-04</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4,456</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Лента сигнальная "Электра" ЛСЭ 150</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1490</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с броней из стальной ленты в шланге из поливинилхлорида ВБбШв, напряжением 0,66 Кв, число жил – 5 и сечением 6,0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0,97</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с броней из стальной ленты в шланге из поливинилхлорида ВБбШв, напряжением 0,66 Кв, число жил – 5 и сечением 4,0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0,38</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38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2,5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0,35</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Провода силовые для электрических установок на напряжение до 450 В с медной жилой марки ПВ3, сечением 6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Присоединение к зажимам жил проводов или кабелей сечением до 6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Короб металлический на конструкциях, кронштейнах, по фермам и колоннам, длина 3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Лоток кабельный оцинкованный неперфорированный PNK 50-50х25 мм, длина 2,5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72</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Заземлитель вертикальный из угловой стали размером 50х50х5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8,1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Сталь угловая равнополочная, марка стали Ст3сп, шириной полок 50-56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2,49</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Заземлитель горизонтальный из стали полосовой сечением 160 мм2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4,05</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Сталь полосовая 40х4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0,51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Монтаж: Труба стальная по установленным конструкциям, по стенам с креплением скобами, диаметр до 50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0,4</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Трубы стальные сварные водогазопроводные с резьбой оцинкованные легкие, диаметр условного прохода 50 мм, толщина стенки 3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40</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49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Измерение сопротивления изоляции на смонтированном усилительном участке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 х 4 жил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90</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Комплекс измерений постоянным током смонтированных парных кабелей до и после включения в оконечные устройства</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пар</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1,36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Измерение на смонтированном участке волоконно-оптического кабеля в одном направлении на двух длинах волн с числом волокон 16</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участок</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31</w:t>
            </w:r>
          </w:p>
        </w:tc>
      </w:tr>
      <w:tr w:rsidR="006B315E" w:rsidRPr="00BB7152" w:rsidTr="006B315E">
        <w:trPr>
          <w:trHeight w:val="1343"/>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железобетонных фундаментов общего назначения под колонны объемом до 3 м3</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бетона, бутобетона и железобетона в деле</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0,063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Бетон легкий на пористых заполнителях, объемная масса 1800 кг/м3, крупность заполнителя 10 мм, класс В15 (М200)</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6,3</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Арматура-сетка из арматурной стали класса А-I диаметром 12-14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0,11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Песок природный для строительных работ мелкий</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м3</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16</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Разработка грунта вручную в траншеях глубиной до 2 м без креплений с откосами, группа грунтов 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грунта</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3,25</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Засыпка вручную траншей, пазух котлованов и ям, группа грунтов 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грунта</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lastRenderedPageBreak/>
              <w:t>58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переходов подземных методом горизонтального прокола первой трубой до 10 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переход</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59</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переходов подземных методом горизонтального прокола на каждые последующие 5 м добавлять к расценке 34-02-017-01</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переход</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w:t>
            </w:r>
          </w:p>
        </w:tc>
      </w:tr>
      <w:tr w:rsidR="006B315E" w:rsidRPr="00BB7152" w:rsidTr="006B315E">
        <w:trPr>
          <w:trHeight w:val="89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60</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Разборка дорог из сборных железобетонных плит площадью более 3 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сборных железобетонных плит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w:t>
            </w:r>
          </w:p>
        </w:tc>
      </w:tr>
      <w:tr w:rsidR="006B315E" w:rsidRPr="00BB7152" w:rsidTr="006B315E">
        <w:trPr>
          <w:trHeight w:val="89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61</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дорог из сборных железобетонных плит площадью более 3 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100 м3 сборных железобетонных плит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0,3</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62</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Устройство колодцев железобетонных сборных типовых, собранных на трассе, устанавливаемых на проезжей части ККС-3</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 колодец</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28</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63</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Колодец ККС-3-80Г из бетона класса В22,5 объем бетона - 0,94 м3, расход стали - 53,5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компл.</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672"/>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64</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Кольцо опорное для кабельных колодцев, марка: КО-2 толщиной 150 мм, диаметром 900 мм из бетона класса В22,5 объем бетона - 0,051 м3, расход стали - 1,95 кг</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65</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Крышки колодцев КЦП 1-20-1 /бетон В15 (М200), объем 0,51 м3, расход ар-ры 43,40 кг/ (серия 3.900-3 вып.7)</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66</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Люки чугунные тяжелые</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7</w:t>
            </w:r>
          </w:p>
        </w:tc>
      </w:tr>
      <w:tr w:rsidR="006B315E" w:rsidRPr="00BB7152" w:rsidTr="006B315E">
        <w:trPr>
          <w:trHeight w:val="447"/>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67</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Колодцы канализационной связи марки ККС-5-10-В /бетон В15 (М200), объем 0,863м3, расход ар-ры 42,10кг/ (альбом типовых чертежей Т-282-1-82) (ККТМ-2)</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шт.</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21</w:t>
            </w:r>
          </w:p>
        </w:tc>
      </w:tr>
      <w:tr w:rsidR="006B315E" w:rsidRPr="00BB7152" w:rsidTr="006B315E">
        <w:trPr>
          <w:trHeight w:val="225"/>
        </w:trPr>
        <w:tc>
          <w:tcPr>
            <w:tcW w:w="70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68</w:t>
            </w:r>
          </w:p>
        </w:tc>
        <w:tc>
          <w:tcPr>
            <w:tcW w:w="6663" w:type="dxa"/>
            <w:shd w:val="clear" w:color="auto" w:fill="auto"/>
            <w:vAlign w:val="center"/>
            <w:hideMark/>
          </w:tcPr>
          <w:p w:rsidR="006B315E" w:rsidRPr="00BB7152" w:rsidRDefault="006B315E" w:rsidP="006B315E">
            <w:pPr>
              <w:rPr>
                <w:color w:val="000000"/>
                <w:lang w:eastAsia="ru-RU"/>
              </w:rPr>
            </w:pPr>
            <w:r>
              <w:rPr>
                <w:color w:val="000000"/>
                <w:lang w:eastAsia="ru-RU"/>
              </w:rPr>
              <w:t>Использовать: Трубы полиэтиленовые низкого давления (ПНД) с наружным диаметром 110 мм</w:t>
            </w:r>
          </w:p>
        </w:tc>
        <w:tc>
          <w:tcPr>
            <w:tcW w:w="1559" w:type="dxa"/>
            <w:shd w:val="clear" w:color="auto" w:fill="auto"/>
            <w:vAlign w:val="center"/>
            <w:hideMark/>
          </w:tcPr>
          <w:p w:rsidR="006B315E" w:rsidRPr="00BB7152" w:rsidRDefault="006B315E" w:rsidP="006B315E">
            <w:pPr>
              <w:jc w:val="center"/>
              <w:rPr>
                <w:color w:val="000000"/>
                <w:lang w:eastAsia="ru-RU"/>
              </w:rPr>
            </w:pPr>
            <w:r>
              <w:rPr>
                <w:color w:val="000000"/>
                <w:lang w:eastAsia="ru-RU"/>
              </w:rPr>
              <w:t>м</w:t>
            </w:r>
          </w:p>
        </w:tc>
        <w:tc>
          <w:tcPr>
            <w:tcW w:w="1417" w:type="dxa"/>
            <w:shd w:val="clear" w:color="auto" w:fill="auto"/>
            <w:vAlign w:val="center"/>
            <w:hideMark/>
          </w:tcPr>
          <w:p w:rsidR="006B315E" w:rsidRPr="00BB7152" w:rsidRDefault="006B315E" w:rsidP="006B315E">
            <w:pPr>
              <w:jc w:val="center"/>
              <w:rPr>
                <w:color w:val="000000"/>
                <w:lang w:eastAsia="ru-RU"/>
              </w:rPr>
            </w:pPr>
            <w:r>
              <w:rPr>
                <w:color w:val="000000"/>
                <w:lang w:eastAsia="ru-RU"/>
              </w:rPr>
              <w:t>1800</w:t>
            </w:r>
          </w:p>
        </w:tc>
      </w:tr>
    </w:tbl>
    <w:p w:rsidR="006B315E" w:rsidRDefault="006B315E" w:rsidP="006B315E">
      <w:pPr>
        <w:shd w:val="clear" w:color="auto" w:fill="FFFFFF"/>
        <w:ind w:left="14"/>
        <w:jc w:val="center"/>
        <w:rPr>
          <w:b/>
          <w:bCs/>
          <w:spacing w:val="-16"/>
          <w:sz w:val="23"/>
          <w:szCs w:val="23"/>
        </w:rPr>
      </w:pPr>
    </w:p>
    <w:p w:rsidR="006B315E" w:rsidRDefault="006B315E" w:rsidP="006B315E">
      <w:pPr>
        <w:shd w:val="clear" w:color="auto" w:fill="FFFFFF"/>
        <w:ind w:left="14"/>
        <w:jc w:val="center"/>
        <w:rPr>
          <w:b/>
          <w:bCs/>
          <w:spacing w:val="-16"/>
          <w:sz w:val="23"/>
          <w:szCs w:val="23"/>
        </w:rPr>
      </w:pPr>
    </w:p>
    <w:p w:rsidR="006B315E" w:rsidRPr="00DA3B95" w:rsidRDefault="006B315E" w:rsidP="006B315E">
      <w:pPr>
        <w:shd w:val="clear" w:color="auto" w:fill="FFFFFF"/>
        <w:ind w:left="14"/>
        <w:jc w:val="center"/>
        <w:rPr>
          <w:b/>
          <w:bCs/>
          <w:spacing w:val="-16"/>
          <w:sz w:val="23"/>
          <w:szCs w:val="23"/>
        </w:rPr>
      </w:pPr>
    </w:p>
    <w:p w:rsidR="006B315E" w:rsidRPr="00DA3B95" w:rsidRDefault="006B315E" w:rsidP="006B315E">
      <w:pPr>
        <w:shd w:val="clear" w:color="auto" w:fill="FFFFFF"/>
        <w:ind w:left="19"/>
        <w:jc w:val="center"/>
        <w:rPr>
          <w:b/>
          <w:sz w:val="23"/>
          <w:szCs w:val="23"/>
        </w:rPr>
      </w:pPr>
    </w:p>
    <w:p w:rsidR="006B315E" w:rsidRPr="00DA3B95" w:rsidRDefault="006B315E" w:rsidP="006B315E">
      <w:pPr>
        <w:shd w:val="clear" w:color="auto" w:fill="FFFFFF"/>
        <w:ind w:left="14"/>
        <w:rPr>
          <w:sz w:val="23"/>
          <w:szCs w:val="23"/>
        </w:rPr>
      </w:pPr>
    </w:p>
    <w:tbl>
      <w:tblPr>
        <w:tblW w:w="0" w:type="auto"/>
        <w:tblInd w:w="223" w:type="dxa"/>
        <w:tblLook w:val="0000" w:firstRow="0" w:lastRow="0" w:firstColumn="0" w:lastColumn="0" w:noHBand="0" w:noVBand="0"/>
      </w:tblPr>
      <w:tblGrid>
        <w:gridCol w:w="4705"/>
        <w:gridCol w:w="4139"/>
      </w:tblGrid>
      <w:tr w:rsidR="006B315E" w:rsidRPr="00DA3B95" w:rsidTr="006B315E">
        <w:trPr>
          <w:trHeight w:val="1121"/>
        </w:trPr>
        <w:tc>
          <w:tcPr>
            <w:tcW w:w="4705" w:type="dxa"/>
          </w:tcPr>
          <w:p w:rsidR="006B315E" w:rsidRPr="00DA3B95" w:rsidRDefault="006B315E" w:rsidP="006B315E">
            <w:pPr>
              <w:jc w:val="both"/>
              <w:rPr>
                <w:bCs/>
                <w:sz w:val="23"/>
                <w:szCs w:val="23"/>
              </w:rPr>
            </w:pPr>
            <w:r>
              <w:rPr>
                <w:bCs/>
                <w:sz w:val="23"/>
                <w:szCs w:val="23"/>
              </w:rPr>
              <w:t>Заказчик: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____________    О.М. Лымарь</w:t>
            </w:r>
          </w:p>
          <w:p w:rsidR="006B315E" w:rsidRPr="00DA3B95" w:rsidRDefault="006B315E" w:rsidP="006B315E">
            <w:pPr>
              <w:jc w:val="both"/>
              <w:rPr>
                <w:bCs/>
                <w:sz w:val="23"/>
                <w:szCs w:val="23"/>
              </w:rPr>
            </w:pPr>
          </w:p>
        </w:tc>
        <w:tc>
          <w:tcPr>
            <w:tcW w:w="4139" w:type="dxa"/>
          </w:tcPr>
          <w:p w:rsidR="006B315E" w:rsidRPr="00DA3B95" w:rsidRDefault="006B315E" w:rsidP="006B315E">
            <w:pPr>
              <w:jc w:val="both"/>
              <w:rPr>
                <w:bCs/>
                <w:sz w:val="23"/>
                <w:szCs w:val="23"/>
              </w:rPr>
            </w:pPr>
            <w:r>
              <w:rPr>
                <w:bCs/>
                <w:sz w:val="23"/>
                <w:szCs w:val="23"/>
              </w:rPr>
              <w:t>Подрядчик: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    ______________</w:t>
            </w:r>
          </w:p>
          <w:p w:rsidR="006B315E" w:rsidRPr="00DA3B95" w:rsidRDefault="006B315E" w:rsidP="006B315E">
            <w:pPr>
              <w:jc w:val="both"/>
              <w:rPr>
                <w:bCs/>
                <w:sz w:val="23"/>
                <w:szCs w:val="23"/>
              </w:rPr>
            </w:pPr>
            <w:r>
              <w:rPr>
                <w:bCs/>
                <w:sz w:val="23"/>
                <w:szCs w:val="23"/>
              </w:rPr>
              <w:t xml:space="preserve">(подпись)                        (Ф.И.О.)                                </w:t>
            </w:r>
          </w:p>
        </w:tc>
      </w:tr>
    </w:tbl>
    <w:p w:rsidR="006B315E" w:rsidRPr="00DA3B95" w:rsidRDefault="006B315E" w:rsidP="006B315E">
      <w:pPr>
        <w:rPr>
          <w:sz w:val="23"/>
          <w:szCs w:val="23"/>
        </w:rPr>
        <w:sectPr w:rsidR="006B315E" w:rsidRPr="00DA3B95" w:rsidSect="006B315E">
          <w:headerReference w:type="even" r:id="rId36"/>
          <w:headerReference w:type="default" r:id="rId37"/>
          <w:footerReference w:type="default" r:id="rId38"/>
          <w:footerReference w:type="first" r:id="rId39"/>
          <w:pgSz w:w="11906" w:h="16838"/>
          <w:pgMar w:top="1134" w:right="850" w:bottom="1134" w:left="1701" w:header="708" w:footer="708" w:gutter="0"/>
          <w:cols w:space="708"/>
          <w:docGrid w:linePitch="360"/>
        </w:sectPr>
      </w:pPr>
    </w:p>
    <w:p w:rsidR="006B315E" w:rsidRPr="0018096D" w:rsidRDefault="006B315E" w:rsidP="006B315E">
      <w:pPr>
        <w:pStyle w:val="affa"/>
        <w:jc w:val="right"/>
        <w:rPr>
          <w:rFonts w:ascii="Times New Roman" w:hAnsi="Times New Roman"/>
          <w:sz w:val="23"/>
          <w:szCs w:val="23"/>
        </w:rPr>
      </w:pPr>
      <w:r w:rsidRPr="0018096D">
        <w:rPr>
          <w:rFonts w:ascii="Times New Roman" w:hAnsi="Times New Roman"/>
          <w:sz w:val="23"/>
          <w:szCs w:val="23"/>
        </w:rPr>
        <w:lastRenderedPageBreak/>
        <w:t xml:space="preserve">Приложение № 2 </w:t>
      </w:r>
    </w:p>
    <w:p w:rsidR="006B315E" w:rsidRPr="0018096D" w:rsidRDefault="006B315E" w:rsidP="006B315E">
      <w:pPr>
        <w:pStyle w:val="affa"/>
        <w:jc w:val="right"/>
        <w:rPr>
          <w:rFonts w:ascii="Times New Roman" w:hAnsi="Times New Roman"/>
          <w:sz w:val="23"/>
          <w:szCs w:val="23"/>
        </w:rPr>
      </w:pPr>
      <w:r w:rsidRPr="0018096D">
        <w:rPr>
          <w:rFonts w:ascii="Times New Roman" w:hAnsi="Times New Roman"/>
          <w:sz w:val="23"/>
          <w:szCs w:val="23"/>
        </w:rPr>
        <w:t>к договору №_____________ от «____»________20___г.</w:t>
      </w:r>
    </w:p>
    <w:p w:rsidR="006B315E" w:rsidRDefault="0018096D" w:rsidP="0018096D">
      <w:pPr>
        <w:jc w:val="center"/>
        <w:rPr>
          <w:bCs/>
          <w:sz w:val="23"/>
          <w:szCs w:val="23"/>
        </w:rPr>
      </w:pPr>
      <w:r>
        <w:rPr>
          <w:sz w:val="23"/>
          <w:szCs w:val="23"/>
        </w:rPr>
        <w:t xml:space="preserve">                                                        </w:t>
      </w:r>
      <w:r w:rsidR="006B315E">
        <w:rPr>
          <w:sz w:val="23"/>
          <w:szCs w:val="23"/>
        </w:rPr>
        <w:t>на выполнение строительно-монтажных работ</w:t>
      </w:r>
    </w:p>
    <w:p w:rsidR="006B315E" w:rsidRDefault="006B315E" w:rsidP="006B315E">
      <w:pPr>
        <w:jc w:val="right"/>
        <w:rPr>
          <w:bCs/>
          <w:sz w:val="23"/>
          <w:szCs w:val="23"/>
        </w:rPr>
      </w:pPr>
    </w:p>
    <w:p w:rsidR="006B315E" w:rsidRDefault="006B315E" w:rsidP="006B315E">
      <w:pPr>
        <w:jc w:val="center"/>
        <w:rPr>
          <w:bCs/>
          <w:sz w:val="23"/>
          <w:szCs w:val="23"/>
        </w:rPr>
      </w:pPr>
      <w:r>
        <w:rPr>
          <w:bCs/>
          <w:sz w:val="23"/>
          <w:szCs w:val="23"/>
        </w:rPr>
        <w:t>Сметный расчет</w:t>
      </w:r>
    </w:p>
    <w:p w:rsidR="006B315E" w:rsidRDefault="006B315E" w:rsidP="006B315E">
      <w:pPr>
        <w:jc w:val="center"/>
        <w:rPr>
          <w:bCs/>
          <w:sz w:val="23"/>
          <w:szCs w:val="23"/>
        </w:rPr>
      </w:pPr>
    </w:p>
    <w:p w:rsidR="006B315E" w:rsidRDefault="006B315E">
      <w:r>
        <w:br w:type="page"/>
      </w:r>
    </w:p>
    <w:tbl>
      <w:tblPr>
        <w:tblW w:w="9606" w:type="dxa"/>
        <w:tblLook w:val="04A0" w:firstRow="1" w:lastRow="0" w:firstColumn="1" w:lastColumn="0" w:noHBand="0" w:noVBand="1"/>
      </w:tblPr>
      <w:tblGrid>
        <w:gridCol w:w="4786"/>
        <w:gridCol w:w="4820"/>
      </w:tblGrid>
      <w:tr w:rsidR="006B315E" w:rsidRPr="0018096D" w:rsidTr="006B315E">
        <w:tc>
          <w:tcPr>
            <w:tcW w:w="4786" w:type="dxa"/>
          </w:tcPr>
          <w:p w:rsidR="006B315E" w:rsidRPr="00DA3B95" w:rsidRDefault="006B315E" w:rsidP="006B315E">
            <w:pPr>
              <w:jc w:val="right"/>
              <w:outlineLvl w:val="0"/>
              <w:rPr>
                <w:sz w:val="23"/>
                <w:szCs w:val="23"/>
              </w:rPr>
            </w:pPr>
          </w:p>
        </w:tc>
        <w:tc>
          <w:tcPr>
            <w:tcW w:w="4820" w:type="dxa"/>
          </w:tcPr>
          <w:p w:rsidR="006B315E" w:rsidRPr="0018096D" w:rsidRDefault="006B315E" w:rsidP="006B315E">
            <w:pPr>
              <w:pStyle w:val="affa"/>
              <w:jc w:val="right"/>
              <w:rPr>
                <w:rFonts w:ascii="Times New Roman" w:hAnsi="Times New Roman"/>
                <w:sz w:val="23"/>
                <w:szCs w:val="23"/>
              </w:rPr>
            </w:pPr>
            <w:r w:rsidRPr="0018096D">
              <w:rPr>
                <w:rFonts w:ascii="Times New Roman" w:hAnsi="Times New Roman"/>
                <w:sz w:val="23"/>
                <w:szCs w:val="23"/>
              </w:rPr>
              <w:t xml:space="preserve">Приложение № 3 </w:t>
            </w:r>
          </w:p>
          <w:p w:rsidR="006B315E" w:rsidRPr="0018096D" w:rsidRDefault="006B315E" w:rsidP="006B315E">
            <w:pPr>
              <w:pStyle w:val="affa"/>
              <w:jc w:val="right"/>
              <w:rPr>
                <w:rFonts w:ascii="Times New Roman" w:hAnsi="Times New Roman"/>
                <w:sz w:val="23"/>
                <w:szCs w:val="23"/>
              </w:rPr>
            </w:pPr>
            <w:r w:rsidRPr="0018096D">
              <w:rPr>
                <w:rFonts w:ascii="Times New Roman" w:hAnsi="Times New Roman"/>
                <w:sz w:val="23"/>
                <w:szCs w:val="23"/>
              </w:rPr>
              <w:t>к договору №_____________ от «____»________20___г.</w:t>
            </w:r>
          </w:p>
          <w:p w:rsidR="006B315E" w:rsidRPr="0018096D" w:rsidRDefault="006B315E" w:rsidP="006B315E">
            <w:pPr>
              <w:jc w:val="right"/>
              <w:rPr>
                <w:bCs/>
                <w:sz w:val="23"/>
                <w:szCs w:val="23"/>
              </w:rPr>
            </w:pPr>
            <w:r w:rsidRPr="0018096D">
              <w:rPr>
                <w:sz w:val="23"/>
                <w:szCs w:val="23"/>
              </w:rPr>
              <w:t>на выполнение строительно-монтажных работ</w:t>
            </w:r>
          </w:p>
          <w:p w:rsidR="006B315E" w:rsidRPr="0018096D" w:rsidRDefault="006B315E" w:rsidP="006B315E">
            <w:pPr>
              <w:outlineLvl w:val="0"/>
              <w:rPr>
                <w:sz w:val="23"/>
                <w:szCs w:val="23"/>
              </w:rPr>
            </w:pPr>
          </w:p>
        </w:tc>
      </w:tr>
    </w:tbl>
    <w:p w:rsidR="006B315E" w:rsidRPr="00DA3B95" w:rsidRDefault="006B315E" w:rsidP="006B315E">
      <w:pPr>
        <w:jc w:val="both"/>
        <w:outlineLvl w:val="0"/>
        <w:rPr>
          <w:bCs/>
          <w:sz w:val="23"/>
          <w:szCs w:val="23"/>
        </w:rPr>
      </w:pPr>
    </w:p>
    <w:p w:rsidR="006B315E" w:rsidRPr="00DA3B95" w:rsidRDefault="006B315E" w:rsidP="006B315E">
      <w:pPr>
        <w:jc w:val="center"/>
        <w:outlineLvl w:val="0"/>
        <w:rPr>
          <w:b/>
          <w:bCs/>
          <w:sz w:val="23"/>
          <w:szCs w:val="23"/>
        </w:rPr>
      </w:pPr>
    </w:p>
    <w:p w:rsidR="006B315E" w:rsidRPr="00DA3B95" w:rsidRDefault="006B315E" w:rsidP="006B315E">
      <w:pPr>
        <w:jc w:val="center"/>
        <w:outlineLvl w:val="0"/>
        <w:rPr>
          <w:bCs/>
          <w:sz w:val="23"/>
          <w:szCs w:val="23"/>
        </w:rPr>
      </w:pPr>
      <w:r>
        <w:rPr>
          <w:bCs/>
          <w:sz w:val="23"/>
          <w:szCs w:val="23"/>
        </w:rPr>
        <w:t xml:space="preserve">Перечень </w:t>
      </w:r>
    </w:p>
    <w:p w:rsidR="006B315E" w:rsidRPr="00DA3B95" w:rsidRDefault="006B315E" w:rsidP="006B315E">
      <w:pPr>
        <w:jc w:val="center"/>
        <w:outlineLvl w:val="0"/>
        <w:rPr>
          <w:bCs/>
          <w:sz w:val="23"/>
          <w:szCs w:val="23"/>
        </w:rPr>
      </w:pPr>
      <w:r>
        <w:rPr>
          <w:bCs/>
          <w:sz w:val="23"/>
          <w:szCs w:val="23"/>
        </w:rPr>
        <w:t>исходных данных</w:t>
      </w:r>
    </w:p>
    <w:p w:rsidR="006B315E" w:rsidRPr="00DA3B95" w:rsidRDefault="006B315E" w:rsidP="006B315E">
      <w:pPr>
        <w:jc w:val="center"/>
        <w:outlineLvl w:val="0"/>
        <w:rPr>
          <w:bCs/>
          <w:sz w:val="23"/>
          <w:szCs w:val="23"/>
        </w:rPr>
      </w:pPr>
    </w:p>
    <w:p w:rsidR="006B315E" w:rsidRPr="00DA3B95" w:rsidRDefault="006B315E" w:rsidP="006B315E">
      <w:pPr>
        <w:jc w:val="center"/>
        <w:outlineLvl w:val="0"/>
        <w:rPr>
          <w:bCs/>
          <w:sz w:val="23"/>
          <w:szCs w:val="23"/>
        </w:rPr>
      </w:pPr>
    </w:p>
    <w:p w:rsidR="006B315E" w:rsidRPr="00DA3B95" w:rsidRDefault="006B315E" w:rsidP="006B315E">
      <w:pPr>
        <w:jc w:val="center"/>
        <w:outlineLvl w:val="0"/>
        <w:rPr>
          <w:bCs/>
          <w:sz w:val="23"/>
          <w:szCs w:val="23"/>
        </w:rPr>
      </w:pPr>
    </w:p>
    <w:p w:rsidR="006B315E" w:rsidRPr="00DA3B95" w:rsidRDefault="006B315E" w:rsidP="006B315E">
      <w:pPr>
        <w:outlineLvl w:val="0"/>
        <w:rPr>
          <w:bCs/>
          <w:sz w:val="23"/>
          <w:szCs w:val="23"/>
        </w:rPr>
      </w:pPr>
      <w:r>
        <w:rPr>
          <w:bCs/>
          <w:sz w:val="23"/>
          <w:szCs w:val="23"/>
        </w:rPr>
        <w:t xml:space="preserve"> Объект: «</w:t>
      </w:r>
      <w:r>
        <w:rPr>
          <w:szCs w:val="28"/>
        </w:rPr>
        <w:t>Интеллектуальный Контейнерный терминал»</w:t>
      </w:r>
    </w:p>
    <w:p w:rsidR="006B315E" w:rsidRPr="007B49DB" w:rsidRDefault="006B315E" w:rsidP="006B315E">
      <w:pPr>
        <w:jc w:val="both"/>
        <w:outlineLvl w:val="0"/>
      </w:pPr>
      <w:r>
        <w:rPr>
          <w:color w:val="000000"/>
        </w:rPr>
        <w:t xml:space="preserve">1. 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40">
        <w:r>
          <w:rPr>
            <w:b/>
            <w:color w:val="000000"/>
            <w:u w:val="single"/>
          </w:rPr>
          <w:t>www.otc.ru</w:t>
        </w:r>
      </w:hyperlink>
      <w:r>
        <w:rPr>
          <w:color w:val="000000"/>
        </w:rPr>
        <w:t xml:space="preserve"> и на сайте ПАО «ТрансКонтейнер» </w:t>
      </w:r>
      <w:hyperlink r:id="rId41">
        <w:r>
          <w:rPr>
            <w:b/>
            <w:color w:val="000000"/>
            <w:u w:val="single"/>
          </w:rPr>
          <w:t>www.trcont.ru</w:t>
        </w:r>
      </w:hyperlink>
      <w:r>
        <w:rPr>
          <w:color w:val="000000"/>
        </w:rPr>
        <w:t xml:space="preserve"> (раздел Компания/Закупки).</w:t>
      </w:r>
    </w:p>
    <w:p w:rsidR="006B315E" w:rsidRDefault="006B315E" w:rsidP="006B315E">
      <w:pPr>
        <w:jc w:val="both"/>
        <w:rPr>
          <w:sz w:val="23"/>
          <w:szCs w:val="23"/>
          <w:lang w:eastAsia="en-US"/>
        </w:rPr>
      </w:pPr>
    </w:p>
    <w:p w:rsidR="006B315E" w:rsidRDefault="006B315E" w:rsidP="006B315E">
      <w:pPr>
        <w:jc w:val="both"/>
        <w:rPr>
          <w:sz w:val="23"/>
          <w:szCs w:val="23"/>
          <w:lang w:eastAsia="en-US"/>
        </w:rPr>
      </w:pPr>
    </w:p>
    <w:p w:rsidR="006B315E" w:rsidRPr="00DA3B95" w:rsidRDefault="006B315E" w:rsidP="006B315E">
      <w:pPr>
        <w:jc w:val="both"/>
        <w:rPr>
          <w:sz w:val="23"/>
          <w:szCs w:val="23"/>
          <w:lang w:eastAsia="en-US"/>
        </w:rPr>
      </w:pPr>
    </w:p>
    <w:p w:rsidR="006B315E" w:rsidRPr="00DA3B95" w:rsidRDefault="006B315E" w:rsidP="006B315E">
      <w:pPr>
        <w:jc w:val="both"/>
        <w:rPr>
          <w:sz w:val="23"/>
          <w:szCs w:val="23"/>
          <w:lang w:eastAsia="en-US"/>
        </w:rPr>
      </w:pPr>
    </w:p>
    <w:tbl>
      <w:tblPr>
        <w:tblW w:w="0" w:type="auto"/>
        <w:tblLook w:val="00A0" w:firstRow="1" w:lastRow="0" w:firstColumn="1" w:lastColumn="0" w:noHBand="0" w:noVBand="0"/>
      </w:tblPr>
      <w:tblGrid>
        <w:gridCol w:w="4919"/>
        <w:gridCol w:w="4934"/>
      </w:tblGrid>
      <w:tr w:rsidR="006B315E" w:rsidRPr="00DA3B95" w:rsidTr="006B315E">
        <w:tc>
          <w:tcPr>
            <w:tcW w:w="5140" w:type="dxa"/>
          </w:tcPr>
          <w:p w:rsidR="006B315E" w:rsidRPr="00DA3B95" w:rsidRDefault="006B315E" w:rsidP="006B315E">
            <w:pPr>
              <w:jc w:val="both"/>
              <w:rPr>
                <w:bCs/>
                <w:sz w:val="23"/>
                <w:szCs w:val="23"/>
              </w:rPr>
            </w:pPr>
            <w:r>
              <w:rPr>
                <w:bCs/>
                <w:sz w:val="23"/>
                <w:szCs w:val="23"/>
              </w:rPr>
              <w:t>Заказчик: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____________    О.М. Лымарь</w:t>
            </w:r>
          </w:p>
          <w:p w:rsidR="006B315E" w:rsidRPr="00DA3B95" w:rsidRDefault="006B315E" w:rsidP="006B315E">
            <w:pPr>
              <w:jc w:val="both"/>
              <w:rPr>
                <w:bCs/>
                <w:sz w:val="23"/>
                <w:szCs w:val="23"/>
              </w:rPr>
            </w:pPr>
          </w:p>
        </w:tc>
        <w:tc>
          <w:tcPr>
            <w:tcW w:w="5141" w:type="dxa"/>
          </w:tcPr>
          <w:p w:rsidR="006B315E" w:rsidRPr="00DA3B95" w:rsidRDefault="006B315E" w:rsidP="006B315E">
            <w:pPr>
              <w:jc w:val="both"/>
              <w:rPr>
                <w:bCs/>
                <w:sz w:val="23"/>
                <w:szCs w:val="23"/>
              </w:rPr>
            </w:pPr>
            <w:r>
              <w:rPr>
                <w:bCs/>
                <w:sz w:val="23"/>
                <w:szCs w:val="23"/>
              </w:rPr>
              <w:t>Подрядчик: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    ______________</w:t>
            </w:r>
          </w:p>
          <w:p w:rsidR="006B315E" w:rsidRPr="00DA3B95" w:rsidRDefault="006B315E" w:rsidP="006B315E">
            <w:pPr>
              <w:jc w:val="both"/>
              <w:rPr>
                <w:bCs/>
                <w:sz w:val="23"/>
                <w:szCs w:val="23"/>
              </w:rPr>
            </w:pPr>
            <w:r>
              <w:rPr>
                <w:bCs/>
                <w:sz w:val="23"/>
                <w:szCs w:val="23"/>
              </w:rPr>
              <w:t xml:space="preserve">(подпись)                        (Ф.И.О.)                                </w:t>
            </w:r>
          </w:p>
        </w:tc>
      </w:tr>
    </w:tbl>
    <w:p w:rsidR="006B315E" w:rsidRDefault="006B315E" w:rsidP="006B315E">
      <w:pPr>
        <w:rPr>
          <w:sz w:val="23"/>
          <w:szCs w:val="23"/>
        </w:rPr>
      </w:pPr>
      <w:r>
        <w:rPr>
          <w:sz w:val="23"/>
          <w:szCs w:val="23"/>
        </w:rPr>
        <w:br w:type="page"/>
      </w:r>
    </w:p>
    <w:p w:rsidR="006B315E" w:rsidRPr="00DA3B95" w:rsidRDefault="006B315E" w:rsidP="006B315E">
      <w:pPr>
        <w:ind w:left="459"/>
        <w:jc w:val="right"/>
        <w:outlineLvl w:val="0"/>
        <w:rPr>
          <w:sz w:val="23"/>
          <w:szCs w:val="23"/>
        </w:rPr>
      </w:pPr>
      <w:r>
        <w:rPr>
          <w:sz w:val="23"/>
          <w:szCs w:val="23"/>
        </w:rPr>
        <w:lastRenderedPageBreak/>
        <w:t>Приложение № 4</w:t>
      </w:r>
    </w:p>
    <w:p w:rsidR="006B315E" w:rsidRPr="00DA3B95" w:rsidRDefault="006B315E" w:rsidP="006B315E">
      <w:pPr>
        <w:ind w:left="459"/>
        <w:jc w:val="right"/>
        <w:rPr>
          <w:bCs/>
          <w:sz w:val="23"/>
          <w:szCs w:val="23"/>
        </w:rPr>
      </w:pPr>
      <w:r>
        <w:rPr>
          <w:bCs/>
          <w:sz w:val="23"/>
          <w:szCs w:val="23"/>
        </w:rPr>
        <w:t>к договору  №_____________от «___»________20__г.</w:t>
      </w:r>
    </w:p>
    <w:p w:rsidR="006B315E" w:rsidRPr="007278BC" w:rsidRDefault="006B315E" w:rsidP="006B315E">
      <w:pPr>
        <w:jc w:val="right"/>
        <w:outlineLvl w:val="2"/>
      </w:pPr>
      <w:r>
        <w:rPr>
          <w:bCs/>
          <w:sz w:val="23"/>
          <w:szCs w:val="23"/>
        </w:rPr>
        <w:t>на выполнение строительно-монтажных работ</w:t>
      </w:r>
    </w:p>
    <w:p w:rsidR="006B315E" w:rsidRPr="007278BC" w:rsidRDefault="006B315E" w:rsidP="006B315E">
      <w:pPr>
        <w:shd w:val="clear" w:color="auto" w:fill="FFFFFF"/>
        <w:ind w:firstLine="708"/>
        <w:jc w:val="right"/>
        <w:rPr>
          <w:b/>
        </w:rPr>
      </w:pPr>
    </w:p>
    <w:p w:rsidR="006B315E" w:rsidRPr="007278BC" w:rsidRDefault="006B315E" w:rsidP="006B315E">
      <w:pPr>
        <w:autoSpaceDE w:val="0"/>
        <w:autoSpaceDN w:val="0"/>
        <w:adjustRightInd w:val="0"/>
        <w:jc w:val="center"/>
        <w:rPr>
          <w:rFonts w:ascii="TimesNewRomanPSMT" w:eastAsia="Calibri" w:hAnsi="TimesNewRomanPSMT" w:cs="TimesNewRomanPSMT"/>
          <w:b/>
        </w:rPr>
      </w:pPr>
      <w:r>
        <w:rPr>
          <w:b/>
        </w:rPr>
        <w:t>Порядок электронного документооборота</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r>
        <w:rPr>
          <w:rFonts w:ascii="TimesNewRomanPSMT" w:eastAsia="Calibri" w:hAnsi="TimesNewRomanPSMT" w:cs="TimesNewRomanPSMT"/>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ascii="TimesNewRomanPSMT" w:eastAsia="Calibri" w:hAnsi="TimesNewRomanPSMT" w:cs="TimesNewRomanPSMT"/>
          <w:b/>
        </w:rPr>
        <w:t>приложении № 4а</w:t>
      </w:r>
      <w:r>
        <w:rPr>
          <w:rFonts w:ascii="TimesNewRomanPSMT" w:eastAsia="Calibri" w:hAnsi="TimesNewRomanPSMT" w:cs="TimesNewRomanPSMT"/>
        </w:rPr>
        <w:t xml:space="preserve"> к Договору (далее – «первичные документы»).</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B315E" w:rsidRPr="007278BC" w:rsidRDefault="006B315E" w:rsidP="006B315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6B315E" w:rsidRDefault="006B315E" w:rsidP="006B315E">
      <w:pPr>
        <w:rPr>
          <w:b/>
          <w:bCs/>
          <w:sz w:val="22"/>
          <w:szCs w:val="22"/>
        </w:rPr>
      </w:pPr>
    </w:p>
    <w:p w:rsidR="006B315E" w:rsidRPr="00531D2A" w:rsidRDefault="006B315E" w:rsidP="006B315E">
      <w:pPr>
        <w:rPr>
          <w:b/>
          <w:bCs/>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4252"/>
      </w:tblGrid>
      <w:tr w:rsidR="006B315E" w:rsidRPr="004F47B4" w:rsidTr="006B315E">
        <w:trPr>
          <w:trHeight w:val="242"/>
        </w:trPr>
        <w:tc>
          <w:tcPr>
            <w:tcW w:w="5414" w:type="dxa"/>
            <w:tcBorders>
              <w:top w:val="nil"/>
              <w:left w:val="nil"/>
              <w:bottom w:val="nil"/>
              <w:right w:val="nil"/>
            </w:tcBorders>
          </w:tcPr>
          <w:p w:rsidR="006B315E" w:rsidRPr="00DA3B95" w:rsidRDefault="006B315E" w:rsidP="006B315E">
            <w:pPr>
              <w:jc w:val="both"/>
              <w:rPr>
                <w:bCs/>
                <w:sz w:val="23"/>
                <w:szCs w:val="23"/>
              </w:rPr>
            </w:pPr>
            <w:r>
              <w:rPr>
                <w:bCs/>
                <w:sz w:val="23"/>
                <w:szCs w:val="23"/>
              </w:rPr>
              <w:t>Заказчик: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____________    О.М. Лымарь</w:t>
            </w:r>
          </w:p>
          <w:p w:rsidR="006B315E" w:rsidRPr="00DA3B95" w:rsidRDefault="006B315E" w:rsidP="006B315E">
            <w:pPr>
              <w:jc w:val="both"/>
              <w:rPr>
                <w:bCs/>
                <w:sz w:val="23"/>
                <w:szCs w:val="23"/>
              </w:rPr>
            </w:pPr>
          </w:p>
        </w:tc>
        <w:tc>
          <w:tcPr>
            <w:tcW w:w="4252" w:type="dxa"/>
            <w:tcBorders>
              <w:top w:val="nil"/>
              <w:left w:val="nil"/>
              <w:bottom w:val="nil"/>
              <w:right w:val="nil"/>
            </w:tcBorders>
          </w:tcPr>
          <w:p w:rsidR="006B315E" w:rsidRPr="00DA3B95" w:rsidRDefault="006B315E" w:rsidP="006B315E">
            <w:pPr>
              <w:jc w:val="both"/>
              <w:rPr>
                <w:bCs/>
                <w:sz w:val="23"/>
                <w:szCs w:val="23"/>
              </w:rPr>
            </w:pPr>
            <w:r>
              <w:rPr>
                <w:bCs/>
                <w:sz w:val="23"/>
                <w:szCs w:val="23"/>
              </w:rPr>
              <w:t>Подрядчик: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    ______________</w:t>
            </w:r>
          </w:p>
          <w:p w:rsidR="006B315E" w:rsidRPr="00DA3B95" w:rsidRDefault="006B315E" w:rsidP="006B315E">
            <w:pPr>
              <w:jc w:val="both"/>
              <w:rPr>
                <w:bCs/>
                <w:sz w:val="23"/>
                <w:szCs w:val="23"/>
              </w:rPr>
            </w:pPr>
            <w:r>
              <w:rPr>
                <w:bCs/>
                <w:sz w:val="23"/>
                <w:szCs w:val="23"/>
              </w:rPr>
              <w:t xml:space="preserve">(подпись)                        (Ф.И.О.)                                </w:t>
            </w:r>
          </w:p>
        </w:tc>
      </w:tr>
    </w:tbl>
    <w:p w:rsidR="006B315E" w:rsidRPr="00DA3B95" w:rsidRDefault="006B315E" w:rsidP="006B315E">
      <w:pPr>
        <w:ind w:left="459"/>
        <w:jc w:val="right"/>
        <w:outlineLvl w:val="0"/>
        <w:rPr>
          <w:sz w:val="23"/>
          <w:szCs w:val="23"/>
        </w:rPr>
      </w:pPr>
      <w:r>
        <w:rPr>
          <w:rFonts w:ascii="TimesNewRomanPSMT" w:eastAsia="Calibri" w:hAnsi="TimesNewRomanPSMT" w:cs="TimesNewRomanPSMT"/>
        </w:rPr>
        <w:br w:type="page"/>
      </w:r>
      <w:r>
        <w:rPr>
          <w:sz w:val="23"/>
          <w:szCs w:val="23"/>
        </w:rPr>
        <w:lastRenderedPageBreak/>
        <w:t>Приложение № 4а</w:t>
      </w:r>
    </w:p>
    <w:p w:rsidR="006B315E" w:rsidRPr="00DA3B95" w:rsidRDefault="006B315E" w:rsidP="006B315E">
      <w:pPr>
        <w:ind w:left="459"/>
        <w:jc w:val="right"/>
        <w:rPr>
          <w:bCs/>
          <w:sz w:val="23"/>
          <w:szCs w:val="23"/>
        </w:rPr>
      </w:pPr>
      <w:r>
        <w:rPr>
          <w:bCs/>
          <w:sz w:val="23"/>
          <w:szCs w:val="23"/>
        </w:rPr>
        <w:t>к договору  №_____________от «___»________20__г.</w:t>
      </w:r>
    </w:p>
    <w:p w:rsidR="006B315E" w:rsidRPr="007278BC" w:rsidRDefault="006B315E" w:rsidP="006B315E">
      <w:pPr>
        <w:jc w:val="right"/>
        <w:outlineLvl w:val="2"/>
      </w:pPr>
      <w:r>
        <w:rPr>
          <w:bCs/>
          <w:sz w:val="23"/>
          <w:szCs w:val="23"/>
        </w:rPr>
        <w:t>на выполнение строительно-монтажных работ</w:t>
      </w:r>
    </w:p>
    <w:p w:rsidR="006B315E" w:rsidRDefault="006B315E" w:rsidP="006B315E">
      <w:pPr>
        <w:jc w:val="center"/>
      </w:pPr>
    </w:p>
    <w:p w:rsidR="006B315E" w:rsidRPr="007278BC" w:rsidRDefault="006B315E" w:rsidP="006B315E">
      <w:pPr>
        <w:jc w:val="center"/>
      </w:pPr>
      <w:r>
        <w:t>Перечень и формат электронных документов</w:t>
      </w:r>
    </w:p>
    <w:p w:rsidR="006B315E" w:rsidRPr="007278BC" w:rsidRDefault="006B315E" w:rsidP="006B315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635"/>
        <w:gridCol w:w="4049"/>
        <w:gridCol w:w="706"/>
        <w:gridCol w:w="4065"/>
        <w:gridCol w:w="175"/>
      </w:tblGrid>
      <w:tr w:rsidR="006B315E" w:rsidRPr="007278BC" w:rsidTr="006B315E">
        <w:trPr>
          <w:gridAfter w:val="1"/>
          <w:wAfter w:w="175" w:type="dxa"/>
        </w:trPr>
        <w:tc>
          <w:tcPr>
            <w:tcW w:w="858" w:type="dxa"/>
            <w:gridSpan w:val="2"/>
            <w:vAlign w:val="center"/>
          </w:tcPr>
          <w:p w:rsidR="006B315E" w:rsidRPr="007278BC" w:rsidRDefault="006B315E" w:rsidP="006B315E">
            <w:pPr>
              <w:jc w:val="center"/>
            </w:pPr>
            <w:r>
              <w:t>№п/п</w:t>
            </w:r>
          </w:p>
        </w:tc>
        <w:tc>
          <w:tcPr>
            <w:tcW w:w="4049" w:type="dxa"/>
          </w:tcPr>
          <w:p w:rsidR="006B315E" w:rsidRPr="007278BC" w:rsidRDefault="006B315E" w:rsidP="006B315E">
            <w:r>
              <w:t>Наименование электронного документа</w:t>
            </w:r>
          </w:p>
        </w:tc>
        <w:tc>
          <w:tcPr>
            <w:tcW w:w="4771" w:type="dxa"/>
            <w:gridSpan w:val="2"/>
          </w:tcPr>
          <w:p w:rsidR="006B315E" w:rsidRPr="007278BC" w:rsidRDefault="006B315E" w:rsidP="006B315E">
            <w:r>
              <w:t>Формат электронного документа</w:t>
            </w:r>
          </w:p>
        </w:tc>
      </w:tr>
      <w:tr w:rsidR="006B315E" w:rsidRPr="007278BC" w:rsidTr="006B315E">
        <w:trPr>
          <w:gridAfter w:val="1"/>
          <w:wAfter w:w="175" w:type="dxa"/>
        </w:trPr>
        <w:tc>
          <w:tcPr>
            <w:tcW w:w="858" w:type="dxa"/>
            <w:gridSpan w:val="2"/>
            <w:vAlign w:val="center"/>
          </w:tcPr>
          <w:p w:rsidR="006B315E" w:rsidRPr="007278BC" w:rsidRDefault="006B315E" w:rsidP="006B315E">
            <w:pPr>
              <w:jc w:val="center"/>
            </w:pPr>
            <w:r>
              <w:t>1</w:t>
            </w:r>
          </w:p>
        </w:tc>
        <w:tc>
          <w:tcPr>
            <w:tcW w:w="4049" w:type="dxa"/>
            <w:vAlign w:val="center"/>
          </w:tcPr>
          <w:p w:rsidR="006B315E" w:rsidRDefault="006B315E" w:rsidP="006B315E">
            <w:pPr>
              <w:jc w:val="center"/>
            </w:pPr>
            <w:r>
              <w:t>Акт сдачи-приемки выполненных Работ,</w:t>
            </w:r>
          </w:p>
          <w:p w:rsidR="006B315E" w:rsidRDefault="006B315E" w:rsidP="006B315E">
            <w:pPr>
              <w:jc w:val="center"/>
            </w:pPr>
            <w:r>
              <w:t>Универсальный передаточный документ (УПД),</w:t>
            </w:r>
          </w:p>
          <w:p w:rsidR="006B315E" w:rsidRPr="007278BC" w:rsidRDefault="006B315E" w:rsidP="006B315E">
            <w:pPr>
              <w:jc w:val="center"/>
            </w:pPr>
            <w:r>
              <w:t>и иное</w:t>
            </w:r>
          </w:p>
        </w:tc>
        <w:tc>
          <w:tcPr>
            <w:tcW w:w="4771" w:type="dxa"/>
            <w:gridSpan w:val="2"/>
          </w:tcPr>
          <w:p w:rsidR="006B315E" w:rsidRPr="007278BC" w:rsidRDefault="006B315E" w:rsidP="006B315E">
            <w:r>
              <w:rPr>
                <w:lang w:val="en-US"/>
              </w:rPr>
              <w:t>XML</w:t>
            </w:r>
            <w:r>
              <w:t>, утв. Приказом ФНС России от 19.12.2019 №ММВ-7-15/820@ с уточнениями</w:t>
            </w:r>
          </w:p>
          <w:p w:rsidR="006B315E" w:rsidRPr="007278BC" w:rsidRDefault="006B315E" w:rsidP="006B315E">
            <w:r>
              <w:t>С обязательным заполнением в группе «ИнфоПолФХЖ 1»:</w:t>
            </w:r>
          </w:p>
          <w:p w:rsidR="006B315E" w:rsidRPr="007278BC" w:rsidRDefault="006B315E" w:rsidP="006B315E">
            <w:r>
              <w:t>1. элемента «ТекстИнф»:</w:t>
            </w:r>
          </w:p>
          <w:p w:rsidR="006B315E" w:rsidRPr="007278BC" w:rsidRDefault="006B315E" w:rsidP="006B315E">
            <w:r>
              <w:t>в поле «Идентиф» указать «КодБЕ»</w:t>
            </w:r>
          </w:p>
          <w:p w:rsidR="006B315E" w:rsidRPr="007278BC" w:rsidRDefault="006B315E" w:rsidP="006B315E">
            <w:r>
              <w:t>в поле «Значен» указать «</w:t>
            </w:r>
            <w:r>
              <w:rPr>
                <w:lang w:val="en-US"/>
              </w:rPr>
              <w:t>N</w:t>
            </w:r>
            <w:r>
              <w:t>362»</w:t>
            </w:r>
          </w:p>
          <w:p w:rsidR="006B315E" w:rsidRPr="007278BC" w:rsidRDefault="006B315E" w:rsidP="006B315E">
            <w:r>
              <w:t>2. элемента «ОснПер»:</w:t>
            </w:r>
          </w:p>
          <w:p w:rsidR="006B315E" w:rsidRPr="007278BC" w:rsidRDefault="006B315E" w:rsidP="006B315E">
            <w:r>
              <w:t xml:space="preserve">в поле «НаимОсн» указать «Договор» </w:t>
            </w:r>
          </w:p>
          <w:p w:rsidR="006B315E" w:rsidRPr="007278BC" w:rsidRDefault="006B315E" w:rsidP="006B315E">
            <w:r>
              <w:t xml:space="preserve">в поле «НомерОсн» указать «(номер договора)» </w:t>
            </w:r>
          </w:p>
          <w:p w:rsidR="006B315E" w:rsidRPr="007278BC" w:rsidRDefault="006B315E" w:rsidP="006B315E">
            <w:r>
              <w:t>в поле «ДатаОсн» указать «(дата договора)»</w:t>
            </w:r>
          </w:p>
        </w:tc>
      </w:tr>
      <w:tr w:rsidR="006B315E" w:rsidRPr="007278BC" w:rsidTr="006B315E">
        <w:trPr>
          <w:gridAfter w:val="1"/>
          <w:wAfter w:w="175" w:type="dxa"/>
        </w:trPr>
        <w:tc>
          <w:tcPr>
            <w:tcW w:w="858" w:type="dxa"/>
            <w:gridSpan w:val="2"/>
            <w:vAlign w:val="center"/>
          </w:tcPr>
          <w:p w:rsidR="006B315E" w:rsidRPr="007278BC" w:rsidRDefault="006B315E" w:rsidP="006B315E">
            <w:pPr>
              <w:jc w:val="center"/>
            </w:pPr>
            <w:r>
              <w:t>2</w:t>
            </w:r>
          </w:p>
        </w:tc>
        <w:tc>
          <w:tcPr>
            <w:tcW w:w="4049" w:type="dxa"/>
            <w:vAlign w:val="center"/>
          </w:tcPr>
          <w:p w:rsidR="006B315E" w:rsidRPr="007278BC" w:rsidRDefault="006B315E" w:rsidP="006B315E">
            <w:pPr>
              <w:jc w:val="center"/>
            </w:pPr>
            <w:r>
              <w:t>Счет-фактура</w:t>
            </w:r>
          </w:p>
        </w:tc>
        <w:tc>
          <w:tcPr>
            <w:tcW w:w="4771" w:type="dxa"/>
            <w:gridSpan w:val="2"/>
          </w:tcPr>
          <w:p w:rsidR="006B315E" w:rsidRPr="007278BC" w:rsidRDefault="006B315E" w:rsidP="006B315E">
            <w:r>
              <w:rPr>
                <w:lang w:val="en-US"/>
              </w:rPr>
              <w:t>XML</w:t>
            </w:r>
            <w:r>
              <w:t>, утв. Приказом ФНС России от 19.12.2019 №ММВ-7-15/820@ с уточнениями</w:t>
            </w:r>
          </w:p>
        </w:tc>
      </w:tr>
      <w:tr w:rsidR="006B315E" w:rsidRPr="007278BC" w:rsidTr="006B315E">
        <w:trPr>
          <w:gridAfter w:val="1"/>
          <w:wAfter w:w="175" w:type="dxa"/>
        </w:trPr>
        <w:tc>
          <w:tcPr>
            <w:tcW w:w="858" w:type="dxa"/>
            <w:gridSpan w:val="2"/>
            <w:vAlign w:val="center"/>
          </w:tcPr>
          <w:p w:rsidR="006B315E" w:rsidRPr="007278BC" w:rsidRDefault="006B315E" w:rsidP="006B315E">
            <w:pPr>
              <w:jc w:val="center"/>
            </w:pPr>
            <w:r>
              <w:t>3</w:t>
            </w:r>
          </w:p>
        </w:tc>
        <w:tc>
          <w:tcPr>
            <w:tcW w:w="4049" w:type="dxa"/>
            <w:vAlign w:val="center"/>
          </w:tcPr>
          <w:p w:rsidR="006B315E" w:rsidRPr="007278BC" w:rsidRDefault="006B315E" w:rsidP="006B315E">
            <w:pPr>
              <w:jc w:val="center"/>
            </w:pPr>
            <w:r>
              <w:t>Универсальный корректировочный документ, корректировочная счет-фактура</w:t>
            </w:r>
          </w:p>
        </w:tc>
        <w:tc>
          <w:tcPr>
            <w:tcW w:w="4771" w:type="dxa"/>
            <w:gridSpan w:val="2"/>
          </w:tcPr>
          <w:p w:rsidR="006B315E" w:rsidRPr="007278BC" w:rsidRDefault="006B315E" w:rsidP="006B315E">
            <w:r>
              <w:rPr>
                <w:lang w:val="en-US"/>
              </w:rPr>
              <w:t>XML</w:t>
            </w:r>
            <w:r>
              <w:t>, утв. Приказом ФНС России от 19.12.2019 №ММВ-7-15/820@ с уточнениями</w:t>
            </w:r>
          </w:p>
        </w:tc>
      </w:tr>
      <w:tr w:rsidR="006B315E" w:rsidRPr="004F47B4" w:rsidTr="006B315E">
        <w:trPr>
          <w:gridBefore w:val="1"/>
          <w:wBefore w:w="223" w:type="dxa"/>
          <w:trHeight w:val="1142"/>
        </w:trPr>
        <w:tc>
          <w:tcPr>
            <w:tcW w:w="5390" w:type="dxa"/>
            <w:gridSpan w:val="3"/>
            <w:tcBorders>
              <w:top w:val="nil"/>
              <w:left w:val="nil"/>
              <w:bottom w:val="nil"/>
              <w:right w:val="nil"/>
            </w:tcBorders>
          </w:tcPr>
          <w:p w:rsidR="006B315E"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Заказчик: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____________    О.М. Лымарь</w:t>
            </w:r>
          </w:p>
          <w:p w:rsidR="006B315E" w:rsidRPr="00DA3B95" w:rsidRDefault="006B315E" w:rsidP="006B315E">
            <w:pPr>
              <w:jc w:val="both"/>
              <w:rPr>
                <w:bCs/>
                <w:sz w:val="23"/>
                <w:szCs w:val="23"/>
              </w:rPr>
            </w:pPr>
          </w:p>
        </w:tc>
        <w:tc>
          <w:tcPr>
            <w:tcW w:w="4240" w:type="dxa"/>
            <w:gridSpan w:val="2"/>
            <w:tcBorders>
              <w:top w:val="nil"/>
              <w:left w:val="nil"/>
              <w:bottom w:val="nil"/>
              <w:right w:val="nil"/>
            </w:tcBorders>
          </w:tcPr>
          <w:p w:rsidR="006B315E"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Подрядчик:</w:t>
            </w:r>
          </w:p>
          <w:p w:rsidR="006B315E" w:rsidRPr="00DA3B95" w:rsidRDefault="006B315E" w:rsidP="006B315E">
            <w:pPr>
              <w:jc w:val="both"/>
              <w:rPr>
                <w:bCs/>
                <w:sz w:val="23"/>
                <w:szCs w:val="23"/>
              </w:rPr>
            </w:pPr>
          </w:p>
          <w:p w:rsidR="006B315E" w:rsidRPr="00DA3B95" w:rsidRDefault="006B315E" w:rsidP="006B315E">
            <w:pPr>
              <w:jc w:val="both"/>
              <w:rPr>
                <w:bCs/>
                <w:sz w:val="23"/>
                <w:szCs w:val="23"/>
              </w:rPr>
            </w:pPr>
            <w:r>
              <w:rPr>
                <w:bCs/>
                <w:sz w:val="23"/>
                <w:szCs w:val="23"/>
              </w:rPr>
              <w:t>________    ______________</w:t>
            </w:r>
          </w:p>
          <w:p w:rsidR="006B315E" w:rsidRPr="00DA3B95" w:rsidRDefault="006B315E" w:rsidP="006B315E">
            <w:pPr>
              <w:jc w:val="both"/>
              <w:rPr>
                <w:bCs/>
                <w:sz w:val="23"/>
                <w:szCs w:val="23"/>
              </w:rPr>
            </w:pPr>
            <w:r>
              <w:rPr>
                <w:bCs/>
                <w:sz w:val="23"/>
                <w:szCs w:val="23"/>
              </w:rPr>
              <w:t xml:space="preserve">(подпись)                        (Ф.И.О.)                                </w:t>
            </w:r>
          </w:p>
        </w:tc>
      </w:tr>
    </w:tbl>
    <w:p w:rsidR="006B315E" w:rsidRDefault="006B315E" w:rsidP="006B315E">
      <w:pPr>
        <w:rPr>
          <w:rFonts w:eastAsia="Arial"/>
          <w:sz w:val="23"/>
          <w:szCs w:val="23"/>
        </w:rPr>
      </w:pPr>
    </w:p>
    <w:p w:rsidR="006B315E" w:rsidRDefault="006B315E">
      <w:pPr>
        <w:suppressAutoHyphens w:val="0"/>
        <w:spacing w:after="200" w:line="276" w:lineRule="auto"/>
        <w:rPr>
          <w:rFonts w:eastAsia="Arial"/>
          <w:sz w:val="23"/>
          <w:szCs w:val="23"/>
        </w:rPr>
      </w:pPr>
      <w:r>
        <w:rPr>
          <w:rFonts w:eastAsia="Arial"/>
          <w:sz w:val="23"/>
          <w:szCs w:val="23"/>
        </w:rPr>
        <w:br w:type="page"/>
      </w:r>
    </w:p>
    <w:p w:rsidR="006B315E" w:rsidRDefault="006B315E" w:rsidP="006B315E">
      <w:pPr>
        <w:rPr>
          <w:rFonts w:eastAsia="Arial"/>
          <w:sz w:val="23"/>
          <w:szCs w:val="23"/>
        </w:rPr>
      </w:pPr>
    </w:p>
    <w:tbl>
      <w:tblPr>
        <w:tblW w:w="9606" w:type="dxa"/>
        <w:tblLook w:val="04A0" w:firstRow="1" w:lastRow="0" w:firstColumn="1" w:lastColumn="0" w:noHBand="0" w:noVBand="1"/>
      </w:tblPr>
      <w:tblGrid>
        <w:gridCol w:w="3369"/>
        <w:gridCol w:w="6237"/>
      </w:tblGrid>
      <w:tr w:rsidR="006B315E" w:rsidRPr="00DA3B95" w:rsidTr="006B315E">
        <w:trPr>
          <w:trHeight w:val="709"/>
        </w:trPr>
        <w:tc>
          <w:tcPr>
            <w:tcW w:w="3369" w:type="dxa"/>
          </w:tcPr>
          <w:p w:rsidR="006B315E" w:rsidRPr="00DA3B95" w:rsidRDefault="006B315E" w:rsidP="006B315E">
            <w:pPr>
              <w:jc w:val="right"/>
              <w:outlineLvl w:val="0"/>
              <w:rPr>
                <w:sz w:val="23"/>
                <w:szCs w:val="23"/>
              </w:rPr>
            </w:pPr>
          </w:p>
        </w:tc>
        <w:tc>
          <w:tcPr>
            <w:tcW w:w="6237" w:type="dxa"/>
          </w:tcPr>
          <w:p w:rsidR="006B315E" w:rsidRPr="00DA3B95" w:rsidRDefault="006B315E" w:rsidP="006B315E">
            <w:pPr>
              <w:ind w:left="459"/>
              <w:outlineLvl w:val="0"/>
              <w:rPr>
                <w:sz w:val="23"/>
                <w:szCs w:val="23"/>
              </w:rPr>
            </w:pPr>
            <w:r>
              <w:rPr>
                <w:sz w:val="23"/>
                <w:szCs w:val="23"/>
              </w:rPr>
              <w:t>Приложение № 5</w:t>
            </w:r>
          </w:p>
          <w:p w:rsidR="006B315E" w:rsidRPr="00DA3B95" w:rsidRDefault="006B315E" w:rsidP="006B315E">
            <w:pPr>
              <w:ind w:left="459"/>
              <w:rPr>
                <w:bCs/>
                <w:sz w:val="23"/>
                <w:szCs w:val="23"/>
              </w:rPr>
            </w:pPr>
            <w:r>
              <w:rPr>
                <w:bCs/>
                <w:sz w:val="23"/>
                <w:szCs w:val="23"/>
              </w:rPr>
              <w:t>к договору  №_____________от «___»________20__г.</w:t>
            </w:r>
          </w:p>
          <w:p w:rsidR="006B315E" w:rsidRPr="00DA3B95" w:rsidRDefault="006B315E" w:rsidP="006B315E">
            <w:pPr>
              <w:ind w:left="459"/>
              <w:outlineLvl w:val="0"/>
              <w:rPr>
                <w:sz w:val="23"/>
                <w:szCs w:val="23"/>
              </w:rPr>
            </w:pPr>
            <w:r>
              <w:rPr>
                <w:bCs/>
                <w:sz w:val="23"/>
                <w:szCs w:val="23"/>
              </w:rPr>
              <w:t xml:space="preserve">на выполнение строительно-монтажных работ </w:t>
            </w:r>
          </w:p>
        </w:tc>
      </w:tr>
    </w:tbl>
    <w:p w:rsidR="006B315E" w:rsidRPr="00DA3B95" w:rsidRDefault="006B315E" w:rsidP="006B315E">
      <w:pPr>
        <w:jc w:val="both"/>
        <w:outlineLvl w:val="0"/>
        <w:rPr>
          <w:bCs/>
          <w:sz w:val="23"/>
          <w:szCs w:val="23"/>
        </w:rPr>
      </w:pPr>
    </w:p>
    <w:p w:rsidR="006B315E" w:rsidRPr="00DA3B95" w:rsidRDefault="006B315E" w:rsidP="006B315E">
      <w:pPr>
        <w:jc w:val="center"/>
        <w:outlineLvl w:val="0"/>
        <w:rPr>
          <w:b/>
          <w:bCs/>
          <w:sz w:val="23"/>
          <w:szCs w:val="23"/>
        </w:rPr>
      </w:pPr>
      <w:bookmarkStart w:id="25" w:name="_Toc330385274"/>
      <w:bookmarkStart w:id="26" w:name="_Toc330386997"/>
      <w:r>
        <w:rPr>
          <w:b/>
          <w:bCs/>
          <w:sz w:val="23"/>
          <w:szCs w:val="23"/>
        </w:rPr>
        <w:t>Требования по охране труда, промышленной безопасности, пожарной безопасности и экологии</w:t>
      </w:r>
      <w:bookmarkEnd w:id="25"/>
      <w:bookmarkEnd w:id="26"/>
    </w:p>
    <w:p w:rsidR="006B315E" w:rsidRPr="00DA3B95" w:rsidRDefault="006B315E" w:rsidP="006B315E">
      <w:pPr>
        <w:jc w:val="center"/>
        <w:outlineLvl w:val="0"/>
        <w:rPr>
          <w:bCs/>
          <w:sz w:val="23"/>
          <w:szCs w:val="23"/>
        </w:rPr>
      </w:pPr>
    </w:p>
    <w:p w:rsidR="006B315E" w:rsidRPr="00DA3B95" w:rsidRDefault="006B315E" w:rsidP="006B315E">
      <w:pPr>
        <w:jc w:val="both"/>
        <w:outlineLvl w:val="0"/>
        <w:rPr>
          <w:b/>
          <w:bCs/>
          <w:sz w:val="23"/>
          <w:szCs w:val="23"/>
        </w:rPr>
      </w:pPr>
      <w:bookmarkStart w:id="27" w:name="_Toc330385275"/>
      <w:bookmarkStart w:id="28" w:name="_Toc330386998"/>
      <w:r>
        <w:rPr>
          <w:b/>
          <w:bCs/>
          <w:sz w:val="23"/>
          <w:szCs w:val="23"/>
        </w:rPr>
        <w:t>1.</w:t>
      </w:r>
      <w:r>
        <w:rPr>
          <w:b/>
          <w:bCs/>
          <w:sz w:val="23"/>
          <w:szCs w:val="23"/>
        </w:rPr>
        <w:tab/>
        <w:t>Введение</w:t>
      </w:r>
      <w:bookmarkEnd w:id="27"/>
      <w:bookmarkEnd w:id="28"/>
    </w:p>
    <w:p w:rsidR="006B315E" w:rsidRPr="00DA3B95" w:rsidRDefault="006B315E" w:rsidP="006B315E">
      <w:pPr>
        <w:jc w:val="both"/>
        <w:outlineLvl w:val="0"/>
        <w:rPr>
          <w:bCs/>
          <w:sz w:val="23"/>
          <w:szCs w:val="23"/>
        </w:rPr>
      </w:pPr>
      <w:bookmarkStart w:id="29" w:name="_Toc330385276"/>
      <w:bookmarkStart w:id="30" w:name="_Toc330386999"/>
      <w:r>
        <w:rPr>
          <w:bCs/>
          <w:sz w:val="23"/>
          <w:szCs w:val="23"/>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9"/>
      <w:bookmarkEnd w:id="30"/>
    </w:p>
    <w:p w:rsidR="006B315E" w:rsidRPr="00DA3B95" w:rsidRDefault="006B315E" w:rsidP="006B315E">
      <w:pPr>
        <w:jc w:val="both"/>
        <w:outlineLvl w:val="0"/>
        <w:rPr>
          <w:bCs/>
          <w:sz w:val="23"/>
          <w:szCs w:val="23"/>
        </w:rPr>
      </w:pPr>
      <w:bookmarkStart w:id="31" w:name="_Toc330385277"/>
      <w:bookmarkStart w:id="32" w:name="_Toc330387000"/>
      <w:r>
        <w:rPr>
          <w:bCs/>
          <w:sz w:val="23"/>
          <w:szCs w:val="23"/>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31"/>
      <w:bookmarkEnd w:id="32"/>
    </w:p>
    <w:p w:rsidR="006B315E" w:rsidRPr="00DA3B95" w:rsidRDefault="006B315E" w:rsidP="006B315E">
      <w:pPr>
        <w:jc w:val="both"/>
        <w:outlineLvl w:val="0"/>
        <w:rPr>
          <w:b/>
          <w:bCs/>
          <w:sz w:val="23"/>
          <w:szCs w:val="23"/>
        </w:rPr>
      </w:pPr>
      <w:bookmarkStart w:id="33" w:name="_Toc330385278"/>
      <w:bookmarkStart w:id="34" w:name="_Toc330387001"/>
      <w:r>
        <w:rPr>
          <w:b/>
          <w:bCs/>
          <w:sz w:val="23"/>
          <w:szCs w:val="23"/>
        </w:rPr>
        <w:t>2.</w:t>
      </w:r>
      <w:r>
        <w:rPr>
          <w:b/>
          <w:bCs/>
          <w:sz w:val="23"/>
          <w:szCs w:val="23"/>
        </w:rPr>
        <w:tab/>
        <w:t>Соблюдение требований законодательства</w:t>
      </w:r>
      <w:bookmarkEnd w:id="33"/>
      <w:bookmarkEnd w:id="34"/>
    </w:p>
    <w:p w:rsidR="006B315E" w:rsidRPr="00DA3B95" w:rsidRDefault="006B315E" w:rsidP="006B315E">
      <w:pPr>
        <w:jc w:val="both"/>
        <w:outlineLvl w:val="0"/>
        <w:rPr>
          <w:bCs/>
          <w:sz w:val="23"/>
          <w:szCs w:val="23"/>
        </w:rPr>
      </w:pPr>
      <w:bookmarkStart w:id="35" w:name="_Toc330385279"/>
      <w:bookmarkStart w:id="36" w:name="_Toc330387002"/>
      <w:r>
        <w:rPr>
          <w:bCs/>
          <w:sz w:val="23"/>
          <w:szCs w:val="23"/>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5"/>
      <w:bookmarkEnd w:id="36"/>
    </w:p>
    <w:p w:rsidR="006B315E" w:rsidRPr="00DA3B95" w:rsidRDefault="006B315E" w:rsidP="006B315E">
      <w:pPr>
        <w:jc w:val="both"/>
        <w:outlineLvl w:val="0"/>
        <w:rPr>
          <w:b/>
          <w:bCs/>
          <w:sz w:val="23"/>
          <w:szCs w:val="23"/>
        </w:rPr>
      </w:pPr>
      <w:bookmarkStart w:id="37" w:name="_Toc330385280"/>
      <w:bookmarkStart w:id="38" w:name="_Toc330387003"/>
      <w:r>
        <w:rPr>
          <w:b/>
          <w:bCs/>
          <w:sz w:val="23"/>
          <w:szCs w:val="23"/>
        </w:rPr>
        <w:t>3.</w:t>
      </w:r>
      <w:r>
        <w:rPr>
          <w:b/>
          <w:bCs/>
          <w:sz w:val="23"/>
          <w:szCs w:val="23"/>
        </w:rPr>
        <w:tab/>
        <w:t>Средства защиты (СЗ):</w:t>
      </w:r>
      <w:bookmarkEnd w:id="37"/>
      <w:bookmarkEnd w:id="38"/>
    </w:p>
    <w:p w:rsidR="006B315E" w:rsidRPr="00DA3B95" w:rsidRDefault="006B315E" w:rsidP="006B315E">
      <w:pPr>
        <w:jc w:val="both"/>
        <w:outlineLvl w:val="0"/>
        <w:rPr>
          <w:bCs/>
          <w:sz w:val="23"/>
          <w:szCs w:val="23"/>
        </w:rPr>
      </w:pPr>
      <w:bookmarkStart w:id="39" w:name="_Toc330385281"/>
      <w:bookmarkStart w:id="40" w:name="_Toc330387004"/>
      <w:r>
        <w:rPr>
          <w:bCs/>
          <w:sz w:val="23"/>
          <w:szCs w:val="23"/>
        </w:rPr>
        <w:t>3.1. Средства индивидуальной защиты (СИЗ):</w:t>
      </w:r>
      <w:bookmarkEnd w:id="39"/>
      <w:bookmarkEnd w:id="40"/>
    </w:p>
    <w:p w:rsidR="006B315E" w:rsidRPr="00DA3B95" w:rsidRDefault="006B315E" w:rsidP="006B315E">
      <w:pPr>
        <w:jc w:val="both"/>
        <w:outlineLvl w:val="0"/>
        <w:rPr>
          <w:bCs/>
          <w:sz w:val="23"/>
          <w:szCs w:val="23"/>
        </w:rPr>
      </w:pPr>
      <w:bookmarkStart w:id="41" w:name="_Toc330385282"/>
      <w:bookmarkStart w:id="42" w:name="_Toc330387005"/>
      <w:r>
        <w:rPr>
          <w:bCs/>
          <w:sz w:val="23"/>
          <w:szCs w:val="23"/>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41"/>
      <w:bookmarkEnd w:id="42"/>
    </w:p>
    <w:p w:rsidR="006B315E" w:rsidRPr="00DA3B95" w:rsidRDefault="006B315E" w:rsidP="006B315E">
      <w:pPr>
        <w:jc w:val="both"/>
        <w:outlineLvl w:val="0"/>
        <w:rPr>
          <w:bCs/>
          <w:sz w:val="23"/>
          <w:szCs w:val="23"/>
        </w:rPr>
      </w:pPr>
      <w:bookmarkStart w:id="43" w:name="_Toc330385283"/>
      <w:bookmarkStart w:id="44" w:name="_Toc330387006"/>
      <w:r>
        <w:rPr>
          <w:bCs/>
          <w:sz w:val="23"/>
          <w:szCs w:val="23"/>
        </w:rPr>
        <w:t>•</w:t>
      </w:r>
      <w:r>
        <w:rPr>
          <w:bCs/>
          <w:sz w:val="23"/>
          <w:szCs w:val="23"/>
        </w:rPr>
        <w:tab/>
        <w:t>Защитная обувь с жёстким подноском (спецобувь);</w:t>
      </w:r>
      <w:bookmarkEnd w:id="43"/>
      <w:bookmarkEnd w:id="44"/>
    </w:p>
    <w:p w:rsidR="006B315E" w:rsidRPr="00DA3B95" w:rsidRDefault="006B315E" w:rsidP="006B315E">
      <w:pPr>
        <w:jc w:val="both"/>
        <w:outlineLvl w:val="0"/>
        <w:rPr>
          <w:bCs/>
          <w:sz w:val="23"/>
          <w:szCs w:val="23"/>
        </w:rPr>
      </w:pPr>
      <w:bookmarkStart w:id="45" w:name="_Toc330385284"/>
      <w:bookmarkStart w:id="46" w:name="_Toc330387007"/>
      <w:r>
        <w:rPr>
          <w:bCs/>
          <w:sz w:val="23"/>
          <w:szCs w:val="23"/>
        </w:rPr>
        <w:t>•</w:t>
      </w:r>
      <w:r>
        <w:rPr>
          <w:bCs/>
          <w:sz w:val="23"/>
          <w:szCs w:val="23"/>
        </w:rPr>
        <w:tab/>
        <w:t>Каска;</w:t>
      </w:r>
      <w:bookmarkEnd w:id="45"/>
      <w:bookmarkEnd w:id="46"/>
    </w:p>
    <w:p w:rsidR="006B315E" w:rsidRPr="00DA3B95" w:rsidRDefault="006B315E" w:rsidP="006B315E">
      <w:pPr>
        <w:jc w:val="both"/>
        <w:outlineLvl w:val="0"/>
        <w:rPr>
          <w:bCs/>
          <w:sz w:val="23"/>
          <w:szCs w:val="23"/>
        </w:rPr>
      </w:pPr>
      <w:bookmarkStart w:id="47" w:name="_Toc330385285"/>
      <w:bookmarkStart w:id="48" w:name="_Toc330387008"/>
      <w:r>
        <w:rPr>
          <w:bCs/>
          <w:sz w:val="23"/>
          <w:szCs w:val="23"/>
        </w:rPr>
        <w:t>•</w:t>
      </w:r>
      <w:r>
        <w:rPr>
          <w:bCs/>
          <w:sz w:val="23"/>
          <w:szCs w:val="23"/>
        </w:rPr>
        <w:tab/>
        <w:t>Защитные очки;</w:t>
      </w:r>
      <w:bookmarkEnd w:id="47"/>
      <w:bookmarkEnd w:id="48"/>
    </w:p>
    <w:p w:rsidR="006B315E" w:rsidRPr="00DA3B95" w:rsidRDefault="006B315E" w:rsidP="006B315E">
      <w:pPr>
        <w:jc w:val="both"/>
        <w:outlineLvl w:val="0"/>
        <w:rPr>
          <w:bCs/>
          <w:sz w:val="23"/>
          <w:szCs w:val="23"/>
        </w:rPr>
      </w:pPr>
      <w:bookmarkStart w:id="49" w:name="_Toc330385286"/>
      <w:bookmarkStart w:id="50" w:name="_Toc330387009"/>
      <w:r>
        <w:rPr>
          <w:bCs/>
          <w:sz w:val="23"/>
          <w:szCs w:val="23"/>
        </w:rPr>
        <w:t>•</w:t>
      </w:r>
      <w:r>
        <w:rPr>
          <w:bCs/>
          <w:sz w:val="23"/>
          <w:szCs w:val="23"/>
        </w:rPr>
        <w:tab/>
        <w:t>Спецодежда;</w:t>
      </w:r>
      <w:bookmarkEnd w:id="49"/>
      <w:bookmarkEnd w:id="50"/>
    </w:p>
    <w:p w:rsidR="006B315E" w:rsidRPr="00DA3B95" w:rsidRDefault="006B315E" w:rsidP="006B315E">
      <w:pPr>
        <w:jc w:val="both"/>
        <w:outlineLvl w:val="0"/>
        <w:rPr>
          <w:bCs/>
          <w:sz w:val="23"/>
          <w:szCs w:val="23"/>
        </w:rPr>
      </w:pPr>
      <w:bookmarkStart w:id="51" w:name="_Toc330385287"/>
      <w:bookmarkStart w:id="52" w:name="_Toc330387010"/>
      <w:r>
        <w:rPr>
          <w:bCs/>
          <w:sz w:val="23"/>
          <w:szCs w:val="23"/>
        </w:rPr>
        <w:t>•</w:t>
      </w:r>
      <w:r>
        <w:rPr>
          <w:bCs/>
          <w:sz w:val="23"/>
          <w:szCs w:val="23"/>
        </w:rPr>
        <w:tab/>
        <w:t>Рабочие перчатки;</w:t>
      </w:r>
      <w:bookmarkEnd w:id="51"/>
      <w:bookmarkEnd w:id="52"/>
    </w:p>
    <w:p w:rsidR="006B315E" w:rsidRPr="00DA3B95" w:rsidRDefault="006B315E" w:rsidP="006B315E">
      <w:pPr>
        <w:jc w:val="both"/>
        <w:outlineLvl w:val="0"/>
        <w:rPr>
          <w:bCs/>
          <w:sz w:val="23"/>
          <w:szCs w:val="23"/>
        </w:rPr>
      </w:pPr>
      <w:bookmarkStart w:id="53" w:name="_Toc330385288"/>
      <w:bookmarkStart w:id="54" w:name="_Toc330387011"/>
      <w:r>
        <w:rPr>
          <w:bCs/>
          <w:sz w:val="23"/>
          <w:szCs w:val="23"/>
        </w:rPr>
        <w:tab/>
        <w:t>Сигнальный жилет;</w:t>
      </w:r>
    </w:p>
    <w:p w:rsidR="006B315E" w:rsidRPr="00DA3B95" w:rsidRDefault="006B315E" w:rsidP="006B315E">
      <w:pPr>
        <w:jc w:val="both"/>
        <w:outlineLvl w:val="0"/>
        <w:rPr>
          <w:bCs/>
          <w:sz w:val="23"/>
          <w:szCs w:val="23"/>
        </w:rPr>
      </w:pPr>
      <w:r>
        <w:rPr>
          <w:bCs/>
          <w:sz w:val="23"/>
          <w:szCs w:val="23"/>
        </w:rPr>
        <w:tab/>
        <w:t>Респиратор;</w:t>
      </w:r>
    </w:p>
    <w:p w:rsidR="006B315E" w:rsidRPr="00DA3B95" w:rsidRDefault="006B315E" w:rsidP="006B315E">
      <w:pPr>
        <w:jc w:val="both"/>
        <w:outlineLvl w:val="0"/>
        <w:rPr>
          <w:bCs/>
          <w:sz w:val="23"/>
          <w:szCs w:val="23"/>
        </w:rPr>
      </w:pPr>
      <w:r>
        <w:rPr>
          <w:bCs/>
          <w:sz w:val="23"/>
          <w:szCs w:val="23"/>
        </w:rPr>
        <w:tab/>
        <w:t>Моющие средства (мази, пасты и т.д.).</w:t>
      </w:r>
    </w:p>
    <w:p w:rsidR="006B315E" w:rsidRPr="00DA3B95" w:rsidRDefault="006B315E" w:rsidP="006B315E">
      <w:pPr>
        <w:jc w:val="both"/>
        <w:outlineLvl w:val="0"/>
        <w:rPr>
          <w:bCs/>
          <w:sz w:val="23"/>
          <w:szCs w:val="23"/>
        </w:rPr>
      </w:pPr>
      <w:r>
        <w:rPr>
          <w:bCs/>
          <w:sz w:val="23"/>
          <w:szCs w:val="23"/>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3"/>
      <w:bookmarkEnd w:id="54"/>
    </w:p>
    <w:p w:rsidR="006B315E" w:rsidRPr="00DA3B95" w:rsidRDefault="006B315E" w:rsidP="006B315E">
      <w:pPr>
        <w:jc w:val="both"/>
        <w:outlineLvl w:val="0"/>
        <w:rPr>
          <w:bCs/>
          <w:sz w:val="23"/>
          <w:szCs w:val="23"/>
        </w:rPr>
      </w:pPr>
      <w:bookmarkStart w:id="55" w:name="_Toc330385292"/>
      <w:bookmarkStart w:id="56" w:name="_Toc330387015"/>
      <w:r>
        <w:rPr>
          <w:bCs/>
          <w:sz w:val="23"/>
          <w:szCs w:val="23"/>
        </w:rPr>
        <w:t>3.2.Средства коллективной защиты (СКЗ):</w:t>
      </w:r>
      <w:bookmarkEnd w:id="55"/>
      <w:bookmarkEnd w:id="56"/>
    </w:p>
    <w:p w:rsidR="006B315E" w:rsidRPr="00DA3B95" w:rsidRDefault="006B315E" w:rsidP="006B315E">
      <w:pPr>
        <w:jc w:val="both"/>
        <w:outlineLvl w:val="0"/>
        <w:rPr>
          <w:bCs/>
          <w:sz w:val="23"/>
          <w:szCs w:val="23"/>
        </w:rPr>
      </w:pPr>
      <w:bookmarkStart w:id="57" w:name="_Toc330385293"/>
      <w:bookmarkStart w:id="58" w:name="_Toc330387016"/>
      <w:r>
        <w:rPr>
          <w:bCs/>
          <w:sz w:val="23"/>
          <w:szCs w:val="23"/>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7"/>
      <w:bookmarkEnd w:id="58"/>
    </w:p>
    <w:p w:rsidR="006B315E" w:rsidRPr="00DA3B95" w:rsidRDefault="006B315E" w:rsidP="006B315E">
      <w:pPr>
        <w:jc w:val="both"/>
        <w:outlineLvl w:val="0"/>
        <w:rPr>
          <w:b/>
          <w:bCs/>
          <w:sz w:val="23"/>
          <w:szCs w:val="23"/>
        </w:rPr>
      </w:pPr>
      <w:bookmarkStart w:id="59" w:name="_Toc330385294"/>
      <w:bookmarkStart w:id="60" w:name="_Toc330387017"/>
      <w:r>
        <w:rPr>
          <w:b/>
          <w:bCs/>
          <w:sz w:val="23"/>
          <w:szCs w:val="23"/>
        </w:rPr>
        <w:t>4.</w:t>
      </w:r>
      <w:r>
        <w:rPr>
          <w:b/>
          <w:bCs/>
          <w:sz w:val="23"/>
          <w:szCs w:val="23"/>
        </w:rPr>
        <w:tab/>
        <w:t>Транспорт Подрядчика</w:t>
      </w:r>
      <w:bookmarkEnd w:id="59"/>
      <w:bookmarkEnd w:id="60"/>
    </w:p>
    <w:p w:rsidR="006B315E" w:rsidRPr="00DA3B95" w:rsidRDefault="006B315E" w:rsidP="006B315E">
      <w:pPr>
        <w:jc w:val="both"/>
        <w:outlineLvl w:val="0"/>
        <w:rPr>
          <w:bCs/>
          <w:sz w:val="23"/>
          <w:szCs w:val="23"/>
        </w:rPr>
      </w:pPr>
      <w:bookmarkStart w:id="61" w:name="_Toc330385295"/>
      <w:bookmarkStart w:id="62" w:name="_Toc330387018"/>
      <w:r>
        <w:rPr>
          <w:bCs/>
          <w:sz w:val="23"/>
          <w:szCs w:val="23"/>
        </w:rPr>
        <w:t>4.1. ВСЕ ТРАНСПОРТНЫЕ СРЕДСТВА ПОДРЯДНЫХ Организаций, используемые при проведении Работ, должны быть оборудованы следующим:</w:t>
      </w:r>
      <w:bookmarkEnd w:id="61"/>
      <w:bookmarkEnd w:id="62"/>
    </w:p>
    <w:p w:rsidR="006B315E" w:rsidRPr="00DA3B95" w:rsidRDefault="006B315E" w:rsidP="006B315E">
      <w:pPr>
        <w:jc w:val="both"/>
        <w:outlineLvl w:val="0"/>
        <w:rPr>
          <w:bCs/>
          <w:sz w:val="23"/>
          <w:szCs w:val="23"/>
        </w:rPr>
      </w:pPr>
      <w:bookmarkStart w:id="63" w:name="_Toc330385296"/>
      <w:bookmarkStart w:id="64" w:name="_Toc330387019"/>
      <w:r>
        <w:rPr>
          <w:bCs/>
          <w:sz w:val="23"/>
          <w:szCs w:val="23"/>
        </w:rPr>
        <w:t>•</w:t>
      </w:r>
      <w:r>
        <w:rPr>
          <w:bCs/>
          <w:sz w:val="23"/>
          <w:szCs w:val="23"/>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3"/>
      <w:bookmarkEnd w:id="64"/>
    </w:p>
    <w:p w:rsidR="006B315E" w:rsidRPr="00DA3B95" w:rsidRDefault="006B315E" w:rsidP="006B315E">
      <w:pPr>
        <w:jc w:val="both"/>
        <w:outlineLvl w:val="0"/>
        <w:rPr>
          <w:bCs/>
          <w:sz w:val="23"/>
          <w:szCs w:val="23"/>
        </w:rPr>
      </w:pPr>
      <w:bookmarkStart w:id="65" w:name="_Toc330385297"/>
      <w:bookmarkStart w:id="66" w:name="_Toc330387020"/>
      <w:r>
        <w:rPr>
          <w:bCs/>
          <w:sz w:val="23"/>
          <w:szCs w:val="23"/>
        </w:rPr>
        <w:t>•</w:t>
      </w:r>
      <w:r>
        <w:rPr>
          <w:bCs/>
          <w:sz w:val="23"/>
          <w:szCs w:val="23"/>
        </w:rPr>
        <w:tab/>
        <w:t>Аптечка для оказания первой помощи;</w:t>
      </w:r>
      <w:bookmarkEnd w:id="65"/>
      <w:bookmarkEnd w:id="66"/>
    </w:p>
    <w:p w:rsidR="006B315E" w:rsidRPr="00DA3B95" w:rsidRDefault="006B315E" w:rsidP="006B315E">
      <w:pPr>
        <w:jc w:val="both"/>
        <w:outlineLvl w:val="0"/>
        <w:rPr>
          <w:bCs/>
          <w:sz w:val="23"/>
          <w:szCs w:val="23"/>
        </w:rPr>
      </w:pPr>
      <w:bookmarkStart w:id="67" w:name="_Toc330385298"/>
      <w:bookmarkStart w:id="68" w:name="_Toc330387021"/>
      <w:r>
        <w:rPr>
          <w:bCs/>
          <w:sz w:val="23"/>
          <w:szCs w:val="23"/>
        </w:rPr>
        <w:t>•</w:t>
      </w:r>
      <w:r>
        <w:rPr>
          <w:bCs/>
          <w:sz w:val="23"/>
          <w:szCs w:val="23"/>
        </w:rPr>
        <w:tab/>
        <w:t>Огнетушитель;</w:t>
      </w:r>
      <w:bookmarkEnd w:id="67"/>
      <w:bookmarkEnd w:id="68"/>
    </w:p>
    <w:p w:rsidR="006B315E" w:rsidRPr="00DA3B95" w:rsidRDefault="006B315E" w:rsidP="006B315E">
      <w:pPr>
        <w:jc w:val="both"/>
        <w:outlineLvl w:val="0"/>
        <w:rPr>
          <w:bCs/>
          <w:sz w:val="23"/>
          <w:szCs w:val="23"/>
        </w:rPr>
      </w:pPr>
      <w:bookmarkStart w:id="69" w:name="_Toc330385299"/>
      <w:bookmarkStart w:id="70" w:name="_Toc330387022"/>
      <w:r>
        <w:rPr>
          <w:bCs/>
          <w:sz w:val="23"/>
          <w:szCs w:val="23"/>
        </w:rPr>
        <w:t>•</w:t>
      </w:r>
      <w:r>
        <w:rPr>
          <w:bCs/>
          <w:sz w:val="23"/>
          <w:szCs w:val="23"/>
        </w:rPr>
        <w:tab/>
        <w:t>Передние и задние зимние шины в течение зимнего периода (для стран с холодным климатом);</w:t>
      </w:r>
      <w:bookmarkEnd w:id="69"/>
      <w:bookmarkEnd w:id="70"/>
    </w:p>
    <w:p w:rsidR="006B315E" w:rsidRPr="00DA3B95" w:rsidRDefault="006B315E" w:rsidP="006B315E">
      <w:pPr>
        <w:jc w:val="both"/>
        <w:outlineLvl w:val="0"/>
        <w:rPr>
          <w:bCs/>
          <w:sz w:val="23"/>
          <w:szCs w:val="23"/>
        </w:rPr>
      </w:pPr>
      <w:bookmarkStart w:id="71" w:name="_Toc330385300"/>
      <w:bookmarkStart w:id="72" w:name="_Toc330387023"/>
      <w:r>
        <w:rPr>
          <w:bCs/>
          <w:sz w:val="23"/>
          <w:szCs w:val="23"/>
        </w:rPr>
        <w:lastRenderedPageBreak/>
        <w:t>•</w:t>
      </w:r>
      <w:r>
        <w:rPr>
          <w:bCs/>
          <w:sz w:val="23"/>
          <w:szCs w:val="23"/>
        </w:rPr>
        <w:tab/>
        <w:t>Световая и звуковая сигнализация движения задним ходом.</w:t>
      </w:r>
      <w:bookmarkEnd w:id="71"/>
      <w:bookmarkEnd w:id="72"/>
    </w:p>
    <w:p w:rsidR="006B315E" w:rsidRPr="00DA3B95" w:rsidRDefault="006B315E" w:rsidP="006B315E">
      <w:pPr>
        <w:jc w:val="both"/>
        <w:outlineLvl w:val="0"/>
        <w:rPr>
          <w:bCs/>
          <w:sz w:val="23"/>
          <w:szCs w:val="23"/>
        </w:rPr>
      </w:pPr>
      <w:bookmarkStart w:id="73" w:name="_Toc330385301"/>
      <w:bookmarkStart w:id="74" w:name="_Toc330387024"/>
      <w:r>
        <w:rPr>
          <w:bCs/>
          <w:sz w:val="23"/>
          <w:szCs w:val="23"/>
        </w:rPr>
        <w:t>Подрядная организация должна обеспечить:</w:t>
      </w:r>
      <w:bookmarkEnd w:id="73"/>
      <w:bookmarkEnd w:id="74"/>
    </w:p>
    <w:p w:rsidR="006B315E" w:rsidRPr="00DA3B95" w:rsidRDefault="006B315E" w:rsidP="006B315E">
      <w:pPr>
        <w:jc w:val="both"/>
        <w:outlineLvl w:val="0"/>
        <w:rPr>
          <w:bCs/>
          <w:sz w:val="23"/>
          <w:szCs w:val="23"/>
        </w:rPr>
      </w:pPr>
      <w:bookmarkStart w:id="75" w:name="_Toc330385302"/>
      <w:bookmarkStart w:id="76" w:name="_Toc330387025"/>
      <w:r>
        <w:rPr>
          <w:bCs/>
          <w:sz w:val="23"/>
          <w:szCs w:val="23"/>
        </w:rPr>
        <w:t>•</w:t>
      </w:r>
      <w:r>
        <w:rPr>
          <w:bCs/>
          <w:sz w:val="23"/>
          <w:szCs w:val="23"/>
        </w:rPr>
        <w:tab/>
        <w:t>Обучение и достаточную квалификацию водителей;</w:t>
      </w:r>
      <w:bookmarkEnd w:id="75"/>
      <w:bookmarkEnd w:id="76"/>
    </w:p>
    <w:p w:rsidR="006B315E" w:rsidRPr="00DA3B95" w:rsidRDefault="006B315E" w:rsidP="006B315E">
      <w:pPr>
        <w:jc w:val="both"/>
        <w:outlineLvl w:val="0"/>
        <w:rPr>
          <w:bCs/>
          <w:sz w:val="23"/>
          <w:szCs w:val="23"/>
        </w:rPr>
      </w:pPr>
      <w:bookmarkStart w:id="77" w:name="_Toc330385303"/>
      <w:bookmarkStart w:id="78" w:name="_Toc330387026"/>
      <w:r>
        <w:rPr>
          <w:bCs/>
          <w:sz w:val="23"/>
          <w:szCs w:val="23"/>
        </w:rPr>
        <w:t>•</w:t>
      </w:r>
      <w:r>
        <w:rPr>
          <w:bCs/>
          <w:sz w:val="23"/>
          <w:szCs w:val="23"/>
        </w:rPr>
        <w:tab/>
        <w:t>Проведение регулярных ТО транспортных средств;</w:t>
      </w:r>
      <w:bookmarkEnd w:id="77"/>
      <w:bookmarkEnd w:id="78"/>
    </w:p>
    <w:p w:rsidR="006B315E" w:rsidRPr="00DA3B95" w:rsidRDefault="006B315E" w:rsidP="006B315E">
      <w:pPr>
        <w:jc w:val="both"/>
        <w:outlineLvl w:val="0"/>
        <w:rPr>
          <w:bCs/>
          <w:sz w:val="23"/>
          <w:szCs w:val="23"/>
        </w:rPr>
      </w:pPr>
      <w:bookmarkStart w:id="79" w:name="_Toc330385304"/>
      <w:bookmarkStart w:id="80" w:name="_Toc330387027"/>
      <w:r>
        <w:rPr>
          <w:bCs/>
          <w:sz w:val="23"/>
          <w:szCs w:val="23"/>
        </w:rPr>
        <w:tab/>
        <w:t>Проведение медицинских осмотров.</w:t>
      </w:r>
    </w:p>
    <w:p w:rsidR="006B315E" w:rsidRPr="00DA3B95" w:rsidRDefault="006B315E" w:rsidP="006B315E">
      <w:pPr>
        <w:jc w:val="both"/>
        <w:outlineLvl w:val="0"/>
        <w:rPr>
          <w:bCs/>
          <w:sz w:val="23"/>
          <w:szCs w:val="23"/>
        </w:rPr>
      </w:pPr>
      <w:r>
        <w:rPr>
          <w:bCs/>
          <w:sz w:val="23"/>
          <w:szCs w:val="23"/>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9"/>
      <w:bookmarkEnd w:id="80"/>
    </w:p>
    <w:p w:rsidR="006B315E" w:rsidRPr="00DA3B95" w:rsidRDefault="006B315E" w:rsidP="006B315E">
      <w:pPr>
        <w:jc w:val="both"/>
        <w:outlineLvl w:val="0"/>
        <w:rPr>
          <w:b/>
          <w:bCs/>
          <w:sz w:val="23"/>
          <w:szCs w:val="23"/>
        </w:rPr>
      </w:pPr>
      <w:bookmarkStart w:id="81" w:name="_Toc330385305"/>
      <w:bookmarkStart w:id="82" w:name="_Toc330387028"/>
      <w:r>
        <w:rPr>
          <w:b/>
          <w:bCs/>
          <w:sz w:val="23"/>
          <w:szCs w:val="23"/>
        </w:rPr>
        <w:t>5.</w:t>
      </w:r>
      <w:r>
        <w:rPr>
          <w:b/>
          <w:bCs/>
          <w:sz w:val="23"/>
          <w:szCs w:val="23"/>
        </w:rPr>
        <w:tab/>
        <w:t>Работы повышенной опасности</w:t>
      </w:r>
      <w:bookmarkEnd w:id="81"/>
      <w:bookmarkEnd w:id="82"/>
    </w:p>
    <w:p w:rsidR="006B315E" w:rsidRPr="00DA3B95" w:rsidRDefault="006B315E" w:rsidP="006B315E">
      <w:pPr>
        <w:jc w:val="both"/>
        <w:outlineLvl w:val="0"/>
        <w:rPr>
          <w:bCs/>
          <w:sz w:val="23"/>
          <w:szCs w:val="23"/>
        </w:rPr>
      </w:pPr>
      <w:bookmarkStart w:id="83" w:name="_Toc330385306"/>
      <w:bookmarkStart w:id="84" w:name="_Toc330387029"/>
      <w:r>
        <w:rPr>
          <w:bCs/>
          <w:sz w:val="23"/>
          <w:szCs w:val="23"/>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3"/>
      <w:bookmarkEnd w:id="84"/>
    </w:p>
    <w:p w:rsidR="006B315E" w:rsidRPr="00DA3B95" w:rsidRDefault="006B315E" w:rsidP="006B315E">
      <w:pPr>
        <w:jc w:val="both"/>
        <w:outlineLvl w:val="0"/>
        <w:rPr>
          <w:bCs/>
          <w:sz w:val="23"/>
          <w:szCs w:val="23"/>
        </w:rPr>
      </w:pPr>
      <w:bookmarkStart w:id="85" w:name="_Toc330385307"/>
      <w:bookmarkStart w:id="86" w:name="_Toc330387030"/>
      <w:r>
        <w:rPr>
          <w:bCs/>
          <w:sz w:val="23"/>
          <w:szCs w:val="23"/>
        </w:rPr>
        <w:t>•</w:t>
      </w:r>
      <w:r>
        <w:rPr>
          <w:bCs/>
          <w:sz w:val="23"/>
          <w:szCs w:val="23"/>
        </w:rPr>
        <w:tab/>
        <w:t>Ремонтные, строительные и монтажные работы на высоте более 1,3 м от пола без инвентарных лесов и подмостей;</w:t>
      </w:r>
      <w:bookmarkEnd w:id="85"/>
      <w:bookmarkEnd w:id="86"/>
    </w:p>
    <w:p w:rsidR="006B315E" w:rsidRPr="00DA3B95" w:rsidRDefault="006B315E" w:rsidP="006B315E">
      <w:pPr>
        <w:jc w:val="both"/>
        <w:outlineLvl w:val="0"/>
        <w:rPr>
          <w:bCs/>
          <w:sz w:val="23"/>
          <w:szCs w:val="23"/>
        </w:rPr>
      </w:pPr>
      <w:bookmarkStart w:id="87" w:name="_Toc330385308"/>
      <w:bookmarkStart w:id="88" w:name="_Toc330387031"/>
      <w:r>
        <w:rPr>
          <w:bCs/>
          <w:sz w:val="23"/>
          <w:szCs w:val="23"/>
        </w:rPr>
        <w:t>•</w:t>
      </w:r>
      <w:r>
        <w:rPr>
          <w:bCs/>
          <w:sz w:val="23"/>
          <w:szCs w:val="23"/>
        </w:rPr>
        <w:tab/>
        <w:t>Ремонт трубопроводов пара и горячей воды;</w:t>
      </w:r>
      <w:bookmarkEnd w:id="87"/>
      <w:bookmarkEnd w:id="88"/>
    </w:p>
    <w:p w:rsidR="006B315E" w:rsidRPr="00DA3B95" w:rsidRDefault="006B315E" w:rsidP="006B315E">
      <w:pPr>
        <w:jc w:val="both"/>
        <w:outlineLvl w:val="0"/>
        <w:rPr>
          <w:bCs/>
          <w:sz w:val="23"/>
          <w:szCs w:val="23"/>
        </w:rPr>
      </w:pPr>
      <w:bookmarkStart w:id="89" w:name="_Toc330385309"/>
      <w:bookmarkStart w:id="90" w:name="_Toc330387032"/>
      <w:r>
        <w:rPr>
          <w:bCs/>
          <w:sz w:val="23"/>
          <w:szCs w:val="23"/>
        </w:rPr>
        <w:t>•</w:t>
      </w:r>
      <w:r>
        <w:rPr>
          <w:bCs/>
          <w:sz w:val="23"/>
          <w:szCs w:val="23"/>
        </w:rPr>
        <w:tab/>
        <w:t>Работы в замкнутых объемах, в ограниченных пространствах;</w:t>
      </w:r>
      <w:bookmarkEnd w:id="89"/>
      <w:bookmarkEnd w:id="90"/>
    </w:p>
    <w:p w:rsidR="006B315E" w:rsidRPr="00DA3B95" w:rsidRDefault="006B315E" w:rsidP="006B315E">
      <w:pPr>
        <w:jc w:val="both"/>
        <w:outlineLvl w:val="0"/>
        <w:rPr>
          <w:bCs/>
          <w:sz w:val="23"/>
          <w:szCs w:val="23"/>
        </w:rPr>
      </w:pPr>
      <w:bookmarkStart w:id="91" w:name="_Toc330385310"/>
      <w:bookmarkStart w:id="92" w:name="_Toc330387033"/>
      <w:r>
        <w:rPr>
          <w:bCs/>
          <w:sz w:val="23"/>
          <w:szCs w:val="23"/>
        </w:rPr>
        <w:t>•</w:t>
      </w:r>
      <w:r>
        <w:rPr>
          <w:bCs/>
          <w:sz w:val="23"/>
          <w:szCs w:val="23"/>
        </w:rPr>
        <w:tab/>
        <w:t>Ремонтные работы, обслуживание мостовых кранов, выполнение работ с выходом на крановые пути</w:t>
      </w:r>
      <w:bookmarkEnd w:id="91"/>
      <w:bookmarkEnd w:id="92"/>
    </w:p>
    <w:p w:rsidR="006B315E" w:rsidRPr="00DA3B95" w:rsidRDefault="006B315E" w:rsidP="006B315E">
      <w:pPr>
        <w:jc w:val="both"/>
        <w:outlineLvl w:val="0"/>
        <w:rPr>
          <w:bCs/>
          <w:sz w:val="23"/>
          <w:szCs w:val="23"/>
        </w:rPr>
      </w:pPr>
      <w:bookmarkStart w:id="93" w:name="_Toc330385311"/>
      <w:bookmarkStart w:id="94" w:name="_Toc330387034"/>
      <w:r>
        <w:rPr>
          <w:bCs/>
          <w:sz w:val="23"/>
          <w:szCs w:val="23"/>
        </w:rPr>
        <w:t>•</w:t>
      </w:r>
      <w:r>
        <w:rPr>
          <w:bCs/>
          <w:sz w:val="23"/>
          <w:szCs w:val="23"/>
        </w:rPr>
        <w:tab/>
        <w:t>Электро- и газосварочные работы, газорезательные работы</w:t>
      </w:r>
      <w:bookmarkEnd w:id="93"/>
      <w:bookmarkEnd w:id="94"/>
    </w:p>
    <w:p w:rsidR="006B315E" w:rsidRPr="00DA3B95" w:rsidRDefault="006B315E" w:rsidP="006B315E">
      <w:pPr>
        <w:jc w:val="both"/>
        <w:outlineLvl w:val="0"/>
        <w:rPr>
          <w:bCs/>
          <w:sz w:val="23"/>
          <w:szCs w:val="23"/>
        </w:rPr>
      </w:pPr>
      <w:bookmarkStart w:id="95" w:name="_Toc330385312"/>
      <w:bookmarkStart w:id="96" w:name="_Toc330387035"/>
      <w:r>
        <w:rPr>
          <w:bCs/>
          <w:sz w:val="23"/>
          <w:szCs w:val="23"/>
        </w:rPr>
        <w:t>•</w:t>
      </w:r>
      <w:r>
        <w:rPr>
          <w:bCs/>
          <w:sz w:val="23"/>
          <w:szCs w:val="23"/>
        </w:rPr>
        <w:tab/>
        <w:t>Работы по вскрытию и испытанию  сосудов и трубопроводов, работающих под давлением.</w:t>
      </w:r>
      <w:bookmarkEnd w:id="95"/>
      <w:bookmarkEnd w:id="96"/>
    </w:p>
    <w:p w:rsidR="006B315E" w:rsidRPr="00DA3B95" w:rsidRDefault="006B315E" w:rsidP="006B315E">
      <w:pPr>
        <w:jc w:val="both"/>
        <w:outlineLvl w:val="0"/>
        <w:rPr>
          <w:bCs/>
          <w:sz w:val="23"/>
          <w:szCs w:val="23"/>
        </w:rPr>
      </w:pPr>
      <w:bookmarkStart w:id="97" w:name="_Toc330385313"/>
      <w:bookmarkStart w:id="98" w:name="_Toc330387036"/>
      <w:r>
        <w:rPr>
          <w:bCs/>
          <w:sz w:val="23"/>
          <w:szCs w:val="23"/>
        </w:rPr>
        <w:t>•</w:t>
      </w:r>
      <w:r>
        <w:rPr>
          <w:bCs/>
          <w:sz w:val="23"/>
          <w:szCs w:val="23"/>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7"/>
      <w:bookmarkEnd w:id="98"/>
    </w:p>
    <w:p w:rsidR="006B315E" w:rsidRPr="00DA3B95" w:rsidRDefault="006B315E" w:rsidP="006B315E">
      <w:pPr>
        <w:jc w:val="both"/>
        <w:outlineLvl w:val="0"/>
        <w:rPr>
          <w:bCs/>
          <w:sz w:val="23"/>
          <w:szCs w:val="23"/>
        </w:rPr>
      </w:pPr>
      <w:bookmarkStart w:id="99" w:name="_Toc330385314"/>
      <w:bookmarkStart w:id="100" w:name="_Toc330387037"/>
      <w:r>
        <w:rPr>
          <w:bCs/>
          <w:sz w:val="23"/>
          <w:szCs w:val="23"/>
        </w:rPr>
        <w:t>•</w:t>
      </w:r>
      <w:r>
        <w:rPr>
          <w:bCs/>
          <w:sz w:val="23"/>
          <w:szCs w:val="23"/>
        </w:rPr>
        <w:tab/>
        <w:t>Проведение огневых работ в пожаро- и взрывоопасных помещениях.</w:t>
      </w:r>
      <w:bookmarkEnd w:id="99"/>
      <w:bookmarkEnd w:id="100"/>
    </w:p>
    <w:p w:rsidR="006B315E" w:rsidRPr="00DA3B95" w:rsidRDefault="006B315E" w:rsidP="006B315E">
      <w:pPr>
        <w:jc w:val="both"/>
        <w:outlineLvl w:val="0"/>
        <w:rPr>
          <w:bCs/>
          <w:sz w:val="23"/>
          <w:szCs w:val="23"/>
        </w:rPr>
      </w:pPr>
      <w:bookmarkStart w:id="101" w:name="_Toc330385315"/>
      <w:bookmarkStart w:id="102" w:name="_Toc330387038"/>
      <w:r>
        <w:rPr>
          <w:bCs/>
          <w:sz w:val="23"/>
          <w:szCs w:val="23"/>
        </w:rPr>
        <w:t>5.2. Подрядная организация должна использовать систему нарядов – допусков для выполнения работ повышенной опасности.</w:t>
      </w:r>
      <w:bookmarkEnd w:id="101"/>
      <w:bookmarkEnd w:id="102"/>
    </w:p>
    <w:p w:rsidR="006B315E" w:rsidRPr="00DA3B95" w:rsidRDefault="006B315E" w:rsidP="006B315E">
      <w:pPr>
        <w:jc w:val="both"/>
        <w:outlineLvl w:val="0"/>
        <w:rPr>
          <w:b/>
          <w:bCs/>
          <w:sz w:val="23"/>
          <w:szCs w:val="23"/>
        </w:rPr>
      </w:pPr>
      <w:bookmarkStart w:id="103" w:name="_Toc330385316"/>
      <w:bookmarkStart w:id="104" w:name="_Toc330387039"/>
      <w:r>
        <w:rPr>
          <w:b/>
          <w:bCs/>
          <w:sz w:val="23"/>
          <w:szCs w:val="23"/>
        </w:rPr>
        <w:t>6.</w:t>
      </w:r>
      <w:r>
        <w:rPr>
          <w:b/>
          <w:bCs/>
          <w:sz w:val="23"/>
          <w:szCs w:val="23"/>
        </w:rPr>
        <w:tab/>
        <w:t>Обучение Персонала</w:t>
      </w:r>
      <w:bookmarkEnd w:id="103"/>
      <w:bookmarkEnd w:id="104"/>
    </w:p>
    <w:p w:rsidR="006B315E" w:rsidRPr="00DA3B95" w:rsidRDefault="006B315E" w:rsidP="006B315E">
      <w:pPr>
        <w:jc w:val="both"/>
        <w:outlineLvl w:val="0"/>
        <w:rPr>
          <w:bCs/>
          <w:sz w:val="23"/>
          <w:szCs w:val="23"/>
        </w:rPr>
      </w:pPr>
      <w:bookmarkStart w:id="105" w:name="_Toc330385317"/>
      <w:bookmarkStart w:id="106" w:name="_Toc330387040"/>
      <w:r>
        <w:rPr>
          <w:bCs/>
          <w:sz w:val="23"/>
          <w:szCs w:val="23"/>
        </w:rPr>
        <w:t>6.1 Прежде чем приступить к работе на Строительной площадке Персонал Подрядчика должен выполнить следующие мероприятия:</w:t>
      </w:r>
      <w:bookmarkEnd w:id="105"/>
      <w:bookmarkEnd w:id="106"/>
    </w:p>
    <w:p w:rsidR="006B315E" w:rsidRPr="00DA3B95" w:rsidRDefault="006B315E" w:rsidP="006B315E">
      <w:pPr>
        <w:jc w:val="both"/>
        <w:outlineLvl w:val="0"/>
        <w:rPr>
          <w:bCs/>
          <w:sz w:val="23"/>
          <w:szCs w:val="23"/>
        </w:rPr>
      </w:pPr>
      <w:bookmarkStart w:id="107" w:name="_Toc330385318"/>
      <w:bookmarkStart w:id="108" w:name="_Toc330387041"/>
      <w:r>
        <w:rPr>
          <w:bCs/>
          <w:sz w:val="23"/>
          <w:szCs w:val="23"/>
        </w:rPr>
        <w:t>•</w:t>
      </w:r>
      <w:r>
        <w:rPr>
          <w:bCs/>
          <w:sz w:val="23"/>
          <w:szCs w:val="23"/>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7"/>
      <w:bookmarkEnd w:id="108"/>
      <w:r>
        <w:rPr>
          <w:bCs/>
          <w:sz w:val="23"/>
          <w:szCs w:val="23"/>
        </w:rPr>
        <w:tab/>
      </w:r>
    </w:p>
    <w:p w:rsidR="006B315E" w:rsidRPr="00DA3B95" w:rsidRDefault="006B315E" w:rsidP="006B315E">
      <w:pPr>
        <w:jc w:val="both"/>
        <w:outlineLvl w:val="0"/>
        <w:rPr>
          <w:bCs/>
          <w:sz w:val="23"/>
          <w:szCs w:val="23"/>
        </w:rPr>
      </w:pPr>
      <w:bookmarkStart w:id="109" w:name="_Toc330385319"/>
      <w:bookmarkStart w:id="110" w:name="_Toc330387042"/>
      <w:r>
        <w:rPr>
          <w:bCs/>
          <w:sz w:val="23"/>
          <w:szCs w:val="23"/>
        </w:rPr>
        <w:t>•</w:t>
      </w:r>
      <w:r>
        <w:rPr>
          <w:bCs/>
          <w:sz w:val="23"/>
          <w:szCs w:val="23"/>
        </w:rPr>
        <w:tab/>
        <w:t>Пройти вводный инструктаж по ОТ, ППБ и Э, проводимый представителем Подрядчика, предусмотренный требованиями законодательства.</w:t>
      </w:r>
      <w:bookmarkEnd w:id="109"/>
      <w:bookmarkEnd w:id="110"/>
    </w:p>
    <w:p w:rsidR="006B315E" w:rsidRPr="00DA3B95" w:rsidRDefault="006B315E" w:rsidP="006B315E">
      <w:pPr>
        <w:jc w:val="both"/>
        <w:outlineLvl w:val="0"/>
        <w:rPr>
          <w:bCs/>
          <w:sz w:val="23"/>
          <w:szCs w:val="23"/>
        </w:rPr>
      </w:pPr>
      <w:bookmarkStart w:id="111" w:name="_Toc330385320"/>
      <w:bookmarkStart w:id="112" w:name="_Toc330387043"/>
      <w:r>
        <w:rPr>
          <w:bCs/>
          <w:sz w:val="23"/>
          <w:szCs w:val="23"/>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11"/>
      <w:bookmarkEnd w:id="112"/>
    </w:p>
    <w:p w:rsidR="006B315E" w:rsidRPr="00DA3B95" w:rsidRDefault="006B315E" w:rsidP="006B315E">
      <w:pPr>
        <w:jc w:val="both"/>
        <w:outlineLvl w:val="0"/>
        <w:rPr>
          <w:bCs/>
          <w:sz w:val="23"/>
          <w:szCs w:val="23"/>
        </w:rPr>
      </w:pPr>
      <w:bookmarkStart w:id="113" w:name="_Toc330385321"/>
      <w:bookmarkStart w:id="114" w:name="_Toc330387044"/>
      <w:r>
        <w:rPr>
          <w:bCs/>
          <w:sz w:val="23"/>
          <w:szCs w:val="23"/>
        </w:rPr>
        <w:t>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3"/>
      <w:bookmarkEnd w:id="114"/>
    </w:p>
    <w:p w:rsidR="006B315E" w:rsidRPr="00DA3B95" w:rsidRDefault="006B315E" w:rsidP="006B315E">
      <w:pPr>
        <w:jc w:val="both"/>
        <w:outlineLvl w:val="0"/>
        <w:rPr>
          <w:bCs/>
          <w:sz w:val="23"/>
          <w:szCs w:val="23"/>
        </w:rPr>
      </w:pPr>
      <w:bookmarkStart w:id="115" w:name="_Toc330385322"/>
      <w:bookmarkStart w:id="116" w:name="_Toc330387045"/>
      <w:r>
        <w:rPr>
          <w:bCs/>
          <w:sz w:val="23"/>
          <w:szCs w:val="23"/>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5"/>
      <w:bookmarkEnd w:id="116"/>
    </w:p>
    <w:p w:rsidR="006B315E" w:rsidRPr="00DA3B95" w:rsidRDefault="006B315E" w:rsidP="006B315E">
      <w:pPr>
        <w:jc w:val="both"/>
        <w:outlineLvl w:val="0"/>
        <w:rPr>
          <w:b/>
          <w:bCs/>
          <w:sz w:val="23"/>
          <w:szCs w:val="23"/>
        </w:rPr>
      </w:pPr>
      <w:bookmarkStart w:id="117" w:name="_Toc330385323"/>
      <w:bookmarkStart w:id="118" w:name="_Toc330387046"/>
      <w:r>
        <w:rPr>
          <w:b/>
          <w:bCs/>
          <w:sz w:val="23"/>
          <w:szCs w:val="23"/>
        </w:rPr>
        <w:t>7.</w:t>
      </w:r>
      <w:r>
        <w:rPr>
          <w:b/>
          <w:bCs/>
          <w:sz w:val="23"/>
          <w:szCs w:val="23"/>
        </w:rPr>
        <w:tab/>
        <w:t>Политика в отношении употребления алкоголя, наркотиков и токсических веществ, пребывания в состоянии абстинентного синдрома.</w:t>
      </w:r>
      <w:bookmarkEnd w:id="117"/>
      <w:bookmarkEnd w:id="118"/>
    </w:p>
    <w:p w:rsidR="006B315E" w:rsidRPr="00DA3B95" w:rsidRDefault="006B315E" w:rsidP="006B315E">
      <w:pPr>
        <w:jc w:val="both"/>
        <w:outlineLvl w:val="0"/>
        <w:rPr>
          <w:b/>
          <w:bCs/>
          <w:sz w:val="23"/>
          <w:szCs w:val="23"/>
        </w:rPr>
      </w:pPr>
      <w:bookmarkStart w:id="119" w:name="_Toc330385324"/>
      <w:bookmarkStart w:id="120" w:name="_Toc330387047"/>
      <w:r>
        <w:rPr>
          <w:bCs/>
          <w:sz w:val="23"/>
          <w:szCs w:val="23"/>
        </w:rPr>
        <w:t>Подрядная организация</w:t>
      </w:r>
      <w:r>
        <w:rPr>
          <w:b/>
          <w:bCs/>
          <w:sz w:val="23"/>
          <w:szCs w:val="23"/>
        </w:rPr>
        <w:t xml:space="preserve"> обязана:</w:t>
      </w:r>
      <w:bookmarkEnd w:id="119"/>
      <w:bookmarkEnd w:id="120"/>
    </w:p>
    <w:p w:rsidR="006B315E" w:rsidRPr="00DA3B95" w:rsidRDefault="006B315E" w:rsidP="006B315E">
      <w:pPr>
        <w:jc w:val="both"/>
        <w:outlineLvl w:val="0"/>
        <w:rPr>
          <w:bCs/>
          <w:sz w:val="23"/>
          <w:szCs w:val="23"/>
        </w:rPr>
      </w:pPr>
      <w:bookmarkStart w:id="121" w:name="_Toc330385325"/>
      <w:bookmarkStart w:id="122" w:name="_Toc330387048"/>
      <w:r>
        <w:rPr>
          <w:bCs/>
          <w:sz w:val="23"/>
          <w:szCs w:val="23"/>
        </w:rPr>
        <w:t>7.1.</w:t>
      </w:r>
      <w:r>
        <w:rPr>
          <w:bCs/>
          <w:sz w:val="23"/>
          <w:szCs w:val="23"/>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21"/>
      <w:bookmarkEnd w:id="122"/>
    </w:p>
    <w:p w:rsidR="006B315E" w:rsidRPr="00DA3B95" w:rsidRDefault="006B315E" w:rsidP="006B315E">
      <w:pPr>
        <w:jc w:val="both"/>
        <w:outlineLvl w:val="0"/>
        <w:rPr>
          <w:bCs/>
          <w:sz w:val="23"/>
          <w:szCs w:val="23"/>
        </w:rPr>
      </w:pPr>
      <w:bookmarkStart w:id="123" w:name="_Toc330385326"/>
      <w:bookmarkStart w:id="124" w:name="_Toc330387049"/>
      <w:r>
        <w:rPr>
          <w:bCs/>
          <w:sz w:val="23"/>
          <w:szCs w:val="23"/>
        </w:rPr>
        <w:t>7.2.</w:t>
      </w:r>
      <w:r>
        <w:rPr>
          <w:bCs/>
          <w:sz w:val="23"/>
          <w:szCs w:val="23"/>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3"/>
      <w:bookmarkEnd w:id="124"/>
    </w:p>
    <w:p w:rsidR="006B315E" w:rsidRPr="00DA3B95" w:rsidRDefault="006B315E" w:rsidP="006B315E">
      <w:pPr>
        <w:jc w:val="both"/>
        <w:outlineLvl w:val="0"/>
        <w:rPr>
          <w:bCs/>
          <w:sz w:val="23"/>
          <w:szCs w:val="23"/>
        </w:rPr>
      </w:pPr>
      <w:bookmarkStart w:id="125" w:name="_Toc330385327"/>
      <w:bookmarkStart w:id="126" w:name="_Toc330387050"/>
      <w:r>
        <w:rPr>
          <w:bCs/>
          <w:sz w:val="23"/>
          <w:szCs w:val="23"/>
        </w:rPr>
        <w:lastRenderedPageBreak/>
        <w:t>7.3</w:t>
      </w:r>
      <w:r>
        <w:rPr>
          <w:bCs/>
          <w:sz w:val="23"/>
          <w:szCs w:val="23"/>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5"/>
      <w:bookmarkEnd w:id="126"/>
    </w:p>
    <w:p w:rsidR="006B315E" w:rsidRPr="00DA3B95" w:rsidRDefault="006B315E" w:rsidP="006B315E">
      <w:pPr>
        <w:jc w:val="both"/>
        <w:outlineLvl w:val="0"/>
        <w:rPr>
          <w:bCs/>
          <w:sz w:val="23"/>
          <w:szCs w:val="23"/>
        </w:rPr>
      </w:pPr>
      <w:bookmarkStart w:id="127" w:name="_Toc330385328"/>
      <w:bookmarkStart w:id="128" w:name="_Toc330387051"/>
      <w:r>
        <w:rPr>
          <w:bCs/>
          <w:sz w:val="23"/>
          <w:szCs w:val="23"/>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7"/>
      <w:bookmarkEnd w:id="128"/>
    </w:p>
    <w:p w:rsidR="006B315E" w:rsidRPr="00DA3B95" w:rsidRDefault="006B315E" w:rsidP="006B315E">
      <w:pPr>
        <w:jc w:val="both"/>
        <w:outlineLvl w:val="0"/>
        <w:rPr>
          <w:bCs/>
          <w:sz w:val="23"/>
          <w:szCs w:val="23"/>
        </w:rPr>
      </w:pPr>
      <w:bookmarkStart w:id="129" w:name="_Toc330385329"/>
      <w:bookmarkStart w:id="130" w:name="_Toc330387052"/>
      <w:r>
        <w:rPr>
          <w:bCs/>
          <w:sz w:val="23"/>
          <w:szCs w:val="23"/>
        </w:rPr>
        <w:t>7.5.</w:t>
      </w:r>
      <w:r>
        <w:rPr>
          <w:bCs/>
          <w:sz w:val="23"/>
          <w:szCs w:val="23"/>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3"/>
          <w:szCs w:val="23"/>
        </w:rPr>
        <w:t xml:space="preserve"> </w:t>
      </w:r>
      <w:r>
        <w:rPr>
          <w:bCs/>
          <w:sz w:val="23"/>
          <w:szCs w:val="23"/>
        </w:rPr>
        <w:t xml:space="preserve"> уплачивает Заказчику штраф в размере 100000 (сто тысяч) рублей за каждый такой факт.</w:t>
      </w:r>
      <w:bookmarkEnd w:id="129"/>
      <w:bookmarkEnd w:id="130"/>
    </w:p>
    <w:p w:rsidR="006B315E" w:rsidRPr="00DA3B95" w:rsidRDefault="006B315E" w:rsidP="006B315E">
      <w:pPr>
        <w:jc w:val="both"/>
        <w:outlineLvl w:val="0"/>
        <w:rPr>
          <w:bCs/>
          <w:sz w:val="23"/>
          <w:szCs w:val="23"/>
        </w:rPr>
      </w:pPr>
      <w:bookmarkStart w:id="131" w:name="_Toc330385330"/>
      <w:bookmarkStart w:id="132" w:name="_Toc330387053"/>
      <w:r>
        <w:rPr>
          <w:bCs/>
          <w:sz w:val="23"/>
          <w:szCs w:val="23"/>
        </w:rPr>
        <w:t>7.6.</w:t>
      </w:r>
      <w:r>
        <w:rPr>
          <w:bCs/>
          <w:sz w:val="23"/>
          <w:szCs w:val="23"/>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3"/>
          <w:szCs w:val="23"/>
        </w:rPr>
        <w:t xml:space="preserve"> </w:t>
      </w:r>
      <w:r>
        <w:rPr>
          <w:bCs/>
          <w:sz w:val="23"/>
          <w:szCs w:val="23"/>
        </w:rPr>
        <w:t>; письменными объяснениями работников Заказчика и/или Подрядной организацией</w:t>
      </w:r>
      <w:r>
        <w:rPr>
          <w:b/>
          <w:bCs/>
          <w:sz w:val="23"/>
          <w:szCs w:val="23"/>
        </w:rPr>
        <w:t xml:space="preserve"> </w:t>
      </w:r>
      <w:r>
        <w:rPr>
          <w:bCs/>
          <w:sz w:val="23"/>
          <w:szCs w:val="23"/>
        </w:rPr>
        <w:t>, другими способами.</w:t>
      </w:r>
      <w:bookmarkEnd w:id="131"/>
      <w:bookmarkEnd w:id="132"/>
    </w:p>
    <w:p w:rsidR="006B315E" w:rsidRPr="00DA3B95" w:rsidRDefault="006B315E" w:rsidP="006B315E">
      <w:pPr>
        <w:jc w:val="both"/>
        <w:outlineLvl w:val="0"/>
        <w:rPr>
          <w:bCs/>
          <w:sz w:val="23"/>
          <w:szCs w:val="23"/>
        </w:rPr>
      </w:pPr>
      <w:bookmarkStart w:id="133" w:name="_Toc330385331"/>
      <w:bookmarkStart w:id="134" w:name="_Toc330387054"/>
      <w:r>
        <w:rPr>
          <w:bCs/>
          <w:sz w:val="23"/>
          <w:szCs w:val="23"/>
        </w:rPr>
        <w:t>7.7.</w:t>
      </w:r>
      <w:r>
        <w:rPr>
          <w:bCs/>
          <w:sz w:val="23"/>
          <w:szCs w:val="23"/>
        </w:rPr>
        <w:tab/>
        <w:t>Заказчик имеет право в любое время проверять исполнение Подрядной организацией</w:t>
      </w:r>
      <w:r>
        <w:rPr>
          <w:b/>
          <w:bCs/>
          <w:sz w:val="23"/>
          <w:szCs w:val="23"/>
        </w:rPr>
        <w:t xml:space="preserve"> </w:t>
      </w:r>
      <w:r>
        <w:rPr>
          <w:bCs/>
          <w:sz w:val="23"/>
          <w:szCs w:val="23"/>
        </w:rPr>
        <w:t xml:space="preserve"> обязанностей, предусмотренных настоящим Договором. В случае возникновения у Заказчика подозрения о наличии на Объекте работников Подрядной организации</w:t>
      </w:r>
      <w:r>
        <w:rPr>
          <w:b/>
          <w:bCs/>
          <w:sz w:val="23"/>
          <w:szCs w:val="23"/>
        </w:rPr>
        <w:t xml:space="preserve"> </w:t>
      </w:r>
      <w:r>
        <w:rPr>
          <w:bCs/>
          <w:sz w:val="23"/>
          <w:szCs w:val="23"/>
        </w:rPr>
        <w:t xml:space="preserve"> в состоянии опьянения, Подрядная организация</w:t>
      </w:r>
      <w:r>
        <w:rPr>
          <w:b/>
          <w:bCs/>
          <w:sz w:val="23"/>
          <w:szCs w:val="23"/>
        </w:rPr>
        <w:t xml:space="preserve"> </w:t>
      </w:r>
      <w:r>
        <w:rPr>
          <w:bCs/>
          <w:sz w:val="23"/>
          <w:szCs w:val="23"/>
        </w:rPr>
        <w:t xml:space="preserve"> обязана по требованию Заказчика незамедлительно отстранить от работы этих Работников.</w:t>
      </w:r>
      <w:bookmarkEnd w:id="133"/>
      <w:bookmarkEnd w:id="134"/>
    </w:p>
    <w:p w:rsidR="006B315E" w:rsidRPr="00DA3B95" w:rsidRDefault="006B315E" w:rsidP="006B315E">
      <w:pPr>
        <w:jc w:val="both"/>
        <w:outlineLvl w:val="0"/>
        <w:rPr>
          <w:b/>
          <w:bCs/>
          <w:sz w:val="23"/>
          <w:szCs w:val="23"/>
        </w:rPr>
      </w:pPr>
      <w:bookmarkStart w:id="135" w:name="_Toc330385332"/>
      <w:bookmarkStart w:id="136" w:name="_Toc330387055"/>
      <w:r>
        <w:rPr>
          <w:b/>
          <w:bCs/>
          <w:sz w:val="23"/>
          <w:szCs w:val="23"/>
        </w:rPr>
        <w:t>8.</w:t>
      </w:r>
      <w:r>
        <w:rPr>
          <w:b/>
          <w:bCs/>
          <w:sz w:val="23"/>
          <w:szCs w:val="23"/>
        </w:rPr>
        <w:tab/>
        <w:t>Текущие проверки</w:t>
      </w:r>
      <w:bookmarkEnd w:id="135"/>
      <w:bookmarkEnd w:id="136"/>
    </w:p>
    <w:p w:rsidR="006B315E" w:rsidRPr="00DA3B95" w:rsidRDefault="006B315E" w:rsidP="006B315E">
      <w:pPr>
        <w:jc w:val="both"/>
        <w:outlineLvl w:val="0"/>
        <w:rPr>
          <w:bCs/>
          <w:sz w:val="23"/>
          <w:szCs w:val="23"/>
        </w:rPr>
      </w:pPr>
      <w:bookmarkStart w:id="137" w:name="_Toc330385333"/>
      <w:bookmarkStart w:id="138" w:name="_Toc330387056"/>
      <w:r>
        <w:rPr>
          <w:bCs/>
          <w:sz w:val="23"/>
          <w:szCs w:val="23"/>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3"/>
          <w:szCs w:val="23"/>
        </w:rPr>
        <w:t xml:space="preserve"> </w:t>
      </w:r>
      <w:r>
        <w:rPr>
          <w:bCs/>
          <w:sz w:val="23"/>
          <w:szCs w:val="23"/>
        </w:rPr>
        <w:t xml:space="preserve"> требованиям безопасности. Требуется проведение двух типов проверок внутренних и внешних.</w:t>
      </w:r>
      <w:bookmarkEnd w:id="137"/>
      <w:bookmarkEnd w:id="138"/>
    </w:p>
    <w:p w:rsidR="006B315E" w:rsidRPr="00DA3B95" w:rsidRDefault="006B315E" w:rsidP="006B315E">
      <w:pPr>
        <w:jc w:val="both"/>
        <w:outlineLvl w:val="0"/>
        <w:rPr>
          <w:bCs/>
          <w:sz w:val="23"/>
          <w:szCs w:val="23"/>
        </w:rPr>
      </w:pPr>
      <w:bookmarkStart w:id="139" w:name="_Toc330385334"/>
      <w:bookmarkStart w:id="140" w:name="_Toc330387057"/>
      <w:r>
        <w:rPr>
          <w:bCs/>
          <w:sz w:val="23"/>
          <w:szCs w:val="23"/>
        </w:rPr>
        <w:t>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организация</w:t>
      </w:r>
      <w:r>
        <w:rPr>
          <w:b/>
          <w:bCs/>
          <w:sz w:val="23"/>
          <w:szCs w:val="23"/>
        </w:rPr>
        <w:t xml:space="preserve"> </w:t>
      </w:r>
      <w:r>
        <w:rPr>
          <w:bCs/>
          <w:sz w:val="23"/>
          <w:szCs w:val="23"/>
        </w:rPr>
        <w:t xml:space="preserve"> вправе определить самостоятельно, по результатам проверки должен составляться отчёт (акт).</w:t>
      </w:r>
      <w:bookmarkEnd w:id="139"/>
      <w:bookmarkEnd w:id="140"/>
    </w:p>
    <w:p w:rsidR="006B315E" w:rsidRPr="00DA3B95" w:rsidRDefault="006B315E" w:rsidP="006B315E">
      <w:pPr>
        <w:jc w:val="both"/>
        <w:outlineLvl w:val="0"/>
        <w:rPr>
          <w:bCs/>
          <w:sz w:val="23"/>
          <w:szCs w:val="23"/>
        </w:rPr>
      </w:pPr>
      <w:bookmarkStart w:id="141" w:name="_Toc330385335"/>
      <w:bookmarkStart w:id="142" w:name="_Toc330387058"/>
      <w:r>
        <w:rPr>
          <w:bCs/>
          <w:sz w:val="23"/>
          <w:szCs w:val="23"/>
        </w:rPr>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3"/>
          <w:szCs w:val="23"/>
        </w:rPr>
        <w:t xml:space="preserve"> </w:t>
      </w:r>
      <w:r>
        <w:rPr>
          <w:bCs/>
          <w:sz w:val="23"/>
          <w:szCs w:val="23"/>
        </w:rPr>
        <w:t xml:space="preserve"> для устранения выявленных замечаний, второй – остаётся у Заказчика.</w:t>
      </w:r>
      <w:bookmarkEnd w:id="141"/>
      <w:bookmarkEnd w:id="142"/>
    </w:p>
    <w:p w:rsidR="006B315E" w:rsidRPr="00DA3B95" w:rsidRDefault="006B315E" w:rsidP="006B315E">
      <w:pPr>
        <w:jc w:val="both"/>
        <w:outlineLvl w:val="0"/>
        <w:rPr>
          <w:bCs/>
          <w:sz w:val="23"/>
          <w:szCs w:val="23"/>
        </w:rPr>
      </w:pPr>
      <w:bookmarkStart w:id="143" w:name="_Toc330385336"/>
      <w:bookmarkStart w:id="144" w:name="_Toc330387059"/>
      <w:r>
        <w:rPr>
          <w:bCs/>
          <w:sz w:val="23"/>
          <w:szCs w:val="23"/>
        </w:rPr>
        <w:t>8.2. В ходе проведения работ, должны быть организованы и проводиться совместные совещания по анализу соблюдения Подрядной организацией</w:t>
      </w:r>
      <w:r>
        <w:rPr>
          <w:b/>
          <w:bCs/>
          <w:sz w:val="23"/>
          <w:szCs w:val="23"/>
        </w:rPr>
        <w:t xml:space="preserve"> </w:t>
      </w:r>
      <w:r>
        <w:rPr>
          <w:bCs/>
          <w:sz w:val="23"/>
          <w:szCs w:val="23"/>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3"/>
          <w:szCs w:val="23"/>
        </w:rPr>
        <w:t xml:space="preserve"> </w:t>
      </w:r>
      <w:r>
        <w:rPr>
          <w:bCs/>
          <w:sz w:val="23"/>
          <w:szCs w:val="23"/>
        </w:rPr>
        <w:t>.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sz w:val="23"/>
          <w:szCs w:val="23"/>
        </w:rPr>
        <w:t xml:space="preserve"> </w:t>
      </w:r>
      <w:r>
        <w:rPr>
          <w:bCs/>
          <w:sz w:val="23"/>
          <w:szCs w:val="23"/>
        </w:rPr>
        <w:t xml:space="preserve"> и  Заказчика.</w:t>
      </w:r>
      <w:bookmarkEnd w:id="143"/>
      <w:bookmarkEnd w:id="144"/>
    </w:p>
    <w:p w:rsidR="006B315E" w:rsidRPr="00DA3B95" w:rsidRDefault="006B315E" w:rsidP="006B315E">
      <w:pPr>
        <w:jc w:val="both"/>
        <w:outlineLvl w:val="0"/>
        <w:rPr>
          <w:b/>
          <w:bCs/>
          <w:sz w:val="23"/>
          <w:szCs w:val="23"/>
        </w:rPr>
      </w:pPr>
      <w:bookmarkStart w:id="145" w:name="_Toc330385337"/>
      <w:bookmarkStart w:id="146" w:name="_Toc330387060"/>
      <w:r>
        <w:rPr>
          <w:b/>
          <w:bCs/>
          <w:sz w:val="23"/>
          <w:szCs w:val="23"/>
        </w:rPr>
        <w:t>9.</w:t>
      </w:r>
      <w:r>
        <w:rPr>
          <w:b/>
          <w:bCs/>
          <w:sz w:val="23"/>
          <w:szCs w:val="23"/>
        </w:rPr>
        <w:tab/>
        <w:t>Требования к отчётности</w:t>
      </w:r>
      <w:bookmarkEnd w:id="145"/>
      <w:bookmarkEnd w:id="146"/>
    </w:p>
    <w:p w:rsidR="006B315E" w:rsidRPr="00DA3B95" w:rsidRDefault="006B315E" w:rsidP="006B315E">
      <w:pPr>
        <w:jc w:val="both"/>
        <w:outlineLvl w:val="0"/>
        <w:rPr>
          <w:bCs/>
          <w:sz w:val="23"/>
          <w:szCs w:val="23"/>
        </w:rPr>
      </w:pPr>
      <w:bookmarkStart w:id="147" w:name="_Toc330385338"/>
      <w:bookmarkStart w:id="148" w:name="_Toc330387061"/>
      <w:r>
        <w:rPr>
          <w:bCs/>
          <w:sz w:val="23"/>
          <w:szCs w:val="23"/>
        </w:rPr>
        <w:t>9.1 Подрядная организация</w:t>
      </w:r>
      <w:r>
        <w:rPr>
          <w:b/>
          <w:bCs/>
          <w:sz w:val="23"/>
          <w:szCs w:val="23"/>
        </w:rPr>
        <w:t xml:space="preserve"> </w:t>
      </w:r>
      <w:r>
        <w:rPr>
          <w:bCs/>
          <w:sz w:val="23"/>
          <w:szCs w:val="23"/>
        </w:rPr>
        <w:t>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End w:id="147"/>
      <w:bookmarkEnd w:id="148"/>
    </w:p>
    <w:p w:rsidR="006B315E" w:rsidRPr="00DA3B95" w:rsidRDefault="006B315E" w:rsidP="006B315E">
      <w:pPr>
        <w:jc w:val="both"/>
        <w:outlineLvl w:val="0"/>
        <w:rPr>
          <w:bCs/>
          <w:sz w:val="23"/>
          <w:szCs w:val="23"/>
        </w:rPr>
      </w:pPr>
      <w:bookmarkStart w:id="149" w:name="_Toc330385339"/>
      <w:bookmarkStart w:id="150" w:name="_Toc330387062"/>
      <w:r>
        <w:rPr>
          <w:bCs/>
          <w:sz w:val="23"/>
          <w:szCs w:val="23"/>
        </w:rPr>
        <w:lastRenderedPageBreak/>
        <w:t>•</w:t>
      </w:r>
      <w:r>
        <w:rPr>
          <w:bCs/>
          <w:sz w:val="23"/>
          <w:szCs w:val="23"/>
        </w:rPr>
        <w:tab/>
        <w:t>все несчастные случаи;</w:t>
      </w:r>
      <w:bookmarkEnd w:id="149"/>
      <w:bookmarkEnd w:id="150"/>
    </w:p>
    <w:p w:rsidR="006B315E" w:rsidRPr="00DA3B95" w:rsidRDefault="006B315E" w:rsidP="006B315E">
      <w:pPr>
        <w:jc w:val="both"/>
        <w:outlineLvl w:val="0"/>
        <w:rPr>
          <w:bCs/>
          <w:sz w:val="23"/>
          <w:szCs w:val="23"/>
        </w:rPr>
      </w:pPr>
      <w:bookmarkStart w:id="151" w:name="_Toc330385340"/>
      <w:bookmarkStart w:id="152" w:name="_Toc330387063"/>
      <w:r>
        <w:rPr>
          <w:bCs/>
          <w:sz w:val="23"/>
          <w:szCs w:val="23"/>
        </w:rPr>
        <w:t>•</w:t>
      </w:r>
      <w:r>
        <w:rPr>
          <w:bCs/>
          <w:sz w:val="23"/>
          <w:szCs w:val="23"/>
        </w:rPr>
        <w:tab/>
        <w:t>все дорожно-транспортные происшествия, относящиеся к тому периоду времени, когда Подрядная организация</w:t>
      </w:r>
      <w:r>
        <w:rPr>
          <w:b/>
          <w:bCs/>
          <w:sz w:val="23"/>
          <w:szCs w:val="23"/>
        </w:rPr>
        <w:t xml:space="preserve"> </w:t>
      </w:r>
      <w:r>
        <w:rPr>
          <w:bCs/>
          <w:sz w:val="23"/>
          <w:szCs w:val="23"/>
        </w:rPr>
        <w:t xml:space="preserve"> выполняла работы для Заказчика;</w:t>
      </w:r>
      <w:bookmarkEnd w:id="151"/>
      <w:bookmarkEnd w:id="152"/>
    </w:p>
    <w:p w:rsidR="006B315E" w:rsidRPr="00DA3B95" w:rsidRDefault="006B315E" w:rsidP="006B315E">
      <w:pPr>
        <w:jc w:val="both"/>
        <w:outlineLvl w:val="0"/>
        <w:rPr>
          <w:bCs/>
          <w:sz w:val="23"/>
          <w:szCs w:val="23"/>
        </w:rPr>
      </w:pPr>
      <w:bookmarkStart w:id="153" w:name="_Toc330385341"/>
      <w:bookmarkStart w:id="154" w:name="_Toc330387064"/>
      <w:r>
        <w:rPr>
          <w:bCs/>
          <w:sz w:val="23"/>
          <w:szCs w:val="23"/>
        </w:rPr>
        <w:t>•</w:t>
      </w:r>
      <w:r>
        <w:rPr>
          <w:bCs/>
          <w:sz w:val="23"/>
          <w:szCs w:val="23"/>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3"/>
      <w:bookmarkEnd w:id="154"/>
    </w:p>
    <w:p w:rsidR="006B315E" w:rsidRPr="00DA3B95" w:rsidRDefault="006B315E" w:rsidP="006B315E">
      <w:pPr>
        <w:jc w:val="both"/>
        <w:outlineLvl w:val="0"/>
        <w:rPr>
          <w:bCs/>
          <w:sz w:val="23"/>
          <w:szCs w:val="23"/>
        </w:rPr>
      </w:pPr>
      <w:bookmarkStart w:id="155" w:name="_Toc330385342"/>
      <w:bookmarkStart w:id="156" w:name="_Toc330387065"/>
      <w:r>
        <w:rPr>
          <w:bCs/>
          <w:sz w:val="23"/>
          <w:szCs w:val="23"/>
        </w:rPr>
        <w:t>•</w:t>
      </w:r>
      <w:r>
        <w:rPr>
          <w:bCs/>
          <w:sz w:val="23"/>
          <w:szCs w:val="23"/>
        </w:rPr>
        <w:tab/>
        <w:t>любые другие события, о которых необходимо сообщать компетентным государственным органам;</w:t>
      </w:r>
      <w:bookmarkEnd w:id="155"/>
      <w:bookmarkEnd w:id="156"/>
    </w:p>
    <w:p w:rsidR="006B315E" w:rsidRPr="00DA3B95" w:rsidRDefault="006B315E" w:rsidP="006B315E">
      <w:pPr>
        <w:jc w:val="both"/>
        <w:outlineLvl w:val="0"/>
        <w:rPr>
          <w:bCs/>
          <w:sz w:val="23"/>
          <w:szCs w:val="23"/>
        </w:rPr>
      </w:pPr>
      <w:bookmarkStart w:id="157" w:name="_Toc330385343"/>
      <w:bookmarkStart w:id="158" w:name="_Toc330387066"/>
      <w:r>
        <w:rPr>
          <w:bCs/>
          <w:sz w:val="23"/>
          <w:szCs w:val="23"/>
        </w:rPr>
        <w:t>•</w:t>
      </w:r>
      <w:r>
        <w:rPr>
          <w:bCs/>
          <w:sz w:val="23"/>
          <w:szCs w:val="23"/>
        </w:rPr>
        <w:tab/>
        <w:t>оценочное общее количество рабочих часов, отработанных персоналом Подрядной организации</w:t>
      </w:r>
      <w:r>
        <w:rPr>
          <w:b/>
          <w:bCs/>
          <w:sz w:val="23"/>
          <w:szCs w:val="23"/>
        </w:rPr>
        <w:t xml:space="preserve"> </w:t>
      </w:r>
      <w:r>
        <w:rPr>
          <w:bCs/>
          <w:sz w:val="23"/>
          <w:szCs w:val="23"/>
        </w:rPr>
        <w:t xml:space="preserve"> на месте проведения работ, общее число работников Генерального подрядчика на месте проведения работ и др.</w:t>
      </w:r>
      <w:bookmarkEnd w:id="157"/>
      <w:bookmarkEnd w:id="158"/>
    </w:p>
    <w:p w:rsidR="006B315E" w:rsidRPr="00DA3B95" w:rsidRDefault="006B315E" w:rsidP="006B315E">
      <w:pPr>
        <w:jc w:val="both"/>
        <w:outlineLvl w:val="0"/>
        <w:rPr>
          <w:bCs/>
          <w:sz w:val="23"/>
          <w:szCs w:val="23"/>
        </w:rPr>
      </w:pPr>
      <w:bookmarkStart w:id="159" w:name="_Toc330385344"/>
      <w:bookmarkStart w:id="160" w:name="_Toc330387067"/>
      <w:r>
        <w:rPr>
          <w:bCs/>
          <w:sz w:val="23"/>
          <w:szCs w:val="23"/>
        </w:rPr>
        <w:t>9.2. В дополнение к представлению отчёта, Подрядная организация</w:t>
      </w:r>
      <w:r>
        <w:rPr>
          <w:b/>
          <w:bCs/>
          <w:sz w:val="23"/>
          <w:szCs w:val="23"/>
        </w:rPr>
        <w:t xml:space="preserve"> </w:t>
      </w:r>
      <w:r>
        <w:rPr>
          <w:bCs/>
          <w:sz w:val="23"/>
          <w:szCs w:val="23"/>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9"/>
      <w:bookmarkEnd w:id="160"/>
    </w:p>
    <w:p w:rsidR="006B315E" w:rsidRPr="00DA3B95" w:rsidRDefault="006B315E" w:rsidP="006B315E">
      <w:pPr>
        <w:jc w:val="both"/>
        <w:outlineLvl w:val="0"/>
        <w:rPr>
          <w:b/>
          <w:bCs/>
          <w:sz w:val="23"/>
          <w:szCs w:val="23"/>
        </w:rPr>
      </w:pPr>
      <w:bookmarkStart w:id="161" w:name="_Toc330385345"/>
      <w:bookmarkStart w:id="162" w:name="_Toc330387068"/>
      <w:r>
        <w:rPr>
          <w:b/>
          <w:bCs/>
          <w:sz w:val="23"/>
          <w:szCs w:val="23"/>
        </w:rPr>
        <w:t>10.</w:t>
      </w:r>
      <w:r>
        <w:rPr>
          <w:b/>
          <w:bCs/>
          <w:sz w:val="23"/>
          <w:szCs w:val="23"/>
        </w:rPr>
        <w:tab/>
        <w:t>Требования к профпригодности персонала по состоянию здоровья</w:t>
      </w:r>
      <w:bookmarkEnd w:id="161"/>
      <w:bookmarkEnd w:id="162"/>
    </w:p>
    <w:p w:rsidR="006B315E" w:rsidRPr="00DA3B95" w:rsidRDefault="006B315E" w:rsidP="006B315E">
      <w:pPr>
        <w:jc w:val="both"/>
        <w:outlineLvl w:val="0"/>
        <w:rPr>
          <w:bCs/>
          <w:sz w:val="23"/>
          <w:szCs w:val="23"/>
        </w:rPr>
      </w:pPr>
      <w:bookmarkStart w:id="163" w:name="_Toc330385346"/>
      <w:bookmarkStart w:id="164" w:name="_Toc330387069"/>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B315E" w:rsidRPr="00DA3B95" w:rsidRDefault="006B315E" w:rsidP="006B315E">
      <w:pPr>
        <w:jc w:val="both"/>
        <w:outlineLvl w:val="0"/>
        <w:rPr>
          <w:bCs/>
          <w:sz w:val="23"/>
          <w:szCs w:val="23"/>
        </w:rPr>
      </w:pPr>
      <w:r>
        <w:rPr>
          <w:bCs/>
          <w:sz w:val="23"/>
          <w:szCs w:val="23"/>
        </w:rPr>
        <w:t>Все работники, предложенные Подрядной организацией</w:t>
      </w:r>
      <w:r>
        <w:rPr>
          <w:b/>
          <w:bCs/>
          <w:sz w:val="23"/>
          <w:szCs w:val="23"/>
        </w:rPr>
        <w:t xml:space="preserve"> </w:t>
      </w:r>
      <w:r>
        <w:rPr>
          <w:bCs/>
          <w:sz w:val="23"/>
          <w:szCs w:val="23"/>
        </w:rPr>
        <w:t xml:space="preserve">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3"/>
      <w:bookmarkEnd w:id="164"/>
    </w:p>
    <w:p w:rsidR="006B315E" w:rsidRPr="00DA3B95" w:rsidRDefault="006B315E" w:rsidP="006B315E">
      <w:pPr>
        <w:jc w:val="both"/>
        <w:outlineLvl w:val="0"/>
        <w:rPr>
          <w:b/>
          <w:bCs/>
          <w:sz w:val="23"/>
          <w:szCs w:val="23"/>
        </w:rPr>
      </w:pPr>
      <w:bookmarkStart w:id="165" w:name="_Toc330385347"/>
      <w:bookmarkStart w:id="166" w:name="_Toc330387070"/>
      <w:r>
        <w:rPr>
          <w:b/>
          <w:bCs/>
          <w:sz w:val="23"/>
          <w:szCs w:val="23"/>
        </w:rPr>
        <w:t>11.</w:t>
      </w:r>
      <w:r>
        <w:rPr>
          <w:b/>
          <w:bCs/>
          <w:sz w:val="23"/>
          <w:szCs w:val="23"/>
        </w:rPr>
        <w:tab/>
        <w:t>Состояние мест проведения работ</w:t>
      </w:r>
      <w:bookmarkEnd w:id="165"/>
      <w:bookmarkEnd w:id="166"/>
    </w:p>
    <w:p w:rsidR="006B315E" w:rsidRPr="00DA3B95" w:rsidRDefault="006B315E" w:rsidP="006B315E">
      <w:pPr>
        <w:jc w:val="both"/>
        <w:outlineLvl w:val="0"/>
        <w:rPr>
          <w:bCs/>
          <w:sz w:val="23"/>
          <w:szCs w:val="23"/>
        </w:rPr>
      </w:pPr>
      <w:bookmarkStart w:id="167" w:name="_Toc330385348"/>
      <w:bookmarkStart w:id="168" w:name="_Toc330387071"/>
      <w:r>
        <w:rPr>
          <w:bCs/>
          <w:sz w:val="23"/>
          <w:szCs w:val="23"/>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7"/>
      <w:bookmarkEnd w:id="168"/>
    </w:p>
    <w:p w:rsidR="006B315E" w:rsidRPr="00DA3B95" w:rsidRDefault="006B315E" w:rsidP="006B315E">
      <w:pPr>
        <w:jc w:val="both"/>
        <w:outlineLvl w:val="0"/>
        <w:rPr>
          <w:bCs/>
          <w:sz w:val="23"/>
          <w:szCs w:val="23"/>
        </w:rPr>
      </w:pPr>
      <w:bookmarkStart w:id="169" w:name="_Toc330385349"/>
      <w:bookmarkStart w:id="170" w:name="_Toc330387072"/>
      <w:r>
        <w:rPr>
          <w:bCs/>
          <w:sz w:val="23"/>
          <w:szCs w:val="23"/>
        </w:rPr>
        <w:t>•</w:t>
      </w:r>
      <w:r>
        <w:rPr>
          <w:bCs/>
          <w:sz w:val="23"/>
          <w:szCs w:val="23"/>
        </w:rPr>
        <w:tab/>
        <w:t>наименования подрядной организации</w:t>
      </w:r>
      <w:bookmarkEnd w:id="169"/>
      <w:bookmarkEnd w:id="170"/>
    </w:p>
    <w:p w:rsidR="006B315E" w:rsidRPr="00DA3B95" w:rsidRDefault="006B315E" w:rsidP="006B315E">
      <w:pPr>
        <w:jc w:val="both"/>
        <w:outlineLvl w:val="0"/>
        <w:rPr>
          <w:bCs/>
          <w:sz w:val="23"/>
          <w:szCs w:val="23"/>
        </w:rPr>
      </w:pPr>
      <w:bookmarkStart w:id="171" w:name="_Toc330385350"/>
      <w:bookmarkStart w:id="172" w:name="_Toc330387073"/>
      <w:r>
        <w:rPr>
          <w:bCs/>
          <w:sz w:val="23"/>
          <w:szCs w:val="23"/>
        </w:rPr>
        <w:t>•</w:t>
      </w:r>
      <w:r>
        <w:rPr>
          <w:bCs/>
          <w:sz w:val="23"/>
          <w:szCs w:val="23"/>
        </w:rPr>
        <w:tab/>
        <w:t>ответственных:</w:t>
      </w:r>
      <w:bookmarkEnd w:id="171"/>
      <w:bookmarkEnd w:id="172"/>
    </w:p>
    <w:p w:rsidR="006B315E" w:rsidRPr="00DA3B95" w:rsidRDefault="006B315E" w:rsidP="006B315E">
      <w:pPr>
        <w:jc w:val="both"/>
        <w:outlineLvl w:val="0"/>
        <w:rPr>
          <w:bCs/>
          <w:sz w:val="23"/>
          <w:szCs w:val="23"/>
        </w:rPr>
      </w:pPr>
      <w:bookmarkStart w:id="173" w:name="_Toc330385351"/>
      <w:bookmarkStart w:id="174" w:name="_Toc330387074"/>
      <w:r>
        <w:rPr>
          <w:bCs/>
          <w:sz w:val="23"/>
          <w:szCs w:val="23"/>
        </w:rPr>
        <w:t>•</w:t>
      </w:r>
      <w:r>
        <w:rPr>
          <w:bCs/>
          <w:sz w:val="23"/>
          <w:szCs w:val="23"/>
        </w:rPr>
        <w:tab/>
        <w:t>Руководителя организации – Ф.И.О., должность, телефон;</w:t>
      </w:r>
      <w:bookmarkEnd w:id="173"/>
      <w:bookmarkEnd w:id="174"/>
    </w:p>
    <w:p w:rsidR="006B315E" w:rsidRPr="00DA3B95" w:rsidRDefault="006B315E" w:rsidP="006B315E">
      <w:pPr>
        <w:jc w:val="both"/>
        <w:outlineLvl w:val="0"/>
        <w:rPr>
          <w:bCs/>
          <w:sz w:val="23"/>
          <w:szCs w:val="23"/>
        </w:rPr>
      </w:pPr>
      <w:bookmarkStart w:id="175" w:name="_Toc330385352"/>
      <w:bookmarkStart w:id="176" w:name="_Toc330387075"/>
      <w:r>
        <w:rPr>
          <w:bCs/>
          <w:sz w:val="23"/>
          <w:szCs w:val="23"/>
        </w:rPr>
        <w:t>•</w:t>
      </w:r>
      <w:r>
        <w:rPr>
          <w:bCs/>
          <w:sz w:val="23"/>
          <w:szCs w:val="23"/>
        </w:rPr>
        <w:tab/>
        <w:t>Производителя работ - Ф.И.О., должность, телефон;</w:t>
      </w:r>
      <w:bookmarkEnd w:id="175"/>
      <w:bookmarkEnd w:id="176"/>
    </w:p>
    <w:p w:rsidR="006B315E" w:rsidRPr="00DA3B95" w:rsidRDefault="006B315E" w:rsidP="006B315E">
      <w:pPr>
        <w:jc w:val="both"/>
        <w:outlineLvl w:val="0"/>
        <w:rPr>
          <w:bCs/>
          <w:sz w:val="23"/>
          <w:szCs w:val="23"/>
        </w:rPr>
      </w:pPr>
      <w:bookmarkStart w:id="177" w:name="_Toc330385353"/>
      <w:bookmarkStart w:id="178" w:name="_Toc330387076"/>
      <w:r>
        <w:rPr>
          <w:bCs/>
          <w:sz w:val="23"/>
          <w:szCs w:val="23"/>
        </w:rPr>
        <w:t>•</w:t>
      </w:r>
      <w:r>
        <w:rPr>
          <w:bCs/>
          <w:sz w:val="23"/>
          <w:szCs w:val="23"/>
        </w:rPr>
        <w:tab/>
        <w:t>по вопросам ОТБ и ПЭБ - Ф.И.О., должность, телефон.</w:t>
      </w:r>
      <w:bookmarkEnd w:id="177"/>
      <w:bookmarkEnd w:id="178"/>
    </w:p>
    <w:p w:rsidR="006B315E" w:rsidRPr="00DA3B95" w:rsidRDefault="006B315E" w:rsidP="006B315E">
      <w:pPr>
        <w:jc w:val="both"/>
        <w:outlineLvl w:val="0"/>
        <w:rPr>
          <w:bCs/>
          <w:sz w:val="23"/>
          <w:szCs w:val="23"/>
        </w:rPr>
      </w:pPr>
    </w:p>
    <w:p w:rsidR="006B315E" w:rsidRPr="00DA3B95" w:rsidRDefault="006B315E" w:rsidP="006B315E">
      <w:pPr>
        <w:jc w:val="both"/>
        <w:outlineLvl w:val="0"/>
        <w:rPr>
          <w:bCs/>
          <w:sz w:val="23"/>
          <w:szCs w:val="23"/>
        </w:rPr>
      </w:pPr>
      <w:bookmarkStart w:id="179" w:name="_Toc330385354"/>
      <w:bookmarkStart w:id="180" w:name="_Toc330387077"/>
      <w:r>
        <w:rPr>
          <w:bCs/>
          <w:sz w:val="23"/>
          <w:szCs w:val="23"/>
        </w:rPr>
        <w:t>11.2. Подрядная организация обеспечивает, чтобы все работники, предоставленные Подрядной организацией</w:t>
      </w:r>
      <w:r>
        <w:rPr>
          <w:b/>
          <w:bCs/>
          <w:sz w:val="23"/>
          <w:szCs w:val="23"/>
        </w:rPr>
        <w:t xml:space="preserve"> </w:t>
      </w:r>
      <w:r>
        <w:rPr>
          <w:bCs/>
          <w:sz w:val="23"/>
          <w:szCs w:val="23"/>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9"/>
      <w:bookmarkEnd w:id="180"/>
    </w:p>
    <w:p w:rsidR="006B315E" w:rsidRPr="00DA3B95" w:rsidRDefault="006B315E" w:rsidP="006B315E">
      <w:pPr>
        <w:jc w:val="both"/>
        <w:outlineLvl w:val="0"/>
        <w:rPr>
          <w:bCs/>
          <w:sz w:val="23"/>
          <w:szCs w:val="23"/>
        </w:rPr>
      </w:pPr>
      <w:bookmarkStart w:id="181" w:name="_Toc330385355"/>
      <w:bookmarkStart w:id="182" w:name="_Toc330387078"/>
      <w:r>
        <w:rPr>
          <w:bCs/>
          <w:sz w:val="23"/>
          <w:szCs w:val="23"/>
        </w:rPr>
        <w:t>11.3.   По завершении Работ Подрядная организация</w:t>
      </w:r>
      <w:r>
        <w:rPr>
          <w:b/>
          <w:bCs/>
          <w:sz w:val="23"/>
          <w:szCs w:val="23"/>
        </w:rPr>
        <w:t xml:space="preserve"> </w:t>
      </w:r>
      <w:r>
        <w:rPr>
          <w:bCs/>
          <w:sz w:val="23"/>
          <w:szCs w:val="23"/>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81"/>
      <w:bookmarkEnd w:id="182"/>
    </w:p>
    <w:p w:rsidR="006B315E" w:rsidRPr="00DA3B95" w:rsidRDefault="006B315E" w:rsidP="006B315E">
      <w:pPr>
        <w:jc w:val="both"/>
        <w:outlineLvl w:val="0"/>
        <w:rPr>
          <w:b/>
          <w:bCs/>
          <w:sz w:val="23"/>
          <w:szCs w:val="23"/>
        </w:rPr>
      </w:pPr>
      <w:bookmarkStart w:id="183" w:name="_Toc330385356"/>
      <w:bookmarkStart w:id="184" w:name="_Toc330387079"/>
      <w:r>
        <w:rPr>
          <w:b/>
          <w:bCs/>
          <w:sz w:val="23"/>
          <w:szCs w:val="23"/>
        </w:rPr>
        <w:t>12.      Требования к оборудованию</w:t>
      </w:r>
      <w:bookmarkEnd w:id="183"/>
      <w:bookmarkEnd w:id="184"/>
    </w:p>
    <w:p w:rsidR="006B315E" w:rsidRPr="00DA3B95" w:rsidRDefault="006B315E" w:rsidP="006B315E">
      <w:pPr>
        <w:jc w:val="both"/>
        <w:outlineLvl w:val="0"/>
        <w:rPr>
          <w:bCs/>
          <w:sz w:val="23"/>
          <w:szCs w:val="23"/>
        </w:rPr>
      </w:pPr>
      <w:bookmarkStart w:id="185" w:name="_Toc330385357"/>
      <w:bookmarkStart w:id="186" w:name="_Toc330387080"/>
      <w:r>
        <w:rPr>
          <w:bCs/>
          <w:sz w:val="23"/>
          <w:szCs w:val="23"/>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3"/>
          <w:szCs w:val="23"/>
        </w:rPr>
        <w:t xml:space="preserve"> </w:t>
      </w:r>
      <w:r>
        <w:rPr>
          <w:bCs/>
          <w:sz w:val="23"/>
          <w:szCs w:val="23"/>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5"/>
      <w:bookmarkEnd w:id="186"/>
    </w:p>
    <w:p w:rsidR="006B315E" w:rsidRPr="00DA3B95" w:rsidRDefault="006B315E" w:rsidP="006B315E">
      <w:pPr>
        <w:jc w:val="both"/>
        <w:outlineLvl w:val="0"/>
        <w:rPr>
          <w:bCs/>
          <w:sz w:val="23"/>
          <w:szCs w:val="23"/>
        </w:rPr>
      </w:pPr>
      <w:bookmarkStart w:id="187" w:name="_Toc330385358"/>
      <w:bookmarkStart w:id="188" w:name="_Toc330387081"/>
      <w:r>
        <w:rPr>
          <w:bCs/>
          <w:sz w:val="23"/>
          <w:szCs w:val="23"/>
        </w:rPr>
        <w:t>12.2. Использование Подрядной организацией</w:t>
      </w:r>
      <w:r>
        <w:rPr>
          <w:b/>
          <w:bCs/>
          <w:sz w:val="23"/>
          <w:szCs w:val="23"/>
        </w:rPr>
        <w:t xml:space="preserve"> </w:t>
      </w:r>
      <w:r>
        <w:rPr>
          <w:bCs/>
          <w:sz w:val="23"/>
          <w:szCs w:val="23"/>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7"/>
      <w:bookmarkEnd w:id="188"/>
    </w:p>
    <w:p w:rsidR="006B315E" w:rsidRPr="00DA3B95" w:rsidRDefault="006B315E" w:rsidP="006B315E">
      <w:pPr>
        <w:jc w:val="both"/>
        <w:outlineLvl w:val="0"/>
        <w:rPr>
          <w:bCs/>
          <w:sz w:val="23"/>
          <w:szCs w:val="23"/>
        </w:rPr>
      </w:pPr>
      <w:bookmarkStart w:id="189" w:name="_Toc330385359"/>
      <w:bookmarkStart w:id="190" w:name="_Toc330387082"/>
      <w:r>
        <w:rPr>
          <w:bCs/>
          <w:sz w:val="23"/>
          <w:szCs w:val="23"/>
        </w:rPr>
        <w:t>12.3. Все оборудование, используемое Подрядной организацией должно поддерживаться в безопасном, рабочем состоянии.</w:t>
      </w:r>
      <w:bookmarkEnd w:id="189"/>
      <w:bookmarkEnd w:id="190"/>
    </w:p>
    <w:p w:rsidR="006B315E" w:rsidRPr="00DA3B95" w:rsidRDefault="006B315E" w:rsidP="006B315E">
      <w:pPr>
        <w:jc w:val="both"/>
        <w:outlineLvl w:val="0"/>
        <w:rPr>
          <w:bCs/>
          <w:sz w:val="23"/>
          <w:szCs w:val="23"/>
        </w:rPr>
      </w:pPr>
      <w:bookmarkStart w:id="191" w:name="_Toc330385360"/>
      <w:bookmarkStart w:id="192" w:name="_Toc330387083"/>
      <w:r>
        <w:rPr>
          <w:bCs/>
          <w:sz w:val="23"/>
          <w:szCs w:val="23"/>
        </w:rPr>
        <w:t xml:space="preserve">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w:t>
      </w:r>
      <w:r>
        <w:rPr>
          <w:bCs/>
          <w:sz w:val="23"/>
          <w:szCs w:val="23"/>
        </w:rPr>
        <w:lastRenderedPageBreak/>
        <w:t>сигнальные приспособления, и приборы), а также с рабочими параметрами выше паспортных, запрещается.</w:t>
      </w:r>
      <w:bookmarkEnd w:id="191"/>
      <w:bookmarkEnd w:id="192"/>
    </w:p>
    <w:p w:rsidR="006B315E" w:rsidRPr="00DA3B95" w:rsidRDefault="006B315E" w:rsidP="006B315E">
      <w:pPr>
        <w:jc w:val="both"/>
        <w:outlineLvl w:val="0"/>
        <w:rPr>
          <w:bCs/>
          <w:sz w:val="23"/>
          <w:szCs w:val="23"/>
        </w:rPr>
      </w:pPr>
      <w:bookmarkStart w:id="193" w:name="_Toc330385361"/>
      <w:bookmarkStart w:id="194" w:name="_Toc330387084"/>
      <w:r>
        <w:rPr>
          <w:bCs/>
          <w:sz w:val="23"/>
          <w:szCs w:val="23"/>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3"/>
          <w:szCs w:val="23"/>
        </w:rPr>
        <w:t xml:space="preserve"> </w:t>
      </w:r>
      <w:r>
        <w:rPr>
          <w:bCs/>
          <w:sz w:val="23"/>
          <w:szCs w:val="23"/>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3"/>
      <w:bookmarkEnd w:id="194"/>
    </w:p>
    <w:p w:rsidR="006B315E" w:rsidRPr="00DA3B95" w:rsidRDefault="006B315E" w:rsidP="006B315E">
      <w:pPr>
        <w:jc w:val="both"/>
        <w:outlineLvl w:val="0"/>
        <w:rPr>
          <w:bCs/>
          <w:sz w:val="23"/>
          <w:szCs w:val="23"/>
        </w:rPr>
      </w:pPr>
      <w:bookmarkStart w:id="195" w:name="_Toc330385362"/>
      <w:bookmarkStart w:id="196" w:name="_Toc330387085"/>
      <w:r>
        <w:rPr>
          <w:bCs/>
          <w:sz w:val="23"/>
          <w:szCs w:val="23"/>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5"/>
      <w:bookmarkEnd w:id="196"/>
    </w:p>
    <w:p w:rsidR="006B315E" w:rsidRPr="00DA3B95" w:rsidRDefault="006B315E" w:rsidP="006B315E">
      <w:pPr>
        <w:jc w:val="both"/>
        <w:outlineLvl w:val="0"/>
        <w:rPr>
          <w:bCs/>
          <w:sz w:val="23"/>
          <w:szCs w:val="23"/>
        </w:rPr>
      </w:pPr>
      <w:bookmarkStart w:id="197" w:name="_Toc330385363"/>
      <w:bookmarkStart w:id="198" w:name="_Toc330387086"/>
      <w:r>
        <w:rPr>
          <w:bCs/>
          <w:sz w:val="23"/>
          <w:szCs w:val="23"/>
        </w:rPr>
        <w:t>Дальнейшая эксплуатация разрешается после устранения выявленных недостатков.</w:t>
      </w:r>
      <w:bookmarkEnd w:id="197"/>
      <w:bookmarkEnd w:id="198"/>
    </w:p>
    <w:p w:rsidR="006B315E" w:rsidRPr="00DA3B95" w:rsidRDefault="006B315E" w:rsidP="006B315E">
      <w:pPr>
        <w:jc w:val="both"/>
        <w:outlineLvl w:val="0"/>
        <w:rPr>
          <w:bCs/>
          <w:sz w:val="23"/>
          <w:szCs w:val="23"/>
        </w:rPr>
      </w:pPr>
      <w:bookmarkStart w:id="199" w:name="_Toc330385364"/>
      <w:bookmarkStart w:id="200" w:name="_Toc330387087"/>
      <w:r>
        <w:rPr>
          <w:bCs/>
          <w:sz w:val="23"/>
          <w:szCs w:val="23"/>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9"/>
      <w:bookmarkEnd w:id="200"/>
    </w:p>
    <w:p w:rsidR="006B315E" w:rsidRPr="00DA3B95" w:rsidRDefault="006B315E" w:rsidP="006B315E">
      <w:pPr>
        <w:jc w:val="both"/>
        <w:outlineLvl w:val="0"/>
        <w:rPr>
          <w:bCs/>
          <w:sz w:val="23"/>
          <w:szCs w:val="23"/>
        </w:rPr>
      </w:pPr>
      <w:bookmarkStart w:id="201" w:name="_Toc330385365"/>
      <w:bookmarkStart w:id="202" w:name="_Toc330387088"/>
      <w:r>
        <w:rPr>
          <w:bCs/>
          <w:sz w:val="23"/>
          <w:szCs w:val="23"/>
        </w:rPr>
        <w:t>12.8. Размещение оборудования на месте проведения работ заранее согласовывается с представителем Заказчика.</w:t>
      </w:r>
      <w:bookmarkEnd w:id="201"/>
      <w:bookmarkEnd w:id="202"/>
    </w:p>
    <w:p w:rsidR="006B315E" w:rsidRPr="00DA3B95" w:rsidRDefault="006B315E" w:rsidP="006B315E">
      <w:pPr>
        <w:jc w:val="both"/>
        <w:outlineLvl w:val="0"/>
        <w:rPr>
          <w:bCs/>
          <w:sz w:val="23"/>
          <w:szCs w:val="23"/>
        </w:rPr>
      </w:pPr>
      <w:bookmarkStart w:id="203" w:name="_Toc330385366"/>
      <w:bookmarkStart w:id="204" w:name="_Toc330387089"/>
      <w:r>
        <w:rPr>
          <w:bCs/>
          <w:sz w:val="23"/>
          <w:szCs w:val="23"/>
        </w:rPr>
        <w:t>12.9. Работники Подрядной организации0,</w:t>
      </w:r>
      <w:r>
        <w:rPr>
          <w:b/>
          <w:bCs/>
          <w:sz w:val="23"/>
          <w:szCs w:val="23"/>
        </w:rPr>
        <w:t xml:space="preserve"> </w:t>
      </w:r>
      <w:r>
        <w:rPr>
          <w:bCs/>
          <w:sz w:val="23"/>
          <w:szCs w:val="23"/>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3"/>
      <w:bookmarkEnd w:id="204"/>
    </w:p>
    <w:p w:rsidR="006B315E" w:rsidRPr="00DA3B95" w:rsidRDefault="006B315E" w:rsidP="006B315E">
      <w:pPr>
        <w:jc w:val="both"/>
        <w:outlineLvl w:val="0"/>
        <w:rPr>
          <w:bCs/>
          <w:sz w:val="23"/>
          <w:szCs w:val="23"/>
        </w:rPr>
      </w:pPr>
      <w:bookmarkStart w:id="205" w:name="_Toc330385367"/>
      <w:bookmarkStart w:id="206" w:name="_Toc330387090"/>
      <w:r>
        <w:rPr>
          <w:bCs/>
          <w:sz w:val="23"/>
          <w:szCs w:val="23"/>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5"/>
      <w:bookmarkEnd w:id="206"/>
    </w:p>
    <w:p w:rsidR="006B315E" w:rsidRPr="00DA3B95" w:rsidRDefault="006B315E" w:rsidP="006B315E">
      <w:pPr>
        <w:jc w:val="both"/>
        <w:outlineLvl w:val="0"/>
        <w:rPr>
          <w:b/>
          <w:bCs/>
          <w:sz w:val="23"/>
          <w:szCs w:val="23"/>
        </w:rPr>
      </w:pPr>
      <w:bookmarkStart w:id="207" w:name="_Toc330385368"/>
      <w:bookmarkStart w:id="208" w:name="_Toc330387091"/>
      <w:r>
        <w:rPr>
          <w:b/>
          <w:bCs/>
          <w:sz w:val="23"/>
          <w:szCs w:val="23"/>
        </w:rPr>
        <w:t>13.      Охрана Окружающей Среды</w:t>
      </w:r>
      <w:bookmarkEnd w:id="207"/>
      <w:bookmarkEnd w:id="208"/>
    </w:p>
    <w:p w:rsidR="006B315E" w:rsidRPr="00DA3B95" w:rsidRDefault="006B315E" w:rsidP="006B315E">
      <w:pPr>
        <w:jc w:val="both"/>
        <w:outlineLvl w:val="0"/>
        <w:rPr>
          <w:bCs/>
          <w:sz w:val="23"/>
          <w:szCs w:val="23"/>
        </w:rPr>
      </w:pPr>
      <w:bookmarkStart w:id="209" w:name="_Toc330385369"/>
      <w:bookmarkStart w:id="210" w:name="_Toc330387092"/>
      <w:r>
        <w:rPr>
          <w:bCs/>
          <w:sz w:val="23"/>
          <w:szCs w:val="23"/>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B315E" w:rsidRPr="00DA3B95" w:rsidRDefault="006B315E" w:rsidP="006B315E">
      <w:pPr>
        <w:jc w:val="both"/>
        <w:outlineLvl w:val="0"/>
        <w:rPr>
          <w:bCs/>
          <w:sz w:val="23"/>
          <w:szCs w:val="23"/>
        </w:rPr>
      </w:pPr>
      <w:r>
        <w:rPr>
          <w:bCs/>
          <w:sz w:val="23"/>
          <w:szCs w:val="23"/>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9"/>
      <w:bookmarkEnd w:id="210"/>
    </w:p>
    <w:p w:rsidR="006B315E" w:rsidRPr="00DA3B95" w:rsidRDefault="006B315E" w:rsidP="006B315E">
      <w:pPr>
        <w:jc w:val="both"/>
        <w:outlineLvl w:val="0"/>
        <w:rPr>
          <w:bCs/>
          <w:sz w:val="23"/>
          <w:szCs w:val="23"/>
        </w:rPr>
      </w:pPr>
      <w:bookmarkStart w:id="211" w:name="_Toc330385370"/>
      <w:bookmarkStart w:id="212" w:name="_Toc330387093"/>
      <w:r>
        <w:rPr>
          <w:bCs/>
          <w:sz w:val="23"/>
          <w:szCs w:val="23"/>
        </w:rPr>
        <w:t>13.2. В случае нарушения Подрядной организацией</w:t>
      </w:r>
      <w:r>
        <w:rPr>
          <w:b/>
          <w:bCs/>
          <w:sz w:val="23"/>
          <w:szCs w:val="23"/>
        </w:rPr>
        <w:t xml:space="preserve"> </w:t>
      </w:r>
      <w:r>
        <w:rPr>
          <w:bCs/>
          <w:sz w:val="23"/>
          <w:szCs w:val="23"/>
        </w:rPr>
        <w:t>положений п. 13.1 Заказчик вправе уведомить о таком нарушении Подрядную организацию</w:t>
      </w:r>
      <w:r>
        <w:rPr>
          <w:b/>
          <w:bCs/>
          <w:sz w:val="23"/>
          <w:szCs w:val="23"/>
        </w:rPr>
        <w:t xml:space="preserve"> </w:t>
      </w:r>
      <w:r>
        <w:rPr>
          <w:bCs/>
          <w:sz w:val="23"/>
          <w:szCs w:val="23"/>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11"/>
      <w:bookmarkEnd w:id="212"/>
    </w:p>
    <w:p w:rsidR="006B315E" w:rsidRPr="00DA3B95" w:rsidRDefault="006B315E" w:rsidP="006B315E">
      <w:pPr>
        <w:jc w:val="both"/>
        <w:outlineLvl w:val="0"/>
        <w:rPr>
          <w:bCs/>
          <w:sz w:val="23"/>
          <w:szCs w:val="23"/>
        </w:rPr>
      </w:pPr>
      <w:bookmarkStart w:id="213" w:name="_Toc330385371"/>
      <w:bookmarkStart w:id="214" w:name="_Toc330387094"/>
      <w:r>
        <w:rPr>
          <w:bCs/>
          <w:sz w:val="23"/>
          <w:szCs w:val="23"/>
        </w:rPr>
        <w:t>13.3. Подрядная организация</w:t>
      </w:r>
      <w:r>
        <w:rPr>
          <w:b/>
          <w:bCs/>
          <w:sz w:val="23"/>
          <w:szCs w:val="23"/>
        </w:rPr>
        <w:t xml:space="preserve"> </w:t>
      </w:r>
      <w:r>
        <w:rPr>
          <w:bCs/>
          <w:sz w:val="23"/>
          <w:szCs w:val="23"/>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End w:id="213"/>
      <w:bookmarkEnd w:id="214"/>
    </w:p>
    <w:p w:rsidR="006B315E" w:rsidRPr="00DA3B95" w:rsidRDefault="006B315E" w:rsidP="00FE3F4A">
      <w:pPr>
        <w:pStyle w:val="aff7"/>
        <w:numPr>
          <w:ilvl w:val="0"/>
          <w:numId w:val="29"/>
        </w:numPr>
        <w:ind w:left="0" w:firstLine="0"/>
        <w:jc w:val="both"/>
        <w:outlineLvl w:val="0"/>
        <w:rPr>
          <w:bCs/>
          <w:sz w:val="23"/>
          <w:szCs w:val="23"/>
        </w:rPr>
      </w:pPr>
      <w:bookmarkStart w:id="215" w:name="_Toc330385372"/>
      <w:bookmarkStart w:id="216" w:name="_Toc330387095"/>
      <w:r>
        <w:rPr>
          <w:bCs/>
          <w:sz w:val="23"/>
          <w:szCs w:val="23"/>
        </w:rPr>
        <w:t>пустых контейнеров;</w:t>
      </w:r>
      <w:bookmarkEnd w:id="215"/>
      <w:bookmarkEnd w:id="216"/>
    </w:p>
    <w:p w:rsidR="006B315E" w:rsidRPr="00DA3B95" w:rsidRDefault="006B315E" w:rsidP="00FE3F4A">
      <w:pPr>
        <w:pStyle w:val="aff7"/>
        <w:numPr>
          <w:ilvl w:val="0"/>
          <w:numId w:val="29"/>
        </w:numPr>
        <w:ind w:left="0" w:firstLine="0"/>
        <w:jc w:val="both"/>
        <w:outlineLvl w:val="0"/>
        <w:rPr>
          <w:bCs/>
          <w:sz w:val="23"/>
          <w:szCs w:val="23"/>
        </w:rPr>
      </w:pPr>
      <w:bookmarkStart w:id="217" w:name="_Toc330385373"/>
      <w:bookmarkStart w:id="218" w:name="_Toc330387096"/>
      <w:r>
        <w:rPr>
          <w:bCs/>
          <w:sz w:val="23"/>
          <w:szCs w:val="23"/>
        </w:rPr>
        <w:t>твердых и жидких отходов</w:t>
      </w:r>
      <w:bookmarkEnd w:id="217"/>
      <w:bookmarkEnd w:id="218"/>
      <w:r>
        <w:rPr>
          <w:bCs/>
          <w:sz w:val="23"/>
          <w:szCs w:val="23"/>
        </w:rPr>
        <w:t>,</w:t>
      </w:r>
    </w:p>
    <w:p w:rsidR="006B315E" w:rsidRPr="00DA3B95" w:rsidRDefault="006B315E" w:rsidP="006B315E">
      <w:pPr>
        <w:jc w:val="both"/>
        <w:outlineLvl w:val="0"/>
        <w:rPr>
          <w:bCs/>
          <w:sz w:val="23"/>
          <w:szCs w:val="23"/>
        </w:rPr>
      </w:pPr>
      <w:bookmarkStart w:id="219" w:name="_Toc330385374"/>
      <w:bookmarkStart w:id="220" w:name="_Toc330387097"/>
      <w:r>
        <w:rPr>
          <w:bCs/>
          <w:sz w:val="23"/>
          <w:szCs w:val="23"/>
        </w:rPr>
        <w:t>за исключением тех случаев, когда ответственность за их транспортировку и утилизацию возлагается на Заказчика.</w:t>
      </w:r>
      <w:bookmarkEnd w:id="219"/>
      <w:bookmarkEnd w:id="220"/>
    </w:p>
    <w:p w:rsidR="006B315E" w:rsidRPr="00DA3B95" w:rsidRDefault="006B315E" w:rsidP="006B315E">
      <w:pPr>
        <w:jc w:val="both"/>
        <w:outlineLvl w:val="0"/>
        <w:rPr>
          <w:bCs/>
          <w:sz w:val="23"/>
          <w:szCs w:val="23"/>
        </w:rPr>
      </w:pPr>
      <w:bookmarkStart w:id="221" w:name="_Toc330385375"/>
      <w:bookmarkStart w:id="222" w:name="_Toc330387098"/>
      <w:r>
        <w:rPr>
          <w:bCs/>
          <w:sz w:val="23"/>
          <w:szCs w:val="23"/>
        </w:rPr>
        <w:t>Любые опасные Работы или потенциально опасные производственные процессы осуществляются только при наличии соответствующего допуска.</w:t>
      </w:r>
      <w:bookmarkEnd w:id="221"/>
      <w:bookmarkEnd w:id="222"/>
    </w:p>
    <w:p w:rsidR="006B315E" w:rsidRPr="00DA3B95" w:rsidRDefault="006B315E" w:rsidP="006B315E">
      <w:pPr>
        <w:jc w:val="both"/>
        <w:outlineLvl w:val="0"/>
        <w:rPr>
          <w:bCs/>
          <w:sz w:val="23"/>
          <w:szCs w:val="23"/>
        </w:rPr>
      </w:pPr>
    </w:p>
    <w:p w:rsidR="006B315E" w:rsidRPr="00DA3B95" w:rsidRDefault="006B315E" w:rsidP="006B315E">
      <w:pPr>
        <w:jc w:val="both"/>
        <w:outlineLvl w:val="0"/>
        <w:rPr>
          <w:bCs/>
          <w:sz w:val="23"/>
          <w:szCs w:val="23"/>
        </w:rPr>
      </w:pPr>
      <w:bookmarkStart w:id="223" w:name="_Toc330385376"/>
      <w:bookmarkStart w:id="224" w:name="_Toc330387099"/>
      <w:r>
        <w:rPr>
          <w:bCs/>
          <w:sz w:val="23"/>
          <w:szCs w:val="23"/>
        </w:rPr>
        <w:t>13.4. При выполнении Работ Подрядная организация</w:t>
      </w:r>
      <w:r>
        <w:rPr>
          <w:b/>
          <w:bCs/>
          <w:sz w:val="23"/>
          <w:szCs w:val="23"/>
        </w:rPr>
        <w:t xml:space="preserve"> </w:t>
      </w:r>
      <w:r>
        <w:rPr>
          <w:bCs/>
          <w:sz w:val="23"/>
          <w:szCs w:val="23"/>
        </w:rPr>
        <w:t xml:space="preserve"> при любых обстоятельствах:</w:t>
      </w:r>
      <w:bookmarkEnd w:id="223"/>
      <w:bookmarkEnd w:id="224"/>
    </w:p>
    <w:p w:rsidR="006B315E" w:rsidRPr="00DA3B95" w:rsidRDefault="006B315E" w:rsidP="006B315E">
      <w:pPr>
        <w:jc w:val="both"/>
        <w:outlineLvl w:val="0"/>
        <w:rPr>
          <w:bCs/>
          <w:sz w:val="23"/>
          <w:szCs w:val="23"/>
        </w:rPr>
      </w:pPr>
      <w:bookmarkStart w:id="225" w:name="_Toc330385377"/>
      <w:bookmarkStart w:id="226" w:name="_Toc330387100"/>
      <w:r>
        <w:rPr>
          <w:bCs/>
          <w:sz w:val="23"/>
          <w:szCs w:val="23"/>
        </w:rPr>
        <w:t>•</w:t>
      </w:r>
      <w:r>
        <w:rPr>
          <w:bCs/>
          <w:sz w:val="23"/>
          <w:szCs w:val="23"/>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5"/>
      <w:bookmarkEnd w:id="226"/>
    </w:p>
    <w:p w:rsidR="006B315E" w:rsidRPr="00DA3B95" w:rsidRDefault="006B315E" w:rsidP="006B315E">
      <w:pPr>
        <w:jc w:val="both"/>
        <w:outlineLvl w:val="0"/>
        <w:rPr>
          <w:bCs/>
          <w:sz w:val="23"/>
          <w:szCs w:val="23"/>
        </w:rPr>
      </w:pPr>
      <w:bookmarkStart w:id="227" w:name="_Toc330385378"/>
      <w:bookmarkStart w:id="228" w:name="_Toc330387101"/>
      <w:r>
        <w:rPr>
          <w:bCs/>
          <w:sz w:val="23"/>
          <w:szCs w:val="23"/>
        </w:rPr>
        <w:t>•</w:t>
      </w:r>
      <w:r>
        <w:rPr>
          <w:bCs/>
          <w:sz w:val="23"/>
          <w:szCs w:val="23"/>
        </w:rPr>
        <w:tab/>
        <w:t>принимает меры к сокращению количества отходов.</w:t>
      </w:r>
      <w:bookmarkEnd w:id="227"/>
      <w:bookmarkEnd w:id="228"/>
    </w:p>
    <w:p w:rsidR="006B315E" w:rsidRPr="00DA3B95" w:rsidRDefault="006B315E" w:rsidP="006B315E">
      <w:pPr>
        <w:jc w:val="both"/>
        <w:outlineLvl w:val="0"/>
        <w:rPr>
          <w:bCs/>
          <w:sz w:val="23"/>
          <w:szCs w:val="23"/>
        </w:rPr>
      </w:pPr>
      <w:bookmarkStart w:id="229" w:name="_Toc330385379"/>
      <w:bookmarkStart w:id="230" w:name="_Toc330387102"/>
      <w:r>
        <w:rPr>
          <w:bCs/>
          <w:sz w:val="23"/>
          <w:szCs w:val="23"/>
        </w:rPr>
        <w:lastRenderedPageBreak/>
        <w:t>13.5 До начала проведения работ Подрядчик предоставляет Заказчику  следующую документацию:</w:t>
      </w:r>
      <w:bookmarkEnd w:id="229"/>
      <w:bookmarkEnd w:id="230"/>
    </w:p>
    <w:p w:rsidR="006B315E" w:rsidRPr="00DA3B95" w:rsidRDefault="006B315E" w:rsidP="00FE3F4A">
      <w:pPr>
        <w:pStyle w:val="aff7"/>
        <w:numPr>
          <w:ilvl w:val="0"/>
          <w:numId w:val="30"/>
        </w:numPr>
        <w:ind w:left="0" w:firstLine="0"/>
        <w:jc w:val="both"/>
        <w:outlineLvl w:val="0"/>
        <w:rPr>
          <w:bCs/>
          <w:sz w:val="23"/>
          <w:szCs w:val="23"/>
        </w:rPr>
      </w:pPr>
      <w:bookmarkStart w:id="231" w:name="_Toc330385380"/>
      <w:bookmarkStart w:id="232" w:name="_Toc330387103"/>
      <w:r>
        <w:rPr>
          <w:bCs/>
          <w:sz w:val="23"/>
          <w:szCs w:val="23"/>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End w:id="231"/>
      <w:bookmarkEnd w:id="232"/>
    </w:p>
    <w:p w:rsidR="006B315E" w:rsidRPr="00DA3B95" w:rsidRDefault="006B315E" w:rsidP="00FE3F4A">
      <w:pPr>
        <w:pStyle w:val="aff7"/>
        <w:numPr>
          <w:ilvl w:val="0"/>
          <w:numId w:val="30"/>
        </w:numPr>
        <w:ind w:left="0" w:firstLine="0"/>
        <w:jc w:val="both"/>
        <w:outlineLvl w:val="0"/>
        <w:rPr>
          <w:bCs/>
          <w:sz w:val="23"/>
          <w:szCs w:val="23"/>
        </w:rPr>
      </w:pPr>
      <w:bookmarkStart w:id="233" w:name="_Toc330385381"/>
      <w:bookmarkStart w:id="234" w:name="_Toc330387104"/>
      <w:r>
        <w:rPr>
          <w:bCs/>
          <w:sz w:val="23"/>
          <w:szCs w:val="23"/>
        </w:rPr>
        <w:t>Приказ о назначении лиц, ответственных за соблюдение требований охраны труда на рабочем объекте.</w:t>
      </w:r>
      <w:bookmarkEnd w:id="233"/>
      <w:bookmarkEnd w:id="234"/>
    </w:p>
    <w:p w:rsidR="006B315E" w:rsidRPr="00DA3B95" w:rsidRDefault="006B315E" w:rsidP="00FE3F4A">
      <w:pPr>
        <w:pStyle w:val="aff7"/>
        <w:numPr>
          <w:ilvl w:val="0"/>
          <w:numId w:val="30"/>
        </w:numPr>
        <w:ind w:left="0" w:firstLine="0"/>
        <w:jc w:val="both"/>
        <w:outlineLvl w:val="0"/>
        <w:rPr>
          <w:bCs/>
          <w:sz w:val="23"/>
          <w:szCs w:val="23"/>
        </w:rPr>
      </w:pPr>
      <w:bookmarkStart w:id="235" w:name="_Toc330385382"/>
      <w:bookmarkStart w:id="236" w:name="_Toc330387105"/>
      <w:r>
        <w:rPr>
          <w:bCs/>
          <w:sz w:val="23"/>
          <w:szCs w:val="23"/>
        </w:rPr>
        <w:t>Приказы о назначении лиц, имеющих право подписи акта-допуска и выдачи наряда-допуска.</w:t>
      </w:r>
      <w:bookmarkEnd w:id="235"/>
      <w:bookmarkEnd w:id="236"/>
    </w:p>
    <w:p w:rsidR="006B315E" w:rsidRPr="00DA3B95" w:rsidRDefault="006B315E" w:rsidP="00FE3F4A">
      <w:pPr>
        <w:pStyle w:val="aff7"/>
        <w:numPr>
          <w:ilvl w:val="0"/>
          <w:numId w:val="30"/>
        </w:numPr>
        <w:ind w:left="0" w:firstLine="0"/>
        <w:jc w:val="both"/>
        <w:outlineLvl w:val="0"/>
        <w:rPr>
          <w:bCs/>
          <w:sz w:val="23"/>
          <w:szCs w:val="23"/>
        </w:rPr>
      </w:pPr>
      <w:bookmarkStart w:id="237" w:name="_Toc330385383"/>
      <w:bookmarkStart w:id="238" w:name="_Toc330387106"/>
      <w:r>
        <w:rPr>
          <w:bCs/>
          <w:sz w:val="23"/>
          <w:szCs w:val="23"/>
        </w:rPr>
        <w:t xml:space="preserve">Приказ о назначении специалистов, ответственных за безопасное производство работ с применением подъемных сооружений (ПС), </w:t>
      </w:r>
      <w:r>
        <w:rPr>
          <w:sz w:val="23"/>
          <w:szCs w:val="23"/>
        </w:rP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3"/>
          <w:szCs w:val="23"/>
        </w:rPr>
        <w:t xml:space="preserve"> ,вышками и тд.</w:t>
      </w:r>
      <w:bookmarkEnd w:id="237"/>
      <w:bookmarkEnd w:id="238"/>
    </w:p>
    <w:p w:rsidR="006B315E" w:rsidRPr="00DA3B95" w:rsidRDefault="006B315E" w:rsidP="00FE3F4A">
      <w:pPr>
        <w:pStyle w:val="aff7"/>
        <w:numPr>
          <w:ilvl w:val="0"/>
          <w:numId w:val="30"/>
        </w:numPr>
        <w:ind w:left="0" w:firstLine="0"/>
        <w:jc w:val="both"/>
        <w:outlineLvl w:val="0"/>
        <w:rPr>
          <w:bCs/>
          <w:sz w:val="23"/>
          <w:szCs w:val="23"/>
        </w:rPr>
      </w:pPr>
      <w:bookmarkStart w:id="239" w:name="_Toc330385384"/>
      <w:bookmarkStart w:id="240" w:name="_Toc330387107"/>
      <w:r>
        <w:rPr>
          <w:bCs/>
          <w:sz w:val="23"/>
          <w:szCs w:val="23"/>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9"/>
      <w:bookmarkEnd w:id="240"/>
    </w:p>
    <w:p w:rsidR="006B315E" w:rsidRPr="00DA3B95" w:rsidRDefault="006B315E" w:rsidP="00FE3F4A">
      <w:pPr>
        <w:pStyle w:val="aff7"/>
        <w:numPr>
          <w:ilvl w:val="0"/>
          <w:numId w:val="30"/>
        </w:numPr>
        <w:ind w:left="0" w:firstLine="0"/>
        <w:jc w:val="both"/>
        <w:outlineLvl w:val="0"/>
        <w:rPr>
          <w:bCs/>
          <w:sz w:val="23"/>
          <w:szCs w:val="23"/>
        </w:rPr>
      </w:pPr>
      <w:bookmarkStart w:id="241" w:name="_Toc330385385"/>
      <w:bookmarkStart w:id="242" w:name="_Toc330387108"/>
      <w:r>
        <w:rPr>
          <w:bCs/>
          <w:sz w:val="23"/>
          <w:szCs w:val="23"/>
        </w:rPr>
        <w:t>Копии протоколов о проверке знаний требований ОТ, ПБ, ППБ и Э членов экзаменационной комиссии организации.</w:t>
      </w:r>
      <w:bookmarkEnd w:id="241"/>
      <w:bookmarkEnd w:id="242"/>
    </w:p>
    <w:p w:rsidR="006B315E" w:rsidRPr="00DA3B95" w:rsidRDefault="006B315E" w:rsidP="00FE3F4A">
      <w:pPr>
        <w:pStyle w:val="aff7"/>
        <w:numPr>
          <w:ilvl w:val="0"/>
          <w:numId w:val="30"/>
        </w:numPr>
        <w:ind w:left="0" w:firstLine="0"/>
        <w:jc w:val="both"/>
        <w:outlineLvl w:val="0"/>
        <w:rPr>
          <w:bCs/>
          <w:sz w:val="23"/>
          <w:szCs w:val="23"/>
        </w:rPr>
      </w:pPr>
      <w:bookmarkStart w:id="243" w:name="_Toc330385386"/>
      <w:bookmarkStart w:id="244" w:name="_Toc330387109"/>
      <w:r>
        <w:rPr>
          <w:bCs/>
          <w:sz w:val="23"/>
          <w:szCs w:val="23"/>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3"/>
      <w:bookmarkEnd w:id="244"/>
    </w:p>
    <w:p w:rsidR="006B315E" w:rsidRPr="00DA3B95" w:rsidRDefault="006B315E" w:rsidP="00FE3F4A">
      <w:pPr>
        <w:pStyle w:val="aff7"/>
        <w:numPr>
          <w:ilvl w:val="0"/>
          <w:numId w:val="30"/>
        </w:numPr>
        <w:ind w:left="0" w:firstLine="0"/>
        <w:jc w:val="both"/>
        <w:outlineLvl w:val="0"/>
        <w:rPr>
          <w:bCs/>
          <w:sz w:val="23"/>
          <w:szCs w:val="23"/>
        </w:rPr>
      </w:pPr>
      <w:bookmarkStart w:id="245" w:name="_Toc330385387"/>
      <w:bookmarkStart w:id="246" w:name="_Toc330387110"/>
      <w:r>
        <w:rPr>
          <w:bCs/>
          <w:sz w:val="23"/>
          <w:szCs w:val="23"/>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5"/>
      <w:bookmarkEnd w:id="246"/>
    </w:p>
    <w:p w:rsidR="006B315E" w:rsidRPr="00DA3B95" w:rsidRDefault="006B315E" w:rsidP="00FE3F4A">
      <w:pPr>
        <w:pStyle w:val="aff7"/>
        <w:numPr>
          <w:ilvl w:val="0"/>
          <w:numId w:val="30"/>
        </w:numPr>
        <w:ind w:left="0" w:firstLine="0"/>
        <w:jc w:val="both"/>
        <w:outlineLvl w:val="0"/>
        <w:rPr>
          <w:bCs/>
          <w:sz w:val="23"/>
          <w:szCs w:val="23"/>
        </w:rPr>
      </w:pPr>
      <w:bookmarkStart w:id="247" w:name="_Toc330385388"/>
      <w:bookmarkStart w:id="248" w:name="_Toc330387111"/>
      <w:r>
        <w:rPr>
          <w:bCs/>
          <w:sz w:val="23"/>
          <w:szCs w:val="23"/>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7"/>
      <w:bookmarkEnd w:id="248"/>
    </w:p>
    <w:p w:rsidR="006B315E" w:rsidRPr="00DA3B95" w:rsidRDefault="006B315E" w:rsidP="00FE3F4A">
      <w:pPr>
        <w:pStyle w:val="aff7"/>
        <w:numPr>
          <w:ilvl w:val="0"/>
          <w:numId w:val="30"/>
        </w:numPr>
        <w:ind w:left="0" w:firstLine="0"/>
        <w:jc w:val="both"/>
        <w:outlineLvl w:val="0"/>
        <w:rPr>
          <w:bCs/>
          <w:sz w:val="23"/>
          <w:szCs w:val="23"/>
        </w:rPr>
      </w:pPr>
      <w:bookmarkStart w:id="249" w:name="_Toc330385389"/>
      <w:bookmarkStart w:id="250" w:name="_Toc330387112"/>
      <w:r>
        <w:rPr>
          <w:bCs/>
          <w:sz w:val="23"/>
          <w:szCs w:val="23"/>
        </w:rPr>
        <w:t>Копии протоколов аттестации рабочих мест по условиям труда.</w:t>
      </w:r>
      <w:bookmarkEnd w:id="249"/>
      <w:bookmarkEnd w:id="250"/>
    </w:p>
    <w:p w:rsidR="006B315E" w:rsidRPr="00DA3B95" w:rsidRDefault="006B315E" w:rsidP="00FE3F4A">
      <w:pPr>
        <w:pStyle w:val="aff7"/>
        <w:numPr>
          <w:ilvl w:val="0"/>
          <w:numId w:val="30"/>
        </w:numPr>
        <w:ind w:left="0" w:firstLine="0"/>
        <w:jc w:val="both"/>
        <w:outlineLvl w:val="0"/>
        <w:rPr>
          <w:bCs/>
          <w:sz w:val="23"/>
          <w:szCs w:val="23"/>
        </w:rPr>
      </w:pPr>
      <w:bookmarkStart w:id="251" w:name="_Toc330385390"/>
      <w:bookmarkStart w:id="252" w:name="_Toc330387113"/>
      <w:r>
        <w:rPr>
          <w:bCs/>
          <w:sz w:val="23"/>
          <w:szCs w:val="23"/>
        </w:rPr>
        <w:t>Копия журнала регистрации несчастных случаев на производстве за последние 5 лет.</w:t>
      </w:r>
      <w:bookmarkEnd w:id="251"/>
      <w:bookmarkEnd w:id="252"/>
    </w:p>
    <w:p w:rsidR="006B315E" w:rsidRPr="00DA3B95" w:rsidRDefault="006B315E" w:rsidP="006B315E">
      <w:pPr>
        <w:jc w:val="both"/>
        <w:outlineLvl w:val="0"/>
        <w:rPr>
          <w:bCs/>
          <w:i/>
          <w:sz w:val="23"/>
          <w:szCs w:val="23"/>
          <w:u w:val="single"/>
        </w:rPr>
      </w:pPr>
    </w:p>
    <w:p w:rsidR="006B315E" w:rsidRPr="00DA3B95" w:rsidRDefault="006B315E" w:rsidP="006B315E">
      <w:pPr>
        <w:jc w:val="both"/>
        <w:outlineLvl w:val="0"/>
        <w:rPr>
          <w:bCs/>
          <w:sz w:val="23"/>
          <w:szCs w:val="23"/>
        </w:rPr>
      </w:pPr>
      <w:bookmarkStart w:id="253" w:name="_Toc330385391"/>
      <w:bookmarkStart w:id="254" w:name="_Toc330387114"/>
      <w:r>
        <w:rPr>
          <w:bCs/>
          <w:i/>
          <w:sz w:val="23"/>
          <w:szCs w:val="23"/>
          <w:u w:val="single"/>
        </w:rPr>
        <w:t>Примечание</w:t>
      </w:r>
      <w:r>
        <w:rPr>
          <w:bCs/>
          <w:i/>
          <w:sz w:val="23"/>
          <w:szCs w:val="23"/>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3"/>
          <w:szCs w:val="23"/>
        </w:rPr>
        <w:t>.</w:t>
      </w:r>
      <w:bookmarkEnd w:id="253"/>
      <w:bookmarkEnd w:id="254"/>
    </w:p>
    <w:p w:rsidR="006B315E" w:rsidRPr="00DA3B95" w:rsidRDefault="006B315E" w:rsidP="006B315E">
      <w:pPr>
        <w:jc w:val="both"/>
        <w:outlineLvl w:val="0"/>
        <w:rPr>
          <w:bCs/>
          <w:sz w:val="23"/>
          <w:szCs w:val="23"/>
        </w:rPr>
      </w:pPr>
    </w:p>
    <w:p w:rsidR="006B315E" w:rsidRPr="00DA3B95" w:rsidRDefault="006B315E" w:rsidP="006B315E">
      <w:pPr>
        <w:jc w:val="both"/>
        <w:rPr>
          <w:b/>
          <w:sz w:val="23"/>
          <w:szCs w:val="23"/>
          <w:lang w:eastAsia="en-US"/>
        </w:rPr>
      </w:pPr>
      <w:r>
        <w:rPr>
          <w:b/>
          <w:sz w:val="23"/>
          <w:szCs w:val="23"/>
          <w:lang w:eastAsia="en-US"/>
        </w:rPr>
        <w:t>13.6   Перечень штрафных санкций к  Подрядчику за нарушения требований в области ОТ, ПБ и ООС</w:t>
      </w:r>
    </w:p>
    <w:p w:rsidR="006B315E" w:rsidRPr="00DA3B95" w:rsidRDefault="006B315E" w:rsidP="006B315E">
      <w:pPr>
        <w:jc w:val="both"/>
        <w:rPr>
          <w:sz w:val="23"/>
          <w:szCs w:val="23"/>
          <w:lang w:eastAsia="en-US"/>
        </w:rPr>
      </w:pPr>
      <w:r>
        <w:rPr>
          <w:sz w:val="23"/>
          <w:szCs w:val="23"/>
          <w:lang w:eastAsia="en-US"/>
        </w:rPr>
        <w:t>1.</w:t>
      </w:r>
      <w:r>
        <w:rPr>
          <w:sz w:val="23"/>
          <w:szCs w:val="23"/>
          <w:lang w:eastAsia="en-US"/>
        </w:rPr>
        <w:tab/>
        <w:t xml:space="preserve">Обнаружение на территории Заказчика работников </w:t>
      </w:r>
      <w:r>
        <w:rPr>
          <w:bCs/>
          <w:sz w:val="23"/>
          <w:szCs w:val="23"/>
        </w:rPr>
        <w:t>Подрядной организации</w:t>
      </w:r>
      <w:r>
        <w:rPr>
          <w:b/>
          <w:bCs/>
          <w:sz w:val="23"/>
          <w:szCs w:val="23"/>
        </w:rPr>
        <w:t xml:space="preserve"> </w:t>
      </w:r>
      <w:r>
        <w:rPr>
          <w:bCs/>
          <w:sz w:val="23"/>
          <w:szCs w:val="23"/>
        </w:rPr>
        <w:t xml:space="preserve"> </w:t>
      </w:r>
      <w:r>
        <w:rPr>
          <w:sz w:val="23"/>
          <w:szCs w:val="23"/>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3"/>
          <w:szCs w:val="23"/>
          <w:lang w:eastAsia="en-US"/>
        </w:rPr>
        <w:tab/>
        <w:t>100 тыс. рублей;</w:t>
      </w:r>
    </w:p>
    <w:p w:rsidR="006B315E" w:rsidRPr="00DA3B95" w:rsidRDefault="006B315E" w:rsidP="006B315E">
      <w:pPr>
        <w:jc w:val="both"/>
        <w:rPr>
          <w:sz w:val="23"/>
          <w:szCs w:val="23"/>
          <w:lang w:eastAsia="en-US"/>
        </w:rPr>
      </w:pPr>
      <w:r>
        <w:rPr>
          <w:sz w:val="23"/>
          <w:szCs w:val="23"/>
          <w:lang w:eastAsia="en-US"/>
        </w:rPr>
        <w:t>2.</w:t>
      </w:r>
      <w:r>
        <w:rPr>
          <w:sz w:val="23"/>
          <w:szCs w:val="23"/>
          <w:lang w:eastAsia="en-US"/>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B315E" w:rsidRPr="00DA3B95" w:rsidRDefault="006B315E" w:rsidP="006B315E">
      <w:pPr>
        <w:jc w:val="both"/>
        <w:rPr>
          <w:sz w:val="23"/>
          <w:szCs w:val="23"/>
          <w:lang w:eastAsia="en-US"/>
        </w:rPr>
      </w:pPr>
      <w:r>
        <w:rPr>
          <w:sz w:val="23"/>
          <w:szCs w:val="23"/>
          <w:lang w:eastAsia="en-US"/>
        </w:rPr>
        <w:t>3.</w:t>
      </w:r>
      <w:r>
        <w:rPr>
          <w:sz w:val="23"/>
          <w:szCs w:val="23"/>
          <w:lang w:eastAsia="en-US"/>
        </w:rPr>
        <w:tab/>
        <w:t>Проведение Подрядчиком работ повышенной опасности без необходимого наряда-допуска 100 тыс. рублей;</w:t>
      </w:r>
    </w:p>
    <w:p w:rsidR="006B315E" w:rsidRPr="00DA3B95" w:rsidRDefault="006B315E" w:rsidP="006B315E">
      <w:pPr>
        <w:jc w:val="both"/>
        <w:rPr>
          <w:sz w:val="23"/>
          <w:szCs w:val="23"/>
          <w:lang w:eastAsia="en-US"/>
        </w:rPr>
      </w:pPr>
      <w:r>
        <w:rPr>
          <w:sz w:val="23"/>
          <w:szCs w:val="23"/>
          <w:lang w:eastAsia="en-US"/>
        </w:rPr>
        <w:t>4.</w:t>
      </w:r>
      <w:r>
        <w:rPr>
          <w:sz w:val="23"/>
          <w:szCs w:val="23"/>
          <w:lang w:eastAsia="en-US"/>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B315E" w:rsidRPr="00DA3B95" w:rsidRDefault="006B315E" w:rsidP="006B315E">
      <w:pPr>
        <w:jc w:val="both"/>
        <w:rPr>
          <w:sz w:val="23"/>
          <w:szCs w:val="23"/>
          <w:lang w:eastAsia="en-US"/>
        </w:rPr>
      </w:pPr>
      <w:r>
        <w:rPr>
          <w:sz w:val="23"/>
          <w:szCs w:val="23"/>
          <w:lang w:eastAsia="en-US"/>
        </w:rPr>
        <w:t>5.</w:t>
      </w:r>
      <w:r>
        <w:rPr>
          <w:sz w:val="23"/>
          <w:szCs w:val="23"/>
          <w:lang w:eastAsia="en-US"/>
        </w:rPr>
        <w:tab/>
        <w:t>Курение работников Подрядчика на территории предприятия Заказчика вне специально отведенных для этой цели мест 100 тыс. рублей;</w:t>
      </w:r>
    </w:p>
    <w:p w:rsidR="006B315E" w:rsidRPr="00DA3B95" w:rsidRDefault="006B315E" w:rsidP="006B315E">
      <w:pPr>
        <w:jc w:val="both"/>
        <w:rPr>
          <w:sz w:val="23"/>
          <w:szCs w:val="23"/>
          <w:lang w:eastAsia="en-US"/>
        </w:rPr>
      </w:pPr>
      <w:r>
        <w:rPr>
          <w:sz w:val="23"/>
          <w:szCs w:val="23"/>
          <w:lang w:eastAsia="en-US"/>
        </w:rPr>
        <w:lastRenderedPageBreak/>
        <w:t>6.</w:t>
      </w:r>
      <w:r>
        <w:rPr>
          <w:sz w:val="23"/>
          <w:szCs w:val="23"/>
          <w:lang w:eastAsia="en-US"/>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B315E" w:rsidRPr="00DA3B95" w:rsidRDefault="006B315E" w:rsidP="006B315E">
      <w:pPr>
        <w:jc w:val="both"/>
        <w:rPr>
          <w:sz w:val="23"/>
          <w:szCs w:val="23"/>
          <w:lang w:eastAsia="en-US"/>
        </w:rPr>
      </w:pPr>
      <w:r>
        <w:rPr>
          <w:sz w:val="23"/>
          <w:szCs w:val="23"/>
          <w:lang w:eastAsia="en-US"/>
        </w:rPr>
        <w:t>7.</w:t>
      </w:r>
      <w:r>
        <w:rPr>
          <w:sz w:val="23"/>
          <w:szCs w:val="23"/>
          <w:lang w:eastAsia="en-US"/>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B315E" w:rsidRPr="00DA3B95" w:rsidRDefault="006B315E" w:rsidP="006B315E">
      <w:pPr>
        <w:jc w:val="both"/>
        <w:rPr>
          <w:sz w:val="23"/>
          <w:szCs w:val="23"/>
          <w:lang w:eastAsia="en-US"/>
        </w:rPr>
      </w:pPr>
      <w:r>
        <w:rPr>
          <w:sz w:val="23"/>
          <w:szCs w:val="23"/>
          <w:lang w:eastAsia="en-US"/>
        </w:rPr>
        <w:t>8.</w:t>
      </w:r>
      <w:r>
        <w:rPr>
          <w:sz w:val="23"/>
          <w:szCs w:val="23"/>
          <w:lang w:eastAsia="en-US"/>
        </w:rPr>
        <w:tab/>
        <w:t>В случае обнаружения на объектах Заказчика работников Подрядчика (Субподрядчика), осуществляющих работы без соответствующих СИЗ</w:t>
      </w:r>
      <w:r>
        <w:rPr>
          <w:sz w:val="23"/>
          <w:szCs w:val="23"/>
          <w:lang w:eastAsia="en-US"/>
        </w:rPr>
        <w:tab/>
        <w:t xml:space="preserve"> 40 тыс. рублей;</w:t>
      </w:r>
    </w:p>
    <w:p w:rsidR="006B315E" w:rsidRPr="00DA3B95" w:rsidRDefault="006B315E" w:rsidP="006B315E">
      <w:pPr>
        <w:jc w:val="both"/>
        <w:rPr>
          <w:sz w:val="23"/>
          <w:szCs w:val="23"/>
          <w:lang w:eastAsia="en-US"/>
        </w:rPr>
      </w:pPr>
      <w:r>
        <w:rPr>
          <w:sz w:val="23"/>
          <w:szCs w:val="23"/>
          <w:lang w:eastAsia="en-US"/>
        </w:rPr>
        <w:t>9.</w:t>
      </w:r>
      <w:r>
        <w:rPr>
          <w:sz w:val="23"/>
          <w:szCs w:val="23"/>
          <w:lang w:eastAsia="en-US"/>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B315E" w:rsidRPr="00DA3B95" w:rsidRDefault="006B315E" w:rsidP="006B315E">
      <w:pPr>
        <w:jc w:val="both"/>
        <w:rPr>
          <w:sz w:val="23"/>
          <w:szCs w:val="23"/>
          <w:lang w:eastAsia="en-US"/>
        </w:rPr>
      </w:pPr>
      <w:r>
        <w:rPr>
          <w:sz w:val="23"/>
          <w:szCs w:val="23"/>
          <w:lang w:eastAsia="en-US"/>
        </w:rPr>
        <w:t>10.</w:t>
      </w:r>
      <w:r>
        <w:rPr>
          <w:sz w:val="23"/>
          <w:szCs w:val="23"/>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B315E" w:rsidRPr="00DA3B95" w:rsidRDefault="006B315E" w:rsidP="006B315E">
      <w:pPr>
        <w:jc w:val="both"/>
        <w:rPr>
          <w:sz w:val="23"/>
          <w:szCs w:val="23"/>
          <w:lang w:eastAsia="en-US"/>
        </w:rPr>
      </w:pPr>
      <w:r>
        <w:rPr>
          <w:sz w:val="23"/>
          <w:szCs w:val="23"/>
          <w:lang w:eastAsia="en-US"/>
        </w:rPr>
        <w:t>11.</w:t>
      </w:r>
      <w:r>
        <w:rPr>
          <w:sz w:val="23"/>
          <w:szCs w:val="23"/>
          <w:lang w:eastAsia="en-US"/>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B315E" w:rsidRPr="00DA3B95" w:rsidRDefault="006B315E" w:rsidP="006B315E">
      <w:pPr>
        <w:jc w:val="both"/>
        <w:rPr>
          <w:sz w:val="23"/>
          <w:szCs w:val="23"/>
          <w:lang w:eastAsia="en-US"/>
        </w:rPr>
      </w:pPr>
      <w:r>
        <w:rPr>
          <w:sz w:val="23"/>
          <w:szCs w:val="23"/>
          <w:lang w:eastAsia="en-US"/>
        </w:rPr>
        <w:t>12.</w:t>
      </w:r>
      <w:r>
        <w:rPr>
          <w:sz w:val="23"/>
          <w:szCs w:val="23"/>
          <w:lang w:eastAsia="en-US"/>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B315E" w:rsidRPr="00DA3B95" w:rsidRDefault="006B315E" w:rsidP="006B315E">
      <w:pPr>
        <w:jc w:val="both"/>
        <w:rPr>
          <w:sz w:val="23"/>
          <w:szCs w:val="23"/>
          <w:lang w:eastAsia="en-US"/>
        </w:rPr>
      </w:pPr>
      <w:r>
        <w:rPr>
          <w:sz w:val="23"/>
          <w:szCs w:val="23"/>
          <w:lang w:eastAsia="en-US"/>
        </w:rPr>
        <w:t>13.</w:t>
      </w:r>
      <w:r>
        <w:rPr>
          <w:sz w:val="23"/>
          <w:szCs w:val="23"/>
          <w:lang w:eastAsia="en-US"/>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B315E" w:rsidRPr="00DA3B95" w:rsidRDefault="006B315E" w:rsidP="006B315E">
      <w:pPr>
        <w:jc w:val="both"/>
        <w:rPr>
          <w:sz w:val="23"/>
          <w:szCs w:val="23"/>
          <w:lang w:eastAsia="en-US"/>
        </w:rPr>
      </w:pPr>
      <w:r>
        <w:rPr>
          <w:sz w:val="23"/>
          <w:szCs w:val="23"/>
          <w:lang w:eastAsia="en-US"/>
        </w:rPr>
        <w:t>14.</w:t>
      </w:r>
      <w:r>
        <w:rPr>
          <w:sz w:val="23"/>
          <w:szCs w:val="23"/>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6B315E" w:rsidRPr="00DA3B95" w:rsidRDefault="006B315E" w:rsidP="006B315E">
      <w:pPr>
        <w:jc w:val="both"/>
        <w:rPr>
          <w:sz w:val="23"/>
          <w:szCs w:val="23"/>
          <w:lang w:eastAsia="en-US"/>
        </w:rPr>
      </w:pPr>
      <w:r>
        <w:rPr>
          <w:sz w:val="23"/>
          <w:szCs w:val="23"/>
          <w:lang w:eastAsia="en-US"/>
        </w:rPr>
        <w:t>15.</w:t>
      </w:r>
      <w:r>
        <w:rPr>
          <w:sz w:val="23"/>
          <w:szCs w:val="23"/>
          <w:lang w:eastAsia="en-US"/>
        </w:rPr>
        <w:tab/>
        <w:t>Выполнение работником производственных операций:</w:t>
      </w:r>
    </w:p>
    <w:p w:rsidR="006B315E" w:rsidRPr="00DA3B95" w:rsidRDefault="006B315E" w:rsidP="00FE3F4A">
      <w:pPr>
        <w:pStyle w:val="aff7"/>
        <w:numPr>
          <w:ilvl w:val="0"/>
          <w:numId w:val="31"/>
        </w:numPr>
        <w:ind w:left="0" w:firstLine="0"/>
        <w:jc w:val="both"/>
        <w:rPr>
          <w:sz w:val="23"/>
          <w:szCs w:val="23"/>
          <w:lang w:eastAsia="en-US"/>
        </w:rPr>
      </w:pPr>
      <w:r>
        <w:rPr>
          <w:sz w:val="23"/>
          <w:szCs w:val="23"/>
          <w:lang w:eastAsia="en-US"/>
        </w:rPr>
        <w:t xml:space="preserve">без прохождения вводного инструктажа, инструктажа на рабочем месте (первичного, повторного, целевого); </w:t>
      </w:r>
    </w:p>
    <w:p w:rsidR="006B315E" w:rsidRPr="00DA3B95" w:rsidRDefault="006B315E" w:rsidP="00FE3F4A">
      <w:pPr>
        <w:pStyle w:val="aff7"/>
        <w:numPr>
          <w:ilvl w:val="0"/>
          <w:numId w:val="31"/>
        </w:numPr>
        <w:ind w:left="0" w:firstLine="0"/>
        <w:jc w:val="both"/>
        <w:rPr>
          <w:sz w:val="23"/>
          <w:szCs w:val="23"/>
          <w:lang w:eastAsia="en-US"/>
        </w:rPr>
      </w:pPr>
      <w:r>
        <w:rPr>
          <w:sz w:val="23"/>
          <w:szCs w:val="23"/>
          <w:lang w:eastAsia="en-US"/>
        </w:rPr>
        <w:t xml:space="preserve">с просроченной периодической проверкой знаний либо не аттестованного; </w:t>
      </w:r>
    </w:p>
    <w:p w:rsidR="006B315E" w:rsidRPr="00DA3B95" w:rsidRDefault="006B315E" w:rsidP="00FE3F4A">
      <w:pPr>
        <w:pStyle w:val="aff7"/>
        <w:numPr>
          <w:ilvl w:val="0"/>
          <w:numId w:val="31"/>
        </w:numPr>
        <w:ind w:left="0" w:firstLine="0"/>
        <w:jc w:val="both"/>
        <w:rPr>
          <w:sz w:val="23"/>
          <w:szCs w:val="23"/>
          <w:lang w:eastAsia="en-US"/>
        </w:rPr>
      </w:pPr>
      <w:r>
        <w:rPr>
          <w:sz w:val="23"/>
          <w:szCs w:val="23"/>
          <w:lang w:eastAsia="en-US"/>
        </w:rPr>
        <w:t xml:space="preserve"> при отсутствии удостоверения у работника на рабочем месте 60 тыс. рублей;</w:t>
      </w:r>
    </w:p>
    <w:p w:rsidR="006B315E" w:rsidRPr="00DA3B95" w:rsidRDefault="006B315E" w:rsidP="006B315E">
      <w:pPr>
        <w:jc w:val="both"/>
        <w:rPr>
          <w:sz w:val="23"/>
          <w:szCs w:val="23"/>
          <w:lang w:eastAsia="en-US"/>
        </w:rPr>
      </w:pPr>
      <w:r>
        <w:rPr>
          <w:sz w:val="23"/>
          <w:szCs w:val="23"/>
          <w:lang w:eastAsia="en-US"/>
        </w:rPr>
        <w:t>16.</w:t>
      </w:r>
      <w:r>
        <w:rPr>
          <w:sz w:val="23"/>
          <w:szCs w:val="23"/>
          <w:lang w:eastAsia="en-US"/>
        </w:rPr>
        <w:tab/>
        <w:t>Невыполнение требований «Правил по ОТ при эксплуатации электроустановок» от 24.07.2013 № 328н 50 тыс. рублей;</w:t>
      </w:r>
    </w:p>
    <w:p w:rsidR="006B315E" w:rsidRPr="00DA3B95" w:rsidRDefault="006B315E" w:rsidP="006B315E">
      <w:pPr>
        <w:jc w:val="both"/>
        <w:rPr>
          <w:sz w:val="23"/>
          <w:szCs w:val="23"/>
          <w:lang w:eastAsia="en-US"/>
        </w:rPr>
      </w:pPr>
      <w:r>
        <w:rPr>
          <w:sz w:val="23"/>
          <w:szCs w:val="23"/>
          <w:lang w:eastAsia="en-US"/>
        </w:rPr>
        <w:t>17.</w:t>
      </w:r>
      <w:r>
        <w:rPr>
          <w:sz w:val="23"/>
          <w:szCs w:val="23"/>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3"/>
          <w:szCs w:val="23"/>
          <w:lang w:eastAsia="en-US"/>
        </w:rPr>
        <w:tab/>
        <w:t>80 тыс. рублей;</w:t>
      </w:r>
    </w:p>
    <w:p w:rsidR="006B315E" w:rsidRPr="00DA3B95" w:rsidRDefault="006B315E" w:rsidP="006B315E">
      <w:pPr>
        <w:jc w:val="both"/>
        <w:rPr>
          <w:sz w:val="23"/>
          <w:szCs w:val="23"/>
          <w:lang w:eastAsia="en-US"/>
        </w:rPr>
      </w:pPr>
      <w:r>
        <w:rPr>
          <w:sz w:val="23"/>
          <w:szCs w:val="23"/>
          <w:lang w:eastAsia="en-US"/>
        </w:rPr>
        <w:t>18.</w:t>
      </w:r>
      <w:r>
        <w:rPr>
          <w:sz w:val="23"/>
          <w:szCs w:val="23"/>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B315E" w:rsidRPr="00DA3B95" w:rsidRDefault="006B315E" w:rsidP="006B315E">
      <w:pPr>
        <w:jc w:val="both"/>
        <w:rPr>
          <w:sz w:val="23"/>
          <w:szCs w:val="23"/>
          <w:lang w:eastAsia="en-US"/>
        </w:rPr>
      </w:pPr>
      <w:r>
        <w:rPr>
          <w:sz w:val="23"/>
          <w:szCs w:val="23"/>
          <w:lang w:eastAsia="en-US"/>
        </w:rPr>
        <w:t>19.</w:t>
      </w:r>
      <w:r>
        <w:rPr>
          <w:sz w:val="23"/>
          <w:szCs w:val="23"/>
          <w:lang w:eastAsia="en-US"/>
        </w:rPr>
        <w:tab/>
        <w:t>Не устранение в установленные сроки ранее выявленных/зафиксированных нарушений (по  каждому нарушению) 150 тыс.рублей;</w:t>
      </w:r>
    </w:p>
    <w:p w:rsidR="006B315E" w:rsidRPr="00DA3B95" w:rsidRDefault="006B315E" w:rsidP="006B315E">
      <w:pPr>
        <w:jc w:val="both"/>
        <w:rPr>
          <w:sz w:val="23"/>
          <w:szCs w:val="23"/>
          <w:lang w:eastAsia="en-US"/>
        </w:rPr>
      </w:pPr>
      <w:r>
        <w:rPr>
          <w:sz w:val="23"/>
          <w:szCs w:val="23"/>
          <w:lang w:eastAsia="en-US"/>
        </w:rPr>
        <w:t>20.</w:t>
      </w:r>
      <w:r>
        <w:rPr>
          <w:sz w:val="23"/>
          <w:szCs w:val="23"/>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B315E" w:rsidRPr="00DA3B95" w:rsidRDefault="006B315E" w:rsidP="006B315E">
      <w:pPr>
        <w:jc w:val="both"/>
        <w:rPr>
          <w:sz w:val="23"/>
          <w:szCs w:val="23"/>
          <w:lang w:eastAsia="en-US"/>
        </w:rPr>
      </w:pPr>
      <w:r>
        <w:rPr>
          <w:sz w:val="23"/>
          <w:szCs w:val="23"/>
          <w:lang w:eastAsia="en-US"/>
        </w:rPr>
        <w:t>21.</w:t>
      </w:r>
      <w:r>
        <w:rPr>
          <w:sz w:val="23"/>
          <w:szCs w:val="23"/>
          <w:lang w:eastAsia="en-US"/>
        </w:rPr>
        <w:tab/>
        <w:t>Загрязнение территории Заказчика нефтепродуктами (ГСМ) 150 тыс. рублей;</w:t>
      </w:r>
    </w:p>
    <w:p w:rsidR="006B315E" w:rsidRPr="00DA3B95" w:rsidRDefault="006B315E" w:rsidP="006B315E">
      <w:pPr>
        <w:jc w:val="both"/>
        <w:rPr>
          <w:sz w:val="23"/>
          <w:szCs w:val="23"/>
          <w:lang w:eastAsia="en-US"/>
        </w:rPr>
      </w:pPr>
      <w:r>
        <w:rPr>
          <w:sz w:val="23"/>
          <w:szCs w:val="23"/>
          <w:lang w:eastAsia="en-US"/>
        </w:rPr>
        <w:t>22.</w:t>
      </w:r>
      <w:r>
        <w:rPr>
          <w:sz w:val="23"/>
          <w:szCs w:val="23"/>
          <w:lang w:eastAsia="en-US"/>
        </w:rPr>
        <w:tab/>
        <w:t xml:space="preserve">Несанкционированная свалка отходов (за единичный факт зафиксированного нарушения) </w:t>
      </w:r>
      <w:r>
        <w:rPr>
          <w:sz w:val="23"/>
          <w:szCs w:val="23"/>
          <w:lang w:eastAsia="en-US"/>
        </w:rPr>
        <w:tab/>
        <w:t>100 тыс. рублей;</w:t>
      </w:r>
    </w:p>
    <w:p w:rsidR="006B315E" w:rsidRPr="00DA3B95" w:rsidRDefault="006B315E" w:rsidP="006B315E">
      <w:pPr>
        <w:jc w:val="both"/>
        <w:rPr>
          <w:sz w:val="23"/>
          <w:szCs w:val="23"/>
          <w:lang w:eastAsia="en-US"/>
        </w:rPr>
      </w:pPr>
      <w:r>
        <w:rPr>
          <w:sz w:val="23"/>
          <w:szCs w:val="23"/>
          <w:lang w:eastAsia="en-US"/>
        </w:rPr>
        <w:t>23.</w:t>
      </w:r>
      <w:r>
        <w:rPr>
          <w:sz w:val="23"/>
          <w:szCs w:val="23"/>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6B315E" w:rsidRPr="00DA3B95" w:rsidRDefault="006B315E" w:rsidP="006B315E">
      <w:pPr>
        <w:jc w:val="both"/>
        <w:rPr>
          <w:sz w:val="23"/>
          <w:szCs w:val="23"/>
          <w:lang w:eastAsia="en-US"/>
        </w:rPr>
      </w:pPr>
      <w:r>
        <w:rPr>
          <w:sz w:val="23"/>
          <w:szCs w:val="23"/>
          <w:lang w:eastAsia="en-US"/>
        </w:rPr>
        <w:t>24.</w:t>
      </w:r>
      <w:r>
        <w:rPr>
          <w:sz w:val="23"/>
          <w:szCs w:val="23"/>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3"/>
          <w:szCs w:val="23"/>
          <w:lang w:eastAsia="en-US"/>
        </w:rPr>
        <w:tab/>
        <w:t>150 тыс. рублей.</w:t>
      </w:r>
    </w:p>
    <w:p w:rsidR="006B315E" w:rsidRPr="00DA3B95" w:rsidRDefault="006B315E" w:rsidP="006B315E">
      <w:pPr>
        <w:jc w:val="both"/>
        <w:rPr>
          <w:sz w:val="23"/>
          <w:szCs w:val="23"/>
          <w:lang w:eastAsia="en-US"/>
        </w:rPr>
      </w:pPr>
    </w:p>
    <w:tbl>
      <w:tblPr>
        <w:tblW w:w="0" w:type="auto"/>
        <w:tblLook w:val="00A0" w:firstRow="1" w:lastRow="0" w:firstColumn="1" w:lastColumn="0" w:noHBand="0" w:noVBand="0"/>
      </w:tblPr>
      <w:tblGrid>
        <w:gridCol w:w="4919"/>
        <w:gridCol w:w="4934"/>
      </w:tblGrid>
      <w:tr w:rsidR="006B315E" w:rsidRPr="00DA3B95" w:rsidTr="001457D3">
        <w:tc>
          <w:tcPr>
            <w:tcW w:w="4919" w:type="dxa"/>
          </w:tcPr>
          <w:p w:rsidR="006B315E" w:rsidRPr="00DA3B95" w:rsidRDefault="006B315E" w:rsidP="006B315E">
            <w:pPr>
              <w:jc w:val="both"/>
              <w:rPr>
                <w:bCs/>
                <w:sz w:val="23"/>
                <w:szCs w:val="23"/>
              </w:rPr>
            </w:pPr>
            <w:r>
              <w:rPr>
                <w:bCs/>
                <w:sz w:val="23"/>
                <w:szCs w:val="23"/>
              </w:rPr>
              <w:t>Заказчик:</w:t>
            </w:r>
          </w:p>
          <w:p w:rsidR="006B315E" w:rsidRPr="00DA3B95" w:rsidRDefault="006B315E" w:rsidP="006B315E">
            <w:pPr>
              <w:jc w:val="both"/>
              <w:rPr>
                <w:bCs/>
                <w:sz w:val="23"/>
                <w:szCs w:val="23"/>
              </w:rPr>
            </w:pPr>
            <w:r>
              <w:rPr>
                <w:bCs/>
                <w:sz w:val="23"/>
                <w:szCs w:val="23"/>
              </w:rPr>
              <w:t>____________    О.М. Лымарь</w:t>
            </w:r>
          </w:p>
          <w:p w:rsidR="006B315E" w:rsidRPr="00DA3B95" w:rsidRDefault="006B315E" w:rsidP="006B315E">
            <w:pPr>
              <w:jc w:val="both"/>
              <w:rPr>
                <w:bCs/>
                <w:sz w:val="23"/>
                <w:szCs w:val="23"/>
              </w:rPr>
            </w:pPr>
          </w:p>
        </w:tc>
        <w:tc>
          <w:tcPr>
            <w:tcW w:w="4934" w:type="dxa"/>
          </w:tcPr>
          <w:p w:rsidR="006B315E" w:rsidRPr="00DA3B95" w:rsidRDefault="006B315E" w:rsidP="006B315E">
            <w:pPr>
              <w:jc w:val="both"/>
              <w:rPr>
                <w:bCs/>
                <w:sz w:val="23"/>
                <w:szCs w:val="23"/>
              </w:rPr>
            </w:pPr>
            <w:r>
              <w:rPr>
                <w:bCs/>
                <w:sz w:val="23"/>
                <w:szCs w:val="23"/>
              </w:rPr>
              <w:lastRenderedPageBreak/>
              <w:t>Подрядчик:</w:t>
            </w:r>
          </w:p>
          <w:p w:rsidR="001457D3" w:rsidRDefault="006B315E" w:rsidP="006B315E">
            <w:pPr>
              <w:jc w:val="both"/>
              <w:rPr>
                <w:bCs/>
                <w:sz w:val="23"/>
                <w:szCs w:val="23"/>
              </w:rPr>
            </w:pPr>
            <w:r>
              <w:rPr>
                <w:bCs/>
                <w:sz w:val="23"/>
                <w:szCs w:val="23"/>
              </w:rPr>
              <w:t>________    ______________</w:t>
            </w:r>
          </w:p>
          <w:p w:rsidR="006B315E" w:rsidRPr="00DA3B95" w:rsidRDefault="006B315E" w:rsidP="006B315E">
            <w:pPr>
              <w:jc w:val="both"/>
              <w:rPr>
                <w:bCs/>
                <w:sz w:val="23"/>
                <w:szCs w:val="23"/>
              </w:rPr>
            </w:pPr>
          </w:p>
        </w:tc>
      </w:tr>
    </w:tbl>
    <w:p w:rsidR="006B315E" w:rsidRPr="00DA3B95" w:rsidRDefault="006B315E" w:rsidP="001457D3">
      <w:pPr>
        <w:jc w:val="right"/>
        <w:rPr>
          <w:sz w:val="23"/>
          <w:szCs w:val="23"/>
        </w:rPr>
      </w:pPr>
      <w:r>
        <w:rPr>
          <w:sz w:val="23"/>
          <w:szCs w:val="23"/>
        </w:rPr>
        <w:lastRenderedPageBreak/>
        <w:t xml:space="preserve">Приложение № 6 </w:t>
      </w:r>
    </w:p>
    <w:p w:rsidR="006B315E" w:rsidRPr="001457D3" w:rsidRDefault="006B315E" w:rsidP="006B315E">
      <w:pPr>
        <w:pStyle w:val="affa"/>
        <w:jc w:val="right"/>
        <w:rPr>
          <w:rFonts w:ascii="Times New Roman" w:hAnsi="Times New Roman"/>
          <w:sz w:val="23"/>
          <w:szCs w:val="23"/>
        </w:rPr>
      </w:pPr>
      <w:r w:rsidRPr="001457D3">
        <w:rPr>
          <w:rFonts w:ascii="Times New Roman" w:hAnsi="Times New Roman"/>
          <w:sz w:val="23"/>
          <w:szCs w:val="23"/>
        </w:rPr>
        <w:t>к договору №_____________ от «____»________20___г.</w:t>
      </w:r>
    </w:p>
    <w:p w:rsidR="006B315E" w:rsidRPr="00DA3B95" w:rsidRDefault="006B315E" w:rsidP="006B315E">
      <w:pPr>
        <w:pStyle w:val="1b"/>
        <w:jc w:val="right"/>
        <w:outlineLvl w:val="0"/>
        <w:rPr>
          <w:sz w:val="23"/>
          <w:szCs w:val="23"/>
        </w:rPr>
      </w:pPr>
      <w:r>
        <w:rPr>
          <w:sz w:val="23"/>
          <w:szCs w:val="23"/>
        </w:rPr>
        <w:t xml:space="preserve">на выполнение строительно-монтажных работ </w:t>
      </w:r>
    </w:p>
    <w:p w:rsidR="006B315E" w:rsidRPr="00DA3B95" w:rsidRDefault="006B315E" w:rsidP="006B315E">
      <w:pPr>
        <w:pStyle w:val="1b"/>
        <w:jc w:val="right"/>
        <w:outlineLvl w:val="0"/>
        <w:rPr>
          <w:sz w:val="23"/>
          <w:szCs w:val="23"/>
        </w:rPr>
      </w:pPr>
    </w:p>
    <w:p w:rsidR="006B315E" w:rsidRPr="00DA3B95" w:rsidRDefault="006B315E" w:rsidP="006B315E">
      <w:pPr>
        <w:pStyle w:val="Style3"/>
        <w:widowControl/>
        <w:suppressAutoHyphens/>
        <w:ind w:right="10"/>
        <w:jc w:val="center"/>
        <w:rPr>
          <w:rStyle w:val="FontStyle12"/>
          <w:sz w:val="23"/>
          <w:szCs w:val="23"/>
        </w:rPr>
      </w:pPr>
      <w:r>
        <w:rPr>
          <w:rStyle w:val="FontStyle12"/>
          <w:sz w:val="23"/>
          <w:szCs w:val="23"/>
        </w:rPr>
        <w:t>НАЛОГОВАЯ ОГОВОРКА</w:t>
      </w:r>
    </w:p>
    <w:p w:rsidR="006B315E" w:rsidRPr="00DA3B95" w:rsidRDefault="006B315E" w:rsidP="006B315E">
      <w:pPr>
        <w:pStyle w:val="Style2"/>
        <w:widowControl/>
        <w:suppressAutoHyphens/>
        <w:spacing w:line="240" w:lineRule="auto"/>
        <w:ind w:right="43"/>
        <w:jc w:val="both"/>
        <w:rPr>
          <w:sz w:val="23"/>
          <w:szCs w:val="23"/>
        </w:rPr>
      </w:pPr>
    </w:p>
    <w:p w:rsidR="006B315E" w:rsidRPr="00DA3B95" w:rsidRDefault="006B315E" w:rsidP="006B315E">
      <w:pPr>
        <w:pStyle w:val="Style2"/>
        <w:widowControl/>
        <w:suppressAutoHyphens/>
        <w:spacing w:line="240" w:lineRule="auto"/>
        <w:ind w:right="43" w:firstLine="708"/>
        <w:jc w:val="both"/>
        <w:rPr>
          <w:rStyle w:val="FontStyle12"/>
          <w:sz w:val="23"/>
          <w:szCs w:val="23"/>
        </w:rPr>
      </w:pPr>
      <w:r>
        <w:rPr>
          <w:rStyle w:val="FontStyle12"/>
          <w:sz w:val="23"/>
          <w:szCs w:val="23"/>
        </w:rPr>
        <w:t xml:space="preserve">1. </w:t>
      </w:r>
      <w:r>
        <w:rPr>
          <w:rStyle w:val="FontStyle12"/>
          <w:i/>
          <w:sz w:val="23"/>
          <w:szCs w:val="23"/>
        </w:rPr>
        <w:t>Подрядчик</w:t>
      </w:r>
      <w:r>
        <w:rPr>
          <w:rStyle w:val="FontStyle13"/>
          <w:sz w:val="23"/>
          <w:szCs w:val="23"/>
        </w:rPr>
        <w:t xml:space="preserve"> </w:t>
      </w:r>
      <w:r>
        <w:rPr>
          <w:i/>
          <w:iCs/>
        </w:rPr>
        <w:t xml:space="preserve">на момент заключения и/или при исполнении </w:t>
      </w:r>
      <w:r>
        <w:t>договора от «__» ____________ 20__ г. № ___________________, (далее также – Договор, настоящий Договор) заключенного с ПАО «ТрансКонтейнер</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Заказчик</w:t>
      </w:r>
      <w:r>
        <w:rPr>
          <w:rStyle w:val="FontStyle11"/>
          <w:rFonts w:hint="default"/>
          <w:sz w:val="23"/>
          <w:szCs w:val="23"/>
        </w:rPr>
        <w:t xml:space="preserve">), </w:t>
      </w:r>
      <w:r>
        <w:rPr>
          <w:rStyle w:val="FontStyle12"/>
          <w:sz w:val="23"/>
          <w:szCs w:val="23"/>
        </w:rPr>
        <w:t>гарантирует (заверяет), что:</w:t>
      </w:r>
    </w:p>
    <w:p w:rsidR="006B315E" w:rsidRPr="00DA3B95" w:rsidRDefault="006B315E" w:rsidP="006B315E">
      <w:pPr>
        <w:pStyle w:val="Style1"/>
        <w:widowControl/>
        <w:suppressAutoHyphens/>
        <w:spacing w:line="240" w:lineRule="auto"/>
        <w:ind w:firstLine="851"/>
        <w:rPr>
          <w:rStyle w:val="FontStyle12"/>
          <w:sz w:val="23"/>
          <w:szCs w:val="23"/>
        </w:rPr>
      </w:pPr>
      <w:r>
        <w:rPr>
          <w:rStyle w:val="FontStyle12"/>
          <w:i/>
          <w:sz w:val="23"/>
          <w:szCs w:val="23"/>
        </w:rPr>
        <w:t>Подрядчик</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rsidR="006B315E" w:rsidRPr="00DA3B95" w:rsidRDefault="006B315E" w:rsidP="006B315E">
      <w:pPr>
        <w:pStyle w:val="Style1"/>
        <w:widowControl/>
        <w:suppressAutoHyphens/>
        <w:spacing w:line="240" w:lineRule="auto"/>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B315E" w:rsidRPr="00DA3B95" w:rsidRDefault="006B315E" w:rsidP="006B315E">
      <w:pPr>
        <w:pStyle w:val="Style1"/>
        <w:widowControl/>
        <w:suppressAutoHyphens/>
        <w:spacing w:line="240" w:lineRule="auto"/>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B315E" w:rsidRPr="00DA3B95" w:rsidRDefault="006B315E" w:rsidP="006B315E">
      <w:pPr>
        <w:pStyle w:val="Style1"/>
        <w:widowControl/>
        <w:suppressAutoHyphens/>
        <w:spacing w:line="240" w:lineRule="auto"/>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B315E" w:rsidRPr="00DA3B95" w:rsidRDefault="006B315E" w:rsidP="006B315E">
      <w:pPr>
        <w:pStyle w:val="Style1"/>
        <w:widowControl/>
        <w:suppressAutoHyphens/>
        <w:spacing w:line="240" w:lineRule="auto"/>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6B315E" w:rsidRPr="00DA3B95" w:rsidRDefault="006B315E" w:rsidP="006B315E">
      <w:pPr>
        <w:pStyle w:val="Style1"/>
        <w:widowControl/>
        <w:suppressAutoHyphens/>
        <w:spacing w:line="240" w:lineRule="auto"/>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rsidR="006B315E" w:rsidRPr="00DA3B95" w:rsidRDefault="006B315E" w:rsidP="006B315E">
      <w:pPr>
        <w:pStyle w:val="Style1"/>
        <w:widowControl/>
        <w:suppressAutoHyphens/>
        <w:spacing w:line="240" w:lineRule="auto"/>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B315E" w:rsidRPr="00DA3B95" w:rsidRDefault="006B315E" w:rsidP="006B315E">
      <w:pPr>
        <w:pStyle w:val="Style1"/>
        <w:widowControl/>
        <w:suppressAutoHyphens/>
        <w:spacing w:line="240" w:lineRule="auto"/>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B315E" w:rsidRPr="00DA3B95" w:rsidRDefault="006B315E" w:rsidP="006B315E">
      <w:pPr>
        <w:pStyle w:val="Style1"/>
        <w:widowControl/>
        <w:suppressAutoHyphens/>
        <w:spacing w:line="240" w:lineRule="auto"/>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6B315E" w:rsidRPr="00DA3B95" w:rsidRDefault="006B315E" w:rsidP="006B315E">
      <w:pPr>
        <w:pStyle w:val="Style1"/>
        <w:widowControl/>
        <w:suppressAutoHyphens/>
        <w:spacing w:line="240" w:lineRule="auto"/>
        <w:ind w:left="24" w:firstLine="684"/>
        <w:rPr>
          <w:rStyle w:val="FontStyle12"/>
          <w:sz w:val="23"/>
          <w:szCs w:val="23"/>
        </w:rPr>
      </w:pPr>
      <w:r>
        <w:rPr>
          <w:rStyle w:val="FontStyle12"/>
          <w:sz w:val="23"/>
          <w:szCs w:val="23"/>
        </w:rPr>
        <w:t xml:space="preserve">принимает исполнения обязательств по сделкам лишь от лиц, являющихся стороной договора, заключенного с </w:t>
      </w:r>
      <w:r>
        <w:rPr>
          <w:rStyle w:val="FontStyle12"/>
          <w:i/>
          <w:sz w:val="23"/>
          <w:szCs w:val="23"/>
        </w:rPr>
        <w:t>Подрядчиком</w:t>
      </w:r>
      <w:r>
        <w:rPr>
          <w:rStyle w:val="FontStyle12"/>
          <w:sz w:val="23"/>
          <w:szCs w:val="23"/>
        </w:rPr>
        <w:t xml:space="preserve">  и (или) лиц, которым обязательство по исполнению сделки (операции) передано по договору или закону;</w:t>
      </w:r>
    </w:p>
    <w:p w:rsidR="006B315E" w:rsidRPr="00DA3B95" w:rsidRDefault="006B315E" w:rsidP="006B315E">
      <w:pPr>
        <w:pStyle w:val="Style1"/>
        <w:widowControl/>
        <w:suppressAutoHyphens/>
        <w:spacing w:line="240" w:lineRule="auto"/>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sz w:val="23"/>
          <w:szCs w:val="23"/>
        </w:rPr>
        <w:t>Заказчику</w:t>
      </w:r>
      <w:r>
        <w:rPr>
          <w:rStyle w:val="FontStyle13"/>
          <w:sz w:val="23"/>
          <w:szCs w:val="23"/>
        </w:rPr>
        <w:t>;</w:t>
      </w:r>
    </w:p>
    <w:p w:rsidR="006B315E" w:rsidRPr="00DA3B95" w:rsidRDefault="006B315E" w:rsidP="006B315E">
      <w:pPr>
        <w:pStyle w:val="Style1"/>
        <w:widowControl/>
        <w:suppressAutoHyphens/>
        <w:spacing w:line="240" w:lineRule="auto"/>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rsidR="006B315E" w:rsidRPr="00DA3B95" w:rsidRDefault="006B315E" w:rsidP="006B315E">
      <w:pPr>
        <w:pStyle w:val="Style1"/>
        <w:widowControl/>
        <w:suppressAutoHyphens/>
        <w:spacing w:line="240" w:lineRule="auto"/>
        <w:ind w:left="14" w:right="19" w:firstLine="830"/>
        <w:rPr>
          <w:rStyle w:val="FontStyle12"/>
          <w:sz w:val="23"/>
          <w:szCs w:val="23"/>
        </w:rPr>
      </w:pP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2"/>
          <w:i/>
          <w:sz w:val="23"/>
          <w:szCs w:val="23"/>
        </w:rPr>
        <w:t>Заказчика</w:t>
      </w:r>
      <w:r>
        <w:rPr>
          <w:rStyle w:val="FontStyle12"/>
          <w:sz w:val="23"/>
          <w:szCs w:val="23"/>
        </w:rPr>
        <w:t xml:space="preserve"> налоговый орган:</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2"/>
          <w:i/>
          <w:sz w:val="23"/>
          <w:szCs w:val="23"/>
        </w:rPr>
        <w:t>Заказчиком</w:t>
      </w:r>
      <w:r>
        <w:rPr>
          <w:rStyle w:val="FontStyle12"/>
          <w:sz w:val="23"/>
          <w:szCs w:val="23"/>
        </w:rPr>
        <w:t xml:space="preserve"> необоснованной налоговой выгоды в связи с исполнением Договора и/или</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lastRenderedPageBreak/>
        <w:t>2.2.</w:t>
      </w:r>
      <w:r>
        <w:rPr>
          <w:rStyle w:val="FontStyle12"/>
          <w:sz w:val="23"/>
          <w:szCs w:val="23"/>
        </w:rPr>
        <w:tab/>
        <w:t xml:space="preserve"> признает неправомерным учет расходов </w:t>
      </w:r>
      <w:r>
        <w:rPr>
          <w:rStyle w:val="FontStyle12"/>
          <w:i/>
          <w:sz w:val="23"/>
          <w:szCs w:val="23"/>
        </w:rPr>
        <w:t>Заказчика</w:t>
      </w:r>
      <w:r>
        <w:rPr>
          <w:rStyle w:val="FontStyle12"/>
          <w:sz w:val="23"/>
          <w:szCs w:val="23"/>
        </w:rPr>
        <w:t xml:space="preserve"> на приобретение товаров, работ, услуг или иных объектов гражданских прав по Договору и/или</w:t>
      </w:r>
    </w:p>
    <w:p w:rsidR="006B315E" w:rsidRPr="00DA3B95" w:rsidRDefault="006B315E" w:rsidP="006B315E">
      <w:pPr>
        <w:pStyle w:val="Style5"/>
        <w:widowControl/>
        <w:tabs>
          <w:tab w:val="left" w:pos="1272"/>
        </w:tabs>
        <w:suppressAutoHyphens/>
        <w:spacing w:line="240" w:lineRule="auto"/>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Заказчиком</w:t>
      </w:r>
      <w:r>
        <w:rPr>
          <w:rStyle w:val="FontStyle12"/>
          <w:sz w:val="23"/>
          <w:szCs w:val="23"/>
        </w:rPr>
        <w:t xml:space="preserve"> налоговых вычетов в отношении сумм НДС</w:t>
      </w:r>
    </w:p>
    <w:p w:rsidR="006B315E" w:rsidRPr="00DA3B95" w:rsidRDefault="006B315E" w:rsidP="006B315E">
      <w:pPr>
        <w:pStyle w:val="Style5"/>
        <w:widowControl/>
        <w:tabs>
          <w:tab w:val="left" w:pos="1272"/>
        </w:tabs>
        <w:suppressAutoHyphens/>
        <w:spacing w:line="240" w:lineRule="auto"/>
        <w:ind w:right="14" w:firstLine="851"/>
        <w:rPr>
          <w:rStyle w:val="FontStyle13"/>
          <w:i w:val="0"/>
          <w:sz w:val="23"/>
          <w:szCs w:val="23"/>
        </w:rPr>
      </w:pPr>
      <w:r>
        <w:rPr>
          <w:rStyle w:val="FontStyle12"/>
          <w:sz w:val="23"/>
          <w:szCs w:val="23"/>
        </w:rPr>
        <w:t xml:space="preserve">в связи с тем, что </w:t>
      </w:r>
      <w:r>
        <w:rPr>
          <w:rStyle w:val="FontStyle12"/>
          <w:i/>
          <w:sz w:val="23"/>
          <w:szCs w:val="23"/>
        </w:rPr>
        <w:t>Подрядчик</w:t>
      </w:r>
      <w:r>
        <w:rPr>
          <w:rStyle w:val="FontStyle13"/>
          <w:sz w:val="23"/>
          <w:szCs w:val="23"/>
        </w:rPr>
        <w:t>:</w:t>
      </w:r>
    </w:p>
    <w:p w:rsidR="006B315E" w:rsidRPr="00DA3B95" w:rsidRDefault="006B315E" w:rsidP="006B315E">
      <w:pPr>
        <w:pStyle w:val="Style5"/>
        <w:widowControl/>
        <w:tabs>
          <w:tab w:val="left" w:pos="1272"/>
        </w:tabs>
        <w:suppressAutoHyphens/>
        <w:spacing w:line="240" w:lineRule="auto"/>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2"/>
          <w:i/>
          <w:sz w:val="23"/>
          <w:szCs w:val="23"/>
        </w:rPr>
        <w:t>Заказчика</w:t>
      </w:r>
      <w:r>
        <w:rPr>
          <w:rStyle w:val="FontStyle12"/>
          <w:sz w:val="23"/>
          <w:szCs w:val="23"/>
        </w:rPr>
        <w:t xml:space="preserve"> </w:t>
      </w:r>
      <w:r>
        <w:rPr>
          <w:rStyle w:val="FontStyle13"/>
          <w:sz w:val="23"/>
          <w:szCs w:val="23"/>
        </w:rPr>
        <w:t>по Договору, а равно по исчислению и перечислению в бюджет НДС и/или</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rStyle w:val="FontStyle12"/>
          <w:i/>
          <w:sz w:val="23"/>
          <w:szCs w:val="23"/>
        </w:rPr>
        <w:t>Подрядчиком</w:t>
      </w:r>
      <w:r>
        <w:rPr>
          <w:rStyle w:val="FontStyle12"/>
          <w:sz w:val="23"/>
          <w:szCs w:val="23"/>
        </w:rPr>
        <w:t xml:space="preserve">, то </w:t>
      </w:r>
      <w:r>
        <w:rPr>
          <w:rStyle w:val="FontStyle12"/>
          <w:i/>
          <w:sz w:val="23"/>
          <w:szCs w:val="23"/>
        </w:rPr>
        <w:t>Подрядчик</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2"/>
          <w:i/>
          <w:sz w:val="23"/>
          <w:szCs w:val="23"/>
        </w:rPr>
        <w:t>Заказчика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2"/>
          <w:i/>
          <w:sz w:val="23"/>
          <w:szCs w:val="23"/>
        </w:rPr>
        <w:t>Заказчику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rStyle w:val="FontStyle12"/>
          <w:i/>
          <w:sz w:val="23"/>
          <w:szCs w:val="23"/>
        </w:rPr>
        <w:t xml:space="preserve">Подрядчиком </w:t>
      </w:r>
      <w:r>
        <w:rPr>
          <w:rStyle w:val="FontStyle12"/>
          <w:sz w:val="23"/>
          <w:szCs w:val="23"/>
        </w:rPr>
        <w:t>(далее – Доначисленные налоги); плюс</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2"/>
          <w:i/>
          <w:sz w:val="23"/>
          <w:szCs w:val="23"/>
        </w:rPr>
        <w:t>Заказчику</w:t>
      </w:r>
      <w:r>
        <w:rPr>
          <w:rStyle w:val="FontStyle12"/>
          <w:sz w:val="23"/>
          <w:szCs w:val="23"/>
        </w:rPr>
        <w:t xml:space="preserve"> пеней на сумму Доначисленных налогов (далее – Пени); плюс</w:t>
      </w:r>
    </w:p>
    <w:p w:rsidR="006B315E" w:rsidRPr="00DA3B95" w:rsidRDefault="006B315E" w:rsidP="006B315E">
      <w:pPr>
        <w:pStyle w:val="Style1"/>
        <w:widowControl/>
        <w:suppressAutoHyphens/>
        <w:spacing w:line="240" w:lineRule="auto"/>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2"/>
          <w:i/>
          <w:sz w:val="23"/>
          <w:szCs w:val="23"/>
        </w:rPr>
        <w:t>Заказчику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rsidR="006B315E" w:rsidRPr="00DA3B95" w:rsidRDefault="006B315E" w:rsidP="006B315E">
      <w:pPr>
        <w:pStyle w:val="Style1"/>
        <w:widowControl/>
        <w:suppressAutoHyphens/>
        <w:spacing w:line="240" w:lineRule="auto"/>
        <w:ind w:left="10" w:right="10" w:firstLine="840"/>
        <w:rPr>
          <w:rStyle w:val="FontStyle12"/>
          <w:sz w:val="23"/>
          <w:szCs w:val="23"/>
        </w:rPr>
      </w:pPr>
    </w:p>
    <w:p w:rsidR="006B315E" w:rsidRPr="00DA3B95" w:rsidRDefault="006B315E" w:rsidP="006B315E">
      <w:pPr>
        <w:pStyle w:val="Style1"/>
        <w:widowControl/>
        <w:suppressAutoHyphens/>
        <w:spacing w:line="240" w:lineRule="auto"/>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2"/>
          <w:i/>
          <w:sz w:val="23"/>
          <w:szCs w:val="23"/>
        </w:rPr>
        <w:t>Заказчику</w:t>
      </w:r>
      <w:r>
        <w:rPr>
          <w:rStyle w:val="FontStyle12"/>
          <w:sz w:val="23"/>
          <w:szCs w:val="23"/>
        </w:rPr>
        <w:t xml:space="preserve"> третьими лицами (для целей настоящего Договора) – лицами, приобретавшими у </w:t>
      </w:r>
      <w:r>
        <w:rPr>
          <w:rStyle w:val="FontStyle12"/>
          <w:i/>
          <w:sz w:val="23"/>
          <w:szCs w:val="23"/>
        </w:rPr>
        <w:t>Заказчика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2"/>
          <w:i/>
          <w:sz w:val="23"/>
          <w:szCs w:val="23"/>
        </w:rPr>
        <w:t>Заказчика</w:t>
      </w:r>
      <w:r>
        <w:rPr>
          <w:rStyle w:val="FontStyle12"/>
          <w:sz w:val="23"/>
          <w:szCs w:val="23"/>
        </w:rPr>
        <w:t xml:space="preserve">), то </w:t>
      </w:r>
      <w:r>
        <w:rPr>
          <w:rStyle w:val="FontStyle12"/>
          <w:i/>
          <w:sz w:val="23"/>
          <w:szCs w:val="23"/>
        </w:rPr>
        <w:t>Подрядчик</w:t>
      </w:r>
      <w:r>
        <w:rPr>
          <w:rStyle w:val="FontStyle13"/>
          <w:sz w:val="23"/>
          <w:szCs w:val="23"/>
        </w:rPr>
        <w:t xml:space="preserve"> обязан в течение 10 (десять) рабочих дней с даты письменного требования </w:t>
      </w:r>
      <w:r>
        <w:rPr>
          <w:rStyle w:val="FontStyle12"/>
          <w:i/>
          <w:sz w:val="23"/>
          <w:szCs w:val="23"/>
        </w:rPr>
        <w:t>Заказчика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rsidR="006B315E" w:rsidRPr="00DA3B95" w:rsidRDefault="006B315E" w:rsidP="006B315E">
      <w:pPr>
        <w:pStyle w:val="Style5"/>
        <w:widowControl/>
        <w:tabs>
          <w:tab w:val="left" w:pos="1272"/>
        </w:tabs>
        <w:suppressAutoHyphens/>
        <w:spacing w:line="240" w:lineRule="auto"/>
        <w:ind w:right="14"/>
        <w:rPr>
          <w:rStyle w:val="FontStyle12"/>
          <w:sz w:val="23"/>
          <w:szCs w:val="23"/>
        </w:rPr>
      </w:pP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rStyle w:val="FontStyle12"/>
          <w:i/>
          <w:sz w:val="23"/>
          <w:szCs w:val="23"/>
        </w:rPr>
        <w:t>Подрядчиком</w:t>
      </w:r>
      <w:r>
        <w:rPr>
          <w:rStyle w:val="FontStyle12"/>
          <w:sz w:val="23"/>
          <w:szCs w:val="23"/>
        </w:rPr>
        <w:t xml:space="preserve"> права, указанного в пункте 2.5 настоящей Налоговой оговорки, на возмещение </w:t>
      </w:r>
      <w:r>
        <w:rPr>
          <w:rStyle w:val="FontStyle12"/>
          <w:i/>
          <w:sz w:val="23"/>
          <w:szCs w:val="23"/>
        </w:rPr>
        <w:t xml:space="preserve">Заказчику </w:t>
      </w:r>
      <w:r>
        <w:rPr>
          <w:rStyle w:val="FontStyle12"/>
          <w:sz w:val="23"/>
          <w:szCs w:val="23"/>
        </w:rPr>
        <w:t xml:space="preserve">Имущественных потерь, связанных с налоговой проверкой, </w:t>
      </w:r>
      <w:r>
        <w:rPr>
          <w:rStyle w:val="FontStyle12"/>
          <w:i/>
          <w:sz w:val="23"/>
          <w:szCs w:val="23"/>
        </w:rPr>
        <w:t>Заказчик</w:t>
      </w:r>
      <w:r>
        <w:rPr>
          <w:rStyle w:val="FontStyle12"/>
          <w:sz w:val="23"/>
          <w:szCs w:val="23"/>
        </w:rPr>
        <w:t xml:space="preserve"> вправе оспорить Решение налогового органа в установленном законом порядке и в этом случае </w:t>
      </w:r>
      <w:r>
        <w:rPr>
          <w:rStyle w:val="FontStyle12"/>
          <w:i/>
          <w:sz w:val="23"/>
          <w:szCs w:val="23"/>
        </w:rPr>
        <w:t>Подрядчик</w:t>
      </w:r>
      <w:r>
        <w:rPr>
          <w:rStyle w:val="FontStyle13"/>
          <w:sz w:val="23"/>
          <w:szCs w:val="23"/>
        </w:rPr>
        <w:t xml:space="preserve"> </w:t>
      </w:r>
      <w:r>
        <w:rPr>
          <w:rStyle w:val="FontStyle12"/>
          <w:sz w:val="23"/>
          <w:szCs w:val="23"/>
        </w:rPr>
        <w:t xml:space="preserve">будет обязан возместить </w:t>
      </w:r>
      <w:r>
        <w:rPr>
          <w:rStyle w:val="FontStyle12"/>
          <w:i/>
          <w:sz w:val="23"/>
          <w:szCs w:val="23"/>
        </w:rPr>
        <w:t>Заказчику</w:t>
      </w:r>
      <w:r>
        <w:rPr>
          <w:rStyle w:val="FontStyle12"/>
          <w:sz w:val="23"/>
          <w:szCs w:val="23"/>
        </w:rPr>
        <w:t xml:space="preserve"> имущественные потери, в течение 10 (десяти) рабочих дней с даты письменного требования </w:t>
      </w:r>
      <w:r>
        <w:rPr>
          <w:rStyle w:val="FontStyle12"/>
          <w:i/>
          <w:sz w:val="23"/>
          <w:szCs w:val="23"/>
        </w:rPr>
        <w:t>Заказчика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2"/>
          <w:i/>
          <w:sz w:val="23"/>
          <w:szCs w:val="23"/>
        </w:rPr>
        <w:t>Заказчиком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rStyle w:val="FontStyle12"/>
          <w:i/>
          <w:sz w:val="23"/>
          <w:szCs w:val="23"/>
        </w:rPr>
        <w:t>Подрядчиком</w:t>
      </w:r>
      <w:r>
        <w:rPr>
          <w:rStyle w:val="FontStyle12"/>
          <w:sz w:val="23"/>
          <w:szCs w:val="23"/>
        </w:rPr>
        <w:t>), определяемые как:</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2"/>
          <w:i/>
          <w:sz w:val="23"/>
          <w:szCs w:val="23"/>
        </w:rPr>
        <w:t>Заказчик</w:t>
      </w:r>
      <w:r>
        <w:rPr>
          <w:rStyle w:val="FontStyle12"/>
          <w:sz w:val="23"/>
          <w:szCs w:val="23"/>
        </w:rPr>
        <w:t xml:space="preserve"> предпринял добросовестные усилия по оспариванию Решения налогового органа, а также</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lastRenderedPageBreak/>
        <w:t>4.2.</w:t>
      </w:r>
      <w:r>
        <w:rPr>
          <w:rStyle w:val="FontStyle12"/>
          <w:sz w:val="23"/>
          <w:szCs w:val="23"/>
        </w:rPr>
        <w:tab/>
        <w:t xml:space="preserve">судебные расходы </w:t>
      </w:r>
      <w:r>
        <w:rPr>
          <w:rStyle w:val="FontStyle12"/>
          <w:i/>
          <w:sz w:val="23"/>
          <w:szCs w:val="23"/>
        </w:rPr>
        <w:t>Заказчика</w:t>
      </w:r>
      <w:r>
        <w:rPr>
          <w:rStyle w:val="FontStyle12"/>
          <w:sz w:val="23"/>
          <w:szCs w:val="23"/>
        </w:rPr>
        <w:t xml:space="preserve"> в связи с оспариванием Решения налогового органа в полном размере.</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t>5.</w:t>
      </w:r>
      <w:r>
        <w:rPr>
          <w:rStyle w:val="FontStyle12"/>
          <w:sz w:val="23"/>
          <w:szCs w:val="23"/>
        </w:rPr>
        <w:tab/>
      </w:r>
      <w:r>
        <w:rPr>
          <w:rStyle w:val="FontStyle12"/>
          <w:i/>
          <w:sz w:val="23"/>
          <w:szCs w:val="23"/>
        </w:rPr>
        <w:t>Подрядчик</w:t>
      </w:r>
      <w:r>
        <w:rPr>
          <w:rStyle w:val="FontStyle12"/>
          <w:sz w:val="23"/>
          <w:szCs w:val="23"/>
        </w:rPr>
        <w:t xml:space="preserve"> признает и соглашается, что </w:t>
      </w:r>
      <w:r>
        <w:rPr>
          <w:rStyle w:val="FontStyle12"/>
          <w:i/>
          <w:sz w:val="23"/>
          <w:szCs w:val="23"/>
        </w:rPr>
        <w:t>Заказчик</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2"/>
          <w:i/>
          <w:sz w:val="23"/>
          <w:szCs w:val="23"/>
        </w:rPr>
        <w:t>Заказчик</w:t>
      </w:r>
      <w:r>
        <w:rPr>
          <w:rStyle w:val="FontStyle12"/>
          <w:sz w:val="23"/>
          <w:szCs w:val="23"/>
        </w:rPr>
        <w:t xml:space="preserve"> оспаривает Решение налогового органа, содержащее Эпизоды, связанные с </w:t>
      </w:r>
      <w:r>
        <w:rPr>
          <w:rStyle w:val="FontStyle12"/>
          <w:i/>
          <w:sz w:val="23"/>
          <w:szCs w:val="23"/>
        </w:rPr>
        <w:t>Подрядчиком</w:t>
      </w:r>
      <w:r>
        <w:rPr>
          <w:rStyle w:val="FontStyle12"/>
          <w:sz w:val="23"/>
          <w:szCs w:val="23"/>
        </w:rPr>
        <w:t xml:space="preserve">. </w:t>
      </w:r>
      <w:r>
        <w:rPr>
          <w:rStyle w:val="FontStyle12"/>
          <w:i/>
          <w:sz w:val="23"/>
          <w:szCs w:val="23"/>
        </w:rPr>
        <w:t>Подрядчик</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2"/>
          <w:i/>
          <w:sz w:val="23"/>
          <w:szCs w:val="23"/>
        </w:rPr>
        <w:t>Заказчика</w:t>
      </w:r>
      <w:r>
        <w:rPr>
          <w:rStyle w:val="FontStyle12"/>
          <w:sz w:val="23"/>
          <w:szCs w:val="23"/>
        </w:rPr>
        <w:t xml:space="preserve"> и в обоснование своего отказа или задержки возмещать </w:t>
      </w:r>
      <w:r>
        <w:rPr>
          <w:rStyle w:val="FontStyle12"/>
          <w:i/>
          <w:sz w:val="23"/>
          <w:szCs w:val="23"/>
        </w:rPr>
        <w:t>Заказчику</w:t>
      </w:r>
      <w:r>
        <w:rPr>
          <w:rStyle w:val="FontStyle12"/>
          <w:sz w:val="23"/>
          <w:szCs w:val="23"/>
        </w:rPr>
        <w:t xml:space="preserve"> Имущественные потери, связанные с налоговой проверкой.</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t>6.</w:t>
      </w:r>
      <w:r>
        <w:rPr>
          <w:rStyle w:val="FontStyle12"/>
          <w:sz w:val="23"/>
          <w:szCs w:val="23"/>
        </w:rPr>
        <w:tab/>
        <w:t xml:space="preserve">В случае если </w:t>
      </w:r>
      <w:r>
        <w:rPr>
          <w:rStyle w:val="FontStyle12"/>
          <w:i/>
          <w:sz w:val="23"/>
          <w:szCs w:val="23"/>
        </w:rPr>
        <w:t>Подрядчик</w:t>
      </w:r>
      <w:r>
        <w:rPr>
          <w:rStyle w:val="FontStyle12"/>
          <w:sz w:val="23"/>
          <w:szCs w:val="23"/>
        </w:rPr>
        <w:t xml:space="preserve"> возместит </w:t>
      </w:r>
      <w:r>
        <w:rPr>
          <w:rStyle w:val="FontStyle12"/>
          <w:i/>
          <w:sz w:val="23"/>
          <w:szCs w:val="23"/>
        </w:rPr>
        <w:t>Заказчику</w:t>
      </w:r>
      <w:r>
        <w:rPr>
          <w:rStyle w:val="FontStyle12"/>
          <w:sz w:val="23"/>
          <w:szCs w:val="23"/>
        </w:rPr>
        <w:t xml:space="preserve"> Имущественные потери, связанные с налоговой проверкой, а </w:t>
      </w:r>
      <w:r>
        <w:rPr>
          <w:rStyle w:val="FontStyle12"/>
          <w:i/>
          <w:sz w:val="23"/>
          <w:szCs w:val="23"/>
        </w:rPr>
        <w:t>Заказчик</w:t>
      </w:r>
      <w:r>
        <w:rPr>
          <w:rStyle w:val="FontStyle12"/>
          <w:sz w:val="23"/>
          <w:szCs w:val="23"/>
        </w:rPr>
        <w:t xml:space="preserve"> впоследствии продолжит оспаривание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2"/>
          <w:i/>
          <w:sz w:val="23"/>
          <w:szCs w:val="23"/>
        </w:rPr>
        <w:t>Заказчик</w:t>
      </w:r>
      <w:r>
        <w:rPr>
          <w:rStyle w:val="FontStyle12"/>
          <w:sz w:val="23"/>
          <w:szCs w:val="23"/>
        </w:rPr>
        <w:t xml:space="preserve"> обязуется уведомить </w:t>
      </w:r>
      <w:r>
        <w:rPr>
          <w:rStyle w:val="FontStyle12"/>
          <w:i/>
          <w:sz w:val="23"/>
          <w:szCs w:val="23"/>
        </w:rPr>
        <w:t xml:space="preserve">Подрядчика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rStyle w:val="FontStyle12"/>
          <w:i/>
          <w:sz w:val="23"/>
          <w:szCs w:val="23"/>
        </w:rPr>
        <w:t xml:space="preserve">Подрядчика </w:t>
      </w:r>
      <w:r>
        <w:rPr>
          <w:rStyle w:val="FontStyle12"/>
          <w:sz w:val="23"/>
          <w:szCs w:val="23"/>
        </w:rPr>
        <w:t>об этом.</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r>
        <w:rPr>
          <w:rStyle w:val="FontStyle12"/>
          <w:sz w:val="23"/>
          <w:szCs w:val="23"/>
        </w:rPr>
        <w:t>7.</w:t>
      </w:r>
      <w:r>
        <w:rPr>
          <w:rStyle w:val="FontStyle12"/>
          <w:sz w:val="23"/>
          <w:szCs w:val="23"/>
        </w:rPr>
        <w:tab/>
      </w:r>
      <w:r>
        <w:rPr>
          <w:rStyle w:val="FontStyle12"/>
          <w:i/>
          <w:sz w:val="23"/>
          <w:szCs w:val="23"/>
        </w:rPr>
        <w:t>Подрядчик</w:t>
      </w:r>
      <w:r>
        <w:rPr>
          <w:rStyle w:val="FontStyle12"/>
          <w:sz w:val="23"/>
          <w:szCs w:val="23"/>
        </w:rPr>
        <w:t xml:space="preserve"> обязан предпринять максимальные усилия для содействия </w:t>
      </w:r>
      <w:r>
        <w:rPr>
          <w:rStyle w:val="FontStyle12"/>
          <w:i/>
          <w:sz w:val="23"/>
          <w:szCs w:val="23"/>
        </w:rPr>
        <w:t xml:space="preserve">Заказчику </w:t>
      </w:r>
      <w:r>
        <w:rPr>
          <w:rStyle w:val="FontStyle12"/>
          <w:sz w:val="23"/>
          <w:szCs w:val="23"/>
        </w:rPr>
        <w:t xml:space="preserve">в предотвращении доначисления налогов, штрафов и пеней по Эпизодам, связанным с </w:t>
      </w:r>
      <w:r>
        <w:rPr>
          <w:rStyle w:val="FontStyle12"/>
          <w:i/>
          <w:sz w:val="23"/>
          <w:szCs w:val="23"/>
        </w:rPr>
        <w:t>Подрядчиком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rStyle w:val="FontStyle12"/>
          <w:i/>
          <w:sz w:val="23"/>
          <w:szCs w:val="23"/>
        </w:rPr>
        <w:t>Подрядчиком</w:t>
      </w:r>
      <w:r>
        <w:rPr>
          <w:rStyle w:val="FontStyle12"/>
          <w:sz w:val="23"/>
          <w:szCs w:val="23"/>
        </w:rPr>
        <w:t xml:space="preserve">, в частности, представлять </w:t>
      </w:r>
      <w:r>
        <w:rPr>
          <w:rStyle w:val="FontStyle12"/>
          <w:i/>
          <w:sz w:val="23"/>
          <w:szCs w:val="23"/>
        </w:rPr>
        <w:t>Заказчику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2"/>
          <w:i/>
          <w:sz w:val="23"/>
          <w:szCs w:val="23"/>
        </w:rPr>
        <w:t>Заказчику</w:t>
      </w:r>
      <w:r>
        <w:rPr>
          <w:rStyle w:val="FontStyle12"/>
          <w:sz w:val="23"/>
          <w:szCs w:val="23"/>
        </w:rPr>
        <w:t xml:space="preserve"> в сборе таких доказательств в ходе досудебного и судебного обжалования Эпизодов, связанных с </w:t>
      </w:r>
      <w:r>
        <w:rPr>
          <w:rStyle w:val="FontStyle12"/>
          <w:i/>
          <w:sz w:val="23"/>
          <w:szCs w:val="23"/>
        </w:rPr>
        <w:t>Подрядчиком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rsidR="006B315E" w:rsidRPr="00DA3B95" w:rsidRDefault="006B315E" w:rsidP="006B315E">
      <w:pPr>
        <w:pStyle w:val="Style5"/>
        <w:widowControl/>
        <w:tabs>
          <w:tab w:val="left" w:pos="1133"/>
        </w:tabs>
        <w:suppressAutoHyphens/>
        <w:spacing w:line="240" w:lineRule="auto"/>
        <w:ind w:left="5" w:firstLine="854"/>
        <w:rPr>
          <w:rStyle w:val="FontStyle12"/>
          <w:sz w:val="23"/>
          <w:szCs w:val="23"/>
        </w:rPr>
      </w:pPr>
    </w:p>
    <w:p w:rsidR="006B315E" w:rsidRPr="00DA3B95" w:rsidRDefault="006B315E" w:rsidP="006B315E">
      <w:pPr>
        <w:pStyle w:val="Style5"/>
        <w:widowControl/>
        <w:tabs>
          <w:tab w:val="left" w:pos="1133"/>
        </w:tabs>
        <w:suppressAutoHyphens/>
        <w:spacing w:line="240" w:lineRule="auto"/>
        <w:ind w:left="5" w:firstLine="854"/>
        <w:rPr>
          <w:i/>
          <w:sz w:val="23"/>
          <w:szCs w:val="23"/>
        </w:rPr>
      </w:pPr>
      <w:r>
        <w:rPr>
          <w:rStyle w:val="FontStyle12"/>
          <w:sz w:val="23"/>
          <w:szCs w:val="23"/>
        </w:rPr>
        <w:t>8.</w:t>
      </w:r>
      <w:r>
        <w:rPr>
          <w:rStyle w:val="FontStyle12"/>
          <w:sz w:val="23"/>
          <w:szCs w:val="23"/>
        </w:rPr>
        <w:tab/>
      </w:r>
      <w:r>
        <w:rPr>
          <w:rStyle w:val="FontStyle12"/>
          <w:i/>
          <w:sz w:val="23"/>
          <w:szCs w:val="23"/>
        </w:rPr>
        <w:t xml:space="preserve">Подрядчик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rStyle w:val="FontStyle12"/>
          <w:i/>
          <w:sz w:val="23"/>
          <w:szCs w:val="23"/>
        </w:rPr>
        <w:t>Подрядчик</w:t>
      </w:r>
      <w:r>
        <w:rPr>
          <w:rStyle w:val="FontStyle12"/>
          <w:sz w:val="23"/>
          <w:szCs w:val="23"/>
        </w:rPr>
        <w:t xml:space="preserve"> </w:t>
      </w:r>
      <w:r>
        <w:rPr>
          <w:rStyle w:val="FontStyle13"/>
          <w:sz w:val="23"/>
          <w:szCs w:val="23"/>
        </w:rPr>
        <w:t xml:space="preserve">обязан возместить </w:t>
      </w:r>
      <w:r>
        <w:rPr>
          <w:rStyle w:val="FontStyle12"/>
          <w:i/>
          <w:sz w:val="23"/>
          <w:szCs w:val="23"/>
        </w:rPr>
        <w:t>Заказчику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rsidR="006B315E" w:rsidRPr="00DA3B95" w:rsidRDefault="006B315E" w:rsidP="006B315E">
      <w:pPr>
        <w:rPr>
          <w:sz w:val="23"/>
          <w:szCs w:val="23"/>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B315E" w:rsidRPr="00DA3B95" w:rsidTr="006B315E">
        <w:trPr>
          <w:trHeight w:val="1940"/>
        </w:trPr>
        <w:tc>
          <w:tcPr>
            <w:tcW w:w="5520" w:type="dxa"/>
            <w:tcBorders>
              <w:top w:val="nil"/>
              <w:left w:val="nil"/>
              <w:bottom w:val="nil"/>
              <w:right w:val="nil"/>
            </w:tcBorders>
          </w:tcPr>
          <w:p w:rsidR="006B315E" w:rsidRPr="00DA3B95" w:rsidRDefault="006B315E" w:rsidP="006B315E">
            <w:pPr>
              <w:rPr>
                <w:sz w:val="23"/>
                <w:szCs w:val="23"/>
              </w:rPr>
            </w:pPr>
          </w:p>
          <w:p w:rsidR="006B315E" w:rsidRPr="00DA3B95" w:rsidRDefault="006B315E" w:rsidP="006B315E">
            <w:pPr>
              <w:rPr>
                <w:sz w:val="23"/>
                <w:szCs w:val="23"/>
              </w:rPr>
            </w:pPr>
            <w:r>
              <w:rPr>
                <w:sz w:val="23"/>
                <w:szCs w:val="23"/>
              </w:rPr>
              <w:t>Заказчик:</w:t>
            </w:r>
          </w:p>
          <w:p w:rsidR="006B315E" w:rsidRPr="00DA3B95" w:rsidRDefault="006B315E" w:rsidP="006B315E">
            <w:pPr>
              <w:rPr>
                <w:sz w:val="23"/>
                <w:szCs w:val="23"/>
              </w:rPr>
            </w:pPr>
          </w:p>
          <w:p w:rsidR="006B315E" w:rsidRPr="00DA3B95" w:rsidRDefault="006B315E" w:rsidP="006B315E">
            <w:pPr>
              <w:rPr>
                <w:sz w:val="23"/>
                <w:szCs w:val="23"/>
                <w:vertAlign w:val="superscript"/>
              </w:rPr>
            </w:pPr>
            <w:r>
              <w:rPr>
                <w:sz w:val="23"/>
                <w:szCs w:val="23"/>
              </w:rPr>
              <w:t>_________________ О.М. Лымарь</w:t>
            </w:r>
          </w:p>
          <w:p w:rsidR="006B315E" w:rsidRPr="00DA3B95" w:rsidRDefault="006B315E" w:rsidP="006B315E">
            <w:pPr>
              <w:rPr>
                <w:sz w:val="23"/>
                <w:szCs w:val="23"/>
              </w:rPr>
            </w:pPr>
          </w:p>
        </w:tc>
        <w:tc>
          <w:tcPr>
            <w:tcW w:w="4335" w:type="dxa"/>
            <w:tcBorders>
              <w:top w:val="nil"/>
              <w:left w:val="nil"/>
              <w:bottom w:val="nil"/>
              <w:right w:val="nil"/>
            </w:tcBorders>
          </w:tcPr>
          <w:p w:rsidR="006B315E" w:rsidRPr="00DA3B95" w:rsidRDefault="006B315E" w:rsidP="006B315E">
            <w:pPr>
              <w:rPr>
                <w:sz w:val="23"/>
                <w:szCs w:val="23"/>
              </w:rPr>
            </w:pPr>
          </w:p>
          <w:p w:rsidR="006B315E" w:rsidRPr="00DA3B95" w:rsidRDefault="006B315E" w:rsidP="006B315E">
            <w:pPr>
              <w:rPr>
                <w:sz w:val="23"/>
                <w:szCs w:val="23"/>
              </w:rPr>
            </w:pPr>
            <w:r>
              <w:rPr>
                <w:rStyle w:val="FontStyle12"/>
                <w:i/>
                <w:sz w:val="23"/>
                <w:szCs w:val="23"/>
              </w:rPr>
              <w:t>Подрядчик</w:t>
            </w:r>
            <w:r>
              <w:rPr>
                <w:sz w:val="23"/>
                <w:szCs w:val="23"/>
              </w:rPr>
              <w:t>:</w:t>
            </w:r>
          </w:p>
          <w:p w:rsidR="006B315E" w:rsidRPr="00DA3B95" w:rsidRDefault="006B315E" w:rsidP="006B315E">
            <w:pPr>
              <w:rPr>
                <w:sz w:val="23"/>
                <w:szCs w:val="23"/>
              </w:rPr>
            </w:pPr>
          </w:p>
          <w:p w:rsidR="006B315E" w:rsidRPr="00DA3B95" w:rsidRDefault="006B315E" w:rsidP="006B315E">
            <w:pPr>
              <w:rPr>
                <w:sz w:val="23"/>
                <w:szCs w:val="23"/>
                <w:vertAlign w:val="superscript"/>
              </w:rPr>
            </w:pPr>
            <w:r>
              <w:rPr>
                <w:sz w:val="23"/>
                <w:szCs w:val="23"/>
              </w:rPr>
              <w:t>________    ______________</w:t>
            </w:r>
          </w:p>
          <w:p w:rsidR="006B315E" w:rsidRPr="00DA3B95" w:rsidRDefault="006B315E" w:rsidP="006B315E">
            <w:pPr>
              <w:rPr>
                <w:sz w:val="23"/>
                <w:szCs w:val="23"/>
              </w:rPr>
            </w:pPr>
            <w:r>
              <w:rPr>
                <w:sz w:val="23"/>
                <w:szCs w:val="23"/>
                <w:vertAlign w:val="superscript"/>
              </w:rPr>
              <w:t xml:space="preserve">(подпись)                        (Ф.И.О.)                                     </w:t>
            </w:r>
          </w:p>
        </w:tc>
      </w:tr>
    </w:tbl>
    <w:p w:rsidR="006B315E" w:rsidRDefault="006B315E">
      <w:pPr>
        <w:suppressAutoHyphens w:val="0"/>
        <w:spacing w:after="200" w:line="276" w:lineRule="auto"/>
        <w:rPr>
          <w:rFonts w:eastAsia="Arial"/>
        </w:rPr>
      </w:pPr>
      <w:r>
        <w:br w:type="page"/>
      </w:r>
    </w:p>
    <w:p w:rsidR="006B315E" w:rsidRDefault="006B315E" w:rsidP="006B315E">
      <w:pPr>
        <w:pStyle w:val="ConsNormal"/>
        <w:widowControl/>
        <w:ind w:firstLine="0"/>
        <w:jc w:val="right"/>
        <w:rPr>
          <w:rFonts w:ascii="Times New Roman" w:hAnsi="Times New Roman"/>
          <w:sz w:val="24"/>
          <w:szCs w:val="24"/>
        </w:rPr>
        <w:sectPr w:rsidR="006B315E" w:rsidSect="006B315E">
          <w:pgSz w:w="11906" w:h="16838"/>
          <w:pgMar w:top="1134" w:right="851" w:bottom="1134" w:left="1418" w:header="709" w:footer="709" w:gutter="0"/>
          <w:cols w:space="708"/>
          <w:titlePg/>
          <w:docGrid w:linePitch="381"/>
        </w:sectPr>
      </w:pPr>
    </w:p>
    <w:p w:rsidR="006B315E" w:rsidRPr="00DA3B95" w:rsidRDefault="006B315E" w:rsidP="006B315E">
      <w:pPr>
        <w:pStyle w:val="affa"/>
        <w:keepNext/>
        <w:keepLines/>
        <w:jc w:val="right"/>
        <w:rPr>
          <w:sz w:val="23"/>
          <w:szCs w:val="23"/>
        </w:rPr>
      </w:pPr>
      <w:r>
        <w:rPr>
          <w:sz w:val="23"/>
          <w:szCs w:val="23"/>
        </w:rPr>
        <w:lastRenderedPageBreak/>
        <w:t xml:space="preserve">Приложение № 7 </w:t>
      </w:r>
    </w:p>
    <w:p w:rsidR="006B315E" w:rsidRPr="00DA3B95" w:rsidRDefault="006B315E" w:rsidP="006B315E">
      <w:pPr>
        <w:pStyle w:val="affa"/>
        <w:keepNext/>
        <w:keepLines/>
        <w:jc w:val="right"/>
        <w:rPr>
          <w:sz w:val="23"/>
          <w:szCs w:val="23"/>
        </w:rPr>
      </w:pPr>
      <w:r>
        <w:rPr>
          <w:sz w:val="23"/>
          <w:szCs w:val="23"/>
        </w:rPr>
        <w:t>к договору №_____________ от «____»________20___г.</w:t>
      </w:r>
    </w:p>
    <w:p w:rsidR="006B315E" w:rsidRPr="00DA3B95" w:rsidRDefault="006B315E" w:rsidP="006B315E">
      <w:pPr>
        <w:pStyle w:val="1b"/>
        <w:keepNext/>
        <w:keepLines/>
        <w:jc w:val="right"/>
        <w:outlineLvl w:val="0"/>
        <w:rPr>
          <w:sz w:val="23"/>
          <w:szCs w:val="23"/>
        </w:rPr>
      </w:pPr>
      <w:r>
        <w:rPr>
          <w:sz w:val="23"/>
          <w:szCs w:val="23"/>
        </w:rPr>
        <w:t xml:space="preserve">на выполнение строительно-монтажных работ </w:t>
      </w:r>
    </w:p>
    <w:p w:rsidR="006B315E" w:rsidRPr="007F2A6B" w:rsidRDefault="006B315E" w:rsidP="006B315E">
      <w:pPr>
        <w:pStyle w:val="ConsNormal"/>
        <w:widowControl/>
        <w:ind w:firstLine="0"/>
        <w:jc w:val="center"/>
        <w:rPr>
          <w:rFonts w:ascii="Times New Roman" w:hAnsi="Times New Roman"/>
          <w:sz w:val="24"/>
          <w:szCs w:val="24"/>
        </w:rPr>
      </w:pPr>
    </w:p>
    <w:p w:rsidR="006B315E" w:rsidRDefault="006B315E" w:rsidP="006B315E">
      <w:pPr>
        <w:pStyle w:val="ConsNormal"/>
        <w:widowControl/>
        <w:ind w:firstLine="0"/>
        <w:jc w:val="center"/>
        <w:rPr>
          <w:rFonts w:ascii="Times New Roman" w:hAnsi="Times New Roman"/>
          <w:sz w:val="24"/>
          <w:szCs w:val="24"/>
        </w:rPr>
      </w:pPr>
    </w:p>
    <w:p w:rsidR="006B315E" w:rsidRPr="00D365F2" w:rsidRDefault="006B315E" w:rsidP="006B315E">
      <w:pPr>
        <w:jc w:val="both"/>
        <w:rPr>
          <w:b/>
          <w:u w:val="single"/>
        </w:rPr>
      </w:pPr>
      <w:r>
        <w:rPr>
          <w:b/>
          <w:u w:val="single"/>
        </w:rPr>
        <w:t>Форма документа:</w:t>
      </w:r>
    </w:p>
    <w:p w:rsidR="006B315E" w:rsidRDefault="006B315E" w:rsidP="006B315E">
      <w:pPr>
        <w:rPr>
          <w:sz w:val="28"/>
          <w:szCs w:val="28"/>
          <w:highlight w:val="cyan"/>
        </w:rPr>
      </w:pPr>
      <w:r>
        <w:rPr>
          <w:noProof/>
          <w:sz w:val="28"/>
          <w:szCs w:val="28"/>
          <w:lang w:eastAsia="ru-RU"/>
        </w:rPr>
        <w:drawing>
          <wp:inline distT="0" distB="0" distL="0" distR="0">
            <wp:extent cx="7848600" cy="4463181"/>
            <wp:effectExtent l="1905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2"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6B315E" w:rsidRDefault="006B315E" w:rsidP="006B315E">
      <w:pPr>
        <w:rPr>
          <w:sz w:val="28"/>
          <w:szCs w:val="28"/>
          <w:highlight w:val="cyan"/>
        </w:rPr>
      </w:pPr>
      <w:r>
        <w:rPr>
          <w:noProof/>
          <w:sz w:val="28"/>
          <w:szCs w:val="28"/>
          <w:lang w:eastAsia="ru-RU"/>
        </w:rPr>
        <w:lastRenderedPageBreak/>
        <w:drawing>
          <wp:inline distT="0" distB="0" distL="0" distR="0">
            <wp:extent cx="8001000" cy="4129641"/>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6B315E" w:rsidRDefault="006B315E" w:rsidP="006B315E">
      <w:pPr>
        <w:pStyle w:val="ConsNormal"/>
        <w:widowControl/>
        <w:ind w:firstLine="0"/>
        <w:jc w:val="center"/>
        <w:rPr>
          <w:rFonts w:ascii="Times New Roman" w:hAnsi="Times New Roman"/>
          <w:sz w:val="24"/>
          <w:szCs w:val="24"/>
        </w:rPr>
      </w:pPr>
    </w:p>
    <w:p w:rsidR="006B315E" w:rsidRDefault="006B315E" w:rsidP="006B315E">
      <w:pPr>
        <w:pStyle w:val="afa"/>
        <w:ind w:left="567"/>
        <w:jc w:val="left"/>
        <w:rPr>
          <w:b/>
          <w:bCs/>
          <w:sz w:val="24"/>
          <w:u w:val="single"/>
        </w:rPr>
      </w:pPr>
      <w:r>
        <w:rPr>
          <w:b/>
          <w:bCs/>
          <w:sz w:val="24"/>
          <w:u w:val="single"/>
        </w:rPr>
        <w:t>Форма документа согласована:</w:t>
      </w:r>
    </w:p>
    <w:p w:rsidR="006B315E" w:rsidRPr="00D365F2" w:rsidRDefault="006B315E" w:rsidP="006B315E">
      <w:pPr>
        <w:pStyle w:val="afa"/>
        <w:ind w:left="567"/>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10062"/>
      </w:tblGrid>
      <w:tr w:rsidR="006B315E" w:rsidRPr="003C7537" w:rsidTr="006B315E">
        <w:trPr>
          <w:trHeight w:val="1367"/>
        </w:trPr>
        <w:tc>
          <w:tcPr>
            <w:tcW w:w="4847" w:type="dxa"/>
            <w:tcBorders>
              <w:top w:val="nil"/>
              <w:left w:val="nil"/>
              <w:bottom w:val="nil"/>
              <w:right w:val="nil"/>
            </w:tcBorders>
          </w:tcPr>
          <w:p w:rsidR="006B315E" w:rsidRPr="00952099" w:rsidRDefault="006B315E" w:rsidP="006B315E">
            <w:pPr>
              <w:pStyle w:val="afa"/>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7"/>
              <w:gridCol w:w="4909"/>
            </w:tblGrid>
            <w:tr w:rsidR="006B315E" w:rsidRPr="00952099" w:rsidTr="006B315E">
              <w:trPr>
                <w:trHeight w:val="1109"/>
              </w:trPr>
              <w:tc>
                <w:tcPr>
                  <w:tcW w:w="4937" w:type="dxa"/>
                  <w:tcBorders>
                    <w:top w:val="nil"/>
                    <w:left w:val="nil"/>
                    <w:bottom w:val="nil"/>
                    <w:right w:val="nil"/>
                  </w:tcBorders>
                </w:tcPr>
                <w:p w:rsidR="006B315E" w:rsidRPr="00C71238" w:rsidRDefault="006B315E" w:rsidP="006B315E">
                  <w:r>
                    <w:t>Заказчик:</w:t>
                  </w:r>
                </w:p>
                <w:p w:rsidR="006B315E" w:rsidRPr="00C71238" w:rsidRDefault="006B315E" w:rsidP="006B315E"/>
                <w:p w:rsidR="006B315E" w:rsidRPr="00C71238" w:rsidRDefault="006B315E" w:rsidP="006B315E">
                  <w:r>
                    <w:t>_________________ О.М. Лымарь</w:t>
                  </w:r>
                </w:p>
                <w:p w:rsidR="006B315E" w:rsidRPr="00C71238" w:rsidRDefault="006B315E" w:rsidP="006B315E">
                  <w:pPr>
                    <w:rPr>
                      <w:vertAlign w:val="superscript"/>
                    </w:rPr>
                  </w:pPr>
                  <w:r>
                    <w:t>м.п.</w:t>
                  </w:r>
                </w:p>
              </w:tc>
              <w:tc>
                <w:tcPr>
                  <w:tcW w:w="4909" w:type="dxa"/>
                  <w:tcBorders>
                    <w:top w:val="nil"/>
                    <w:left w:val="nil"/>
                    <w:bottom w:val="nil"/>
                    <w:right w:val="nil"/>
                  </w:tcBorders>
                </w:tcPr>
                <w:p w:rsidR="006B315E" w:rsidRPr="00C71238" w:rsidRDefault="006B315E" w:rsidP="006B315E">
                  <w:r>
                    <w:t>Подрядчик:</w:t>
                  </w:r>
                </w:p>
                <w:p w:rsidR="006B315E" w:rsidRPr="00C71238" w:rsidRDefault="006B315E" w:rsidP="006B315E"/>
                <w:p w:rsidR="006B315E" w:rsidRPr="00C71238" w:rsidRDefault="006B315E" w:rsidP="006B315E">
                  <w:r>
                    <w:t xml:space="preserve">_________________ </w:t>
                  </w:r>
                </w:p>
                <w:p w:rsidR="006B315E" w:rsidRPr="00C71238" w:rsidRDefault="006B315E" w:rsidP="006B315E">
                  <w:r>
                    <w:t>м.п.</w:t>
                  </w:r>
                </w:p>
              </w:tc>
            </w:tr>
          </w:tbl>
          <w:p w:rsidR="006B315E" w:rsidRDefault="006B315E" w:rsidP="006B315E"/>
        </w:tc>
      </w:tr>
    </w:tbl>
    <w:p w:rsidR="006B315E" w:rsidRDefault="006B315E" w:rsidP="006B315E">
      <w:pPr>
        <w:pStyle w:val="ConsNormal"/>
        <w:widowControl/>
        <w:ind w:firstLine="0"/>
        <w:rPr>
          <w:rFonts w:ascii="Times New Roman" w:hAnsi="Times New Roman"/>
          <w:sz w:val="24"/>
          <w:szCs w:val="24"/>
        </w:rPr>
        <w:sectPr w:rsidR="006B315E" w:rsidSect="006B315E">
          <w:pgSz w:w="16838" w:h="11906" w:orient="landscape"/>
          <w:pgMar w:top="851" w:right="1134" w:bottom="1418" w:left="1134" w:header="709" w:footer="709" w:gutter="0"/>
          <w:cols w:space="708"/>
          <w:titlePg/>
          <w:docGrid w:linePitch="381"/>
        </w:sectPr>
      </w:pPr>
    </w:p>
    <w:p w:rsidR="006B315E" w:rsidRPr="00DA3B95" w:rsidRDefault="006B315E" w:rsidP="006B315E">
      <w:pPr>
        <w:pStyle w:val="affa"/>
        <w:jc w:val="right"/>
        <w:rPr>
          <w:sz w:val="23"/>
          <w:szCs w:val="23"/>
        </w:rPr>
      </w:pPr>
      <w:r>
        <w:rPr>
          <w:sz w:val="23"/>
          <w:szCs w:val="23"/>
        </w:rPr>
        <w:lastRenderedPageBreak/>
        <w:t xml:space="preserve">Приложение № 8 </w:t>
      </w:r>
    </w:p>
    <w:p w:rsidR="006B315E" w:rsidRPr="00DA3B95" w:rsidRDefault="006B315E" w:rsidP="006B315E">
      <w:pPr>
        <w:pStyle w:val="affa"/>
        <w:jc w:val="right"/>
        <w:rPr>
          <w:sz w:val="23"/>
          <w:szCs w:val="23"/>
        </w:rPr>
      </w:pPr>
      <w:r>
        <w:rPr>
          <w:sz w:val="23"/>
          <w:szCs w:val="23"/>
        </w:rPr>
        <w:t>к договору №_____________ от «____»________20___г.</w:t>
      </w:r>
    </w:p>
    <w:p w:rsidR="006B315E" w:rsidRPr="00DA3B95" w:rsidRDefault="006B315E" w:rsidP="006B315E">
      <w:pPr>
        <w:pStyle w:val="1b"/>
        <w:jc w:val="right"/>
        <w:outlineLvl w:val="0"/>
        <w:rPr>
          <w:sz w:val="23"/>
          <w:szCs w:val="23"/>
        </w:rPr>
      </w:pPr>
      <w:r>
        <w:rPr>
          <w:sz w:val="23"/>
          <w:szCs w:val="23"/>
        </w:rPr>
        <w:t xml:space="preserve">на выполнение строительно-монтажных работ </w:t>
      </w:r>
    </w:p>
    <w:p w:rsidR="006B315E" w:rsidRPr="0046523B" w:rsidRDefault="006B315E" w:rsidP="006B315E">
      <w:pPr>
        <w:pStyle w:val="1b"/>
        <w:pBdr>
          <w:top w:val="nil"/>
          <w:left w:val="nil"/>
          <w:bottom w:val="nil"/>
          <w:right w:val="nil"/>
          <w:between w:val="nil"/>
        </w:pBdr>
        <w:jc w:val="right"/>
        <w:rPr>
          <w:color w:val="000000"/>
          <w:sz w:val="24"/>
          <w:szCs w:val="24"/>
        </w:rPr>
      </w:pPr>
    </w:p>
    <w:p w:rsidR="006B315E" w:rsidRPr="0046523B" w:rsidRDefault="006B315E" w:rsidP="006B315E">
      <w:pPr>
        <w:pStyle w:val="1b"/>
        <w:shd w:val="clear" w:color="auto" w:fill="FFFFFF"/>
        <w:jc w:val="center"/>
        <w:rPr>
          <w:color w:val="222222"/>
          <w:sz w:val="24"/>
          <w:szCs w:val="24"/>
        </w:rPr>
      </w:pPr>
      <w:r>
        <w:rPr>
          <w:b/>
          <w:color w:val="222222"/>
          <w:sz w:val="24"/>
          <w:szCs w:val="24"/>
        </w:rPr>
        <w:t>ТРЕБОВАНИЯ К БАНКОВСКОЙ ГАРАНТИИ</w:t>
      </w:r>
    </w:p>
    <w:p w:rsidR="006B315E" w:rsidRPr="0046523B" w:rsidRDefault="006B315E" w:rsidP="006B315E">
      <w:pPr>
        <w:pStyle w:val="1b"/>
        <w:shd w:val="clear" w:color="auto" w:fill="FFFFFF"/>
        <w:ind w:firstLine="709"/>
        <w:rPr>
          <w:color w:val="222222"/>
          <w:sz w:val="24"/>
          <w:szCs w:val="24"/>
        </w:rPr>
      </w:pPr>
      <w:r>
        <w:rPr>
          <w:color w:val="222222"/>
          <w:sz w:val="24"/>
          <w:szCs w:val="24"/>
        </w:rPr>
        <w:t> </w:t>
      </w:r>
      <w:r>
        <w:rPr>
          <w:color w:val="222222"/>
          <w:sz w:val="24"/>
          <w:szCs w:val="24"/>
        </w:rPr>
        <w:tab/>
        <w:t>1. </w:t>
      </w:r>
      <w:r>
        <w:rPr>
          <w:color w:val="000000"/>
          <w:sz w:val="24"/>
          <w:szCs w:val="24"/>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6B315E" w:rsidRPr="0046523B" w:rsidRDefault="006B315E" w:rsidP="006B315E">
      <w:pPr>
        <w:pStyle w:val="1b"/>
        <w:shd w:val="clear" w:color="auto" w:fill="FFFFFF"/>
        <w:ind w:firstLine="709"/>
        <w:rPr>
          <w:color w:val="222222"/>
          <w:sz w:val="24"/>
          <w:szCs w:val="24"/>
        </w:rPr>
      </w:pPr>
      <w:r>
        <w:rPr>
          <w:color w:val="000000"/>
          <w:sz w:val="24"/>
          <w:szCs w:val="24"/>
        </w:rPr>
        <w:t>2. В банковской гарантии должны быть указаны:</w:t>
      </w:r>
    </w:p>
    <w:p w:rsidR="006B315E" w:rsidRPr="0046523B" w:rsidRDefault="006B315E" w:rsidP="006B315E">
      <w:pPr>
        <w:pStyle w:val="1b"/>
        <w:shd w:val="clear" w:color="auto" w:fill="FFFFFF"/>
        <w:ind w:firstLine="709"/>
        <w:rPr>
          <w:color w:val="222222"/>
          <w:sz w:val="24"/>
          <w:szCs w:val="24"/>
        </w:rPr>
      </w:pPr>
      <w:r>
        <w:rPr>
          <w:color w:val="000000"/>
          <w:sz w:val="24"/>
          <w:szCs w:val="24"/>
        </w:rPr>
        <w:t>1) дата выдачи;</w:t>
      </w:r>
    </w:p>
    <w:p w:rsidR="006B315E" w:rsidRPr="0046523B" w:rsidRDefault="006B315E" w:rsidP="006B315E">
      <w:pPr>
        <w:pStyle w:val="1b"/>
        <w:shd w:val="clear" w:color="auto" w:fill="FFFFFF"/>
        <w:ind w:firstLine="709"/>
        <w:rPr>
          <w:color w:val="222222"/>
          <w:sz w:val="24"/>
          <w:szCs w:val="24"/>
        </w:rPr>
      </w:pPr>
      <w:r>
        <w:rPr>
          <w:color w:val="000000"/>
          <w:sz w:val="24"/>
          <w:szCs w:val="24"/>
        </w:rPr>
        <w:t>2) </w:t>
      </w:r>
      <w:r>
        <w:rPr>
          <w:color w:val="222222"/>
          <w:sz w:val="24"/>
          <w:szCs w:val="24"/>
        </w:rPr>
        <w:t>принципал – наименование, адрес, ИНН, ОГРН;</w:t>
      </w:r>
    </w:p>
    <w:p w:rsidR="006B315E" w:rsidRPr="0046523B" w:rsidRDefault="006B315E" w:rsidP="006B315E">
      <w:pPr>
        <w:pStyle w:val="1b"/>
        <w:shd w:val="clear" w:color="auto" w:fill="FFFFFF"/>
        <w:ind w:firstLine="709"/>
        <w:rPr>
          <w:color w:val="222222"/>
          <w:sz w:val="24"/>
          <w:szCs w:val="24"/>
        </w:rPr>
      </w:pPr>
      <w:r>
        <w:rPr>
          <w:color w:val="000000"/>
          <w:sz w:val="24"/>
          <w:szCs w:val="24"/>
        </w:rPr>
        <w:t>3)  </w:t>
      </w:r>
      <w:r>
        <w:rPr>
          <w:color w:val="222222"/>
          <w:sz w:val="24"/>
          <w:szCs w:val="24"/>
        </w:rPr>
        <w:t>бенефициар (Покупатель/Заказчик) – Публичное акционерное общество «Центр по перевозке грузов в контейнерах «ТрансКонтейнер» (ПАО «ТрансКонтейнер»), место нахождения: 141402, Московская область, Г.О. Химки, г Химки, ул. Ленинградская, влд. 39, стр. 6, офис 3 (этаж 6) ИНН 7708591995, ОКПО 94421386, КПП 997650001;</w:t>
      </w:r>
    </w:p>
    <w:p w:rsidR="006B315E" w:rsidRPr="0046523B" w:rsidRDefault="006B315E" w:rsidP="006B315E">
      <w:pPr>
        <w:pStyle w:val="1b"/>
        <w:shd w:val="clear" w:color="auto" w:fill="FFFFFF"/>
        <w:ind w:firstLine="709"/>
        <w:rPr>
          <w:color w:val="222222"/>
          <w:sz w:val="24"/>
          <w:szCs w:val="24"/>
        </w:rPr>
      </w:pPr>
      <w:r>
        <w:rPr>
          <w:color w:val="000000"/>
          <w:sz w:val="24"/>
          <w:szCs w:val="24"/>
        </w:rPr>
        <w:t>4) </w:t>
      </w:r>
      <w:r>
        <w:rPr>
          <w:color w:val="222222"/>
          <w:sz w:val="24"/>
          <w:szCs w:val="24"/>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B315E" w:rsidRPr="0046523B" w:rsidRDefault="006B315E" w:rsidP="006B315E">
      <w:pPr>
        <w:pStyle w:val="1b"/>
        <w:shd w:val="clear" w:color="auto" w:fill="FFFFFF"/>
        <w:ind w:firstLine="709"/>
        <w:rPr>
          <w:color w:val="222222"/>
          <w:sz w:val="24"/>
          <w:szCs w:val="24"/>
        </w:rPr>
      </w:pPr>
      <w:r>
        <w:rPr>
          <w:color w:val="000000"/>
          <w:sz w:val="24"/>
          <w:szCs w:val="24"/>
        </w:rPr>
        <w:t xml:space="preserve">5) номер и наименование ____________ </w:t>
      </w:r>
      <w:r>
        <w:rPr>
          <w:i/>
          <w:color w:val="000000"/>
          <w:sz w:val="24"/>
          <w:szCs w:val="24"/>
        </w:rPr>
        <w:t>(указывается вид закупки)</w:t>
      </w:r>
      <w:r>
        <w:rPr>
          <w:color w:val="000000"/>
          <w:sz w:val="24"/>
          <w:szCs w:val="24"/>
        </w:rPr>
        <w:t xml:space="preserve"> № _______________ по предмету закупки _____________;</w:t>
      </w:r>
    </w:p>
    <w:p w:rsidR="006B315E" w:rsidRPr="0046523B" w:rsidRDefault="006B315E" w:rsidP="006B315E">
      <w:pPr>
        <w:pStyle w:val="1b"/>
        <w:pBdr>
          <w:top w:val="nil"/>
          <w:left w:val="nil"/>
          <w:bottom w:val="nil"/>
          <w:right w:val="nil"/>
          <w:between w:val="nil"/>
        </w:pBdr>
        <w:tabs>
          <w:tab w:val="left" w:pos="-567"/>
          <w:tab w:val="left" w:pos="-426"/>
        </w:tabs>
        <w:ind w:firstLine="709"/>
        <w:rPr>
          <w:color w:val="222222"/>
          <w:sz w:val="24"/>
          <w:szCs w:val="24"/>
        </w:rPr>
      </w:pPr>
      <w:r>
        <w:rPr>
          <w:color w:val="000000"/>
          <w:sz w:val="24"/>
          <w:szCs w:val="24"/>
        </w:rPr>
        <w:t>6) денежная сумма, подлежащая выплате – ______ (</w:t>
      </w:r>
      <w:r>
        <w:rPr>
          <w:i/>
          <w:color w:val="000000"/>
          <w:sz w:val="24"/>
          <w:szCs w:val="24"/>
        </w:rPr>
        <w:t>указывается сумма в соответствии с пунктом 15.11. настоящего Договора</w:t>
      </w:r>
      <w:r>
        <w:rPr>
          <w:color w:val="000000"/>
          <w:sz w:val="24"/>
          <w:szCs w:val="24"/>
        </w:rPr>
        <w:t>);</w:t>
      </w:r>
    </w:p>
    <w:p w:rsidR="006B315E" w:rsidRPr="0046523B" w:rsidRDefault="006B315E" w:rsidP="006B315E">
      <w:pPr>
        <w:pStyle w:val="1b"/>
        <w:shd w:val="clear" w:color="auto" w:fill="FFFFFF"/>
        <w:ind w:firstLine="709"/>
        <w:rPr>
          <w:color w:val="222222"/>
          <w:sz w:val="24"/>
          <w:szCs w:val="24"/>
        </w:rPr>
      </w:pPr>
      <w:r>
        <w:rPr>
          <w:color w:val="000000"/>
          <w:sz w:val="24"/>
          <w:szCs w:val="24"/>
        </w:rPr>
        <w:t>7) срок действия гарантии;</w:t>
      </w:r>
    </w:p>
    <w:p w:rsidR="006B315E" w:rsidRPr="0046523B" w:rsidRDefault="006B315E" w:rsidP="006B315E">
      <w:pPr>
        <w:pStyle w:val="1b"/>
        <w:shd w:val="clear" w:color="auto" w:fill="FFFFFF"/>
        <w:ind w:firstLine="709"/>
        <w:rPr>
          <w:color w:val="222222"/>
          <w:sz w:val="24"/>
          <w:szCs w:val="24"/>
        </w:rPr>
      </w:pPr>
      <w:r>
        <w:rPr>
          <w:color w:val="000000"/>
          <w:sz w:val="24"/>
          <w:szCs w:val="24"/>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(покупателя/заказчика),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rsidR="006B315E" w:rsidRPr="0046523B" w:rsidRDefault="006B315E" w:rsidP="006B315E">
      <w:pPr>
        <w:pStyle w:val="1b"/>
        <w:shd w:val="clear" w:color="auto" w:fill="FFFFFF"/>
        <w:ind w:firstLine="709"/>
        <w:rPr>
          <w:color w:val="222222"/>
          <w:sz w:val="24"/>
          <w:szCs w:val="24"/>
        </w:rPr>
      </w:pPr>
      <w:r>
        <w:rPr>
          <w:color w:val="000000"/>
          <w:sz w:val="24"/>
          <w:szCs w:val="24"/>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B315E" w:rsidRPr="0046523B" w:rsidRDefault="006B315E" w:rsidP="006B315E">
      <w:pPr>
        <w:pStyle w:val="1b"/>
        <w:shd w:val="clear" w:color="auto" w:fill="FFFFFF"/>
        <w:ind w:firstLine="709"/>
        <w:rPr>
          <w:color w:val="222222"/>
          <w:sz w:val="24"/>
          <w:szCs w:val="24"/>
        </w:rPr>
      </w:pPr>
      <w:r>
        <w:rPr>
          <w:color w:val="000000"/>
          <w:sz w:val="24"/>
          <w:szCs w:val="24"/>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B315E" w:rsidRPr="0046523B" w:rsidRDefault="006B315E" w:rsidP="006B315E">
      <w:pPr>
        <w:pStyle w:val="1b"/>
        <w:shd w:val="clear" w:color="auto" w:fill="FFFFFF"/>
        <w:ind w:firstLine="709"/>
        <w:rPr>
          <w:color w:val="222222"/>
          <w:sz w:val="24"/>
          <w:szCs w:val="24"/>
        </w:rPr>
      </w:pPr>
      <w:r>
        <w:rPr>
          <w:color w:val="000000"/>
          <w:sz w:val="24"/>
          <w:szCs w:val="24"/>
        </w:rPr>
        <w:t>11) обязанность гаранта уплатить бенефициару неустойку в размере 0,1% денежной суммы, подлежащей уплате, за каждый календарный день просрочки;</w:t>
      </w:r>
    </w:p>
    <w:p w:rsidR="006B315E" w:rsidRPr="0046523B" w:rsidRDefault="006B315E" w:rsidP="006B315E">
      <w:pPr>
        <w:pStyle w:val="1b"/>
        <w:shd w:val="clear" w:color="auto" w:fill="FFFFFF"/>
        <w:ind w:firstLine="709"/>
        <w:rPr>
          <w:color w:val="222222"/>
          <w:sz w:val="24"/>
          <w:szCs w:val="24"/>
        </w:rPr>
      </w:pPr>
      <w:r>
        <w:rPr>
          <w:color w:val="000000"/>
          <w:sz w:val="24"/>
          <w:szCs w:val="24"/>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B315E" w:rsidRPr="0046523B" w:rsidRDefault="006B315E" w:rsidP="006B315E">
      <w:pPr>
        <w:pStyle w:val="1b"/>
        <w:shd w:val="clear" w:color="auto" w:fill="FFFFFF"/>
        <w:ind w:firstLine="709"/>
        <w:rPr>
          <w:color w:val="222222"/>
          <w:sz w:val="24"/>
          <w:szCs w:val="24"/>
        </w:rPr>
      </w:pPr>
      <w:r>
        <w:rPr>
          <w:color w:val="000000"/>
          <w:sz w:val="24"/>
          <w:szCs w:val="24"/>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B315E" w:rsidRPr="0046523B" w:rsidRDefault="006B315E" w:rsidP="006B315E">
      <w:pPr>
        <w:pStyle w:val="1b"/>
        <w:shd w:val="clear" w:color="auto" w:fill="FFFFFF"/>
        <w:ind w:firstLine="709"/>
        <w:rPr>
          <w:color w:val="222222"/>
          <w:sz w:val="24"/>
          <w:szCs w:val="24"/>
        </w:rPr>
      </w:pPr>
      <w:r>
        <w:rPr>
          <w:color w:val="000000"/>
          <w:sz w:val="24"/>
          <w:szCs w:val="24"/>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B315E" w:rsidRPr="0046523B" w:rsidRDefault="006B315E" w:rsidP="006B315E">
      <w:pPr>
        <w:pStyle w:val="1b"/>
        <w:shd w:val="clear" w:color="auto" w:fill="FFFFFF"/>
        <w:ind w:firstLine="709"/>
        <w:rPr>
          <w:color w:val="222222"/>
          <w:sz w:val="24"/>
          <w:szCs w:val="24"/>
        </w:rPr>
      </w:pPr>
      <w:r>
        <w:rPr>
          <w:color w:val="000000"/>
          <w:sz w:val="24"/>
          <w:szCs w:val="24"/>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B315E" w:rsidRPr="0046523B" w:rsidRDefault="006B315E" w:rsidP="006B315E">
      <w:pPr>
        <w:pStyle w:val="1b"/>
        <w:shd w:val="clear" w:color="auto" w:fill="FFFFFF"/>
        <w:ind w:firstLine="709"/>
        <w:rPr>
          <w:color w:val="222222"/>
          <w:sz w:val="24"/>
          <w:szCs w:val="24"/>
        </w:rPr>
      </w:pPr>
      <w:r>
        <w:rPr>
          <w:color w:val="000000"/>
          <w:sz w:val="24"/>
          <w:szCs w:val="24"/>
        </w:rPr>
        <w:lastRenderedPageBreak/>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rsidR="006B315E" w:rsidRPr="0046523B" w:rsidRDefault="006B315E" w:rsidP="006B315E">
      <w:pPr>
        <w:pStyle w:val="1b"/>
        <w:shd w:val="clear" w:color="auto" w:fill="FFFFFF"/>
        <w:ind w:firstLine="709"/>
        <w:rPr>
          <w:color w:val="222222"/>
          <w:sz w:val="24"/>
          <w:szCs w:val="24"/>
        </w:rPr>
      </w:pPr>
      <w:r>
        <w:rPr>
          <w:color w:val="000000"/>
          <w:sz w:val="24"/>
          <w:szCs w:val="24"/>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B315E" w:rsidRPr="0046523B" w:rsidRDefault="006B315E" w:rsidP="006B315E">
      <w:pPr>
        <w:pStyle w:val="1b"/>
        <w:shd w:val="clear" w:color="auto" w:fill="FFFFFF"/>
        <w:ind w:firstLine="709"/>
        <w:rPr>
          <w:color w:val="222222"/>
          <w:sz w:val="24"/>
          <w:szCs w:val="24"/>
        </w:rPr>
      </w:pPr>
      <w:r>
        <w:rPr>
          <w:color w:val="000000"/>
          <w:sz w:val="24"/>
          <w:szCs w:val="24"/>
        </w:rPr>
        <w:t>18)  условие, согласно которому банковская гарантия вступает в силу со дня выдачи банковской гарантии;</w:t>
      </w:r>
    </w:p>
    <w:p w:rsidR="006B315E" w:rsidRPr="0046523B" w:rsidRDefault="006B315E" w:rsidP="006B315E">
      <w:pPr>
        <w:pStyle w:val="1b"/>
        <w:shd w:val="clear" w:color="auto" w:fill="FFFFFF"/>
        <w:ind w:firstLine="709"/>
        <w:rPr>
          <w:color w:val="222222"/>
          <w:sz w:val="24"/>
          <w:szCs w:val="24"/>
        </w:rPr>
      </w:pPr>
      <w:r>
        <w:rPr>
          <w:color w:val="000000"/>
          <w:sz w:val="24"/>
          <w:szCs w:val="24"/>
        </w:rPr>
        <w:t>19) условие, согласно которому бенефициар вправе предъявлять требование в течение всего срока действия банковской гарантии.</w:t>
      </w:r>
    </w:p>
    <w:p w:rsidR="006B315E" w:rsidRPr="0046523B" w:rsidRDefault="006B315E" w:rsidP="006B315E">
      <w:pPr>
        <w:pStyle w:val="1b"/>
        <w:shd w:val="clear" w:color="auto" w:fill="FFFFFF"/>
        <w:ind w:firstLine="709"/>
        <w:rPr>
          <w:color w:val="222222"/>
          <w:sz w:val="24"/>
          <w:szCs w:val="24"/>
        </w:rPr>
      </w:pPr>
      <w:r>
        <w:rPr>
          <w:color w:val="000000"/>
          <w:sz w:val="24"/>
          <w:szCs w:val="24"/>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rsidR="006B315E" w:rsidRPr="0046523B" w:rsidRDefault="006B315E" w:rsidP="006B315E">
      <w:pPr>
        <w:pStyle w:val="1b"/>
        <w:shd w:val="clear" w:color="auto" w:fill="FFFFFF"/>
        <w:ind w:firstLine="709"/>
        <w:rPr>
          <w:color w:val="222222"/>
          <w:sz w:val="24"/>
          <w:szCs w:val="24"/>
        </w:rPr>
      </w:pPr>
      <w:r>
        <w:rPr>
          <w:color w:val="000000"/>
          <w:sz w:val="24"/>
          <w:szCs w:val="24"/>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B315E" w:rsidRPr="0046523B" w:rsidRDefault="006B315E" w:rsidP="006B315E">
      <w:pPr>
        <w:pStyle w:val="1b"/>
        <w:shd w:val="clear" w:color="auto" w:fill="FFFFFF"/>
        <w:ind w:firstLine="709"/>
        <w:rPr>
          <w:color w:val="222222"/>
          <w:sz w:val="24"/>
          <w:szCs w:val="24"/>
        </w:rPr>
      </w:pPr>
      <w:r>
        <w:rPr>
          <w:color w:val="000000"/>
          <w:sz w:val="24"/>
          <w:szCs w:val="24"/>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6B315E" w:rsidRPr="0046523B" w:rsidRDefault="006B315E" w:rsidP="006B315E">
      <w:pPr>
        <w:pStyle w:val="1b"/>
        <w:shd w:val="clear" w:color="auto" w:fill="FFFFFF"/>
        <w:ind w:firstLine="709"/>
        <w:rPr>
          <w:color w:val="000000"/>
          <w:sz w:val="24"/>
          <w:szCs w:val="24"/>
        </w:rPr>
      </w:pPr>
      <w:r>
        <w:rPr>
          <w:color w:val="000000"/>
          <w:sz w:val="24"/>
          <w:szCs w:val="24"/>
        </w:rPr>
        <w:t>Срок действия банковской гарантии должен превышать срок действия договора, заключаемого по итогам Запроса предложений, </w:t>
      </w:r>
      <w:r>
        <w:rPr>
          <w:color w:val="222222"/>
          <w:sz w:val="24"/>
          <w:szCs w:val="24"/>
        </w:rPr>
        <w:t>не менее чем на один месяц</w:t>
      </w:r>
      <w:r>
        <w:rPr>
          <w:color w:val="000000"/>
          <w:sz w:val="24"/>
          <w:szCs w:val="24"/>
        </w:rPr>
        <w:t>.</w:t>
      </w:r>
    </w:p>
    <w:p w:rsidR="006B315E" w:rsidRDefault="006B315E" w:rsidP="006B315E">
      <w:pPr>
        <w:suppressAutoHyphens w:val="0"/>
      </w:pPr>
    </w:p>
    <w:p w:rsidR="006B315E" w:rsidRDefault="006B315E" w:rsidP="006B315E">
      <w:pPr>
        <w:suppressAutoHyphens w:val="0"/>
      </w:pPr>
    </w:p>
    <w:p w:rsidR="006B315E" w:rsidRDefault="006B315E" w:rsidP="006B315E">
      <w:pPr>
        <w:suppressAutoHyphens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0"/>
        <w:gridCol w:w="4335"/>
      </w:tblGrid>
      <w:tr w:rsidR="006B315E" w:rsidRPr="00DA3B95" w:rsidTr="006B315E">
        <w:trPr>
          <w:trHeight w:val="1940"/>
        </w:trPr>
        <w:tc>
          <w:tcPr>
            <w:tcW w:w="5520" w:type="dxa"/>
            <w:tcBorders>
              <w:top w:val="nil"/>
              <w:left w:val="nil"/>
              <w:bottom w:val="nil"/>
              <w:right w:val="nil"/>
            </w:tcBorders>
          </w:tcPr>
          <w:p w:rsidR="006B315E" w:rsidRPr="00DA3B95" w:rsidRDefault="006B315E" w:rsidP="006B315E">
            <w:pPr>
              <w:rPr>
                <w:sz w:val="23"/>
                <w:szCs w:val="23"/>
              </w:rPr>
            </w:pPr>
          </w:p>
          <w:p w:rsidR="006B315E" w:rsidRPr="00DA3B95" w:rsidRDefault="006B315E" w:rsidP="006B315E">
            <w:pPr>
              <w:rPr>
                <w:sz w:val="23"/>
                <w:szCs w:val="23"/>
              </w:rPr>
            </w:pPr>
            <w:r>
              <w:rPr>
                <w:sz w:val="23"/>
                <w:szCs w:val="23"/>
              </w:rPr>
              <w:t>Заказчик:</w:t>
            </w:r>
          </w:p>
          <w:p w:rsidR="006B315E" w:rsidRPr="00DA3B95" w:rsidRDefault="006B315E" w:rsidP="006B315E">
            <w:pPr>
              <w:rPr>
                <w:sz w:val="23"/>
                <w:szCs w:val="23"/>
              </w:rPr>
            </w:pPr>
          </w:p>
          <w:p w:rsidR="006B315E" w:rsidRPr="00DA3B95" w:rsidRDefault="006B315E" w:rsidP="006B315E">
            <w:pPr>
              <w:rPr>
                <w:sz w:val="23"/>
                <w:szCs w:val="23"/>
                <w:vertAlign w:val="superscript"/>
              </w:rPr>
            </w:pPr>
            <w:r>
              <w:rPr>
                <w:sz w:val="23"/>
                <w:szCs w:val="23"/>
              </w:rPr>
              <w:t>_________________ О.М. Лымарь</w:t>
            </w:r>
          </w:p>
          <w:p w:rsidR="006B315E" w:rsidRPr="00DA3B95" w:rsidRDefault="006B315E" w:rsidP="006B315E">
            <w:pPr>
              <w:rPr>
                <w:sz w:val="23"/>
                <w:szCs w:val="23"/>
              </w:rPr>
            </w:pPr>
          </w:p>
        </w:tc>
        <w:tc>
          <w:tcPr>
            <w:tcW w:w="4335" w:type="dxa"/>
            <w:tcBorders>
              <w:top w:val="nil"/>
              <w:left w:val="nil"/>
              <w:bottom w:val="nil"/>
              <w:right w:val="nil"/>
            </w:tcBorders>
          </w:tcPr>
          <w:p w:rsidR="006B315E" w:rsidRPr="00DA3B95" w:rsidRDefault="006B315E" w:rsidP="006B315E">
            <w:pPr>
              <w:rPr>
                <w:sz w:val="23"/>
                <w:szCs w:val="23"/>
              </w:rPr>
            </w:pPr>
          </w:p>
          <w:p w:rsidR="006B315E" w:rsidRPr="00DA3B95" w:rsidRDefault="006B315E" w:rsidP="006B315E">
            <w:pPr>
              <w:rPr>
                <w:sz w:val="23"/>
                <w:szCs w:val="23"/>
              </w:rPr>
            </w:pPr>
            <w:r>
              <w:rPr>
                <w:rStyle w:val="FontStyle12"/>
                <w:i/>
                <w:sz w:val="23"/>
                <w:szCs w:val="23"/>
              </w:rPr>
              <w:t>Подрядчик</w:t>
            </w:r>
            <w:r>
              <w:rPr>
                <w:sz w:val="23"/>
                <w:szCs w:val="23"/>
              </w:rPr>
              <w:t>:</w:t>
            </w:r>
          </w:p>
          <w:p w:rsidR="006B315E" w:rsidRPr="00DA3B95" w:rsidRDefault="006B315E" w:rsidP="006B315E">
            <w:pPr>
              <w:rPr>
                <w:sz w:val="23"/>
                <w:szCs w:val="23"/>
              </w:rPr>
            </w:pPr>
          </w:p>
          <w:p w:rsidR="006B315E" w:rsidRPr="00DA3B95" w:rsidRDefault="006B315E" w:rsidP="006B315E">
            <w:pPr>
              <w:rPr>
                <w:sz w:val="23"/>
                <w:szCs w:val="23"/>
                <w:vertAlign w:val="superscript"/>
              </w:rPr>
            </w:pPr>
            <w:r>
              <w:rPr>
                <w:sz w:val="23"/>
                <w:szCs w:val="23"/>
              </w:rPr>
              <w:t>________    ______________</w:t>
            </w:r>
          </w:p>
          <w:p w:rsidR="006B315E" w:rsidRPr="00DA3B95" w:rsidRDefault="006B315E" w:rsidP="006B315E">
            <w:pPr>
              <w:rPr>
                <w:sz w:val="23"/>
                <w:szCs w:val="23"/>
              </w:rPr>
            </w:pPr>
            <w:r>
              <w:rPr>
                <w:sz w:val="23"/>
                <w:szCs w:val="23"/>
                <w:vertAlign w:val="superscript"/>
              </w:rPr>
              <w:t xml:space="preserve">(подпись)                        (Ф.И.О.)                                     </w:t>
            </w:r>
          </w:p>
        </w:tc>
      </w:tr>
    </w:tbl>
    <w:p w:rsidR="006B315E" w:rsidRDefault="006B315E" w:rsidP="006B315E">
      <w:pPr>
        <w:suppressAutoHyphens w:val="0"/>
        <w:spacing w:after="200" w:line="276" w:lineRule="auto"/>
      </w:pPr>
    </w:p>
    <w:p w:rsidR="00474A37" w:rsidRPr="00474A37" w:rsidRDefault="00474A37" w:rsidP="00474A37">
      <w:pPr>
        <w:pStyle w:val="1b"/>
        <w:ind w:firstLine="0"/>
        <w:outlineLvl w:val="0"/>
      </w:pPr>
    </w:p>
    <w:p w:rsidR="00474A37" w:rsidRPr="00474A37" w:rsidRDefault="00474A37" w:rsidP="00474A37">
      <w:pPr>
        <w:pStyle w:val="1b"/>
        <w:jc w:val="right"/>
        <w:outlineLvl w:val="0"/>
        <w:sectPr w:rsidR="00474A37" w:rsidRPr="00474A37" w:rsidSect="007C51E1">
          <w:pgSz w:w="11907" w:h="16840" w:code="9"/>
          <w:pgMar w:top="1134" w:right="851" w:bottom="1134" w:left="1418" w:header="794" w:footer="794" w:gutter="0"/>
          <w:cols w:space="720"/>
          <w:titlePg/>
          <w:docGrid w:linePitch="326"/>
        </w:sectPr>
      </w:pPr>
    </w:p>
    <w:p w:rsidR="000A3887" w:rsidRDefault="006B315E">
      <w:pPr>
        <w:pStyle w:val="1b"/>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0A3887" w:rsidRDefault="001457D3" w:rsidP="001457D3">
      <w:pPr>
        <w:rPr>
          <w:rFonts w:eastAsia="MS Mincho"/>
          <w:b/>
          <w:sz w:val="60"/>
          <w:szCs w:val="60"/>
          <w:highlight w:val="cyan"/>
        </w:rPr>
      </w:pPr>
      <w:r>
        <w:rPr>
          <w:sz w:val="28"/>
          <w:szCs w:val="28"/>
          <w:lang w:eastAsia="ru-RU"/>
        </w:rPr>
        <w:t>«____» ____________ 20___ г</w:t>
      </w:r>
    </w:p>
    <w:sectPr w:rsidR="000A388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664" w:rsidRDefault="00BA6664">
      <w:r>
        <w:separator/>
      </w:r>
    </w:p>
  </w:endnote>
  <w:endnote w:type="continuationSeparator" w:id="0">
    <w:p w:rsidR="00BA6664" w:rsidRDefault="00BA6664">
      <w:r>
        <w:continuationSeparator/>
      </w:r>
    </w:p>
  </w:endnote>
  <w:endnote w:type="continuationNotice" w:id="1">
    <w:p w:rsidR="00BA6664" w:rsidRDefault="00BA66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BF6892">
    <w:pPr>
      <w:pStyle w:val="afe"/>
      <w:ind w:right="360"/>
    </w:pPr>
  </w:p>
  <w:p w:rsidR="003C1798" w:rsidRDefault="003C1798"/>
  <w:p w:rsidR="003C1798" w:rsidRDefault="003C179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BF6892">
    <w:pPr>
      <w:pStyle w:val="afe"/>
      <w:ind w:right="360"/>
    </w:pPr>
  </w:p>
  <w:p w:rsidR="003C1798" w:rsidRDefault="003C1798"/>
  <w:p w:rsidR="003C1798" w:rsidRDefault="003C1798" w:rsidP="006B315E">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6B315E">
    <w:pPr>
      <w:pStyle w:val="afe"/>
      <w:ind w:right="360"/>
    </w:pPr>
  </w:p>
  <w:p w:rsidR="003C1798" w:rsidRDefault="003C1798"/>
  <w:p w:rsidR="003C1798" w:rsidRDefault="003C1798" w:rsidP="006B315E">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6B315E">
    <w:pPr>
      <w:pStyle w:val="af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pPr>
      <w:pStyle w:val="afe"/>
      <w:jc w:val="center"/>
    </w:pPr>
  </w:p>
  <w:p w:rsidR="003C1798" w:rsidRDefault="003C1798" w:rsidP="006B315E">
    <w:pPr>
      <w:pStyle w:val="af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BF6892">
    <w:pPr>
      <w:pStyle w:val="afe"/>
      <w:ind w:right="360"/>
    </w:pPr>
  </w:p>
  <w:p w:rsidR="003C1798" w:rsidRDefault="003C1798"/>
  <w:p w:rsidR="003C1798" w:rsidRDefault="003C1798"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BF6892">
    <w:pPr>
      <w:pStyle w:val="afe"/>
      <w:ind w:right="360"/>
    </w:pPr>
  </w:p>
  <w:p w:rsidR="003C1798" w:rsidRDefault="003C1798"/>
  <w:p w:rsidR="003C1798" w:rsidRDefault="003C1798" w:rsidP="006B315E">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C1798" w:rsidRDefault="003C1798" w:rsidP="006B315E">
    <w:pPr>
      <w:pStyle w:val="af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p w:rsidR="003C1798" w:rsidRDefault="003C1798">
    <w:pPr>
      <w:pStyle w:val="afe"/>
      <w:jc w:val="center"/>
    </w:pPr>
  </w:p>
  <w:p w:rsidR="003C1798" w:rsidRDefault="003C1798" w:rsidP="006B315E">
    <w:pPr>
      <w:pStyle w:val="afe"/>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Pr="00A70B93" w:rsidRDefault="003C1798" w:rsidP="00A70B93">
    <w:pPr>
      <w:pStyle w:val="afe"/>
      <w:ind w:lef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7963"/>
      <w:docPartObj>
        <w:docPartGallery w:val="Page Numbers (Bottom of Page)"/>
        <w:docPartUnique/>
      </w:docPartObj>
    </w:sdtPr>
    <w:sdtEndPr/>
    <w:sdtContent>
      <w:p w:rsidR="003C1798" w:rsidRDefault="003C1798">
        <w:pPr>
          <w:pStyle w:val="afe"/>
          <w:jc w:val="center"/>
        </w:pPr>
        <w:r>
          <w:fldChar w:fldCharType="begin"/>
        </w:r>
        <w:r>
          <w:instrText>PAGE   \* MERGEFORMAT</w:instrText>
        </w:r>
        <w:r>
          <w:fldChar w:fldCharType="separate"/>
        </w:r>
        <w:r w:rsidR="00C84E1A">
          <w:rPr>
            <w:noProof/>
          </w:rPr>
          <w:t>115</w:t>
        </w:r>
        <w:r>
          <w:rPr>
            <w:noProof/>
          </w:rPr>
          <w:fldChar w:fldCharType="end"/>
        </w:r>
      </w:p>
    </w:sdtContent>
  </w:sdt>
  <w:p w:rsidR="003C1798" w:rsidRDefault="003C1798">
    <w:pPr>
      <w:pStyle w:val="afe"/>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129238"/>
      <w:docPartObj>
        <w:docPartGallery w:val="Page Numbers (Bottom of Page)"/>
        <w:docPartUnique/>
      </w:docPartObj>
    </w:sdtPr>
    <w:sdtEndPr/>
    <w:sdtContent>
      <w:p w:rsidR="003C1798" w:rsidRDefault="003C1798">
        <w:pPr>
          <w:pStyle w:val="afe"/>
          <w:jc w:val="center"/>
        </w:pPr>
        <w:r>
          <w:fldChar w:fldCharType="begin"/>
        </w:r>
        <w:r>
          <w:instrText>PAGE   \* MERGEFORMAT</w:instrText>
        </w:r>
        <w:r>
          <w:fldChar w:fldCharType="separate"/>
        </w:r>
        <w:r w:rsidR="00C84E1A">
          <w:rPr>
            <w:noProof/>
          </w:rPr>
          <w:t>116</w:t>
        </w:r>
        <w:r>
          <w:rPr>
            <w:noProof/>
          </w:rPr>
          <w:fldChar w:fldCharType="end"/>
        </w:r>
      </w:p>
    </w:sdtContent>
  </w:sdt>
  <w:p w:rsidR="003C1798" w:rsidRDefault="003C1798">
    <w:pPr>
      <w:pStyle w:val="af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664" w:rsidRDefault="00BA6664">
      <w:r>
        <w:separator/>
      </w:r>
    </w:p>
  </w:footnote>
  <w:footnote w:type="continuationSeparator" w:id="0">
    <w:p w:rsidR="00BA6664" w:rsidRDefault="00BA6664">
      <w:r>
        <w:continuationSeparator/>
      </w:r>
    </w:p>
  </w:footnote>
  <w:footnote w:type="continuationNotice" w:id="1">
    <w:p w:rsidR="00BA6664" w:rsidRDefault="00BA6664"/>
  </w:footnote>
  <w:footnote w:id="2">
    <w:p w:rsidR="003C1798" w:rsidRDefault="003C1798" w:rsidP="006B315E">
      <w:pPr>
        <w:pStyle w:val="aff"/>
      </w:pPr>
      <w:r>
        <w:rPr>
          <w:rStyle w:val="af8"/>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3C1798" w:rsidRDefault="003C1798"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rsidP="00A70B93">
    <w:pPr>
      <w:pStyle w:val="afc"/>
      <w:jc w:val="center"/>
    </w:pPr>
    <w:r>
      <w:fldChar w:fldCharType="begin"/>
    </w:r>
    <w:r>
      <w:instrText xml:space="preserve"> PAGE   \* MERGEFORMAT </w:instrText>
    </w:r>
    <w:r>
      <w:fldChar w:fldCharType="separate"/>
    </w:r>
    <w:r w:rsidR="00C84E1A">
      <w:rPr>
        <w:noProof/>
      </w:rPr>
      <w:t>38</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pPr>
      <w:pStyle w:val="afc"/>
    </w:pPr>
  </w:p>
  <w:p w:rsidR="003C1798" w:rsidRDefault="003C1798"/>
  <w:p w:rsidR="003C1798" w:rsidRDefault="003C1798">
    <w:pPr>
      <w:pStyle w:val="afc"/>
    </w:pPr>
  </w:p>
  <w:p w:rsidR="003C1798" w:rsidRDefault="003C1798"/>
  <w:p w:rsidR="003C1798" w:rsidRDefault="003C1798">
    <w:pPr>
      <w:pStyle w:val="af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rsidP="00510148">
    <w:pPr>
      <w:pStyle w:val="afc"/>
      <w:jc w:val="center"/>
    </w:pPr>
    <w:r>
      <w:fldChar w:fldCharType="begin"/>
    </w:r>
    <w:r>
      <w:instrText xml:space="preserve"> PAGE   \* MERGEFORMAT </w:instrText>
    </w:r>
    <w:r>
      <w:fldChar w:fldCharType="separate"/>
    </w:r>
    <w:r w:rsidR="00C84E1A">
      <w:rPr>
        <w:noProof/>
      </w:rPr>
      <w:t>45</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Pr="00A70B93" w:rsidRDefault="003C1798" w:rsidP="00A70B93">
    <w:pPr>
      <w:pStyle w:val="af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pPr>
      <w:pStyle w:val="af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3C1798" w:rsidRDefault="003C1798">
    <w:pPr>
      <w:pStyle w:val="afc"/>
      <w:ind w:right="36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98" w:rsidRDefault="003C1798">
    <w:pPr>
      <w:pStyle w:val="afc"/>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28"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46A32EF8"/>
    <w:multiLevelType w:val="hybridMultilevel"/>
    <w:tmpl w:val="DBEA4C40"/>
    <w:lvl w:ilvl="0" w:tplc="F594CA6E">
      <w:start w:val="1"/>
      <w:numFmt w:val="decimal"/>
      <w:lvlText w:val="3.8.%1."/>
      <w:lvlJc w:val="left"/>
      <w:pPr>
        <w:ind w:left="1429" w:hanging="360"/>
      </w:pPr>
      <w:rPr>
        <w:rFonts w:hint="default"/>
      </w:rPr>
    </w:lvl>
    <w:lvl w:ilvl="1" w:tplc="C446561A">
      <w:start w:val="1"/>
      <w:numFmt w:val="decimal"/>
      <w:lvlText w:val="%2"/>
      <w:lvlJc w:val="left"/>
      <w:pPr>
        <w:ind w:left="927" w:hanging="360"/>
      </w:pPr>
      <w:rPr>
        <w:rFonts w:ascii="Times New Roman" w:eastAsia="Arial" w:hAnsi="Times New Roman" w:cs="Times New Roman"/>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9"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1"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E722E65"/>
    <w:multiLevelType w:val="multilevel"/>
    <w:tmpl w:val="07128074"/>
    <w:lvl w:ilvl="0">
      <w:start w:val="1"/>
      <w:numFmt w:val="decimal"/>
      <w:pStyle w:val="10"/>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3"/>
  </w:num>
  <w:num w:numId="8">
    <w:abstractNumId w:val="40"/>
  </w:num>
  <w:num w:numId="9">
    <w:abstractNumId w:val="35"/>
  </w:num>
  <w:num w:numId="10">
    <w:abstractNumId w:val="48"/>
  </w:num>
  <w:num w:numId="11">
    <w:abstractNumId w:val="32"/>
  </w:num>
  <w:num w:numId="12">
    <w:abstractNumId w:val="34"/>
  </w:num>
  <w:num w:numId="13">
    <w:abstractNumId w:val="30"/>
  </w:num>
  <w:num w:numId="14">
    <w:abstractNumId w:val="31"/>
  </w:num>
  <w:num w:numId="15">
    <w:abstractNumId w:val="45"/>
  </w:num>
  <w:num w:numId="16">
    <w:abstractNumId w:val="26"/>
  </w:num>
  <w:num w:numId="17">
    <w:abstractNumId w:val="42"/>
  </w:num>
  <w:num w:numId="18">
    <w:abstractNumId w:val="37"/>
  </w:num>
  <w:num w:numId="19">
    <w:abstractNumId w:val="38"/>
  </w:num>
  <w:num w:numId="20">
    <w:abstractNumId w:val="25"/>
  </w:num>
  <w:num w:numId="21">
    <w:abstractNumId w:val="29"/>
  </w:num>
  <w:num w:numId="22">
    <w:abstractNumId w:val="36"/>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7"/>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41"/>
  </w:num>
  <w:num w:numId="29">
    <w:abstractNumId w:val="47"/>
  </w:num>
  <w:num w:numId="30">
    <w:abstractNumId w:val="39"/>
  </w:num>
  <w:num w:numId="31">
    <w:abstractNumId w:val="4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88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57D3"/>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96D"/>
    <w:rsid w:val="00180C03"/>
    <w:rsid w:val="001823CF"/>
    <w:rsid w:val="00183500"/>
    <w:rsid w:val="0018682A"/>
    <w:rsid w:val="00194484"/>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708"/>
    <w:rsid w:val="003B2AFB"/>
    <w:rsid w:val="003B2EB1"/>
    <w:rsid w:val="003B3FE8"/>
    <w:rsid w:val="003B7758"/>
    <w:rsid w:val="003B78F8"/>
    <w:rsid w:val="003B7A54"/>
    <w:rsid w:val="003C0D2C"/>
    <w:rsid w:val="003C1798"/>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49F5"/>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881"/>
    <w:rsid w:val="00635507"/>
    <w:rsid w:val="00636387"/>
    <w:rsid w:val="00636AC8"/>
    <w:rsid w:val="00637621"/>
    <w:rsid w:val="00637B42"/>
    <w:rsid w:val="006400A0"/>
    <w:rsid w:val="006402DD"/>
    <w:rsid w:val="00641361"/>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15E"/>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312"/>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87D40"/>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0B93"/>
    <w:rsid w:val="00A74F40"/>
    <w:rsid w:val="00A77100"/>
    <w:rsid w:val="00A77956"/>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4BB"/>
    <w:rsid w:val="00B25998"/>
    <w:rsid w:val="00B2667D"/>
    <w:rsid w:val="00B304A9"/>
    <w:rsid w:val="00B31747"/>
    <w:rsid w:val="00B346F5"/>
    <w:rsid w:val="00B34796"/>
    <w:rsid w:val="00B34E08"/>
    <w:rsid w:val="00B3583B"/>
    <w:rsid w:val="00B374D1"/>
    <w:rsid w:val="00B37CEC"/>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664"/>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2409"/>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4A4"/>
    <w:rsid w:val="00C80BCB"/>
    <w:rsid w:val="00C81D18"/>
    <w:rsid w:val="00C82913"/>
    <w:rsid w:val="00C82AE3"/>
    <w:rsid w:val="00C8342D"/>
    <w:rsid w:val="00C83ABC"/>
    <w:rsid w:val="00C83AF6"/>
    <w:rsid w:val="00C84E1A"/>
    <w:rsid w:val="00C851C4"/>
    <w:rsid w:val="00C872F8"/>
    <w:rsid w:val="00C87B99"/>
    <w:rsid w:val="00C93A24"/>
    <w:rsid w:val="00C94E72"/>
    <w:rsid w:val="00C971E1"/>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FB0"/>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771"/>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3F4A"/>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DD9E84"/>
  <w15:docId w15:val="{342162CE-85D5-4ACA-88C5-378B01037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link w:val="13"/>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4">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5"/>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6">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1"/>
    <w:uiPriority w:val="99"/>
    <w:rsid w:val="00F76448"/>
  </w:style>
  <w:style w:type="character" w:customStyle="1" w:styleId="af6">
    <w:name w:val="Символы концевой сноски"/>
    <w:basedOn w:val="11"/>
    <w:rsid w:val="00F76448"/>
    <w:rPr>
      <w:vertAlign w:val="superscript"/>
    </w:rPr>
  </w:style>
  <w:style w:type="character" w:customStyle="1" w:styleId="af7">
    <w:name w:val="Текст сноски Знак"/>
    <w:aliases w:val="Footnote Text Char Знак Знак Знак1,Footnote Text Char Знак Знак2,Footnote Text Char Знак Знак Знак Знак Знак1"/>
    <w:basedOn w:val="11"/>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17">
    <w:name w:val="Заголовок1"/>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8"/>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9">
    <w:name w:val="Название1"/>
    <w:basedOn w:val="a0"/>
    <w:rsid w:val="00F76448"/>
    <w:pPr>
      <w:suppressLineNumbers/>
      <w:spacing w:before="120" w:after="120"/>
    </w:pPr>
    <w:rPr>
      <w:rFonts w:cs="Mangal"/>
      <w:i/>
      <w:iCs/>
    </w:rPr>
  </w:style>
  <w:style w:type="paragraph" w:customStyle="1" w:styleId="1a">
    <w:name w:val="Указатель1"/>
    <w:basedOn w:val="a0"/>
    <w:rsid w:val="00F76448"/>
    <w:pPr>
      <w:suppressLineNumbers/>
    </w:pPr>
    <w:rPr>
      <w:rFonts w:cs="Mangal"/>
    </w:rPr>
  </w:style>
  <w:style w:type="paragraph" w:customStyle="1" w:styleId="1b">
    <w:name w:val="Обычный1"/>
    <w:link w:val="CharChar"/>
    <w:qFormat/>
    <w:rsid w:val="00F76448"/>
    <w:pPr>
      <w:suppressAutoHyphens/>
      <w:ind w:firstLine="720"/>
      <w:jc w:val="both"/>
    </w:pPr>
    <w:rPr>
      <w:rFonts w:eastAsia="Arial"/>
      <w:sz w:val="28"/>
      <w:lang w:eastAsia="ar-SA"/>
    </w:rPr>
  </w:style>
  <w:style w:type="paragraph" w:customStyle="1" w:styleId="1c">
    <w:name w:val="Текст1"/>
    <w:basedOn w:val="1b"/>
    <w:rsid w:val="00F76448"/>
    <w:pPr>
      <w:ind w:firstLine="0"/>
      <w:jc w:val="left"/>
    </w:pPr>
    <w:rPr>
      <w:sz w:val="26"/>
    </w:rPr>
  </w:style>
  <w:style w:type="paragraph" w:customStyle="1" w:styleId="111">
    <w:name w:val="Заголовок 11"/>
    <w:basedOn w:val="1b"/>
    <w:next w:val="1b"/>
    <w:rsid w:val="00F76448"/>
    <w:pPr>
      <w:keepNext/>
      <w:spacing w:before="240" w:after="60"/>
      <w:ind w:firstLine="0"/>
      <w:jc w:val="center"/>
    </w:pPr>
    <w:rPr>
      <w:b/>
      <w:kern w:val="1"/>
    </w:rPr>
  </w:style>
  <w:style w:type="paragraph" w:styleId="afc">
    <w:name w:val="header"/>
    <w:basedOn w:val="a0"/>
    <w:link w:val="1d"/>
    <w:uiPriority w:val="99"/>
    <w:rsid w:val="00F76448"/>
  </w:style>
  <w:style w:type="paragraph" w:styleId="afd">
    <w:name w:val="Body Text Indent"/>
    <w:basedOn w:val="a0"/>
    <w:link w:val="1e"/>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link w:val="1f"/>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0">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1"/>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2">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1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4"/>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5">
    <w:name w:val="Схема документа1"/>
    <w:basedOn w:val="a0"/>
    <w:rsid w:val="00F76448"/>
    <w:pPr>
      <w:shd w:val="clear" w:color="auto" w:fill="000080"/>
    </w:pPr>
    <w:rPr>
      <w:rFonts w:ascii="Tahoma" w:hAnsi="Tahoma"/>
      <w:sz w:val="20"/>
      <w:szCs w:val="20"/>
    </w:rPr>
  </w:style>
  <w:style w:type="paragraph" w:styleId="aff5">
    <w:name w:val="annotation subject"/>
    <w:basedOn w:val="1f2"/>
    <w:next w:val="1f2"/>
    <w:link w:val="1f6"/>
    <w:uiPriority w:val="99"/>
    <w:rsid w:val="00F76448"/>
    <w:rPr>
      <w:b/>
      <w:bCs/>
    </w:rPr>
  </w:style>
  <w:style w:type="paragraph" w:styleId="aff6">
    <w:name w:val="Balloon Text"/>
    <w:basedOn w:val="a0"/>
    <w:link w:val="1f7"/>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8"/>
    <w:uiPriority w:val="34"/>
    <w:qFormat/>
    <w:rsid w:val="00F76448"/>
    <w:pPr>
      <w:ind w:left="720"/>
    </w:pPr>
  </w:style>
  <w:style w:type="paragraph" w:customStyle="1" w:styleId="1f9">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a">
    <w:name w:val="Название объекта1"/>
    <w:basedOn w:val="a0"/>
    <w:next w:val="a0"/>
    <w:rsid w:val="00F76448"/>
    <w:pPr>
      <w:ind w:left="-1797"/>
      <w:jc w:val="right"/>
    </w:pPr>
    <w:rPr>
      <w:szCs w:val="20"/>
    </w:rPr>
  </w:style>
  <w:style w:type="paragraph" w:customStyle="1" w:styleId="1fb">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c">
    <w:name w:val="1"/>
    <w:rsid w:val="00F76448"/>
    <w:pPr>
      <w:suppressAutoHyphens/>
    </w:pPr>
    <w:rPr>
      <w:rFonts w:eastAsia="Arial"/>
      <w:sz w:val="24"/>
      <w:lang w:eastAsia="ar-SA"/>
    </w:rPr>
  </w:style>
  <w:style w:type="paragraph" w:customStyle="1" w:styleId="1fd">
    <w:name w:val="Абзац списка1"/>
    <w:basedOn w:val="a0"/>
    <w:rsid w:val="00F76448"/>
    <w:pPr>
      <w:ind w:left="720"/>
    </w:pPr>
    <w:rPr>
      <w:rFonts w:eastAsia="Calibri"/>
    </w:rPr>
  </w:style>
  <w:style w:type="paragraph" w:customStyle="1" w:styleId="1fe">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f"/>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f0"/>
    <w:unhideWhenUsed/>
    <w:rsid w:val="009C211A"/>
    <w:rPr>
      <w:sz w:val="20"/>
      <w:szCs w:val="20"/>
    </w:rPr>
  </w:style>
  <w:style w:type="character" w:customStyle="1" w:styleId="1ff0">
    <w:name w:val="Текст примечания Знак1"/>
    <w:basedOn w:val="a1"/>
    <w:link w:val="afff1"/>
    <w:rsid w:val="009C211A"/>
    <w:rPr>
      <w:lang w:eastAsia="ar-SA"/>
    </w:rPr>
  </w:style>
  <w:style w:type="table" w:styleId="afff2">
    <w:name w:val="Table Grid"/>
    <w:aliases w:val="OTR,Сетка таблицы GR"/>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8">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b"/>
    <w:locked/>
    <w:rsid w:val="005F2FAA"/>
    <w:rPr>
      <w:rFonts w:eastAsia="Arial"/>
      <w:sz w:val="28"/>
      <w:lang w:eastAsia="ar-SA"/>
    </w:rPr>
  </w:style>
  <w:style w:type="character" w:customStyle="1" w:styleId="1d">
    <w:name w:val="Верхний колонтитул Знак1"/>
    <w:basedOn w:val="a1"/>
    <w:link w:val="afc"/>
    <w:uiPriority w:val="99"/>
    <w:rsid w:val="00D83DFB"/>
    <w:rPr>
      <w:sz w:val="24"/>
      <w:szCs w:val="24"/>
      <w:lang w:eastAsia="ar-SA"/>
    </w:rPr>
  </w:style>
  <w:style w:type="character" w:customStyle="1" w:styleId="1f">
    <w:name w:val="Нижний колонтитул Знак1"/>
    <w:basedOn w:val="a1"/>
    <w:link w:val="afe"/>
    <w:uiPriority w:val="99"/>
    <w:rsid w:val="00D83DFB"/>
    <w:rPr>
      <w:rFonts w:eastAsia="MS Mincho"/>
      <w:spacing w:val="-2"/>
      <w:sz w:val="24"/>
      <w:szCs w:val="24"/>
      <w:lang w:eastAsia="ar-SA"/>
    </w:rPr>
  </w:style>
  <w:style w:type="character" w:customStyle="1" w:styleId="1e">
    <w:name w:val="Основной текст с отступом Знак1"/>
    <w:basedOn w:val="a1"/>
    <w:link w:val="afd"/>
    <w:rsid w:val="00A336B1"/>
    <w:rPr>
      <w:sz w:val="28"/>
      <w:lang w:eastAsia="ar-SA"/>
    </w:rPr>
  </w:style>
  <w:style w:type="character" w:customStyle="1" w:styleId="1f1">
    <w:name w:val="Текст сноски Знак1"/>
    <w:aliases w:val="Footnote Text Char Знак Знак Знак,Footnote Text Char Знак Знак1,Footnote Text Char Знак Знак Знак Знак Знак"/>
    <w:basedOn w:val="a1"/>
    <w:link w:val="aff"/>
    <w:rsid w:val="00A336B1"/>
    <w:rPr>
      <w:lang w:eastAsia="ar-SA"/>
    </w:rPr>
  </w:style>
  <w:style w:type="character" w:customStyle="1" w:styleId="1f3">
    <w:name w:val="Заголовок Знак1"/>
    <w:basedOn w:val="a1"/>
    <w:link w:val="aff1"/>
    <w:rsid w:val="00A336B1"/>
    <w:rPr>
      <w:rFonts w:ascii="Arial" w:hAnsi="Arial" w:cs="Arial"/>
      <w:b/>
      <w:bCs/>
      <w:kern w:val="1"/>
      <w:sz w:val="32"/>
      <w:szCs w:val="32"/>
      <w:lang w:eastAsia="ar-SA"/>
    </w:rPr>
  </w:style>
  <w:style w:type="character" w:customStyle="1" w:styleId="1f4">
    <w:name w:val="Подзаголовок Знак1"/>
    <w:basedOn w:val="a1"/>
    <w:link w:val="aff2"/>
    <w:rsid w:val="00A336B1"/>
    <w:rPr>
      <w:b/>
      <w:bCs/>
      <w:sz w:val="24"/>
      <w:szCs w:val="24"/>
      <w:lang w:eastAsia="ar-SA"/>
    </w:rPr>
  </w:style>
  <w:style w:type="character" w:customStyle="1" w:styleId="1f6">
    <w:name w:val="Тема примечания Знак1"/>
    <w:basedOn w:val="1ff0"/>
    <w:link w:val="aff5"/>
    <w:uiPriority w:val="99"/>
    <w:rsid w:val="00A336B1"/>
    <w:rPr>
      <w:b/>
      <w:bCs/>
      <w:lang w:eastAsia="ar-SA"/>
    </w:rPr>
  </w:style>
  <w:style w:type="character" w:customStyle="1" w:styleId="1f7">
    <w:name w:val="Текст выноски Знак1"/>
    <w:basedOn w:val="a1"/>
    <w:link w:val="aff6"/>
    <w:uiPriority w:val="99"/>
    <w:rsid w:val="00A336B1"/>
    <w:rPr>
      <w:rFonts w:ascii="Tahoma" w:hAnsi="Tahoma"/>
      <w:sz w:val="16"/>
      <w:szCs w:val="16"/>
      <w:lang w:eastAsia="ar-SA"/>
    </w:rPr>
  </w:style>
  <w:style w:type="character" w:customStyle="1" w:styleId="1ff">
    <w:name w:val="Текст концевой сноски Знак1"/>
    <w:basedOn w:val="a1"/>
    <w:link w:val="affc"/>
    <w:uiPriority w:val="99"/>
    <w:rsid w:val="00A336B1"/>
    <w:rPr>
      <w:lang w:eastAsia="ar-SA"/>
    </w:rPr>
  </w:style>
  <w:style w:type="character" w:customStyle="1" w:styleId="51">
    <w:name w:val="Заголовок 5 Знак"/>
    <w:basedOn w:val="a1"/>
    <w:link w:val="5"/>
    <w:rPr>
      <w:b/>
      <w:sz w:val="22"/>
      <w:szCs w:val="22"/>
    </w:rPr>
  </w:style>
  <w:style w:type="character" w:customStyle="1" w:styleId="60">
    <w:name w:val="Заголовок 6 Знак"/>
    <w:basedOn w:val="a1"/>
    <w:link w:val="6"/>
    <w:rPr>
      <w:b/>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1">
    <w:name w:val="Нет списка1"/>
    <w:next w:val="a3"/>
    <w:uiPriority w:val="99"/>
    <w:semiHidden/>
    <w:unhideWhenUsed/>
  </w:style>
  <w:style w:type="numbering" w:customStyle="1" w:styleId="112">
    <w:name w:val="Нет списка11"/>
    <w:next w:val="a3"/>
    <w:uiPriority w:val="99"/>
    <w:semiHidden/>
    <w:unhideWhenUsed/>
  </w:style>
  <w:style w:type="table" w:customStyle="1" w:styleId="1ff2">
    <w:name w:val="Сетка таблицы1"/>
    <w:basedOn w:val="a2"/>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Верхний колонтитул1"/>
    <w:basedOn w:val="a0"/>
    <w:next w:val="afc"/>
    <w:link w:val="af"/>
    <w:uiPriority w:val="99"/>
    <w:unhideWhenUsed/>
    <w:pPr>
      <w:tabs>
        <w:tab w:val="center" w:pos="4677"/>
        <w:tab w:val="right" w:pos="9355"/>
      </w:tabs>
      <w:suppressAutoHyphens w:val="0"/>
    </w:pPr>
    <w:rPr>
      <w:lang w:eastAsia="ru-RU"/>
    </w:rPr>
  </w:style>
  <w:style w:type="paragraph" w:customStyle="1" w:styleId="13">
    <w:name w:val="Нижний колонтитул1"/>
    <w:basedOn w:val="a0"/>
    <w:next w:val="afe"/>
    <w:link w:val="a7"/>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3"/>
    <w:uiPriority w:val="99"/>
    <w:semiHidden/>
    <w:unhideWhenUsed/>
  </w:style>
  <w:style w:type="paragraph" w:styleId="23">
    <w:name w:val="Body Text Indent 2"/>
    <w:basedOn w:val="a0"/>
    <w:link w:val="22"/>
    <w:uiPriority w:val="99"/>
    <w:unhideWhenUsed/>
    <w:pPr>
      <w:suppressAutoHyphens w:val="0"/>
      <w:spacing w:after="120" w:line="480" w:lineRule="auto"/>
      <w:ind w:left="283"/>
    </w:pPr>
    <w:rPr>
      <w:lang w:eastAsia="ru-RU"/>
    </w:rPr>
  </w:style>
  <w:style w:type="character" w:customStyle="1" w:styleId="213">
    <w:name w:val="Основной текст с отступом 2 Знак1"/>
    <w:basedOn w:val="a1"/>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character" w:customStyle="1" w:styleId="afff5">
    <w:name w:val="Заголовок Знак"/>
    <w:basedOn w:val="a1"/>
    <w:uiPriority w:val="99"/>
    <w:rPr>
      <w:rFonts w:ascii="Arial" w:hAnsi="Arial" w:cs="Arial"/>
      <w:b/>
      <w:bCs/>
      <w:kern w:val="1"/>
      <w:sz w:val="32"/>
      <w:szCs w:val="32"/>
      <w:lang w:eastAsia="ar-SA"/>
    </w:rPr>
  </w:style>
  <w:style w:type="numbering" w:customStyle="1" w:styleId="122">
    <w:name w:val="Нет списка12"/>
    <w:next w:val="a3"/>
    <w:uiPriority w:val="99"/>
    <w:semiHidden/>
    <w:unhideWhenUsed/>
  </w:style>
  <w:style w:type="numbering" w:customStyle="1" w:styleId="1110">
    <w:name w:val="Нет списка111"/>
    <w:next w:val="a3"/>
    <w:uiPriority w:val="99"/>
    <w:semiHidden/>
    <w:unhideWhenUsed/>
  </w:style>
  <w:style w:type="table" w:customStyle="1" w:styleId="113">
    <w:name w:val="Сетка таблицы11"/>
    <w:basedOn w:val="a2"/>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2"/>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8">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1"/>
    <w:link w:val="aff7"/>
    <w:uiPriority w:val="34"/>
    <w:rPr>
      <w:sz w:val="24"/>
      <w:szCs w:val="24"/>
      <w:lang w:eastAsia="ar-SA"/>
    </w:rPr>
  </w:style>
  <w:style w:type="paragraph" w:styleId="2b">
    <w:name w:val="Body Text 2"/>
    <w:basedOn w:val="a0"/>
    <w:link w:val="2c"/>
    <w:uiPriority w:val="99"/>
    <w:unhideWhenUsed/>
    <w:pPr>
      <w:spacing w:after="120" w:line="480" w:lineRule="auto"/>
    </w:pPr>
  </w:style>
  <w:style w:type="character" w:customStyle="1" w:styleId="2c">
    <w:name w:val="Основной текст 2 Знак"/>
    <w:basedOn w:val="a1"/>
    <w:link w:val="2b"/>
    <w:uiPriority w:val="99"/>
    <w:rPr>
      <w:sz w:val="24"/>
      <w:szCs w:val="24"/>
      <w:lang w:eastAsia="ar-SA"/>
    </w:rPr>
  </w:style>
  <w:style w:type="paragraph" w:styleId="afff6">
    <w:name w:val="Revision"/>
    <w:hidden/>
    <w:uiPriority w:val="99"/>
    <w:semiHidden/>
    <w:rPr>
      <w:sz w:val="24"/>
      <w:szCs w:val="24"/>
      <w:lang w:eastAsia="ar-SA"/>
    </w:rPr>
  </w:style>
  <w:style w:type="paragraph" w:customStyle="1" w:styleId="zakonpusual">
    <w:name w:val="zakon_pusual"/>
    <w:basedOn w:val="a0"/>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 w:type="paragraph" w:customStyle="1" w:styleId="ConsTitle">
    <w:name w:val="ConsTitle"/>
    <w:pPr>
      <w:widowControl w:val="0"/>
      <w:suppressAutoHyphens/>
    </w:pPr>
    <w:rPr>
      <w:rFonts w:ascii="Arial" w:eastAsia="Arial" w:hAnsi="Arial"/>
      <w:b/>
      <w:sz w:val="16"/>
      <w:lang w:eastAsia="ar-SA"/>
    </w:rPr>
  </w:style>
  <w:style w:type="paragraph" w:customStyle="1" w:styleId="ioieo">
    <w:name w:val="ioieo"/>
    <w:basedOn w:val="a0"/>
    <w:pPr>
      <w:keepNext/>
      <w:tabs>
        <w:tab w:val="left" w:leader="underscore" w:pos="9639"/>
        <w:tab w:val="left" w:leader="underscore" w:pos="9808"/>
      </w:tabs>
      <w:spacing w:before="57"/>
      <w:jc w:val="both"/>
    </w:pPr>
    <w:rPr>
      <w:rFonts w:ascii="TimesET" w:hAnsi="TimesET"/>
      <w:b/>
      <w:color w:val="000000"/>
      <w:sz w:val="18"/>
      <w:szCs w:val="20"/>
    </w:rPr>
  </w:style>
  <w:style w:type="paragraph" w:customStyle="1" w:styleId="Iauiue">
    <w:name w:val="Iau?iue"/>
    <w:pPr>
      <w:suppressAutoHyphens/>
    </w:pPr>
    <w:rPr>
      <w:rFonts w:eastAsia="Arial"/>
      <w:lang w:eastAsia="ar-SA"/>
    </w:rPr>
  </w:style>
  <w:style w:type="paragraph" w:customStyle="1" w:styleId="afff7">
    <w:name w:val="Простой"/>
    <w:basedOn w:val="a0"/>
    <w:pPr>
      <w:suppressAutoHyphens w:val="0"/>
      <w:spacing w:after="240"/>
    </w:pPr>
    <w:rPr>
      <w:rFonts w:ascii="Arial" w:hAnsi="Arial"/>
      <w:b/>
      <w:color w:val="000000"/>
      <w:spacing w:val="-5"/>
      <w:sz w:val="20"/>
      <w:szCs w:val="20"/>
      <w:lang w:eastAsia="en-U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afff8">
    <w:name w:val="Основной текст_"/>
    <w:link w:val="1ff3"/>
    <w:locked/>
    <w:rPr>
      <w:rFonts w:ascii="Arial" w:hAnsi="Arial"/>
      <w:sz w:val="23"/>
      <w:szCs w:val="23"/>
      <w:shd w:val="clear" w:color="auto" w:fill="FFFFFF"/>
    </w:rPr>
  </w:style>
  <w:style w:type="paragraph" w:customStyle="1" w:styleId="1ff3">
    <w:name w:val="Основной текст1"/>
    <w:basedOn w:val="a0"/>
    <w:link w:val="afff8"/>
    <w:pPr>
      <w:shd w:val="clear" w:color="auto" w:fill="FFFFFF"/>
      <w:suppressAutoHyphens w:val="0"/>
      <w:spacing w:before="480" w:after="300" w:line="240" w:lineRule="atLeast"/>
      <w:jc w:val="both"/>
    </w:pPr>
    <w:rPr>
      <w:rFonts w:ascii="Arial" w:hAnsi="Arial"/>
      <w:sz w:val="23"/>
      <w:szCs w:val="23"/>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rPr>
      <w:rFonts w:ascii="Courier New" w:hAnsi="Courier New" w:cs="Courier New"/>
      <w:lang w:eastAsia="ar-SA"/>
    </w:rPr>
  </w:style>
  <w:style w:type="paragraph" w:styleId="af3">
    <w:name w:val="Plain Text"/>
    <w:basedOn w:val="a0"/>
    <w:link w:val="af2"/>
    <w:pPr>
      <w:suppressAutoHyphens w:val="0"/>
    </w:pPr>
    <w:rPr>
      <w:rFonts w:eastAsia="MS Mincho"/>
      <w:spacing w:val="-2"/>
      <w:sz w:val="26"/>
      <w:szCs w:val="20"/>
      <w:lang w:eastAsia="ru-RU"/>
    </w:rPr>
  </w:style>
  <w:style w:type="character" w:customStyle="1" w:styleId="1ff4">
    <w:name w:val="Текст Знак1"/>
    <w:basedOn w:val="a1"/>
    <w:uiPriority w:val="99"/>
    <w:semiHidden/>
    <w:rPr>
      <w:rFonts w:ascii="Consolas" w:hAnsi="Consolas"/>
      <w:sz w:val="21"/>
      <w:szCs w:val="21"/>
      <w:lang w:eastAsia="ar-SA"/>
    </w:rPr>
  </w:style>
  <w:style w:type="character" w:customStyle="1" w:styleId="EmailStyle361">
    <w:name w:val="EmailStyle361"/>
    <w:uiPriority w:val="99"/>
    <w:semiHidden/>
    <w:rPr>
      <w:rFonts w:ascii="Arial" w:hAnsi="Arial" w:cs="Arial"/>
      <w:color w:val="auto"/>
      <w:sz w:val="20"/>
      <w:szCs w:val="20"/>
    </w:rPr>
  </w:style>
  <w:style w:type="paragraph" w:customStyle="1" w:styleId="afff9">
    <w:name w:val="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a">
    <w:name w:val="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b">
    <w:name w:val="Знак Знак Знак"/>
    <w:basedOn w:val="a0"/>
    <w:uiPriority w:val="99"/>
    <w:pPr>
      <w:suppressAutoHyphens w:val="0"/>
    </w:pPr>
    <w:rPr>
      <w:rFonts w:ascii="Verdana" w:hAnsi="Verdana" w:cs="Verdana"/>
      <w:sz w:val="20"/>
      <w:szCs w:val="20"/>
      <w:lang w:val="en-US" w:eastAsia="en-US"/>
    </w:rPr>
  </w:style>
  <w:style w:type="paragraph" w:customStyle="1" w:styleId="afffc">
    <w:name w:val="Знак Знак Знак Знак Знак Знак Знак"/>
    <w:basedOn w:val="a0"/>
    <w:uiPriority w:val="99"/>
    <w:pPr>
      <w:suppressAutoHyphens w:val="0"/>
      <w:spacing w:after="160" w:line="240" w:lineRule="exact"/>
    </w:pPr>
    <w:rPr>
      <w:rFonts w:ascii="Verdana" w:hAnsi="Verdana" w:cs="Verdana"/>
      <w:sz w:val="20"/>
      <w:szCs w:val="20"/>
      <w:lang w:val="en-US" w:eastAsia="en-US"/>
    </w:rPr>
  </w:style>
  <w:style w:type="paragraph" w:customStyle="1" w:styleId="afffd">
    <w:name w:val="Подпункт статьи"/>
    <w:basedOn w:val="a0"/>
    <w:pPr>
      <w:suppressAutoHyphens w:val="0"/>
      <w:jc w:val="both"/>
    </w:pPr>
    <w:rPr>
      <w:sz w:val="20"/>
      <w:szCs w:val="20"/>
      <w:lang w:eastAsia="ru-RU"/>
    </w:rPr>
  </w:style>
  <w:style w:type="paragraph" w:customStyle="1" w:styleId="2d">
    <w:name w:val="Уровень 2. Нумерованный список"/>
    <w:basedOn w:val="afa"/>
    <w:link w:val="2e"/>
    <w:uiPriority w:val="99"/>
    <w:pPr>
      <w:tabs>
        <w:tab w:val="num" w:pos="567"/>
      </w:tabs>
      <w:suppressAutoHyphens w:val="0"/>
      <w:spacing w:after="120"/>
      <w:ind w:firstLine="0"/>
    </w:pPr>
    <w:rPr>
      <w:rFonts w:eastAsia="Times New Roman"/>
      <w:sz w:val="24"/>
      <w:szCs w:val="20"/>
      <w:lang w:eastAsia="en-US"/>
    </w:rPr>
  </w:style>
  <w:style w:type="character" w:styleId="afffe">
    <w:name w:val="Emphasis"/>
    <w:uiPriority w:val="20"/>
    <w:qFormat/>
    <w:rPr>
      <w:i/>
      <w:iCs/>
    </w:rPr>
  </w:style>
  <w:style w:type="paragraph" w:customStyle="1" w:styleId="38">
    <w:name w:val="Уровень 3. Нумерованный список"/>
    <w:basedOn w:val="2d"/>
    <w:uiPriority w:val="99"/>
    <w:pPr>
      <w:numPr>
        <w:ilvl w:val="2"/>
      </w:numPr>
      <w:tabs>
        <w:tab w:val="num" w:pos="360"/>
        <w:tab w:val="num" w:pos="567"/>
        <w:tab w:val="num" w:pos="643"/>
        <w:tab w:val="num" w:pos="720"/>
      </w:tabs>
      <w:ind w:left="360" w:firstLine="284"/>
    </w:pPr>
    <w:rPr>
      <w:szCs w:val="24"/>
    </w:rPr>
  </w:style>
  <w:style w:type="character" w:customStyle="1" w:styleId="2e">
    <w:name w:val="Уровень 2. Нумерованный список Знак"/>
    <w:link w:val="2d"/>
    <w:uiPriority w:val="99"/>
    <w:locked/>
    <w:rPr>
      <w:sz w:val="24"/>
      <w:lang w:eastAsia="en-US"/>
    </w:rPr>
  </w:style>
  <w:style w:type="paragraph" w:styleId="affff">
    <w:name w:val="Body Text First Indent"/>
    <w:basedOn w:val="afa"/>
    <w:link w:val="affff0"/>
    <w:pPr>
      <w:spacing w:after="120"/>
      <w:ind w:firstLine="210"/>
      <w:jc w:val="left"/>
    </w:pPr>
    <w:rPr>
      <w:rFonts w:eastAsia="Times New Roman"/>
      <w:sz w:val="24"/>
    </w:rPr>
  </w:style>
  <w:style w:type="character" w:customStyle="1" w:styleId="affff0">
    <w:name w:val="Красная строка Знак"/>
    <w:basedOn w:val="18"/>
    <w:link w:val="affff"/>
    <w:rPr>
      <w:rFonts w:eastAsia="MS Mincho"/>
      <w:sz w:val="24"/>
      <w:szCs w:val="24"/>
      <w:lang w:eastAsia="ar-SA"/>
    </w:rPr>
  </w:style>
  <w:style w:type="paragraph" w:customStyle="1" w:styleId="affff1">
    <w:name w:val="Обычный правый"/>
    <w:basedOn w:val="a0"/>
    <w:autoRedefine/>
    <w:uiPriority w:val="99"/>
    <w:pPr>
      <w:suppressAutoHyphens w:val="0"/>
      <w:jc w:val="both"/>
    </w:pPr>
    <w:rPr>
      <w:lang w:eastAsia="en-US"/>
    </w:rPr>
  </w:style>
  <w:style w:type="paragraph" w:customStyle="1" w:styleId="214">
    <w:name w:val="Цитата 21"/>
    <w:basedOn w:val="a0"/>
    <w:next w:val="a0"/>
    <w:link w:val="QuoteChar"/>
    <w:uiPriority w:val="99"/>
    <w:pPr>
      <w:suppressAutoHyphens w:val="0"/>
    </w:pPr>
    <w:rPr>
      <w:i/>
      <w:iCs/>
      <w:color w:val="000000"/>
      <w:lang w:eastAsia="en-US"/>
    </w:rPr>
  </w:style>
  <w:style w:type="character" w:customStyle="1" w:styleId="QuoteChar">
    <w:name w:val="Quote Char"/>
    <w:link w:val="214"/>
    <w:uiPriority w:val="99"/>
    <w:locked/>
    <w:rPr>
      <w:i/>
      <w:iCs/>
      <w:color w:val="000000"/>
      <w:sz w:val="24"/>
      <w:szCs w:val="24"/>
      <w:lang w:eastAsia="en-US"/>
    </w:rPr>
  </w:style>
  <w:style w:type="paragraph" w:customStyle="1" w:styleId="StyleProposal">
    <w:name w:val="Style Proposal"/>
    <w:basedOn w:val="a0"/>
    <w:uiPriority w:val="99"/>
    <w:pPr>
      <w:suppressAutoHyphens w:val="0"/>
      <w:jc w:val="both"/>
    </w:pPr>
    <w:rPr>
      <w:rFonts w:ascii="Arial" w:hAnsi="Arial" w:cs="Arial"/>
      <w:sz w:val="20"/>
      <w:szCs w:val="20"/>
      <w:lang w:val="en-US" w:eastAsia="en-US"/>
    </w:rPr>
  </w:style>
  <w:style w:type="paragraph" w:customStyle="1" w:styleId="1ff5">
    <w:name w:val="Название 1"/>
    <w:basedOn w:val="a0"/>
    <w:pPr>
      <w:tabs>
        <w:tab w:val="left" w:pos="708"/>
      </w:tabs>
      <w:suppressAutoHyphens w:val="0"/>
      <w:ind w:left="567"/>
      <w:jc w:val="center"/>
    </w:pPr>
    <w:rPr>
      <w:rFonts w:ascii="Tahoma" w:hAnsi="Tahoma" w:cs="Tahoma"/>
      <w:b/>
      <w:bCs/>
      <w:caps/>
      <w:sz w:val="28"/>
      <w:szCs w:val="28"/>
      <w:lang w:eastAsia="ru-RU"/>
    </w:rPr>
  </w:style>
  <w:style w:type="paragraph" w:customStyle="1" w:styleId="affff2">
    <w:name w:val="Обычный центр"/>
    <w:basedOn w:val="a0"/>
    <w:uiPriority w:val="99"/>
    <w:pPr>
      <w:suppressAutoHyphens w:val="0"/>
      <w:spacing w:before="120" w:after="60"/>
      <w:jc w:val="center"/>
    </w:pPr>
    <w:rPr>
      <w:lang w:eastAsia="en-US"/>
    </w:rPr>
  </w:style>
  <w:style w:type="paragraph" w:customStyle="1" w:styleId="Preformat">
    <w:name w:val="Preformat"/>
    <w:uiPriority w:val="99"/>
    <w:pPr>
      <w:widowControl w:val="0"/>
      <w:autoSpaceDE w:val="0"/>
      <w:autoSpaceDN w:val="0"/>
      <w:spacing w:before="240"/>
    </w:pPr>
    <w:rPr>
      <w:rFonts w:ascii="Courier New" w:hAnsi="Courier New" w:cs="Courier New"/>
    </w:rPr>
  </w:style>
  <w:style w:type="paragraph" w:customStyle="1" w:styleId="Quote1">
    <w:name w:val="Quote1"/>
    <w:basedOn w:val="a0"/>
    <w:next w:val="a0"/>
    <w:uiPriority w:val="99"/>
    <w:pPr>
      <w:suppressAutoHyphens w:val="0"/>
    </w:pPr>
    <w:rPr>
      <w:i/>
      <w:iCs/>
      <w:color w:val="000000"/>
      <w:lang w:eastAsia="en-US"/>
    </w:rPr>
  </w:style>
  <w:style w:type="paragraph" w:customStyle="1" w:styleId="a">
    <w:name w:val="Пункт"/>
    <w:basedOn w:val="aff7"/>
    <w:link w:val="affff3"/>
    <w:qFormat/>
    <w:pPr>
      <w:widowControl w:val="0"/>
      <w:numPr>
        <w:numId w:val="25"/>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f3">
    <w:name w:val="Пункт Знак"/>
    <w:link w:val="a"/>
    <w:rPr>
      <w:rFonts w:eastAsia="MS Mincho"/>
      <w:sz w:val="24"/>
      <w:szCs w:val="24"/>
      <w:lang w:val="en-US" w:eastAsia="en-US"/>
    </w:rPr>
  </w:style>
  <w:style w:type="paragraph" w:customStyle="1" w:styleId="10">
    <w:name w:val="Стиль1"/>
    <w:basedOn w:val="afa"/>
    <w:link w:val="1ff6"/>
    <w:qFormat/>
    <w:pPr>
      <w:numPr>
        <w:numId w:val="27"/>
      </w:numPr>
      <w:suppressAutoHyphens w:val="0"/>
      <w:spacing w:before="240"/>
      <w:ind w:left="714" w:hanging="357"/>
      <w:jc w:val="center"/>
    </w:pPr>
    <w:rPr>
      <w:rFonts w:eastAsia="Times New Roman"/>
      <w:b/>
      <w:bCs/>
      <w:sz w:val="24"/>
      <w:lang w:eastAsia="ru-RU"/>
    </w:rPr>
  </w:style>
  <w:style w:type="character" w:customStyle="1" w:styleId="1ff6">
    <w:name w:val="Стиль1 Знак"/>
    <w:link w:val="10"/>
    <w:rPr>
      <w:b/>
      <w:bCs/>
      <w:sz w:val="24"/>
      <w:szCs w:val="24"/>
    </w:rPr>
  </w:style>
  <w:style w:type="paragraph" w:customStyle="1" w:styleId="Cover">
    <w:name w:val="Cover"/>
    <w:basedOn w:val="a0"/>
    <w:semiHidden/>
    <w:pPr>
      <w:suppressAutoHyphens w:val="0"/>
      <w:spacing w:before="20" w:after="20"/>
      <w:jc w:val="right"/>
    </w:pPr>
    <w:rPr>
      <w:rFonts w:ascii="Arial" w:hAnsi="Arial"/>
      <w:sz w:val="28"/>
      <w:szCs w:val="20"/>
      <w:lang w:val="en-US" w:eastAsia="en-US"/>
    </w:rPr>
  </w:style>
  <w:style w:type="character" w:styleId="affff4">
    <w:name w:val="lin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ru/" TargetMode="External"/><Relationship Id="rId26" Type="http://schemas.openxmlformats.org/officeDocument/2006/relationships/footer" Target="footer4.xml"/><Relationship Id="rId39"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image" Target="media/image1.gif"/><Relationship Id="rId42" Type="http://schemas.openxmlformats.org/officeDocument/2006/relationships/image" Target="media/image2.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tc.ru/" TargetMode="External"/><Relationship Id="rId25" Type="http://schemas.openxmlformats.org/officeDocument/2006/relationships/footer" Target="footer3.xml"/><Relationship Id="rId33" Type="http://schemas.openxmlformats.org/officeDocument/2006/relationships/hyperlink" Target="mailto:luzikvs@trcont.ru" TargetMode="External"/><Relationship Id="rId38"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29" Type="http://schemas.openxmlformats.org/officeDocument/2006/relationships/hyperlink" Target="http://www.trcont.com/" TargetMode="External"/><Relationship Id="rId41" Type="http://schemas.openxmlformats.org/officeDocument/2006/relationships/hyperlink" Target="http://www.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header" Target="header6.xml"/><Relationship Id="rId40" Type="http://schemas.openxmlformats.org/officeDocument/2006/relationships/hyperlink" Target="http://otc.ru/"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mailto:KulkovRS@trcont.ru" TargetMode="External"/><Relationship Id="rId31" Type="http://schemas.openxmlformats.org/officeDocument/2006/relationships/hyperlink" Target="http://otc.r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yperlink" Target="mailto:kraszd@trcont.ru" TargetMode="External"/><Relationship Id="rId43"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7FBB937-10CC-4460-9442-8416585C7383}">
  <ds:schemaRefs>
    <ds:schemaRef ds:uri="http://schemas.openxmlformats.org/officeDocument/2006/bibliography"/>
  </ds:schemaRefs>
</ds:datastoreItem>
</file>

<file path=customXml/itemProps4.xml><?xml version="1.0" encoding="utf-8"?>
<ds:datastoreItem xmlns:ds="http://schemas.openxmlformats.org/officeDocument/2006/customXml" ds:itemID="{0D764F3E-D0E6-49A3-825E-86A5503A49C2}">
  <ds:schemaRefs>
    <ds:schemaRef ds:uri="http://schemas.openxmlformats.org/officeDocument/2006/bibliography"/>
  </ds:schemaRefs>
</ds:datastoreItem>
</file>

<file path=customXml/itemProps5.xml><?xml version="1.0" encoding="utf-8"?>
<ds:datastoreItem xmlns:ds="http://schemas.openxmlformats.org/officeDocument/2006/customXml" ds:itemID="{CA95DF17-535F-4DE4-9725-C4AB0951E2E2}">
  <ds:schemaRefs>
    <ds:schemaRef ds:uri="http://schemas.openxmlformats.org/officeDocument/2006/bibliography"/>
  </ds:schemaRefs>
</ds:datastoreItem>
</file>

<file path=customXml/itemProps6.xml><?xml version="1.0" encoding="utf-8"?>
<ds:datastoreItem xmlns:ds="http://schemas.openxmlformats.org/officeDocument/2006/customXml" ds:itemID="{23664229-7201-4C60-A266-C3669184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116</Pages>
  <Words>44648</Words>
  <Characters>254499</Characters>
  <Application>Microsoft Office Word</Application>
  <DocSecurity>0</DocSecurity>
  <Lines>2120</Lines>
  <Paragraphs>597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298550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59</cp:revision>
  <cp:lastPrinted>2014-09-23T06:50:00Z</cp:lastPrinted>
  <dcterms:created xsi:type="dcterms:W3CDTF">2020-05-18T10:03:00Z</dcterms:created>
  <dcterms:modified xsi:type="dcterms:W3CDTF">2021-08-09T12:31:00Z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