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9E5242" w:rsidRDefault="00C163AB">
      <w:pPr>
        <w:tabs>
          <w:tab w:val="left" w:pos="4962"/>
        </w:tabs>
        <w:ind w:left="4820"/>
        <w:rPr>
          <w:b/>
          <w:bCs/>
          <w:sz w:val="28"/>
          <w:szCs w:val="28"/>
        </w:rPr>
      </w:pPr>
      <w:r>
        <w:rPr>
          <w:b/>
          <w:bCs/>
          <w:sz w:val="28"/>
          <w:szCs w:val="28"/>
        </w:rPr>
        <w:t xml:space="preserve">Председатель Конкурсной комиссии  Уральского филиала ПАО «ТрансКонтейнер» </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9E5242" w:rsidRDefault="00C163AB">
      <w:pPr>
        <w:tabs>
          <w:tab w:val="left" w:pos="4962"/>
        </w:tabs>
        <w:ind w:left="4820"/>
        <w:rPr>
          <w:b/>
          <w:bCs/>
          <w:sz w:val="28"/>
          <w:szCs w:val="28"/>
        </w:rPr>
      </w:pPr>
      <w:r>
        <w:rPr>
          <w:b/>
          <w:bCs/>
          <w:sz w:val="28"/>
          <w:szCs w:val="28"/>
        </w:rPr>
        <w:t>Андрей Алексеевич Кривошапкин</w:t>
      </w:r>
    </w:p>
    <w:p w:rsidR="006F6D36" w:rsidRPr="006D2B87" w:rsidRDefault="006F6D36" w:rsidP="006F6D36">
      <w:pPr>
        <w:tabs>
          <w:tab w:val="left" w:pos="4962"/>
        </w:tabs>
        <w:ind w:left="4820"/>
        <w:rPr>
          <w:rFonts w:eastAsia="Arial Unicode MS"/>
        </w:rPr>
      </w:pPr>
    </w:p>
    <w:p w:rsidR="009E5242" w:rsidRDefault="00C163AB">
      <w:pPr>
        <w:tabs>
          <w:tab w:val="left" w:pos="4962"/>
        </w:tabs>
        <w:ind w:left="4820"/>
        <w:rPr>
          <w:b/>
          <w:bCs/>
          <w:sz w:val="28"/>
        </w:rPr>
      </w:pPr>
      <w:r>
        <w:rPr>
          <w:b/>
          <w:bCs/>
          <w:sz w:val="28"/>
        </w:rPr>
        <w:t>«11» августа 2021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9E5242" w:rsidRDefault="00C163AB">
      <w:pPr>
        <w:pStyle w:val="19"/>
        <w:numPr>
          <w:ilvl w:val="2"/>
          <w:numId w:val="1"/>
        </w:numPr>
        <w:tabs>
          <w:tab w:val="clear" w:pos="0"/>
        </w:tabs>
        <w:ind w:left="0" w:firstLine="709"/>
      </w:pPr>
      <w:proofErr w:type="gramStart"/>
      <w:r>
        <w:rPr>
          <w:b/>
          <w:szCs w:val="28"/>
        </w:rPr>
        <w:t>Публичное акционерное общество «Центр по перевозке грузов в контейнерах «ТрансКонтейнер» (ПАО «ТрансКонтейнер»)</w:t>
      </w:r>
      <w:r>
        <w:rPr>
          <w:szCs w:val="28"/>
        </w:rPr>
        <w:t xml:space="preserve"> в лице филиала ПАО «ТрансКонтейнер» на Свердловской железной дороге (далее – Заказчик), руководствуясь Положением о закупках ПАО «ТрансКонтейнер», </w:t>
      </w:r>
      <w:r>
        <w:t xml:space="preserve">утвержденным решением совета директоров ПАО «ТрансКонтейнер» от 30 апреля 2020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ОКэ-СВЕРД-21-0015 по предмету закупки «Капитальный ремонт площадки из железобетонных плит</w:t>
      </w:r>
      <w:proofErr w:type="gramEnd"/>
      <w:r>
        <w:t xml:space="preserve"> контейнерной  № 2 (лит</w:t>
      </w:r>
      <w:proofErr w:type="gramStart"/>
      <w:r>
        <w:t>.Г</w:t>
      </w:r>
      <w:proofErr w:type="gramEnd"/>
      <w:r>
        <w:t>9), инв. № инв. №009/01/00000577 кадастровый номер 59:01:0000000:15879 контейнерного терминала Блочная Уральского филиала ПАО «ТрансКонтейнер», расположенной по адресу: г. Пермь, ул. Докучаева, дом № 60</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(далее – Открытый конкурс).</w:t>
      </w:r>
    </w:p>
    <w:p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A9427D" w:rsidRPr="00A9427D" w:rsidRDefault="00E159FD" w:rsidP="00A9427D">
      <w:pPr>
        <w:pStyle w:val="19"/>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 xml:space="preserve">нформация о начальной (максимальной) цене договора, состав, количественные и качественные характеристики товаров, </w:t>
      </w:r>
      <w:r>
        <w:rPr>
          <w:szCs w:val="28"/>
        </w:rPr>
        <w:lastRenderedPageBreak/>
        <w:t>работ и услуг, сроки поставки товаров, выполнения работ или оказания услуг, 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w:t>
      </w:r>
      <w:proofErr w:type="gramEnd"/>
      <w:r>
        <w:rPr>
          <w:szCs w:val="28"/>
        </w:rPr>
        <w:t xml:space="preserve">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proofErr w:type="gramStart"/>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E76363">
      <w:pPr>
        <w:pStyle w:val="19"/>
        <w:numPr>
          <w:ilvl w:val="2"/>
          <w:numId w:val="1"/>
        </w:numPr>
        <w:tabs>
          <w:tab w:val="clear" w:pos="0"/>
        </w:tabs>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w:t>
      </w:r>
      <w:r>
        <w:lastRenderedPageBreak/>
        <w:t xml:space="preserve">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9"/>
        <w:numPr>
          <w:ilvl w:val="2"/>
          <w:numId w:val="1"/>
        </w:numPr>
        <w:tabs>
          <w:tab w:val="clear" w:pos="0"/>
        </w:tabs>
        <w:ind w:left="0" w:firstLine="709"/>
        <w:rPr>
          <w:szCs w:val="28"/>
        </w:rPr>
      </w:pPr>
      <w:proofErr w:type="gramStart"/>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rsidR="000224FB" w:rsidRPr="0039674B" w:rsidRDefault="00C559B9" w:rsidP="00E76363">
      <w:pPr>
        <w:pStyle w:val="19"/>
        <w:numPr>
          <w:ilvl w:val="2"/>
          <w:numId w:val="1"/>
        </w:numPr>
        <w:tabs>
          <w:tab w:val="clear" w:pos="0"/>
        </w:tabs>
        <w:ind w:left="0" w:firstLine="709"/>
      </w:pPr>
      <w:r>
        <w:t>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rsidR="00D2783A" w:rsidRDefault="00FC2F34" w:rsidP="00E76363">
      <w:pPr>
        <w:pStyle w:val="19"/>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7378E3" w:rsidRDefault="002B65A4" w:rsidP="00E76363">
      <w:pPr>
        <w:pStyle w:val="19"/>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rsidR="00494C14" w:rsidRPr="00D32FFA" w:rsidRDefault="00494C14" w:rsidP="00494C14">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w:t>
      </w:r>
      <w:proofErr w:type="gramStart"/>
      <w:r>
        <w:t>с даты истечения</w:t>
      </w:r>
      <w:proofErr w:type="gramEnd"/>
      <w:r>
        <w:t xml:space="preserve"> установленного в настоящем пункте срока подписания протокола.</w:t>
      </w:r>
    </w:p>
    <w:p w:rsidR="007D6548" w:rsidRPr="00D32FFA" w:rsidRDefault="007D6548" w:rsidP="00E76363">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995C9F" w:rsidP="00E76363">
      <w:pPr>
        <w:pStyle w:val="19"/>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9"/>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9"/>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4D5A4D" w:rsidRDefault="004D5A4D" w:rsidP="00A9427D">
      <w:pPr>
        <w:pStyle w:val="19"/>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w:t>
      </w:r>
      <w:proofErr w:type="gramStart"/>
      <w:r>
        <w:t>я(</w:t>
      </w:r>
      <w:proofErr w:type="gramEnd"/>
      <w:r>
        <w:t xml:space="preserve">-ей)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w:t>
      </w:r>
      <w:proofErr w:type="gramStart"/>
      <w:r>
        <w:t>дополнениях</w:t>
      </w:r>
      <w:proofErr w:type="gramEnd"/>
      <w:r>
        <w:t>, разъяснениях, итогах Открытого конкурса при условии их надлежащего размещения в СМИ.</w:t>
      </w:r>
    </w:p>
    <w:p w:rsidR="00215E05" w:rsidRDefault="00215E05" w:rsidP="00215E05">
      <w:pPr>
        <w:pStyle w:val="19"/>
        <w:ind w:left="709" w:firstLine="0"/>
      </w:pPr>
    </w:p>
    <w:p w:rsidR="007D6548" w:rsidRPr="00D20AD0" w:rsidRDefault="00CB6943"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3F1585">
      <w:pPr>
        <w:pStyle w:val="af9"/>
        <w:numPr>
          <w:ilvl w:val="0"/>
          <w:numId w:val="21"/>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3F1585">
      <w:pPr>
        <w:pStyle w:val="af9"/>
        <w:numPr>
          <w:ilvl w:val="0"/>
          <w:numId w:val="21"/>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3F1585">
      <w:pPr>
        <w:pStyle w:val="af9"/>
        <w:numPr>
          <w:ilvl w:val="0"/>
          <w:numId w:val="21"/>
        </w:numPr>
        <w:ind w:left="0" w:firstLine="709"/>
        <w:rPr>
          <w:sz w:val="28"/>
          <w:szCs w:val="28"/>
        </w:rPr>
      </w:pPr>
      <w:r>
        <w:rPr>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Открытом конкурсе оставалось не менее 5 (пяти) рабочих дней.</w:t>
      </w:r>
    </w:p>
    <w:p w:rsidR="00A83569" w:rsidRDefault="00A83569" w:rsidP="003F1585">
      <w:pPr>
        <w:pStyle w:val="af9"/>
        <w:numPr>
          <w:ilvl w:val="0"/>
          <w:numId w:val="21"/>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670AF4" w:rsidRDefault="00670AF4" w:rsidP="00F3355C">
      <w:pPr>
        <w:pStyle w:val="af9"/>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5812B7" w:rsidRDefault="00034877" w:rsidP="003F1585">
      <w:pPr>
        <w:pStyle w:val="af9"/>
        <w:numPr>
          <w:ilvl w:val="0"/>
          <w:numId w:val="22"/>
        </w:numPr>
        <w:ind w:left="0" w:firstLine="709"/>
        <w:rPr>
          <w:sz w:val="28"/>
          <w:szCs w:val="28"/>
        </w:rPr>
      </w:pPr>
      <w:proofErr w:type="gramStart"/>
      <w:r>
        <w:rPr>
          <w:sz w:val="28"/>
          <w:szCs w:val="28"/>
        </w:rPr>
        <w:t xml:space="preserve">В рамках проведения настоящей закупки 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5812B7" w:rsidRDefault="007E0067" w:rsidP="00E04934">
      <w:pPr>
        <w:pStyle w:val="af9"/>
        <w:rPr>
          <w:sz w:val="28"/>
          <w:szCs w:val="28"/>
        </w:rPr>
      </w:pPr>
      <w:r>
        <w:rPr>
          <w:sz w:val="28"/>
          <w:szCs w:val="28"/>
        </w:rPr>
        <w:t xml:space="preserve">В рамках проведения закупки участники, Заказчик/Организатор, их </w:t>
      </w:r>
      <w:proofErr w:type="spellStart"/>
      <w:r>
        <w:rPr>
          <w:sz w:val="28"/>
          <w:szCs w:val="28"/>
        </w:rPr>
        <w:t>аффилированные</w:t>
      </w:r>
      <w:proofErr w:type="spellEnd"/>
      <w:r>
        <w:rPr>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3F1585">
      <w:pPr>
        <w:pStyle w:val="af9"/>
        <w:numPr>
          <w:ilvl w:val="0"/>
          <w:numId w:val="22"/>
        </w:numPr>
        <w:ind w:left="0" w:firstLine="709"/>
        <w:rPr>
          <w:sz w:val="28"/>
          <w:szCs w:val="28"/>
        </w:rPr>
      </w:pPr>
      <w:r>
        <w:rPr>
          <w:color w:val="000000"/>
          <w:sz w:val="28"/>
          <w:szCs w:val="28"/>
        </w:rPr>
        <w:t xml:space="preserve">В случае установления нарушения 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3F1585">
      <w:pPr>
        <w:pStyle w:val="af9"/>
        <w:numPr>
          <w:ilvl w:val="0"/>
          <w:numId w:val="22"/>
        </w:numPr>
        <w:ind w:left="0" w:firstLine="709"/>
        <w:rPr>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p>
    <w:p w:rsidR="007E0067" w:rsidRDefault="00034877" w:rsidP="007E0067">
      <w:pPr>
        <w:pStyle w:val="af9"/>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proofErr w:type="gramEnd"/>
        <w:r>
          <w:rPr>
            <w:color w:val="0000FF"/>
            <w:sz w:val="28"/>
            <w:szCs w:val="28"/>
            <w:u w:val="single"/>
          </w:rPr>
          <w:t>anticorr@trcont.ru</w:t>
        </w:r>
        <w:proofErr w:type="gramStart"/>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7E0067" w:rsidRDefault="00034877" w:rsidP="007E0067">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3F1585">
      <w:pPr>
        <w:pStyle w:val="af9"/>
        <w:numPr>
          <w:ilvl w:val="0"/>
          <w:numId w:val="22"/>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w:t>
      </w:r>
      <w:proofErr w:type="gramStart"/>
      <w:r>
        <w:rPr>
          <w:color w:val="000000"/>
          <w:sz w:val="28"/>
          <w:szCs w:val="28"/>
        </w:rPr>
        <w:t>быть</w:t>
      </w:r>
      <w:proofErr w:type="gramEnd"/>
      <w:r>
        <w:rPr>
          <w:color w:val="000000"/>
          <w:sz w:val="28"/>
          <w:szCs w:val="28"/>
        </w:rPr>
        <w:t xml:space="preserve">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3F1585">
      <w:pPr>
        <w:pStyle w:val="19"/>
        <w:numPr>
          <w:ilvl w:val="1"/>
          <w:numId w:val="13"/>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Pr>
          <w:sz w:val="28"/>
          <w:szCs w:val="28"/>
        </w:rPr>
        <w:t xml:space="preserve"> </w:t>
      </w:r>
      <w:proofErr w:type="gramStart"/>
      <w:r>
        <w:rPr>
          <w:sz w:val="28"/>
          <w:szCs w:val="28"/>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w:t>
      </w:r>
      <w:proofErr w:type="gramEnd"/>
      <w:r>
        <w:rPr>
          <w:sz w:val="28"/>
          <w:szCs w:val="28"/>
        </w:rPr>
        <w:t xml:space="preserve">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roofErr w:type="gramEnd"/>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3F1585">
      <w:pPr>
        <w:pStyle w:val="19"/>
        <w:numPr>
          <w:ilvl w:val="1"/>
          <w:numId w:val="13"/>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9"/>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9"/>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9"/>
        <w:rPr>
          <w:sz w:val="28"/>
          <w:szCs w:val="28"/>
        </w:rPr>
      </w:pPr>
    </w:p>
    <w:p w:rsidR="002410DF" w:rsidRPr="00D20AD0" w:rsidRDefault="002410DF" w:rsidP="003F1585">
      <w:pPr>
        <w:pStyle w:val="19"/>
        <w:numPr>
          <w:ilvl w:val="1"/>
          <w:numId w:val="13"/>
        </w:numPr>
        <w:ind w:left="0" w:firstLine="709"/>
        <w:outlineLvl w:val="1"/>
        <w:rPr>
          <w:b/>
          <w:szCs w:val="28"/>
        </w:rPr>
      </w:pPr>
      <w:r>
        <w:rPr>
          <w:b/>
          <w:szCs w:val="28"/>
        </w:rPr>
        <w:t>Представление документов</w:t>
      </w:r>
    </w:p>
    <w:p w:rsidR="00737675" w:rsidRPr="00D32FFA" w:rsidRDefault="00737675" w:rsidP="003F1585">
      <w:pPr>
        <w:pStyle w:val="aff7"/>
        <w:numPr>
          <w:ilvl w:val="0"/>
          <w:numId w:val="14"/>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9"/>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9"/>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9"/>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rsidR="009F021A" w:rsidRPr="00D32FFA" w:rsidRDefault="009F021A" w:rsidP="00E76363">
      <w:pPr>
        <w:pStyle w:val="af9"/>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9"/>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9"/>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9F021A" w:rsidRDefault="009F021A" w:rsidP="00E76363">
      <w:pPr>
        <w:pStyle w:val="af9"/>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9"/>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3F1585">
      <w:pPr>
        <w:pStyle w:val="aff7"/>
        <w:numPr>
          <w:ilvl w:val="0"/>
          <w:numId w:val="14"/>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7"/>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9"/>
        <w:tabs>
          <w:tab w:val="left" w:pos="0"/>
          <w:tab w:val="left" w:pos="1440"/>
        </w:tabs>
        <w:rPr>
          <w:sz w:val="28"/>
        </w:rPr>
      </w:pPr>
    </w:p>
    <w:p w:rsidR="003C30F3" w:rsidRPr="00D20AD0" w:rsidRDefault="003C30F3" w:rsidP="003F1585">
      <w:pPr>
        <w:pStyle w:val="19"/>
        <w:numPr>
          <w:ilvl w:val="1"/>
          <w:numId w:val="19"/>
        </w:numPr>
        <w:ind w:left="0" w:firstLine="709"/>
        <w:outlineLvl w:val="1"/>
        <w:rPr>
          <w:b/>
          <w:szCs w:val="28"/>
        </w:rPr>
      </w:pPr>
      <w:r>
        <w:rPr>
          <w:b/>
          <w:szCs w:val="28"/>
        </w:rPr>
        <w:t>Заявка</w:t>
      </w:r>
    </w:p>
    <w:p w:rsidR="00627DB4" w:rsidRPr="007E5BBC" w:rsidRDefault="00627DB4" w:rsidP="003F1585">
      <w:pPr>
        <w:pStyle w:val="af9"/>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3F1585">
      <w:pPr>
        <w:pStyle w:val="af9"/>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3F1585">
      <w:pPr>
        <w:pStyle w:val="af9"/>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3F1585">
      <w:pPr>
        <w:pStyle w:val="af9"/>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3F1585">
      <w:pPr>
        <w:pStyle w:val="af9"/>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3F1585">
      <w:pPr>
        <w:pStyle w:val="af9"/>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11 Информационной карты.</w:t>
      </w:r>
    </w:p>
    <w:p w:rsidR="00627DB4" w:rsidRPr="00D32FFA" w:rsidRDefault="00627DB4" w:rsidP="003F1585">
      <w:pPr>
        <w:pStyle w:val="af9"/>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3F1585">
      <w:pPr>
        <w:pStyle w:val="af9"/>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5E1413" w:rsidRDefault="00627DB4" w:rsidP="003F1585">
      <w:pPr>
        <w:pStyle w:val="af9"/>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пункте 5 Информационной карты.</w:t>
      </w:r>
    </w:p>
    <w:p w:rsidR="00627DB4" w:rsidRPr="007E5BBC" w:rsidRDefault="00602A14" w:rsidP="003F1585">
      <w:pPr>
        <w:pStyle w:val="af9"/>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3F1585">
      <w:pPr>
        <w:pStyle w:val="af9"/>
        <w:numPr>
          <w:ilvl w:val="2"/>
          <w:numId w:val="5"/>
        </w:numPr>
        <w:tabs>
          <w:tab w:val="clear" w:pos="1440"/>
        </w:tabs>
        <w:ind w:firstLine="709"/>
        <w:rPr>
          <w:sz w:val="28"/>
          <w:szCs w:val="28"/>
        </w:rPr>
      </w:pPr>
      <w:r>
        <w:rPr>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3F1585">
      <w:pPr>
        <w:pStyle w:val="af9"/>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12 Информационной карты.</w:t>
      </w:r>
    </w:p>
    <w:p w:rsidR="00627DB4" w:rsidRDefault="00627DB4" w:rsidP="003F1585">
      <w:pPr>
        <w:pStyle w:val="af9"/>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3F1585">
      <w:pPr>
        <w:pStyle w:val="19"/>
        <w:numPr>
          <w:ilvl w:val="1"/>
          <w:numId w:val="19"/>
        </w:numPr>
        <w:ind w:left="0" w:firstLine="709"/>
        <w:outlineLvl w:val="1"/>
        <w:rPr>
          <w:b/>
          <w:szCs w:val="28"/>
        </w:rPr>
      </w:pPr>
      <w:r>
        <w:rPr>
          <w:b/>
          <w:szCs w:val="28"/>
        </w:rPr>
        <w:t>Срок и порядок подачи Заявок</w:t>
      </w:r>
    </w:p>
    <w:p w:rsidR="00542481" w:rsidRPr="002D2D73" w:rsidRDefault="00542481" w:rsidP="00E76363">
      <w:pPr>
        <w:pStyle w:val="af9"/>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542481" w:rsidRDefault="00036881" w:rsidP="00E76363">
      <w:pPr>
        <w:pStyle w:val="af9"/>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F27D32" w:rsidRDefault="002C52C8" w:rsidP="00F27D32">
      <w:pPr>
        <w:pStyle w:val="af9"/>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F27D32">
      <w:pPr>
        <w:pStyle w:val="af9"/>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F27D32" w:rsidRPr="005E1413" w:rsidRDefault="00F27D32" w:rsidP="00F27D32">
      <w:pPr>
        <w:pStyle w:val="af9"/>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F27D32" w:rsidRPr="00F27D32" w:rsidRDefault="00F27D32" w:rsidP="00F27D32">
      <w:pPr>
        <w:pStyle w:val="af9"/>
        <w:numPr>
          <w:ilvl w:val="2"/>
          <w:numId w:val="4"/>
        </w:numPr>
        <w:tabs>
          <w:tab w:val="clear" w:pos="0"/>
        </w:tabs>
        <w:ind w:left="0" w:firstLine="709"/>
        <w:rPr>
          <w:sz w:val="28"/>
          <w:szCs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542481" w:rsidRDefault="00542481" w:rsidP="00E76363">
      <w:pPr>
        <w:pStyle w:val="af9"/>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9"/>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9"/>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9"/>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9"/>
        <w:ind w:left="709" w:firstLine="0"/>
        <w:rPr>
          <w:sz w:val="28"/>
        </w:rPr>
      </w:pPr>
    </w:p>
    <w:p w:rsidR="00AA1400" w:rsidRPr="00542481" w:rsidRDefault="00AA1400" w:rsidP="003F1585">
      <w:pPr>
        <w:pStyle w:val="19"/>
        <w:numPr>
          <w:ilvl w:val="1"/>
          <w:numId w:val="19"/>
        </w:numPr>
        <w:ind w:left="0" w:firstLine="709"/>
        <w:outlineLvl w:val="1"/>
        <w:rPr>
          <w:b/>
          <w:szCs w:val="28"/>
        </w:rPr>
      </w:pPr>
      <w:r>
        <w:rPr>
          <w:b/>
        </w:rPr>
        <w:t>Порядок оформления Заявки</w:t>
      </w:r>
    </w:p>
    <w:p w:rsidR="00AA1400" w:rsidRDefault="00AA1400" w:rsidP="003F1585">
      <w:pPr>
        <w:pStyle w:val="af9"/>
        <w:numPr>
          <w:ilvl w:val="0"/>
          <w:numId w:val="20"/>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Default="00AA1400" w:rsidP="003F1585">
      <w:pPr>
        <w:pStyle w:val="af9"/>
        <w:numPr>
          <w:ilvl w:val="0"/>
          <w:numId w:val="20"/>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87E7D" w:rsidRDefault="00CE598D" w:rsidP="003F1585">
      <w:pPr>
        <w:pStyle w:val="af9"/>
        <w:numPr>
          <w:ilvl w:val="0"/>
          <w:numId w:val="20"/>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rsidR="00BA6B0B" w:rsidRPr="00407088" w:rsidRDefault="0060696E" w:rsidP="003F1585">
      <w:pPr>
        <w:pStyle w:val="af9"/>
        <w:numPr>
          <w:ilvl w:val="0"/>
          <w:numId w:val="20"/>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9F2BCA" w:rsidRDefault="001E5253" w:rsidP="003F1585">
      <w:pPr>
        <w:pStyle w:val="af9"/>
        <w:numPr>
          <w:ilvl w:val="0"/>
          <w:numId w:val="20"/>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и т.д.</w:t>
      </w:r>
    </w:p>
    <w:p w:rsidR="009F2BCA" w:rsidRPr="0016413E" w:rsidRDefault="003936DB" w:rsidP="003F1585">
      <w:pPr>
        <w:pStyle w:val="af9"/>
        <w:numPr>
          <w:ilvl w:val="0"/>
          <w:numId w:val="20"/>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E67B4B" w:rsidP="003F1585">
      <w:pPr>
        <w:pStyle w:val="af9"/>
        <w:numPr>
          <w:ilvl w:val="0"/>
          <w:numId w:val="20"/>
        </w:numPr>
        <w:ind w:left="0" w:firstLine="709"/>
        <w:rPr>
          <w:sz w:val="28"/>
        </w:rPr>
      </w:pPr>
      <w:r>
        <w:rPr>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A1400" w:rsidRPr="006217BC" w:rsidRDefault="00AA1400" w:rsidP="003F1585">
      <w:pPr>
        <w:pStyle w:val="af9"/>
        <w:numPr>
          <w:ilvl w:val="0"/>
          <w:numId w:val="20"/>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9"/>
        <w:rPr>
          <w:sz w:val="28"/>
        </w:rPr>
      </w:pPr>
      <w:r>
        <w:rPr>
          <w:sz w:val="28"/>
        </w:rPr>
        <w:t xml:space="preserve">Копии указанных в настоящем подпункте документов также должны быть представлены в </w:t>
      </w:r>
      <w:proofErr w:type="spellStart"/>
      <w:proofErr w:type="gramStart"/>
      <w:r>
        <w:rPr>
          <w:sz w:val="28"/>
        </w:rPr>
        <w:t>скан-копии</w:t>
      </w:r>
      <w:proofErr w:type="spellEnd"/>
      <w:proofErr w:type="gramEnd"/>
      <w:r>
        <w:rPr>
          <w:sz w:val="28"/>
        </w:rPr>
        <w:t xml:space="preserve"> отдельным файлом в Заявке, с наименованием «Обеспечение </w:t>
      </w:r>
      <w:proofErr w:type="spellStart"/>
      <w:r>
        <w:rPr>
          <w:sz w:val="28"/>
        </w:rPr>
        <w:t>заявки.pdf</w:t>
      </w:r>
      <w:proofErr w:type="spellEnd"/>
      <w:r>
        <w:rPr>
          <w:sz w:val="28"/>
        </w:rPr>
        <w:t>.».</w:t>
      </w:r>
    </w:p>
    <w:p w:rsidR="00AA1400" w:rsidRPr="00AA1400" w:rsidRDefault="00AA1400" w:rsidP="00AA1400">
      <w:pPr>
        <w:pStyle w:val="af9"/>
        <w:rPr>
          <w:sz w:val="28"/>
        </w:rPr>
      </w:pPr>
      <w:r>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9E5242" w:rsidRDefault="009E5242">
      <w:pPr>
        <w:pStyle w:val="af9"/>
        <w:rPr>
          <w:sz w:val="28"/>
        </w:rPr>
      </w:pPr>
      <w:r w:rsidRPr="009E5242">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C163AB" w:rsidRPr="007E6DE4" w:rsidRDefault="00C163AB" w:rsidP="008F6343">
                  <w:pPr>
                    <w:jc w:val="center"/>
                    <w:rPr>
                      <w:b/>
                      <w:sz w:val="28"/>
                      <w:szCs w:val="28"/>
                    </w:rPr>
                  </w:pPr>
                  <w:r w:rsidRPr="007E6DE4">
                    <w:rPr>
                      <w:b/>
                      <w:sz w:val="28"/>
                      <w:szCs w:val="28"/>
                    </w:rPr>
                    <w:t xml:space="preserve">_____________________________________________, </w:t>
                  </w:r>
                </w:p>
                <w:p w:rsidR="00C163AB" w:rsidRDefault="00C163AB"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C163AB" w:rsidRPr="007E6DE4" w:rsidRDefault="00C163AB" w:rsidP="008F6343">
                  <w:pPr>
                    <w:jc w:val="center"/>
                    <w:rPr>
                      <w:b/>
                      <w:sz w:val="28"/>
                      <w:szCs w:val="28"/>
                    </w:rPr>
                  </w:pPr>
                  <w:r w:rsidRPr="007E6DE4">
                    <w:rPr>
                      <w:b/>
                      <w:sz w:val="28"/>
                      <w:szCs w:val="28"/>
                    </w:rPr>
                    <w:t>________________________________________</w:t>
                  </w:r>
                </w:p>
                <w:p w:rsidR="00C163AB" w:rsidRPr="007E6DE4" w:rsidRDefault="00C163AB" w:rsidP="008F6343">
                  <w:pPr>
                    <w:jc w:val="center"/>
                    <w:rPr>
                      <w:i/>
                      <w:sz w:val="20"/>
                      <w:szCs w:val="20"/>
                    </w:rPr>
                  </w:pPr>
                  <w:r w:rsidRPr="007E6DE4">
                    <w:rPr>
                      <w:i/>
                      <w:sz w:val="20"/>
                      <w:szCs w:val="20"/>
                    </w:rPr>
                    <w:t>государство регистрации претендента</w:t>
                  </w:r>
                </w:p>
                <w:p w:rsidR="00C163AB" w:rsidRPr="007E6DE4" w:rsidRDefault="00C163AB" w:rsidP="008F6343">
                  <w:pPr>
                    <w:jc w:val="center"/>
                    <w:rPr>
                      <w:b/>
                      <w:sz w:val="28"/>
                      <w:szCs w:val="28"/>
                    </w:rPr>
                  </w:pPr>
                  <w:r w:rsidRPr="007E6DE4">
                    <w:rPr>
                      <w:b/>
                      <w:sz w:val="28"/>
                      <w:szCs w:val="28"/>
                    </w:rPr>
                    <w:t>_____________________________</w:t>
                  </w:r>
                  <w:r>
                    <w:rPr>
                      <w:b/>
                      <w:sz w:val="28"/>
                      <w:szCs w:val="28"/>
                    </w:rPr>
                    <w:t>__________________</w:t>
                  </w:r>
                </w:p>
                <w:p w:rsidR="00C163AB" w:rsidRPr="007E6DE4" w:rsidRDefault="00C163AB" w:rsidP="008F6343">
                  <w:pPr>
                    <w:jc w:val="center"/>
                    <w:rPr>
                      <w:i/>
                      <w:sz w:val="20"/>
                      <w:szCs w:val="20"/>
                    </w:rPr>
                  </w:pPr>
                  <w:r w:rsidRPr="007E6DE4">
                    <w:rPr>
                      <w:i/>
                      <w:sz w:val="20"/>
                      <w:szCs w:val="20"/>
                    </w:rPr>
                    <w:t>ИНН претендента (для претендентов-резидентов Российской Федерации)</w:t>
                  </w:r>
                </w:p>
                <w:p w:rsidR="00C163AB" w:rsidRDefault="00C163AB" w:rsidP="008F6343">
                  <w:pPr>
                    <w:jc w:val="both"/>
                  </w:pPr>
                </w:p>
                <w:p w:rsidR="00C163AB" w:rsidRDefault="00C163AB">
                  <w:pPr>
                    <w:jc w:val="center"/>
                    <w:rPr>
                      <w:b/>
                    </w:rPr>
                  </w:pPr>
                  <w:r>
                    <w:rPr>
                      <w:b/>
                    </w:rPr>
                    <w:t xml:space="preserve">ОБЕСПЕЧЕНИЕ ЗАЯВКИ НА УЧАСТИЕ В ОТКРЫТОМ КОНКУРСЕ </w:t>
                  </w:r>
                </w:p>
                <w:p w:rsidR="00C163AB" w:rsidRDefault="00C163AB">
                  <w:pPr>
                    <w:jc w:val="center"/>
                    <w:rPr>
                      <w:b/>
                    </w:rPr>
                  </w:pPr>
                  <w:r>
                    <w:rPr>
                      <w:b/>
                    </w:rPr>
                    <w:t>№ ОКэ-СВЕРД-21-0015</w:t>
                  </w:r>
                </w:p>
                <w:p w:rsidR="00C163AB" w:rsidRPr="003C6269" w:rsidRDefault="00C163AB" w:rsidP="008F6343">
                  <w:pPr>
                    <w:jc w:val="center"/>
                    <w:rPr>
                      <w:b/>
                    </w:rPr>
                  </w:pPr>
                  <w:r w:rsidRPr="003C6269">
                    <w:rPr>
                      <w:b/>
                    </w:rPr>
                    <w:t xml:space="preserve">(лот № _________) </w:t>
                  </w:r>
                </w:p>
                <w:p w:rsidR="00C163AB" w:rsidRPr="006471D1" w:rsidRDefault="00C163AB" w:rsidP="006471D1">
                  <w:pPr>
                    <w:jc w:val="center"/>
                    <w:rPr>
                      <w:i/>
                    </w:rPr>
                  </w:pPr>
                  <w:r w:rsidRPr="003C6269">
                    <w:rPr>
                      <w:i/>
                    </w:rPr>
                    <w:t>(указывается номер лота)</w:t>
                  </w:r>
                </w:p>
              </w:txbxContent>
            </v:textbox>
            <w10:wrap type="tight"/>
          </v:shape>
        </w:pict>
      </w:r>
      <w:r w:rsidR="00C163AB">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B90F33" w:rsidP="00AA1400">
      <w:pPr>
        <w:pStyle w:val="af9"/>
        <w:rPr>
          <w:sz w:val="28"/>
        </w:rPr>
      </w:pPr>
      <w:r>
        <w:rPr>
          <w:sz w:val="28"/>
        </w:rPr>
        <w:t>Обеспечения Заявки по истечении срока, указанного в пункте 7 Информационной карты, не принимаются.</w:t>
      </w:r>
    </w:p>
    <w:p w:rsidR="00F45F5D" w:rsidRDefault="00AA1400" w:rsidP="00AA1400">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9"/>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является роспись представителя Заказчика при получении отправления.</w:t>
      </w:r>
    </w:p>
    <w:p w:rsidR="006217BC" w:rsidRPr="00D32FFA" w:rsidRDefault="006217BC" w:rsidP="00AA1400">
      <w:pPr>
        <w:pStyle w:val="af9"/>
        <w:rPr>
          <w:sz w:val="28"/>
        </w:rPr>
      </w:pPr>
    </w:p>
    <w:p w:rsidR="005C58AF" w:rsidRDefault="005C58AF" w:rsidP="003F1585">
      <w:pPr>
        <w:pStyle w:val="19"/>
        <w:numPr>
          <w:ilvl w:val="1"/>
          <w:numId w:val="19"/>
        </w:numPr>
        <w:ind w:left="0" w:firstLine="709"/>
        <w:outlineLvl w:val="1"/>
        <w:rPr>
          <w:b/>
          <w:szCs w:val="28"/>
        </w:rPr>
      </w:pPr>
      <w:r>
        <w:rPr>
          <w:b/>
          <w:bCs/>
          <w:iCs/>
          <w:szCs w:val="28"/>
        </w:rPr>
        <w:t>Обеспечение Заявки</w:t>
      </w:r>
    </w:p>
    <w:p w:rsidR="005C58AF" w:rsidRPr="00B90994" w:rsidRDefault="0057637D" w:rsidP="003F1585">
      <w:pPr>
        <w:numPr>
          <w:ilvl w:val="0"/>
          <w:numId w:val="17"/>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3F1585">
      <w:pPr>
        <w:numPr>
          <w:ilvl w:val="0"/>
          <w:numId w:val="17"/>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3F1585">
      <w:pPr>
        <w:numPr>
          <w:ilvl w:val="0"/>
          <w:numId w:val="17"/>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подпункте 3.3.10 настоящей документации о закупке.</w:t>
      </w:r>
    </w:p>
    <w:p w:rsidR="005C58AF" w:rsidRPr="009361EE" w:rsidRDefault="002C278C" w:rsidP="003F1585">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5C58AF" w:rsidRPr="00B90994" w:rsidRDefault="005C58AF" w:rsidP="003F1585">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3F1585">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3F1585">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3F1585">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3F1585">
      <w:pPr>
        <w:numPr>
          <w:ilvl w:val="0"/>
          <w:numId w:val="17"/>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3F1585">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3F1585">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3F1585">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Информационной карты.</w:t>
      </w:r>
    </w:p>
    <w:p w:rsidR="005C58AF" w:rsidRPr="00B90994" w:rsidRDefault="005C58AF" w:rsidP="003F1585">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3F1585">
      <w:pPr>
        <w:numPr>
          <w:ilvl w:val="0"/>
          <w:numId w:val="17"/>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3F1585">
      <w:pPr>
        <w:pStyle w:val="2"/>
        <w:keepNext w:val="0"/>
        <w:widowControl w:val="0"/>
        <w:numPr>
          <w:ilvl w:val="1"/>
          <w:numId w:val="19"/>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425950" w:rsidRDefault="00425950" w:rsidP="003F1585">
      <w:pPr>
        <w:pStyle w:val="af9"/>
        <w:numPr>
          <w:ilvl w:val="2"/>
          <w:numId w:val="23"/>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425950" w:rsidP="003F1585">
      <w:pPr>
        <w:pStyle w:val="af9"/>
        <w:numPr>
          <w:ilvl w:val="2"/>
          <w:numId w:val="23"/>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9E5242" w:rsidRDefault="00C163AB" w:rsidP="003F1585">
      <w:pPr>
        <w:pStyle w:val="af9"/>
        <w:numPr>
          <w:ilvl w:val="2"/>
          <w:numId w:val="23"/>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25950" w:rsidRDefault="00425950" w:rsidP="003F1585">
      <w:pPr>
        <w:pStyle w:val="af9"/>
        <w:numPr>
          <w:ilvl w:val="2"/>
          <w:numId w:val="23"/>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9E5242" w:rsidRDefault="00C163AB">
      <w:pPr>
        <w:pStyle w:val="Default"/>
        <w:ind w:firstLine="709"/>
        <w:jc w:val="both"/>
        <w:rPr>
          <w:sz w:val="28"/>
          <w:szCs w:val="28"/>
        </w:rPr>
      </w:pPr>
      <w:r>
        <w:rPr>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w:t>
      </w:r>
    </w:p>
    <w:p w:rsidR="009E5242" w:rsidRDefault="00C163AB">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9E5242" w:rsidRDefault="009E5242">
      <w:pPr>
        <w:pStyle w:val="Default"/>
        <w:ind w:firstLine="709"/>
        <w:jc w:val="both"/>
        <w:rPr>
          <w:sz w:val="28"/>
          <w:szCs w:val="28"/>
        </w:rPr>
      </w:pPr>
    </w:p>
    <w:p w:rsidR="00856650" w:rsidRDefault="00425950" w:rsidP="003F1585">
      <w:pPr>
        <w:pStyle w:val="af9"/>
        <w:numPr>
          <w:ilvl w:val="2"/>
          <w:numId w:val="23"/>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425950" w:rsidRPr="00856650" w:rsidRDefault="00425950" w:rsidP="003F1585">
      <w:pPr>
        <w:pStyle w:val="af9"/>
        <w:numPr>
          <w:ilvl w:val="2"/>
          <w:numId w:val="23"/>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9E5242" w:rsidRDefault="00C163AB">
      <w:pPr>
        <w:pStyle w:val="af9"/>
        <w:ind w:right="-1"/>
        <w:rPr>
          <w:sz w:val="28"/>
          <w:szCs w:val="28"/>
        </w:rPr>
      </w:pPr>
      <w:r>
        <w:rPr>
          <w:sz w:val="28"/>
          <w:szCs w:val="28"/>
        </w:rPr>
        <w:t>Сведения о субподрядных организациях/соисполнителях оформляются по форме приложения № 6 к настоящей документации о закупке.</w:t>
      </w:r>
    </w:p>
    <w:p w:rsidR="009E5242" w:rsidRDefault="009E5242">
      <w:pPr>
        <w:pStyle w:val="af9"/>
        <w:ind w:right="-1"/>
        <w:rPr>
          <w:sz w:val="28"/>
          <w:szCs w:val="28"/>
        </w:rPr>
      </w:pPr>
    </w:p>
    <w:p w:rsidR="000A4B41" w:rsidRPr="001E5348" w:rsidRDefault="000A4B41" w:rsidP="00097101">
      <w:pPr>
        <w:pStyle w:val="af9"/>
        <w:ind w:right="-1"/>
        <w:rPr>
          <w:b/>
          <w:szCs w:val="28"/>
        </w:rPr>
      </w:pPr>
    </w:p>
    <w:p w:rsidR="00370C44" w:rsidRPr="004B366A" w:rsidRDefault="00370C44" w:rsidP="003F1585">
      <w:pPr>
        <w:pStyle w:val="19"/>
        <w:numPr>
          <w:ilvl w:val="1"/>
          <w:numId w:val="19"/>
        </w:numPr>
        <w:ind w:left="0" w:firstLine="709"/>
        <w:outlineLvl w:val="1"/>
        <w:rPr>
          <w:b/>
          <w:szCs w:val="28"/>
        </w:rPr>
      </w:pPr>
      <w:r>
        <w:rPr>
          <w:b/>
          <w:szCs w:val="28"/>
        </w:rPr>
        <w:t>Порядок рассмотрения, оценки и сопоставления Заявок Организатором</w:t>
      </w:r>
    </w:p>
    <w:p w:rsidR="00B96EF8" w:rsidRPr="00BB67CA" w:rsidRDefault="00856650" w:rsidP="003F1585">
      <w:pPr>
        <w:numPr>
          <w:ilvl w:val="0"/>
          <w:numId w:val="10"/>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EB17DD" w:rsidRDefault="00BB67CA" w:rsidP="003F1585">
      <w:pPr>
        <w:numPr>
          <w:ilvl w:val="0"/>
          <w:numId w:val="10"/>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EB17DD" w:rsidRDefault="00EB17DD" w:rsidP="003F1585">
      <w:pPr>
        <w:pStyle w:val="aff7"/>
        <w:numPr>
          <w:ilvl w:val="0"/>
          <w:numId w:val="10"/>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EB17DD" w:rsidRDefault="00F81A0C" w:rsidP="003F1585">
      <w:pPr>
        <w:numPr>
          <w:ilvl w:val="0"/>
          <w:numId w:val="10"/>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5C69A6" w:rsidRPr="008D69B2" w:rsidRDefault="00461CC6" w:rsidP="003F1585">
      <w:pPr>
        <w:numPr>
          <w:ilvl w:val="0"/>
          <w:numId w:val="10"/>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5C69A6" w:rsidRPr="00D32FFA" w:rsidRDefault="005C69A6" w:rsidP="008D69B2">
      <w:pPr>
        <w:pStyle w:val="af9"/>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9"/>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9"/>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9"/>
        <w:rPr>
          <w:sz w:val="28"/>
        </w:rPr>
      </w:pPr>
      <w:r>
        <w:rPr>
          <w:sz w:val="28"/>
        </w:rPr>
        <w:t>- Заявка не соответствует положениям Технического задания;</w:t>
      </w:r>
    </w:p>
    <w:p w:rsidR="005C69A6" w:rsidRDefault="005C69A6" w:rsidP="008D69B2">
      <w:pPr>
        <w:pStyle w:val="af9"/>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9"/>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9"/>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w:t>
      </w:r>
      <w:proofErr w:type="spellStart"/>
      <w:r>
        <w:rPr>
          <w:sz w:val="28"/>
          <w:szCs w:val="28"/>
        </w:rPr>
        <w:t>з</w:t>
      </w:r>
      <w:proofErr w:type="spellEnd"/>
      <w:r>
        <w:rPr>
          <w:sz w:val="28"/>
          <w:szCs w:val="28"/>
        </w:rPr>
        <w:t>»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9"/>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7D6548" w:rsidRDefault="002A0FCB" w:rsidP="003F1585">
      <w:pPr>
        <w:numPr>
          <w:ilvl w:val="0"/>
          <w:numId w:val="10"/>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2A0FCB" w:rsidRPr="002A0FCB" w:rsidRDefault="00B742BF" w:rsidP="003F1585">
      <w:pPr>
        <w:numPr>
          <w:ilvl w:val="0"/>
          <w:numId w:val="10"/>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D6548" w:rsidRPr="00D32FFA" w:rsidRDefault="00F81A0C" w:rsidP="003F1585">
      <w:pPr>
        <w:numPr>
          <w:ilvl w:val="0"/>
          <w:numId w:val="10"/>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6"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3F1585">
      <w:pPr>
        <w:numPr>
          <w:ilvl w:val="0"/>
          <w:numId w:val="10"/>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3F1585">
      <w:pPr>
        <w:numPr>
          <w:ilvl w:val="0"/>
          <w:numId w:val="10"/>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D95034" w:rsidP="003F1585">
      <w:pPr>
        <w:numPr>
          <w:ilvl w:val="0"/>
          <w:numId w:val="10"/>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DE1965" w:rsidRDefault="00D95034" w:rsidP="003F1585">
      <w:pPr>
        <w:numPr>
          <w:ilvl w:val="0"/>
          <w:numId w:val="10"/>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DE1965" w:rsidRPr="00DE1965" w:rsidRDefault="00DE1965" w:rsidP="003F1585">
      <w:pPr>
        <w:numPr>
          <w:ilvl w:val="0"/>
          <w:numId w:val="10"/>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E552BD" w:rsidRDefault="00E552BD" w:rsidP="003F1585">
      <w:pPr>
        <w:numPr>
          <w:ilvl w:val="0"/>
          <w:numId w:val="10"/>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претендентов, подавших Заявки, Открытый конкурс признается несостоявшимся.</w:t>
      </w:r>
    </w:p>
    <w:p w:rsidR="00E552BD" w:rsidRDefault="00E552BD" w:rsidP="003F1585">
      <w:pPr>
        <w:numPr>
          <w:ilvl w:val="0"/>
          <w:numId w:val="10"/>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552BD" w:rsidRPr="00DE1965" w:rsidRDefault="00E552BD" w:rsidP="003F1585">
      <w:pPr>
        <w:numPr>
          <w:ilvl w:val="0"/>
          <w:numId w:val="10"/>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CA673D" w:rsidRPr="00CA673D" w:rsidRDefault="00CA673D" w:rsidP="003F1585">
      <w:pPr>
        <w:numPr>
          <w:ilvl w:val="0"/>
          <w:numId w:val="10"/>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3F1585">
      <w:pPr>
        <w:pStyle w:val="Default"/>
        <w:numPr>
          <w:ilvl w:val="0"/>
          <w:numId w:val="18"/>
        </w:numPr>
        <w:ind w:left="0" w:firstLine="720"/>
        <w:jc w:val="both"/>
        <w:rPr>
          <w:sz w:val="28"/>
          <w:szCs w:val="28"/>
        </w:rPr>
      </w:pPr>
      <w:r>
        <w:rPr>
          <w:sz w:val="28"/>
          <w:szCs w:val="28"/>
        </w:rPr>
        <w:t>даты заседания и подписания протокола;</w:t>
      </w:r>
    </w:p>
    <w:p w:rsidR="0075124C" w:rsidRDefault="0075124C" w:rsidP="003F1585">
      <w:pPr>
        <w:pStyle w:val="Default"/>
        <w:numPr>
          <w:ilvl w:val="0"/>
          <w:numId w:val="18"/>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3F1585">
      <w:pPr>
        <w:pStyle w:val="Default"/>
        <w:numPr>
          <w:ilvl w:val="0"/>
          <w:numId w:val="18"/>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3F1585">
      <w:pPr>
        <w:pStyle w:val="Default"/>
        <w:numPr>
          <w:ilvl w:val="0"/>
          <w:numId w:val="18"/>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3F1585">
      <w:pPr>
        <w:pStyle w:val="Default"/>
        <w:numPr>
          <w:ilvl w:val="0"/>
          <w:numId w:val="18"/>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3F1585">
      <w:pPr>
        <w:pStyle w:val="Default"/>
        <w:numPr>
          <w:ilvl w:val="0"/>
          <w:numId w:val="18"/>
        </w:numPr>
        <w:ind w:left="0" w:firstLine="720"/>
        <w:jc w:val="both"/>
        <w:rPr>
          <w:sz w:val="28"/>
          <w:szCs w:val="28"/>
        </w:rPr>
      </w:pPr>
      <w:r>
        <w:rPr>
          <w:sz w:val="28"/>
          <w:szCs w:val="28"/>
        </w:rPr>
        <w:t>иная информация при необходимости.</w:t>
      </w:r>
    </w:p>
    <w:p w:rsidR="0087611C" w:rsidRDefault="00760ECD" w:rsidP="003F1585">
      <w:pPr>
        <w:pStyle w:val="Default"/>
        <w:numPr>
          <w:ilvl w:val="0"/>
          <w:numId w:val="10"/>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370C44" w:rsidP="003F1585">
      <w:pPr>
        <w:pStyle w:val="19"/>
        <w:numPr>
          <w:ilvl w:val="1"/>
          <w:numId w:val="19"/>
        </w:numPr>
        <w:ind w:left="0" w:firstLine="709"/>
        <w:outlineLvl w:val="1"/>
        <w:rPr>
          <w:b/>
          <w:szCs w:val="28"/>
        </w:rPr>
      </w:pPr>
      <w:r>
        <w:rPr>
          <w:b/>
          <w:szCs w:val="28"/>
        </w:rPr>
        <w:t>Подведение итогов Открытого конкурса</w:t>
      </w:r>
    </w:p>
    <w:p w:rsidR="007D6548" w:rsidRPr="00D32FFA" w:rsidRDefault="007D6548" w:rsidP="003F1585">
      <w:pPr>
        <w:numPr>
          <w:ilvl w:val="0"/>
          <w:numId w:val="11"/>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3F1585">
      <w:pPr>
        <w:numPr>
          <w:ilvl w:val="0"/>
          <w:numId w:val="11"/>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rsidR="007D6548" w:rsidRDefault="007D6548" w:rsidP="003F1585">
      <w:pPr>
        <w:numPr>
          <w:ilvl w:val="0"/>
          <w:numId w:val="11"/>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3F1585">
      <w:pPr>
        <w:numPr>
          <w:ilvl w:val="0"/>
          <w:numId w:val="11"/>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3F1585">
      <w:pPr>
        <w:numPr>
          <w:ilvl w:val="0"/>
          <w:numId w:val="11"/>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7D6548" w:rsidRPr="00D32FFA" w:rsidRDefault="00BB742C" w:rsidP="003F1585">
      <w:pPr>
        <w:numPr>
          <w:ilvl w:val="0"/>
          <w:numId w:val="11"/>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3F1585">
      <w:pPr>
        <w:numPr>
          <w:ilvl w:val="0"/>
          <w:numId w:val="11"/>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7D6548" w:rsidRPr="00D32FFA" w:rsidRDefault="0096314E" w:rsidP="003F1585">
      <w:pPr>
        <w:numPr>
          <w:ilvl w:val="0"/>
          <w:numId w:val="11"/>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3F1585">
      <w:pPr>
        <w:numPr>
          <w:ilvl w:val="0"/>
          <w:numId w:val="11"/>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rsidR="00812135" w:rsidRPr="00812135" w:rsidRDefault="00812135" w:rsidP="003F1585">
      <w:pPr>
        <w:numPr>
          <w:ilvl w:val="0"/>
          <w:numId w:val="11"/>
        </w:numPr>
        <w:ind w:left="0" w:firstLine="709"/>
        <w:jc w:val="both"/>
        <w:rPr>
          <w:sz w:val="28"/>
          <w:szCs w:val="28"/>
        </w:rPr>
      </w:pPr>
      <w:r>
        <w:rPr>
          <w:rFonts w:eastAsia="Calibri"/>
          <w:sz w:val="28"/>
          <w:szCs w:val="28"/>
          <w:lang w:eastAsia="en-US"/>
        </w:rPr>
        <w:t xml:space="preserve">В случае если на участие в Открытом конкурсе подана одна Заявка и/или только одна Заявка соответствует </w:t>
      </w:r>
      <w:proofErr w:type="gramStart"/>
      <w:r>
        <w:rPr>
          <w:rFonts w:eastAsia="Calibri"/>
          <w:sz w:val="28"/>
          <w:szCs w:val="28"/>
          <w:lang w:eastAsia="en-US"/>
        </w:rPr>
        <w:t>требованиям, установленным в настоящей документации о закупке и допущена</w:t>
      </w:r>
      <w:proofErr w:type="gramEnd"/>
      <w:r>
        <w:rPr>
          <w:rFonts w:eastAsia="Calibri"/>
          <w:sz w:val="28"/>
          <w:szCs w:val="28"/>
          <w:lang w:eastAsia="en-US"/>
        </w:rPr>
        <w:t xml:space="preserve">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E859B1" w:rsidRDefault="00FB2C5D" w:rsidP="003F1585">
      <w:pPr>
        <w:numPr>
          <w:ilvl w:val="0"/>
          <w:numId w:val="11"/>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74281A" w:rsidRDefault="00E859B1" w:rsidP="003F1585">
      <w:pPr>
        <w:numPr>
          <w:ilvl w:val="0"/>
          <w:numId w:val="11"/>
        </w:numPr>
        <w:ind w:left="0" w:firstLine="709"/>
        <w:jc w:val="both"/>
        <w:rPr>
          <w:sz w:val="28"/>
          <w:szCs w:val="28"/>
        </w:rPr>
      </w:pPr>
      <w:r>
        <w:rPr>
          <w:sz w:val="28"/>
          <w:szCs w:val="28"/>
        </w:rPr>
        <w:t xml:space="preserve">Протокол подведения итогов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3F1585">
      <w:pPr>
        <w:numPr>
          <w:ilvl w:val="0"/>
          <w:numId w:val="11"/>
        </w:numPr>
        <w:ind w:left="0" w:firstLine="709"/>
        <w:jc w:val="both"/>
        <w:rPr>
          <w:sz w:val="28"/>
          <w:szCs w:val="28"/>
        </w:rPr>
      </w:pPr>
      <w:r>
        <w:rPr>
          <w:sz w:val="28"/>
          <w:szCs w:val="28"/>
        </w:rPr>
        <w:t xml:space="preserve">В </w:t>
      </w:r>
      <w:proofErr w:type="gramStart"/>
      <w:r>
        <w:rPr>
          <w:sz w:val="28"/>
          <w:szCs w:val="28"/>
        </w:rPr>
        <w:t>случаях</w:t>
      </w:r>
      <w:proofErr w:type="gramEnd"/>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9"/>
        <w:tabs>
          <w:tab w:val="left" w:pos="1680"/>
        </w:tabs>
        <w:rPr>
          <w:sz w:val="28"/>
          <w:szCs w:val="28"/>
        </w:rPr>
      </w:pPr>
    </w:p>
    <w:p w:rsidR="001049C1" w:rsidRPr="004B366A" w:rsidRDefault="001049C1" w:rsidP="003F1585">
      <w:pPr>
        <w:pStyle w:val="19"/>
        <w:numPr>
          <w:ilvl w:val="1"/>
          <w:numId w:val="19"/>
        </w:numPr>
        <w:ind w:left="0" w:firstLine="709"/>
        <w:outlineLvl w:val="1"/>
        <w:rPr>
          <w:b/>
          <w:szCs w:val="28"/>
        </w:rPr>
      </w:pPr>
      <w:r>
        <w:rPr>
          <w:b/>
          <w:szCs w:val="28"/>
        </w:rPr>
        <w:t>Заключение договора</w:t>
      </w:r>
    </w:p>
    <w:p w:rsidR="000A6133" w:rsidRDefault="000A6133" w:rsidP="003F1585">
      <w:pPr>
        <w:numPr>
          <w:ilvl w:val="0"/>
          <w:numId w:val="12"/>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9E5242" w:rsidRDefault="00C163AB" w:rsidP="003F1585">
      <w:pPr>
        <w:numPr>
          <w:ilvl w:val="0"/>
          <w:numId w:val="12"/>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rsidR="005304BC" w:rsidRDefault="005304BC" w:rsidP="003F1585">
      <w:pPr>
        <w:numPr>
          <w:ilvl w:val="0"/>
          <w:numId w:val="12"/>
        </w:numPr>
        <w:ind w:left="0" w:firstLine="709"/>
        <w:jc w:val="both"/>
        <w:rPr>
          <w:sz w:val="28"/>
          <w:szCs w:val="28"/>
        </w:rPr>
      </w:pPr>
      <w:r>
        <w:rPr>
          <w:color w:val="000000"/>
          <w:sz w:val="28"/>
          <w:szCs w:val="28"/>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color w:val="000000"/>
          <w:sz w:val="28"/>
          <w:szCs w:val="28"/>
        </w:rPr>
        <w:t>с даты</w:t>
      </w:r>
      <w:proofErr w:type="gramEnd"/>
      <w:r>
        <w:rPr>
          <w:color w:val="000000"/>
          <w:sz w:val="28"/>
          <w:szCs w:val="28"/>
        </w:rPr>
        <w:t xml:space="preserve"> указанного одобрения.</w:t>
      </w:r>
    </w:p>
    <w:p w:rsidR="00381CD3" w:rsidRDefault="00E67B4B" w:rsidP="003F1585">
      <w:pPr>
        <w:numPr>
          <w:ilvl w:val="0"/>
          <w:numId w:val="12"/>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Pr="00E67B4B" w:rsidRDefault="00381CD3" w:rsidP="003F1585">
      <w:pPr>
        <w:numPr>
          <w:ilvl w:val="0"/>
          <w:numId w:val="12"/>
        </w:numPr>
        <w:suppressAutoHyphens w:val="0"/>
        <w:ind w:left="0"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3F1585">
      <w:pPr>
        <w:numPr>
          <w:ilvl w:val="0"/>
          <w:numId w:val="12"/>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3F1585">
      <w:pPr>
        <w:numPr>
          <w:ilvl w:val="0"/>
          <w:numId w:val="12"/>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1049C1" w:rsidRPr="00D32FFA" w:rsidRDefault="008309A6" w:rsidP="003F1585">
      <w:pPr>
        <w:numPr>
          <w:ilvl w:val="0"/>
          <w:numId w:val="12"/>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3F1585">
      <w:pPr>
        <w:numPr>
          <w:ilvl w:val="0"/>
          <w:numId w:val="12"/>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3F1585">
      <w:pPr>
        <w:numPr>
          <w:ilvl w:val="0"/>
          <w:numId w:val="12"/>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1049C1" w:rsidRPr="00D32FFA" w:rsidRDefault="004C420C" w:rsidP="003F1585">
      <w:pPr>
        <w:numPr>
          <w:ilvl w:val="0"/>
          <w:numId w:val="12"/>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9021D" w:rsidRPr="00856650" w:rsidRDefault="00450672" w:rsidP="003F1585">
      <w:pPr>
        <w:numPr>
          <w:ilvl w:val="0"/>
          <w:numId w:val="12"/>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E67B4B" w:rsidRPr="00856650" w:rsidRDefault="00E67B4B" w:rsidP="003F1585">
      <w:pPr>
        <w:pStyle w:val="aff7"/>
        <w:numPr>
          <w:ilvl w:val="0"/>
          <w:numId w:val="12"/>
        </w:numPr>
        <w:pBdr>
          <w:top w:val="nil"/>
          <w:left w:val="nil"/>
          <w:bottom w:val="nil"/>
          <w:right w:val="nil"/>
          <w:between w:val="nil"/>
        </w:pBd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w:t>
      </w:r>
      <w:proofErr w:type="gramEnd"/>
      <w:r>
        <w:rPr>
          <w:sz w:val="28"/>
          <w:szCs w:val="28"/>
        </w:rPr>
        <w:t xml:space="preserve">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rsidR="00B178A4" w:rsidRPr="00856650" w:rsidRDefault="00B178A4" w:rsidP="003F1585">
      <w:pPr>
        <w:pStyle w:val="aff7"/>
        <w:numPr>
          <w:ilvl w:val="0"/>
          <w:numId w:val="12"/>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8D4CFE" w:rsidRPr="004558A3" w:rsidRDefault="008D4CFE" w:rsidP="008D4CFE">
      <w:pPr>
        <w:ind w:left="709"/>
        <w:jc w:val="both"/>
        <w:rPr>
          <w:sz w:val="28"/>
          <w:szCs w:val="28"/>
        </w:rPr>
      </w:pPr>
    </w:p>
    <w:p w:rsidR="001049C1" w:rsidRDefault="001049C1" w:rsidP="003F1585">
      <w:pPr>
        <w:pStyle w:val="19"/>
        <w:numPr>
          <w:ilvl w:val="1"/>
          <w:numId w:val="19"/>
        </w:numPr>
        <w:ind w:left="0" w:firstLine="709"/>
        <w:outlineLvl w:val="1"/>
        <w:rPr>
          <w:b/>
          <w:szCs w:val="28"/>
        </w:rPr>
      </w:pPr>
      <w:r>
        <w:rPr>
          <w:b/>
          <w:szCs w:val="28"/>
        </w:rPr>
        <w:t>Обеспечение исполнения договора</w:t>
      </w:r>
    </w:p>
    <w:p w:rsidR="0045708B" w:rsidRPr="00E67B4B" w:rsidRDefault="00755363" w:rsidP="003F1585">
      <w:pPr>
        <w:pStyle w:val="aff7"/>
        <w:numPr>
          <w:ilvl w:val="0"/>
          <w:numId w:val="16"/>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3F1585">
      <w:pPr>
        <w:pStyle w:val="aff7"/>
        <w:numPr>
          <w:ilvl w:val="0"/>
          <w:numId w:val="16"/>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3F1585">
      <w:pPr>
        <w:pStyle w:val="aff7"/>
        <w:numPr>
          <w:ilvl w:val="0"/>
          <w:numId w:val="16"/>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3F1585">
      <w:pPr>
        <w:pStyle w:val="aff7"/>
        <w:numPr>
          <w:ilvl w:val="0"/>
          <w:numId w:val="16"/>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7"/>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7"/>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7"/>
        <w:ind w:left="0" w:firstLine="709"/>
        <w:jc w:val="both"/>
        <w:rPr>
          <w:sz w:val="28"/>
          <w:szCs w:val="28"/>
        </w:rPr>
      </w:pPr>
      <w:r>
        <w:rPr>
          <w:sz w:val="28"/>
          <w:szCs w:val="28"/>
        </w:rPr>
        <w:t>3) гарантийных обязательств.</w:t>
      </w:r>
    </w:p>
    <w:p w:rsidR="0045708B" w:rsidRPr="006B528B" w:rsidRDefault="0045708B" w:rsidP="003F1585">
      <w:pPr>
        <w:pStyle w:val="aff7"/>
        <w:numPr>
          <w:ilvl w:val="0"/>
          <w:numId w:val="16"/>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3F1585">
      <w:pPr>
        <w:pStyle w:val="aff7"/>
        <w:numPr>
          <w:ilvl w:val="0"/>
          <w:numId w:val="16"/>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8B1E78" w:rsidRDefault="00E67B4B" w:rsidP="003F1585">
      <w:pPr>
        <w:pStyle w:val="aff7"/>
        <w:numPr>
          <w:ilvl w:val="0"/>
          <w:numId w:val="16"/>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3F1585">
      <w:pPr>
        <w:pStyle w:val="aff7"/>
        <w:numPr>
          <w:ilvl w:val="0"/>
          <w:numId w:val="16"/>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45708B" w:rsidRDefault="00E67B4B" w:rsidP="003F1585">
      <w:pPr>
        <w:pStyle w:val="aff7"/>
        <w:numPr>
          <w:ilvl w:val="0"/>
          <w:numId w:val="16"/>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w:t>
      </w:r>
      <w:proofErr w:type="gramStart"/>
      <w:r>
        <w:rPr>
          <w:sz w:val="28"/>
          <w:szCs w:val="28"/>
        </w:rPr>
        <w:t>договор</w:t>
      </w:r>
      <w:proofErr w:type="gramEnd"/>
      <w:r>
        <w:rPr>
          <w:sz w:val="28"/>
          <w:szCs w:val="28"/>
        </w:rPr>
        <w:t xml:space="preserve">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rsidR="0045708B" w:rsidRPr="00BC54B6" w:rsidRDefault="00D151F3" w:rsidP="003F1585">
      <w:pPr>
        <w:pStyle w:val="aff7"/>
        <w:numPr>
          <w:ilvl w:val="0"/>
          <w:numId w:val="16"/>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3F1585">
      <w:pPr>
        <w:pStyle w:val="aff7"/>
        <w:numPr>
          <w:ilvl w:val="0"/>
          <w:numId w:val="16"/>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C163AB" w:rsidRDefault="00C163AB" w:rsidP="00C163AB">
      <w:pPr>
        <w:pStyle w:val="aff7"/>
        <w:ind w:left="709"/>
        <w:jc w:val="both"/>
        <w:rPr>
          <w:sz w:val="28"/>
          <w:szCs w:val="28"/>
        </w:rPr>
      </w:pPr>
    </w:p>
    <w:p w:rsidR="00D83DFB" w:rsidRDefault="00D83DFB" w:rsidP="00D83DFB">
      <w:pPr>
        <w:pStyle w:val="aff7"/>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D83DFB" w:rsidRPr="002C3FF9" w:rsidRDefault="00D83DFB" w:rsidP="00D83DFB">
      <w:pPr>
        <w:ind w:firstLine="709"/>
        <w:jc w:val="both"/>
        <w:rPr>
          <w:b/>
          <w:sz w:val="28"/>
          <w:szCs w:val="28"/>
          <w:highlight w:val="cyan"/>
        </w:rPr>
      </w:pPr>
    </w:p>
    <w:p w:rsidR="009E5242" w:rsidRDefault="009E5242">
      <w:pPr>
        <w:ind w:firstLine="709"/>
        <w:jc w:val="both"/>
        <w:rPr>
          <w:b/>
          <w:sz w:val="28"/>
          <w:szCs w:val="28"/>
        </w:rPr>
      </w:pPr>
      <w:r>
        <w:rPr>
          <w:b/>
          <w:sz w:val="28"/>
          <w:szCs w:val="28"/>
        </w:rPr>
        <w:t>4.1. Наименование Работ</w:t>
      </w:r>
    </w:p>
    <w:p w:rsidR="009E5242" w:rsidRDefault="009E5242" w:rsidP="00C163AB">
      <w:pPr>
        <w:ind w:firstLine="709"/>
        <w:jc w:val="both"/>
        <w:rPr>
          <w:sz w:val="28"/>
          <w:szCs w:val="28"/>
        </w:rPr>
      </w:pPr>
      <w:r>
        <w:rPr>
          <w:sz w:val="28"/>
          <w:szCs w:val="28"/>
        </w:rPr>
        <w:t>4.1.1. Выполнение работ по капитальному ремонту площадки из железобетонных плит контейнерной  № 2 (лит</w:t>
      </w:r>
      <w:proofErr w:type="gramStart"/>
      <w:r>
        <w:rPr>
          <w:sz w:val="28"/>
          <w:szCs w:val="28"/>
        </w:rPr>
        <w:t>.Г</w:t>
      </w:r>
      <w:proofErr w:type="gramEnd"/>
      <w:r>
        <w:rPr>
          <w:sz w:val="28"/>
          <w:szCs w:val="28"/>
        </w:rPr>
        <w:t>9), инв. № инв. №009/01/00000577 кадастровый номер 59:01:0000000:15879 контейнерного терминала Блочная Уральского филиала ПАО «ТрансКонтейнер», расположенной по адресу: г. Пермь, ул. Докучаева, дом № 60 (далее – Работы).</w:t>
      </w:r>
    </w:p>
    <w:p w:rsidR="009E5242" w:rsidRDefault="009E5242">
      <w:pPr>
        <w:ind w:firstLine="709"/>
        <w:jc w:val="both"/>
        <w:rPr>
          <w:sz w:val="28"/>
          <w:szCs w:val="28"/>
        </w:rPr>
      </w:pPr>
    </w:p>
    <w:p w:rsidR="009E5242" w:rsidRDefault="009E5242">
      <w:pPr>
        <w:ind w:firstLine="709"/>
        <w:rPr>
          <w:b/>
          <w:sz w:val="28"/>
          <w:szCs w:val="28"/>
        </w:rPr>
      </w:pPr>
      <w:r>
        <w:rPr>
          <w:b/>
          <w:sz w:val="28"/>
          <w:szCs w:val="28"/>
        </w:rPr>
        <w:t>4.2. Общие положения</w:t>
      </w:r>
    </w:p>
    <w:p w:rsidR="009E5242" w:rsidRDefault="009E5242">
      <w:pPr>
        <w:pBdr>
          <w:top w:val="nil"/>
          <w:left w:val="nil"/>
          <w:bottom w:val="nil"/>
          <w:right w:val="nil"/>
          <w:between w:val="nil"/>
        </w:pBdr>
        <w:ind w:firstLine="709"/>
        <w:jc w:val="both"/>
        <w:rPr>
          <w:color w:val="000000"/>
          <w:sz w:val="28"/>
          <w:szCs w:val="28"/>
        </w:rPr>
      </w:pPr>
      <w:r>
        <w:rPr>
          <w:sz w:val="28"/>
          <w:szCs w:val="28"/>
        </w:rPr>
        <w:t xml:space="preserve">4.2.1. </w:t>
      </w:r>
      <w:r>
        <w:rPr>
          <w:color w:val="000000"/>
          <w:sz w:val="28"/>
          <w:szCs w:val="28"/>
        </w:rPr>
        <w:t xml:space="preserve">В конкурсной заявке претендента должны быть изложены условия, соответствующие требованиям технического задания, либо более выгодные для Заказчика. </w:t>
      </w:r>
    </w:p>
    <w:p w:rsidR="009E5242" w:rsidRDefault="009E5242">
      <w:pPr>
        <w:pBdr>
          <w:top w:val="nil"/>
          <w:left w:val="nil"/>
          <w:bottom w:val="nil"/>
          <w:right w:val="nil"/>
          <w:between w:val="nil"/>
        </w:pBdr>
        <w:ind w:firstLine="709"/>
        <w:jc w:val="both"/>
        <w:rPr>
          <w:color w:val="000000"/>
          <w:sz w:val="28"/>
          <w:szCs w:val="28"/>
        </w:rPr>
      </w:pPr>
      <w:r>
        <w:rPr>
          <w:color w:val="000000"/>
          <w:sz w:val="28"/>
          <w:szCs w:val="28"/>
        </w:rPr>
        <w:t>4.2.2. Привлечение субподрядчиков (соисполнителей) допускается по письменному согласованию с Заказчиком.</w:t>
      </w:r>
    </w:p>
    <w:p w:rsidR="009E5242" w:rsidRDefault="009E5242">
      <w:pPr>
        <w:ind w:firstLine="709"/>
        <w:jc w:val="both"/>
        <w:rPr>
          <w:sz w:val="28"/>
          <w:szCs w:val="28"/>
        </w:rPr>
      </w:pPr>
      <w:r>
        <w:rPr>
          <w:sz w:val="28"/>
          <w:szCs w:val="28"/>
        </w:rPr>
        <w:t xml:space="preserve">4.2.3. </w:t>
      </w:r>
      <w:proofErr w:type="gramStart"/>
      <w:r>
        <w:rPr>
          <w:sz w:val="28"/>
          <w:szCs w:val="28"/>
        </w:rPr>
        <w:t>Начальная (максимальная) цена договора составляет 5 950 210 (пять миллионов девятьсот пятьдесят тысяч двести десять) рублей 00 копеек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(в том числе подрядных).</w:t>
      </w:r>
      <w:proofErr w:type="gramEnd"/>
      <w:r>
        <w:rPr>
          <w:sz w:val="28"/>
          <w:szCs w:val="28"/>
        </w:rPr>
        <w:t xml:space="preserve"> Сумма НДС и условия начисления определяются в соответствии с законодательством Российской Федерации.</w:t>
      </w:r>
    </w:p>
    <w:p w:rsidR="009E5242" w:rsidRDefault="009E5242">
      <w:pPr>
        <w:ind w:left="62" w:firstLine="567"/>
        <w:jc w:val="both"/>
        <w:rPr>
          <w:b/>
          <w:sz w:val="28"/>
          <w:szCs w:val="28"/>
        </w:rPr>
      </w:pPr>
      <w:r>
        <w:rPr>
          <w:sz w:val="28"/>
          <w:szCs w:val="28"/>
        </w:rPr>
        <w:t>4.2.4. Увеличение общей цены договора (лота) возможно за счет увеличения количества закупаемой продукции в процессе исполнения договора без проведения дополнительной закупки и допускается при соблюдении всех нижеперечисленных условий:</w:t>
      </w:r>
    </w:p>
    <w:p w:rsidR="009E5242" w:rsidRDefault="009E5242" w:rsidP="003F1585">
      <w:pPr>
        <w:numPr>
          <w:ilvl w:val="0"/>
          <w:numId w:val="25"/>
        </w:numPr>
        <w:pBdr>
          <w:top w:val="nil"/>
          <w:left w:val="nil"/>
          <w:bottom w:val="nil"/>
          <w:right w:val="nil"/>
          <w:between w:val="nil"/>
        </w:pBdr>
        <w:shd w:val="clear" w:color="auto" w:fill="FFFFFF"/>
        <w:suppressAutoHyphens w:val="0"/>
        <w:jc w:val="both"/>
        <w:rPr>
          <w:color w:val="000000"/>
          <w:sz w:val="28"/>
          <w:szCs w:val="28"/>
        </w:rPr>
      </w:pPr>
      <w:r>
        <w:rPr>
          <w:color w:val="000000"/>
          <w:sz w:val="28"/>
          <w:szCs w:val="28"/>
        </w:rPr>
        <w:t>цена за единицу работ, действующая на момент увеличения количества закупаемой продукции и/или метод расчета стоимости работ, остается неизменным;</w:t>
      </w:r>
    </w:p>
    <w:p w:rsidR="009E5242" w:rsidRDefault="009E5242" w:rsidP="003F1585">
      <w:pPr>
        <w:numPr>
          <w:ilvl w:val="0"/>
          <w:numId w:val="25"/>
        </w:numPr>
        <w:pBdr>
          <w:top w:val="nil"/>
          <w:left w:val="nil"/>
          <w:bottom w:val="nil"/>
          <w:right w:val="nil"/>
          <w:between w:val="nil"/>
        </w:pBdr>
        <w:suppressAutoHyphens w:val="0"/>
        <w:jc w:val="both"/>
        <w:rPr>
          <w:color w:val="000000"/>
          <w:sz w:val="28"/>
          <w:szCs w:val="28"/>
        </w:rPr>
      </w:pPr>
      <w:r>
        <w:rPr>
          <w:color w:val="000000"/>
          <w:sz w:val="28"/>
          <w:szCs w:val="28"/>
        </w:rPr>
        <w:t>увеличение общей цены договора (лота) не превышает 30%  от первоначальной цены договора за весь срок действия договора.</w:t>
      </w:r>
    </w:p>
    <w:p w:rsidR="009E5242" w:rsidRDefault="009E5242">
      <w:pPr>
        <w:pBdr>
          <w:top w:val="nil"/>
          <w:left w:val="nil"/>
          <w:bottom w:val="nil"/>
          <w:right w:val="nil"/>
          <w:between w:val="nil"/>
        </w:pBdr>
        <w:jc w:val="both"/>
        <w:rPr>
          <w:sz w:val="28"/>
          <w:szCs w:val="28"/>
        </w:rPr>
      </w:pPr>
    </w:p>
    <w:p w:rsidR="009E5242" w:rsidRDefault="009E5242">
      <w:pPr>
        <w:pBdr>
          <w:top w:val="nil"/>
          <w:left w:val="nil"/>
          <w:bottom w:val="nil"/>
          <w:right w:val="nil"/>
          <w:between w:val="nil"/>
        </w:pBdr>
        <w:ind w:firstLine="709"/>
        <w:jc w:val="both"/>
        <w:rPr>
          <w:b/>
          <w:sz w:val="28"/>
          <w:szCs w:val="28"/>
        </w:rPr>
      </w:pPr>
      <w:r>
        <w:rPr>
          <w:b/>
          <w:sz w:val="28"/>
          <w:szCs w:val="28"/>
        </w:rPr>
        <w:t>4.3. Сведения о месте и сроке выполнения работ</w:t>
      </w:r>
    </w:p>
    <w:p w:rsidR="009E5242" w:rsidRDefault="009E5242">
      <w:pPr>
        <w:ind w:firstLine="709"/>
        <w:jc w:val="both"/>
        <w:rPr>
          <w:sz w:val="28"/>
          <w:szCs w:val="28"/>
        </w:rPr>
      </w:pPr>
      <w:r>
        <w:rPr>
          <w:sz w:val="28"/>
          <w:szCs w:val="28"/>
        </w:rPr>
        <w:t xml:space="preserve">4.3.1. Место выполнения Работ: Российская Федерация, Пермский край, </w:t>
      </w:r>
      <w:proofErr w:type="gramStart"/>
      <w:r>
        <w:rPr>
          <w:sz w:val="28"/>
          <w:szCs w:val="28"/>
        </w:rPr>
        <w:t>г</w:t>
      </w:r>
      <w:proofErr w:type="gramEnd"/>
      <w:r>
        <w:rPr>
          <w:sz w:val="28"/>
          <w:szCs w:val="28"/>
        </w:rPr>
        <w:t>. Пермь, ул. Докучаева, дом № 60.</w:t>
      </w:r>
    </w:p>
    <w:p w:rsidR="009E5242" w:rsidRDefault="009E5242">
      <w:pPr>
        <w:ind w:firstLine="709"/>
        <w:jc w:val="both"/>
        <w:rPr>
          <w:sz w:val="28"/>
          <w:szCs w:val="28"/>
        </w:rPr>
      </w:pPr>
      <w:r>
        <w:rPr>
          <w:sz w:val="28"/>
          <w:szCs w:val="28"/>
        </w:rPr>
        <w:t>4.3.2. Сроки выполнения работ: не более 60 (шест</w:t>
      </w:r>
      <w:r w:rsidR="00C163AB">
        <w:rPr>
          <w:sz w:val="28"/>
          <w:szCs w:val="28"/>
        </w:rPr>
        <w:t>и</w:t>
      </w:r>
      <w:r>
        <w:rPr>
          <w:sz w:val="28"/>
          <w:szCs w:val="28"/>
        </w:rPr>
        <w:t xml:space="preserve">десяти) календарных дней </w:t>
      </w:r>
      <w:proofErr w:type="gramStart"/>
      <w:r>
        <w:rPr>
          <w:sz w:val="28"/>
          <w:szCs w:val="28"/>
        </w:rPr>
        <w:t>с даты подписания</w:t>
      </w:r>
      <w:proofErr w:type="gramEnd"/>
      <w:r>
        <w:rPr>
          <w:sz w:val="28"/>
          <w:szCs w:val="28"/>
        </w:rPr>
        <w:t xml:space="preserve"> договора. </w:t>
      </w:r>
    </w:p>
    <w:p w:rsidR="009E5242" w:rsidRDefault="009E5242">
      <w:pPr>
        <w:jc w:val="both"/>
        <w:rPr>
          <w:sz w:val="28"/>
          <w:szCs w:val="28"/>
        </w:rPr>
      </w:pPr>
    </w:p>
    <w:p w:rsidR="009E5242" w:rsidRDefault="009E5242">
      <w:pPr>
        <w:ind w:firstLine="708"/>
        <w:jc w:val="both"/>
        <w:rPr>
          <w:b/>
          <w:sz w:val="28"/>
          <w:szCs w:val="28"/>
        </w:rPr>
      </w:pPr>
      <w:r>
        <w:rPr>
          <w:b/>
          <w:sz w:val="28"/>
          <w:szCs w:val="28"/>
        </w:rPr>
        <w:t>4.4.  Требования к выполняемым работам и персоналу</w:t>
      </w:r>
    </w:p>
    <w:p w:rsidR="009E5242" w:rsidRDefault="009E5242">
      <w:pPr>
        <w:ind w:firstLine="746"/>
        <w:jc w:val="both"/>
        <w:rPr>
          <w:sz w:val="28"/>
          <w:szCs w:val="28"/>
        </w:rPr>
      </w:pPr>
      <w:r>
        <w:rPr>
          <w:sz w:val="28"/>
          <w:szCs w:val="28"/>
        </w:rPr>
        <w:t>4.4.1. Выполняемые работы, равно как и их результат, должны соответствовать требованиям действующего законодательства Российской Федерации, с соблюдением правил противопожарной безопасности и действующих нормативных документов, строительных норм и правил (</w:t>
      </w:r>
      <w:proofErr w:type="spellStart"/>
      <w:r>
        <w:rPr>
          <w:sz w:val="28"/>
          <w:szCs w:val="28"/>
        </w:rPr>
        <w:t>СНиП</w:t>
      </w:r>
      <w:proofErr w:type="spellEnd"/>
      <w:r>
        <w:rPr>
          <w:sz w:val="28"/>
          <w:szCs w:val="28"/>
        </w:rPr>
        <w:t xml:space="preserve">), государственных стандартов (ГОСТ), технических регламентов, с учётом условий по обеспечению промышленной и экологической безопасности, охраны труда и техники безопасности, в том числе: </w:t>
      </w:r>
    </w:p>
    <w:p w:rsidR="009E5242" w:rsidRDefault="009E5242" w:rsidP="003F1585">
      <w:pPr>
        <w:numPr>
          <w:ilvl w:val="0"/>
          <w:numId w:val="26"/>
        </w:numPr>
        <w:pBdr>
          <w:top w:val="nil"/>
          <w:left w:val="nil"/>
          <w:bottom w:val="nil"/>
          <w:right w:val="nil"/>
          <w:between w:val="nil"/>
        </w:pBdr>
        <w:suppressAutoHyphens w:val="0"/>
        <w:ind w:left="284" w:hanging="284"/>
        <w:jc w:val="both"/>
        <w:rPr>
          <w:color w:val="000000"/>
          <w:sz w:val="28"/>
          <w:szCs w:val="28"/>
        </w:rPr>
      </w:pPr>
      <w:r>
        <w:rPr>
          <w:color w:val="000000"/>
          <w:sz w:val="28"/>
          <w:szCs w:val="28"/>
        </w:rPr>
        <w:t xml:space="preserve">СП 34.13330.2021 актуализированная редакция </w:t>
      </w:r>
      <w:proofErr w:type="spellStart"/>
      <w:r>
        <w:rPr>
          <w:color w:val="000000"/>
          <w:sz w:val="28"/>
          <w:szCs w:val="28"/>
        </w:rPr>
        <w:t>СНиП</w:t>
      </w:r>
      <w:proofErr w:type="spellEnd"/>
      <w:r>
        <w:rPr>
          <w:color w:val="000000"/>
          <w:sz w:val="28"/>
          <w:szCs w:val="28"/>
        </w:rPr>
        <w:t xml:space="preserve"> 2.05.02-85 «Автомобильные дороги»; </w:t>
      </w:r>
    </w:p>
    <w:p w:rsidR="009E5242" w:rsidRDefault="009E5242" w:rsidP="003F1585">
      <w:pPr>
        <w:numPr>
          <w:ilvl w:val="0"/>
          <w:numId w:val="26"/>
        </w:numPr>
        <w:pBdr>
          <w:top w:val="nil"/>
          <w:left w:val="nil"/>
          <w:bottom w:val="nil"/>
          <w:right w:val="nil"/>
          <w:between w:val="nil"/>
        </w:pBdr>
        <w:suppressAutoHyphens w:val="0"/>
        <w:ind w:left="284" w:hanging="284"/>
        <w:jc w:val="both"/>
        <w:rPr>
          <w:color w:val="000000"/>
          <w:sz w:val="28"/>
          <w:szCs w:val="28"/>
        </w:rPr>
      </w:pPr>
      <w:r>
        <w:rPr>
          <w:color w:val="000000"/>
          <w:sz w:val="28"/>
          <w:szCs w:val="28"/>
        </w:rPr>
        <w:t xml:space="preserve">СП 78.13330.2012 актуализированная редакция </w:t>
      </w:r>
      <w:proofErr w:type="spellStart"/>
      <w:r>
        <w:rPr>
          <w:color w:val="000000"/>
          <w:sz w:val="28"/>
          <w:szCs w:val="28"/>
        </w:rPr>
        <w:t>СНиП</w:t>
      </w:r>
      <w:proofErr w:type="spellEnd"/>
      <w:r>
        <w:rPr>
          <w:color w:val="000000"/>
          <w:sz w:val="28"/>
          <w:szCs w:val="28"/>
        </w:rPr>
        <w:t xml:space="preserve"> 3.06.03-85 «Автомобильные дороги»; </w:t>
      </w:r>
    </w:p>
    <w:p w:rsidR="009E5242" w:rsidRDefault="009E5242" w:rsidP="003F1585">
      <w:pPr>
        <w:numPr>
          <w:ilvl w:val="0"/>
          <w:numId w:val="26"/>
        </w:numPr>
        <w:pBdr>
          <w:top w:val="nil"/>
          <w:left w:val="nil"/>
          <w:bottom w:val="nil"/>
          <w:right w:val="nil"/>
          <w:between w:val="nil"/>
        </w:pBdr>
        <w:suppressAutoHyphens w:val="0"/>
        <w:ind w:left="284" w:hanging="284"/>
        <w:jc w:val="both"/>
        <w:rPr>
          <w:color w:val="000000"/>
          <w:sz w:val="28"/>
          <w:szCs w:val="28"/>
        </w:rPr>
      </w:pPr>
      <w:r>
        <w:rPr>
          <w:color w:val="000000"/>
          <w:sz w:val="28"/>
          <w:szCs w:val="28"/>
        </w:rPr>
        <w:t xml:space="preserve">СП 48.13330.2019 актуализированная редакция </w:t>
      </w:r>
      <w:proofErr w:type="spellStart"/>
      <w:r>
        <w:rPr>
          <w:color w:val="000000"/>
          <w:sz w:val="28"/>
          <w:szCs w:val="28"/>
        </w:rPr>
        <w:t>СНиП</w:t>
      </w:r>
      <w:proofErr w:type="spellEnd"/>
      <w:r>
        <w:rPr>
          <w:color w:val="000000"/>
          <w:sz w:val="28"/>
          <w:szCs w:val="28"/>
        </w:rPr>
        <w:t xml:space="preserve"> 12-01-2004 «Организация строительства». </w:t>
      </w:r>
    </w:p>
    <w:p w:rsidR="009E5242" w:rsidRDefault="009E5242" w:rsidP="00C163AB">
      <w:pPr>
        <w:ind w:firstLine="746"/>
        <w:jc w:val="both"/>
        <w:rPr>
          <w:sz w:val="28"/>
          <w:szCs w:val="28"/>
        </w:rPr>
      </w:pPr>
      <w:r>
        <w:rPr>
          <w:sz w:val="28"/>
          <w:szCs w:val="28"/>
        </w:rPr>
        <w:t>4.4.2. Подрядчик обязан вести исполнительную документацию и своевременно предъявлять её Заказчику при сдаче-приёмке работ в соответствии с требованиями РД-11-02-2006 и  СП 48.13330.2019 «Организация строительства» в объеме, достаточном для сдачи объекта в эксплуатацию.</w:t>
      </w:r>
    </w:p>
    <w:p w:rsidR="009E5242" w:rsidRDefault="009E5242" w:rsidP="00C163AB">
      <w:pPr>
        <w:ind w:left="397" w:firstLine="312"/>
        <w:jc w:val="both"/>
        <w:rPr>
          <w:sz w:val="28"/>
          <w:szCs w:val="28"/>
        </w:rPr>
      </w:pPr>
      <w:r>
        <w:rPr>
          <w:sz w:val="28"/>
          <w:szCs w:val="28"/>
        </w:rPr>
        <w:t xml:space="preserve">4.4.3. Подрядчик обеспечивает: </w:t>
      </w:r>
    </w:p>
    <w:p w:rsidR="009E5242" w:rsidRDefault="009E5242" w:rsidP="003F1585">
      <w:pPr>
        <w:numPr>
          <w:ilvl w:val="0"/>
          <w:numId w:val="24"/>
        </w:numPr>
        <w:pBdr>
          <w:top w:val="nil"/>
          <w:left w:val="nil"/>
          <w:bottom w:val="nil"/>
          <w:right w:val="nil"/>
          <w:between w:val="nil"/>
        </w:pBdr>
        <w:suppressAutoHyphens w:val="0"/>
        <w:ind w:left="284" w:hanging="284"/>
        <w:jc w:val="both"/>
        <w:rPr>
          <w:color w:val="000000"/>
          <w:sz w:val="28"/>
          <w:szCs w:val="28"/>
          <w:highlight w:val="white"/>
        </w:rPr>
      </w:pPr>
      <w:r>
        <w:rPr>
          <w:sz w:val="28"/>
          <w:szCs w:val="28"/>
          <w:highlight w:val="white"/>
        </w:rPr>
        <w:t>охрану и содержание Объекта (Строительной площадки) (материалов, инструментов и оборудования для выполнения работ);</w:t>
      </w:r>
    </w:p>
    <w:p w:rsidR="009E5242" w:rsidRDefault="009E5242" w:rsidP="003F1585">
      <w:pPr>
        <w:numPr>
          <w:ilvl w:val="0"/>
          <w:numId w:val="24"/>
        </w:numPr>
        <w:pBdr>
          <w:top w:val="nil"/>
          <w:left w:val="nil"/>
          <w:bottom w:val="nil"/>
          <w:right w:val="nil"/>
          <w:between w:val="nil"/>
        </w:pBdr>
        <w:suppressAutoHyphens w:val="0"/>
        <w:ind w:left="284" w:hanging="284"/>
        <w:jc w:val="both"/>
        <w:rPr>
          <w:color w:val="000000"/>
          <w:sz w:val="28"/>
          <w:szCs w:val="28"/>
          <w:highlight w:val="white"/>
        </w:rPr>
      </w:pPr>
      <w:r>
        <w:rPr>
          <w:color w:val="000000"/>
          <w:sz w:val="28"/>
          <w:szCs w:val="28"/>
          <w:highlight w:val="white"/>
        </w:rPr>
        <w:t xml:space="preserve">перевозку персонала Подрядчика к месту проведения работ и обратно, организацию питания, медицинского обслуживания персонала, </w:t>
      </w:r>
      <w:r>
        <w:rPr>
          <w:sz w:val="28"/>
          <w:szCs w:val="28"/>
          <w:highlight w:val="white"/>
        </w:rPr>
        <w:t xml:space="preserve"> вахтовые затраты</w:t>
      </w:r>
      <w:r>
        <w:rPr>
          <w:color w:val="000000"/>
          <w:sz w:val="28"/>
          <w:szCs w:val="28"/>
          <w:highlight w:val="white"/>
        </w:rPr>
        <w:t xml:space="preserve">; </w:t>
      </w:r>
    </w:p>
    <w:p w:rsidR="009E5242" w:rsidRDefault="009E5242" w:rsidP="003F1585">
      <w:pPr>
        <w:numPr>
          <w:ilvl w:val="0"/>
          <w:numId w:val="24"/>
        </w:numPr>
        <w:pBdr>
          <w:top w:val="nil"/>
          <w:left w:val="nil"/>
          <w:bottom w:val="nil"/>
          <w:right w:val="nil"/>
          <w:between w:val="nil"/>
        </w:pBdr>
        <w:suppressAutoHyphens w:val="0"/>
        <w:ind w:left="284" w:hanging="284"/>
        <w:jc w:val="both"/>
        <w:rPr>
          <w:color w:val="000000"/>
          <w:sz w:val="28"/>
          <w:szCs w:val="28"/>
          <w:highlight w:val="white"/>
        </w:rPr>
      </w:pPr>
      <w:r>
        <w:rPr>
          <w:color w:val="000000"/>
          <w:sz w:val="28"/>
          <w:szCs w:val="28"/>
          <w:highlight w:val="white"/>
        </w:rPr>
        <w:t>ограждение оградительной лентой (предупреждающей сеткой) участок производства работ;</w:t>
      </w:r>
    </w:p>
    <w:p w:rsidR="009E5242" w:rsidRDefault="009E5242" w:rsidP="003F1585">
      <w:pPr>
        <w:numPr>
          <w:ilvl w:val="0"/>
          <w:numId w:val="24"/>
        </w:numPr>
        <w:pBdr>
          <w:top w:val="nil"/>
          <w:left w:val="nil"/>
          <w:bottom w:val="nil"/>
          <w:right w:val="nil"/>
          <w:between w:val="nil"/>
        </w:pBdr>
        <w:suppressAutoHyphens w:val="0"/>
        <w:ind w:left="284" w:hanging="284"/>
        <w:jc w:val="both"/>
        <w:rPr>
          <w:sz w:val="28"/>
          <w:szCs w:val="28"/>
          <w:highlight w:val="white"/>
        </w:rPr>
      </w:pPr>
      <w:r>
        <w:rPr>
          <w:sz w:val="28"/>
          <w:szCs w:val="28"/>
          <w:highlight w:val="white"/>
        </w:rPr>
        <w:t>организацию безопасных условий труда  работающих и осуществляет контроль над соблюдением мер безопасности, применением средств индивидуальной защиты, соблюдением технологической и трудовой дисциплины;</w:t>
      </w:r>
    </w:p>
    <w:p w:rsidR="009E5242" w:rsidRDefault="009E5242" w:rsidP="003F1585">
      <w:pPr>
        <w:numPr>
          <w:ilvl w:val="0"/>
          <w:numId w:val="24"/>
        </w:numPr>
        <w:pBdr>
          <w:top w:val="nil"/>
          <w:left w:val="nil"/>
          <w:bottom w:val="nil"/>
          <w:right w:val="nil"/>
          <w:between w:val="nil"/>
        </w:pBdr>
        <w:suppressAutoHyphens w:val="0"/>
        <w:ind w:left="284" w:hanging="284"/>
        <w:jc w:val="both"/>
        <w:rPr>
          <w:sz w:val="28"/>
          <w:szCs w:val="28"/>
          <w:highlight w:val="white"/>
        </w:rPr>
      </w:pPr>
      <w:r>
        <w:rPr>
          <w:sz w:val="28"/>
          <w:szCs w:val="28"/>
          <w:highlight w:val="white"/>
        </w:rPr>
        <w:t xml:space="preserve">всех работников спецодеждой и </w:t>
      </w:r>
      <w:proofErr w:type="gramStart"/>
      <w:r>
        <w:rPr>
          <w:sz w:val="28"/>
          <w:szCs w:val="28"/>
          <w:highlight w:val="white"/>
        </w:rPr>
        <w:t>СИЗ</w:t>
      </w:r>
      <w:proofErr w:type="gramEnd"/>
      <w:r>
        <w:rPr>
          <w:sz w:val="28"/>
          <w:szCs w:val="28"/>
          <w:highlight w:val="white"/>
        </w:rPr>
        <w:t xml:space="preserve"> в соответствии с отраслевыми нормами выдачи спецодежды и СИЗ;</w:t>
      </w:r>
    </w:p>
    <w:p w:rsidR="009E5242" w:rsidRDefault="009E5242" w:rsidP="003F1585">
      <w:pPr>
        <w:numPr>
          <w:ilvl w:val="0"/>
          <w:numId w:val="24"/>
        </w:numPr>
        <w:pBdr>
          <w:top w:val="nil"/>
          <w:left w:val="nil"/>
          <w:bottom w:val="nil"/>
          <w:right w:val="nil"/>
          <w:between w:val="nil"/>
        </w:pBdr>
        <w:suppressAutoHyphens w:val="0"/>
        <w:ind w:left="284" w:hanging="284"/>
        <w:jc w:val="both"/>
        <w:rPr>
          <w:color w:val="000000"/>
          <w:sz w:val="28"/>
          <w:szCs w:val="28"/>
          <w:highlight w:val="white"/>
        </w:rPr>
      </w:pPr>
      <w:r>
        <w:rPr>
          <w:color w:val="000000"/>
          <w:sz w:val="28"/>
          <w:szCs w:val="28"/>
          <w:highlight w:val="white"/>
        </w:rPr>
        <w:t>сохранность находящихся на объекте сооружений, оборудования, коммуникаций Заказчика.</w:t>
      </w:r>
    </w:p>
    <w:p w:rsidR="009E5242" w:rsidRDefault="009E5242" w:rsidP="00C163AB">
      <w:pPr>
        <w:ind w:right="103" w:firstLine="708"/>
        <w:jc w:val="both"/>
        <w:rPr>
          <w:sz w:val="28"/>
          <w:szCs w:val="28"/>
        </w:rPr>
      </w:pPr>
      <w:r>
        <w:rPr>
          <w:sz w:val="28"/>
          <w:szCs w:val="28"/>
        </w:rPr>
        <w:t xml:space="preserve">4.4.4. Подрядчик обязан не допускать сверхнормативного скопления строительного мусора, соблюдать габариты складирования, проходов и габарита приближения строений. </w:t>
      </w:r>
    </w:p>
    <w:p w:rsidR="009E5242" w:rsidRDefault="009E5242">
      <w:pPr>
        <w:ind w:right="103"/>
        <w:jc w:val="both"/>
        <w:rPr>
          <w:sz w:val="28"/>
          <w:szCs w:val="28"/>
        </w:rPr>
      </w:pPr>
    </w:p>
    <w:p w:rsidR="009E5242" w:rsidRDefault="009E5242">
      <w:pPr>
        <w:ind w:right="103" w:firstLine="708"/>
        <w:jc w:val="both"/>
        <w:rPr>
          <w:b/>
          <w:sz w:val="28"/>
          <w:szCs w:val="28"/>
        </w:rPr>
      </w:pPr>
      <w:r>
        <w:rPr>
          <w:b/>
          <w:sz w:val="28"/>
          <w:szCs w:val="28"/>
        </w:rPr>
        <w:t>4.5. Правила приемки работ</w:t>
      </w:r>
    </w:p>
    <w:p w:rsidR="009E5242" w:rsidRDefault="009E5242">
      <w:pPr>
        <w:ind w:firstLine="709"/>
        <w:jc w:val="both"/>
        <w:rPr>
          <w:sz w:val="28"/>
          <w:szCs w:val="28"/>
        </w:rPr>
      </w:pPr>
      <w:r>
        <w:rPr>
          <w:sz w:val="28"/>
          <w:szCs w:val="28"/>
        </w:rPr>
        <w:t>4.5.1.</w:t>
      </w:r>
      <w:r>
        <w:rPr>
          <w:sz w:val="28"/>
          <w:szCs w:val="28"/>
        </w:rPr>
        <w:tab/>
        <w:t xml:space="preserve"> Сдача выполненного объема Работ Заказчику осуществляется по факту выполнения Работ путем подписания сторонами Акта о приемке выполненных работ формы КС-2 и Справки о стоимости выполненных работ и затрат формы КС-3. </w:t>
      </w:r>
    </w:p>
    <w:p w:rsidR="009E5242" w:rsidRDefault="009E5242">
      <w:pPr>
        <w:tabs>
          <w:tab w:val="left" w:pos="4395"/>
        </w:tabs>
        <w:ind w:firstLine="709"/>
        <w:jc w:val="both"/>
        <w:rPr>
          <w:sz w:val="28"/>
          <w:szCs w:val="28"/>
        </w:rPr>
      </w:pPr>
      <w:r>
        <w:rPr>
          <w:sz w:val="28"/>
          <w:szCs w:val="28"/>
        </w:rPr>
        <w:t>4.5.2. Подрядчик за 5 (Пять) дней до начала приемки результата Работ Заказчиком после выполнения в полном объеме Работ передает Заказчику 2 (Два) экземпляра Исполнительной документации, в том числе эксплуатационной документации, на русском языке на бумажном носителе и 1 (Один) экземпляр в электронном виде, в составе, необходимом Заказчику для эксплуатации результата Работ.</w:t>
      </w:r>
    </w:p>
    <w:p w:rsidR="009E5242" w:rsidRDefault="009E5242">
      <w:pPr>
        <w:tabs>
          <w:tab w:val="left" w:pos="4395"/>
        </w:tabs>
        <w:ind w:firstLine="709"/>
        <w:jc w:val="both"/>
        <w:rPr>
          <w:sz w:val="28"/>
          <w:szCs w:val="28"/>
        </w:rPr>
      </w:pPr>
      <w:r>
        <w:rPr>
          <w:sz w:val="28"/>
          <w:szCs w:val="28"/>
        </w:rPr>
        <w:t>4.5.3. Заказчик в течение 10 (Десяти) рабочих дней со дня получения Исполнительной документации проверяет её и выполненный объем Работ по качеству и комплектности.</w:t>
      </w:r>
    </w:p>
    <w:p w:rsidR="009E5242" w:rsidRDefault="009E5242">
      <w:pPr>
        <w:ind w:firstLine="709"/>
        <w:jc w:val="both"/>
        <w:rPr>
          <w:sz w:val="28"/>
          <w:szCs w:val="28"/>
        </w:rPr>
      </w:pPr>
      <w:r>
        <w:rPr>
          <w:sz w:val="28"/>
          <w:szCs w:val="28"/>
        </w:rPr>
        <w:t xml:space="preserve">4.5.4. </w:t>
      </w:r>
      <w:proofErr w:type="gramStart"/>
      <w:r>
        <w:rPr>
          <w:sz w:val="28"/>
          <w:szCs w:val="28"/>
        </w:rPr>
        <w:t>В случае если в процессе проверки будут выявлены недостатки предоставленной Исполнительной документации и/или выполненного объема Работ, за исключением незначительных, по мнению Заказчика, элементов, не влияющих на результат Работ и его готовность к эксплуатации, Заказчик направляет Подрядчику мотивированный отказ от приемки результата Работ, содержащий перечень замечаний, которые требуют внесения Подрядчиком необходимых исправлений.</w:t>
      </w:r>
      <w:proofErr w:type="gramEnd"/>
      <w:r>
        <w:rPr>
          <w:sz w:val="28"/>
          <w:szCs w:val="28"/>
        </w:rPr>
        <w:t xml:space="preserve"> Подрядчик в течение 10 (Десяти) дней </w:t>
      </w:r>
      <w:proofErr w:type="gramStart"/>
      <w:r>
        <w:rPr>
          <w:sz w:val="28"/>
          <w:szCs w:val="28"/>
        </w:rPr>
        <w:t>с даты получения</w:t>
      </w:r>
      <w:proofErr w:type="gramEnd"/>
      <w:r>
        <w:rPr>
          <w:sz w:val="28"/>
          <w:szCs w:val="28"/>
        </w:rPr>
        <w:t xml:space="preserve"> от Заказчика мотивированного отказа обязан за свой счет устранить указанные в нём замечания и повторно предоставить Заказчику на проверку Исполнительную документацию и/или выполненный объем Работ.</w:t>
      </w:r>
    </w:p>
    <w:p w:rsidR="009E5242" w:rsidRDefault="009E5242">
      <w:pPr>
        <w:ind w:firstLine="708"/>
        <w:jc w:val="both"/>
        <w:rPr>
          <w:sz w:val="28"/>
          <w:szCs w:val="28"/>
        </w:rPr>
      </w:pPr>
      <w:r>
        <w:rPr>
          <w:sz w:val="28"/>
          <w:szCs w:val="28"/>
        </w:rPr>
        <w:t>4.5.5.</w:t>
      </w:r>
      <w:r>
        <w:rPr>
          <w:sz w:val="28"/>
          <w:szCs w:val="28"/>
        </w:rPr>
        <w:tab/>
        <w:t xml:space="preserve">По окончании проверки Исполнительной документации и выполненного объема Работ, в соответствии с требованиями настоящей статьи, стороны проводят сдачу-приемку результата Работ и подписывают Акт о приеме-сдаче отремонтированных, реконструированных, модернизированных объектов основных средств формы ОС-3. </w:t>
      </w:r>
    </w:p>
    <w:p w:rsidR="009E5242" w:rsidRDefault="009E5242">
      <w:pPr>
        <w:ind w:firstLine="709"/>
        <w:jc w:val="both"/>
        <w:rPr>
          <w:sz w:val="28"/>
          <w:szCs w:val="28"/>
        </w:rPr>
      </w:pPr>
      <w:r>
        <w:rPr>
          <w:sz w:val="28"/>
          <w:szCs w:val="28"/>
        </w:rPr>
        <w:t>4.5.6.</w:t>
      </w:r>
      <w:r>
        <w:rPr>
          <w:sz w:val="28"/>
          <w:szCs w:val="28"/>
        </w:rPr>
        <w:tab/>
        <w:t xml:space="preserve">Акт о приеме-сдаче отремонтированных, реконструированных, модернизированных объектов основных средств формы ОС-3 не может быть подписан до подписания сторонами Акта (Актов) о приемке выполненных работ форма КС-2 и Справки (справок) о стоимости выполненных работ и затрат форма КС-3 в отношении полного (всего) объема Работ по договору. </w:t>
      </w:r>
    </w:p>
    <w:p w:rsidR="009E5242" w:rsidRDefault="009E5242">
      <w:pPr>
        <w:ind w:firstLine="709"/>
        <w:jc w:val="both"/>
        <w:rPr>
          <w:sz w:val="28"/>
          <w:szCs w:val="28"/>
        </w:rPr>
      </w:pPr>
      <w:r>
        <w:rPr>
          <w:sz w:val="28"/>
          <w:szCs w:val="28"/>
        </w:rPr>
        <w:t>4.5.7.</w:t>
      </w:r>
      <w:r>
        <w:rPr>
          <w:sz w:val="28"/>
          <w:szCs w:val="28"/>
        </w:rPr>
        <w:tab/>
        <w:t>Работа по договору считается выполненной, результат Работ достигнут и передан в собственность Заказчику и обязательства Подрядчика по договору (за исключением обязательств Подрядчика в отношении гарантийного периода) исполнены в полном объеме с момента оформления и подписания сторонами Акта о приеме-сдаче отремонтированных, реконструированных, модернизированных объектов основных средств ОС-3.</w:t>
      </w:r>
    </w:p>
    <w:p w:rsidR="009E5242" w:rsidRDefault="009E5242">
      <w:pPr>
        <w:ind w:firstLine="709"/>
        <w:jc w:val="both"/>
        <w:rPr>
          <w:b/>
          <w:sz w:val="28"/>
          <w:szCs w:val="28"/>
        </w:rPr>
      </w:pPr>
    </w:p>
    <w:p w:rsidR="009E5242" w:rsidRDefault="009E5242">
      <w:pPr>
        <w:ind w:firstLine="709"/>
        <w:jc w:val="both"/>
        <w:rPr>
          <w:b/>
          <w:sz w:val="28"/>
          <w:szCs w:val="28"/>
        </w:rPr>
      </w:pPr>
      <w:r>
        <w:rPr>
          <w:b/>
          <w:sz w:val="28"/>
          <w:szCs w:val="28"/>
        </w:rPr>
        <w:t>4.6.</w:t>
      </w:r>
      <w:r>
        <w:rPr>
          <w:sz w:val="28"/>
          <w:szCs w:val="28"/>
        </w:rPr>
        <w:t xml:space="preserve"> </w:t>
      </w:r>
      <w:r>
        <w:rPr>
          <w:b/>
          <w:sz w:val="28"/>
          <w:szCs w:val="28"/>
        </w:rPr>
        <w:t>Порядок оплаты</w:t>
      </w:r>
    </w:p>
    <w:p w:rsidR="009E5242" w:rsidRDefault="009E5242" w:rsidP="00C163AB">
      <w:pPr>
        <w:pBdr>
          <w:top w:val="nil"/>
          <w:left w:val="nil"/>
          <w:bottom w:val="nil"/>
          <w:right w:val="nil"/>
          <w:between w:val="nil"/>
        </w:pBdr>
        <w:ind w:firstLine="709"/>
        <w:jc w:val="both"/>
        <w:rPr>
          <w:color w:val="000000"/>
          <w:sz w:val="28"/>
          <w:szCs w:val="28"/>
        </w:rPr>
      </w:pPr>
      <w:r>
        <w:rPr>
          <w:color w:val="000000"/>
          <w:sz w:val="28"/>
          <w:szCs w:val="28"/>
        </w:rPr>
        <w:t xml:space="preserve">4.6.1.  Оплата выполненных Работ производится: </w:t>
      </w:r>
    </w:p>
    <w:p w:rsidR="009E5242" w:rsidRDefault="009E5242" w:rsidP="00C163AB">
      <w:pPr>
        <w:pBdr>
          <w:top w:val="nil"/>
          <w:left w:val="nil"/>
          <w:bottom w:val="nil"/>
          <w:right w:val="nil"/>
          <w:between w:val="nil"/>
        </w:pBdr>
        <w:jc w:val="both"/>
        <w:rPr>
          <w:color w:val="000000"/>
          <w:sz w:val="28"/>
          <w:szCs w:val="28"/>
        </w:rPr>
      </w:pPr>
      <w:r>
        <w:rPr>
          <w:color w:val="000000"/>
          <w:sz w:val="28"/>
          <w:szCs w:val="28"/>
        </w:rPr>
        <w:t>Вариант 1:</w:t>
      </w:r>
    </w:p>
    <w:p w:rsidR="009E5242" w:rsidRDefault="009E5242" w:rsidP="00C163AB">
      <w:pPr>
        <w:pBdr>
          <w:top w:val="nil"/>
          <w:left w:val="nil"/>
          <w:bottom w:val="nil"/>
          <w:right w:val="nil"/>
          <w:between w:val="nil"/>
        </w:pBdr>
        <w:jc w:val="both"/>
        <w:rPr>
          <w:color w:val="000000"/>
          <w:sz w:val="28"/>
          <w:szCs w:val="28"/>
        </w:rPr>
      </w:pPr>
      <w:proofErr w:type="gramStart"/>
      <w:r>
        <w:rPr>
          <w:color w:val="000000"/>
          <w:sz w:val="28"/>
          <w:szCs w:val="28"/>
        </w:rPr>
        <w:t xml:space="preserve">- путем перечисления Заказчиком денежных средств в размере 100 % (Сто процентов) от цены Договора в течение 30 (Тридцати) календарных дней с даты подписания акта приемки выполненных Работ формы КС – 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на основании предоставленного Подрядчиком счета на оплату. </w:t>
      </w:r>
      <w:proofErr w:type="gramEnd"/>
    </w:p>
    <w:p w:rsidR="009E5242" w:rsidRDefault="009E5242" w:rsidP="00C163AB">
      <w:pPr>
        <w:pBdr>
          <w:top w:val="nil"/>
          <w:left w:val="nil"/>
          <w:bottom w:val="nil"/>
          <w:right w:val="nil"/>
          <w:between w:val="nil"/>
        </w:pBdr>
        <w:jc w:val="both"/>
        <w:rPr>
          <w:color w:val="000000"/>
          <w:sz w:val="28"/>
          <w:szCs w:val="28"/>
        </w:rPr>
      </w:pPr>
      <w:r>
        <w:rPr>
          <w:color w:val="000000"/>
          <w:sz w:val="28"/>
          <w:szCs w:val="28"/>
        </w:rPr>
        <w:t>Вариант 2:</w:t>
      </w:r>
    </w:p>
    <w:p w:rsidR="009E5242" w:rsidRDefault="009E5242" w:rsidP="00C163AB">
      <w:pPr>
        <w:pBdr>
          <w:top w:val="nil"/>
          <w:left w:val="nil"/>
          <w:bottom w:val="nil"/>
          <w:right w:val="nil"/>
          <w:between w:val="nil"/>
        </w:pBdr>
        <w:jc w:val="both"/>
        <w:rPr>
          <w:color w:val="000000"/>
          <w:sz w:val="28"/>
          <w:szCs w:val="28"/>
        </w:rPr>
      </w:pPr>
      <w:r>
        <w:rPr>
          <w:color w:val="000000"/>
          <w:sz w:val="28"/>
          <w:szCs w:val="28"/>
        </w:rPr>
        <w:t>- путем перечисления Заказчиком авансового платежа в размере не более 25 (двадцати пяти) % (процентов) от цены Договора в течение 15 (пятнадцати) календарных дней с даты подписания Договора;</w:t>
      </w:r>
    </w:p>
    <w:p w:rsidR="009E5242" w:rsidRDefault="009E5242" w:rsidP="00C163AB">
      <w:pPr>
        <w:pBdr>
          <w:top w:val="nil"/>
          <w:left w:val="nil"/>
          <w:bottom w:val="nil"/>
          <w:right w:val="nil"/>
          <w:between w:val="nil"/>
        </w:pBdr>
        <w:jc w:val="both"/>
        <w:rPr>
          <w:color w:val="000000"/>
          <w:sz w:val="28"/>
          <w:szCs w:val="28"/>
        </w:rPr>
      </w:pPr>
      <w:proofErr w:type="gramStart"/>
      <w:r>
        <w:rPr>
          <w:color w:val="000000"/>
          <w:sz w:val="28"/>
          <w:szCs w:val="28"/>
        </w:rPr>
        <w:t>- окончательный расчет в размере не менее 75 % процентов от цены Договора производится в течение 30 (Тридцати) календарных дней с даты подписания акта приемки выполненных Работ формы КС – 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на основании предоставленного Подрядчиком счета на оплату.</w:t>
      </w:r>
      <w:proofErr w:type="gramEnd"/>
    </w:p>
    <w:p w:rsidR="009E5242" w:rsidRDefault="009E5242" w:rsidP="00C163AB">
      <w:pPr>
        <w:ind w:firstLine="709"/>
        <w:jc w:val="both"/>
        <w:rPr>
          <w:sz w:val="28"/>
          <w:szCs w:val="28"/>
        </w:rPr>
      </w:pPr>
      <w:r>
        <w:rPr>
          <w:sz w:val="28"/>
          <w:szCs w:val="28"/>
        </w:rPr>
        <w:t>В случае варианта оплаты с авансированием – Победитель представляет Обеспечение надлежащего исполнения договора в размере аванса, указанного в его Заявке в соответствии с пунктом 24 Информационной карты настоящей документации о закупке и Требованиями к независимой (банковской) гарантии (Приложения № 8, 8а к Документации о закупке).</w:t>
      </w:r>
    </w:p>
    <w:p w:rsidR="009E5242" w:rsidRDefault="009E5242">
      <w:pPr>
        <w:jc w:val="both"/>
        <w:rPr>
          <w:sz w:val="28"/>
          <w:szCs w:val="28"/>
        </w:rPr>
      </w:pPr>
    </w:p>
    <w:p w:rsidR="009E5242" w:rsidRDefault="009E5242">
      <w:pPr>
        <w:ind w:firstLine="709"/>
        <w:jc w:val="both"/>
        <w:rPr>
          <w:b/>
          <w:sz w:val="28"/>
          <w:szCs w:val="28"/>
        </w:rPr>
      </w:pPr>
      <w:r>
        <w:rPr>
          <w:b/>
          <w:sz w:val="28"/>
          <w:szCs w:val="28"/>
        </w:rPr>
        <w:t>4.7. Гарантийный срок</w:t>
      </w:r>
    </w:p>
    <w:p w:rsidR="009E5242" w:rsidRDefault="009E5242">
      <w:pPr>
        <w:ind w:firstLine="720"/>
        <w:jc w:val="both"/>
        <w:rPr>
          <w:b/>
          <w:sz w:val="28"/>
          <w:szCs w:val="28"/>
        </w:rPr>
      </w:pPr>
      <w:r>
        <w:rPr>
          <w:sz w:val="28"/>
          <w:szCs w:val="28"/>
        </w:rPr>
        <w:t xml:space="preserve">4.7.1. Гарантийный срок на результаты работ должен составлять не менее 24 (двадцати четырех) месяцев </w:t>
      </w:r>
      <w:proofErr w:type="gramStart"/>
      <w:r>
        <w:rPr>
          <w:sz w:val="28"/>
          <w:szCs w:val="28"/>
        </w:rPr>
        <w:t>с даты подписания</w:t>
      </w:r>
      <w:proofErr w:type="gramEnd"/>
      <w:r>
        <w:rPr>
          <w:sz w:val="28"/>
          <w:szCs w:val="28"/>
        </w:rPr>
        <w:t xml:space="preserve"> обеими сторонами акта о приеме-сдаче отремонтированных, реконструированных, модернизированных объектов основных средств формы ОС-3.</w:t>
      </w:r>
      <w:r>
        <w:rPr>
          <w:b/>
          <w:sz w:val="28"/>
          <w:szCs w:val="28"/>
        </w:rPr>
        <w:t xml:space="preserve"> </w:t>
      </w:r>
    </w:p>
    <w:p w:rsidR="009E5242" w:rsidRDefault="009E5242">
      <w:pPr>
        <w:ind w:firstLine="709"/>
        <w:jc w:val="both"/>
        <w:rPr>
          <w:sz w:val="28"/>
          <w:szCs w:val="28"/>
        </w:rPr>
      </w:pPr>
      <w:r>
        <w:rPr>
          <w:sz w:val="28"/>
          <w:szCs w:val="28"/>
        </w:rPr>
        <w:t xml:space="preserve">4.7.2. Гарантийный период, соответственно, продлевается на время, в течение которого имеющиеся недостатки и работы по их устранению не позволяли продолжать эксплуатацию объекта, включая невозможность устранения Подрядчиком недостатков в результате воздействия обстоятельств непреодолимой силы. </w:t>
      </w:r>
    </w:p>
    <w:p w:rsidR="009E5242" w:rsidRDefault="009E5242">
      <w:pPr>
        <w:ind w:firstLine="709"/>
        <w:jc w:val="both"/>
        <w:rPr>
          <w:sz w:val="28"/>
          <w:szCs w:val="28"/>
        </w:rPr>
      </w:pPr>
      <w:r>
        <w:rPr>
          <w:sz w:val="28"/>
          <w:szCs w:val="28"/>
        </w:rPr>
        <w:t>4.7.3. 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9E5242" w:rsidRDefault="009E5242">
      <w:pPr>
        <w:ind w:firstLine="709"/>
        <w:jc w:val="both"/>
        <w:rPr>
          <w:sz w:val="28"/>
          <w:szCs w:val="28"/>
        </w:rPr>
      </w:pPr>
      <w:r>
        <w:rPr>
          <w:sz w:val="28"/>
          <w:szCs w:val="28"/>
        </w:rPr>
        <w:t xml:space="preserve">4.7.4. Сроки устранения Подрядчиком недостатков в любом случае не должны превышать 15 (пятнадцать) дней </w:t>
      </w:r>
      <w:proofErr w:type="gramStart"/>
      <w:r>
        <w:rPr>
          <w:sz w:val="28"/>
          <w:szCs w:val="28"/>
        </w:rPr>
        <w:t>с даты подписания</w:t>
      </w:r>
      <w:proofErr w:type="gramEnd"/>
      <w:r>
        <w:rPr>
          <w:sz w:val="28"/>
          <w:szCs w:val="28"/>
        </w:rPr>
        <w:t xml:space="preserve"> сторонами или оформления Заказчиком в одностороннем порядке Рекламационного акта.</w:t>
      </w:r>
    </w:p>
    <w:p w:rsidR="009E5242" w:rsidRDefault="009E5242">
      <w:pPr>
        <w:ind w:firstLine="709"/>
        <w:jc w:val="both"/>
        <w:rPr>
          <w:sz w:val="28"/>
          <w:szCs w:val="28"/>
        </w:rPr>
      </w:pPr>
      <w:r>
        <w:rPr>
          <w:sz w:val="28"/>
          <w:szCs w:val="28"/>
        </w:rPr>
        <w:t>4.7.5.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9E5242" w:rsidRDefault="009E5242">
      <w:pPr>
        <w:ind w:firstLine="709"/>
        <w:jc w:val="both"/>
        <w:rPr>
          <w:sz w:val="28"/>
          <w:szCs w:val="28"/>
        </w:rPr>
      </w:pPr>
    </w:p>
    <w:p w:rsidR="009E5242" w:rsidRDefault="009E5242">
      <w:pPr>
        <w:ind w:firstLine="720"/>
        <w:jc w:val="both"/>
        <w:rPr>
          <w:b/>
          <w:sz w:val="28"/>
          <w:szCs w:val="28"/>
        </w:rPr>
      </w:pPr>
      <w:r>
        <w:rPr>
          <w:b/>
          <w:sz w:val="28"/>
          <w:szCs w:val="28"/>
        </w:rPr>
        <w:t>4.8. Режим выполнения работ</w:t>
      </w:r>
    </w:p>
    <w:p w:rsidR="009E5242" w:rsidRDefault="009E5242">
      <w:pPr>
        <w:keepNext/>
        <w:keepLines/>
        <w:ind w:firstLine="709"/>
        <w:jc w:val="both"/>
        <w:rPr>
          <w:sz w:val="28"/>
          <w:szCs w:val="28"/>
        </w:rPr>
      </w:pPr>
      <w:r>
        <w:rPr>
          <w:sz w:val="28"/>
          <w:szCs w:val="28"/>
        </w:rPr>
        <w:t>4.8.1. Рабочее время на строительной площадке устанавливается с 8:00 до 20:00 часов местного времени в будние, выходные и праздничные дни, установленные в Российской Федерации. Иное время для выполнения работ согласовывается с Заказчиком дополнительно.</w:t>
      </w:r>
    </w:p>
    <w:p w:rsidR="009E5242" w:rsidRDefault="009E5242">
      <w:pPr>
        <w:ind w:firstLine="720"/>
        <w:jc w:val="both"/>
        <w:rPr>
          <w:sz w:val="28"/>
          <w:szCs w:val="28"/>
        </w:rPr>
      </w:pPr>
    </w:p>
    <w:p w:rsidR="009E5242" w:rsidRDefault="009E5242">
      <w:pPr>
        <w:ind w:firstLine="709"/>
        <w:jc w:val="both"/>
        <w:rPr>
          <w:b/>
          <w:sz w:val="28"/>
          <w:szCs w:val="28"/>
        </w:rPr>
      </w:pPr>
      <w:r>
        <w:rPr>
          <w:b/>
          <w:sz w:val="28"/>
          <w:szCs w:val="28"/>
        </w:rPr>
        <w:t>4.9.</w:t>
      </w:r>
      <w:r>
        <w:rPr>
          <w:sz w:val="28"/>
          <w:szCs w:val="28"/>
        </w:rPr>
        <w:t xml:space="preserve"> </w:t>
      </w:r>
      <w:r>
        <w:rPr>
          <w:b/>
          <w:sz w:val="28"/>
          <w:szCs w:val="28"/>
        </w:rPr>
        <w:t>Прочие условия</w:t>
      </w:r>
    </w:p>
    <w:p w:rsidR="009E5242" w:rsidRDefault="009E5242">
      <w:pPr>
        <w:tabs>
          <w:tab w:val="left" w:pos="0"/>
        </w:tabs>
        <w:ind w:firstLine="709"/>
        <w:jc w:val="both"/>
        <w:rPr>
          <w:sz w:val="28"/>
          <w:szCs w:val="28"/>
        </w:rPr>
      </w:pPr>
      <w:r>
        <w:rPr>
          <w:sz w:val="28"/>
          <w:szCs w:val="28"/>
        </w:rPr>
        <w:t>4.9.1. Работы производятся на открытых производственных площадках, в стесненных условиях: с наличием в зоне производства работ движения технологического транспорта, грузоподъемных механизмов, специализированной техники, автотранспортных средств.</w:t>
      </w:r>
    </w:p>
    <w:p w:rsidR="009E5242" w:rsidRDefault="009E5242">
      <w:pPr>
        <w:tabs>
          <w:tab w:val="left" w:pos="0"/>
        </w:tabs>
        <w:ind w:firstLine="709"/>
        <w:jc w:val="both"/>
        <w:rPr>
          <w:sz w:val="28"/>
          <w:szCs w:val="28"/>
        </w:rPr>
      </w:pPr>
      <w:r>
        <w:rPr>
          <w:sz w:val="28"/>
          <w:szCs w:val="28"/>
        </w:rPr>
        <w:t>4.9.2. Работы выполняются без остановки действующего предприятия с соблюдением технологии предприятия, обеспечения работы грузоподъемных механизмов, специализированной техники, автотранспорта.</w:t>
      </w:r>
    </w:p>
    <w:p w:rsidR="009E5242" w:rsidRDefault="009E5242">
      <w:pPr>
        <w:tabs>
          <w:tab w:val="left" w:pos="0"/>
        </w:tabs>
        <w:ind w:firstLine="709"/>
        <w:jc w:val="both"/>
        <w:rPr>
          <w:sz w:val="28"/>
          <w:szCs w:val="28"/>
        </w:rPr>
      </w:pPr>
      <w:r>
        <w:rPr>
          <w:sz w:val="28"/>
          <w:szCs w:val="28"/>
        </w:rPr>
        <w:t>4.9.3. Для обеспечения доступа работников и строительной техники на объект производства работ Подрядчик обязан не позднее, чем за 24 часа предоставить Заказчику список об используемой технике с указанием марки и регистрационных номеров, а также список задействованных работников с указанием ФИО и занимаемой должности.</w:t>
      </w:r>
    </w:p>
    <w:p w:rsidR="009E5242" w:rsidRDefault="009E5242">
      <w:pPr>
        <w:tabs>
          <w:tab w:val="left" w:pos="0"/>
        </w:tabs>
        <w:jc w:val="both"/>
        <w:rPr>
          <w:sz w:val="28"/>
          <w:szCs w:val="28"/>
        </w:rPr>
      </w:pPr>
    </w:p>
    <w:p w:rsidR="009E5242" w:rsidRDefault="009E5242">
      <w:pPr>
        <w:tabs>
          <w:tab w:val="left" w:pos="0"/>
        </w:tabs>
        <w:ind w:firstLine="709"/>
        <w:jc w:val="both"/>
        <w:rPr>
          <w:b/>
          <w:sz w:val="28"/>
          <w:szCs w:val="28"/>
        </w:rPr>
      </w:pPr>
      <w:r>
        <w:rPr>
          <w:b/>
          <w:sz w:val="28"/>
          <w:szCs w:val="28"/>
        </w:rPr>
        <w:t xml:space="preserve">4.10. Локальный сметный расчет </w:t>
      </w:r>
    </w:p>
    <w:p w:rsidR="009E5242" w:rsidRDefault="009E5242" w:rsidP="00C163AB">
      <w:pPr>
        <w:tabs>
          <w:tab w:val="left" w:pos="0"/>
        </w:tabs>
        <w:ind w:firstLine="709"/>
        <w:jc w:val="both"/>
        <w:rPr>
          <w:b/>
          <w:sz w:val="28"/>
          <w:szCs w:val="28"/>
        </w:rPr>
      </w:pPr>
      <w:r>
        <w:rPr>
          <w:sz w:val="28"/>
          <w:szCs w:val="28"/>
        </w:rPr>
        <w:t>4.10.1.</w:t>
      </w:r>
      <w:r>
        <w:rPr>
          <w:b/>
          <w:sz w:val="28"/>
          <w:szCs w:val="28"/>
        </w:rPr>
        <w:t xml:space="preserve">  </w:t>
      </w:r>
      <w:r>
        <w:rPr>
          <w:sz w:val="28"/>
          <w:szCs w:val="28"/>
        </w:rPr>
        <w:t>Смета составлена в уровне цен на январь 2000 г. и пересчитана на II квартал 2021 г. с применением индексов пересчета по статьям затрат ООО «</w:t>
      </w:r>
      <w:proofErr w:type="spellStart"/>
      <w:r>
        <w:rPr>
          <w:sz w:val="28"/>
          <w:szCs w:val="28"/>
        </w:rPr>
        <w:t>СтройИнформИздат</w:t>
      </w:r>
      <w:proofErr w:type="spellEnd"/>
      <w:r>
        <w:rPr>
          <w:sz w:val="28"/>
          <w:szCs w:val="28"/>
        </w:rPr>
        <w:t>»: Пермский край. Производство ремонтно-строительных работ осуществляется на территории действующего предприятия с наличием в зоне производства работ одного или нескольких из перечисленных ниже факторов: разветвленной сети транспортных и инженерных коммуникаций; стесненных условий для складирования материалов; действующего технологического оборудования (</w:t>
      </w:r>
      <w:proofErr w:type="spellStart"/>
      <w:r>
        <w:rPr>
          <w:sz w:val="28"/>
          <w:szCs w:val="28"/>
        </w:rPr>
        <w:t>пЗП</w:t>
      </w:r>
      <w:proofErr w:type="spellEnd"/>
      <w:r>
        <w:rPr>
          <w:sz w:val="28"/>
          <w:szCs w:val="28"/>
        </w:rPr>
        <w:t xml:space="preserve"> = 1.15 </w:t>
      </w:r>
      <w:proofErr w:type="spellStart"/>
      <w:r>
        <w:rPr>
          <w:sz w:val="28"/>
          <w:szCs w:val="28"/>
        </w:rPr>
        <w:t>пЭМ</w:t>
      </w:r>
      <w:proofErr w:type="spellEnd"/>
      <w:r>
        <w:rPr>
          <w:sz w:val="28"/>
          <w:szCs w:val="28"/>
        </w:rPr>
        <w:t xml:space="preserve"> = 1.15 </w:t>
      </w:r>
      <w:proofErr w:type="spellStart"/>
      <w:r>
        <w:rPr>
          <w:sz w:val="28"/>
          <w:szCs w:val="28"/>
        </w:rPr>
        <w:t>пЗПМ</w:t>
      </w:r>
      <w:proofErr w:type="spellEnd"/>
      <w:r>
        <w:rPr>
          <w:sz w:val="28"/>
          <w:szCs w:val="28"/>
        </w:rPr>
        <w:t xml:space="preserve"> = 1.15 </w:t>
      </w:r>
      <w:proofErr w:type="spellStart"/>
      <w:r>
        <w:rPr>
          <w:sz w:val="28"/>
          <w:szCs w:val="28"/>
        </w:rPr>
        <w:t>пЗТ</w:t>
      </w:r>
      <w:proofErr w:type="spellEnd"/>
      <w:r>
        <w:rPr>
          <w:sz w:val="28"/>
          <w:szCs w:val="28"/>
        </w:rPr>
        <w:t xml:space="preserve"> = 1.15).</w:t>
      </w:r>
    </w:p>
    <w:p w:rsidR="009E5242" w:rsidRDefault="009E5242">
      <w:pPr>
        <w:tabs>
          <w:tab w:val="left" w:pos="0"/>
        </w:tabs>
        <w:jc w:val="both"/>
        <w:rPr>
          <w:b/>
          <w:sz w:val="28"/>
          <w:szCs w:val="28"/>
        </w:rPr>
      </w:pPr>
    </w:p>
    <w:tbl>
      <w:tblPr>
        <w:tblW w:w="9797" w:type="dxa"/>
        <w:tblInd w:w="91" w:type="dxa"/>
        <w:tblLayout w:type="fixed"/>
        <w:tblLook w:val="0400"/>
      </w:tblPr>
      <w:tblGrid>
        <w:gridCol w:w="504"/>
        <w:gridCol w:w="891"/>
        <w:gridCol w:w="1740"/>
        <w:gridCol w:w="709"/>
        <w:gridCol w:w="850"/>
        <w:gridCol w:w="992"/>
        <w:gridCol w:w="851"/>
        <w:gridCol w:w="1276"/>
        <w:gridCol w:w="708"/>
        <w:gridCol w:w="1276"/>
      </w:tblGrid>
      <w:tr w:rsidR="009E5242">
        <w:trPr>
          <w:cantSplit/>
          <w:trHeight w:val="1568"/>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sdt>
              <w:sdtPr>
                <w:tag w:val="goog_rdk_1"/>
                <w:id w:val="943482517"/>
              </w:sdtPr>
              <w:sdtContent>
                <w:r>
                  <w:rPr>
                    <w:rFonts w:ascii="Cousine" w:eastAsia="Cousine" w:hAnsi="Cousine" w:cs="Cousine"/>
                    <w:color w:val="000000"/>
                    <w:sz w:val="16"/>
                    <w:szCs w:val="16"/>
                  </w:rPr>
                  <w:t>№</w:t>
                </w:r>
                <w:proofErr w:type="spellStart"/>
                <w:r>
                  <w:rPr>
                    <w:rFonts w:ascii="Cousine" w:eastAsia="Cousine" w:hAnsi="Cousine" w:cs="Cousine"/>
                    <w:color w:val="000000"/>
                    <w:sz w:val="16"/>
                    <w:szCs w:val="16"/>
                  </w:rPr>
                  <w:t>пп</w:t>
                </w:r>
                <w:proofErr w:type="spellEnd"/>
              </w:sdtContent>
            </w:sdt>
          </w:p>
        </w:tc>
        <w:tc>
          <w:tcPr>
            <w:tcW w:w="891" w:type="dxa"/>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Шифр и номер позиции, номер норматива</w:t>
            </w:r>
          </w:p>
        </w:tc>
        <w:tc>
          <w:tcPr>
            <w:tcW w:w="1740" w:type="dxa"/>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Наименование работ и затрат</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Ед. </w:t>
            </w:r>
            <w:proofErr w:type="spellStart"/>
            <w:r>
              <w:rPr>
                <w:rFonts w:ascii="Courier New" w:eastAsia="Courier New" w:hAnsi="Courier New" w:cs="Courier New"/>
                <w:color w:val="000000"/>
                <w:sz w:val="16"/>
                <w:szCs w:val="16"/>
              </w:rPr>
              <w:t>изм</w:t>
            </w:r>
            <w:proofErr w:type="spellEnd"/>
            <w:r>
              <w:rPr>
                <w:rFonts w:ascii="Courier New" w:eastAsia="Courier New" w:hAnsi="Courier New" w:cs="Courier New"/>
                <w:color w:val="000000"/>
                <w:sz w:val="16"/>
                <w:szCs w:val="16"/>
              </w:rPr>
              <w:t>.</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Кол-во</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Цена на единицу измерения, руб.</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Поправочные коэффициенты</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Всего в базисном уровне цен, руб.</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Коэффициенты пересчета, нормы НР и СП</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Всего затрат в текущем уровне цен, руб.</w:t>
            </w:r>
          </w:p>
        </w:tc>
      </w:tr>
      <w:tr w:rsidR="009E5242">
        <w:trPr>
          <w:cantSplit/>
          <w:trHeight w:val="338"/>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1</w:t>
            </w:r>
          </w:p>
        </w:tc>
        <w:tc>
          <w:tcPr>
            <w:tcW w:w="891" w:type="dxa"/>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2</w:t>
            </w:r>
          </w:p>
        </w:tc>
        <w:tc>
          <w:tcPr>
            <w:tcW w:w="1740" w:type="dxa"/>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3</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4</w:t>
            </w:r>
          </w:p>
        </w:tc>
        <w:tc>
          <w:tcPr>
            <w:tcW w:w="850" w:type="dxa"/>
            <w:tcBorders>
              <w:top w:val="nil"/>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5</w:t>
            </w:r>
          </w:p>
        </w:tc>
        <w:tc>
          <w:tcPr>
            <w:tcW w:w="992" w:type="dxa"/>
            <w:tcBorders>
              <w:top w:val="nil"/>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6</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7</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8</w:t>
            </w:r>
          </w:p>
        </w:tc>
        <w:tc>
          <w:tcPr>
            <w:tcW w:w="708" w:type="dxa"/>
            <w:tcBorders>
              <w:top w:val="nil"/>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9</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10</w:t>
            </w:r>
          </w:p>
        </w:tc>
      </w:tr>
      <w:tr w:rsidR="009E5242">
        <w:trPr>
          <w:cantSplit/>
          <w:trHeight w:val="447"/>
          <w:tblHeader/>
        </w:trPr>
        <w:tc>
          <w:tcPr>
            <w:tcW w:w="979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E5242" w:rsidRDefault="009E5242">
            <w:pPr>
              <w:rPr>
                <w:rFonts w:ascii="Courier New" w:eastAsia="Courier New" w:hAnsi="Courier New" w:cs="Courier New"/>
                <w:b/>
                <w:color w:val="000000"/>
                <w:sz w:val="16"/>
                <w:szCs w:val="16"/>
              </w:rPr>
            </w:pPr>
            <w:sdt>
              <w:sdtPr>
                <w:tag w:val="goog_rdk_2"/>
                <w:id w:val="943482518"/>
              </w:sdtPr>
              <w:sdtContent>
                <w:r>
                  <w:rPr>
                    <w:rFonts w:ascii="Cousine" w:eastAsia="Cousine" w:hAnsi="Cousine" w:cs="Cousine"/>
                    <w:b/>
                    <w:color w:val="000000"/>
                    <w:sz w:val="16"/>
                    <w:szCs w:val="16"/>
                  </w:rPr>
                  <w:t>Раздел 1.Ремонт покрытия из плит ПАГ-14 и  на площадке № 2 (вдоль дороги)</w:t>
                </w:r>
              </w:sdtContent>
            </w:sdt>
          </w:p>
        </w:tc>
      </w:tr>
      <w:tr w:rsidR="009E5242">
        <w:trPr>
          <w:cantSplit/>
          <w:trHeight w:val="447"/>
          <w:tblHeader/>
        </w:trPr>
        <w:tc>
          <w:tcPr>
            <w:tcW w:w="979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Демонтажные работы</w:t>
            </w:r>
          </w:p>
        </w:tc>
      </w:tr>
      <w:tr w:rsidR="009E5242">
        <w:trPr>
          <w:cantSplit/>
          <w:trHeight w:val="447"/>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proofErr w:type="spellStart"/>
            <w:r>
              <w:rPr>
                <w:rFonts w:ascii="Courier New" w:eastAsia="Courier New" w:hAnsi="Courier New" w:cs="Courier New"/>
                <w:color w:val="000000"/>
                <w:sz w:val="16"/>
                <w:szCs w:val="16"/>
              </w:rPr>
              <w:t>ФЕРр</w:t>
            </w:r>
            <w:proofErr w:type="spellEnd"/>
            <w:r>
              <w:rPr>
                <w:rFonts w:ascii="Courier New" w:eastAsia="Courier New" w:hAnsi="Courier New" w:cs="Courier New"/>
                <w:color w:val="000000"/>
                <w:sz w:val="16"/>
                <w:szCs w:val="16"/>
              </w:rPr>
              <w:t xml:space="preserve"> 68-12-2</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Разборка покрытий и оснований: щебеночных, толщ. 25 см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1,575</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379,68</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ЗП</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92,08</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145,03</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3917,15</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ЭМ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287,60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452,97</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10,38</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4701,83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в т.ч. ЗПМ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37,57</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(59,17)</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(1598,26)</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НР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102</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208,28</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102</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5625,72</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СП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54</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110,27</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54</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2978,32</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ЗТР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чел-ч</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11,70</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18,43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Всего по позиции</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916,55</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17223,02</w:t>
            </w:r>
          </w:p>
        </w:tc>
      </w:tr>
      <w:tr w:rsidR="009E5242">
        <w:trPr>
          <w:cantSplit/>
          <w:trHeight w:val="447"/>
          <w:tblHeader/>
        </w:trPr>
        <w:tc>
          <w:tcPr>
            <w:tcW w:w="504" w:type="dxa"/>
            <w:tcBorders>
              <w:top w:val="single" w:sz="4" w:space="0" w:color="000000"/>
              <w:left w:val="single" w:sz="4" w:space="0" w:color="000000"/>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2</w:t>
            </w:r>
          </w:p>
        </w:tc>
        <w:tc>
          <w:tcPr>
            <w:tcW w:w="89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ФЕР 01-01-013-26</w:t>
            </w:r>
          </w:p>
        </w:tc>
        <w:tc>
          <w:tcPr>
            <w:tcW w:w="1740"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Погрузка в автомобили-самосвалы экскаваторами: щебеночного основания</w:t>
            </w:r>
          </w:p>
        </w:tc>
        <w:tc>
          <w:tcPr>
            <w:tcW w:w="709"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1000 м3</w:t>
            </w:r>
          </w:p>
        </w:tc>
        <w:tc>
          <w:tcPr>
            <w:tcW w:w="850"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0,158</w:t>
            </w:r>
          </w:p>
        </w:tc>
        <w:tc>
          <w:tcPr>
            <w:tcW w:w="992"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3514,05</w:t>
            </w:r>
          </w:p>
        </w:tc>
        <w:tc>
          <w:tcPr>
            <w:tcW w:w="85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ЗП</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61,23</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12,80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345,71</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ЭМ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3439,81</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781,54</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10,38</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8112,37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в т.ч. ЗПМ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299,84</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(68,12)</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(1840,05)</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13,01</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2,06</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17,90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НР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92*0,9</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67,16</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83</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1814,18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СП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46*0,85</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31,56</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39</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852,45</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ЗТР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чел-ч</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7,85</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1,64</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Всего по позиции</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895,12</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11142,61</w:t>
            </w:r>
          </w:p>
        </w:tc>
      </w:tr>
      <w:tr w:rsidR="009E5242">
        <w:trPr>
          <w:cantSplit/>
          <w:trHeight w:val="672"/>
          <w:tblHeader/>
        </w:trPr>
        <w:tc>
          <w:tcPr>
            <w:tcW w:w="504" w:type="dxa"/>
            <w:tcBorders>
              <w:top w:val="single" w:sz="4" w:space="0" w:color="000000"/>
              <w:left w:val="single" w:sz="4" w:space="0" w:color="000000"/>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3</w:t>
            </w:r>
          </w:p>
        </w:tc>
        <w:tc>
          <w:tcPr>
            <w:tcW w:w="89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ФЕР 01-01-013-25</w:t>
            </w:r>
          </w:p>
        </w:tc>
        <w:tc>
          <w:tcPr>
            <w:tcW w:w="1740"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Разработка грунта с погрузкой в автомобили-самосвалы экскаваторами импортного производства с ковшом вместимостью 0,65 (0,5-1) м3, группа грунтов: 1</w:t>
            </w:r>
          </w:p>
        </w:tc>
        <w:tc>
          <w:tcPr>
            <w:tcW w:w="709"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1000 м3</w:t>
            </w:r>
          </w:p>
        </w:tc>
        <w:tc>
          <w:tcPr>
            <w:tcW w:w="850"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0,095</w:t>
            </w:r>
          </w:p>
        </w:tc>
        <w:tc>
          <w:tcPr>
            <w:tcW w:w="992"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1813,22</w:t>
            </w:r>
          </w:p>
        </w:tc>
        <w:tc>
          <w:tcPr>
            <w:tcW w:w="85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ЗП</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31,51</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3,96</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106,97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ЭМ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1770,87</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241,92</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10,38</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2511,11</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в т.ч. ЗПМ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154,31</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(21,08)</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(569,38)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10,84</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8,97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НР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92*0,9</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20,78</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83</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561,37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СП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46*0,85</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9,77</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39</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263,78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ЗТР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чел-ч</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4,04</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0,51</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Всего по позиции</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277,46</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3452,20</w:t>
            </w:r>
          </w:p>
        </w:tc>
      </w:tr>
      <w:tr w:rsidR="009E5242">
        <w:trPr>
          <w:cantSplit/>
          <w:trHeight w:val="225"/>
          <w:tblHeader/>
        </w:trPr>
        <w:tc>
          <w:tcPr>
            <w:tcW w:w="50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4</w:t>
            </w:r>
          </w:p>
        </w:tc>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proofErr w:type="spellStart"/>
            <w:r>
              <w:rPr>
                <w:rFonts w:ascii="Courier New" w:eastAsia="Courier New" w:hAnsi="Courier New" w:cs="Courier New"/>
                <w:color w:val="000000"/>
                <w:sz w:val="16"/>
                <w:szCs w:val="16"/>
              </w:rPr>
              <w:t>ФССЦпг</w:t>
            </w:r>
            <w:proofErr w:type="spellEnd"/>
            <w:r>
              <w:rPr>
                <w:rFonts w:ascii="Courier New" w:eastAsia="Courier New" w:hAnsi="Courier New" w:cs="Courier New"/>
                <w:color w:val="000000"/>
                <w:sz w:val="16"/>
                <w:szCs w:val="16"/>
              </w:rPr>
              <w:t xml:space="preserve"> 03-21-01-030</w:t>
            </w:r>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Перевозка грузов I класса автомобилями-самосвалами грузоподъемностью 10 т работающих вне карьера на расстояние: до 30 км</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 т груза</w:t>
            </w:r>
          </w:p>
        </w:tc>
        <w:tc>
          <w:tcPr>
            <w:tcW w:w="850" w:type="dxa"/>
            <w:vMerge w:val="restart"/>
            <w:tcBorders>
              <w:top w:val="nil"/>
              <w:left w:val="single" w:sz="4" w:space="0" w:color="000000"/>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454,5</w:t>
            </w:r>
          </w:p>
        </w:tc>
        <w:tc>
          <w:tcPr>
            <w:tcW w:w="992"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19,29</w:t>
            </w:r>
          </w:p>
        </w:tc>
        <w:tc>
          <w:tcPr>
            <w:tcW w:w="851"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8767,31</w:t>
            </w:r>
          </w:p>
        </w:tc>
        <w:tc>
          <w:tcPr>
            <w:tcW w:w="708"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10,38</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91004,63</w:t>
            </w:r>
          </w:p>
        </w:tc>
      </w:tr>
      <w:tr w:rsidR="009E5242">
        <w:trPr>
          <w:cantSplit/>
          <w:trHeight w:val="447"/>
          <w:tblHeader/>
        </w:trPr>
        <w:tc>
          <w:tcPr>
            <w:tcW w:w="504" w:type="dxa"/>
            <w:vMerge/>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widowControl w:val="0"/>
              <w:pBdr>
                <w:top w:val="nil"/>
                <w:left w:val="nil"/>
                <w:bottom w:val="nil"/>
                <w:right w:val="nil"/>
                <w:between w:val="nil"/>
              </w:pBdr>
              <w:rPr>
                <w:rFonts w:ascii="Courier New" w:eastAsia="Courier New" w:hAnsi="Courier New" w:cs="Courier New"/>
                <w:color w:val="000000"/>
                <w:sz w:val="16"/>
                <w:szCs w:val="16"/>
              </w:rPr>
            </w:pPr>
          </w:p>
        </w:tc>
        <w:tc>
          <w:tcPr>
            <w:tcW w:w="891" w:type="dxa"/>
            <w:vMerge/>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widowControl w:val="0"/>
              <w:pBdr>
                <w:top w:val="nil"/>
                <w:left w:val="nil"/>
                <w:bottom w:val="nil"/>
                <w:right w:val="nil"/>
                <w:between w:val="nil"/>
              </w:pBdr>
              <w:rPr>
                <w:rFonts w:ascii="Courier New" w:eastAsia="Courier New" w:hAnsi="Courier New" w:cs="Courier New"/>
                <w:color w:val="000000"/>
                <w:sz w:val="16"/>
                <w:szCs w:val="16"/>
              </w:rPr>
            </w:pPr>
          </w:p>
        </w:tc>
        <w:tc>
          <w:tcPr>
            <w:tcW w:w="1740" w:type="dxa"/>
            <w:vMerge/>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widowControl w:val="0"/>
              <w:pBdr>
                <w:top w:val="nil"/>
                <w:left w:val="nil"/>
                <w:bottom w:val="nil"/>
                <w:right w:val="nil"/>
                <w:between w:val="nil"/>
              </w:pBdr>
              <w:rPr>
                <w:rFonts w:ascii="Courier New" w:eastAsia="Courier New" w:hAnsi="Courier New" w:cs="Courier New"/>
                <w:color w:val="000000"/>
                <w:sz w:val="16"/>
                <w:szCs w:val="16"/>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widowControl w:val="0"/>
              <w:pBdr>
                <w:top w:val="nil"/>
                <w:left w:val="nil"/>
                <w:bottom w:val="nil"/>
                <w:right w:val="nil"/>
                <w:between w:val="nil"/>
              </w:pBdr>
              <w:rPr>
                <w:rFonts w:ascii="Courier New" w:eastAsia="Courier New" w:hAnsi="Courier New" w:cs="Courier New"/>
                <w:color w:val="000000"/>
                <w:sz w:val="16"/>
                <w:szCs w:val="16"/>
              </w:rPr>
            </w:pPr>
          </w:p>
        </w:tc>
        <w:tc>
          <w:tcPr>
            <w:tcW w:w="850" w:type="dxa"/>
            <w:vMerge/>
            <w:tcBorders>
              <w:top w:val="nil"/>
              <w:left w:val="single" w:sz="4" w:space="0" w:color="000000"/>
              <w:bottom w:val="single" w:sz="4" w:space="0" w:color="000000"/>
              <w:right w:val="single" w:sz="4" w:space="0" w:color="000000"/>
            </w:tcBorders>
            <w:shd w:val="clear" w:color="auto" w:fill="auto"/>
          </w:tcPr>
          <w:p w:rsidR="009E5242" w:rsidRDefault="009E5242">
            <w:pPr>
              <w:widowControl w:val="0"/>
              <w:pBdr>
                <w:top w:val="nil"/>
                <w:left w:val="nil"/>
                <w:bottom w:val="nil"/>
                <w:right w:val="nil"/>
                <w:between w:val="nil"/>
              </w:pBdr>
              <w:rPr>
                <w:rFonts w:ascii="Courier New" w:eastAsia="Courier New" w:hAnsi="Courier New" w:cs="Courier New"/>
                <w:color w:val="000000"/>
                <w:sz w:val="16"/>
                <w:szCs w:val="16"/>
              </w:rPr>
            </w:pP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447"/>
          <w:tblHeader/>
        </w:trPr>
        <w:tc>
          <w:tcPr>
            <w:tcW w:w="979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Монтажные работы</w:t>
            </w:r>
          </w:p>
        </w:tc>
      </w:tr>
      <w:tr w:rsidR="009E5242">
        <w:trPr>
          <w:cantSplit/>
          <w:trHeight w:val="672"/>
          <w:tblHeader/>
        </w:trPr>
        <w:tc>
          <w:tcPr>
            <w:tcW w:w="504" w:type="dxa"/>
            <w:tcBorders>
              <w:top w:val="single" w:sz="4" w:space="0" w:color="000000"/>
              <w:left w:val="single" w:sz="4" w:space="0" w:color="000000"/>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5</w:t>
            </w:r>
          </w:p>
        </w:tc>
        <w:tc>
          <w:tcPr>
            <w:tcW w:w="89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ФЕР 27-04-001-02</w:t>
            </w:r>
          </w:p>
        </w:tc>
        <w:tc>
          <w:tcPr>
            <w:tcW w:w="1740"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подстилающих и выравнивающих слоев оснований из песчано-гравийной смеси, дресвы (ПГС толщиной 50 мм)</w:t>
            </w:r>
          </w:p>
        </w:tc>
        <w:tc>
          <w:tcPr>
            <w:tcW w:w="709"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850"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0,315</w:t>
            </w:r>
          </w:p>
        </w:tc>
        <w:tc>
          <w:tcPr>
            <w:tcW w:w="992"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3490,33</w:t>
            </w:r>
          </w:p>
        </w:tc>
        <w:tc>
          <w:tcPr>
            <w:tcW w:w="85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ЗП</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115,49</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48,13</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1299,99</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ЭМ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3357,76</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1520,96</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10,38</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15787,61</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в т.ч. ЗПМ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181,59</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(82,25)</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(2221,70)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17,08</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5,38</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46,86</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02.2.04.03-0003</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Смесь песчано-гравийная природная</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м3</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31,5</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60,00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1890,00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16461,90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НР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126*0,9</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147,33</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113</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3979,51</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СП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95*0,85</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105,61</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2852,57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ЗТР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чел-ч</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14,40</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6,00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Всего по позиции</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3717,41</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40428,44</w:t>
            </w:r>
          </w:p>
        </w:tc>
      </w:tr>
      <w:tr w:rsidR="009E5242">
        <w:trPr>
          <w:cantSplit/>
          <w:trHeight w:val="447"/>
          <w:tblHeader/>
        </w:trPr>
        <w:tc>
          <w:tcPr>
            <w:tcW w:w="504" w:type="dxa"/>
            <w:tcBorders>
              <w:top w:val="single" w:sz="4" w:space="0" w:color="000000"/>
              <w:left w:val="single" w:sz="4" w:space="0" w:color="000000"/>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6</w:t>
            </w:r>
          </w:p>
        </w:tc>
        <w:tc>
          <w:tcPr>
            <w:tcW w:w="89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ФЕР 27-04-001-04</w:t>
            </w:r>
          </w:p>
        </w:tc>
        <w:tc>
          <w:tcPr>
            <w:tcW w:w="1740"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подстилающих и выравнивающих слоев оснований из щебня (толщ. 110 мм)</w:t>
            </w:r>
          </w:p>
        </w:tc>
        <w:tc>
          <w:tcPr>
            <w:tcW w:w="709"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850"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0,693</w:t>
            </w:r>
          </w:p>
        </w:tc>
        <w:tc>
          <w:tcPr>
            <w:tcW w:w="992"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5459,07</w:t>
            </w:r>
          </w:p>
        </w:tc>
        <w:tc>
          <w:tcPr>
            <w:tcW w:w="85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ЗП</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173,23</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158,82</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4289,84</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ЭМ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5268,76</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5250,50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10,38</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54500,17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в т.ч. ЗПМ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267,67</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(266,74)</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(7204,71)</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17,08</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11,84</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103,10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02.2.05.04-1792</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Щебень </w:t>
            </w:r>
            <w:proofErr w:type="gramStart"/>
            <w:r>
              <w:rPr>
                <w:rFonts w:ascii="Courier New" w:eastAsia="Courier New" w:hAnsi="Courier New" w:cs="Courier New"/>
                <w:color w:val="000000"/>
                <w:sz w:val="16"/>
                <w:szCs w:val="16"/>
              </w:rPr>
              <w:t>м</w:t>
            </w:r>
            <w:proofErr w:type="gramEnd"/>
            <w:r>
              <w:rPr>
                <w:rFonts w:ascii="Courier New" w:eastAsia="Courier New" w:hAnsi="Courier New" w:cs="Courier New"/>
                <w:color w:val="000000"/>
                <w:sz w:val="16"/>
                <w:szCs w:val="16"/>
              </w:rPr>
              <w:t xml:space="preserve"> 1400, фракция 20-40 мм, группа 2</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м3</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69,3</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140,90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9764,37</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85047,66</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НР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126*0,9</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480,88</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113</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12988,84</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СП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95*0,85</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344,70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9310,59</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ЗТР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чел-ч</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21,60</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19,80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Всего по позиции</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16011,11</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166240,20</w:t>
            </w:r>
          </w:p>
        </w:tc>
      </w:tr>
      <w:tr w:rsidR="009E5242">
        <w:trPr>
          <w:cantSplit/>
          <w:trHeight w:val="672"/>
          <w:tblHeader/>
        </w:trPr>
        <w:tc>
          <w:tcPr>
            <w:tcW w:w="504" w:type="dxa"/>
            <w:tcBorders>
              <w:top w:val="single" w:sz="4" w:space="0" w:color="000000"/>
              <w:left w:val="single" w:sz="4" w:space="0" w:color="000000"/>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7</w:t>
            </w:r>
          </w:p>
        </w:tc>
        <w:tc>
          <w:tcPr>
            <w:tcW w:w="89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ФЕР 27-04-001-01</w:t>
            </w:r>
          </w:p>
        </w:tc>
        <w:tc>
          <w:tcPr>
            <w:tcW w:w="1740"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подстилающих и выравнивающих слоев оснований из песка (</w:t>
            </w:r>
            <w:proofErr w:type="spellStart"/>
            <w:proofErr w:type="gramStart"/>
            <w:r>
              <w:rPr>
                <w:rFonts w:ascii="Courier New" w:eastAsia="Courier New" w:hAnsi="Courier New" w:cs="Courier New"/>
                <w:color w:val="000000"/>
                <w:sz w:val="16"/>
                <w:szCs w:val="16"/>
              </w:rPr>
              <w:t>цементно</w:t>
            </w:r>
            <w:proofErr w:type="spellEnd"/>
            <w:r>
              <w:rPr>
                <w:rFonts w:ascii="Courier New" w:eastAsia="Courier New" w:hAnsi="Courier New" w:cs="Courier New"/>
                <w:color w:val="000000"/>
                <w:sz w:val="16"/>
                <w:szCs w:val="16"/>
              </w:rPr>
              <w:t xml:space="preserve"> песчаная</w:t>
            </w:r>
            <w:proofErr w:type="gramEnd"/>
            <w:r>
              <w:rPr>
                <w:rFonts w:ascii="Courier New" w:eastAsia="Courier New" w:hAnsi="Courier New" w:cs="Courier New"/>
                <w:color w:val="000000"/>
                <w:sz w:val="16"/>
                <w:szCs w:val="16"/>
              </w:rPr>
              <w:t xml:space="preserve"> смесь толщ. 100 мм) </w:t>
            </w:r>
          </w:p>
        </w:tc>
        <w:tc>
          <w:tcPr>
            <w:tcW w:w="709"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850"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0,63</w:t>
            </w:r>
          </w:p>
        </w:tc>
        <w:tc>
          <w:tcPr>
            <w:tcW w:w="992"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3390,48</w:t>
            </w:r>
          </w:p>
        </w:tc>
        <w:tc>
          <w:tcPr>
            <w:tcW w:w="85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ЗП</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115,49</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96,26</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2599,98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ЭМ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3262,79</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2955,89</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10,38</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30682,16</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в т.ч. ЗПМ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171,22</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(155,12)</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(4189,66)</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12,20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7,69</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66,95</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04.3.02.13-0004</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Смеси </w:t>
            </w:r>
            <w:proofErr w:type="spellStart"/>
            <w:r>
              <w:rPr>
                <w:rFonts w:ascii="Courier New" w:eastAsia="Courier New" w:hAnsi="Courier New" w:cs="Courier New"/>
                <w:color w:val="000000"/>
                <w:sz w:val="16"/>
                <w:szCs w:val="16"/>
              </w:rPr>
              <w:t>пескоцементные</w:t>
            </w:r>
            <w:proofErr w:type="spellEnd"/>
            <w:r>
              <w:rPr>
                <w:rFonts w:ascii="Courier New" w:eastAsia="Courier New" w:hAnsi="Courier New" w:cs="Courier New"/>
                <w:color w:val="000000"/>
                <w:sz w:val="16"/>
                <w:szCs w:val="16"/>
              </w:rPr>
              <w:t xml:space="preserve"> с содержанием цемента до 67 %</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м3</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63</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295,80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18635,40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162314,33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НР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126*0,9</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284,06</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113</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7672,29</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СП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95*0,85</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203,62</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5499,61</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ЗТР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чел-ч</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14,40</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12,00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Всего по позиции</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22182,92</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208835,32</w:t>
            </w:r>
          </w:p>
        </w:tc>
      </w:tr>
      <w:tr w:rsidR="009E5242">
        <w:trPr>
          <w:cantSplit/>
          <w:trHeight w:val="447"/>
          <w:tblHeader/>
        </w:trPr>
        <w:tc>
          <w:tcPr>
            <w:tcW w:w="504" w:type="dxa"/>
            <w:tcBorders>
              <w:top w:val="single" w:sz="4" w:space="0" w:color="000000"/>
              <w:left w:val="single" w:sz="4" w:space="0" w:color="000000"/>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8</w:t>
            </w:r>
          </w:p>
        </w:tc>
        <w:tc>
          <w:tcPr>
            <w:tcW w:w="89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ФЕР 27-06-001-04</w:t>
            </w:r>
          </w:p>
        </w:tc>
        <w:tc>
          <w:tcPr>
            <w:tcW w:w="1740"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дорожных покрытий из сборных прямоугольных железобетонных плит площадью: свыше 10,5 м</w:t>
            </w:r>
            <w:proofErr w:type="gramStart"/>
            <w:r>
              <w:rPr>
                <w:rFonts w:ascii="Courier New" w:eastAsia="Courier New" w:hAnsi="Courier New" w:cs="Courier New"/>
                <w:color w:val="000000"/>
                <w:sz w:val="16"/>
                <w:szCs w:val="16"/>
              </w:rPr>
              <w:t>2</w:t>
            </w:r>
            <w:proofErr w:type="gramEnd"/>
            <w:r>
              <w:rPr>
                <w:rFonts w:ascii="Courier New" w:eastAsia="Courier New" w:hAnsi="Courier New" w:cs="Courier New"/>
                <w:color w:val="000000"/>
                <w:sz w:val="16"/>
                <w:szCs w:val="16"/>
              </w:rPr>
              <w:t xml:space="preserve"> (ПАГ-14)</w:t>
            </w:r>
          </w:p>
        </w:tc>
        <w:tc>
          <w:tcPr>
            <w:tcW w:w="709"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850"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0,504</w:t>
            </w:r>
          </w:p>
        </w:tc>
        <w:tc>
          <w:tcPr>
            <w:tcW w:w="992"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9969,59</w:t>
            </w:r>
          </w:p>
        </w:tc>
        <w:tc>
          <w:tcPr>
            <w:tcW w:w="85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ЗП</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1138,32</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759,02</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20501,20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ЭМ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7351,55</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5328,05</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10,38</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55305,16</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в т.ч. ЗПМ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699,18</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(506,73)</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(13686,83)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1479,72</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745,78</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6495,73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01.2.03.03-0045</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Мастика битумно-полимерная</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т</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-0,227</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1500,00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-340,50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-2965,76</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01.2.03.03-0095</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Мастика герметизирующая "БРИТ</w:t>
            </w:r>
            <w:proofErr w:type="gramStart"/>
            <w:r>
              <w:rPr>
                <w:rFonts w:ascii="Courier New" w:eastAsia="Courier New" w:hAnsi="Courier New" w:cs="Courier New"/>
                <w:color w:val="000000"/>
                <w:sz w:val="16"/>
                <w:szCs w:val="16"/>
              </w:rPr>
              <w:t>"-</w:t>
            </w:r>
            <w:proofErr w:type="gramEnd"/>
            <w:r>
              <w:rPr>
                <w:rFonts w:ascii="Courier New" w:eastAsia="Courier New" w:hAnsi="Courier New" w:cs="Courier New"/>
                <w:color w:val="000000"/>
                <w:sz w:val="16"/>
                <w:szCs w:val="16"/>
              </w:rPr>
              <w:t>БП-Г50 (аэродромная)</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кг</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226,8</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8,48</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1923,26</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16751,63</w:t>
            </w:r>
          </w:p>
        </w:tc>
      </w:tr>
      <w:tr w:rsidR="009E5242">
        <w:trPr>
          <w:cantSplit/>
          <w:trHeight w:val="447"/>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08.4.03.04-0001</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Сталь арматурная, горячекатаная, класс А-I, </w:t>
            </w:r>
            <w:proofErr w:type="gramStart"/>
            <w:r>
              <w:rPr>
                <w:rFonts w:ascii="Courier New" w:eastAsia="Courier New" w:hAnsi="Courier New" w:cs="Courier New"/>
                <w:color w:val="000000"/>
                <w:sz w:val="16"/>
                <w:szCs w:val="16"/>
              </w:rPr>
              <w:t>А</w:t>
            </w:r>
            <w:proofErr w:type="gramEnd"/>
            <w:r>
              <w:rPr>
                <w:rFonts w:ascii="Courier New" w:eastAsia="Courier New" w:hAnsi="Courier New" w:cs="Courier New"/>
                <w:color w:val="000000"/>
                <w:sz w:val="16"/>
                <w:szCs w:val="16"/>
              </w:rPr>
              <w:t>-II, А-III</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т</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0,035</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5650,00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197,75</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1722,40</w:t>
            </w:r>
          </w:p>
        </w:tc>
      </w:tr>
      <w:tr w:rsidR="009E5242">
        <w:trPr>
          <w:cantSplit/>
          <w:trHeight w:val="447"/>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Протокол </w:t>
            </w:r>
            <w:proofErr w:type="spellStart"/>
            <w:r>
              <w:rPr>
                <w:rFonts w:ascii="Courier New" w:eastAsia="Courier New" w:hAnsi="Courier New" w:cs="Courier New"/>
                <w:color w:val="000000"/>
                <w:sz w:val="16"/>
                <w:szCs w:val="16"/>
              </w:rPr>
              <w:t>стимости</w:t>
            </w:r>
            <w:proofErr w:type="spellEnd"/>
            <w:r>
              <w:rPr>
                <w:rFonts w:ascii="Courier New" w:eastAsia="Courier New" w:hAnsi="Courier New" w:cs="Courier New"/>
                <w:color w:val="000000"/>
                <w:sz w:val="16"/>
                <w:szCs w:val="16"/>
              </w:rPr>
              <w:t xml:space="preserve"> материалов</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Плита железобетонная ПАГ-14 (27803,89/1.2=23169,91 р. шт. без НДС)</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proofErr w:type="spellStart"/>
            <w:proofErr w:type="gramStart"/>
            <w:r>
              <w:rPr>
                <w:rFonts w:ascii="Courier New" w:eastAsia="Courier New" w:hAnsi="Courier New" w:cs="Courier New"/>
                <w:color w:val="000000"/>
                <w:sz w:val="16"/>
                <w:szCs w:val="16"/>
              </w:rPr>
              <w:t>шт</w:t>
            </w:r>
            <w:proofErr w:type="spellEnd"/>
            <w:proofErr w:type="gramEnd"/>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30</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2660,15</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79804,50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695097,20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НР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126*0,9</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1430,30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113</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38632,47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СП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95*0,85</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1025,26</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27692,30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ЗТР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чел-ч</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124,00</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82,68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Всего по позиции</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90873,42</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859232,33</w:t>
            </w:r>
          </w:p>
        </w:tc>
      </w:tr>
      <w:tr w:rsidR="009E5242">
        <w:trPr>
          <w:cantSplit/>
          <w:trHeight w:val="672"/>
          <w:tblHeader/>
        </w:trPr>
        <w:tc>
          <w:tcPr>
            <w:tcW w:w="504" w:type="dxa"/>
            <w:tcBorders>
              <w:top w:val="single" w:sz="4" w:space="0" w:color="000000"/>
              <w:left w:val="single" w:sz="4" w:space="0" w:color="000000"/>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9</w:t>
            </w:r>
          </w:p>
        </w:tc>
        <w:tc>
          <w:tcPr>
            <w:tcW w:w="89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ФЕР 27-06-001-04</w:t>
            </w:r>
          </w:p>
        </w:tc>
        <w:tc>
          <w:tcPr>
            <w:tcW w:w="1740"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дорожных покрытий из сборных прямоугольных железобетонных плит площадью: свыше 10,5 м</w:t>
            </w:r>
            <w:proofErr w:type="gramStart"/>
            <w:r>
              <w:rPr>
                <w:rFonts w:ascii="Courier New" w:eastAsia="Courier New" w:hAnsi="Courier New" w:cs="Courier New"/>
                <w:color w:val="000000"/>
                <w:sz w:val="16"/>
                <w:szCs w:val="16"/>
              </w:rPr>
              <w:t>2</w:t>
            </w:r>
            <w:proofErr w:type="gramEnd"/>
            <w:r>
              <w:rPr>
                <w:rFonts w:ascii="Courier New" w:eastAsia="Courier New" w:hAnsi="Courier New" w:cs="Courier New"/>
                <w:color w:val="000000"/>
                <w:sz w:val="16"/>
                <w:szCs w:val="16"/>
              </w:rPr>
              <w:t xml:space="preserve"> (ПДН 6х1.5х0,14, изготовленных по ГОСТ)</w:t>
            </w:r>
          </w:p>
        </w:tc>
        <w:tc>
          <w:tcPr>
            <w:tcW w:w="709"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850"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0,378</w:t>
            </w:r>
          </w:p>
        </w:tc>
        <w:tc>
          <w:tcPr>
            <w:tcW w:w="992"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9969,59</w:t>
            </w:r>
          </w:p>
        </w:tc>
        <w:tc>
          <w:tcPr>
            <w:tcW w:w="85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ЗП</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1138,32</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569,27</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15375,90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ЭМ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7351,55</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3996,04</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10,38</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41478,87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в т.ч. ЗПМ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699,18</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(380,05)</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(10265,13)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1479,72</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559,33</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4871,80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01.2.03.03-0045</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Мастика битумно-полимерная</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т</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-0,17</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1500,00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-255,00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-2221,05</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01.2.03.03-0095</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Мастика герметизирующая "БРИТ</w:t>
            </w:r>
            <w:proofErr w:type="gramStart"/>
            <w:r>
              <w:rPr>
                <w:rFonts w:ascii="Courier New" w:eastAsia="Courier New" w:hAnsi="Courier New" w:cs="Courier New"/>
                <w:color w:val="000000"/>
                <w:sz w:val="16"/>
                <w:szCs w:val="16"/>
              </w:rPr>
              <w:t>"-</w:t>
            </w:r>
            <w:proofErr w:type="gramEnd"/>
            <w:r>
              <w:rPr>
                <w:rFonts w:ascii="Courier New" w:eastAsia="Courier New" w:hAnsi="Courier New" w:cs="Courier New"/>
                <w:color w:val="000000"/>
                <w:sz w:val="16"/>
                <w:szCs w:val="16"/>
              </w:rPr>
              <w:t>БП-Г50 (аэродромная)</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кг</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170,1</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8,48</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1442,45</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12563,72</w:t>
            </w:r>
          </w:p>
        </w:tc>
      </w:tr>
      <w:tr w:rsidR="009E5242">
        <w:trPr>
          <w:cantSplit/>
          <w:trHeight w:val="447"/>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08.4.03.04-0001</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Сталь арматурная, горячекатаная, класс А-I, </w:t>
            </w:r>
            <w:proofErr w:type="gramStart"/>
            <w:r>
              <w:rPr>
                <w:rFonts w:ascii="Courier New" w:eastAsia="Courier New" w:hAnsi="Courier New" w:cs="Courier New"/>
                <w:color w:val="000000"/>
                <w:sz w:val="16"/>
                <w:szCs w:val="16"/>
              </w:rPr>
              <w:t>А</w:t>
            </w:r>
            <w:proofErr w:type="gramEnd"/>
            <w:r>
              <w:rPr>
                <w:rFonts w:ascii="Courier New" w:eastAsia="Courier New" w:hAnsi="Courier New" w:cs="Courier New"/>
                <w:color w:val="000000"/>
                <w:sz w:val="16"/>
                <w:szCs w:val="16"/>
              </w:rPr>
              <w:t>-II, А-III</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т</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0,026</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5650,00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146,90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1279,50</w:t>
            </w:r>
          </w:p>
        </w:tc>
      </w:tr>
      <w:tr w:rsidR="009E5242">
        <w:trPr>
          <w:cantSplit/>
          <w:trHeight w:val="447"/>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Протокол </w:t>
            </w:r>
            <w:proofErr w:type="spellStart"/>
            <w:r>
              <w:rPr>
                <w:rFonts w:ascii="Courier New" w:eastAsia="Courier New" w:hAnsi="Courier New" w:cs="Courier New"/>
                <w:color w:val="000000"/>
                <w:sz w:val="16"/>
                <w:szCs w:val="16"/>
              </w:rPr>
              <w:t>стимости</w:t>
            </w:r>
            <w:proofErr w:type="spellEnd"/>
            <w:r>
              <w:rPr>
                <w:rFonts w:ascii="Courier New" w:eastAsia="Courier New" w:hAnsi="Courier New" w:cs="Courier New"/>
                <w:color w:val="000000"/>
                <w:sz w:val="16"/>
                <w:szCs w:val="16"/>
              </w:rPr>
              <w:t xml:space="preserve"> материалов</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Плита железобетонная ПДН 6х1,5 (32166,39/1.2=26805,33 р. шт. без НДС)</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proofErr w:type="spellStart"/>
            <w:proofErr w:type="gramStart"/>
            <w:r>
              <w:rPr>
                <w:rFonts w:ascii="Courier New" w:eastAsia="Courier New" w:hAnsi="Courier New" w:cs="Courier New"/>
                <w:color w:val="000000"/>
                <w:sz w:val="16"/>
                <w:szCs w:val="16"/>
              </w:rPr>
              <w:t>шт</w:t>
            </w:r>
            <w:proofErr w:type="spellEnd"/>
            <w:proofErr w:type="gramEnd"/>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30</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3077,53</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92325,90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804158,59</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НР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126*0,9</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1072,73</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113</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28974,36</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СП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95*0,85</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768,95</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20769,23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ЗТР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чел-ч</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124,00</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62,01</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Всего по позиции</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100626,57</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927250,92</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Прямые затраты по разделу, в том числе:</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237956,61</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2154342,08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  - основная заработная плата</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1793,29</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48436,74</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  - эксплуатация машин и механизмов</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20527,87</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213079,28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    - в т.ч. зарплата машинистов</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1539,26</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41575,72</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  - материальные ресурсы</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206868,14</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1801821,43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  - перевозка и погрузо-разгрузочные работы</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8767,31</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91004,63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Накладные расходы по разделу</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3711,52</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100248,74</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Сметная прибыль по разделу</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2599,74</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70218,85</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Итого по разделу</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244267,87</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2324809,67</w:t>
            </w:r>
          </w:p>
        </w:tc>
      </w:tr>
      <w:tr w:rsidR="009E5242">
        <w:trPr>
          <w:cantSplit/>
          <w:trHeight w:val="447"/>
          <w:tblHeader/>
        </w:trPr>
        <w:tc>
          <w:tcPr>
            <w:tcW w:w="979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E5242" w:rsidRDefault="009E5242">
            <w:pPr>
              <w:rPr>
                <w:rFonts w:ascii="Courier New" w:eastAsia="Courier New" w:hAnsi="Courier New" w:cs="Courier New"/>
                <w:b/>
                <w:color w:val="000000"/>
                <w:sz w:val="16"/>
                <w:szCs w:val="16"/>
              </w:rPr>
            </w:pPr>
            <w:sdt>
              <w:sdtPr>
                <w:tag w:val="goog_rdk_3"/>
                <w:id w:val="943482519"/>
              </w:sdtPr>
              <w:sdtContent>
                <w:r>
                  <w:rPr>
                    <w:rFonts w:ascii="Cousine" w:eastAsia="Cousine" w:hAnsi="Cousine" w:cs="Cousine"/>
                    <w:b/>
                    <w:color w:val="000000"/>
                    <w:sz w:val="16"/>
                    <w:szCs w:val="16"/>
                  </w:rPr>
                  <w:t>Раздел 2. Ремонт покрытия из плит ПАГ-18 и  на площадке № 2 (вдоль пути 5)</w:t>
                </w:r>
              </w:sdtContent>
            </w:sdt>
          </w:p>
        </w:tc>
      </w:tr>
      <w:tr w:rsidR="009E5242">
        <w:trPr>
          <w:cantSplit/>
          <w:trHeight w:val="447"/>
          <w:tblHeader/>
        </w:trPr>
        <w:tc>
          <w:tcPr>
            <w:tcW w:w="979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Демонтажные работы</w:t>
            </w:r>
          </w:p>
        </w:tc>
      </w:tr>
      <w:tr w:rsidR="009E5242">
        <w:trPr>
          <w:cantSplit/>
          <w:trHeight w:val="447"/>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proofErr w:type="spellStart"/>
            <w:r>
              <w:rPr>
                <w:rFonts w:ascii="Courier New" w:eastAsia="Courier New" w:hAnsi="Courier New" w:cs="Courier New"/>
                <w:color w:val="000000"/>
                <w:sz w:val="16"/>
                <w:szCs w:val="16"/>
              </w:rPr>
              <w:t>ФЕРр</w:t>
            </w:r>
            <w:proofErr w:type="spellEnd"/>
            <w:r>
              <w:rPr>
                <w:rFonts w:ascii="Courier New" w:eastAsia="Courier New" w:hAnsi="Courier New" w:cs="Courier New"/>
                <w:color w:val="000000"/>
                <w:sz w:val="16"/>
                <w:szCs w:val="16"/>
              </w:rPr>
              <w:t xml:space="preserve"> 68-12-2</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Разборка покрытий и оснований: щебеночных, толщ. 25 см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1,86</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379,68</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ЗП</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92,08</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171,27</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171,27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ЭМ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287,60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534,94</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534,94</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в т.ч. ЗПМ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37,57</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(69,88)</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(69,88)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НР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102</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245,97</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102</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245,97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СП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54</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130,22</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54</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130,22</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ЗТР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чел-ч</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11,70</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21,76</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Всего по позиции</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1082,40</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1082,40</w:t>
            </w:r>
          </w:p>
        </w:tc>
      </w:tr>
      <w:tr w:rsidR="009E5242">
        <w:trPr>
          <w:cantSplit/>
          <w:trHeight w:val="447"/>
          <w:tblHeader/>
        </w:trPr>
        <w:tc>
          <w:tcPr>
            <w:tcW w:w="504" w:type="dxa"/>
            <w:tcBorders>
              <w:top w:val="single" w:sz="4" w:space="0" w:color="000000"/>
              <w:left w:val="single" w:sz="4" w:space="0" w:color="000000"/>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11</w:t>
            </w:r>
          </w:p>
        </w:tc>
        <w:tc>
          <w:tcPr>
            <w:tcW w:w="89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ФЕР 01-01-013-26</w:t>
            </w:r>
          </w:p>
        </w:tc>
        <w:tc>
          <w:tcPr>
            <w:tcW w:w="1740"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Погрузка в автомобили-самосвалы экскаваторами: щебеночного основания</w:t>
            </w:r>
          </w:p>
        </w:tc>
        <w:tc>
          <w:tcPr>
            <w:tcW w:w="709"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1000 м3</w:t>
            </w:r>
          </w:p>
        </w:tc>
        <w:tc>
          <w:tcPr>
            <w:tcW w:w="850"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0,186</w:t>
            </w:r>
          </w:p>
        </w:tc>
        <w:tc>
          <w:tcPr>
            <w:tcW w:w="992"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3514,05</w:t>
            </w:r>
          </w:p>
        </w:tc>
        <w:tc>
          <w:tcPr>
            <w:tcW w:w="85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ЗП</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61,23</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15,07</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15,07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ЭМ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3439,81</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920,04</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920,04</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в т.ч. ЗПМ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299,84</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(80,20)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(80,20)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13,01</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2,42</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2,42</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НР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92*0,9</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79,07</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83</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79,07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СП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46*0,85</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37,16</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39</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37,16</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ЗТР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чел-ч</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7,85</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1,93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Всего по позиции</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1053,76</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1053,76</w:t>
            </w:r>
          </w:p>
        </w:tc>
      </w:tr>
      <w:tr w:rsidR="009E5242">
        <w:trPr>
          <w:cantSplit/>
          <w:trHeight w:val="672"/>
          <w:tblHeader/>
        </w:trPr>
        <w:tc>
          <w:tcPr>
            <w:tcW w:w="504" w:type="dxa"/>
            <w:tcBorders>
              <w:top w:val="single" w:sz="4" w:space="0" w:color="000000"/>
              <w:left w:val="single" w:sz="4" w:space="0" w:color="000000"/>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12</w:t>
            </w:r>
          </w:p>
        </w:tc>
        <w:tc>
          <w:tcPr>
            <w:tcW w:w="89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ФЕР 01-01-013-25</w:t>
            </w:r>
          </w:p>
        </w:tc>
        <w:tc>
          <w:tcPr>
            <w:tcW w:w="1740"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Разработка грунта с погрузкой в автомобили-самосвалы экскаваторами импортного производства с ковшом вместимостью 0,65 (0,5-1) м3, группа грунтов: 1</w:t>
            </w:r>
          </w:p>
        </w:tc>
        <w:tc>
          <w:tcPr>
            <w:tcW w:w="709"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1000 м3</w:t>
            </w:r>
          </w:p>
        </w:tc>
        <w:tc>
          <w:tcPr>
            <w:tcW w:w="850"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0,112</w:t>
            </w:r>
          </w:p>
        </w:tc>
        <w:tc>
          <w:tcPr>
            <w:tcW w:w="992"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1813,22</w:t>
            </w:r>
          </w:p>
        </w:tc>
        <w:tc>
          <w:tcPr>
            <w:tcW w:w="85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ЗП</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31,51</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4,67</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126,11</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ЭМ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1770,87</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285,21</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10,38</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2960,47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в т.ч. ЗПМ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154,31</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(24,85)</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(671,27)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10,84</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1,21</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10,57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НР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92*0,9</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24,50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83</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661,83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СП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46*0,85</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11,51</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39</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310,98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ЗТР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чел-ч</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4,04</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0,60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Всего по позиции</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327,10</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4069,96</w:t>
            </w:r>
          </w:p>
        </w:tc>
      </w:tr>
      <w:tr w:rsidR="009E5242">
        <w:trPr>
          <w:cantSplit/>
          <w:trHeight w:val="225"/>
          <w:tblHeader/>
        </w:trPr>
        <w:tc>
          <w:tcPr>
            <w:tcW w:w="50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13</w:t>
            </w:r>
          </w:p>
        </w:tc>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proofErr w:type="spellStart"/>
            <w:r>
              <w:rPr>
                <w:rFonts w:ascii="Courier New" w:eastAsia="Courier New" w:hAnsi="Courier New" w:cs="Courier New"/>
                <w:color w:val="000000"/>
                <w:sz w:val="16"/>
                <w:szCs w:val="16"/>
              </w:rPr>
              <w:t>ФССЦпг</w:t>
            </w:r>
            <w:proofErr w:type="spellEnd"/>
            <w:r>
              <w:rPr>
                <w:rFonts w:ascii="Courier New" w:eastAsia="Courier New" w:hAnsi="Courier New" w:cs="Courier New"/>
                <w:color w:val="000000"/>
                <w:sz w:val="16"/>
                <w:szCs w:val="16"/>
              </w:rPr>
              <w:t xml:space="preserve"> 03-21-01-030</w:t>
            </w:r>
          </w:p>
        </w:tc>
        <w:tc>
          <w:tcPr>
            <w:tcW w:w="174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Перевозка грузов I класса автомобилями-самосвалами грузоподъемностью 10 т работающих вне карьера на расстояние: до 30 км</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 т груза</w:t>
            </w:r>
          </w:p>
        </w:tc>
        <w:tc>
          <w:tcPr>
            <w:tcW w:w="850" w:type="dxa"/>
            <w:vMerge w:val="restart"/>
            <w:tcBorders>
              <w:top w:val="nil"/>
              <w:left w:val="single" w:sz="4" w:space="0" w:color="000000"/>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536,4</w:t>
            </w:r>
          </w:p>
        </w:tc>
        <w:tc>
          <w:tcPr>
            <w:tcW w:w="992"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19,29</w:t>
            </w:r>
          </w:p>
        </w:tc>
        <w:tc>
          <w:tcPr>
            <w:tcW w:w="851"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10347,16</w:t>
            </w:r>
          </w:p>
        </w:tc>
        <w:tc>
          <w:tcPr>
            <w:tcW w:w="708"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10,38</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107403,48</w:t>
            </w:r>
          </w:p>
        </w:tc>
      </w:tr>
      <w:tr w:rsidR="009E5242">
        <w:trPr>
          <w:cantSplit/>
          <w:trHeight w:val="447"/>
          <w:tblHeader/>
        </w:trPr>
        <w:tc>
          <w:tcPr>
            <w:tcW w:w="504" w:type="dxa"/>
            <w:vMerge/>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widowControl w:val="0"/>
              <w:pBdr>
                <w:top w:val="nil"/>
                <w:left w:val="nil"/>
                <w:bottom w:val="nil"/>
                <w:right w:val="nil"/>
                <w:between w:val="nil"/>
              </w:pBdr>
              <w:rPr>
                <w:rFonts w:ascii="Courier New" w:eastAsia="Courier New" w:hAnsi="Courier New" w:cs="Courier New"/>
                <w:color w:val="000000"/>
                <w:sz w:val="16"/>
                <w:szCs w:val="16"/>
              </w:rPr>
            </w:pPr>
          </w:p>
        </w:tc>
        <w:tc>
          <w:tcPr>
            <w:tcW w:w="891" w:type="dxa"/>
            <w:vMerge/>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widowControl w:val="0"/>
              <w:pBdr>
                <w:top w:val="nil"/>
                <w:left w:val="nil"/>
                <w:bottom w:val="nil"/>
                <w:right w:val="nil"/>
                <w:between w:val="nil"/>
              </w:pBdr>
              <w:rPr>
                <w:rFonts w:ascii="Courier New" w:eastAsia="Courier New" w:hAnsi="Courier New" w:cs="Courier New"/>
                <w:color w:val="000000"/>
                <w:sz w:val="16"/>
                <w:szCs w:val="16"/>
              </w:rPr>
            </w:pPr>
          </w:p>
        </w:tc>
        <w:tc>
          <w:tcPr>
            <w:tcW w:w="1740" w:type="dxa"/>
            <w:vMerge/>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widowControl w:val="0"/>
              <w:pBdr>
                <w:top w:val="nil"/>
                <w:left w:val="nil"/>
                <w:bottom w:val="nil"/>
                <w:right w:val="nil"/>
                <w:between w:val="nil"/>
              </w:pBdr>
              <w:rPr>
                <w:rFonts w:ascii="Courier New" w:eastAsia="Courier New" w:hAnsi="Courier New" w:cs="Courier New"/>
                <w:color w:val="000000"/>
                <w:sz w:val="16"/>
                <w:szCs w:val="16"/>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widowControl w:val="0"/>
              <w:pBdr>
                <w:top w:val="nil"/>
                <w:left w:val="nil"/>
                <w:bottom w:val="nil"/>
                <w:right w:val="nil"/>
                <w:between w:val="nil"/>
              </w:pBdr>
              <w:rPr>
                <w:rFonts w:ascii="Courier New" w:eastAsia="Courier New" w:hAnsi="Courier New" w:cs="Courier New"/>
                <w:color w:val="000000"/>
                <w:sz w:val="16"/>
                <w:szCs w:val="16"/>
              </w:rPr>
            </w:pPr>
          </w:p>
        </w:tc>
        <w:tc>
          <w:tcPr>
            <w:tcW w:w="850" w:type="dxa"/>
            <w:vMerge/>
            <w:tcBorders>
              <w:top w:val="nil"/>
              <w:left w:val="single" w:sz="4" w:space="0" w:color="000000"/>
              <w:bottom w:val="single" w:sz="4" w:space="0" w:color="000000"/>
              <w:right w:val="single" w:sz="4" w:space="0" w:color="000000"/>
            </w:tcBorders>
            <w:shd w:val="clear" w:color="auto" w:fill="auto"/>
          </w:tcPr>
          <w:p w:rsidR="009E5242" w:rsidRDefault="009E5242">
            <w:pPr>
              <w:widowControl w:val="0"/>
              <w:pBdr>
                <w:top w:val="nil"/>
                <w:left w:val="nil"/>
                <w:bottom w:val="nil"/>
                <w:right w:val="nil"/>
                <w:between w:val="nil"/>
              </w:pBdr>
              <w:rPr>
                <w:rFonts w:ascii="Courier New" w:eastAsia="Courier New" w:hAnsi="Courier New" w:cs="Courier New"/>
                <w:color w:val="000000"/>
                <w:sz w:val="16"/>
                <w:szCs w:val="16"/>
              </w:rPr>
            </w:pP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447"/>
          <w:tblHeader/>
        </w:trPr>
        <w:tc>
          <w:tcPr>
            <w:tcW w:w="979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Монтажные работы</w:t>
            </w:r>
          </w:p>
        </w:tc>
      </w:tr>
      <w:tr w:rsidR="009E5242">
        <w:trPr>
          <w:cantSplit/>
          <w:trHeight w:val="672"/>
          <w:tblHeader/>
        </w:trPr>
        <w:tc>
          <w:tcPr>
            <w:tcW w:w="504" w:type="dxa"/>
            <w:tcBorders>
              <w:top w:val="single" w:sz="4" w:space="0" w:color="000000"/>
              <w:left w:val="single" w:sz="4" w:space="0" w:color="000000"/>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14</w:t>
            </w:r>
          </w:p>
        </w:tc>
        <w:tc>
          <w:tcPr>
            <w:tcW w:w="89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ФЕР 27-04-001-02</w:t>
            </w:r>
          </w:p>
        </w:tc>
        <w:tc>
          <w:tcPr>
            <w:tcW w:w="1740"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подстилающих и выравнивающих слоев оснований из песчано-гравийной смеси, дресвы (ПГС толщиной 40 мм)</w:t>
            </w:r>
          </w:p>
        </w:tc>
        <w:tc>
          <w:tcPr>
            <w:tcW w:w="709"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850"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0,298</w:t>
            </w:r>
          </w:p>
        </w:tc>
        <w:tc>
          <w:tcPr>
            <w:tcW w:w="992"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3490,33</w:t>
            </w:r>
          </w:p>
        </w:tc>
        <w:tc>
          <w:tcPr>
            <w:tcW w:w="85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ЗП</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115,49</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45,53</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1229,83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ЭМ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3357,76</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1438,88</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10,38</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14935,58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в т.ч. ЗПМ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181,59</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(77,82)</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(2101,80)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17,08</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5,09</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44,33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02.2.04.03-0003</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Смесь песчано-гравийная природная</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м3</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29,8</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60,00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1788,00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15573,48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НР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126*0,9</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139,39</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113</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3764,74</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СП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95*0,85</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99,91</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2698,62</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ЗТР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чел-ч</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14,40</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5,68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Всего по позиции</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3516,80</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38246,58</w:t>
            </w:r>
          </w:p>
        </w:tc>
      </w:tr>
      <w:tr w:rsidR="009E5242">
        <w:trPr>
          <w:cantSplit/>
          <w:trHeight w:val="447"/>
          <w:tblHeader/>
        </w:trPr>
        <w:tc>
          <w:tcPr>
            <w:tcW w:w="504" w:type="dxa"/>
            <w:tcBorders>
              <w:top w:val="single" w:sz="4" w:space="0" w:color="000000"/>
              <w:left w:val="single" w:sz="4" w:space="0" w:color="000000"/>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15</w:t>
            </w:r>
          </w:p>
        </w:tc>
        <w:tc>
          <w:tcPr>
            <w:tcW w:w="89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ФЕР 27-04-001-04</w:t>
            </w:r>
          </w:p>
        </w:tc>
        <w:tc>
          <w:tcPr>
            <w:tcW w:w="1740"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подстилающих и выравнивающих слоев оснований из щебня (толщ. 100 мм)</w:t>
            </w:r>
          </w:p>
        </w:tc>
        <w:tc>
          <w:tcPr>
            <w:tcW w:w="709"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850"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0,744</w:t>
            </w:r>
          </w:p>
        </w:tc>
        <w:tc>
          <w:tcPr>
            <w:tcW w:w="992"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5459,07</w:t>
            </w:r>
          </w:p>
        </w:tc>
        <w:tc>
          <w:tcPr>
            <w:tcW w:w="85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ЗП</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173,23</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170,51</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4605,54</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ЭМ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5268,76</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5636,90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10,38</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58511,01</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в т.ч. ЗПМ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267,67</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(286,37)</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(7734,92)</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17,08</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12,71</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110,68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02.2.05.04-1792</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Щебень </w:t>
            </w:r>
            <w:proofErr w:type="gramStart"/>
            <w:r>
              <w:rPr>
                <w:rFonts w:ascii="Courier New" w:eastAsia="Courier New" w:hAnsi="Courier New" w:cs="Courier New"/>
                <w:color w:val="000000"/>
                <w:sz w:val="16"/>
                <w:szCs w:val="16"/>
              </w:rPr>
              <w:t>м</w:t>
            </w:r>
            <w:proofErr w:type="gramEnd"/>
            <w:r>
              <w:rPr>
                <w:rFonts w:ascii="Courier New" w:eastAsia="Courier New" w:hAnsi="Courier New" w:cs="Courier New"/>
                <w:color w:val="000000"/>
                <w:sz w:val="16"/>
                <w:szCs w:val="16"/>
              </w:rPr>
              <w:t xml:space="preserve"> 1400, фракция 20-40 мм, группа 2</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м3</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74,4</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140,90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10482,96</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91306,58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НР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126*0,9</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516,27</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113</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13944,72</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СП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95*0,85</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370,07</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9995,77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ЗТР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чел-ч</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21,60</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21,26</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Всего по позиции</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17189,42</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178474,30</w:t>
            </w:r>
          </w:p>
        </w:tc>
      </w:tr>
      <w:tr w:rsidR="009E5242">
        <w:trPr>
          <w:cantSplit/>
          <w:trHeight w:val="672"/>
          <w:tblHeader/>
        </w:trPr>
        <w:tc>
          <w:tcPr>
            <w:tcW w:w="504" w:type="dxa"/>
            <w:tcBorders>
              <w:top w:val="single" w:sz="4" w:space="0" w:color="000000"/>
              <w:left w:val="single" w:sz="4" w:space="0" w:color="000000"/>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16</w:t>
            </w:r>
          </w:p>
        </w:tc>
        <w:tc>
          <w:tcPr>
            <w:tcW w:w="89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ФЕР 27-04-001-01</w:t>
            </w:r>
          </w:p>
        </w:tc>
        <w:tc>
          <w:tcPr>
            <w:tcW w:w="1740"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подстилающих и выравнивающих слоев оснований из песка (</w:t>
            </w:r>
            <w:proofErr w:type="spellStart"/>
            <w:proofErr w:type="gramStart"/>
            <w:r>
              <w:rPr>
                <w:rFonts w:ascii="Courier New" w:eastAsia="Courier New" w:hAnsi="Courier New" w:cs="Courier New"/>
                <w:color w:val="000000"/>
                <w:sz w:val="16"/>
                <w:szCs w:val="16"/>
              </w:rPr>
              <w:t>цементно</w:t>
            </w:r>
            <w:proofErr w:type="spellEnd"/>
            <w:r>
              <w:rPr>
                <w:rFonts w:ascii="Courier New" w:eastAsia="Courier New" w:hAnsi="Courier New" w:cs="Courier New"/>
                <w:color w:val="000000"/>
                <w:sz w:val="16"/>
                <w:szCs w:val="16"/>
              </w:rPr>
              <w:t xml:space="preserve"> песчаная</w:t>
            </w:r>
            <w:proofErr w:type="gramEnd"/>
            <w:r>
              <w:rPr>
                <w:rFonts w:ascii="Courier New" w:eastAsia="Courier New" w:hAnsi="Courier New" w:cs="Courier New"/>
                <w:color w:val="000000"/>
                <w:sz w:val="16"/>
                <w:szCs w:val="16"/>
              </w:rPr>
              <w:t xml:space="preserve"> смесь толщ. 80 мм)</w:t>
            </w:r>
          </w:p>
        </w:tc>
        <w:tc>
          <w:tcPr>
            <w:tcW w:w="709"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850"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0,595</w:t>
            </w:r>
          </w:p>
        </w:tc>
        <w:tc>
          <w:tcPr>
            <w:tcW w:w="992"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3390,48</w:t>
            </w:r>
          </w:p>
        </w:tc>
        <w:tc>
          <w:tcPr>
            <w:tcW w:w="85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ЗП</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115,49</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90,91</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2455,53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ЭМ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3262,79</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2791,68</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10,38</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28977,59</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в т.ч. ЗПМ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171,22</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(146,50)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(3956,90)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12,20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7,26</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63,23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04.3.02.13-0004</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Смеси </w:t>
            </w:r>
            <w:proofErr w:type="spellStart"/>
            <w:r>
              <w:rPr>
                <w:rFonts w:ascii="Courier New" w:eastAsia="Courier New" w:hAnsi="Courier New" w:cs="Courier New"/>
                <w:color w:val="000000"/>
                <w:sz w:val="16"/>
                <w:szCs w:val="16"/>
              </w:rPr>
              <w:t>пескоцементные</w:t>
            </w:r>
            <w:proofErr w:type="spellEnd"/>
            <w:r>
              <w:rPr>
                <w:rFonts w:ascii="Courier New" w:eastAsia="Courier New" w:hAnsi="Courier New" w:cs="Courier New"/>
                <w:color w:val="000000"/>
                <w:sz w:val="16"/>
                <w:szCs w:val="16"/>
              </w:rPr>
              <w:t xml:space="preserve"> с содержанием цемента до 67 %</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м3</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59,5</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295,80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17600,10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153296,87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НР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126*0,9</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268,27</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113</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7246,05</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СП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95*0,85</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192,30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5194,07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ЗТР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чел-ч</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14,40</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11,34</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Всего по позиции</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20950,52</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197233,34</w:t>
            </w:r>
          </w:p>
        </w:tc>
      </w:tr>
      <w:tr w:rsidR="009E5242">
        <w:trPr>
          <w:cantSplit/>
          <w:trHeight w:val="447"/>
          <w:tblHeader/>
        </w:trPr>
        <w:tc>
          <w:tcPr>
            <w:tcW w:w="504" w:type="dxa"/>
            <w:tcBorders>
              <w:top w:val="single" w:sz="4" w:space="0" w:color="000000"/>
              <w:left w:val="single" w:sz="4" w:space="0" w:color="000000"/>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17</w:t>
            </w:r>
          </w:p>
        </w:tc>
        <w:tc>
          <w:tcPr>
            <w:tcW w:w="89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ФЕР 27-06-001-04</w:t>
            </w:r>
          </w:p>
        </w:tc>
        <w:tc>
          <w:tcPr>
            <w:tcW w:w="1740"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дорожных покрытий из сборных прямоугольных железобетонных плит площадью: свыше 10,5 м</w:t>
            </w:r>
            <w:proofErr w:type="gramStart"/>
            <w:r>
              <w:rPr>
                <w:rFonts w:ascii="Courier New" w:eastAsia="Courier New" w:hAnsi="Courier New" w:cs="Courier New"/>
                <w:color w:val="000000"/>
                <w:sz w:val="16"/>
                <w:szCs w:val="16"/>
              </w:rPr>
              <w:t>2</w:t>
            </w:r>
            <w:proofErr w:type="gramEnd"/>
            <w:r>
              <w:rPr>
                <w:rFonts w:ascii="Courier New" w:eastAsia="Courier New" w:hAnsi="Courier New" w:cs="Courier New"/>
                <w:color w:val="000000"/>
                <w:sz w:val="16"/>
                <w:szCs w:val="16"/>
              </w:rPr>
              <w:t xml:space="preserve"> (ПАГ-18)</w:t>
            </w:r>
          </w:p>
        </w:tc>
        <w:tc>
          <w:tcPr>
            <w:tcW w:w="709"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850"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1,339</w:t>
            </w:r>
          </w:p>
        </w:tc>
        <w:tc>
          <w:tcPr>
            <w:tcW w:w="992"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9969,59</w:t>
            </w:r>
          </w:p>
        </w:tc>
        <w:tc>
          <w:tcPr>
            <w:tcW w:w="85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ЗП</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1138,32</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2016,53</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54466,49</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ЭМ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7351,55</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14155,28</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10,38</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146931,78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в т.ч. ЗПМ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699,18</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(1346,26)</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(36362,44)</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1479,72</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1981,35</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17257,52</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01.2.03.03-0045</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Мастика битумно-полимерная</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т</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-0,603</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1500,00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-904,50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-7878,20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01.2.03.03-0095</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Мастика герметизирующая "БРИТ</w:t>
            </w:r>
            <w:proofErr w:type="gramStart"/>
            <w:r>
              <w:rPr>
                <w:rFonts w:ascii="Courier New" w:eastAsia="Courier New" w:hAnsi="Courier New" w:cs="Courier New"/>
                <w:color w:val="000000"/>
                <w:sz w:val="16"/>
                <w:szCs w:val="16"/>
              </w:rPr>
              <w:t>"-</w:t>
            </w:r>
            <w:proofErr w:type="gramEnd"/>
            <w:r>
              <w:rPr>
                <w:rFonts w:ascii="Courier New" w:eastAsia="Courier New" w:hAnsi="Courier New" w:cs="Courier New"/>
                <w:color w:val="000000"/>
                <w:sz w:val="16"/>
                <w:szCs w:val="16"/>
              </w:rPr>
              <w:t>БП-Г50 (аэродромная)</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кг</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602,55</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8,48</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5109,62</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44504,83</w:t>
            </w:r>
          </w:p>
        </w:tc>
      </w:tr>
      <w:tr w:rsidR="009E5242">
        <w:trPr>
          <w:cantSplit/>
          <w:trHeight w:val="447"/>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08.4.03.04-0001</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Сталь арматурная, горячекатаная, класс А-I, </w:t>
            </w:r>
            <w:proofErr w:type="gramStart"/>
            <w:r>
              <w:rPr>
                <w:rFonts w:ascii="Courier New" w:eastAsia="Courier New" w:hAnsi="Courier New" w:cs="Courier New"/>
                <w:color w:val="000000"/>
                <w:sz w:val="16"/>
                <w:szCs w:val="16"/>
              </w:rPr>
              <w:t>А</w:t>
            </w:r>
            <w:proofErr w:type="gramEnd"/>
            <w:r>
              <w:rPr>
                <w:rFonts w:ascii="Courier New" w:eastAsia="Courier New" w:hAnsi="Courier New" w:cs="Courier New"/>
                <w:color w:val="000000"/>
                <w:sz w:val="16"/>
                <w:szCs w:val="16"/>
              </w:rPr>
              <w:t>-II, А-III</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т</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0,094</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5650,00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531,10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4625,88</w:t>
            </w:r>
          </w:p>
        </w:tc>
      </w:tr>
      <w:tr w:rsidR="009E5242">
        <w:trPr>
          <w:cantSplit/>
          <w:trHeight w:val="447"/>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Протокол </w:t>
            </w:r>
            <w:proofErr w:type="spellStart"/>
            <w:r>
              <w:rPr>
                <w:rFonts w:ascii="Courier New" w:eastAsia="Courier New" w:hAnsi="Courier New" w:cs="Courier New"/>
                <w:color w:val="000000"/>
                <w:sz w:val="16"/>
                <w:szCs w:val="16"/>
              </w:rPr>
              <w:t>стимости</w:t>
            </w:r>
            <w:proofErr w:type="spellEnd"/>
            <w:r>
              <w:rPr>
                <w:rFonts w:ascii="Courier New" w:eastAsia="Courier New" w:hAnsi="Courier New" w:cs="Courier New"/>
                <w:color w:val="000000"/>
                <w:sz w:val="16"/>
                <w:szCs w:val="16"/>
              </w:rPr>
              <w:t xml:space="preserve"> материалов</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Плита железобетонная ПАГ-18 (41091,39/1.2=34242,83 р. шт. без НДС)</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proofErr w:type="spellStart"/>
            <w:proofErr w:type="gramStart"/>
            <w:r>
              <w:rPr>
                <w:rFonts w:ascii="Courier New" w:eastAsia="Courier New" w:hAnsi="Courier New" w:cs="Courier New"/>
                <w:color w:val="000000"/>
                <w:sz w:val="16"/>
                <w:szCs w:val="16"/>
              </w:rPr>
              <w:t>шт</w:t>
            </w:r>
            <w:proofErr w:type="spellEnd"/>
            <w:proofErr w:type="gramEnd"/>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62</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3931,44</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243749,28</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2123056,23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НР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126*0,9</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3799,95</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113</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102636,69</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СП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95*0,85</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2723,86</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73571,43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ЗТР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чел-ч</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124,00</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219,67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Всего по позиции</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273162,47</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2559172,65</w:t>
            </w:r>
          </w:p>
        </w:tc>
      </w:tr>
      <w:tr w:rsidR="009E5242">
        <w:trPr>
          <w:cantSplit/>
          <w:trHeight w:val="447"/>
          <w:tblHeader/>
        </w:trPr>
        <w:tc>
          <w:tcPr>
            <w:tcW w:w="9797"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Ограждение</w:t>
            </w:r>
          </w:p>
        </w:tc>
      </w:tr>
      <w:tr w:rsidR="009E5242">
        <w:trPr>
          <w:cantSplit/>
          <w:trHeight w:val="672"/>
          <w:tblHeader/>
        </w:trPr>
        <w:tc>
          <w:tcPr>
            <w:tcW w:w="504" w:type="dxa"/>
            <w:tcBorders>
              <w:top w:val="single" w:sz="4" w:space="0" w:color="000000"/>
              <w:left w:val="single" w:sz="4" w:space="0" w:color="000000"/>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18</w:t>
            </w:r>
          </w:p>
        </w:tc>
        <w:tc>
          <w:tcPr>
            <w:tcW w:w="89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ФЕР 06-12-006-02</w:t>
            </w:r>
          </w:p>
        </w:tc>
        <w:tc>
          <w:tcPr>
            <w:tcW w:w="1740"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прямоугольных стен и перегородок сооружений в горизонтально-скользящей опалубке при толщине стен: более 150 мм</w:t>
            </w:r>
          </w:p>
        </w:tc>
        <w:tc>
          <w:tcPr>
            <w:tcW w:w="709"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850"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0,19</w:t>
            </w:r>
          </w:p>
        </w:tc>
        <w:tc>
          <w:tcPr>
            <w:tcW w:w="992" w:type="dxa"/>
            <w:tcBorders>
              <w:top w:val="nil"/>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37216,38</w:t>
            </w:r>
          </w:p>
        </w:tc>
        <w:tc>
          <w:tcPr>
            <w:tcW w:w="851" w:type="dxa"/>
            <w:tcBorders>
              <w:top w:val="single" w:sz="4" w:space="0" w:color="000000"/>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nil"/>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nil"/>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ЗП</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4266,98</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1072,59</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28970,68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ЭМ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21386,77</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5843,29</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10,38</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60653,38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в т.ч. ЗПМ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2786,38</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(761,29)</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27,01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(20562,57)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11562,63</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2196,90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19135,00</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01.7.16.04-0013</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Опалубка металлическая</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т</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4,104</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3938,20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16162,37</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140774,27</w:t>
            </w:r>
          </w:p>
        </w:tc>
      </w:tr>
      <w:tr w:rsidR="009E5242">
        <w:trPr>
          <w:cantSplit/>
          <w:trHeight w:val="447"/>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08.4.03.03-0009</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Сталь арматурная рифленая свариваемая, класс А500С, диаметр 25 мм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т</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2,67</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5488,69</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14654,80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127643,33</w:t>
            </w:r>
          </w:p>
        </w:tc>
      </w:tr>
      <w:tr w:rsidR="009E5242">
        <w:trPr>
          <w:cantSplit/>
          <w:trHeight w:val="447"/>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04.1.02.05-0001</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Смеси бетонные тяжелого бетона (</w:t>
            </w:r>
            <w:proofErr w:type="spellStart"/>
            <w:r>
              <w:rPr>
                <w:rFonts w:ascii="Courier New" w:eastAsia="Courier New" w:hAnsi="Courier New" w:cs="Courier New"/>
                <w:color w:val="000000"/>
                <w:sz w:val="16"/>
                <w:szCs w:val="16"/>
              </w:rPr>
              <w:t>бст</w:t>
            </w:r>
            <w:proofErr w:type="spellEnd"/>
            <w:r>
              <w:rPr>
                <w:rFonts w:ascii="Courier New" w:eastAsia="Courier New" w:hAnsi="Courier New" w:cs="Courier New"/>
                <w:color w:val="000000"/>
                <w:sz w:val="16"/>
                <w:szCs w:val="16"/>
              </w:rPr>
              <w:t>), класс В3,5 (М50)</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м3</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19,285</w:t>
            </w:r>
          </w:p>
        </w:tc>
        <w:tc>
          <w:tcPr>
            <w:tcW w:w="992"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545,60</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10521,90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8,71</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91645,71</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НР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102*0,9</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1687,17</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92</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45570,59</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СП </w:t>
            </w:r>
            <w:proofErr w:type="gramStart"/>
            <w:r>
              <w:rPr>
                <w:rFonts w:ascii="Courier New" w:eastAsia="Courier New" w:hAnsi="Courier New" w:cs="Courier New"/>
                <w:color w:val="000000"/>
                <w:sz w:val="16"/>
                <w:szCs w:val="16"/>
              </w:rPr>
              <w:t>от</w:t>
            </w:r>
            <w:proofErr w:type="gramEnd"/>
            <w:r>
              <w:rPr>
                <w:rFonts w:ascii="Courier New" w:eastAsia="Courier New" w:hAnsi="Courier New" w:cs="Courier New"/>
                <w:color w:val="000000"/>
                <w:sz w:val="16"/>
                <w:szCs w:val="16"/>
              </w:rPr>
              <w:t xml:space="preserve"> ФОТ</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58*0,85</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898,60</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49</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24271,29</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ЗТР</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чел-ч</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481,60</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1,15*1,15</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708"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121,06</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Всего по позиции</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53037,62</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538664,25</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Прямые затраты по разделу, в том числе:</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369443,03</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3335041,52</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  - основная заработная плата</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3587,08</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92040,52</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  - эксплуатация машин и механизмов</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31606,22</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314424,79</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    - в т.ч. зарплата машинистов</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2793,17</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71539,98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  - материальные ресурсы</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323902,57</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2821172,73</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  - перевозка и погрузо-разгрузочные работы</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10347,16</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107403,48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Накладные расходы по разделу</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6760,59</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174149,66</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Сметная прибыль по разделу</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4463,63</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116209,54</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Итого по разделу</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380667,25</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b/>
                <w:i/>
                <w:color w:val="000000"/>
                <w:sz w:val="16"/>
                <w:szCs w:val="16"/>
              </w:rPr>
            </w:pPr>
            <w:r>
              <w:rPr>
                <w:rFonts w:ascii="Courier New" w:eastAsia="Courier New" w:hAnsi="Courier New" w:cs="Courier New"/>
                <w:b/>
                <w:i/>
                <w:color w:val="000000"/>
                <w:sz w:val="16"/>
                <w:szCs w:val="16"/>
              </w:rPr>
              <w:t>3625400,72</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Итого прямых затрат по всем разделам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607400</w:t>
            </w:r>
          </w:p>
        </w:tc>
        <w:tc>
          <w:tcPr>
            <w:tcW w:w="708"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5489384</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  - основная заработная плата</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5380</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140477</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  - эксплуатация машин и механизмов</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52134</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527504</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    - в т.ч. зарплата машинистов</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4332</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113116</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  - материальные ресурсы</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530771</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4622994</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  - перевозка и погрузо-разгрузочные работы</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19114</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198408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Накладные расходы</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10472</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274398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Сметная прибыль</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7063</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186428</w:t>
            </w:r>
          </w:p>
        </w:tc>
      </w:tr>
      <w:tr w:rsidR="009E5242">
        <w:trPr>
          <w:cantSplit/>
          <w:trHeight w:val="225"/>
          <w:tblHeader/>
        </w:trPr>
        <w:tc>
          <w:tcPr>
            <w:tcW w:w="504" w:type="dxa"/>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9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740"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Итого по всем разделам</w:t>
            </w:r>
          </w:p>
        </w:tc>
        <w:tc>
          <w:tcPr>
            <w:tcW w:w="70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0" w:type="dxa"/>
            <w:tcBorders>
              <w:top w:val="nil"/>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92"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851"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624935</w:t>
            </w:r>
          </w:p>
        </w:tc>
        <w:tc>
          <w:tcPr>
            <w:tcW w:w="708" w:type="dxa"/>
            <w:tcBorders>
              <w:top w:val="nil"/>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1276" w:type="dxa"/>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5950210</w:t>
            </w:r>
          </w:p>
        </w:tc>
      </w:tr>
    </w:tbl>
    <w:p w:rsidR="009E5242" w:rsidRDefault="009E5242">
      <w:pPr>
        <w:tabs>
          <w:tab w:val="left" w:pos="0"/>
        </w:tabs>
        <w:jc w:val="both"/>
        <w:rPr>
          <w:b/>
          <w:sz w:val="28"/>
          <w:szCs w:val="28"/>
        </w:rPr>
      </w:pPr>
    </w:p>
    <w:p w:rsidR="009E5242" w:rsidRDefault="009E5242">
      <w:pPr>
        <w:tabs>
          <w:tab w:val="left" w:pos="0"/>
        </w:tabs>
        <w:jc w:val="both"/>
        <w:rPr>
          <w:b/>
          <w:sz w:val="28"/>
          <w:szCs w:val="28"/>
        </w:rPr>
      </w:pPr>
    </w:p>
    <w:p w:rsidR="00D83DFB" w:rsidRDefault="00D83DFB" w:rsidP="00D83DFB">
      <w:pPr>
        <w:spacing w:after="120"/>
        <w:outlineLvl w:val="0"/>
        <w:rPr>
          <w:rFonts w:eastAsia="MS Mincho"/>
          <w:szCs w:val="28"/>
        </w:rPr>
        <w:sectPr w:rsidR="00D83DFB" w:rsidSect="002E3184">
          <w:headerReference w:type="default" r:id="rId17"/>
          <w:footerReference w:type="even" r:id="rId18"/>
          <w:pgSz w:w="11907" w:h="16840" w:code="9"/>
          <w:pgMar w:top="1134" w:right="851" w:bottom="1134" w:left="1418" w:header="794" w:footer="794" w:gutter="0"/>
          <w:cols w:space="720"/>
          <w:titlePg/>
          <w:docGrid w:linePitch="326"/>
        </w:sectPr>
      </w:pPr>
      <w:r>
        <w:rPr>
          <w:rFonts w:eastAsia="MS Mincho"/>
          <w:szCs w:val="28"/>
        </w:rPr>
        <w:br w:type="page"/>
      </w:r>
    </w:p>
    <w:p w:rsidR="002E18D3" w:rsidRPr="00D72C8B" w:rsidRDefault="002E18D3" w:rsidP="001629D5">
      <w:pPr>
        <w:pStyle w:val="af9"/>
        <w:ind w:left="709" w:firstLine="0"/>
        <w:jc w:val="center"/>
        <w:outlineLvl w:val="0"/>
      </w:pPr>
      <w:r>
        <w:rPr>
          <w:b/>
          <w:bCs/>
          <w:sz w:val="32"/>
          <w:szCs w:val="32"/>
        </w:rPr>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3"/>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6"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9"/>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Открытого конкурса</w:t>
            </w:r>
          </w:p>
        </w:tc>
        <w:tc>
          <w:tcPr>
            <w:tcW w:w="7200" w:type="dxa"/>
          </w:tcPr>
          <w:p w:rsidR="009E5242" w:rsidRDefault="00C163AB" w:rsidP="00C163AB">
            <w:pPr>
              <w:pStyle w:val="19"/>
              <w:ind w:firstLine="397"/>
              <w:rPr>
                <w:sz w:val="24"/>
                <w:szCs w:val="24"/>
              </w:rPr>
            </w:pPr>
            <w:r>
              <w:rPr>
                <w:sz w:val="24"/>
                <w:szCs w:val="24"/>
              </w:rPr>
              <w:t>Открытый конкурс в электронной форме № ОКэ-СВЕРД-21-0015 по предмету закупки «Капитальный ремонт площадки из железобетонных плит контейнерной  № 2 (лит</w:t>
            </w:r>
            <w:proofErr w:type="gramStart"/>
            <w:r>
              <w:rPr>
                <w:sz w:val="24"/>
                <w:szCs w:val="24"/>
              </w:rPr>
              <w:t>.Г</w:t>
            </w:r>
            <w:proofErr w:type="gramEnd"/>
            <w:r>
              <w:rPr>
                <w:sz w:val="24"/>
                <w:szCs w:val="24"/>
              </w:rPr>
              <w:t>9), инв. № инв. №009/01/00000577 кадастровый номер 59:01:0000000:15879 контейнерного терминала Блочная Уральского филиала ПАО «ТрансКонтейнер», расположенной по адресу: г. Пермь, ул. Докучаева, дом № 60».</w:t>
            </w:r>
          </w:p>
        </w:tc>
      </w:tr>
      <w:tr w:rsidR="00EF2E59" w:rsidRPr="00F86FAA" w:rsidTr="004D6B74">
        <w:tc>
          <w:tcPr>
            <w:tcW w:w="426" w:type="dxa"/>
          </w:tcPr>
          <w:p w:rsidR="00EF2E59" w:rsidRPr="00F86FAA" w:rsidRDefault="00EF2E59" w:rsidP="00E47C4C">
            <w:pPr>
              <w:pStyle w:val="19"/>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200" w:type="dxa"/>
          </w:tcPr>
          <w:p w:rsidR="009E5242" w:rsidRDefault="00C163AB">
            <w:pPr>
              <w:pStyle w:val="19"/>
              <w:ind w:firstLine="397"/>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C163AB" w:rsidRDefault="00C163AB">
            <w:pPr>
              <w:pStyle w:val="19"/>
              <w:ind w:firstLine="0"/>
              <w:rPr>
                <w:sz w:val="24"/>
                <w:szCs w:val="24"/>
              </w:rPr>
            </w:pPr>
            <w:r>
              <w:rPr>
                <w:sz w:val="24"/>
                <w:szCs w:val="24"/>
              </w:rPr>
              <w:t xml:space="preserve">- постоянная рабочая группа Конкурсной комиссии Уральского филиала ПАО «ТрансКонтейнер». </w:t>
            </w:r>
          </w:p>
          <w:p w:rsidR="009E5242" w:rsidRDefault="00C163AB">
            <w:pPr>
              <w:pStyle w:val="19"/>
              <w:ind w:firstLine="0"/>
              <w:rPr>
                <w:sz w:val="24"/>
                <w:szCs w:val="24"/>
              </w:rPr>
            </w:pPr>
            <w:r>
              <w:rPr>
                <w:sz w:val="24"/>
                <w:szCs w:val="24"/>
              </w:rPr>
              <w:t>Адрес: Российская Федерация, 620027, г. Екатеринбург, ул. Николая Никонова, д.8</w:t>
            </w:r>
          </w:p>
          <w:p w:rsidR="00C163AB" w:rsidRDefault="00C163AB">
            <w:pPr>
              <w:pStyle w:val="19"/>
              <w:ind w:firstLine="0"/>
              <w:rPr>
                <w:sz w:val="24"/>
                <w:szCs w:val="24"/>
              </w:rPr>
            </w:pPr>
          </w:p>
          <w:p w:rsidR="00C163AB" w:rsidRDefault="00C163AB" w:rsidP="00C163AB">
            <w:r>
              <w:t>Контактно</w:t>
            </w:r>
            <w:proofErr w:type="gramStart"/>
            <w:r>
              <w:t>е(</w:t>
            </w:r>
            <w:proofErr w:type="gramEnd"/>
            <w:r>
              <w:t>-</w:t>
            </w:r>
            <w:proofErr w:type="spellStart"/>
            <w:r>
              <w:t>ые</w:t>
            </w:r>
            <w:proofErr w:type="spellEnd"/>
            <w:r>
              <w:t xml:space="preserve">) лицо(-а) Заказчика: </w:t>
            </w:r>
          </w:p>
          <w:p w:rsidR="00C163AB" w:rsidRPr="00C163AB" w:rsidRDefault="00C163AB" w:rsidP="00C163AB">
            <w:r w:rsidRPr="00C163AB">
              <w:t>Ладейщикова Елена Сергеевна, тел.  8 (343) 224-80-07 (</w:t>
            </w:r>
            <w:proofErr w:type="spellStart"/>
            <w:r w:rsidRPr="00C163AB">
              <w:t>доб</w:t>
            </w:r>
            <w:proofErr w:type="spellEnd"/>
            <w:r w:rsidRPr="00C163AB">
              <w:t xml:space="preserve">. 5055), электронный адрес: </w:t>
            </w:r>
            <w:proofErr w:type="spellStart"/>
            <w:r w:rsidRPr="00C163AB">
              <w:rPr>
                <w:lang w:val="en-US"/>
              </w:rPr>
              <w:t>ladeyshchikovaes</w:t>
            </w:r>
            <w:proofErr w:type="spellEnd"/>
            <w:r w:rsidRPr="00C163AB">
              <w:t>@</w:t>
            </w:r>
            <w:proofErr w:type="spellStart"/>
            <w:r w:rsidRPr="00C163AB">
              <w:rPr>
                <w:lang w:val="en-US"/>
              </w:rPr>
              <w:t>trcont</w:t>
            </w:r>
            <w:proofErr w:type="spellEnd"/>
            <w:r w:rsidRPr="00C163AB">
              <w:t>.</w:t>
            </w:r>
            <w:proofErr w:type="spellStart"/>
            <w:r w:rsidRPr="00C163AB">
              <w:rPr>
                <w:lang w:val="en-US"/>
              </w:rPr>
              <w:t>ru</w:t>
            </w:r>
            <w:proofErr w:type="spellEnd"/>
          </w:p>
          <w:p w:rsidR="009E5242" w:rsidRPr="00922B6C" w:rsidRDefault="00C163AB" w:rsidP="00922B6C">
            <w:pPr>
              <w:pStyle w:val="19"/>
              <w:ind w:firstLine="0"/>
              <w:rPr>
                <w:sz w:val="24"/>
                <w:szCs w:val="24"/>
                <w:lang w:val="en-US"/>
              </w:rPr>
            </w:pPr>
            <w:proofErr w:type="spellStart"/>
            <w:r w:rsidRPr="00C163AB">
              <w:rPr>
                <w:sz w:val="24"/>
                <w:szCs w:val="24"/>
              </w:rPr>
              <w:t>Ербягина</w:t>
            </w:r>
            <w:proofErr w:type="spellEnd"/>
            <w:r w:rsidRPr="00C163AB">
              <w:rPr>
                <w:sz w:val="24"/>
                <w:szCs w:val="24"/>
              </w:rPr>
              <w:t xml:space="preserve"> Марина Валерьевна, тел. </w:t>
            </w:r>
            <w:r>
              <w:rPr>
                <w:sz w:val="24"/>
                <w:szCs w:val="24"/>
              </w:rPr>
              <w:t>8 (343) 224-80-07 (</w:t>
            </w:r>
            <w:proofErr w:type="spellStart"/>
            <w:r>
              <w:rPr>
                <w:sz w:val="24"/>
                <w:szCs w:val="24"/>
              </w:rPr>
              <w:t>доб</w:t>
            </w:r>
            <w:proofErr w:type="spellEnd"/>
            <w:r>
              <w:rPr>
                <w:sz w:val="24"/>
                <w:szCs w:val="24"/>
              </w:rPr>
              <w:t>. 5052</w:t>
            </w:r>
            <w:r w:rsidRPr="00C163AB">
              <w:rPr>
                <w:sz w:val="24"/>
                <w:szCs w:val="24"/>
              </w:rPr>
              <w:t xml:space="preserve">), электронный адрес </w:t>
            </w:r>
            <w:proofErr w:type="spellStart"/>
            <w:r w:rsidRPr="00C163AB">
              <w:rPr>
                <w:sz w:val="24"/>
                <w:szCs w:val="24"/>
                <w:lang w:val="en-US"/>
              </w:rPr>
              <w:t>erbiaginamv</w:t>
            </w:r>
            <w:proofErr w:type="spellEnd"/>
            <w:r w:rsidRPr="00C163AB">
              <w:rPr>
                <w:sz w:val="24"/>
                <w:szCs w:val="24"/>
              </w:rPr>
              <w:t>@</w:t>
            </w:r>
            <w:proofErr w:type="spellStart"/>
            <w:r w:rsidRPr="00C163AB">
              <w:rPr>
                <w:sz w:val="24"/>
                <w:szCs w:val="24"/>
                <w:lang w:val="en-US"/>
              </w:rPr>
              <w:t>trcont</w:t>
            </w:r>
            <w:proofErr w:type="spellEnd"/>
            <w:r w:rsidRPr="00C163AB">
              <w:rPr>
                <w:sz w:val="24"/>
                <w:szCs w:val="24"/>
              </w:rPr>
              <w:t>.</w:t>
            </w:r>
            <w:proofErr w:type="spellStart"/>
            <w:r w:rsidRPr="00C163AB">
              <w:rPr>
                <w:sz w:val="24"/>
                <w:szCs w:val="24"/>
                <w:lang w:val="en-US"/>
              </w:rPr>
              <w:t>ru</w:t>
            </w:r>
            <w:proofErr w:type="spellEnd"/>
          </w:p>
        </w:tc>
      </w:tr>
      <w:tr w:rsidR="004762D6" w:rsidRPr="00F86FAA" w:rsidTr="004D6B74">
        <w:tc>
          <w:tcPr>
            <w:tcW w:w="426" w:type="dxa"/>
          </w:tcPr>
          <w:p w:rsidR="004762D6" w:rsidRPr="00F86FAA" w:rsidRDefault="004762D6" w:rsidP="00E47C4C">
            <w:pPr>
              <w:pStyle w:val="19"/>
              <w:ind w:left="-57" w:right="-108" w:firstLine="0"/>
              <w:rPr>
                <w:b/>
                <w:sz w:val="24"/>
                <w:szCs w:val="24"/>
              </w:rPr>
            </w:pPr>
            <w:r>
              <w:rPr>
                <w:b/>
                <w:sz w:val="24"/>
                <w:szCs w:val="24"/>
              </w:rPr>
              <w:t>3.</w:t>
            </w:r>
          </w:p>
        </w:tc>
        <w:tc>
          <w:tcPr>
            <w:tcW w:w="2126" w:type="dxa"/>
          </w:tcPr>
          <w:p w:rsidR="004762D6" w:rsidRPr="00F86FAA" w:rsidRDefault="004762D6" w:rsidP="00B628B5">
            <w:pPr>
              <w:pStyle w:val="Default"/>
              <w:rPr>
                <w:b/>
                <w:color w:val="auto"/>
              </w:rPr>
            </w:pPr>
            <w:r>
              <w:rPr>
                <w:b/>
                <w:color w:val="auto"/>
              </w:rPr>
              <w:t>Конкурсная комиссия</w:t>
            </w:r>
          </w:p>
        </w:tc>
        <w:tc>
          <w:tcPr>
            <w:tcW w:w="7200" w:type="dxa"/>
          </w:tcPr>
          <w:p w:rsidR="00922B6C" w:rsidRDefault="00C163AB" w:rsidP="00922B6C">
            <w:pPr>
              <w:pStyle w:val="19"/>
              <w:ind w:firstLine="397"/>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 xml:space="preserve">-ей) Открытого конкурса принимается комиссией по осуществлению закупок (далее - Конкурсной комиссией) коллегиальным органом сформированным в </w:t>
            </w:r>
            <w:r w:rsidR="00922B6C">
              <w:rPr>
                <w:sz w:val="24"/>
                <w:szCs w:val="24"/>
              </w:rPr>
              <w:t>аппарате управления</w:t>
            </w:r>
            <w:r>
              <w:rPr>
                <w:sz w:val="24"/>
                <w:szCs w:val="24"/>
              </w:rPr>
              <w:t xml:space="preserve"> ПАО «ТрансКонтейнер»</w:t>
            </w:r>
            <w:r w:rsidR="00922B6C">
              <w:rPr>
                <w:sz w:val="24"/>
                <w:szCs w:val="24"/>
              </w:rPr>
              <w:t>.</w:t>
            </w:r>
            <w:r>
              <w:rPr>
                <w:sz w:val="24"/>
                <w:szCs w:val="24"/>
              </w:rPr>
              <w:t xml:space="preserve"> </w:t>
            </w:r>
          </w:p>
          <w:p w:rsidR="009E5242" w:rsidRDefault="00C163AB" w:rsidP="00922B6C">
            <w:pPr>
              <w:pStyle w:val="19"/>
              <w:ind w:firstLine="397"/>
              <w:rPr>
                <w:sz w:val="24"/>
                <w:szCs w:val="24"/>
                <w:highlight w:val="cyan"/>
              </w:rPr>
            </w:pPr>
            <w:r>
              <w:rPr>
                <w:sz w:val="24"/>
                <w:szCs w:val="24"/>
              </w:rPr>
              <w:t>Адрес: Российская Федерация, 125047, г. Москва, Оружейный переулок, д. 19</w:t>
            </w:r>
          </w:p>
        </w:tc>
      </w:tr>
      <w:tr w:rsidR="00FA3C13" w:rsidRPr="00F86FAA" w:rsidTr="004D6B74">
        <w:tc>
          <w:tcPr>
            <w:tcW w:w="426" w:type="dxa"/>
          </w:tcPr>
          <w:p w:rsidR="00FA3C13" w:rsidRPr="00F86FAA" w:rsidRDefault="00856650" w:rsidP="00E47C4C">
            <w:pPr>
              <w:pStyle w:val="19"/>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rsidR="00C61887" w:rsidRPr="00385C54" w:rsidRDefault="00870311" w:rsidP="008906E2">
            <w:pPr>
              <w:pStyle w:val="19"/>
              <w:ind w:firstLine="397"/>
              <w:rPr>
                <w:sz w:val="24"/>
                <w:szCs w:val="24"/>
              </w:rPr>
            </w:pPr>
            <w:proofErr w:type="gramStart"/>
            <w:r>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9" w:history="1">
              <w:r>
                <w:rPr>
                  <w:rStyle w:val="a7"/>
                  <w:sz w:val="24"/>
                  <w:szCs w:val="24"/>
                </w:rPr>
                <w:t>www.trcont.com</w:t>
              </w:r>
            </w:hyperlink>
            <w:r>
              <w:rPr>
                <w:sz w:val="24"/>
                <w:szCs w:val="24"/>
              </w:rPr>
              <w:t>).</w:t>
            </w:r>
            <w:proofErr w:type="gramEnd"/>
          </w:p>
          <w:p w:rsidR="00836996" w:rsidRPr="008D4CFE" w:rsidRDefault="00242A1E" w:rsidP="0074087D">
            <w:pPr>
              <w:pStyle w:val="19"/>
              <w:ind w:firstLine="397"/>
              <w:rPr>
                <w:sz w:val="24"/>
                <w:szCs w:val="24"/>
              </w:rPr>
            </w:pPr>
            <w:proofErr w:type="gramStart"/>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w:t>
            </w:r>
            <w:proofErr w:type="gramEnd"/>
            <w:r>
              <w:rPr>
                <w:sz w:val="24"/>
                <w:szCs w:val="24"/>
              </w:rPr>
              <w:t xml:space="preserve"> с настоящей документацией о закупке предусмотрен оператор ЭТП.</w:t>
            </w:r>
          </w:p>
          <w:p w:rsidR="0074087D" w:rsidRPr="008D4CFE" w:rsidRDefault="00836996" w:rsidP="0074087D">
            <w:pPr>
              <w:pStyle w:val="19"/>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0"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F47414" w:rsidRPr="00BC64C9" w:rsidRDefault="0074087D" w:rsidP="006F6340">
            <w:pPr>
              <w:pStyle w:val="19"/>
              <w:ind w:firstLine="397"/>
              <w:rPr>
                <w:sz w:val="24"/>
                <w:szCs w:val="24"/>
                <w:lang w:val="en-US"/>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1" w:history="1">
              <w:r>
                <w:rPr>
                  <w:rStyle w:val="a7"/>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w:t>
            </w:r>
            <w:proofErr w:type="spellStart"/>
            <w:r>
              <w:rPr>
                <w:sz w:val="24"/>
                <w:szCs w:val="24"/>
              </w:rPr>
              <w:t>E-mail</w:t>
            </w:r>
            <w:proofErr w:type="spellEnd"/>
            <w:r>
              <w:rPr>
                <w:sz w:val="24"/>
                <w:szCs w:val="24"/>
              </w:rPr>
              <w:t xml:space="preserve">: </w:t>
            </w:r>
            <w:hyperlink r:id="rId22" w:history="1">
              <w:r>
                <w:rPr>
                  <w:rStyle w:val="a7"/>
                  <w:sz w:val="24"/>
                  <w:szCs w:val="24"/>
                </w:rPr>
                <w:t>info@otc.ru</w:t>
              </w:r>
            </w:hyperlink>
          </w:p>
        </w:tc>
      </w:tr>
      <w:tr w:rsidR="002B6BE9" w:rsidRPr="00F86FAA" w:rsidTr="004D6B74">
        <w:tc>
          <w:tcPr>
            <w:tcW w:w="426" w:type="dxa"/>
          </w:tcPr>
          <w:p w:rsidR="002B6BE9" w:rsidRPr="00F86FAA" w:rsidRDefault="00856650" w:rsidP="00E47C4C">
            <w:pPr>
              <w:pStyle w:val="19"/>
              <w:ind w:left="-57" w:right="-108" w:firstLine="0"/>
              <w:rPr>
                <w:b/>
                <w:sz w:val="24"/>
                <w:szCs w:val="24"/>
              </w:rPr>
            </w:pPr>
            <w:r>
              <w:rPr>
                <w:b/>
                <w:sz w:val="24"/>
                <w:szCs w:val="24"/>
              </w:rPr>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9E5242" w:rsidRDefault="00C163AB">
            <w:pPr>
              <w:pStyle w:val="19"/>
              <w:ind w:firstLine="397"/>
              <w:rPr>
                <w:sz w:val="24"/>
                <w:szCs w:val="24"/>
              </w:rPr>
            </w:pPr>
            <w:proofErr w:type="gramStart"/>
            <w:r>
              <w:rPr>
                <w:sz w:val="24"/>
                <w:szCs w:val="24"/>
              </w:rPr>
              <w:t>Начальная (максимальная) цена договора составляет 5</w:t>
            </w:r>
            <w:r w:rsidR="00922B6C">
              <w:rPr>
                <w:sz w:val="24"/>
                <w:szCs w:val="24"/>
              </w:rPr>
              <w:t> </w:t>
            </w:r>
            <w:r>
              <w:rPr>
                <w:sz w:val="24"/>
                <w:szCs w:val="24"/>
              </w:rPr>
              <w:t>950</w:t>
            </w:r>
            <w:r w:rsidR="00922B6C">
              <w:rPr>
                <w:sz w:val="24"/>
                <w:szCs w:val="24"/>
              </w:rPr>
              <w:t xml:space="preserve"> </w:t>
            </w:r>
            <w:r>
              <w:rPr>
                <w:sz w:val="24"/>
                <w:szCs w:val="24"/>
              </w:rPr>
              <w:t>210 (пять миллионов девятьсот пятьдесят тысяч двести десять) рублей 00 копеек с учетом всех нал</w:t>
            </w:r>
            <w:r w:rsidR="00922B6C">
              <w:rPr>
                <w:sz w:val="24"/>
                <w:szCs w:val="24"/>
              </w:rPr>
              <w:t>огов (кроме НДС),</w:t>
            </w:r>
            <w:r>
              <w:rPr>
                <w:sz w:val="24"/>
                <w:szCs w:val="24"/>
              </w:rPr>
              <w:t xml:space="preserve">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(в том числе подрядных).</w:t>
            </w:r>
            <w:proofErr w:type="gramEnd"/>
            <w:r>
              <w:rPr>
                <w:sz w:val="24"/>
                <w:szCs w:val="24"/>
              </w:rPr>
              <w:t xml:space="preserve"> Сумма НДС и условия начисления определяются в соответствии с законодательством Российской Федерации.</w:t>
            </w:r>
          </w:p>
        </w:tc>
      </w:tr>
      <w:tr w:rsidR="00856650" w:rsidRPr="00F86FAA" w:rsidTr="004D6B74">
        <w:tc>
          <w:tcPr>
            <w:tcW w:w="426" w:type="dxa"/>
          </w:tcPr>
          <w:p w:rsidR="00856650" w:rsidRPr="00856650" w:rsidRDefault="00856650" w:rsidP="00E47C4C">
            <w:pPr>
              <w:pStyle w:val="19"/>
              <w:ind w:left="-57" w:right="-108" w:firstLine="0"/>
              <w:rPr>
                <w:b/>
                <w:sz w:val="24"/>
                <w:szCs w:val="24"/>
              </w:rPr>
            </w:pPr>
            <w:r>
              <w:rPr>
                <w:b/>
                <w:sz w:val="24"/>
                <w:szCs w:val="24"/>
              </w:rPr>
              <w:t>6.</w:t>
            </w:r>
          </w:p>
        </w:tc>
        <w:tc>
          <w:tcPr>
            <w:tcW w:w="2126" w:type="dxa"/>
          </w:tcPr>
          <w:p w:rsidR="00856650" w:rsidRPr="00CD3643" w:rsidRDefault="00856650" w:rsidP="007043AB">
            <w:pPr>
              <w:pStyle w:val="Default"/>
              <w:rPr>
                <w:b/>
                <w:color w:val="auto"/>
              </w:rPr>
            </w:pPr>
            <w:r>
              <w:rPr>
                <w:b/>
                <w:color w:val="auto"/>
              </w:rPr>
              <w:t>Дата опубликования Открытого конкурса</w:t>
            </w:r>
          </w:p>
        </w:tc>
        <w:tc>
          <w:tcPr>
            <w:tcW w:w="7200" w:type="dxa"/>
          </w:tcPr>
          <w:p w:rsidR="009E5242" w:rsidRDefault="00C163AB">
            <w:pPr>
              <w:jc w:val="both"/>
              <w:rPr>
                <w:b/>
              </w:rPr>
            </w:pPr>
            <w:r>
              <w:t>«11» августа 2021 года</w:t>
            </w:r>
          </w:p>
        </w:tc>
      </w:tr>
      <w:tr w:rsidR="009E64D8" w:rsidRPr="00F86FAA" w:rsidTr="004D6B74">
        <w:tc>
          <w:tcPr>
            <w:tcW w:w="426" w:type="dxa"/>
          </w:tcPr>
          <w:p w:rsidR="009E64D8" w:rsidRPr="00856650" w:rsidRDefault="004762D6" w:rsidP="00E47C4C">
            <w:pPr>
              <w:pStyle w:val="19"/>
              <w:ind w:left="-57" w:right="-108" w:firstLine="0"/>
              <w:rPr>
                <w:b/>
                <w:sz w:val="24"/>
                <w:szCs w:val="24"/>
              </w:rPr>
            </w:pPr>
            <w:r>
              <w:rPr>
                <w:b/>
                <w:sz w:val="24"/>
                <w:szCs w:val="24"/>
              </w:rPr>
              <w:t>7.</w:t>
            </w:r>
          </w:p>
        </w:tc>
        <w:tc>
          <w:tcPr>
            <w:tcW w:w="2126" w:type="dxa"/>
          </w:tcPr>
          <w:p w:rsidR="005F2D24" w:rsidRPr="00F86FAA" w:rsidRDefault="005F2D24" w:rsidP="00722AFD">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rsidR="009E5242" w:rsidRDefault="00C163AB">
            <w:pPr>
              <w:pStyle w:val="19"/>
              <w:ind w:firstLine="397"/>
              <w:rPr>
                <w:b/>
                <w:sz w:val="24"/>
                <w:szCs w:val="24"/>
              </w:rPr>
            </w:pPr>
            <w:r>
              <w:rPr>
                <w:sz w:val="24"/>
                <w:szCs w:val="24"/>
              </w:rPr>
              <w:t xml:space="preserve">Заявки принимаются через ЭТП,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Открытого конкурса и до «26» августа 2021 г. 12 час. 00 мин.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3E2C12" w:rsidRPr="00F86FAA" w:rsidTr="004D6B74">
        <w:tc>
          <w:tcPr>
            <w:tcW w:w="426" w:type="dxa"/>
          </w:tcPr>
          <w:p w:rsidR="003E2C12" w:rsidRPr="00F86FAA" w:rsidRDefault="00747369" w:rsidP="00E47C4C">
            <w:pPr>
              <w:pStyle w:val="19"/>
              <w:ind w:left="-57" w:right="-108" w:firstLine="0"/>
              <w:rPr>
                <w:b/>
                <w:sz w:val="24"/>
                <w:szCs w:val="24"/>
              </w:rPr>
            </w:pPr>
            <w:r>
              <w:rPr>
                <w:b/>
                <w:sz w:val="24"/>
                <w:szCs w:val="24"/>
              </w:rPr>
              <w:t>8.</w:t>
            </w:r>
          </w:p>
        </w:tc>
        <w:tc>
          <w:tcPr>
            <w:tcW w:w="2126"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7200" w:type="dxa"/>
          </w:tcPr>
          <w:p w:rsidR="009E5242" w:rsidRDefault="00C163AB">
            <w:pPr>
              <w:pStyle w:val="19"/>
              <w:ind w:firstLine="397"/>
              <w:rPr>
                <w:sz w:val="24"/>
                <w:szCs w:val="24"/>
                <w:highlight w:val="cyan"/>
              </w:rPr>
            </w:pPr>
            <w:r>
              <w:rPr>
                <w:sz w:val="24"/>
                <w:szCs w:val="24"/>
              </w:rPr>
              <w:t>Рассмотрение, оценка и сопоставление Заявок состоится «27» августа 2021 г. 14 час. 00 мин. местного времени по адресу, указанному в пункте 2 Информационной карты.</w:t>
            </w:r>
          </w:p>
        </w:tc>
      </w:tr>
      <w:tr w:rsidR="003E2C12" w:rsidRPr="00F86FAA" w:rsidTr="004D6B74">
        <w:tc>
          <w:tcPr>
            <w:tcW w:w="426" w:type="dxa"/>
          </w:tcPr>
          <w:p w:rsidR="003E2C12" w:rsidRPr="00F86FAA" w:rsidRDefault="00856650" w:rsidP="00E47C4C">
            <w:pPr>
              <w:pStyle w:val="19"/>
              <w:ind w:left="-57" w:right="-108" w:firstLine="0"/>
              <w:rPr>
                <w:b/>
                <w:sz w:val="24"/>
                <w:szCs w:val="24"/>
              </w:rPr>
            </w:pPr>
            <w:r>
              <w:rPr>
                <w:b/>
                <w:sz w:val="24"/>
                <w:szCs w:val="24"/>
              </w:rPr>
              <w:t>9.</w:t>
            </w:r>
          </w:p>
        </w:tc>
        <w:tc>
          <w:tcPr>
            <w:tcW w:w="2126" w:type="dxa"/>
          </w:tcPr>
          <w:p w:rsidR="003E2C12" w:rsidRPr="00F86FAA" w:rsidRDefault="009830CC" w:rsidP="008035D3">
            <w:pPr>
              <w:pStyle w:val="Default"/>
              <w:rPr>
                <w:b/>
                <w:color w:val="auto"/>
              </w:rPr>
            </w:pPr>
            <w:r>
              <w:rPr>
                <w:b/>
                <w:color w:val="auto"/>
              </w:rPr>
              <w:t>Подведение итогов</w:t>
            </w:r>
          </w:p>
        </w:tc>
        <w:tc>
          <w:tcPr>
            <w:tcW w:w="7200" w:type="dxa"/>
          </w:tcPr>
          <w:p w:rsidR="009E5242" w:rsidRDefault="00C163AB">
            <w:pPr>
              <w:pStyle w:val="19"/>
              <w:ind w:firstLine="0"/>
              <w:rPr>
                <w:sz w:val="24"/>
                <w:szCs w:val="24"/>
                <w:highlight w:val="cyan"/>
              </w:rPr>
            </w:pPr>
            <w:r>
              <w:rPr>
                <w:sz w:val="24"/>
                <w:szCs w:val="24"/>
              </w:rPr>
              <w:t xml:space="preserve">Подведение итогов состоится не позднее </w:t>
            </w:r>
            <w:bookmarkStart w:id="16" w:name="OLE_LINK14"/>
            <w:bookmarkStart w:id="17" w:name="OLE_LINK15"/>
            <w:bookmarkStart w:id="18" w:name="OLE_LINK28"/>
            <w:r>
              <w:rPr>
                <w:sz w:val="24"/>
                <w:szCs w:val="24"/>
              </w:rPr>
              <w:t>«28» сентября 2021 г. 14 час. 00 мин.</w:t>
            </w:r>
            <w:bookmarkEnd w:id="16"/>
            <w:bookmarkEnd w:id="17"/>
            <w:bookmarkEnd w:id="18"/>
            <w:r>
              <w:rPr>
                <w:sz w:val="24"/>
                <w:szCs w:val="24"/>
              </w:rPr>
              <w:t xml:space="preserve"> местного времени по адресу, указанному в пункте 3 Информационной карты.</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9E5242" w:rsidRDefault="00C163AB">
            <w:pPr>
              <w:pStyle w:val="19"/>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9E5242" w:rsidRPr="00C163AB" w:rsidRDefault="00C163AB">
            <w:pPr>
              <w:pStyle w:val="afe"/>
              <w:jc w:val="both"/>
              <w:rPr>
                <w:sz w:val="24"/>
                <w:szCs w:val="24"/>
              </w:rPr>
            </w:pPr>
            <w:r w:rsidRPr="00C163AB">
              <w:rPr>
                <w:sz w:val="24"/>
                <w:szCs w:val="24"/>
              </w:rPr>
              <w:t>Русский язык. Вся переписка, связанная с проведением Открытого конкурса ведется на русском языке.</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12.</w:t>
            </w:r>
          </w:p>
        </w:tc>
        <w:tc>
          <w:tcPr>
            <w:tcW w:w="2126" w:type="dxa"/>
          </w:tcPr>
          <w:p w:rsidR="00856650" w:rsidRPr="00F86FAA" w:rsidRDefault="00856650" w:rsidP="007043AB">
            <w:pPr>
              <w:pStyle w:val="Default"/>
              <w:rPr>
                <w:b/>
                <w:color w:val="auto"/>
              </w:rPr>
            </w:pPr>
            <w:r>
              <w:rPr>
                <w:b/>
                <w:color w:val="auto"/>
              </w:rPr>
              <w:t>Валюта Открытого конкурса</w:t>
            </w:r>
          </w:p>
        </w:tc>
        <w:tc>
          <w:tcPr>
            <w:tcW w:w="7200" w:type="dxa"/>
          </w:tcPr>
          <w:p w:rsidR="009E5242" w:rsidRDefault="00C163AB">
            <w:pPr>
              <w:pStyle w:val="19"/>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7D6548" w:rsidRPr="00F86FAA" w:rsidTr="004D6B74">
        <w:tc>
          <w:tcPr>
            <w:tcW w:w="426" w:type="dxa"/>
          </w:tcPr>
          <w:p w:rsidR="007D6548" w:rsidRPr="00F86FAA" w:rsidRDefault="00856650" w:rsidP="00E47C4C">
            <w:pPr>
              <w:pStyle w:val="19"/>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922B6C" w:rsidRDefault="00922B6C">
            <w:pPr>
              <w:pStyle w:val="19"/>
              <w:ind w:firstLine="0"/>
              <w:rPr>
                <w:sz w:val="24"/>
                <w:szCs w:val="24"/>
              </w:rPr>
            </w:pPr>
            <w:r>
              <w:rPr>
                <w:sz w:val="24"/>
                <w:szCs w:val="24"/>
              </w:rPr>
              <w:t>О</w:t>
            </w:r>
            <w:r w:rsidR="00C163AB">
              <w:rPr>
                <w:sz w:val="24"/>
                <w:szCs w:val="24"/>
              </w:rPr>
              <w:t xml:space="preserve">плата выполненных Работ производится:  </w:t>
            </w:r>
          </w:p>
          <w:p w:rsidR="00922B6C" w:rsidRDefault="00C163AB">
            <w:pPr>
              <w:pStyle w:val="19"/>
              <w:ind w:firstLine="0"/>
              <w:rPr>
                <w:sz w:val="24"/>
                <w:szCs w:val="24"/>
              </w:rPr>
            </w:pPr>
            <w:r>
              <w:rPr>
                <w:sz w:val="24"/>
                <w:szCs w:val="24"/>
              </w:rPr>
              <w:t xml:space="preserve">Вариант 1: </w:t>
            </w:r>
          </w:p>
          <w:p w:rsidR="00922B6C" w:rsidRDefault="00C163AB">
            <w:pPr>
              <w:pStyle w:val="19"/>
              <w:ind w:firstLine="0"/>
              <w:rPr>
                <w:sz w:val="24"/>
                <w:szCs w:val="24"/>
              </w:rPr>
            </w:pPr>
            <w:proofErr w:type="gramStart"/>
            <w:r>
              <w:rPr>
                <w:sz w:val="24"/>
                <w:szCs w:val="24"/>
              </w:rPr>
              <w:t xml:space="preserve">- путем перечисления Заказчиком денежных средств в размере 100 % (Сто процентов) от Цены Договора в течение 30 (Тридцати) календарных дней с даты подписания акта приемки выполненных Работ формы КС – 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на основании предоставленного Подрядчиком счета на оплату.  </w:t>
            </w:r>
            <w:proofErr w:type="gramEnd"/>
          </w:p>
          <w:p w:rsidR="00922B6C" w:rsidRDefault="00C163AB">
            <w:pPr>
              <w:pStyle w:val="19"/>
              <w:ind w:firstLine="0"/>
              <w:rPr>
                <w:sz w:val="24"/>
                <w:szCs w:val="24"/>
              </w:rPr>
            </w:pPr>
            <w:r>
              <w:rPr>
                <w:sz w:val="24"/>
                <w:szCs w:val="24"/>
              </w:rPr>
              <w:t xml:space="preserve">Вариант 2: </w:t>
            </w:r>
          </w:p>
          <w:p w:rsidR="00922B6C" w:rsidRDefault="00C163AB">
            <w:pPr>
              <w:pStyle w:val="19"/>
              <w:ind w:firstLine="0"/>
              <w:rPr>
                <w:sz w:val="24"/>
                <w:szCs w:val="24"/>
              </w:rPr>
            </w:pPr>
            <w:r>
              <w:rPr>
                <w:sz w:val="24"/>
                <w:szCs w:val="24"/>
              </w:rPr>
              <w:t xml:space="preserve">- путем перечисления Заказчиком авансового платежа в размере не более 25 % процентов от Цены Договора в течение 15 (пятнадцати) календарных дней с даты подписания Договора; </w:t>
            </w:r>
          </w:p>
          <w:p w:rsidR="009E5242" w:rsidRDefault="00C163AB">
            <w:pPr>
              <w:pStyle w:val="19"/>
              <w:ind w:firstLine="0"/>
              <w:rPr>
                <w:sz w:val="24"/>
                <w:szCs w:val="24"/>
              </w:rPr>
            </w:pPr>
            <w:proofErr w:type="gramStart"/>
            <w:r>
              <w:rPr>
                <w:sz w:val="24"/>
                <w:szCs w:val="24"/>
              </w:rPr>
              <w:t>- окончательный расчет в размере не менее 75 % процентов от Цены Договора производится в течение 30 (Тридцати) календарных дней с даты подписания акта приемки выполненных Работ формы КС – 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на основании предоставленного Подрядчиком счета на оплату.</w:t>
            </w:r>
            <w:proofErr w:type="gramEnd"/>
          </w:p>
          <w:p w:rsidR="009E5242" w:rsidRPr="00922B6C" w:rsidRDefault="00922B6C">
            <w:pPr>
              <w:pStyle w:val="19"/>
              <w:ind w:firstLine="0"/>
              <w:rPr>
                <w:sz w:val="24"/>
                <w:szCs w:val="24"/>
              </w:rPr>
            </w:pPr>
            <w:r w:rsidRPr="00922B6C">
              <w:rPr>
                <w:sz w:val="24"/>
                <w:szCs w:val="24"/>
              </w:rPr>
              <w:t>В случае варианта оплаты с авансированием – Победитель представляет Обеспечение надлежащего исполнения договора в размере аванса, указанного в его Заявке в соответствии с пунктом 24 Информационной карты настоящей документации о закупке и Требованиями к независимой (банковской) гарантии (Приложения № 8, 8а к Документации о закупке).</w:t>
            </w: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9E5242" w:rsidRDefault="00C163AB">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 xml:space="preserve">не более 60 (шестидесяти) календарных дней </w:t>
            </w:r>
            <w:proofErr w:type="gramStart"/>
            <w:r>
              <w:t>с даты подписания</w:t>
            </w:r>
            <w:proofErr w:type="gramEnd"/>
            <w:r>
              <w:t xml:space="preserve"> договора</w:t>
            </w:r>
            <w:r w:rsidR="00922B6C">
              <w:t>.</w:t>
            </w:r>
          </w:p>
          <w:p w:rsidR="00685C56" w:rsidRPr="00F86FAA" w:rsidRDefault="00685C56" w:rsidP="00685C56">
            <w:pPr>
              <w:pStyle w:val="Default"/>
              <w:jc w:val="both"/>
            </w:pPr>
          </w:p>
          <w:p w:rsidR="009E5242" w:rsidRDefault="00C163AB">
            <w:pPr>
              <w:pStyle w:val="Default"/>
              <w:jc w:val="both"/>
            </w:pPr>
            <w:proofErr w:type="gramStart"/>
            <w:r>
              <w:rPr>
                <w:b/>
                <w:bCs/>
                <w:color w:val="auto"/>
              </w:rPr>
              <w:t xml:space="preserve">Место </w:t>
            </w:r>
            <w:r>
              <w:rPr>
                <w:b/>
                <w:color w:val="auto"/>
              </w:rPr>
              <w:t xml:space="preserve">поставки товаров, выполнения работ, оказания услуг и т.д.: </w:t>
            </w:r>
            <w:r>
              <w:t>Российская Федерация,  Пермский край, г. Пермь, ул. Докучаева, дом № 60</w:t>
            </w:r>
            <w:r w:rsidR="00922B6C">
              <w:t>.</w:t>
            </w:r>
            <w:proofErr w:type="gramEnd"/>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9E5242" w:rsidRDefault="00C163AB">
            <w:pPr>
              <w:pStyle w:val="19"/>
              <w:ind w:firstLine="0"/>
              <w:rPr>
                <w:sz w:val="24"/>
                <w:szCs w:val="24"/>
              </w:rPr>
            </w:pPr>
            <w:r>
              <w:rPr>
                <w:sz w:val="24"/>
                <w:szCs w:val="24"/>
              </w:rPr>
              <w:t>Состав и объем определен в разделе 4 «Техническое задание» документации о закупке.</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9E5242" w:rsidRDefault="00C163AB">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9E5242" w:rsidRDefault="00C163AB">
                  <w:pPr>
                    <w:snapToGrid w:val="0"/>
                    <w:rPr>
                      <w:sz w:val="22"/>
                      <w:szCs w:val="22"/>
                    </w:rPr>
                  </w:pPr>
                  <w:r>
                    <w:rPr>
                      <w:sz w:val="22"/>
                      <w:szCs w:val="22"/>
                    </w:rPr>
                    <w:t>42.99.29.000</w:t>
                  </w:r>
                </w:p>
              </w:tc>
              <w:tc>
                <w:tcPr>
                  <w:tcW w:w="1417" w:type="dxa"/>
                  <w:tcBorders>
                    <w:top w:val="single" w:sz="4" w:space="0" w:color="auto"/>
                    <w:left w:val="single" w:sz="4" w:space="0" w:color="auto"/>
                    <w:bottom w:val="single" w:sz="4" w:space="0" w:color="auto"/>
                    <w:right w:val="single" w:sz="4" w:space="0" w:color="auto"/>
                  </w:tcBorders>
                </w:tcPr>
                <w:p w:rsidR="009E5242" w:rsidRDefault="00C163AB">
                  <w:pPr>
                    <w:snapToGrid w:val="0"/>
                    <w:rPr>
                      <w:sz w:val="22"/>
                      <w:szCs w:val="22"/>
                    </w:rPr>
                  </w:pPr>
                  <w:r>
                    <w:rPr>
                      <w:sz w:val="22"/>
                      <w:szCs w:val="22"/>
                    </w:rPr>
                    <w:t>42.99</w:t>
                  </w:r>
                </w:p>
              </w:tc>
              <w:tc>
                <w:tcPr>
                  <w:tcW w:w="1134" w:type="dxa"/>
                  <w:tcBorders>
                    <w:top w:val="single" w:sz="4" w:space="0" w:color="auto"/>
                    <w:left w:val="single" w:sz="4" w:space="0" w:color="auto"/>
                    <w:bottom w:val="single" w:sz="4" w:space="0" w:color="auto"/>
                    <w:right w:val="single" w:sz="4" w:space="0" w:color="auto"/>
                  </w:tcBorders>
                </w:tcPr>
                <w:p w:rsidR="009E5242" w:rsidRDefault="00C163AB">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9E5242" w:rsidRDefault="00C163AB">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9E5242" w:rsidRDefault="00C163AB">
                  <w:pPr>
                    <w:snapToGrid w:val="0"/>
                    <w:rPr>
                      <w:sz w:val="22"/>
                      <w:szCs w:val="22"/>
                    </w:rPr>
                  </w:pPr>
                  <w:r>
                    <w:rPr>
                      <w:sz w:val="22"/>
                      <w:szCs w:val="22"/>
                    </w:rPr>
                    <w:t>313</w:t>
                  </w:r>
                </w:p>
              </w:tc>
            </w:tr>
          </w:tbl>
          <w:p w:rsidR="009E5242" w:rsidRDefault="009E5242"/>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17.</w:t>
            </w:r>
          </w:p>
        </w:tc>
        <w:tc>
          <w:tcPr>
            <w:tcW w:w="2126"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7200" w:type="dxa"/>
          </w:tcPr>
          <w:p w:rsidR="006D2B87" w:rsidRPr="00286B26" w:rsidRDefault="00856650" w:rsidP="003F1585">
            <w:pPr>
              <w:pStyle w:val="aff7"/>
              <w:numPr>
                <w:ilvl w:val="0"/>
                <w:numId w:val="15"/>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9E5242" w:rsidRPr="00C163AB" w:rsidRDefault="00C163AB" w:rsidP="003F1585">
            <w:pPr>
              <w:pStyle w:val="aff7"/>
              <w:numPr>
                <w:ilvl w:val="1"/>
                <w:numId w:val="15"/>
              </w:numPr>
              <w:ind w:left="601" w:hanging="426"/>
              <w:jc w:val="both"/>
            </w:pPr>
            <w:r w:rsidRPr="00C163AB">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9E5242" w:rsidRPr="00C163AB" w:rsidRDefault="00C163AB" w:rsidP="003F1585">
            <w:pPr>
              <w:pStyle w:val="aff7"/>
              <w:numPr>
                <w:ilvl w:val="1"/>
                <w:numId w:val="15"/>
              </w:numPr>
              <w:ind w:left="601" w:hanging="426"/>
              <w:jc w:val="both"/>
            </w:pPr>
            <w:r w:rsidRPr="00C163AB">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9E5242" w:rsidRPr="00C163AB" w:rsidRDefault="00C163AB" w:rsidP="003F1585">
            <w:pPr>
              <w:pStyle w:val="aff7"/>
              <w:numPr>
                <w:ilvl w:val="1"/>
                <w:numId w:val="15"/>
              </w:numPr>
              <w:ind w:left="601" w:hanging="426"/>
              <w:jc w:val="both"/>
            </w:pPr>
            <w:r w:rsidRPr="00C163AB">
              <w:t>наличие опыта за период с 2018-2021 по договорам с предметом: строительно-монтажные работы  по строительству, реконструкции, ремонту дорог, проездов площадок. Сумма исполненных обязательств (работ) по договорам должна быть не менее 50% от НМЦ, указанной в п.5 настоящей Информационной карты;</w:t>
            </w:r>
          </w:p>
          <w:p w:rsidR="009E5242" w:rsidRPr="00C163AB" w:rsidRDefault="00C163AB" w:rsidP="003F1585">
            <w:pPr>
              <w:pStyle w:val="aff7"/>
              <w:numPr>
                <w:ilvl w:val="1"/>
                <w:numId w:val="15"/>
              </w:numPr>
              <w:ind w:left="601" w:hanging="426"/>
              <w:jc w:val="both"/>
            </w:pPr>
            <w:r w:rsidRPr="00C163AB">
              <w:t>наличие у претендента собственного персонала (не менее 10-ти человек, а в случае подачи коллективной заявки не менее 10-ти человек у каждого участника), транспортных средств/оборудования/пр. для исполнения договора;</w:t>
            </w:r>
          </w:p>
          <w:p w:rsidR="009E5242" w:rsidRPr="00C163AB" w:rsidRDefault="00C163AB" w:rsidP="003F1585">
            <w:pPr>
              <w:pStyle w:val="aff7"/>
              <w:numPr>
                <w:ilvl w:val="1"/>
                <w:numId w:val="15"/>
              </w:numPr>
              <w:ind w:left="601" w:hanging="426"/>
              <w:jc w:val="both"/>
            </w:pPr>
            <w:proofErr w:type="gramStart"/>
            <w:r w:rsidRPr="00C163AB">
              <w:t>претендент должен соответствовать требованиям, установленным законодательством Российской Федерации к лицам, осуществляющим выполнение работ, являющихся предметом Открытого конкурса: а) претендент должен являться членом СРО в области строительства, реконструкции, капитального ремонта объектов капитального строительства; б) наличие у претендента права выполнять строительство, реконструкцию, капитальный ремонт объектов капитального строительства по договору строительного подряда в отношении объектов капитального строительства;</w:t>
            </w:r>
            <w:proofErr w:type="gramEnd"/>
            <w:r w:rsidRPr="00C163AB">
              <w:t xml:space="preserve"> в) уровень ответственности претендента по обязательствам по договору строительного подряда, в соответствии с которым претендентом внесен взнос в компенсационный фонд возмещения вреда, соответствует требованиям части 12 статьи 55.16 Градостроительного кодекса Российской Федерации.</w:t>
            </w:r>
          </w:p>
          <w:p w:rsidR="006D2B87" w:rsidRPr="00286B26" w:rsidRDefault="006D2B87" w:rsidP="003F1585">
            <w:pPr>
              <w:pStyle w:val="aff7"/>
              <w:numPr>
                <w:ilvl w:val="0"/>
                <w:numId w:val="15"/>
              </w:numPr>
              <w:ind w:left="175" w:hanging="218"/>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9E5242" w:rsidRPr="00C163AB" w:rsidRDefault="00C163AB" w:rsidP="003F1585">
            <w:pPr>
              <w:pStyle w:val="aff7"/>
              <w:numPr>
                <w:ilvl w:val="1"/>
                <w:numId w:val="15"/>
              </w:numPr>
              <w:ind w:left="601" w:hanging="426"/>
              <w:jc w:val="both"/>
            </w:pPr>
            <w:r w:rsidRPr="00C163AB">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9E5242" w:rsidRPr="00C163AB" w:rsidRDefault="00C163AB" w:rsidP="003F1585">
            <w:pPr>
              <w:pStyle w:val="aff7"/>
              <w:numPr>
                <w:ilvl w:val="1"/>
                <w:numId w:val="15"/>
              </w:numPr>
              <w:ind w:left="601" w:hanging="426"/>
              <w:jc w:val="both"/>
            </w:pPr>
            <w:proofErr w:type="gramStart"/>
            <w:r w:rsidRPr="00C163AB">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C163AB">
              <w:t>://</w:t>
            </w:r>
            <w:r>
              <w:rPr>
                <w:lang w:val="en-US"/>
              </w:rPr>
              <w:t>service</w:t>
            </w:r>
            <w:r w:rsidRPr="00C163AB">
              <w:t>.</w:t>
            </w:r>
            <w:proofErr w:type="spellStart"/>
            <w:r>
              <w:rPr>
                <w:lang w:val="en-US"/>
              </w:rPr>
              <w:t>nalog</w:t>
            </w:r>
            <w:proofErr w:type="spellEnd"/>
            <w:r w:rsidRPr="00C163AB">
              <w:t>.</w:t>
            </w:r>
            <w:proofErr w:type="spellStart"/>
            <w:r>
              <w:rPr>
                <w:lang w:val="en-US"/>
              </w:rPr>
              <w:t>ru</w:t>
            </w:r>
            <w:proofErr w:type="spellEnd"/>
            <w:r w:rsidRPr="00C163AB">
              <w:t>/</w:t>
            </w:r>
            <w:proofErr w:type="spellStart"/>
            <w:r>
              <w:rPr>
                <w:lang w:val="en-US"/>
              </w:rPr>
              <w:t>zd</w:t>
            </w:r>
            <w:proofErr w:type="spellEnd"/>
            <w:r w:rsidRPr="00C163AB">
              <w:t>.</w:t>
            </w:r>
            <w:r>
              <w:rPr>
                <w:lang w:val="en-US"/>
              </w:rPr>
              <w:t>do</w:t>
            </w:r>
            <w:r w:rsidRPr="00C163AB">
              <w:t>).</w:t>
            </w:r>
            <w:proofErr w:type="gramEnd"/>
            <w:r w:rsidRPr="00C163AB">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roofErr w:type="gramStart"/>
            <w:r w:rsidRPr="00C163AB">
              <w:t>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C163AB">
              <w:t>://</w:t>
            </w:r>
            <w:r>
              <w:rPr>
                <w:lang w:val="en-US"/>
              </w:rPr>
              <w:t>service</w:t>
            </w:r>
            <w:r w:rsidRPr="00C163AB">
              <w:t>.</w:t>
            </w:r>
            <w:proofErr w:type="spellStart"/>
            <w:r>
              <w:rPr>
                <w:lang w:val="en-US"/>
              </w:rPr>
              <w:t>nalog</w:t>
            </w:r>
            <w:proofErr w:type="spellEnd"/>
            <w:r w:rsidRPr="00C163AB">
              <w:t>.</w:t>
            </w:r>
            <w:proofErr w:type="spellStart"/>
            <w:r>
              <w:rPr>
                <w:lang w:val="en-US"/>
              </w:rPr>
              <w:t>ru</w:t>
            </w:r>
            <w:proofErr w:type="spellEnd"/>
            <w:r w:rsidRPr="00C163AB">
              <w:t>/</w:t>
            </w:r>
            <w:proofErr w:type="spellStart"/>
            <w:r>
              <w:rPr>
                <w:lang w:val="en-US"/>
              </w:rPr>
              <w:t>zd</w:t>
            </w:r>
            <w:proofErr w:type="spellEnd"/>
            <w:r w:rsidRPr="00C163AB">
              <w:t>.</w:t>
            </w:r>
            <w:r>
              <w:rPr>
                <w:lang w:val="en-US"/>
              </w:rPr>
              <w:t>do</w:t>
            </w:r>
            <w:r w:rsidRPr="00C163AB">
              <w:t>) (далее в протоколах и иных документах - Информация о наличии/отсутствии у</w:t>
            </w:r>
            <w:proofErr w:type="gramEnd"/>
            <w:r w:rsidRPr="00C163AB">
              <w:t xml:space="preserve"> претендента задолженности по уплате налогов, сборов и представленной налоговой отчетности);</w:t>
            </w:r>
          </w:p>
          <w:p w:rsidR="009E5242" w:rsidRPr="00C163AB" w:rsidRDefault="00C163AB" w:rsidP="003F1585">
            <w:pPr>
              <w:pStyle w:val="aff7"/>
              <w:numPr>
                <w:ilvl w:val="1"/>
                <w:numId w:val="15"/>
              </w:numPr>
              <w:ind w:left="601" w:hanging="426"/>
              <w:jc w:val="both"/>
            </w:pPr>
            <w:proofErr w:type="gramStart"/>
            <w:r w:rsidRPr="00C163AB">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C163AB">
              <w:t>неприостановлении</w:t>
            </w:r>
            <w:proofErr w:type="spellEnd"/>
            <w:r w:rsidRPr="00C163AB">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C163AB">
              <w:t>://</w:t>
            </w:r>
            <w:proofErr w:type="spellStart"/>
            <w:r>
              <w:rPr>
                <w:lang w:val="en-US"/>
              </w:rPr>
              <w:t>fssprus</w:t>
            </w:r>
            <w:proofErr w:type="spellEnd"/>
            <w:r w:rsidRPr="00C163AB">
              <w:t>.</w:t>
            </w:r>
            <w:proofErr w:type="spellStart"/>
            <w:r>
              <w:rPr>
                <w:lang w:val="en-US"/>
              </w:rPr>
              <w:t>ru</w:t>
            </w:r>
            <w:proofErr w:type="spellEnd"/>
            <w:r w:rsidRPr="00C163AB">
              <w:t>/</w:t>
            </w:r>
            <w:proofErr w:type="spellStart"/>
            <w:r>
              <w:rPr>
                <w:lang w:val="en-US"/>
              </w:rPr>
              <w:t>iss</w:t>
            </w:r>
            <w:proofErr w:type="spellEnd"/>
            <w:r w:rsidRPr="00C163AB">
              <w:t>/</w:t>
            </w:r>
            <w:proofErr w:type="spellStart"/>
            <w:r>
              <w:rPr>
                <w:lang w:val="en-US"/>
              </w:rPr>
              <w:t>ip</w:t>
            </w:r>
            <w:proofErr w:type="spellEnd"/>
            <w:r w:rsidRPr="00C163AB">
              <w:t>), а также информации в едином</w:t>
            </w:r>
            <w:proofErr w:type="gramEnd"/>
            <w:r w:rsidRPr="00C163AB">
              <w:t xml:space="preserve"> федеральном </w:t>
            </w:r>
            <w:proofErr w:type="gramStart"/>
            <w:r w:rsidRPr="00C163AB">
              <w:t>реестре</w:t>
            </w:r>
            <w:proofErr w:type="gramEnd"/>
            <w:r w:rsidRPr="00C163AB">
              <w:t xml:space="preserve">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C163AB">
              <w:t>://</w:t>
            </w:r>
            <w:r>
              <w:rPr>
                <w:lang w:val="en-US"/>
              </w:rPr>
              <w:t>www</w:t>
            </w:r>
            <w:r w:rsidRPr="00C163AB">
              <w:t>.</w:t>
            </w:r>
            <w:proofErr w:type="spellStart"/>
            <w:r>
              <w:rPr>
                <w:lang w:val="en-US"/>
              </w:rPr>
              <w:t>fedresurs</w:t>
            </w:r>
            <w:proofErr w:type="spellEnd"/>
            <w:r w:rsidRPr="00C163AB">
              <w:t>.</w:t>
            </w:r>
            <w:proofErr w:type="spellStart"/>
            <w:r>
              <w:rPr>
                <w:lang w:val="en-US"/>
              </w:rPr>
              <w:t>ru</w:t>
            </w:r>
            <w:proofErr w:type="spellEnd"/>
            <w:r w:rsidRPr="00C163AB">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w:t>
            </w:r>
            <w:proofErr w:type="gramStart"/>
            <w:r w:rsidRPr="00C163AB">
              <w:t xml:space="preserve">Организатором на день рассмотрения Заявок проверяется информация о наличии исполнительных производств и/или </w:t>
            </w:r>
            <w:proofErr w:type="spellStart"/>
            <w:r w:rsidRPr="00C163AB">
              <w:t>неприостановлении</w:t>
            </w:r>
            <w:proofErr w:type="spellEnd"/>
            <w:r w:rsidRPr="00C163AB">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(далее в протоколах и иных документах - Информация о наличии исполнительных</w:t>
            </w:r>
            <w:proofErr w:type="gramEnd"/>
            <w:r w:rsidRPr="00C163AB">
              <w:t xml:space="preserve"> производств и/или </w:t>
            </w:r>
            <w:proofErr w:type="spellStart"/>
            <w:r w:rsidRPr="00C163AB">
              <w:t>неприостановлении</w:t>
            </w:r>
            <w:proofErr w:type="spellEnd"/>
            <w:r w:rsidRPr="00C163AB">
              <w:t xml:space="preserve"> деятельности);</w:t>
            </w:r>
          </w:p>
          <w:p w:rsidR="009E5242" w:rsidRPr="00C163AB" w:rsidRDefault="00C163AB" w:rsidP="003F1585">
            <w:pPr>
              <w:pStyle w:val="aff7"/>
              <w:numPr>
                <w:ilvl w:val="1"/>
                <w:numId w:val="15"/>
              </w:numPr>
              <w:ind w:left="601" w:hanging="426"/>
              <w:jc w:val="both"/>
            </w:pPr>
            <w:r w:rsidRPr="00C163AB">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 (далее в протоколах и иных документах -  Бухгалтерская (финансовая) отчетность);</w:t>
            </w:r>
          </w:p>
          <w:p w:rsidR="009E5242" w:rsidRPr="00C163AB" w:rsidRDefault="00C163AB" w:rsidP="003F1585">
            <w:pPr>
              <w:pStyle w:val="aff7"/>
              <w:numPr>
                <w:ilvl w:val="1"/>
                <w:numId w:val="15"/>
              </w:numPr>
              <w:ind w:left="601" w:hanging="426"/>
              <w:jc w:val="both"/>
            </w:pPr>
            <w:r w:rsidRPr="00C163AB">
              <w:t xml:space="preserve">документ по форме приложения № 4 к документации о </w:t>
            </w:r>
            <w:proofErr w:type="gramStart"/>
            <w:r w:rsidRPr="00C163AB">
              <w:t>закупке</w:t>
            </w:r>
            <w:proofErr w:type="gramEnd"/>
            <w:r w:rsidRPr="00C163AB">
              <w:t xml:space="preserve"> о наличии опыта поставки товара, выполнения работ, оказания услуг, указанного в подпункте 1.3 части 1 пункта 17 Информационной карты;</w:t>
            </w:r>
          </w:p>
          <w:p w:rsidR="009E5242" w:rsidRPr="00C163AB" w:rsidRDefault="00C163AB" w:rsidP="003F1585">
            <w:pPr>
              <w:pStyle w:val="aff7"/>
              <w:numPr>
                <w:ilvl w:val="1"/>
                <w:numId w:val="15"/>
              </w:numPr>
              <w:ind w:left="601" w:hanging="426"/>
              <w:jc w:val="both"/>
            </w:pPr>
            <w:r w:rsidRPr="00C163AB">
              <w:t xml:space="preserve">копии договоров, указанных в документе по форме приложения № 4 к документации о </w:t>
            </w:r>
            <w:proofErr w:type="gramStart"/>
            <w:r w:rsidRPr="00C163AB">
              <w:t>закупке</w:t>
            </w:r>
            <w:proofErr w:type="gramEnd"/>
            <w:r w:rsidRPr="00C163AB">
              <w:t xml:space="preserve"> о наличии опыта поставки товаров, выполнения работ, оказания услуг;</w:t>
            </w:r>
          </w:p>
          <w:p w:rsidR="009E5242" w:rsidRDefault="00C163AB" w:rsidP="003F1585">
            <w:pPr>
              <w:pStyle w:val="aff7"/>
              <w:numPr>
                <w:ilvl w:val="1"/>
                <w:numId w:val="15"/>
              </w:numPr>
              <w:ind w:left="601" w:hanging="426"/>
              <w:jc w:val="both"/>
              <w:rPr>
                <w:lang w:val="en-US"/>
              </w:rPr>
            </w:pPr>
            <w:r w:rsidRPr="00C163AB">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p w:rsidR="009E5242" w:rsidRPr="00C163AB" w:rsidRDefault="00C163AB" w:rsidP="003F1585">
            <w:pPr>
              <w:pStyle w:val="aff7"/>
              <w:numPr>
                <w:ilvl w:val="1"/>
                <w:numId w:val="15"/>
              </w:numPr>
              <w:ind w:left="601" w:hanging="426"/>
              <w:jc w:val="both"/>
            </w:pPr>
            <w:r w:rsidRPr="00C163AB">
              <w:t>сведения о планируемых к привлечению субподрядных организациях по форме приложения № 6 к документации о закупке (предоставляется претендентом в случае привлечения субподрядчиков);</w:t>
            </w:r>
          </w:p>
          <w:p w:rsidR="009E5242" w:rsidRPr="00C163AB" w:rsidRDefault="00C163AB" w:rsidP="003F1585">
            <w:pPr>
              <w:pStyle w:val="aff7"/>
              <w:numPr>
                <w:ilvl w:val="1"/>
                <w:numId w:val="15"/>
              </w:numPr>
              <w:ind w:left="601" w:hanging="426"/>
              <w:jc w:val="both"/>
            </w:pPr>
            <w:r w:rsidRPr="00C163AB">
              <w:t>сведения о наличии у претендента собственного персонала (не менее 10-ти человек, а в случае подачи коллективной заявки не менее 10-ти человек у каждого участника), транспортных средств/оборудования/пр. по форме приложения № 7;</w:t>
            </w:r>
          </w:p>
          <w:p w:rsidR="009E5242" w:rsidRPr="00C163AB" w:rsidRDefault="00C163AB" w:rsidP="003F1585">
            <w:pPr>
              <w:pStyle w:val="aff7"/>
              <w:numPr>
                <w:ilvl w:val="1"/>
                <w:numId w:val="15"/>
              </w:numPr>
              <w:ind w:left="601" w:hanging="426"/>
              <w:jc w:val="both"/>
            </w:pPr>
            <w:r w:rsidRPr="00C163AB">
              <w:t>копии трудовых книжек (выписки из трудовых книжек), копии штатных расписаний (выписки из штатных) и прочих документов, подтверждающих наличие трудовых отношений между претендентом и персоналом,  указанным в документе по форме приложении № 7 к документации о закупке;</w:t>
            </w:r>
          </w:p>
          <w:p w:rsidR="009E5242" w:rsidRPr="00C163AB" w:rsidRDefault="00C163AB" w:rsidP="003F1585">
            <w:pPr>
              <w:pStyle w:val="aff7"/>
              <w:numPr>
                <w:ilvl w:val="1"/>
                <w:numId w:val="15"/>
              </w:numPr>
              <w:ind w:left="601" w:hanging="426"/>
              <w:jc w:val="both"/>
            </w:pPr>
            <w:r w:rsidRPr="00C163AB">
              <w:t>копии документов, подтверждающих право собственности на транспортное средство/строительную технику или иное законное право пользования транспортным средством/строительной техникой (в том числе копии паспортов транспортных средств/самоходных машин и других видов техники, планируемых к привлечению в процессе выполнения работ; копии свидетельств о регистрации транспортных средств, планируемых к привлечению в процессе выполнения работ), указанных в документе по форме приложения № 7 к документации о закупке;</w:t>
            </w:r>
          </w:p>
          <w:p w:rsidR="009E5242" w:rsidRPr="00C163AB" w:rsidRDefault="00C163AB" w:rsidP="003F1585">
            <w:pPr>
              <w:pStyle w:val="aff7"/>
              <w:numPr>
                <w:ilvl w:val="1"/>
                <w:numId w:val="15"/>
              </w:numPr>
              <w:ind w:left="601" w:hanging="426"/>
              <w:jc w:val="both"/>
            </w:pPr>
            <w:r w:rsidRPr="00C163AB">
              <w:t xml:space="preserve">действующую на дату рассмотрения, оценки и сопоставление Заявок выписку из реестра членов </w:t>
            </w:r>
            <w:proofErr w:type="spellStart"/>
            <w:r w:rsidRPr="00C163AB">
              <w:t>саморегулируемой</w:t>
            </w:r>
            <w:proofErr w:type="spellEnd"/>
            <w:r w:rsidRPr="00C163AB">
              <w:t xml:space="preserve"> организации в области строительства, реконструкции и капитального ремонта, членом которой является участник, выданную указанной </w:t>
            </w:r>
            <w:proofErr w:type="spellStart"/>
            <w:r w:rsidRPr="00C163AB">
              <w:t>саморегулируемой</w:t>
            </w:r>
            <w:proofErr w:type="spellEnd"/>
            <w:r w:rsidRPr="00C163AB">
              <w:t xml:space="preserve"> организацией (срок действия выписки из реестра членов СРО один месяц </w:t>
            </w:r>
            <w:proofErr w:type="gramStart"/>
            <w:r w:rsidRPr="00C163AB">
              <w:t>с даты</w:t>
            </w:r>
            <w:proofErr w:type="gramEnd"/>
            <w:r w:rsidRPr="00C163AB">
              <w:t xml:space="preserve"> ее выдачи).</w:t>
            </w:r>
          </w:p>
        </w:tc>
      </w:tr>
      <w:tr w:rsidR="00835CB1" w:rsidRPr="00F86FAA" w:rsidTr="004D6B74">
        <w:tc>
          <w:tcPr>
            <w:tcW w:w="426" w:type="dxa"/>
          </w:tcPr>
          <w:p w:rsidR="00835CB1" w:rsidRPr="00F86FAA" w:rsidRDefault="00835CB1" w:rsidP="00E47C4C">
            <w:pPr>
              <w:pStyle w:val="19"/>
              <w:ind w:left="-57" w:right="-108" w:firstLine="0"/>
              <w:rPr>
                <w:b/>
                <w:sz w:val="24"/>
                <w:szCs w:val="24"/>
              </w:rPr>
            </w:pPr>
            <w:r>
              <w:rPr>
                <w:b/>
                <w:sz w:val="24"/>
                <w:szCs w:val="24"/>
              </w:rPr>
              <w:t>18.</w:t>
            </w:r>
          </w:p>
        </w:tc>
        <w:tc>
          <w:tcPr>
            <w:tcW w:w="2126" w:type="dxa"/>
          </w:tcPr>
          <w:p w:rsidR="00835CB1" w:rsidRPr="00F86FAA" w:rsidRDefault="002F345D">
            <w:pPr>
              <w:pStyle w:val="Default"/>
              <w:rPr>
                <w:b/>
                <w:color w:val="auto"/>
              </w:rPr>
            </w:pPr>
            <w:r>
              <w:rPr>
                <w:b/>
                <w:color w:val="auto"/>
              </w:rPr>
              <w:t>Особенности предоставления документов иностранными участниками</w:t>
            </w:r>
          </w:p>
        </w:tc>
        <w:tc>
          <w:tcPr>
            <w:tcW w:w="7200" w:type="dxa"/>
          </w:tcPr>
          <w:p w:rsidR="009E5242" w:rsidRDefault="00C163AB">
            <w:pPr>
              <w:pBdr>
                <w:top w:val="nil"/>
                <w:left w:val="nil"/>
                <w:bottom w:val="nil"/>
                <w:right w:val="nil"/>
                <w:between w:val="nil"/>
              </w:pBdr>
              <w:ind w:firstLine="709"/>
              <w:jc w:val="both"/>
              <w:rPr>
                <w:color w:val="000000"/>
              </w:rPr>
            </w:pPr>
            <w:r>
              <w:t xml:space="preserve">Иностранное лицо должно быть правомочно заключать и исполнять договор, </w:t>
            </w:r>
            <w:proofErr w:type="gramStart"/>
            <w:r>
              <w:t>право</w:t>
            </w:r>
            <w:proofErr w:type="gramEnd"/>
            <w:r>
              <w:t xml:space="preserve"> на заключение которого является 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и/или административными органами государства по месту его нахождения и/или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ликвидации. Данные обстоятельства могут подтверждаться </w:t>
            </w:r>
            <w:proofErr w:type="gramStart"/>
            <w:r>
              <w:t>заверением</w:t>
            </w:r>
            <w:proofErr w:type="gramEnd"/>
            <w:r>
              <w:t xml:space="preserve"> иностранного лица.</w:t>
            </w: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19.</w:t>
            </w:r>
          </w:p>
        </w:tc>
        <w:tc>
          <w:tcPr>
            <w:tcW w:w="212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w:t>
            </w:r>
            <w:proofErr w:type="spellStart"/>
            <w:r>
              <w:rPr>
                <w:b/>
                <w:color w:val="auto"/>
              </w:rPr>
              <w:t>Кз</w:t>
            </w:r>
            <w:proofErr w:type="spellEnd"/>
            <w:r>
              <w:rPr>
                <w:b/>
                <w:color w:val="auto"/>
              </w:rPr>
              <w:t>)</w:t>
            </w:r>
          </w:p>
        </w:tc>
        <w:tc>
          <w:tcPr>
            <w:tcW w:w="7200" w:type="dxa"/>
          </w:tcPr>
          <w:tbl>
            <w:tblPr>
              <w:tblStyle w:val="afff2"/>
              <w:tblW w:w="6974" w:type="dxa"/>
              <w:tblLayout w:type="fixed"/>
              <w:tblLook w:val="04A0"/>
            </w:tblPr>
            <w:tblGrid>
              <w:gridCol w:w="4423"/>
              <w:gridCol w:w="2551"/>
            </w:tblGrid>
            <w:tr w:rsidR="006D2B87" w:rsidRPr="00E048E8" w:rsidTr="004D6B74">
              <w:tc>
                <w:tcPr>
                  <w:tcW w:w="4423" w:type="dxa"/>
                </w:tcPr>
                <w:p w:rsidR="006D2B87" w:rsidRPr="006D2B87" w:rsidRDefault="006D2B87" w:rsidP="006D2B87">
                  <w:pPr>
                    <w:pStyle w:val="af9"/>
                    <w:rPr>
                      <w:b/>
                      <w:sz w:val="24"/>
                    </w:rPr>
                  </w:pPr>
                  <w:r>
                    <w:rPr>
                      <w:b/>
                      <w:sz w:val="24"/>
                    </w:rPr>
                    <w:t>Критерий оценки</w:t>
                  </w:r>
                </w:p>
              </w:tc>
              <w:tc>
                <w:tcPr>
                  <w:tcW w:w="2551" w:type="dxa"/>
                </w:tcPr>
                <w:p w:rsidR="006D2B87" w:rsidRPr="006D2B87" w:rsidRDefault="006D2B87" w:rsidP="006D2B87">
                  <w:pPr>
                    <w:pStyle w:val="af9"/>
                    <w:ind w:firstLine="0"/>
                    <w:rPr>
                      <w:b/>
                      <w:sz w:val="24"/>
                    </w:rPr>
                  </w:pPr>
                  <w:r>
                    <w:rPr>
                      <w:b/>
                      <w:sz w:val="24"/>
                    </w:rPr>
                    <w:t xml:space="preserve">Значение </w:t>
                  </w:r>
                  <w:proofErr w:type="spellStart"/>
                  <w:r>
                    <w:rPr>
                      <w:b/>
                      <w:sz w:val="24"/>
                    </w:rPr>
                    <w:t>Кз</w:t>
                  </w:r>
                  <w:proofErr w:type="spellEnd"/>
                </w:p>
              </w:tc>
            </w:tr>
            <w:tr w:rsidR="006D2B87" w:rsidRPr="00514332" w:rsidTr="004D6B74">
              <w:tc>
                <w:tcPr>
                  <w:tcW w:w="4423" w:type="dxa"/>
                </w:tcPr>
                <w:p w:rsidR="009E5242" w:rsidRDefault="00C163AB">
                  <w:pPr>
                    <w:pStyle w:val="af9"/>
                    <w:ind w:firstLine="0"/>
                    <w:rPr>
                      <w:sz w:val="24"/>
                    </w:rPr>
                  </w:pPr>
                  <w:r>
                    <w:rPr>
                      <w:sz w:val="24"/>
                    </w:rPr>
                    <w:t xml:space="preserve">Цена договора, указанная претендентом в финансово-коммерческом предложении. Наилучшим признается наименьшая цена, предложенная претендентом. </w:t>
                  </w:r>
                </w:p>
              </w:tc>
              <w:tc>
                <w:tcPr>
                  <w:tcW w:w="2551" w:type="dxa"/>
                </w:tcPr>
                <w:p w:rsidR="009E5242" w:rsidRDefault="00C163AB">
                  <w:pPr>
                    <w:pStyle w:val="af9"/>
                    <w:ind w:firstLine="0"/>
                    <w:rPr>
                      <w:sz w:val="24"/>
                      <w:lang w:val="en-US"/>
                    </w:rPr>
                  </w:pPr>
                  <w:r>
                    <w:rPr>
                      <w:sz w:val="24"/>
                      <w:lang w:val="en-US"/>
                    </w:rPr>
                    <w:t>0,45</w:t>
                  </w:r>
                </w:p>
              </w:tc>
            </w:tr>
            <w:tr w:rsidR="006D2B87" w:rsidRPr="00514332" w:rsidTr="004D6B74">
              <w:tc>
                <w:tcPr>
                  <w:tcW w:w="4423" w:type="dxa"/>
                </w:tcPr>
                <w:p w:rsidR="009E5242" w:rsidRDefault="00C163AB">
                  <w:pPr>
                    <w:pStyle w:val="af9"/>
                    <w:ind w:firstLine="0"/>
                    <w:rPr>
                      <w:sz w:val="24"/>
                    </w:rPr>
                  </w:pPr>
                  <w:r>
                    <w:rPr>
                      <w:sz w:val="24"/>
                    </w:rPr>
                    <w:t xml:space="preserve">Гарантийный срок, указанный претендентом в финансово-коммерческом предложении. Наилучшим признается наибольший срок, предложенный претендентом. </w:t>
                  </w:r>
                </w:p>
              </w:tc>
              <w:tc>
                <w:tcPr>
                  <w:tcW w:w="2551" w:type="dxa"/>
                </w:tcPr>
                <w:p w:rsidR="009E5242" w:rsidRDefault="00C163AB">
                  <w:pPr>
                    <w:pStyle w:val="af9"/>
                    <w:ind w:firstLine="0"/>
                    <w:rPr>
                      <w:sz w:val="24"/>
                      <w:lang w:val="en-US"/>
                    </w:rPr>
                  </w:pPr>
                  <w:r>
                    <w:rPr>
                      <w:sz w:val="24"/>
                      <w:lang w:val="en-US"/>
                    </w:rPr>
                    <w:t>0,10</w:t>
                  </w:r>
                </w:p>
              </w:tc>
            </w:tr>
            <w:tr w:rsidR="006D2B87" w:rsidRPr="00514332" w:rsidTr="004D6B74">
              <w:tc>
                <w:tcPr>
                  <w:tcW w:w="4423" w:type="dxa"/>
                </w:tcPr>
                <w:p w:rsidR="009E5242" w:rsidRDefault="00C163AB">
                  <w:pPr>
                    <w:pStyle w:val="af9"/>
                    <w:ind w:firstLine="0"/>
                    <w:rPr>
                      <w:sz w:val="24"/>
                    </w:rPr>
                  </w:pPr>
                  <w:proofErr w:type="gramStart"/>
                  <w:r>
                    <w:rPr>
                      <w:sz w:val="24"/>
                    </w:rPr>
                    <w:t xml:space="preserve">Размер аванса в %. Наилучшим признается наименьший процент, предложенный претендентом. </w:t>
                  </w:r>
                  <w:proofErr w:type="gramEnd"/>
                </w:p>
              </w:tc>
              <w:tc>
                <w:tcPr>
                  <w:tcW w:w="2551" w:type="dxa"/>
                </w:tcPr>
                <w:p w:rsidR="009E5242" w:rsidRDefault="00C163AB">
                  <w:pPr>
                    <w:pStyle w:val="af9"/>
                    <w:ind w:firstLine="0"/>
                    <w:rPr>
                      <w:sz w:val="24"/>
                      <w:lang w:val="en-US"/>
                    </w:rPr>
                  </w:pPr>
                  <w:r>
                    <w:rPr>
                      <w:sz w:val="24"/>
                      <w:lang w:val="en-US"/>
                    </w:rPr>
                    <w:t>0,10</w:t>
                  </w:r>
                </w:p>
              </w:tc>
            </w:tr>
            <w:tr w:rsidR="006D2B87" w:rsidRPr="00514332" w:rsidTr="004D6B74">
              <w:tc>
                <w:tcPr>
                  <w:tcW w:w="4423" w:type="dxa"/>
                </w:tcPr>
                <w:p w:rsidR="009E5242" w:rsidRDefault="00C163AB">
                  <w:pPr>
                    <w:pStyle w:val="af9"/>
                    <w:ind w:firstLine="0"/>
                    <w:rPr>
                      <w:sz w:val="24"/>
                    </w:rPr>
                  </w:pPr>
                  <w:r>
                    <w:rPr>
                      <w:sz w:val="24"/>
                    </w:rPr>
                    <w:t xml:space="preserve">Срок выполнения работ. Наилучшим признается наименьший срок выполнения работ. </w:t>
                  </w:r>
                </w:p>
              </w:tc>
              <w:tc>
                <w:tcPr>
                  <w:tcW w:w="2551" w:type="dxa"/>
                </w:tcPr>
                <w:p w:rsidR="009E5242" w:rsidRDefault="00C163AB">
                  <w:pPr>
                    <w:pStyle w:val="af9"/>
                    <w:ind w:firstLine="0"/>
                    <w:rPr>
                      <w:sz w:val="24"/>
                      <w:lang w:val="en-US"/>
                    </w:rPr>
                  </w:pPr>
                  <w:r>
                    <w:rPr>
                      <w:sz w:val="24"/>
                      <w:lang w:val="en-US"/>
                    </w:rPr>
                    <w:t>0,10</w:t>
                  </w:r>
                </w:p>
              </w:tc>
            </w:tr>
            <w:tr w:rsidR="006D2B87" w:rsidRPr="00514332" w:rsidTr="004D6B74">
              <w:tc>
                <w:tcPr>
                  <w:tcW w:w="4423" w:type="dxa"/>
                </w:tcPr>
                <w:p w:rsidR="009E5242" w:rsidRDefault="00C163AB">
                  <w:pPr>
                    <w:pStyle w:val="af9"/>
                    <w:ind w:firstLine="0"/>
                    <w:rPr>
                      <w:sz w:val="24"/>
                    </w:rPr>
                  </w:pPr>
                  <w:r>
                    <w:rPr>
                      <w:sz w:val="24"/>
                    </w:rPr>
                    <w:t xml:space="preserve">Сумма исполненных обязательств (работ) по договорам за период 2018-2021 </w:t>
                  </w:r>
                  <w:proofErr w:type="spellStart"/>
                  <w:proofErr w:type="gramStart"/>
                  <w:r>
                    <w:rPr>
                      <w:sz w:val="24"/>
                    </w:rPr>
                    <w:t>гг</w:t>
                  </w:r>
                  <w:proofErr w:type="spellEnd"/>
                  <w:proofErr w:type="gramEnd"/>
                  <w:r>
                    <w:rPr>
                      <w:sz w:val="24"/>
                    </w:rPr>
                    <w:t xml:space="preserve">: не менее 50 % от НМЦ, указанной в п.5 настоящей Информационной карты. Наилучшим признается участник, подтвердивший наибольший опыт согласно исполненным договорам. </w:t>
                  </w:r>
                </w:p>
              </w:tc>
              <w:tc>
                <w:tcPr>
                  <w:tcW w:w="2551" w:type="dxa"/>
                </w:tcPr>
                <w:p w:rsidR="009E5242" w:rsidRDefault="00C163AB">
                  <w:pPr>
                    <w:pStyle w:val="af9"/>
                    <w:ind w:firstLine="0"/>
                    <w:rPr>
                      <w:sz w:val="24"/>
                      <w:lang w:val="en-US"/>
                    </w:rPr>
                  </w:pPr>
                  <w:r>
                    <w:rPr>
                      <w:sz w:val="24"/>
                      <w:lang w:val="en-US"/>
                    </w:rPr>
                    <w:t>0,20</w:t>
                  </w:r>
                </w:p>
              </w:tc>
            </w:tr>
            <w:tr w:rsidR="006D2B87" w:rsidRPr="00514332" w:rsidTr="004D6B74">
              <w:tc>
                <w:tcPr>
                  <w:tcW w:w="4423" w:type="dxa"/>
                </w:tcPr>
                <w:p w:rsidR="009E5242" w:rsidRDefault="00C163AB">
                  <w:pPr>
                    <w:pStyle w:val="af9"/>
                    <w:ind w:firstLine="0"/>
                    <w:rPr>
                      <w:sz w:val="24"/>
                    </w:rPr>
                  </w:pPr>
                  <w:r>
                    <w:rPr>
                      <w:sz w:val="24"/>
                    </w:rPr>
                    <w:t xml:space="preserve">Наличие согласия участника осуществлять ЭДО на условиях, изложенных в приложении № 9 к настоящей документации о закупке (в случае, если в финансово-коммерческом предложении участника выражено согласие на ЭДО, заявке участника по данному критерию присваивается 1 (один) балл, в случае несогласия - 0 (ноль) баллов) </w:t>
                  </w:r>
                </w:p>
              </w:tc>
              <w:tc>
                <w:tcPr>
                  <w:tcW w:w="2551" w:type="dxa"/>
                </w:tcPr>
                <w:p w:rsidR="009E5242" w:rsidRDefault="00C163AB">
                  <w:pPr>
                    <w:pStyle w:val="af9"/>
                    <w:ind w:firstLine="0"/>
                    <w:rPr>
                      <w:sz w:val="24"/>
                      <w:lang w:val="en-US"/>
                    </w:rPr>
                  </w:pPr>
                  <w:r>
                    <w:rPr>
                      <w:sz w:val="24"/>
                      <w:lang w:val="en-US"/>
                    </w:rPr>
                    <w:t>0,05</w:t>
                  </w:r>
                </w:p>
              </w:tc>
            </w:tr>
          </w:tbl>
          <w:p w:rsidR="007D6548" w:rsidRPr="00F86FAA" w:rsidRDefault="007D6548" w:rsidP="003D3596">
            <w:pPr>
              <w:pStyle w:val="af9"/>
              <w:rPr>
                <w:b/>
                <w:i/>
                <w:sz w:val="24"/>
              </w:rPr>
            </w:pPr>
          </w:p>
        </w:tc>
      </w:tr>
      <w:tr w:rsidR="00736D40" w:rsidRPr="00F86FAA" w:rsidTr="004D6B74">
        <w:tc>
          <w:tcPr>
            <w:tcW w:w="426" w:type="dxa"/>
          </w:tcPr>
          <w:p w:rsidR="00736D40" w:rsidRPr="00F86FAA" w:rsidRDefault="00835CB1" w:rsidP="00E47C4C">
            <w:pPr>
              <w:pStyle w:val="19"/>
              <w:ind w:left="-57" w:right="-108" w:firstLine="0"/>
              <w:rPr>
                <w:b/>
                <w:sz w:val="24"/>
                <w:szCs w:val="24"/>
              </w:rPr>
            </w:pPr>
            <w:r>
              <w:rPr>
                <w:b/>
                <w:sz w:val="24"/>
                <w:szCs w:val="24"/>
              </w:rPr>
              <w:t>20.</w:t>
            </w:r>
          </w:p>
        </w:tc>
        <w:tc>
          <w:tcPr>
            <w:tcW w:w="212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2"/>
              <w:tblW w:w="0" w:type="auto"/>
              <w:tblLayout w:type="fixed"/>
              <w:tblLook w:val="04A0"/>
            </w:tblPr>
            <w:tblGrid>
              <w:gridCol w:w="6974"/>
            </w:tblGrid>
            <w:tr w:rsidR="003D3C71" w:rsidRPr="00E048E8" w:rsidTr="004D6B74">
              <w:tc>
                <w:tcPr>
                  <w:tcW w:w="6974" w:type="dxa"/>
                </w:tcPr>
                <w:p w:rsidR="0089300C" w:rsidRPr="00D94533" w:rsidRDefault="0089300C" w:rsidP="0089300C">
                  <w:pPr>
                    <w:pStyle w:val="-3"/>
                    <w:tabs>
                      <w:tab w:val="clear" w:pos="1985"/>
                    </w:tabs>
                    <w:suppressAutoHyphens/>
                    <w:ind w:left="629" w:firstLine="0"/>
                    <w:rPr>
                      <w:b/>
                      <w:sz w:val="24"/>
                    </w:rPr>
                  </w:pPr>
                  <w:r>
                    <w:rPr>
                      <w:b/>
                      <w:sz w:val="24"/>
                    </w:rPr>
                    <w:t>I. Внесение изменений в договор:</w:t>
                  </w:r>
                </w:p>
                <w:p w:rsidR="009E5242" w:rsidRDefault="00C163AB">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89300C" w:rsidRPr="002F15C9" w:rsidRDefault="0089300C" w:rsidP="0089300C">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89300C" w:rsidRPr="002F15C9" w:rsidRDefault="0089300C" w:rsidP="0089300C">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89300C" w:rsidRPr="002F15C9" w:rsidRDefault="0089300C" w:rsidP="0089300C">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9E5242" w:rsidRDefault="00C163AB" w:rsidP="00922B6C">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tc>
            </w:tr>
            <w:tr w:rsidR="000A15FB" w:rsidRPr="00E048E8" w:rsidTr="004D6B74">
              <w:tc>
                <w:tcPr>
                  <w:tcW w:w="6974" w:type="dxa"/>
                </w:tcPr>
                <w:p w:rsidR="009E5242" w:rsidRDefault="00C163AB">
                  <w:pPr>
                    <w:pStyle w:val="-3"/>
                    <w:tabs>
                      <w:tab w:val="clear" w:pos="1985"/>
                    </w:tabs>
                    <w:suppressAutoHyphens/>
                    <w:ind w:left="600" w:firstLine="0"/>
                    <w:rPr>
                      <w:b/>
                      <w:sz w:val="24"/>
                    </w:rPr>
                  </w:pPr>
                  <w:r>
                    <w:rPr>
                      <w:b/>
                      <w:sz w:val="24"/>
                    </w:rPr>
                    <w:t>II. Иные особенности заключения договора:</w:t>
                  </w:r>
                  <w:r>
                    <w:rPr>
                      <w:b/>
                      <w:sz w:val="24"/>
                    </w:rPr>
                    <w:br/>
                  </w:r>
                  <w:r>
                    <w:rPr>
                      <w:sz w:val="24"/>
                    </w:rPr>
                    <w:t>Не предусмотрено.</w:t>
                  </w:r>
                </w:p>
              </w:tc>
            </w:tr>
            <w:tr w:rsidR="00922B6C" w:rsidRPr="00514332" w:rsidTr="004D6B74">
              <w:tc>
                <w:tcPr>
                  <w:tcW w:w="6974" w:type="dxa"/>
                </w:tcPr>
                <w:p w:rsidR="00922B6C" w:rsidRPr="00922B6C" w:rsidRDefault="00922B6C" w:rsidP="0072248D">
                  <w:pPr>
                    <w:ind w:left="629"/>
                    <w:jc w:val="both"/>
                    <w:rPr>
                      <w:b/>
                      <w:bCs/>
                    </w:rPr>
                  </w:pPr>
                  <w:r w:rsidRPr="00922B6C">
                    <w:rPr>
                      <w:b/>
                      <w:bCs/>
                      <w:lang w:val="en-US"/>
                    </w:rPr>
                    <w:t>III</w:t>
                  </w:r>
                  <w:r w:rsidRPr="00922B6C">
                    <w:rPr>
                      <w:b/>
                      <w:bCs/>
                    </w:rPr>
                    <w:t>. Увеличение цены договора:</w:t>
                  </w:r>
                </w:p>
                <w:p w:rsidR="00922B6C" w:rsidRPr="00922B6C" w:rsidRDefault="00922B6C" w:rsidP="0072248D">
                  <w:pPr>
                    <w:ind w:left="34" w:firstLine="567"/>
                    <w:jc w:val="both"/>
                  </w:pPr>
                  <w:r w:rsidRPr="00922B6C">
                    <w:t>Увеличение общей цены договора (лота) возможно за счет увеличения количества закупаемой продукции в процессе исполнения договора без проведения дополнительной закупки и допускается при соблюдении всех нижеперечисленных условий:</w:t>
                  </w:r>
                </w:p>
                <w:p w:rsidR="00922B6C" w:rsidRPr="00922B6C" w:rsidRDefault="00922B6C" w:rsidP="00922B6C">
                  <w:pPr>
                    <w:ind w:left="34" w:firstLine="595"/>
                    <w:jc w:val="both"/>
                  </w:pPr>
                  <w:r w:rsidRPr="00922B6C">
                    <w:t xml:space="preserve">- цена за единицу работ, действующая на момент увеличения количества закупаемой продукции и/или метод расчета стоимости работ остается неизменным; </w:t>
                  </w:r>
                </w:p>
                <w:p w:rsidR="00922B6C" w:rsidRPr="00922B6C" w:rsidRDefault="00922B6C" w:rsidP="00922B6C">
                  <w:pPr>
                    <w:ind w:firstLine="595"/>
                    <w:jc w:val="both"/>
                  </w:pPr>
                  <w:r w:rsidRPr="00922B6C">
                    <w:t>- увеличение общей цены договора не превышает 30%  от первоначальной цены договора (лота) за весь срок действия договора.</w:t>
                  </w:r>
                </w:p>
              </w:tc>
            </w:tr>
          </w:tbl>
          <w:p w:rsidR="00736D40" w:rsidRPr="00A3070E" w:rsidRDefault="00736D40" w:rsidP="003D3C71">
            <w:pPr>
              <w:pStyle w:val="af9"/>
              <w:ind w:left="601" w:firstLine="0"/>
              <w:rPr>
                <w:sz w:val="24"/>
              </w:rPr>
            </w:pPr>
          </w:p>
        </w:tc>
      </w:tr>
      <w:tr w:rsidR="007D6548" w:rsidRPr="00F86FAA" w:rsidTr="004D6B74">
        <w:tc>
          <w:tcPr>
            <w:tcW w:w="426" w:type="dxa"/>
          </w:tcPr>
          <w:p w:rsidR="007D6548" w:rsidRPr="00F86FAA" w:rsidRDefault="009830CC" w:rsidP="00E47C4C">
            <w:pPr>
              <w:pStyle w:val="19"/>
              <w:ind w:left="-57" w:right="-108" w:firstLine="0"/>
              <w:rPr>
                <w:b/>
                <w:sz w:val="24"/>
                <w:szCs w:val="24"/>
              </w:rPr>
            </w:pPr>
            <w:r>
              <w:rPr>
                <w:b/>
                <w:sz w:val="24"/>
                <w:szCs w:val="24"/>
              </w:rPr>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9E5242" w:rsidRDefault="00C163AB">
            <w:pPr>
              <w:pStyle w:val="19"/>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9"/>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9E5242" w:rsidRDefault="00C163AB">
            <w:pPr>
              <w:pStyle w:val="19"/>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7 Информационной карты).</w:t>
            </w:r>
          </w:p>
        </w:tc>
      </w:tr>
      <w:tr w:rsidR="00DF6AE3" w:rsidRPr="00F86FAA" w:rsidTr="004D6B74">
        <w:tc>
          <w:tcPr>
            <w:tcW w:w="426" w:type="dxa"/>
          </w:tcPr>
          <w:p w:rsidR="00DF6AE3" w:rsidRPr="00F86FAA" w:rsidRDefault="00A856EA" w:rsidP="00E47C4C">
            <w:pPr>
              <w:pStyle w:val="19"/>
              <w:ind w:left="-57" w:right="-108" w:firstLine="0"/>
              <w:rPr>
                <w:b/>
                <w:sz w:val="24"/>
                <w:szCs w:val="24"/>
              </w:rPr>
            </w:pPr>
            <w:bookmarkStart w:id="19" w:name="_GoBack" w:colFirst="0" w:colLast="2"/>
            <w:r>
              <w:rPr>
                <w:b/>
                <w:sz w:val="24"/>
                <w:szCs w:val="24"/>
              </w:rPr>
              <w:t>23.</w:t>
            </w:r>
          </w:p>
        </w:tc>
        <w:tc>
          <w:tcPr>
            <w:tcW w:w="2126" w:type="dxa"/>
          </w:tcPr>
          <w:p w:rsidR="00DF6AE3" w:rsidRPr="00F86FAA" w:rsidRDefault="00BB306F">
            <w:pPr>
              <w:pStyle w:val="Default"/>
              <w:rPr>
                <w:b/>
                <w:color w:val="auto"/>
              </w:rPr>
            </w:pPr>
            <w:r>
              <w:rPr>
                <w:b/>
                <w:color w:val="auto"/>
              </w:rPr>
              <w:t>Обеспечение Заявки</w:t>
            </w:r>
          </w:p>
        </w:tc>
        <w:tc>
          <w:tcPr>
            <w:tcW w:w="7200" w:type="dxa"/>
          </w:tcPr>
          <w:p w:rsidR="009E5242" w:rsidRDefault="00C163AB">
            <w:pPr>
              <w:pStyle w:val="19"/>
              <w:ind w:firstLine="0"/>
              <w:rPr>
                <w:sz w:val="24"/>
                <w:szCs w:val="24"/>
              </w:rPr>
            </w:pPr>
            <w:r>
              <w:rPr>
                <w:sz w:val="24"/>
                <w:szCs w:val="24"/>
              </w:rPr>
              <w:t>Не предусмотрено.</w:t>
            </w:r>
          </w:p>
          <w:p w:rsidR="009E5242" w:rsidRDefault="009E5242">
            <w:pPr>
              <w:pStyle w:val="19"/>
              <w:ind w:firstLine="397"/>
              <w:rPr>
                <w:sz w:val="24"/>
                <w:szCs w:val="24"/>
              </w:rPr>
            </w:pPr>
          </w:p>
        </w:tc>
      </w:tr>
      <w:tr w:rsidR="004745C7" w:rsidRPr="00F86FAA" w:rsidTr="004D6B74">
        <w:tc>
          <w:tcPr>
            <w:tcW w:w="426" w:type="dxa"/>
          </w:tcPr>
          <w:p w:rsidR="004745C7" w:rsidRPr="00F86FAA" w:rsidRDefault="004745C7" w:rsidP="00E47C4C">
            <w:pPr>
              <w:pStyle w:val="19"/>
              <w:ind w:left="-57" w:right="-108" w:firstLine="0"/>
              <w:rPr>
                <w:b/>
                <w:sz w:val="24"/>
                <w:szCs w:val="24"/>
              </w:rPr>
            </w:pPr>
            <w:r>
              <w:rPr>
                <w:b/>
                <w:sz w:val="24"/>
                <w:szCs w:val="24"/>
              </w:rPr>
              <w:t>24.</w:t>
            </w:r>
          </w:p>
        </w:tc>
        <w:tc>
          <w:tcPr>
            <w:tcW w:w="2126" w:type="dxa"/>
          </w:tcPr>
          <w:p w:rsidR="004745C7" w:rsidRPr="00F86FAA" w:rsidRDefault="00505622" w:rsidP="00DF6AE3">
            <w:pPr>
              <w:pStyle w:val="Default"/>
              <w:rPr>
                <w:b/>
                <w:color w:val="auto"/>
              </w:rPr>
            </w:pPr>
            <w:r>
              <w:rPr>
                <w:b/>
                <w:color w:val="auto"/>
              </w:rPr>
              <w:t>Обеспечение исполнения договора</w:t>
            </w:r>
          </w:p>
        </w:tc>
        <w:tc>
          <w:tcPr>
            <w:tcW w:w="7200" w:type="dxa"/>
          </w:tcPr>
          <w:p w:rsidR="00A336B1" w:rsidRPr="00A336B1" w:rsidRDefault="00A336B1" w:rsidP="00A336B1">
            <w:pPr>
              <w:ind w:firstLine="493"/>
              <w:jc w:val="both"/>
              <w:rPr>
                <w:rFonts w:eastAsia="Arial"/>
              </w:rPr>
            </w:pPr>
            <w:r>
              <w:rPr>
                <w:rFonts w:eastAsia="Arial"/>
              </w:rPr>
              <w:t>Обеспечение надлежащего исполнения договора:</w:t>
            </w:r>
          </w:p>
          <w:p w:rsidR="00A336B1" w:rsidRPr="00A336B1" w:rsidRDefault="00A336B1" w:rsidP="00A336B1">
            <w:pPr>
              <w:ind w:firstLine="397"/>
              <w:jc w:val="both"/>
              <w:rPr>
                <w:rFonts w:eastAsia="Arial"/>
              </w:rPr>
            </w:pPr>
            <w:r>
              <w:rPr>
                <w:rFonts w:eastAsia="Arial"/>
              </w:rPr>
              <w:t>- устанавливается в размере аванса указанного претендентом в его Заявке и в соответствии с положениями пункта 13 Информационной карты настоящей документации о закупке;</w:t>
            </w:r>
          </w:p>
          <w:p w:rsidR="00A336B1" w:rsidRPr="00A336B1" w:rsidRDefault="00A336B1" w:rsidP="00A336B1">
            <w:pPr>
              <w:ind w:firstLine="397"/>
              <w:jc w:val="both"/>
              <w:rPr>
                <w:rFonts w:eastAsia="Arial"/>
              </w:rPr>
            </w:pPr>
            <w:r>
              <w:rPr>
                <w:rFonts w:eastAsia="Arial"/>
              </w:rPr>
              <w:t xml:space="preserve">- предоставляется в течение 5 (пяти) рабочих дней </w:t>
            </w:r>
            <w:proofErr w:type="gramStart"/>
            <w:r>
              <w:rPr>
                <w:rFonts w:eastAsia="Arial"/>
              </w:rPr>
              <w:t>с даты подписания</w:t>
            </w:r>
            <w:proofErr w:type="gramEnd"/>
            <w:r>
              <w:rPr>
                <w:rFonts w:eastAsia="Arial"/>
              </w:rPr>
              <w:t xml:space="preserve"> договора;</w:t>
            </w:r>
          </w:p>
          <w:p w:rsidR="00A336B1" w:rsidRPr="00A336B1" w:rsidRDefault="00A336B1" w:rsidP="00A336B1">
            <w:pPr>
              <w:ind w:firstLine="427"/>
              <w:jc w:val="both"/>
              <w:rPr>
                <w:rFonts w:eastAsia="Arial"/>
              </w:rPr>
            </w:pPr>
            <w:r>
              <w:rPr>
                <w:rFonts w:eastAsia="Arial"/>
              </w:rPr>
              <w:t>- оформляется по выбору претендента в виде:</w:t>
            </w:r>
          </w:p>
          <w:p w:rsidR="009E5242" w:rsidRDefault="00C163AB">
            <w:pPr>
              <w:ind w:firstLine="397"/>
              <w:jc w:val="both"/>
              <w:rPr>
                <w:rFonts w:eastAsia="Arial"/>
              </w:rPr>
            </w:pPr>
            <w:r>
              <w:rPr>
                <w:rFonts w:eastAsia="Arial"/>
              </w:rPr>
              <w:t>1)</w:t>
            </w:r>
            <w:r>
              <w:rPr>
                <w:rFonts w:eastAsia="Arial"/>
              </w:rPr>
              <w:tab/>
              <w:t>независимой (банковской) гарантией, составленной в соответствии с требованиями, изложенными в приложении № 8</w:t>
            </w:r>
            <w:r w:rsidR="00922B6C">
              <w:rPr>
                <w:rFonts w:eastAsia="Arial"/>
              </w:rPr>
              <w:t xml:space="preserve">, 8а </w:t>
            </w:r>
            <w:r>
              <w:rPr>
                <w:rFonts w:eastAsia="Arial"/>
              </w:rPr>
              <w:t xml:space="preserve"> к настоящей документации о закупке, выданной одним из следующих банков:</w:t>
            </w:r>
          </w:p>
          <w:tbl>
            <w:tblPr>
              <w:tblW w:w="6691" w:type="dxa"/>
              <w:tblLayout w:type="fixed"/>
              <w:tblLook w:val="04A0"/>
            </w:tblPr>
            <w:tblGrid>
              <w:gridCol w:w="555"/>
              <w:gridCol w:w="15"/>
              <w:gridCol w:w="4237"/>
              <w:gridCol w:w="12"/>
              <w:gridCol w:w="1872"/>
            </w:tblGrid>
            <w:tr w:rsidR="00C14EF2" w:rsidRPr="00A336B1" w:rsidTr="00093316">
              <w:trPr>
                <w:trHeight w:val="460"/>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14EF2" w:rsidRPr="00A336B1" w:rsidRDefault="00C14EF2" w:rsidP="00093316">
                  <w:pPr>
                    <w:jc w:val="center"/>
                    <w:rPr>
                      <w:color w:val="000000"/>
                      <w:sz w:val="20"/>
                      <w:szCs w:val="20"/>
                    </w:rPr>
                  </w:pPr>
                  <w:r>
                    <w:rPr>
                      <w:color w:val="000000"/>
                      <w:sz w:val="20"/>
                      <w:szCs w:val="20"/>
                    </w:rPr>
                    <w:t>№</w:t>
                  </w:r>
                </w:p>
              </w:tc>
              <w:tc>
                <w:tcPr>
                  <w:tcW w:w="4249" w:type="dxa"/>
                  <w:gridSpan w:val="2"/>
                  <w:tcBorders>
                    <w:top w:val="single" w:sz="4" w:space="0" w:color="auto"/>
                    <w:left w:val="nil"/>
                    <w:bottom w:val="single" w:sz="4" w:space="0" w:color="auto"/>
                    <w:right w:val="single" w:sz="4" w:space="0" w:color="auto"/>
                  </w:tcBorders>
                  <w:shd w:val="clear" w:color="auto" w:fill="FFFFFF"/>
                  <w:noWrap/>
                  <w:vAlign w:val="center"/>
                  <w:hideMark/>
                </w:tcPr>
                <w:p w:rsidR="00C14EF2" w:rsidRPr="00A336B1" w:rsidRDefault="00C14EF2" w:rsidP="00093316">
                  <w:pPr>
                    <w:jc w:val="center"/>
                    <w:rPr>
                      <w:sz w:val="20"/>
                      <w:szCs w:val="20"/>
                    </w:rPr>
                  </w:pPr>
                  <w:r>
                    <w:rPr>
                      <w:sz w:val="20"/>
                      <w:szCs w:val="20"/>
                    </w:rPr>
                    <w:t>Перечень банков</w:t>
                  </w:r>
                </w:p>
              </w:tc>
              <w:tc>
                <w:tcPr>
                  <w:tcW w:w="1872" w:type="dxa"/>
                  <w:tcBorders>
                    <w:top w:val="single" w:sz="4" w:space="0" w:color="auto"/>
                    <w:left w:val="nil"/>
                    <w:bottom w:val="single" w:sz="4" w:space="0" w:color="auto"/>
                    <w:right w:val="single" w:sz="4" w:space="0" w:color="auto"/>
                  </w:tcBorders>
                  <w:shd w:val="clear" w:color="auto" w:fill="FFFFFF"/>
                  <w:vAlign w:val="center"/>
                  <w:hideMark/>
                </w:tcPr>
                <w:p w:rsidR="00C14EF2" w:rsidRPr="00A336B1" w:rsidRDefault="00C14EF2" w:rsidP="00093316">
                  <w:pPr>
                    <w:jc w:val="center"/>
                    <w:rPr>
                      <w:sz w:val="20"/>
                      <w:szCs w:val="20"/>
                    </w:rPr>
                  </w:pPr>
                  <w:r>
                    <w:rPr>
                      <w:sz w:val="20"/>
                      <w:szCs w:val="20"/>
                    </w:rPr>
                    <w:t>Лимит на прием независимых (банковских) гарантий, млн. руб.</w:t>
                  </w:r>
                </w:p>
              </w:tc>
            </w:tr>
            <w:tr w:rsidR="00C14EF2" w:rsidRPr="00A336B1" w:rsidTr="00093316">
              <w:trPr>
                <w:trHeight w:val="23"/>
              </w:trPr>
              <w:tc>
                <w:tcPr>
                  <w:tcW w:w="570" w:type="dxa"/>
                  <w:gridSpan w:val="2"/>
                  <w:tcBorders>
                    <w:top w:val="single" w:sz="4" w:space="0" w:color="auto"/>
                    <w:left w:val="single" w:sz="4" w:space="0" w:color="auto"/>
                    <w:bottom w:val="nil"/>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1.</w:t>
                  </w:r>
                </w:p>
              </w:tc>
              <w:tc>
                <w:tcPr>
                  <w:tcW w:w="4249" w:type="dxa"/>
                  <w:gridSpan w:val="2"/>
                  <w:tcBorders>
                    <w:top w:val="single" w:sz="4" w:space="0" w:color="auto"/>
                    <w:left w:val="nil"/>
                    <w:bottom w:val="nil"/>
                    <w:right w:val="single" w:sz="4" w:space="0" w:color="auto"/>
                  </w:tcBorders>
                  <w:shd w:val="clear" w:color="auto" w:fill="FFFFFF"/>
                  <w:hideMark/>
                </w:tcPr>
                <w:p w:rsidR="00C14EF2" w:rsidRPr="000C0062" w:rsidRDefault="00C14EF2" w:rsidP="00093316">
                  <w:pPr>
                    <w:rPr>
                      <w:sz w:val="20"/>
                      <w:szCs w:val="20"/>
                    </w:rPr>
                  </w:pPr>
                  <w:r>
                    <w:rPr>
                      <w:sz w:val="20"/>
                      <w:szCs w:val="20"/>
                    </w:rPr>
                    <w:t>ПАО Сбербанк</w:t>
                  </w:r>
                </w:p>
              </w:tc>
              <w:tc>
                <w:tcPr>
                  <w:tcW w:w="1872" w:type="dxa"/>
                  <w:tcBorders>
                    <w:top w:val="single" w:sz="4" w:space="0" w:color="auto"/>
                    <w:left w:val="nil"/>
                    <w:bottom w:val="nil"/>
                    <w:right w:val="single" w:sz="4" w:space="0" w:color="auto"/>
                  </w:tcBorders>
                  <w:shd w:val="clear" w:color="auto" w:fill="FFFFFF"/>
                  <w:hideMark/>
                </w:tcPr>
                <w:p w:rsidR="00C14EF2" w:rsidRPr="000C0062" w:rsidRDefault="00C14EF2" w:rsidP="00093316">
                  <w:pPr>
                    <w:jc w:val="center"/>
                    <w:rPr>
                      <w:sz w:val="20"/>
                      <w:szCs w:val="20"/>
                    </w:rPr>
                  </w:pPr>
                  <w:r>
                    <w:rPr>
                      <w:sz w:val="20"/>
                      <w:szCs w:val="20"/>
                    </w:rPr>
                    <w:t>1 000</w:t>
                  </w:r>
                </w:p>
              </w:tc>
            </w:tr>
            <w:tr w:rsidR="00C14EF2" w:rsidRPr="00A336B1" w:rsidTr="00093316">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2.</w:t>
                  </w:r>
                </w:p>
              </w:tc>
              <w:tc>
                <w:tcPr>
                  <w:tcW w:w="4249" w:type="dxa"/>
                  <w:gridSpan w:val="2"/>
                  <w:tcBorders>
                    <w:top w:val="single" w:sz="4" w:space="0" w:color="auto"/>
                    <w:left w:val="nil"/>
                    <w:bottom w:val="single" w:sz="4" w:space="0" w:color="auto"/>
                    <w:right w:val="single" w:sz="4" w:space="0" w:color="auto"/>
                  </w:tcBorders>
                  <w:shd w:val="clear" w:color="auto" w:fill="FFFFFF"/>
                  <w:hideMark/>
                </w:tcPr>
                <w:p w:rsidR="00C14EF2" w:rsidRPr="000C0062" w:rsidRDefault="00C14EF2" w:rsidP="00093316">
                  <w:pPr>
                    <w:rPr>
                      <w:sz w:val="20"/>
                      <w:szCs w:val="20"/>
                    </w:rPr>
                  </w:pPr>
                  <w:r>
                    <w:rPr>
                      <w:sz w:val="20"/>
                      <w:szCs w:val="20"/>
                    </w:rPr>
                    <w:t xml:space="preserve">Банк ВТБ (ПАО) </w:t>
                  </w:r>
                </w:p>
              </w:tc>
              <w:tc>
                <w:tcPr>
                  <w:tcW w:w="1872" w:type="dxa"/>
                  <w:tcBorders>
                    <w:top w:val="single" w:sz="4" w:space="0" w:color="auto"/>
                    <w:left w:val="nil"/>
                    <w:bottom w:val="single" w:sz="4" w:space="0" w:color="auto"/>
                    <w:right w:val="single" w:sz="4" w:space="0" w:color="auto"/>
                  </w:tcBorders>
                  <w:shd w:val="clear" w:color="auto" w:fill="FFFFFF"/>
                  <w:hideMark/>
                </w:tcPr>
                <w:p w:rsidR="00C14EF2" w:rsidRPr="000C0062" w:rsidRDefault="00C14EF2" w:rsidP="00093316">
                  <w:pPr>
                    <w:jc w:val="center"/>
                    <w:rPr>
                      <w:sz w:val="20"/>
                      <w:szCs w:val="20"/>
                    </w:rPr>
                  </w:pPr>
                  <w:r>
                    <w:rPr>
                      <w:sz w:val="20"/>
                      <w:szCs w:val="20"/>
                    </w:rPr>
                    <w:t>1 000</w:t>
                  </w:r>
                </w:p>
              </w:tc>
            </w:tr>
            <w:tr w:rsidR="00C14EF2" w:rsidRPr="00A336B1" w:rsidTr="0009331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3.</w:t>
                  </w:r>
                </w:p>
              </w:tc>
              <w:tc>
                <w:tcPr>
                  <w:tcW w:w="4249" w:type="dxa"/>
                  <w:gridSpan w:val="2"/>
                  <w:tcBorders>
                    <w:top w:val="nil"/>
                    <w:left w:val="nil"/>
                    <w:bottom w:val="nil"/>
                    <w:right w:val="single" w:sz="4" w:space="0" w:color="auto"/>
                  </w:tcBorders>
                  <w:shd w:val="clear" w:color="auto" w:fill="FFFFFF"/>
                  <w:hideMark/>
                </w:tcPr>
                <w:p w:rsidR="00C14EF2" w:rsidRPr="000C0062" w:rsidRDefault="00C14EF2" w:rsidP="00093316">
                  <w:pPr>
                    <w:rPr>
                      <w:sz w:val="20"/>
                      <w:szCs w:val="20"/>
                    </w:rPr>
                  </w:pPr>
                  <w:r>
                    <w:rPr>
                      <w:sz w:val="20"/>
                      <w:szCs w:val="20"/>
                    </w:rPr>
                    <w:t>Банк ГПБ (АО)</w:t>
                  </w:r>
                </w:p>
              </w:tc>
              <w:tc>
                <w:tcPr>
                  <w:tcW w:w="1872" w:type="dxa"/>
                  <w:tcBorders>
                    <w:top w:val="nil"/>
                    <w:left w:val="nil"/>
                    <w:bottom w:val="single" w:sz="4" w:space="0" w:color="auto"/>
                    <w:right w:val="single" w:sz="4" w:space="0" w:color="auto"/>
                  </w:tcBorders>
                  <w:shd w:val="clear" w:color="auto" w:fill="FFFFFF"/>
                  <w:hideMark/>
                </w:tcPr>
                <w:p w:rsidR="00C14EF2" w:rsidRPr="000C0062" w:rsidRDefault="00C14EF2" w:rsidP="00093316">
                  <w:pPr>
                    <w:jc w:val="center"/>
                    <w:rPr>
                      <w:sz w:val="20"/>
                      <w:szCs w:val="20"/>
                    </w:rPr>
                  </w:pPr>
                  <w:r>
                    <w:rPr>
                      <w:sz w:val="20"/>
                      <w:szCs w:val="20"/>
                    </w:rPr>
                    <w:t>1 000</w:t>
                  </w:r>
                </w:p>
              </w:tc>
            </w:tr>
            <w:tr w:rsidR="00C14EF2" w:rsidRPr="00A336B1" w:rsidTr="0009331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4.</w:t>
                  </w:r>
                </w:p>
              </w:tc>
              <w:tc>
                <w:tcPr>
                  <w:tcW w:w="4249" w:type="dxa"/>
                  <w:gridSpan w:val="2"/>
                  <w:tcBorders>
                    <w:top w:val="single" w:sz="4" w:space="0" w:color="auto"/>
                    <w:left w:val="nil"/>
                    <w:bottom w:val="single" w:sz="4" w:space="0" w:color="auto"/>
                    <w:right w:val="single" w:sz="4" w:space="0" w:color="auto"/>
                  </w:tcBorders>
                  <w:shd w:val="clear" w:color="auto" w:fill="FFFFFF"/>
                  <w:hideMark/>
                </w:tcPr>
                <w:p w:rsidR="00C14EF2" w:rsidRPr="000C0062" w:rsidRDefault="00C14EF2" w:rsidP="00093316">
                  <w:pPr>
                    <w:rPr>
                      <w:sz w:val="20"/>
                      <w:szCs w:val="20"/>
                    </w:rPr>
                  </w:pPr>
                  <w:r>
                    <w:rPr>
                      <w:sz w:val="20"/>
                      <w:szCs w:val="20"/>
                    </w:rPr>
                    <w:t>АО «Альфа-Банк»</w:t>
                  </w:r>
                </w:p>
              </w:tc>
              <w:tc>
                <w:tcPr>
                  <w:tcW w:w="1872" w:type="dxa"/>
                  <w:tcBorders>
                    <w:top w:val="nil"/>
                    <w:left w:val="nil"/>
                    <w:bottom w:val="single" w:sz="4" w:space="0" w:color="auto"/>
                    <w:right w:val="single" w:sz="4" w:space="0" w:color="auto"/>
                  </w:tcBorders>
                  <w:shd w:val="clear" w:color="auto" w:fill="FFFFFF"/>
                  <w:hideMark/>
                </w:tcPr>
                <w:p w:rsidR="00C14EF2" w:rsidRPr="000C0062" w:rsidRDefault="00C14EF2" w:rsidP="00093316">
                  <w:pPr>
                    <w:jc w:val="center"/>
                    <w:rPr>
                      <w:sz w:val="20"/>
                      <w:szCs w:val="20"/>
                    </w:rPr>
                  </w:pPr>
                  <w:r>
                    <w:rPr>
                      <w:sz w:val="20"/>
                      <w:szCs w:val="20"/>
                    </w:rPr>
                    <w:t>1 000</w:t>
                  </w:r>
                </w:p>
              </w:tc>
            </w:tr>
            <w:tr w:rsidR="00C14EF2" w:rsidRPr="00A336B1" w:rsidTr="0009331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5.</w:t>
                  </w:r>
                </w:p>
              </w:tc>
              <w:tc>
                <w:tcPr>
                  <w:tcW w:w="4249" w:type="dxa"/>
                  <w:gridSpan w:val="2"/>
                  <w:tcBorders>
                    <w:top w:val="single" w:sz="4" w:space="0" w:color="auto"/>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АО «</w:t>
                  </w:r>
                  <w:proofErr w:type="spellStart"/>
                  <w:r>
                    <w:rPr>
                      <w:sz w:val="20"/>
                      <w:szCs w:val="20"/>
                    </w:rPr>
                    <w:t>Россельхозбанк</w:t>
                  </w:r>
                  <w:proofErr w:type="spellEnd"/>
                  <w:r>
                    <w:rPr>
                      <w:sz w:val="20"/>
                      <w:szCs w:val="20"/>
                    </w:rPr>
                    <w:t>»</w:t>
                  </w:r>
                </w:p>
              </w:tc>
              <w:tc>
                <w:tcPr>
                  <w:tcW w:w="1872" w:type="dxa"/>
                  <w:tcBorders>
                    <w:top w:val="nil"/>
                    <w:left w:val="nil"/>
                    <w:bottom w:val="single" w:sz="4" w:space="0" w:color="auto"/>
                    <w:right w:val="single" w:sz="4" w:space="0" w:color="auto"/>
                  </w:tcBorders>
                  <w:shd w:val="clear" w:color="auto" w:fill="FFFFFF"/>
                  <w:hideMark/>
                </w:tcPr>
                <w:p w:rsidR="00C14EF2" w:rsidRPr="000C0062" w:rsidRDefault="00C14EF2" w:rsidP="00093316">
                  <w:pPr>
                    <w:jc w:val="center"/>
                    <w:rPr>
                      <w:sz w:val="20"/>
                      <w:szCs w:val="20"/>
                    </w:rPr>
                  </w:pPr>
                  <w:r>
                    <w:rPr>
                      <w:sz w:val="20"/>
                      <w:szCs w:val="20"/>
                    </w:rPr>
                    <w:t>1 000</w:t>
                  </w:r>
                </w:p>
              </w:tc>
            </w:tr>
            <w:tr w:rsidR="00C14EF2" w:rsidRPr="00A336B1" w:rsidTr="0009331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6.</w:t>
                  </w:r>
                </w:p>
              </w:tc>
              <w:tc>
                <w:tcPr>
                  <w:tcW w:w="4249" w:type="dxa"/>
                  <w:gridSpan w:val="2"/>
                  <w:tcBorders>
                    <w:top w:val="single" w:sz="4" w:space="0" w:color="auto"/>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ПАО «Московский кредитный банк»</w:t>
                  </w:r>
                </w:p>
              </w:tc>
              <w:tc>
                <w:tcPr>
                  <w:tcW w:w="1872" w:type="dxa"/>
                  <w:tcBorders>
                    <w:top w:val="nil"/>
                    <w:left w:val="nil"/>
                    <w:bottom w:val="single" w:sz="4" w:space="0" w:color="auto"/>
                    <w:right w:val="single" w:sz="4" w:space="0" w:color="auto"/>
                  </w:tcBorders>
                  <w:shd w:val="clear" w:color="auto" w:fill="FFFFFF"/>
                  <w:hideMark/>
                </w:tcPr>
                <w:p w:rsidR="00C14EF2" w:rsidRPr="000C0062" w:rsidRDefault="00C14EF2" w:rsidP="00093316">
                  <w:pPr>
                    <w:jc w:val="center"/>
                    <w:rPr>
                      <w:sz w:val="20"/>
                      <w:szCs w:val="20"/>
                    </w:rPr>
                  </w:pPr>
                  <w:r>
                    <w:rPr>
                      <w:sz w:val="20"/>
                      <w:szCs w:val="20"/>
                    </w:rPr>
                    <w:t>1 000</w:t>
                  </w:r>
                </w:p>
              </w:tc>
            </w:tr>
            <w:tr w:rsidR="00C14EF2" w:rsidRPr="00A336B1" w:rsidTr="0009331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sz w:val="20"/>
                      <w:szCs w:val="20"/>
                    </w:rPr>
                  </w:pPr>
                  <w:r>
                    <w:rPr>
                      <w:sz w:val="20"/>
                      <w:szCs w:val="20"/>
                    </w:rPr>
                    <w:t>7.</w:t>
                  </w:r>
                </w:p>
              </w:tc>
              <w:tc>
                <w:tcPr>
                  <w:tcW w:w="4249" w:type="dxa"/>
                  <w:gridSpan w:val="2"/>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ПАО Банк «ФК Открытие»</w:t>
                  </w:r>
                </w:p>
              </w:tc>
              <w:tc>
                <w:tcPr>
                  <w:tcW w:w="1872" w:type="dxa"/>
                  <w:tcBorders>
                    <w:top w:val="nil"/>
                    <w:left w:val="nil"/>
                    <w:bottom w:val="single" w:sz="4" w:space="0" w:color="auto"/>
                    <w:right w:val="single" w:sz="4" w:space="0" w:color="auto"/>
                  </w:tcBorders>
                  <w:shd w:val="clear" w:color="auto" w:fill="FFFFFF"/>
                  <w:hideMark/>
                </w:tcPr>
                <w:p w:rsidR="00C14EF2" w:rsidRPr="000C0062" w:rsidRDefault="00C14EF2" w:rsidP="00093316">
                  <w:pPr>
                    <w:jc w:val="center"/>
                    <w:rPr>
                      <w:sz w:val="20"/>
                      <w:szCs w:val="20"/>
                    </w:rPr>
                  </w:pPr>
                  <w:r>
                    <w:rPr>
                      <w:sz w:val="20"/>
                      <w:szCs w:val="20"/>
                    </w:rPr>
                    <w:t>1 000</w:t>
                  </w:r>
                </w:p>
              </w:tc>
            </w:tr>
            <w:tr w:rsidR="00C14EF2" w:rsidRPr="00A336B1" w:rsidTr="0009331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sz w:val="20"/>
                      <w:szCs w:val="20"/>
                    </w:rPr>
                  </w:pPr>
                  <w:r>
                    <w:rPr>
                      <w:sz w:val="20"/>
                      <w:szCs w:val="20"/>
                    </w:rPr>
                    <w:t>8.</w:t>
                  </w:r>
                </w:p>
              </w:tc>
              <w:tc>
                <w:tcPr>
                  <w:tcW w:w="4249" w:type="dxa"/>
                  <w:gridSpan w:val="2"/>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ПАО «</w:t>
                  </w:r>
                  <w:proofErr w:type="spellStart"/>
                  <w:r>
                    <w:rPr>
                      <w:sz w:val="20"/>
                      <w:szCs w:val="20"/>
                    </w:rPr>
                    <w:t>Совкомбанк</w:t>
                  </w:r>
                  <w:proofErr w:type="spellEnd"/>
                  <w:r>
                    <w:rPr>
                      <w:sz w:val="20"/>
                      <w:szCs w:val="20"/>
                    </w:rPr>
                    <w:t>»</w:t>
                  </w:r>
                </w:p>
              </w:tc>
              <w:tc>
                <w:tcPr>
                  <w:tcW w:w="1872" w:type="dxa"/>
                  <w:tcBorders>
                    <w:top w:val="nil"/>
                    <w:left w:val="nil"/>
                    <w:bottom w:val="single" w:sz="4" w:space="0" w:color="auto"/>
                    <w:right w:val="single" w:sz="4" w:space="0" w:color="auto"/>
                  </w:tcBorders>
                  <w:shd w:val="clear" w:color="auto" w:fill="FFFFFF"/>
                  <w:hideMark/>
                </w:tcPr>
                <w:p w:rsidR="00C14EF2" w:rsidRPr="000C0062" w:rsidRDefault="00C14EF2" w:rsidP="00093316">
                  <w:pPr>
                    <w:jc w:val="center"/>
                    <w:rPr>
                      <w:sz w:val="20"/>
                      <w:szCs w:val="20"/>
                    </w:rPr>
                  </w:pPr>
                  <w:r>
                    <w:rPr>
                      <w:sz w:val="20"/>
                      <w:szCs w:val="20"/>
                    </w:rPr>
                    <w:t>1 000</w:t>
                  </w:r>
                </w:p>
              </w:tc>
            </w:tr>
            <w:tr w:rsidR="00C14EF2" w:rsidRPr="00A336B1" w:rsidTr="00093316">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9.</w:t>
                  </w:r>
                </w:p>
              </w:tc>
              <w:tc>
                <w:tcPr>
                  <w:tcW w:w="4249" w:type="dxa"/>
                  <w:gridSpan w:val="2"/>
                  <w:tcBorders>
                    <w:top w:val="single" w:sz="4" w:space="0" w:color="auto"/>
                    <w:left w:val="nil"/>
                    <w:bottom w:val="nil"/>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АО «</w:t>
                  </w:r>
                  <w:proofErr w:type="spellStart"/>
                  <w:r>
                    <w:rPr>
                      <w:sz w:val="20"/>
                      <w:szCs w:val="20"/>
                    </w:rPr>
                    <w:t>Райффайзенбанк</w:t>
                  </w:r>
                  <w:proofErr w:type="spellEnd"/>
                  <w:r>
                    <w:rPr>
                      <w:sz w:val="20"/>
                      <w:szCs w:val="20"/>
                    </w:rPr>
                    <w:t>»</w:t>
                  </w:r>
                </w:p>
              </w:tc>
              <w:tc>
                <w:tcPr>
                  <w:tcW w:w="1872" w:type="dxa"/>
                  <w:tcBorders>
                    <w:top w:val="single" w:sz="4" w:space="0" w:color="auto"/>
                    <w:left w:val="nil"/>
                    <w:bottom w:val="single" w:sz="4" w:space="0" w:color="auto"/>
                    <w:right w:val="single" w:sz="4" w:space="0" w:color="auto"/>
                  </w:tcBorders>
                  <w:shd w:val="clear" w:color="auto" w:fill="FFFFFF"/>
                  <w:hideMark/>
                </w:tcPr>
                <w:p w:rsidR="00C14EF2" w:rsidRPr="000C0062" w:rsidRDefault="00C14EF2" w:rsidP="00093316">
                  <w:pPr>
                    <w:jc w:val="center"/>
                    <w:rPr>
                      <w:sz w:val="20"/>
                      <w:szCs w:val="20"/>
                    </w:rPr>
                  </w:pPr>
                  <w:r>
                    <w:rPr>
                      <w:sz w:val="20"/>
                      <w:szCs w:val="20"/>
                    </w:rPr>
                    <w:t>1 000</w:t>
                  </w:r>
                </w:p>
              </w:tc>
            </w:tr>
            <w:tr w:rsidR="00C14EF2" w:rsidRPr="00A336B1" w:rsidTr="00093316">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10.</w:t>
                  </w:r>
                </w:p>
              </w:tc>
              <w:tc>
                <w:tcPr>
                  <w:tcW w:w="4249" w:type="dxa"/>
                  <w:gridSpan w:val="2"/>
                  <w:tcBorders>
                    <w:top w:val="single" w:sz="4" w:space="0" w:color="auto"/>
                    <w:left w:val="nil"/>
                    <w:bottom w:val="nil"/>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ПАО РОСБАНК</w:t>
                  </w:r>
                </w:p>
              </w:tc>
              <w:tc>
                <w:tcPr>
                  <w:tcW w:w="1872" w:type="dxa"/>
                  <w:tcBorders>
                    <w:top w:val="single" w:sz="4" w:space="0" w:color="auto"/>
                    <w:left w:val="nil"/>
                    <w:bottom w:val="single" w:sz="4" w:space="0" w:color="auto"/>
                    <w:right w:val="single" w:sz="4" w:space="0" w:color="auto"/>
                  </w:tcBorders>
                  <w:shd w:val="clear" w:color="auto" w:fill="FFFFFF"/>
                  <w:hideMark/>
                </w:tcPr>
                <w:p w:rsidR="00C14EF2" w:rsidRPr="000C0062" w:rsidRDefault="00C14EF2" w:rsidP="00093316">
                  <w:pPr>
                    <w:jc w:val="center"/>
                    <w:rPr>
                      <w:sz w:val="20"/>
                      <w:szCs w:val="20"/>
                    </w:rPr>
                  </w:pPr>
                  <w:r>
                    <w:rPr>
                      <w:sz w:val="20"/>
                      <w:szCs w:val="20"/>
                    </w:rPr>
                    <w:t>1 000</w:t>
                  </w:r>
                </w:p>
              </w:tc>
            </w:tr>
            <w:tr w:rsidR="00C14EF2" w:rsidRPr="00A336B1" w:rsidTr="00093316">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11.</w:t>
                  </w:r>
                </w:p>
              </w:tc>
              <w:tc>
                <w:tcPr>
                  <w:tcW w:w="4249" w:type="dxa"/>
                  <w:gridSpan w:val="2"/>
                  <w:tcBorders>
                    <w:top w:val="single" w:sz="4" w:space="0" w:color="auto"/>
                    <w:left w:val="nil"/>
                    <w:bottom w:val="nil"/>
                    <w:right w:val="single" w:sz="4" w:space="0" w:color="auto"/>
                  </w:tcBorders>
                  <w:shd w:val="clear" w:color="auto" w:fill="FFFFFF"/>
                  <w:hideMark/>
                </w:tcPr>
                <w:p w:rsidR="00C14EF2" w:rsidRPr="000C0062" w:rsidRDefault="00C14EF2" w:rsidP="00093316">
                  <w:pPr>
                    <w:rPr>
                      <w:sz w:val="20"/>
                      <w:szCs w:val="20"/>
                    </w:rPr>
                  </w:pPr>
                  <w:r>
                    <w:rPr>
                      <w:sz w:val="20"/>
                      <w:szCs w:val="20"/>
                    </w:rPr>
                    <w:t xml:space="preserve">АО </w:t>
                  </w:r>
                  <w:proofErr w:type="spellStart"/>
                  <w:r>
                    <w:rPr>
                      <w:sz w:val="20"/>
                      <w:szCs w:val="20"/>
                    </w:rPr>
                    <w:t>ЮниКредит</w:t>
                  </w:r>
                  <w:proofErr w:type="spellEnd"/>
                  <w:r>
                    <w:rPr>
                      <w:sz w:val="20"/>
                      <w:szCs w:val="20"/>
                    </w:rPr>
                    <w:t xml:space="preserve"> Банк</w:t>
                  </w:r>
                </w:p>
              </w:tc>
              <w:tc>
                <w:tcPr>
                  <w:tcW w:w="1872" w:type="dxa"/>
                  <w:tcBorders>
                    <w:top w:val="single" w:sz="4" w:space="0" w:color="auto"/>
                    <w:left w:val="nil"/>
                    <w:bottom w:val="single" w:sz="4" w:space="0" w:color="auto"/>
                    <w:right w:val="single" w:sz="4" w:space="0" w:color="auto"/>
                  </w:tcBorders>
                  <w:shd w:val="clear" w:color="auto" w:fill="FFFFFF"/>
                  <w:hideMark/>
                </w:tcPr>
                <w:p w:rsidR="00C14EF2" w:rsidRPr="000C0062" w:rsidRDefault="00C14EF2" w:rsidP="00093316">
                  <w:pPr>
                    <w:jc w:val="center"/>
                    <w:rPr>
                      <w:sz w:val="20"/>
                      <w:szCs w:val="20"/>
                    </w:rPr>
                  </w:pPr>
                  <w:r>
                    <w:rPr>
                      <w:sz w:val="20"/>
                      <w:szCs w:val="20"/>
                    </w:rPr>
                    <w:t>1 000</w:t>
                  </w:r>
                </w:p>
              </w:tc>
            </w:tr>
            <w:tr w:rsidR="00C14EF2" w:rsidRPr="00A336B1" w:rsidTr="00093316">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12.</w:t>
                  </w:r>
                </w:p>
              </w:tc>
              <w:tc>
                <w:tcPr>
                  <w:tcW w:w="4249" w:type="dxa"/>
                  <w:gridSpan w:val="2"/>
                  <w:tcBorders>
                    <w:top w:val="single" w:sz="4" w:space="0" w:color="auto"/>
                    <w:left w:val="nil"/>
                    <w:bottom w:val="nil"/>
                    <w:right w:val="single" w:sz="4" w:space="0" w:color="auto"/>
                  </w:tcBorders>
                  <w:shd w:val="clear" w:color="auto" w:fill="FFFFFF"/>
                  <w:hideMark/>
                </w:tcPr>
                <w:p w:rsidR="00C14EF2" w:rsidRPr="000C0062" w:rsidRDefault="00C14EF2" w:rsidP="00093316">
                  <w:pPr>
                    <w:rPr>
                      <w:bCs/>
                      <w:sz w:val="20"/>
                      <w:szCs w:val="20"/>
                    </w:rPr>
                  </w:pPr>
                  <w:r>
                    <w:rPr>
                      <w:sz w:val="20"/>
                      <w:szCs w:val="20"/>
                    </w:rPr>
                    <w:t>АО «АБ «РОССИЯ»</w:t>
                  </w:r>
                </w:p>
              </w:tc>
              <w:tc>
                <w:tcPr>
                  <w:tcW w:w="1872" w:type="dxa"/>
                  <w:tcBorders>
                    <w:top w:val="single" w:sz="4" w:space="0" w:color="auto"/>
                    <w:left w:val="nil"/>
                    <w:bottom w:val="single" w:sz="4" w:space="0" w:color="auto"/>
                    <w:right w:val="single" w:sz="4" w:space="0" w:color="auto"/>
                  </w:tcBorders>
                  <w:shd w:val="clear" w:color="auto" w:fill="FFFFFF"/>
                  <w:hideMark/>
                </w:tcPr>
                <w:p w:rsidR="00C14EF2" w:rsidRPr="000C0062" w:rsidRDefault="00C14EF2" w:rsidP="00093316">
                  <w:pPr>
                    <w:jc w:val="center"/>
                    <w:rPr>
                      <w:sz w:val="20"/>
                      <w:szCs w:val="20"/>
                    </w:rPr>
                  </w:pPr>
                  <w:r>
                    <w:rPr>
                      <w:sz w:val="20"/>
                      <w:szCs w:val="20"/>
                    </w:rPr>
                    <w:t>1 000</w:t>
                  </w:r>
                </w:p>
              </w:tc>
            </w:tr>
            <w:tr w:rsidR="00C14EF2" w:rsidRPr="00A336B1" w:rsidTr="0009331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13.</w:t>
                  </w:r>
                </w:p>
              </w:tc>
              <w:tc>
                <w:tcPr>
                  <w:tcW w:w="4249" w:type="dxa"/>
                  <w:gridSpan w:val="2"/>
                  <w:tcBorders>
                    <w:top w:val="single" w:sz="4" w:space="0" w:color="auto"/>
                    <w:left w:val="nil"/>
                    <w:bottom w:val="single" w:sz="4" w:space="0" w:color="auto"/>
                    <w:right w:val="single" w:sz="4" w:space="0" w:color="auto"/>
                  </w:tcBorders>
                  <w:shd w:val="clear" w:color="auto" w:fill="FFFFFF"/>
                  <w:hideMark/>
                </w:tcPr>
                <w:p w:rsidR="00C14EF2" w:rsidRPr="000C0062" w:rsidRDefault="00C14EF2" w:rsidP="00093316">
                  <w:pPr>
                    <w:rPr>
                      <w:bCs/>
                      <w:sz w:val="20"/>
                      <w:szCs w:val="20"/>
                    </w:rPr>
                  </w:pPr>
                  <w:r>
                    <w:rPr>
                      <w:sz w:val="20"/>
                      <w:szCs w:val="20"/>
                    </w:rPr>
                    <w:t>АО «Всероссийский банк развития регионов»</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500</w:t>
                  </w:r>
                </w:p>
              </w:tc>
            </w:tr>
            <w:tr w:rsidR="00C14EF2" w:rsidRPr="00A336B1" w:rsidTr="0009331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14.</w:t>
                  </w:r>
                </w:p>
              </w:tc>
              <w:tc>
                <w:tcPr>
                  <w:tcW w:w="4249" w:type="dxa"/>
                  <w:gridSpan w:val="2"/>
                  <w:tcBorders>
                    <w:top w:val="nil"/>
                    <w:left w:val="nil"/>
                    <w:bottom w:val="single" w:sz="4" w:space="0" w:color="auto"/>
                    <w:right w:val="single" w:sz="4" w:space="0" w:color="auto"/>
                  </w:tcBorders>
                  <w:shd w:val="clear" w:color="auto" w:fill="FFFFFF"/>
                  <w:hideMark/>
                </w:tcPr>
                <w:p w:rsidR="00C14EF2" w:rsidRPr="000C0062" w:rsidRDefault="00C14EF2" w:rsidP="00093316">
                  <w:pPr>
                    <w:rPr>
                      <w:bCs/>
                      <w:sz w:val="20"/>
                      <w:szCs w:val="20"/>
                    </w:rPr>
                  </w:pPr>
                  <w:r>
                    <w:rPr>
                      <w:sz w:val="20"/>
                      <w:szCs w:val="20"/>
                    </w:rPr>
                    <w:t>ПАО «Банк «Санкт-Петербург»</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500</w:t>
                  </w:r>
                </w:p>
              </w:tc>
            </w:tr>
            <w:tr w:rsidR="00C14EF2" w:rsidRPr="00A336B1" w:rsidTr="0009331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15.</w:t>
                  </w:r>
                </w:p>
              </w:tc>
              <w:tc>
                <w:tcPr>
                  <w:tcW w:w="4249" w:type="dxa"/>
                  <w:gridSpan w:val="2"/>
                  <w:tcBorders>
                    <w:top w:val="nil"/>
                    <w:left w:val="nil"/>
                    <w:bottom w:val="single" w:sz="4" w:space="0" w:color="auto"/>
                    <w:right w:val="single" w:sz="4" w:space="0" w:color="auto"/>
                  </w:tcBorders>
                  <w:shd w:val="clear" w:color="auto" w:fill="FFFFFF"/>
                  <w:hideMark/>
                </w:tcPr>
                <w:p w:rsidR="00C14EF2" w:rsidRPr="000C0062" w:rsidRDefault="00C14EF2" w:rsidP="00093316">
                  <w:pPr>
                    <w:rPr>
                      <w:bCs/>
                      <w:sz w:val="20"/>
                      <w:szCs w:val="20"/>
                    </w:rPr>
                  </w:pPr>
                  <w:r>
                    <w:rPr>
                      <w:sz w:val="20"/>
                      <w:szCs w:val="20"/>
                    </w:rPr>
                    <w:t>АО КБ «</w:t>
                  </w:r>
                  <w:proofErr w:type="spellStart"/>
                  <w:r>
                    <w:rPr>
                      <w:sz w:val="20"/>
                      <w:szCs w:val="20"/>
                    </w:rPr>
                    <w:t>Ситибанк</w:t>
                  </w:r>
                  <w:proofErr w:type="spellEnd"/>
                  <w:r>
                    <w:rPr>
                      <w:sz w:val="20"/>
                      <w:szCs w:val="20"/>
                    </w:rPr>
                    <w:t>»</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500</w:t>
                  </w:r>
                </w:p>
              </w:tc>
            </w:tr>
            <w:tr w:rsidR="00C14EF2" w:rsidRPr="00A336B1" w:rsidTr="0009331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16.</w:t>
                  </w:r>
                </w:p>
              </w:tc>
              <w:tc>
                <w:tcPr>
                  <w:tcW w:w="4249" w:type="dxa"/>
                  <w:gridSpan w:val="2"/>
                  <w:tcBorders>
                    <w:top w:val="nil"/>
                    <w:left w:val="nil"/>
                    <w:bottom w:val="single" w:sz="4" w:space="0" w:color="auto"/>
                    <w:right w:val="single" w:sz="4" w:space="0" w:color="auto"/>
                  </w:tcBorders>
                  <w:shd w:val="clear" w:color="auto" w:fill="FFFFFF"/>
                  <w:hideMark/>
                </w:tcPr>
                <w:p w:rsidR="00C14EF2" w:rsidRPr="000C0062" w:rsidRDefault="00C14EF2" w:rsidP="00093316">
                  <w:pPr>
                    <w:pStyle w:val="Default"/>
                    <w:rPr>
                      <w:rFonts w:eastAsia="Times New Roman"/>
                      <w:lang w:eastAsia="ru-RU"/>
                    </w:rPr>
                  </w:pPr>
                  <w:r>
                    <w:rPr>
                      <w:sz w:val="20"/>
                      <w:szCs w:val="20"/>
                    </w:rPr>
                    <w:t xml:space="preserve">Акционерный коммерческий банк «АК БАРС» </w:t>
                  </w:r>
                </w:p>
                <w:tbl>
                  <w:tblPr>
                    <w:tblW w:w="0" w:type="auto"/>
                    <w:tblBorders>
                      <w:top w:val="nil"/>
                      <w:left w:val="nil"/>
                      <w:bottom w:val="nil"/>
                      <w:right w:val="nil"/>
                    </w:tblBorders>
                    <w:tblLayout w:type="fixed"/>
                    <w:tblLook w:val="0000"/>
                  </w:tblPr>
                  <w:tblGrid>
                    <w:gridCol w:w="2520"/>
                  </w:tblGrid>
                  <w:tr w:rsidR="00C14EF2" w:rsidRPr="000C0062" w:rsidTr="00093316">
                    <w:trPr>
                      <w:trHeight w:val="109"/>
                    </w:trPr>
                    <w:tc>
                      <w:tcPr>
                        <w:tcW w:w="2520" w:type="dxa"/>
                      </w:tcPr>
                      <w:p w:rsidR="00C14EF2" w:rsidRPr="000C0062" w:rsidRDefault="00C14EF2" w:rsidP="00093316">
                        <w:pPr>
                          <w:suppressAutoHyphens w:val="0"/>
                          <w:autoSpaceDE w:val="0"/>
                          <w:autoSpaceDN w:val="0"/>
                          <w:adjustRightInd w:val="0"/>
                          <w:rPr>
                            <w:color w:val="000000"/>
                            <w:sz w:val="20"/>
                            <w:szCs w:val="20"/>
                            <w:lang w:eastAsia="ru-RU"/>
                          </w:rPr>
                        </w:pPr>
                        <w:r>
                          <w:rPr>
                            <w:color w:val="000000"/>
                            <w:sz w:val="20"/>
                            <w:szCs w:val="20"/>
                            <w:lang w:eastAsia="ru-RU"/>
                          </w:rPr>
                          <w:t xml:space="preserve">ПАО «АК БАРС» БАНК </w:t>
                        </w:r>
                      </w:p>
                    </w:tc>
                  </w:tr>
                </w:tbl>
                <w:p w:rsidR="00C14EF2" w:rsidRPr="000C0062" w:rsidRDefault="00C14EF2" w:rsidP="00093316">
                  <w:pPr>
                    <w:rPr>
                      <w:bCs/>
                      <w:sz w:val="20"/>
                      <w:szCs w:val="20"/>
                    </w:rPr>
                  </w:pP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500</w:t>
                  </w:r>
                </w:p>
              </w:tc>
            </w:tr>
            <w:tr w:rsidR="00C14EF2" w:rsidRPr="00A336B1" w:rsidTr="0009331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17.</w:t>
                  </w:r>
                </w:p>
              </w:tc>
              <w:tc>
                <w:tcPr>
                  <w:tcW w:w="4249" w:type="dxa"/>
                  <w:gridSpan w:val="2"/>
                  <w:tcBorders>
                    <w:top w:val="nil"/>
                    <w:left w:val="nil"/>
                    <w:bottom w:val="single" w:sz="4" w:space="0" w:color="auto"/>
                    <w:right w:val="single" w:sz="4" w:space="0" w:color="auto"/>
                  </w:tcBorders>
                  <w:shd w:val="clear" w:color="auto" w:fill="FFFFFF"/>
                  <w:hideMark/>
                </w:tcPr>
                <w:p w:rsidR="00C14EF2" w:rsidRPr="000C0062" w:rsidRDefault="00C14EF2" w:rsidP="00093316">
                  <w:pPr>
                    <w:rPr>
                      <w:bCs/>
                      <w:sz w:val="20"/>
                      <w:szCs w:val="20"/>
                    </w:rPr>
                  </w:pPr>
                  <w:r>
                    <w:rPr>
                      <w:sz w:val="20"/>
                      <w:szCs w:val="20"/>
                    </w:rPr>
                    <w:t>АО «СМП Банк»</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500</w:t>
                  </w:r>
                </w:p>
              </w:tc>
            </w:tr>
            <w:tr w:rsidR="00C14EF2" w:rsidRPr="00A336B1" w:rsidTr="0009331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18.</w:t>
                  </w:r>
                </w:p>
              </w:tc>
              <w:tc>
                <w:tcPr>
                  <w:tcW w:w="4249" w:type="dxa"/>
                  <w:gridSpan w:val="2"/>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 xml:space="preserve">ПАО «Банк </w:t>
                  </w:r>
                  <w:proofErr w:type="spellStart"/>
                  <w:r>
                    <w:rPr>
                      <w:sz w:val="20"/>
                      <w:szCs w:val="20"/>
                    </w:rPr>
                    <w:t>Уралсиб</w:t>
                  </w:r>
                  <w:proofErr w:type="spellEnd"/>
                  <w:r>
                    <w:rPr>
                      <w:sz w:val="20"/>
                      <w:szCs w:val="20"/>
                    </w:rPr>
                    <w:t>»</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500</w:t>
                  </w:r>
                </w:p>
              </w:tc>
            </w:tr>
            <w:tr w:rsidR="00C14EF2" w:rsidRPr="00A336B1" w:rsidTr="0009331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19.</w:t>
                  </w:r>
                </w:p>
              </w:tc>
              <w:tc>
                <w:tcPr>
                  <w:tcW w:w="4249" w:type="dxa"/>
                  <w:gridSpan w:val="2"/>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АО АКБ "НОВИКОМБАНК"</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500</w:t>
                  </w:r>
                </w:p>
              </w:tc>
            </w:tr>
            <w:tr w:rsidR="00C14EF2" w:rsidRPr="00A336B1" w:rsidTr="0009331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20.</w:t>
                  </w:r>
                </w:p>
              </w:tc>
              <w:tc>
                <w:tcPr>
                  <w:tcW w:w="4249" w:type="dxa"/>
                  <w:gridSpan w:val="2"/>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АКБ «Абсолют Банк» (ПАО)</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350</w:t>
                  </w:r>
                </w:p>
              </w:tc>
            </w:tr>
            <w:tr w:rsidR="00C14EF2" w:rsidRPr="00A336B1" w:rsidTr="0009331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21.</w:t>
                  </w:r>
                </w:p>
              </w:tc>
              <w:tc>
                <w:tcPr>
                  <w:tcW w:w="4249" w:type="dxa"/>
                  <w:gridSpan w:val="2"/>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РНКБ Банк (ПАО)</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350</w:t>
                  </w:r>
                </w:p>
              </w:tc>
            </w:tr>
            <w:tr w:rsidR="00C14EF2" w:rsidRPr="00A336B1" w:rsidTr="0009331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22.</w:t>
                  </w:r>
                </w:p>
              </w:tc>
              <w:tc>
                <w:tcPr>
                  <w:tcW w:w="4249" w:type="dxa"/>
                  <w:gridSpan w:val="2"/>
                  <w:tcBorders>
                    <w:top w:val="nil"/>
                    <w:left w:val="nil"/>
                    <w:bottom w:val="single" w:sz="4" w:space="0" w:color="auto"/>
                    <w:right w:val="single" w:sz="4" w:space="0" w:color="auto"/>
                  </w:tcBorders>
                  <w:shd w:val="clear" w:color="auto" w:fill="FFFFFF"/>
                  <w:hideMark/>
                </w:tcPr>
                <w:p w:rsidR="00C14EF2" w:rsidRPr="000C0062" w:rsidRDefault="00C14EF2" w:rsidP="00093316">
                  <w:pPr>
                    <w:rPr>
                      <w:bCs/>
                      <w:sz w:val="20"/>
                      <w:szCs w:val="20"/>
                    </w:rPr>
                  </w:pPr>
                  <w:r>
                    <w:rPr>
                      <w:sz w:val="20"/>
                      <w:szCs w:val="20"/>
                    </w:rPr>
                    <w:t>Банк «Возрождение» (ПАО)</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350</w:t>
                  </w:r>
                </w:p>
              </w:tc>
            </w:tr>
            <w:tr w:rsidR="00C14EF2" w:rsidRPr="00A336B1" w:rsidTr="00093316">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23.</w:t>
                  </w:r>
                </w:p>
              </w:tc>
              <w:tc>
                <w:tcPr>
                  <w:tcW w:w="4249" w:type="dxa"/>
                  <w:gridSpan w:val="2"/>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ПАО «Банк Зенит»</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350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24.</w:t>
                  </w:r>
                </w:p>
              </w:tc>
              <w:tc>
                <w:tcPr>
                  <w:tcW w:w="4264" w:type="dxa"/>
                  <w:gridSpan w:val="3"/>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ПАО «</w:t>
                  </w:r>
                  <w:proofErr w:type="spellStart"/>
                  <w:r>
                    <w:rPr>
                      <w:sz w:val="20"/>
                      <w:szCs w:val="20"/>
                    </w:rPr>
                    <w:t>МТС-Банк</w:t>
                  </w:r>
                  <w:proofErr w:type="spellEnd"/>
                  <w:r>
                    <w:rPr>
                      <w:sz w:val="20"/>
                      <w:szCs w:val="20"/>
                    </w:rPr>
                    <w:t>»</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350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25.</w:t>
                  </w:r>
                </w:p>
              </w:tc>
              <w:tc>
                <w:tcPr>
                  <w:tcW w:w="4264" w:type="dxa"/>
                  <w:gridSpan w:val="3"/>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АО «ИНГ Банк (Евразия)»</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350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26.</w:t>
                  </w:r>
                </w:p>
              </w:tc>
              <w:tc>
                <w:tcPr>
                  <w:tcW w:w="4264" w:type="dxa"/>
                  <w:gridSpan w:val="3"/>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АО «ОТП Банк»</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27.</w:t>
                  </w:r>
                </w:p>
              </w:tc>
              <w:tc>
                <w:tcPr>
                  <w:tcW w:w="4264" w:type="dxa"/>
                  <w:gridSpan w:val="3"/>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КБ «Ренессанс Кредит» (ООО)</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28.</w:t>
                  </w:r>
                </w:p>
              </w:tc>
              <w:tc>
                <w:tcPr>
                  <w:tcW w:w="4264" w:type="dxa"/>
                  <w:gridSpan w:val="3"/>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АО «МСП Банк»</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29.</w:t>
                  </w:r>
                </w:p>
              </w:tc>
              <w:tc>
                <w:tcPr>
                  <w:tcW w:w="4264" w:type="dxa"/>
                  <w:gridSpan w:val="3"/>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ПАО АКБ «Авангард»</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30.</w:t>
                  </w:r>
                </w:p>
              </w:tc>
              <w:tc>
                <w:tcPr>
                  <w:tcW w:w="4264" w:type="dxa"/>
                  <w:gridSpan w:val="3"/>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АО «КБ «</w:t>
                  </w:r>
                  <w:proofErr w:type="spellStart"/>
                  <w:r>
                    <w:rPr>
                      <w:sz w:val="20"/>
                      <w:szCs w:val="20"/>
                    </w:rPr>
                    <w:t>Локо-Банк</w:t>
                  </w:r>
                  <w:proofErr w:type="spellEnd"/>
                  <w:r>
                    <w:rPr>
                      <w:sz w:val="20"/>
                      <w:szCs w:val="20"/>
                    </w:rPr>
                    <w:t>»</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31.</w:t>
                  </w:r>
                </w:p>
              </w:tc>
              <w:tc>
                <w:tcPr>
                  <w:tcW w:w="4264" w:type="dxa"/>
                  <w:gridSpan w:val="3"/>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18"/>
                      <w:szCs w:val="18"/>
                    </w:rPr>
                  </w:pPr>
                  <w:r>
                    <w:rPr>
                      <w:sz w:val="18"/>
                      <w:szCs w:val="18"/>
                    </w:rPr>
                    <w:t>АО «</w:t>
                  </w:r>
                  <w:proofErr w:type="spellStart"/>
                  <w:r>
                    <w:rPr>
                      <w:sz w:val="18"/>
                      <w:szCs w:val="18"/>
                    </w:rPr>
                    <w:t>Сургутнефтегазбанк</w:t>
                  </w:r>
                  <w:proofErr w:type="spellEnd"/>
                  <w:r>
                    <w:rPr>
                      <w:sz w:val="18"/>
                      <w:szCs w:val="18"/>
                    </w:rPr>
                    <w:t>» (АО БАНК "СНГБ")</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32.</w:t>
                  </w:r>
                </w:p>
              </w:tc>
              <w:tc>
                <w:tcPr>
                  <w:tcW w:w="4264" w:type="dxa"/>
                  <w:gridSpan w:val="3"/>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АО «</w:t>
                  </w:r>
                  <w:proofErr w:type="spellStart"/>
                  <w:r>
                    <w:rPr>
                      <w:sz w:val="20"/>
                      <w:szCs w:val="20"/>
                    </w:rPr>
                    <w:t>Мидзухо</w:t>
                  </w:r>
                  <w:proofErr w:type="spellEnd"/>
                  <w:r>
                    <w:rPr>
                      <w:sz w:val="20"/>
                      <w:szCs w:val="20"/>
                    </w:rPr>
                    <w:t xml:space="preserve"> Банк (Москва)»</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33.</w:t>
                  </w:r>
                </w:p>
              </w:tc>
              <w:tc>
                <w:tcPr>
                  <w:tcW w:w="4264" w:type="dxa"/>
                  <w:gridSpan w:val="3"/>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АО «СЭБ Банк»</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34.</w:t>
                  </w:r>
                </w:p>
              </w:tc>
              <w:tc>
                <w:tcPr>
                  <w:tcW w:w="4264" w:type="dxa"/>
                  <w:gridSpan w:val="3"/>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Банк СОЮЗ (АО)</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35.</w:t>
                  </w:r>
                </w:p>
              </w:tc>
              <w:tc>
                <w:tcPr>
                  <w:tcW w:w="4264" w:type="dxa"/>
                  <w:gridSpan w:val="3"/>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АО «</w:t>
                  </w:r>
                  <w:proofErr w:type="spellStart"/>
                  <w:r>
                    <w:rPr>
                      <w:sz w:val="20"/>
                      <w:szCs w:val="20"/>
                    </w:rPr>
                    <w:t>Сумитомо</w:t>
                  </w:r>
                  <w:proofErr w:type="spellEnd"/>
                  <w:r>
                    <w:rPr>
                      <w:sz w:val="20"/>
                      <w:szCs w:val="20"/>
                    </w:rPr>
                    <w:t xml:space="preserve"> </w:t>
                  </w:r>
                  <w:proofErr w:type="spellStart"/>
                  <w:r>
                    <w:rPr>
                      <w:sz w:val="20"/>
                      <w:szCs w:val="20"/>
                    </w:rPr>
                    <w:t>Мицуи</w:t>
                  </w:r>
                  <w:proofErr w:type="spellEnd"/>
                  <w:r>
                    <w:rPr>
                      <w:sz w:val="20"/>
                      <w:szCs w:val="20"/>
                    </w:rPr>
                    <w:t xml:space="preserve"> Рус Банк»</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36.</w:t>
                  </w:r>
                </w:p>
              </w:tc>
              <w:tc>
                <w:tcPr>
                  <w:tcW w:w="4264" w:type="dxa"/>
                  <w:gridSpan w:val="3"/>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АО «</w:t>
                  </w:r>
                  <w:proofErr w:type="spellStart"/>
                  <w:r>
                    <w:rPr>
                      <w:sz w:val="20"/>
                      <w:szCs w:val="20"/>
                    </w:rPr>
                    <w:t>Эм-Ю-Эф-Джи</w:t>
                  </w:r>
                  <w:proofErr w:type="spellEnd"/>
                  <w:r>
                    <w:rPr>
                      <w:sz w:val="20"/>
                      <w:szCs w:val="20"/>
                    </w:rPr>
                    <w:t xml:space="preserve"> Банк (Евразия)»</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37.</w:t>
                  </w:r>
                </w:p>
              </w:tc>
              <w:tc>
                <w:tcPr>
                  <w:tcW w:w="4264" w:type="dxa"/>
                  <w:gridSpan w:val="3"/>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 xml:space="preserve">АО «Банк </w:t>
                  </w:r>
                  <w:proofErr w:type="spellStart"/>
                  <w:r>
                    <w:rPr>
                      <w:sz w:val="20"/>
                      <w:szCs w:val="20"/>
                    </w:rPr>
                    <w:t>Интеза</w:t>
                  </w:r>
                  <w:proofErr w:type="spellEnd"/>
                  <w:r>
                    <w:rPr>
                      <w:sz w:val="20"/>
                      <w:szCs w:val="20"/>
                    </w:rPr>
                    <w:t>»</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38.</w:t>
                  </w:r>
                </w:p>
              </w:tc>
              <w:tc>
                <w:tcPr>
                  <w:tcW w:w="4264" w:type="dxa"/>
                  <w:gridSpan w:val="3"/>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proofErr w:type="spellStart"/>
                  <w:r>
                    <w:rPr>
                      <w:sz w:val="20"/>
                      <w:szCs w:val="20"/>
                    </w:rPr>
                    <w:t>Эйч-Эс-Би-Си</w:t>
                  </w:r>
                  <w:proofErr w:type="spellEnd"/>
                  <w:r>
                    <w:rPr>
                      <w:sz w:val="20"/>
                      <w:szCs w:val="20"/>
                    </w:rPr>
                    <w:t xml:space="preserve"> Банк (HSBC)</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hideMark/>
                </w:tcPr>
                <w:p w:rsidR="00C14EF2" w:rsidRPr="000C0062" w:rsidRDefault="00C14EF2" w:rsidP="00093316">
                  <w:pPr>
                    <w:rPr>
                      <w:color w:val="000000"/>
                      <w:sz w:val="20"/>
                      <w:szCs w:val="20"/>
                    </w:rPr>
                  </w:pPr>
                  <w:r>
                    <w:rPr>
                      <w:color w:val="000000"/>
                      <w:sz w:val="20"/>
                      <w:szCs w:val="20"/>
                    </w:rPr>
                    <w:t>39.</w:t>
                  </w:r>
                </w:p>
              </w:tc>
              <w:tc>
                <w:tcPr>
                  <w:tcW w:w="4264" w:type="dxa"/>
                  <w:gridSpan w:val="3"/>
                  <w:tcBorders>
                    <w:top w:val="nil"/>
                    <w:left w:val="nil"/>
                    <w:bottom w:val="single" w:sz="4" w:space="0" w:color="auto"/>
                    <w:right w:val="single" w:sz="4" w:space="0" w:color="auto"/>
                  </w:tcBorders>
                  <w:shd w:val="clear" w:color="auto" w:fill="FFFFFF"/>
                  <w:hideMark/>
                </w:tcPr>
                <w:p w:rsidR="00C14EF2" w:rsidRPr="000C0062" w:rsidRDefault="00C14EF2" w:rsidP="00093316">
                  <w:pPr>
                    <w:rPr>
                      <w:bCs/>
                      <w:color w:val="000000"/>
                      <w:sz w:val="20"/>
                      <w:szCs w:val="20"/>
                    </w:rPr>
                  </w:pPr>
                  <w:r>
                    <w:rPr>
                      <w:sz w:val="20"/>
                      <w:szCs w:val="20"/>
                    </w:rPr>
                    <w:t>АО «</w:t>
                  </w:r>
                  <w:proofErr w:type="spellStart"/>
                  <w:r>
                    <w:rPr>
                      <w:sz w:val="20"/>
                      <w:szCs w:val="20"/>
                    </w:rPr>
                    <w:t>Тойота</w:t>
                  </w:r>
                  <w:proofErr w:type="spellEnd"/>
                  <w:r>
                    <w:rPr>
                      <w:sz w:val="20"/>
                      <w:szCs w:val="20"/>
                    </w:rPr>
                    <w:t xml:space="preserve"> Банк»</w:t>
                  </w:r>
                </w:p>
              </w:tc>
              <w:tc>
                <w:tcPr>
                  <w:tcW w:w="1872" w:type="dxa"/>
                  <w:tcBorders>
                    <w:top w:val="nil"/>
                    <w:left w:val="nil"/>
                    <w:bottom w:val="single" w:sz="4" w:space="0" w:color="auto"/>
                    <w:right w:val="single" w:sz="4" w:space="0" w:color="auto"/>
                  </w:tcBorders>
                  <w:shd w:val="clear" w:color="auto" w:fill="FFFFFF"/>
                  <w:hideMark/>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tcPr>
                <w:p w:rsidR="00C14EF2" w:rsidRPr="000C0062" w:rsidRDefault="00C14EF2" w:rsidP="00093316">
                  <w:pPr>
                    <w:rPr>
                      <w:color w:val="000000"/>
                      <w:sz w:val="20"/>
                      <w:szCs w:val="20"/>
                    </w:rPr>
                  </w:pPr>
                  <w:r>
                    <w:rPr>
                      <w:color w:val="000000"/>
                      <w:sz w:val="20"/>
                      <w:szCs w:val="20"/>
                    </w:rPr>
                    <w:t>40.</w:t>
                  </w:r>
                </w:p>
              </w:tc>
              <w:tc>
                <w:tcPr>
                  <w:tcW w:w="4264" w:type="dxa"/>
                  <w:gridSpan w:val="3"/>
                  <w:tcBorders>
                    <w:top w:val="nil"/>
                    <w:left w:val="nil"/>
                    <w:bottom w:val="single" w:sz="4" w:space="0" w:color="auto"/>
                    <w:right w:val="single" w:sz="4" w:space="0" w:color="auto"/>
                  </w:tcBorders>
                  <w:shd w:val="clear" w:color="auto" w:fill="FFFFFF"/>
                </w:tcPr>
                <w:p w:rsidR="00C14EF2" w:rsidRPr="000C0062" w:rsidRDefault="00C14EF2" w:rsidP="00093316">
                  <w:pPr>
                    <w:rPr>
                      <w:bCs/>
                      <w:color w:val="000000"/>
                      <w:sz w:val="20"/>
                      <w:szCs w:val="20"/>
                    </w:rPr>
                  </w:pPr>
                  <w:proofErr w:type="spellStart"/>
                  <w:r>
                    <w:rPr>
                      <w:sz w:val="20"/>
                      <w:szCs w:val="20"/>
                    </w:rPr>
                    <w:t>АйСиБиси</w:t>
                  </w:r>
                  <w:proofErr w:type="spellEnd"/>
                  <w:r>
                    <w:rPr>
                      <w:sz w:val="20"/>
                      <w:szCs w:val="20"/>
                    </w:rPr>
                    <w:t xml:space="preserve"> Банк (АО)</w:t>
                  </w:r>
                </w:p>
              </w:tc>
              <w:tc>
                <w:tcPr>
                  <w:tcW w:w="1872" w:type="dxa"/>
                  <w:tcBorders>
                    <w:top w:val="nil"/>
                    <w:left w:val="nil"/>
                    <w:bottom w:val="single" w:sz="4" w:space="0" w:color="auto"/>
                    <w:right w:val="single" w:sz="4" w:space="0" w:color="auto"/>
                  </w:tcBorders>
                  <w:shd w:val="clear" w:color="auto" w:fill="FFFFFF"/>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tcPr>
                <w:p w:rsidR="00C14EF2" w:rsidRPr="000C0062" w:rsidRDefault="00C14EF2" w:rsidP="00093316">
                  <w:pPr>
                    <w:rPr>
                      <w:color w:val="000000"/>
                      <w:sz w:val="20"/>
                      <w:szCs w:val="20"/>
                    </w:rPr>
                  </w:pPr>
                  <w:r>
                    <w:rPr>
                      <w:color w:val="000000"/>
                      <w:sz w:val="20"/>
                      <w:szCs w:val="20"/>
                    </w:rPr>
                    <w:t>41.</w:t>
                  </w:r>
                </w:p>
              </w:tc>
              <w:tc>
                <w:tcPr>
                  <w:tcW w:w="4264" w:type="dxa"/>
                  <w:gridSpan w:val="3"/>
                  <w:tcBorders>
                    <w:top w:val="nil"/>
                    <w:left w:val="nil"/>
                    <w:bottom w:val="single" w:sz="4" w:space="0" w:color="auto"/>
                    <w:right w:val="single" w:sz="4" w:space="0" w:color="auto"/>
                  </w:tcBorders>
                  <w:shd w:val="clear" w:color="auto" w:fill="FFFFFF"/>
                </w:tcPr>
                <w:p w:rsidR="00C14EF2" w:rsidRPr="000C0062" w:rsidRDefault="00C14EF2" w:rsidP="00093316">
                  <w:pPr>
                    <w:rPr>
                      <w:bCs/>
                      <w:color w:val="000000"/>
                      <w:sz w:val="20"/>
                      <w:szCs w:val="20"/>
                    </w:rPr>
                  </w:pPr>
                  <w:r>
                    <w:rPr>
                      <w:sz w:val="20"/>
                      <w:szCs w:val="20"/>
                    </w:rPr>
                    <w:t>ПАО «</w:t>
                  </w:r>
                  <w:proofErr w:type="spellStart"/>
                  <w:r>
                    <w:rPr>
                      <w:sz w:val="20"/>
                      <w:szCs w:val="20"/>
                    </w:rPr>
                    <w:t>Росгосстрах</w:t>
                  </w:r>
                  <w:proofErr w:type="spellEnd"/>
                  <w:r>
                    <w:rPr>
                      <w:sz w:val="20"/>
                      <w:szCs w:val="20"/>
                    </w:rPr>
                    <w:t xml:space="preserve"> Банк» (ПАО «РГС Банк»)</w:t>
                  </w:r>
                </w:p>
              </w:tc>
              <w:tc>
                <w:tcPr>
                  <w:tcW w:w="1872" w:type="dxa"/>
                  <w:tcBorders>
                    <w:top w:val="nil"/>
                    <w:left w:val="nil"/>
                    <w:bottom w:val="single" w:sz="4" w:space="0" w:color="auto"/>
                    <w:right w:val="single" w:sz="4" w:space="0" w:color="auto"/>
                  </w:tcBorders>
                  <w:shd w:val="clear" w:color="auto" w:fill="FFFFFF"/>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tcPr>
                <w:p w:rsidR="00C14EF2" w:rsidRPr="000C0062" w:rsidRDefault="00C14EF2" w:rsidP="00093316">
                  <w:pPr>
                    <w:rPr>
                      <w:color w:val="000000"/>
                      <w:sz w:val="20"/>
                      <w:szCs w:val="20"/>
                    </w:rPr>
                  </w:pPr>
                  <w:r>
                    <w:rPr>
                      <w:color w:val="000000"/>
                      <w:sz w:val="20"/>
                      <w:szCs w:val="20"/>
                    </w:rPr>
                    <w:t>42.</w:t>
                  </w:r>
                </w:p>
              </w:tc>
              <w:tc>
                <w:tcPr>
                  <w:tcW w:w="4264" w:type="dxa"/>
                  <w:gridSpan w:val="3"/>
                  <w:tcBorders>
                    <w:top w:val="nil"/>
                    <w:left w:val="nil"/>
                    <w:bottom w:val="single" w:sz="4" w:space="0" w:color="auto"/>
                    <w:right w:val="single" w:sz="4" w:space="0" w:color="auto"/>
                  </w:tcBorders>
                  <w:shd w:val="clear" w:color="auto" w:fill="FFFFFF"/>
                </w:tcPr>
                <w:p w:rsidR="00C14EF2" w:rsidRPr="000C0062" w:rsidRDefault="00C14EF2" w:rsidP="00093316">
                  <w:pPr>
                    <w:rPr>
                      <w:bCs/>
                      <w:color w:val="000000"/>
                      <w:sz w:val="20"/>
                      <w:szCs w:val="20"/>
                    </w:rPr>
                  </w:pPr>
                  <w:r>
                    <w:rPr>
                      <w:sz w:val="20"/>
                      <w:szCs w:val="20"/>
                    </w:rPr>
                    <w:t>АО «БКС Банк»</w:t>
                  </w:r>
                </w:p>
              </w:tc>
              <w:tc>
                <w:tcPr>
                  <w:tcW w:w="1872" w:type="dxa"/>
                  <w:tcBorders>
                    <w:top w:val="nil"/>
                    <w:left w:val="nil"/>
                    <w:bottom w:val="single" w:sz="4" w:space="0" w:color="auto"/>
                    <w:right w:val="single" w:sz="4" w:space="0" w:color="auto"/>
                  </w:tcBorders>
                  <w:shd w:val="clear" w:color="auto" w:fill="FFFFFF"/>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tcPr>
                <w:p w:rsidR="00C14EF2" w:rsidRPr="000C0062" w:rsidRDefault="00C14EF2" w:rsidP="00093316">
                  <w:pPr>
                    <w:rPr>
                      <w:color w:val="000000"/>
                      <w:sz w:val="20"/>
                      <w:szCs w:val="20"/>
                    </w:rPr>
                  </w:pPr>
                  <w:r>
                    <w:rPr>
                      <w:color w:val="000000"/>
                      <w:sz w:val="20"/>
                      <w:szCs w:val="20"/>
                    </w:rPr>
                    <w:t>43.</w:t>
                  </w:r>
                </w:p>
              </w:tc>
              <w:tc>
                <w:tcPr>
                  <w:tcW w:w="4264" w:type="dxa"/>
                  <w:gridSpan w:val="3"/>
                  <w:tcBorders>
                    <w:top w:val="nil"/>
                    <w:left w:val="nil"/>
                    <w:bottom w:val="single" w:sz="4" w:space="0" w:color="auto"/>
                    <w:right w:val="single" w:sz="4" w:space="0" w:color="auto"/>
                  </w:tcBorders>
                  <w:shd w:val="clear" w:color="auto" w:fill="FFFFFF"/>
                </w:tcPr>
                <w:p w:rsidR="00C14EF2" w:rsidRPr="000C0062" w:rsidRDefault="00C14EF2" w:rsidP="00093316">
                  <w:pPr>
                    <w:rPr>
                      <w:bCs/>
                      <w:color w:val="000000"/>
                      <w:sz w:val="20"/>
                      <w:szCs w:val="20"/>
                    </w:rPr>
                  </w:pPr>
                  <w:r>
                    <w:rPr>
                      <w:sz w:val="20"/>
                      <w:szCs w:val="20"/>
                    </w:rPr>
                    <w:t>АКБ «БЭНК ОФ ЧАЙНА» (АО)</w:t>
                  </w:r>
                </w:p>
              </w:tc>
              <w:tc>
                <w:tcPr>
                  <w:tcW w:w="1872" w:type="dxa"/>
                  <w:tcBorders>
                    <w:top w:val="nil"/>
                    <w:left w:val="nil"/>
                    <w:bottom w:val="single" w:sz="4" w:space="0" w:color="auto"/>
                    <w:right w:val="single" w:sz="4" w:space="0" w:color="auto"/>
                  </w:tcBorders>
                  <w:shd w:val="clear" w:color="auto" w:fill="FFFFFF"/>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tcPr>
                <w:p w:rsidR="00C14EF2" w:rsidRPr="000C0062" w:rsidRDefault="00C14EF2" w:rsidP="00093316">
                  <w:pPr>
                    <w:rPr>
                      <w:color w:val="000000"/>
                      <w:sz w:val="20"/>
                      <w:szCs w:val="20"/>
                    </w:rPr>
                  </w:pPr>
                  <w:r>
                    <w:rPr>
                      <w:color w:val="000000"/>
                      <w:sz w:val="20"/>
                      <w:szCs w:val="20"/>
                    </w:rPr>
                    <w:t>44.</w:t>
                  </w:r>
                </w:p>
              </w:tc>
              <w:tc>
                <w:tcPr>
                  <w:tcW w:w="4264" w:type="dxa"/>
                  <w:gridSpan w:val="3"/>
                  <w:tcBorders>
                    <w:top w:val="nil"/>
                    <w:left w:val="nil"/>
                    <w:bottom w:val="single" w:sz="4" w:space="0" w:color="auto"/>
                    <w:right w:val="single" w:sz="4" w:space="0" w:color="auto"/>
                  </w:tcBorders>
                  <w:shd w:val="clear" w:color="auto" w:fill="FFFFFF"/>
                </w:tcPr>
                <w:p w:rsidR="00C14EF2" w:rsidRPr="000C0062" w:rsidRDefault="00C14EF2" w:rsidP="00093316">
                  <w:pPr>
                    <w:rPr>
                      <w:bCs/>
                      <w:color w:val="000000"/>
                      <w:sz w:val="20"/>
                      <w:szCs w:val="20"/>
                    </w:rPr>
                  </w:pPr>
                  <w:r>
                    <w:rPr>
                      <w:sz w:val="20"/>
                      <w:szCs w:val="20"/>
                    </w:rPr>
                    <w:t>АО «</w:t>
                  </w:r>
                  <w:proofErr w:type="spellStart"/>
                  <w:r>
                    <w:rPr>
                      <w:sz w:val="20"/>
                      <w:szCs w:val="20"/>
                    </w:rPr>
                    <w:t>Нордеа</w:t>
                  </w:r>
                  <w:proofErr w:type="spellEnd"/>
                  <w:r>
                    <w:rPr>
                      <w:sz w:val="20"/>
                      <w:szCs w:val="20"/>
                    </w:rPr>
                    <w:t xml:space="preserve"> Банк»</w:t>
                  </w:r>
                </w:p>
              </w:tc>
              <w:tc>
                <w:tcPr>
                  <w:tcW w:w="1872" w:type="dxa"/>
                  <w:tcBorders>
                    <w:top w:val="nil"/>
                    <w:left w:val="nil"/>
                    <w:bottom w:val="single" w:sz="4" w:space="0" w:color="auto"/>
                    <w:right w:val="single" w:sz="4" w:space="0" w:color="auto"/>
                  </w:tcBorders>
                  <w:shd w:val="clear" w:color="auto" w:fill="FFFFFF"/>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tcPr>
                <w:p w:rsidR="00C14EF2" w:rsidRPr="000C0062" w:rsidRDefault="00C14EF2" w:rsidP="00093316">
                  <w:pPr>
                    <w:rPr>
                      <w:color w:val="000000"/>
                      <w:sz w:val="20"/>
                      <w:szCs w:val="20"/>
                    </w:rPr>
                  </w:pPr>
                  <w:r>
                    <w:rPr>
                      <w:color w:val="000000"/>
                      <w:sz w:val="20"/>
                      <w:szCs w:val="20"/>
                    </w:rPr>
                    <w:t>45.</w:t>
                  </w:r>
                </w:p>
              </w:tc>
              <w:tc>
                <w:tcPr>
                  <w:tcW w:w="4264" w:type="dxa"/>
                  <w:gridSpan w:val="3"/>
                  <w:tcBorders>
                    <w:top w:val="nil"/>
                    <w:left w:val="nil"/>
                    <w:bottom w:val="single" w:sz="4" w:space="0" w:color="auto"/>
                    <w:right w:val="single" w:sz="4" w:space="0" w:color="auto"/>
                  </w:tcBorders>
                  <w:shd w:val="clear" w:color="auto" w:fill="FFFFFF"/>
                </w:tcPr>
                <w:p w:rsidR="00C14EF2" w:rsidRPr="000C0062" w:rsidRDefault="00C14EF2" w:rsidP="00093316">
                  <w:pPr>
                    <w:rPr>
                      <w:bCs/>
                      <w:color w:val="000000"/>
                      <w:sz w:val="20"/>
                      <w:szCs w:val="20"/>
                    </w:rPr>
                  </w:pPr>
                  <w:r>
                    <w:rPr>
                      <w:sz w:val="20"/>
                      <w:szCs w:val="20"/>
                    </w:rPr>
                    <w:t>ООО «Фольксваген Банк РУС»</w:t>
                  </w:r>
                </w:p>
              </w:tc>
              <w:tc>
                <w:tcPr>
                  <w:tcW w:w="1872" w:type="dxa"/>
                  <w:tcBorders>
                    <w:top w:val="nil"/>
                    <w:left w:val="nil"/>
                    <w:bottom w:val="single" w:sz="4" w:space="0" w:color="auto"/>
                    <w:right w:val="single" w:sz="4" w:space="0" w:color="auto"/>
                  </w:tcBorders>
                  <w:shd w:val="clear" w:color="auto" w:fill="FFFFFF"/>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tcPr>
                <w:p w:rsidR="00C14EF2" w:rsidRPr="000C0062" w:rsidRDefault="00C14EF2" w:rsidP="00093316">
                  <w:pPr>
                    <w:rPr>
                      <w:color w:val="000000"/>
                      <w:sz w:val="20"/>
                      <w:szCs w:val="20"/>
                    </w:rPr>
                  </w:pPr>
                  <w:r>
                    <w:rPr>
                      <w:color w:val="000000"/>
                      <w:sz w:val="20"/>
                      <w:szCs w:val="20"/>
                    </w:rPr>
                    <w:t>46.</w:t>
                  </w:r>
                </w:p>
              </w:tc>
              <w:tc>
                <w:tcPr>
                  <w:tcW w:w="4264" w:type="dxa"/>
                  <w:gridSpan w:val="3"/>
                  <w:tcBorders>
                    <w:top w:val="nil"/>
                    <w:left w:val="nil"/>
                    <w:bottom w:val="single" w:sz="4" w:space="0" w:color="auto"/>
                    <w:right w:val="single" w:sz="4" w:space="0" w:color="auto"/>
                  </w:tcBorders>
                  <w:shd w:val="clear" w:color="auto" w:fill="FFFFFF"/>
                </w:tcPr>
                <w:p w:rsidR="00C14EF2" w:rsidRPr="000C0062" w:rsidRDefault="00C14EF2" w:rsidP="00093316">
                  <w:pPr>
                    <w:rPr>
                      <w:bCs/>
                      <w:color w:val="000000"/>
                      <w:sz w:val="20"/>
                      <w:szCs w:val="20"/>
                    </w:rPr>
                  </w:pPr>
                  <w:r>
                    <w:rPr>
                      <w:sz w:val="20"/>
                      <w:szCs w:val="20"/>
                    </w:rPr>
                    <w:t>ООО «</w:t>
                  </w:r>
                  <w:proofErr w:type="spellStart"/>
                  <w:r>
                    <w:rPr>
                      <w:sz w:val="20"/>
                      <w:szCs w:val="20"/>
                    </w:rPr>
                    <w:t>Мерседес-Бенц</w:t>
                  </w:r>
                  <w:proofErr w:type="spellEnd"/>
                  <w:r>
                    <w:rPr>
                      <w:sz w:val="20"/>
                      <w:szCs w:val="20"/>
                    </w:rPr>
                    <w:t xml:space="preserve"> Банк Рус»</w:t>
                  </w:r>
                </w:p>
              </w:tc>
              <w:tc>
                <w:tcPr>
                  <w:tcW w:w="1872" w:type="dxa"/>
                  <w:tcBorders>
                    <w:top w:val="nil"/>
                    <w:left w:val="nil"/>
                    <w:bottom w:val="single" w:sz="4" w:space="0" w:color="auto"/>
                    <w:right w:val="single" w:sz="4" w:space="0" w:color="auto"/>
                  </w:tcBorders>
                  <w:shd w:val="clear" w:color="auto" w:fill="FFFFFF"/>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vAlign w:val="center"/>
                </w:tcPr>
                <w:p w:rsidR="00C14EF2" w:rsidRPr="000C0062" w:rsidRDefault="00C14EF2" w:rsidP="00093316">
                  <w:pPr>
                    <w:rPr>
                      <w:color w:val="000000"/>
                      <w:sz w:val="20"/>
                      <w:szCs w:val="20"/>
                    </w:rPr>
                  </w:pPr>
                  <w:r>
                    <w:rPr>
                      <w:color w:val="000000"/>
                      <w:sz w:val="20"/>
                      <w:szCs w:val="20"/>
                    </w:rPr>
                    <w:t>47.</w:t>
                  </w:r>
                </w:p>
              </w:tc>
              <w:tc>
                <w:tcPr>
                  <w:tcW w:w="4264" w:type="dxa"/>
                  <w:gridSpan w:val="3"/>
                  <w:tcBorders>
                    <w:top w:val="nil"/>
                    <w:left w:val="nil"/>
                    <w:bottom w:val="single" w:sz="4" w:space="0" w:color="auto"/>
                    <w:right w:val="single" w:sz="4" w:space="0" w:color="auto"/>
                  </w:tcBorders>
                  <w:shd w:val="clear" w:color="auto" w:fill="FFFFFF"/>
                </w:tcPr>
                <w:p w:rsidR="00C14EF2" w:rsidRPr="000C0062" w:rsidRDefault="00C14EF2" w:rsidP="00093316">
                  <w:pPr>
                    <w:rPr>
                      <w:bCs/>
                      <w:color w:val="000000"/>
                      <w:sz w:val="20"/>
                      <w:szCs w:val="20"/>
                    </w:rPr>
                  </w:pPr>
                  <w:r>
                    <w:rPr>
                      <w:sz w:val="20"/>
                      <w:szCs w:val="20"/>
                    </w:rPr>
                    <w:t>ПАО БАНК "АЛЕКСАНДРОВСКИЙ"</w:t>
                  </w:r>
                </w:p>
              </w:tc>
              <w:tc>
                <w:tcPr>
                  <w:tcW w:w="1872" w:type="dxa"/>
                  <w:tcBorders>
                    <w:top w:val="nil"/>
                    <w:left w:val="nil"/>
                    <w:bottom w:val="single" w:sz="4" w:space="0" w:color="auto"/>
                    <w:right w:val="single" w:sz="4" w:space="0" w:color="auto"/>
                  </w:tcBorders>
                  <w:shd w:val="clear" w:color="auto" w:fill="FFFFFF"/>
                </w:tcPr>
                <w:p w:rsidR="00C14EF2" w:rsidRPr="00C14EF2" w:rsidRDefault="00C14EF2" w:rsidP="00093316">
                  <w:pPr>
                    <w:jc w:val="center"/>
                    <w:rPr>
                      <w:sz w:val="20"/>
                      <w:szCs w:val="20"/>
                    </w:rPr>
                  </w:pPr>
                  <w:r>
                    <w:rPr>
                      <w:sz w:val="20"/>
                      <w:szCs w:val="20"/>
                    </w:rPr>
                    <w:t>150</w:t>
                  </w:r>
                </w:p>
              </w:tc>
            </w:tr>
            <w:tr w:rsidR="00C14EF2" w:rsidRPr="00A336B1" w:rsidTr="00093316">
              <w:trPr>
                <w:trHeight w:val="23"/>
              </w:trPr>
              <w:tc>
                <w:tcPr>
                  <w:tcW w:w="6691" w:type="dxa"/>
                  <w:gridSpan w:val="5"/>
                  <w:tcBorders>
                    <w:top w:val="nil"/>
                    <w:left w:val="single" w:sz="4" w:space="0" w:color="auto"/>
                    <w:bottom w:val="single" w:sz="4" w:space="0" w:color="auto"/>
                    <w:right w:val="single" w:sz="4" w:space="0" w:color="auto"/>
                  </w:tcBorders>
                  <w:shd w:val="clear" w:color="auto" w:fill="FFFFFF"/>
                  <w:noWrap/>
                  <w:hideMark/>
                </w:tcPr>
                <w:p w:rsidR="00C14EF2" w:rsidRPr="00A336B1" w:rsidRDefault="00C14EF2" w:rsidP="00093316">
                  <w:pPr>
                    <w:jc w:val="center"/>
                    <w:rPr>
                      <w:b/>
                      <w:sz w:val="20"/>
                      <w:szCs w:val="20"/>
                    </w:rPr>
                  </w:pPr>
                  <w:r>
                    <w:rPr>
                      <w:b/>
                      <w:sz w:val="20"/>
                      <w:szCs w:val="20"/>
                    </w:rPr>
                    <w:t>Иностранные банковские учреждения</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hideMark/>
                </w:tcPr>
                <w:p w:rsidR="00C14EF2" w:rsidRPr="00A336B1" w:rsidRDefault="00C14EF2" w:rsidP="00093316">
                  <w:pPr>
                    <w:jc w:val="center"/>
                    <w:rPr>
                      <w:color w:val="000000"/>
                      <w:sz w:val="20"/>
                      <w:szCs w:val="20"/>
                    </w:rPr>
                  </w:pPr>
                  <w:r>
                    <w:rPr>
                      <w:color w:val="000000"/>
                      <w:sz w:val="20"/>
                      <w:szCs w:val="20"/>
                    </w:rPr>
                    <w:t>48.</w:t>
                  </w:r>
                </w:p>
              </w:tc>
              <w:tc>
                <w:tcPr>
                  <w:tcW w:w="4252" w:type="dxa"/>
                  <w:gridSpan w:val="2"/>
                  <w:tcBorders>
                    <w:top w:val="nil"/>
                    <w:left w:val="nil"/>
                    <w:bottom w:val="single" w:sz="4" w:space="0" w:color="auto"/>
                    <w:right w:val="single" w:sz="4" w:space="0" w:color="auto"/>
                  </w:tcBorders>
                  <w:shd w:val="clear" w:color="auto" w:fill="FFFFFF"/>
                  <w:hideMark/>
                </w:tcPr>
                <w:p w:rsidR="00C14EF2" w:rsidRPr="00A336B1" w:rsidRDefault="00C14EF2" w:rsidP="00093316">
                  <w:pPr>
                    <w:rPr>
                      <w:sz w:val="20"/>
                      <w:szCs w:val="20"/>
                    </w:rPr>
                  </w:pPr>
                  <w:proofErr w:type="spellStart"/>
                  <w:r>
                    <w:rPr>
                      <w:sz w:val="20"/>
                      <w:szCs w:val="20"/>
                    </w:rPr>
                    <w:t>Bank</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China</w:t>
                  </w:r>
                  <w:proofErr w:type="spellEnd"/>
                </w:p>
              </w:tc>
              <w:tc>
                <w:tcPr>
                  <w:tcW w:w="1884" w:type="dxa"/>
                  <w:gridSpan w:val="2"/>
                  <w:tcBorders>
                    <w:top w:val="nil"/>
                    <w:left w:val="nil"/>
                    <w:bottom w:val="single" w:sz="4" w:space="0" w:color="auto"/>
                    <w:right w:val="single" w:sz="4" w:space="0" w:color="auto"/>
                  </w:tcBorders>
                  <w:shd w:val="clear" w:color="auto" w:fill="FFFFFF"/>
                  <w:hideMark/>
                </w:tcPr>
                <w:p w:rsidR="00C14EF2" w:rsidRPr="00A336B1" w:rsidRDefault="00C14EF2" w:rsidP="00093316">
                  <w:pPr>
                    <w:jc w:val="center"/>
                    <w:rPr>
                      <w:sz w:val="20"/>
                      <w:szCs w:val="20"/>
                    </w:rPr>
                  </w:pPr>
                  <w:r>
                    <w:rPr>
                      <w:sz w:val="20"/>
                      <w:szCs w:val="20"/>
                    </w:rPr>
                    <w:t>1 000</w:t>
                  </w:r>
                </w:p>
              </w:tc>
            </w:tr>
            <w:tr w:rsidR="00C14EF2" w:rsidRPr="00A336B1" w:rsidTr="00093316">
              <w:trPr>
                <w:trHeight w:val="23"/>
              </w:trPr>
              <w:tc>
                <w:tcPr>
                  <w:tcW w:w="555" w:type="dxa"/>
                  <w:tcBorders>
                    <w:top w:val="nil"/>
                    <w:left w:val="single" w:sz="4" w:space="0" w:color="auto"/>
                    <w:bottom w:val="single" w:sz="4" w:space="0" w:color="auto"/>
                    <w:right w:val="single" w:sz="4" w:space="0" w:color="auto"/>
                  </w:tcBorders>
                  <w:shd w:val="clear" w:color="auto" w:fill="FFFFFF"/>
                  <w:noWrap/>
                  <w:hideMark/>
                </w:tcPr>
                <w:p w:rsidR="00C14EF2" w:rsidRPr="00A336B1" w:rsidRDefault="00C14EF2" w:rsidP="00093316">
                  <w:pPr>
                    <w:jc w:val="center"/>
                    <w:rPr>
                      <w:color w:val="000000"/>
                      <w:sz w:val="20"/>
                      <w:szCs w:val="20"/>
                    </w:rPr>
                  </w:pPr>
                  <w:r>
                    <w:rPr>
                      <w:color w:val="000000"/>
                      <w:sz w:val="20"/>
                      <w:szCs w:val="20"/>
                    </w:rPr>
                    <w:t>49.</w:t>
                  </w:r>
                </w:p>
              </w:tc>
              <w:tc>
                <w:tcPr>
                  <w:tcW w:w="4252" w:type="dxa"/>
                  <w:gridSpan w:val="2"/>
                  <w:tcBorders>
                    <w:top w:val="nil"/>
                    <w:left w:val="nil"/>
                    <w:bottom w:val="single" w:sz="4" w:space="0" w:color="auto"/>
                    <w:right w:val="single" w:sz="4" w:space="0" w:color="auto"/>
                  </w:tcBorders>
                  <w:shd w:val="clear" w:color="auto" w:fill="FFFFFF"/>
                  <w:hideMark/>
                </w:tcPr>
                <w:p w:rsidR="00C14EF2" w:rsidRPr="00A336B1" w:rsidRDefault="00C14EF2" w:rsidP="00093316">
                  <w:pPr>
                    <w:rPr>
                      <w:sz w:val="20"/>
                      <w:szCs w:val="20"/>
                    </w:rPr>
                  </w:pPr>
                  <w:proofErr w:type="spellStart"/>
                  <w:r>
                    <w:rPr>
                      <w:bCs/>
                      <w:sz w:val="20"/>
                      <w:szCs w:val="20"/>
                    </w:rPr>
                    <w:t>Shinhan</w:t>
                  </w:r>
                  <w:proofErr w:type="spellEnd"/>
                  <w:r>
                    <w:rPr>
                      <w:bCs/>
                      <w:sz w:val="20"/>
                      <w:szCs w:val="20"/>
                    </w:rPr>
                    <w:t xml:space="preserve"> </w:t>
                  </w:r>
                  <w:proofErr w:type="spellStart"/>
                  <w:r>
                    <w:rPr>
                      <w:bCs/>
                      <w:sz w:val="20"/>
                      <w:szCs w:val="20"/>
                    </w:rPr>
                    <w:t>Bank</w:t>
                  </w:r>
                  <w:proofErr w:type="spellEnd"/>
                </w:p>
              </w:tc>
              <w:tc>
                <w:tcPr>
                  <w:tcW w:w="1884" w:type="dxa"/>
                  <w:gridSpan w:val="2"/>
                  <w:tcBorders>
                    <w:top w:val="nil"/>
                    <w:left w:val="nil"/>
                    <w:bottom w:val="single" w:sz="4" w:space="0" w:color="auto"/>
                    <w:right w:val="single" w:sz="4" w:space="0" w:color="auto"/>
                  </w:tcBorders>
                  <w:shd w:val="clear" w:color="auto" w:fill="FFFFFF"/>
                  <w:hideMark/>
                </w:tcPr>
                <w:p w:rsidR="00C14EF2" w:rsidRPr="00A336B1" w:rsidRDefault="00C14EF2" w:rsidP="00093316">
                  <w:pPr>
                    <w:jc w:val="center"/>
                    <w:rPr>
                      <w:sz w:val="20"/>
                      <w:szCs w:val="20"/>
                    </w:rPr>
                  </w:pPr>
                  <w:r>
                    <w:rPr>
                      <w:sz w:val="20"/>
                      <w:szCs w:val="20"/>
                    </w:rPr>
                    <w:t>1 000</w:t>
                  </w:r>
                </w:p>
              </w:tc>
            </w:tr>
            <w:tr w:rsidR="00C14EF2" w:rsidRPr="00A336B1" w:rsidTr="00093316">
              <w:trPr>
                <w:trHeight w:val="23"/>
              </w:trPr>
              <w:tc>
                <w:tcPr>
                  <w:tcW w:w="555" w:type="dxa"/>
                  <w:tcBorders>
                    <w:top w:val="single" w:sz="4" w:space="0" w:color="auto"/>
                    <w:left w:val="single" w:sz="4" w:space="0" w:color="auto"/>
                    <w:bottom w:val="single" w:sz="4" w:space="0" w:color="auto"/>
                    <w:right w:val="single" w:sz="4" w:space="0" w:color="auto"/>
                  </w:tcBorders>
                  <w:shd w:val="clear" w:color="auto" w:fill="FFFFFF"/>
                  <w:noWrap/>
                  <w:hideMark/>
                </w:tcPr>
                <w:p w:rsidR="00C14EF2" w:rsidRPr="00A336B1" w:rsidRDefault="00C14EF2" w:rsidP="00093316">
                  <w:pPr>
                    <w:jc w:val="center"/>
                    <w:rPr>
                      <w:color w:val="000000"/>
                      <w:sz w:val="20"/>
                      <w:szCs w:val="20"/>
                    </w:rPr>
                  </w:pPr>
                  <w:r>
                    <w:rPr>
                      <w:color w:val="000000"/>
                      <w:sz w:val="20"/>
                      <w:szCs w:val="20"/>
                    </w:rPr>
                    <w:t>50.</w:t>
                  </w:r>
                </w:p>
              </w:tc>
              <w:tc>
                <w:tcPr>
                  <w:tcW w:w="4252" w:type="dxa"/>
                  <w:gridSpan w:val="2"/>
                  <w:tcBorders>
                    <w:top w:val="single" w:sz="4" w:space="0" w:color="auto"/>
                    <w:left w:val="nil"/>
                    <w:bottom w:val="single" w:sz="4" w:space="0" w:color="auto"/>
                    <w:right w:val="single" w:sz="4" w:space="0" w:color="auto"/>
                  </w:tcBorders>
                  <w:shd w:val="clear" w:color="auto" w:fill="FFFFFF"/>
                  <w:hideMark/>
                </w:tcPr>
                <w:p w:rsidR="00C14EF2" w:rsidRPr="00A336B1" w:rsidRDefault="00C14EF2" w:rsidP="00093316">
                  <w:pPr>
                    <w:rPr>
                      <w:bCs/>
                      <w:sz w:val="20"/>
                      <w:szCs w:val="20"/>
                      <w:lang w:val="en-US"/>
                    </w:rPr>
                  </w:pPr>
                  <w:r>
                    <w:rPr>
                      <w:sz w:val="20"/>
                      <w:szCs w:val="20"/>
                      <w:lang w:val="en-US"/>
                    </w:rPr>
                    <w:t>Standard Chartered Bank (China) Limited</w:t>
                  </w:r>
                </w:p>
              </w:tc>
              <w:tc>
                <w:tcPr>
                  <w:tcW w:w="1884" w:type="dxa"/>
                  <w:gridSpan w:val="2"/>
                  <w:tcBorders>
                    <w:top w:val="single" w:sz="4" w:space="0" w:color="auto"/>
                    <w:left w:val="nil"/>
                    <w:bottom w:val="single" w:sz="4" w:space="0" w:color="auto"/>
                    <w:right w:val="single" w:sz="4" w:space="0" w:color="auto"/>
                  </w:tcBorders>
                  <w:shd w:val="clear" w:color="auto" w:fill="FFFFFF"/>
                  <w:hideMark/>
                </w:tcPr>
                <w:p w:rsidR="00C14EF2" w:rsidRPr="00A336B1" w:rsidRDefault="00C14EF2" w:rsidP="00093316">
                  <w:pPr>
                    <w:jc w:val="center"/>
                    <w:rPr>
                      <w:sz w:val="20"/>
                      <w:szCs w:val="20"/>
                    </w:rPr>
                  </w:pPr>
                  <w:r>
                    <w:rPr>
                      <w:sz w:val="20"/>
                      <w:szCs w:val="20"/>
                    </w:rPr>
                    <w:t>1 000</w:t>
                  </w:r>
                </w:p>
              </w:tc>
            </w:tr>
          </w:tbl>
          <w:p w:rsidR="00A336B1" w:rsidRPr="00A336B1" w:rsidRDefault="00A336B1" w:rsidP="00A336B1">
            <w:pPr>
              <w:ind w:firstLine="397"/>
              <w:jc w:val="both"/>
              <w:rPr>
                <w:rFonts w:eastAsia="Arial"/>
              </w:rPr>
            </w:pPr>
          </w:p>
          <w:p w:rsidR="00A336B1" w:rsidRPr="00A336B1" w:rsidRDefault="00A336B1" w:rsidP="00A336B1">
            <w:pPr>
              <w:ind w:firstLine="397"/>
              <w:jc w:val="both"/>
              <w:rPr>
                <w:rFonts w:eastAsia="Arial"/>
              </w:rPr>
            </w:pPr>
            <w:r>
              <w:rPr>
                <w:rFonts w:eastAsia="Arial"/>
              </w:rPr>
              <w:t>2)</w:t>
            </w:r>
            <w:r>
              <w:rPr>
                <w:rFonts w:eastAsia="Arial"/>
              </w:rPr>
              <w:tab/>
              <w:t>денежными средствами, размещаемыми на банковском счете с реквизитами:</w:t>
            </w:r>
          </w:p>
          <w:p w:rsidR="00A336B1" w:rsidRPr="00A336B1" w:rsidRDefault="00A336B1" w:rsidP="00A336B1">
            <w:pPr>
              <w:ind w:firstLine="397"/>
              <w:jc w:val="both"/>
              <w:rPr>
                <w:rFonts w:eastAsia="Arial"/>
              </w:rPr>
            </w:pPr>
            <w:proofErr w:type="spellStart"/>
            <w:proofErr w:type="gramStart"/>
            <w:r>
              <w:rPr>
                <w:rFonts w:eastAsia="Arial"/>
              </w:rPr>
              <w:t>р</w:t>
            </w:r>
            <w:proofErr w:type="spellEnd"/>
            <w:proofErr w:type="gramEnd"/>
            <w:r>
              <w:rPr>
                <w:rFonts w:eastAsia="Arial"/>
              </w:rPr>
              <w:t>/с 40702810200030004399</w:t>
            </w:r>
          </w:p>
          <w:p w:rsidR="00A336B1" w:rsidRPr="00A336B1" w:rsidRDefault="00A336B1" w:rsidP="00A336B1">
            <w:pPr>
              <w:ind w:firstLine="397"/>
              <w:jc w:val="both"/>
              <w:rPr>
                <w:rFonts w:eastAsia="Arial"/>
              </w:rPr>
            </w:pPr>
            <w:r>
              <w:rPr>
                <w:rFonts w:eastAsia="Arial"/>
              </w:rPr>
              <w:t>в ПАО Банк ВТБ г</w:t>
            </w:r>
            <w:proofErr w:type="gramStart"/>
            <w:r>
              <w:rPr>
                <w:rFonts w:eastAsia="Arial"/>
              </w:rPr>
              <w:t>.М</w:t>
            </w:r>
            <w:proofErr w:type="gramEnd"/>
            <w:r>
              <w:rPr>
                <w:rFonts w:eastAsia="Arial"/>
              </w:rPr>
              <w:t>осква</w:t>
            </w:r>
          </w:p>
          <w:p w:rsidR="00A336B1" w:rsidRPr="00A336B1" w:rsidRDefault="00A336B1" w:rsidP="00A336B1">
            <w:pPr>
              <w:ind w:firstLine="397"/>
              <w:jc w:val="both"/>
              <w:rPr>
                <w:rFonts w:eastAsia="Arial"/>
              </w:rPr>
            </w:pPr>
            <w:r>
              <w:rPr>
                <w:rFonts w:eastAsia="Arial"/>
              </w:rPr>
              <w:t>БИК 044525187</w:t>
            </w:r>
          </w:p>
          <w:p w:rsidR="00A336B1" w:rsidRPr="00A336B1" w:rsidRDefault="00A336B1" w:rsidP="00A336B1">
            <w:pPr>
              <w:ind w:firstLine="397"/>
              <w:jc w:val="both"/>
              <w:rPr>
                <w:rFonts w:eastAsia="Arial"/>
              </w:rPr>
            </w:pPr>
            <w:r>
              <w:rPr>
                <w:rFonts w:eastAsia="Arial"/>
              </w:rPr>
              <w:t>к/с № 30101810700000000187</w:t>
            </w:r>
          </w:p>
          <w:p w:rsidR="00A336B1" w:rsidRPr="00A336B1" w:rsidRDefault="00A336B1" w:rsidP="00A336B1">
            <w:pPr>
              <w:ind w:firstLine="397"/>
              <w:jc w:val="both"/>
              <w:rPr>
                <w:rFonts w:eastAsia="Arial"/>
              </w:rPr>
            </w:pPr>
            <w:r>
              <w:rPr>
                <w:rFonts w:eastAsia="Arial"/>
              </w:rPr>
              <w:t>Наименование получателя денежных средств:</w:t>
            </w:r>
          </w:p>
          <w:p w:rsidR="00A336B1" w:rsidRPr="00A336B1" w:rsidRDefault="00A336B1" w:rsidP="00A336B1">
            <w:pPr>
              <w:ind w:firstLine="397"/>
              <w:jc w:val="both"/>
              <w:rPr>
                <w:rFonts w:eastAsia="Arial"/>
              </w:rPr>
            </w:pPr>
            <w:r>
              <w:rPr>
                <w:rFonts w:eastAsia="Arial"/>
              </w:rPr>
              <w:t>ПАО «ТрансКонтейнер»</w:t>
            </w:r>
          </w:p>
          <w:p w:rsidR="00A336B1" w:rsidRPr="00A336B1" w:rsidRDefault="00A336B1" w:rsidP="00A336B1">
            <w:pPr>
              <w:ind w:firstLine="397"/>
              <w:jc w:val="both"/>
              <w:rPr>
                <w:rFonts w:eastAsia="Arial"/>
              </w:rPr>
            </w:pPr>
            <w:r>
              <w:rPr>
                <w:rFonts w:eastAsia="Arial"/>
              </w:rPr>
              <w:t>ИНН 7708591995</w:t>
            </w:r>
          </w:p>
          <w:p w:rsidR="00A336B1" w:rsidRPr="00A336B1" w:rsidRDefault="00A336B1" w:rsidP="00A336B1">
            <w:pPr>
              <w:ind w:firstLine="397"/>
              <w:jc w:val="both"/>
            </w:pPr>
            <w:r>
              <w:rPr>
                <w:rFonts w:eastAsia="Arial"/>
              </w:rPr>
              <w:t>КПП 997650001</w:t>
            </w:r>
          </w:p>
          <w:p w:rsidR="00A336B1" w:rsidRPr="00A336B1" w:rsidRDefault="00A336B1" w:rsidP="00A336B1">
            <w:pPr>
              <w:ind w:firstLine="720"/>
              <w:jc w:val="both"/>
              <w:rPr>
                <w:rFonts w:eastAsia="Arial"/>
              </w:rPr>
            </w:pPr>
            <w:r>
              <w:rPr>
                <w:rFonts w:eastAsia="Arial"/>
              </w:rPr>
              <w:t xml:space="preserve">Обеспечение надлежащего исполнения договора устанавливается в размере, равном авансовому платежу по договору, указанному в финансово-коммерческом предложении победителя или лица, с которым в соответствии с положениями настоящей документации о закупке заключается договор. </w:t>
            </w:r>
          </w:p>
          <w:p w:rsidR="00A336B1" w:rsidRPr="00A336B1" w:rsidRDefault="00A336B1" w:rsidP="00A336B1">
            <w:pPr>
              <w:ind w:firstLine="720"/>
              <w:jc w:val="both"/>
              <w:rPr>
                <w:rFonts w:eastAsia="Arial"/>
              </w:rPr>
            </w:pPr>
            <w:r>
              <w:rPr>
                <w:rFonts w:eastAsia="Arial"/>
              </w:rPr>
              <w:t xml:space="preserve">В случае если победитель или лицо, с которым в соответствии с положениями настоящей документации о закупке </w:t>
            </w:r>
            <w:proofErr w:type="gramStart"/>
            <w:r>
              <w:rPr>
                <w:rFonts w:eastAsia="Arial"/>
              </w:rPr>
              <w:t>заключается договор не предоставил</w:t>
            </w:r>
            <w:proofErr w:type="gramEnd"/>
            <w:r>
              <w:rPr>
                <w:rFonts w:eastAsia="Arial"/>
              </w:rPr>
              <w:t xml:space="preserve"> обеспечение надлежащего исполнения договора, выплата аванса не осуществляется, при этом  цена, сроки и другие условия выполнения обязательств договора продолжают действовать и остаются неизменными.</w:t>
            </w:r>
          </w:p>
          <w:p w:rsidR="00A336B1" w:rsidRPr="00A336B1" w:rsidRDefault="00A336B1" w:rsidP="00A336B1">
            <w:pPr>
              <w:ind w:firstLine="720"/>
              <w:jc w:val="both"/>
              <w:rPr>
                <w:rFonts w:eastAsia="Arial"/>
              </w:rPr>
            </w:pPr>
            <w:r>
              <w:rPr>
                <w:rFonts w:eastAsia="Arial"/>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9E5242" w:rsidRDefault="00C163AB" w:rsidP="00922B6C">
            <w:pPr>
              <w:ind w:firstLine="720"/>
              <w:jc w:val="both"/>
              <w:rPr>
                <w:rFonts w:eastAsia="Arial"/>
              </w:rPr>
            </w:pPr>
            <w:r>
              <w:rPr>
                <w:rFonts w:eastAsia="Arial"/>
              </w:rPr>
              <w:t xml:space="preserve">Обращение о согласовании банка рассматривается в течение 5 рабочих дней </w:t>
            </w:r>
            <w:proofErr w:type="gramStart"/>
            <w:r>
              <w:rPr>
                <w:rFonts w:eastAsia="Arial"/>
              </w:rPr>
              <w:t>с даты получения</w:t>
            </w:r>
            <w:proofErr w:type="gramEnd"/>
            <w:r>
              <w:rPr>
                <w:rFonts w:eastAsia="Arial"/>
              </w:rPr>
              <w:t xml:space="preserve">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bookmarkEnd w:id="19"/>
      <w:tr w:rsidR="00E961FF" w:rsidRPr="004A2CA8" w:rsidTr="004D6B74">
        <w:tc>
          <w:tcPr>
            <w:tcW w:w="426" w:type="dxa"/>
          </w:tcPr>
          <w:p w:rsidR="00E961FF" w:rsidRPr="004A2CA8" w:rsidRDefault="00E961FF" w:rsidP="00E47C4C">
            <w:pPr>
              <w:pStyle w:val="19"/>
              <w:ind w:left="-57" w:right="-108" w:firstLine="0"/>
              <w:rPr>
                <w:b/>
                <w:sz w:val="24"/>
                <w:szCs w:val="24"/>
              </w:rPr>
            </w:pPr>
            <w:r>
              <w:rPr>
                <w:b/>
                <w:sz w:val="24"/>
                <w:szCs w:val="24"/>
              </w:rPr>
              <w:t>25.</w:t>
            </w:r>
          </w:p>
        </w:tc>
        <w:tc>
          <w:tcPr>
            <w:tcW w:w="2126" w:type="dxa"/>
          </w:tcPr>
          <w:p w:rsidR="00E961FF" w:rsidRPr="004A2CA8" w:rsidRDefault="00E961FF" w:rsidP="00AD2CB8">
            <w:pPr>
              <w:pStyle w:val="Default"/>
              <w:rPr>
                <w:b/>
                <w:color w:val="auto"/>
              </w:rPr>
            </w:pPr>
            <w:r>
              <w:rPr>
                <w:b/>
              </w:rPr>
              <w:t>Срок заключения договора</w:t>
            </w:r>
          </w:p>
        </w:tc>
        <w:tc>
          <w:tcPr>
            <w:tcW w:w="7200" w:type="dxa"/>
          </w:tcPr>
          <w:p w:rsidR="00E961FF" w:rsidRPr="004A2CA8" w:rsidRDefault="00FB2C5D" w:rsidP="00D4733A">
            <w:pPr>
              <w:pStyle w:val="19"/>
              <w:ind w:firstLine="0"/>
              <w:rPr>
                <w:sz w:val="24"/>
                <w:szCs w:val="24"/>
              </w:rPr>
            </w:pPr>
            <w:r>
              <w:rPr>
                <w:sz w:val="24"/>
                <w:szCs w:val="24"/>
              </w:rPr>
              <w:t xml:space="preserve">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sz w:val="24"/>
                <w:szCs w:val="24"/>
              </w:rPr>
              <w:t>с даты</w:t>
            </w:r>
            <w:proofErr w:type="gramEnd"/>
            <w:r>
              <w:rPr>
                <w:sz w:val="24"/>
                <w:szCs w:val="24"/>
              </w:rPr>
              <w:t xml:space="preserve"> указанного одобрения.</w:t>
            </w:r>
          </w:p>
        </w:tc>
      </w:tr>
      <w:tr w:rsidR="00922B6C" w:rsidRPr="004A2CA8" w:rsidTr="004D6B74">
        <w:tc>
          <w:tcPr>
            <w:tcW w:w="426" w:type="dxa"/>
          </w:tcPr>
          <w:p w:rsidR="00922B6C" w:rsidRPr="004A2CA8" w:rsidRDefault="00922B6C" w:rsidP="00E47C4C">
            <w:pPr>
              <w:pStyle w:val="19"/>
              <w:ind w:left="-57" w:right="-108" w:firstLine="0"/>
              <w:rPr>
                <w:b/>
                <w:sz w:val="24"/>
                <w:szCs w:val="24"/>
              </w:rPr>
            </w:pPr>
            <w:r>
              <w:rPr>
                <w:b/>
                <w:sz w:val="24"/>
                <w:szCs w:val="24"/>
              </w:rPr>
              <w:t>26.</w:t>
            </w:r>
          </w:p>
        </w:tc>
        <w:tc>
          <w:tcPr>
            <w:tcW w:w="2126" w:type="dxa"/>
          </w:tcPr>
          <w:p w:rsidR="00922B6C" w:rsidRPr="004A2CA8" w:rsidRDefault="00922B6C" w:rsidP="00AD2CB8">
            <w:pPr>
              <w:pStyle w:val="Default"/>
              <w:rPr>
                <w:b/>
              </w:rPr>
            </w:pPr>
            <w:r>
              <w:rPr>
                <w:b/>
              </w:rPr>
              <w:t>Срок действия договора</w:t>
            </w:r>
          </w:p>
        </w:tc>
        <w:tc>
          <w:tcPr>
            <w:tcW w:w="7200" w:type="dxa"/>
          </w:tcPr>
          <w:p w:rsidR="00922B6C" w:rsidRPr="00922B6C" w:rsidRDefault="00922B6C" w:rsidP="0072248D">
            <w:pPr>
              <w:jc w:val="both"/>
            </w:pPr>
            <w:r w:rsidRPr="00922B6C">
              <w:t xml:space="preserve">Договор вступает в силу </w:t>
            </w:r>
            <w:proofErr w:type="gramStart"/>
            <w:r w:rsidRPr="00922B6C">
              <w:t>с даты</w:t>
            </w:r>
            <w:proofErr w:type="gramEnd"/>
            <w:r w:rsidRPr="00922B6C">
              <w:t xml:space="preserve"> его подписания Сторонами и действует до полного исполнения Сторонами своих обязательств по Договору.</w:t>
            </w:r>
          </w:p>
        </w:tc>
      </w:tr>
    </w:tbl>
    <w:p w:rsidR="002079EB" w:rsidRDefault="002079EB" w:rsidP="00D72C8B">
      <w:pPr>
        <w:pStyle w:val="19"/>
        <w:ind w:firstLine="0"/>
        <w:jc w:val="right"/>
        <w:outlineLvl w:val="0"/>
        <w:rPr>
          <w:rFonts w:eastAsia="MS Mincho"/>
          <w:szCs w:val="28"/>
        </w:rPr>
        <w:sectPr w:rsidR="002079EB" w:rsidSect="0055090C">
          <w:headerReference w:type="even" r:id="rId23"/>
          <w:headerReference w:type="default" r:id="rId24"/>
          <w:footerReference w:type="even" r:id="rId25"/>
          <w:footerReference w:type="default" r:id="rId26"/>
          <w:headerReference w:type="first" r:id="rId27"/>
          <w:footerReference w:type="first" r:id="rId28"/>
          <w:pgSz w:w="11907" w:h="16840" w:code="9"/>
          <w:pgMar w:top="1134" w:right="851" w:bottom="1134" w:left="1418" w:header="794" w:footer="794" w:gutter="0"/>
          <w:cols w:space="720"/>
          <w:titlePg/>
          <w:docGrid w:linePitch="326"/>
        </w:sectPr>
      </w:pPr>
    </w:p>
    <w:p w:rsidR="009E5242" w:rsidRDefault="00C163AB">
      <w:pPr>
        <w:pStyle w:val="19"/>
        <w:ind w:firstLine="0"/>
        <w:jc w:val="right"/>
        <w:outlineLvl w:val="0"/>
        <w:rPr>
          <w:rFonts w:eastAsia="MS Mincho"/>
          <w:szCs w:val="28"/>
        </w:rPr>
      </w:pPr>
      <w:r>
        <w:rPr>
          <w:rFonts w:eastAsia="MS Mincho"/>
          <w:szCs w:val="28"/>
        </w:rPr>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 xml:space="preserve">ЗАЯВКА ______________ </w:t>
      </w:r>
      <w:r>
        <w:rPr>
          <w:b/>
          <w:i/>
        </w:rPr>
        <w:t>(наименование претендента)</w:t>
      </w:r>
    </w:p>
    <w:p w:rsidR="000954FB" w:rsidRPr="00C03380" w:rsidRDefault="000954FB" w:rsidP="00C03380">
      <w:pPr>
        <w:jc w:val="center"/>
        <w:rPr>
          <w:b/>
          <w:sz w:val="28"/>
        </w:rPr>
      </w:pPr>
      <w:r>
        <w:rPr>
          <w:b/>
          <w:sz w:val="28"/>
        </w:rPr>
        <w:t>НА УЧАСТИЕ В ОТКРЫТОМ КОНКУРСЕ № ОКэ-</w:t>
      </w:r>
      <w:r w:rsidR="00922B6C">
        <w:rPr>
          <w:b/>
          <w:sz w:val="28"/>
        </w:rPr>
        <w:t>СВЕРД</w:t>
      </w:r>
      <w:r>
        <w:rPr>
          <w:b/>
          <w:sz w:val="28"/>
        </w:rPr>
        <w:t>-</w:t>
      </w:r>
      <w:r w:rsidR="00922B6C">
        <w:rPr>
          <w:b/>
          <w:sz w:val="28"/>
        </w:rPr>
        <w:t>21</w:t>
      </w:r>
      <w:r>
        <w:rPr>
          <w:b/>
          <w:sz w:val="28"/>
        </w:rPr>
        <w:t>-</w:t>
      </w:r>
      <w:r w:rsidR="00922B6C">
        <w:rPr>
          <w:b/>
          <w:sz w:val="28"/>
        </w:rPr>
        <w:t>0015</w:t>
      </w:r>
    </w:p>
    <w:p w:rsidR="000954FB" w:rsidRPr="007415F9" w:rsidRDefault="000954FB" w:rsidP="000954FB"/>
    <w:p w:rsidR="000954FB" w:rsidRPr="00002090" w:rsidRDefault="000954FB" w:rsidP="000954FB">
      <w:pPr>
        <w:pStyle w:val="afc"/>
        <w:jc w:val="both"/>
        <w:rPr>
          <w:i/>
          <w:szCs w:val="28"/>
        </w:rPr>
      </w:pPr>
      <w:r>
        <w:t xml:space="preserve">Будучи </w:t>
      </w:r>
      <w:proofErr w:type="gramStart"/>
      <w:r>
        <w:t>уполномоченным</w:t>
      </w:r>
      <w:proofErr w:type="gramEnd"/>
      <w:r>
        <w:t xml:space="preserve"> представлять и действовать от имени ________________ </w:t>
      </w:r>
      <w:r>
        <w:rPr>
          <w:sz w:val="24"/>
          <w:szCs w:val="24"/>
        </w:rPr>
        <w:t>(</w:t>
      </w:r>
      <w:r>
        <w:rPr>
          <w:bCs/>
          <w:i/>
          <w:iCs/>
          <w:sz w:val="24"/>
          <w:szCs w:val="24"/>
        </w:rPr>
        <w:t>наименование претендента и, в случае участия нескольких лиц на стороне одного участника, наименования таких лиц</w:t>
      </w:r>
      <w:r>
        <w:rPr>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ОКэ-</w:t>
      </w:r>
      <w:r w:rsidR="00922B6C">
        <w:rPr>
          <w:szCs w:val="28"/>
        </w:rPr>
        <w:t>СВЕРД</w:t>
      </w:r>
      <w:r>
        <w:rPr>
          <w:szCs w:val="28"/>
        </w:rPr>
        <w:t>-</w:t>
      </w:r>
      <w:r w:rsidR="00922B6C">
        <w:rPr>
          <w:szCs w:val="28"/>
        </w:rPr>
        <w:t>21</w:t>
      </w:r>
      <w:r>
        <w:rPr>
          <w:szCs w:val="28"/>
        </w:rPr>
        <w:t>-</w:t>
      </w:r>
      <w:r w:rsidR="00922B6C">
        <w:rPr>
          <w:szCs w:val="28"/>
        </w:rPr>
        <w:t>0015</w:t>
      </w:r>
      <w:r>
        <w:rPr>
          <w:szCs w:val="28"/>
        </w:rPr>
        <w:t xml:space="preserve"> (далее – Открытый конкурс) на ____________ </w:t>
      </w:r>
      <w:r>
        <w:rPr>
          <w:i/>
          <w:sz w:val="24"/>
          <w:szCs w:val="24"/>
        </w:rPr>
        <w:t>(поставку товаров, выполнение работ, оказание услуг - указать из предмета Открытого конкурса</w:t>
      </w:r>
      <w:r>
        <w:rPr>
          <w:i/>
          <w:szCs w:val="28"/>
        </w:rPr>
        <w:t>)</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 w:val="24"/>
          <w:szCs w:val="24"/>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 xml:space="preserve">В частности, _______ </w:t>
      </w:r>
      <w:r>
        <w:rPr>
          <w:sz w:val="24"/>
          <w:szCs w:val="24"/>
        </w:rPr>
        <w:t>(</w:t>
      </w:r>
      <w:r>
        <w:rPr>
          <w:i/>
          <w:sz w:val="24"/>
          <w:szCs w:val="24"/>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3F1585">
      <w:pPr>
        <w:pStyle w:val="afc"/>
        <w:widowControl w:val="0"/>
        <w:numPr>
          <w:ilvl w:val="0"/>
          <w:numId w:val="7"/>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 xml:space="preserve">______________ </w:t>
      </w:r>
      <w:r>
        <w:rPr>
          <w:i/>
          <w:sz w:val="24"/>
          <w:szCs w:val="24"/>
        </w:rPr>
        <w:t>(наименование претендента)</w:t>
      </w:r>
      <w:r>
        <w:rPr>
          <w:szCs w:val="28"/>
        </w:rPr>
        <w:t>, а также иных сведений, имеющихся в распоряжении Заказчика;</w:t>
      </w:r>
    </w:p>
    <w:p w:rsidR="000954FB" w:rsidRPr="00002090" w:rsidRDefault="000954FB" w:rsidP="003F1585">
      <w:pPr>
        <w:pStyle w:val="afc"/>
        <w:numPr>
          <w:ilvl w:val="0"/>
          <w:numId w:val="7"/>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w:t>
      </w:r>
      <w:r>
        <w:rPr>
          <w:i/>
          <w:sz w:val="24"/>
          <w:szCs w:val="24"/>
        </w:rPr>
        <w:t>(наименование претендента)</w:t>
      </w:r>
      <w:r>
        <w:rPr>
          <w:i/>
          <w:szCs w:val="28"/>
        </w:rPr>
        <w:t xml:space="preserve"> </w:t>
      </w:r>
      <w:r>
        <w:rPr>
          <w:szCs w:val="28"/>
        </w:rPr>
        <w:t xml:space="preserve">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0954FB" w:rsidRPr="00002090" w:rsidRDefault="00093F19" w:rsidP="003F1585">
      <w:pPr>
        <w:pStyle w:val="afc"/>
        <w:numPr>
          <w:ilvl w:val="0"/>
          <w:numId w:val="7"/>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rsidR="000954FB" w:rsidRPr="00002090" w:rsidRDefault="000954FB" w:rsidP="003F1585">
      <w:pPr>
        <w:pStyle w:val="afc"/>
        <w:numPr>
          <w:ilvl w:val="0"/>
          <w:numId w:val="7"/>
        </w:numPr>
        <w:tabs>
          <w:tab w:val="clear" w:pos="1440"/>
        </w:tabs>
        <w:ind w:left="0" w:firstLine="709"/>
        <w:jc w:val="both"/>
        <w:rPr>
          <w:szCs w:val="28"/>
        </w:rPr>
      </w:pPr>
      <w:r>
        <w:rPr>
          <w:szCs w:val="28"/>
        </w:rPr>
        <w:t>Победителем может быть признан участник, предложивший не самую низкую цену.</w:t>
      </w:r>
    </w:p>
    <w:p w:rsidR="000954FB" w:rsidRPr="00002090" w:rsidRDefault="000954FB" w:rsidP="000954FB">
      <w:pPr>
        <w:ind w:firstLine="553"/>
        <w:jc w:val="both"/>
        <w:rPr>
          <w:sz w:val="28"/>
          <w:szCs w:val="20"/>
        </w:rPr>
      </w:pPr>
      <w:r>
        <w:rPr>
          <w:sz w:val="28"/>
          <w:szCs w:val="20"/>
        </w:rPr>
        <w:t xml:space="preserve">В случае признания _________ </w:t>
      </w:r>
      <w:r>
        <w:rPr>
          <w:i/>
        </w:rPr>
        <w:t>(наименование претендента)</w:t>
      </w:r>
      <w:r>
        <w:rPr>
          <w:sz w:val="28"/>
          <w:szCs w:val="20"/>
        </w:rPr>
        <w:t xml:space="preserve"> победителем обязуется:</w:t>
      </w:r>
    </w:p>
    <w:p w:rsidR="000954FB" w:rsidRDefault="00206A77" w:rsidP="003F1585">
      <w:pPr>
        <w:numPr>
          <w:ilvl w:val="0"/>
          <w:numId w:val="8"/>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902129" w:rsidRDefault="000954FB" w:rsidP="003F1585">
      <w:pPr>
        <w:numPr>
          <w:ilvl w:val="0"/>
          <w:numId w:val="8"/>
        </w:numPr>
        <w:tabs>
          <w:tab w:val="left" w:pos="1418"/>
        </w:tabs>
        <w:ind w:left="0" w:firstLine="709"/>
        <w:jc w:val="both"/>
        <w:rPr>
          <w:sz w:val="28"/>
          <w:szCs w:val="20"/>
        </w:rPr>
      </w:pPr>
      <w:r>
        <w:rPr>
          <w:sz w:val="28"/>
          <w:szCs w:val="20"/>
        </w:rPr>
        <w:t>До заключения договора представить сведения, необходимые для заключения договора с ПАО «ТрансКонтейнер».</w:t>
      </w:r>
    </w:p>
    <w:p w:rsidR="000954FB" w:rsidRDefault="00902129" w:rsidP="007C73F1">
      <w:pPr>
        <w:tabs>
          <w:tab w:val="left" w:pos="1418"/>
        </w:tabs>
        <w:jc w:val="both"/>
        <w:rPr>
          <w:sz w:val="28"/>
          <w:szCs w:val="20"/>
        </w:rPr>
      </w:pPr>
      <w:r>
        <w:rPr>
          <w:sz w:val="28"/>
          <w:szCs w:val="20"/>
        </w:rPr>
        <w:tab/>
        <w:t>Предупрежде</w:t>
      </w:r>
      <w:proofErr w:type="gramStart"/>
      <w:r>
        <w:rPr>
          <w:sz w:val="28"/>
          <w:szCs w:val="20"/>
        </w:rPr>
        <w:t>н(</w:t>
      </w:r>
      <w:proofErr w:type="gramEnd"/>
      <w:r>
        <w:rPr>
          <w:sz w:val="28"/>
          <w:szCs w:val="20"/>
        </w:rPr>
        <w:t>-о), что при непредставлении указанных сведений и документов, ПАО «ТрансКонтейнер» вправе отказаться от заключения договора.</w:t>
      </w:r>
    </w:p>
    <w:p w:rsidR="000954FB" w:rsidRDefault="000954FB" w:rsidP="003F1585">
      <w:pPr>
        <w:numPr>
          <w:ilvl w:val="0"/>
          <w:numId w:val="8"/>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3F1585">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3F1585">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B94A0E" w:rsidRDefault="00B94A0E" w:rsidP="000954FB">
      <w:pPr>
        <w:pStyle w:val="af9"/>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настоящим подтверждает, что:</w:t>
      </w:r>
    </w:p>
    <w:p w:rsidR="000954FB" w:rsidRPr="00002090" w:rsidRDefault="00B94A0E" w:rsidP="000954FB">
      <w:pPr>
        <w:pStyle w:val="af9"/>
        <w:ind w:firstLine="553"/>
        <w:rPr>
          <w:rFonts w:eastAsia="Times New Roman"/>
          <w:sz w:val="28"/>
        </w:rPr>
      </w:pPr>
      <w:r>
        <w:rPr>
          <w:rFonts w:eastAsia="Times New Roman"/>
          <w:sz w:val="28"/>
        </w:rPr>
        <w:t xml:space="preserve">1. ___________ </w:t>
      </w:r>
      <w:r>
        <w:rPr>
          <w:rFonts w:eastAsia="Times New Roman"/>
          <w:sz w:val="24"/>
        </w:rPr>
        <w:t>(</w:t>
      </w:r>
      <w:r>
        <w:rPr>
          <w:rFonts w:eastAsia="Times New Roman"/>
          <w:i/>
          <w:sz w:val="24"/>
        </w:rPr>
        <w:t>поставка товаров, выполнения работ, оказания услуг и т.д.)</w:t>
      </w:r>
      <w:r>
        <w:rPr>
          <w:rFonts w:eastAsia="Times New Roman"/>
          <w:sz w:val="28"/>
        </w:rPr>
        <w:t xml:space="preserve">, свободны от любых прав со стороны третьих лиц, согласно в случае признания победителем и подписания договора передать все права на___________ </w:t>
      </w:r>
      <w:r>
        <w:rPr>
          <w:rFonts w:eastAsia="Times New Roman"/>
          <w:sz w:val="24"/>
        </w:rPr>
        <w:t>(</w:t>
      </w:r>
      <w:r>
        <w:rPr>
          <w:rFonts w:eastAsia="Times New Roman"/>
          <w:i/>
          <w:sz w:val="24"/>
        </w:rPr>
        <w:t>поставку товаров, выполнения работ, оказания услуг и т.д.)</w:t>
      </w:r>
      <w:r>
        <w:rPr>
          <w:rFonts w:eastAsia="Times New Roman"/>
          <w:sz w:val="28"/>
        </w:rPr>
        <w:t xml:space="preserve"> Заказчику;</w:t>
      </w:r>
    </w:p>
    <w:p w:rsidR="000954FB" w:rsidRPr="00002090" w:rsidRDefault="00B94A0E" w:rsidP="000954FB">
      <w:pPr>
        <w:pStyle w:val="af9"/>
        <w:ind w:firstLine="553"/>
        <w:rPr>
          <w:rFonts w:eastAsia="Times New Roman"/>
          <w:sz w:val="28"/>
        </w:rPr>
      </w:pPr>
      <w:r>
        <w:rPr>
          <w:rFonts w:eastAsia="Times New Roman"/>
          <w:sz w:val="28"/>
        </w:rPr>
        <w:t>2. Не находится в процессе ликвидации;</w:t>
      </w:r>
    </w:p>
    <w:p w:rsidR="000954FB" w:rsidRPr="00002090" w:rsidRDefault="00B94A0E" w:rsidP="000954FB">
      <w:pPr>
        <w:pStyle w:val="af9"/>
        <w:ind w:firstLine="553"/>
        <w:rPr>
          <w:rFonts w:eastAsia="Times New Roman"/>
          <w:sz w:val="28"/>
        </w:rPr>
      </w:pPr>
      <w:r>
        <w:rPr>
          <w:rFonts w:eastAsia="Times New Roman"/>
          <w:sz w:val="28"/>
        </w:rPr>
        <w:t xml:space="preserve">3. </w:t>
      </w:r>
      <w:proofErr w:type="gramStart"/>
      <w:r>
        <w:rPr>
          <w:rFonts w:eastAsia="Times New Roman"/>
          <w:sz w:val="28"/>
        </w:rPr>
        <w:t>Н</w:t>
      </w:r>
      <w:r>
        <w:rPr>
          <w:sz w:val="28"/>
          <w:szCs w:val="28"/>
        </w:rPr>
        <w:t>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Pr="00686679" w:rsidRDefault="00B94A0E" w:rsidP="00250548">
      <w:pPr>
        <w:ind w:firstLine="540"/>
        <w:jc w:val="both"/>
        <w:rPr>
          <w:highlight w:val="cyan"/>
        </w:rPr>
      </w:pPr>
      <w:r>
        <w:rPr>
          <w:sz w:val="28"/>
        </w:rPr>
        <w:t>4. На имущество не наложен арест, экономическая деятельность не приостановлена;</w:t>
      </w:r>
    </w:p>
    <w:p w:rsidR="00250548" w:rsidRDefault="00B94A0E" w:rsidP="00250548">
      <w:pPr>
        <w:ind w:firstLine="540"/>
        <w:jc w:val="both"/>
        <w:rPr>
          <w:sz w:val="28"/>
          <w:szCs w:val="28"/>
        </w:rPr>
      </w:pPr>
      <w:r>
        <w:rPr>
          <w:sz w:val="28"/>
          <w:szCs w:val="28"/>
        </w:rPr>
        <w:t xml:space="preserve">5.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B94A0E" w:rsidP="00250548">
      <w:pPr>
        <w:ind w:firstLine="540"/>
        <w:jc w:val="both"/>
        <w:rPr>
          <w:sz w:val="28"/>
          <w:szCs w:val="28"/>
        </w:rPr>
      </w:pPr>
      <w:r>
        <w:rPr>
          <w:sz w:val="28"/>
        </w:rPr>
        <w:t xml:space="preserve">6.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B94A0E" w:rsidP="000954FB">
      <w:pPr>
        <w:pStyle w:val="af9"/>
        <w:ind w:firstLine="553"/>
        <w:rPr>
          <w:sz w:val="28"/>
          <w:szCs w:val="28"/>
        </w:rPr>
      </w:pPr>
      <w:r>
        <w:rPr>
          <w:rFonts w:eastAsia="Times New Roman"/>
          <w:sz w:val="28"/>
        </w:rPr>
        <w:t>7. С</w:t>
      </w:r>
      <w:r>
        <w:rPr>
          <w:sz w:val="28"/>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B94A0E" w:rsidP="000954FB">
      <w:pPr>
        <w:pStyle w:val="af9"/>
        <w:ind w:firstLine="553"/>
        <w:rPr>
          <w:rFonts w:eastAsia="Times New Roman"/>
          <w:sz w:val="28"/>
        </w:rPr>
      </w:pPr>
      <w:r>
        <w:rPr>
          <w:rFonts w:eastAsia="Times New Roman"/>
          <w:sz w:val="28"/>
        </w:rPr>
        <w:t xml:space="preserve">8.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заключения договора по Открытому конкурсу;</w:t>
      </w:r>
    </w:p>
    <w:p w:rsidR="000954FB" w:rsidRDefault="00B94A0E" w:rsidP="000954FB">
      <w:pPr>
        <w:pStyle w:val="af9"/>
        <w:ind w:firstLine="553"/>
        <w:rPr>
          <w:rFonts w:eastAsia="Times New Roman"/>
          <w:sz w:val="28"/>
        </w:rPr>
      </w:pPr>
      <w:r>
        <w:rPr>
          <w:sz w:val="28"/>
          <w:szCs w:val="28"/>
        </w:rPr>
        <w:t>9. П</w:t>
      </w:r>
      <w:r>
        <w:rPr>
          <w:rFonts w:eastAsia="Times New Roman"/>
          <w:sz w:val="28"/>
        </w:rPr>
        <w:t>олностью и без каких-либо оговорок принимает условия, указанные в документации о закупке Открытого конкурса;</w:t>
      </w:r>
    </w:p>
    <w:p w:rsidR="000954FB" w:rsidRDefault="00577B1F" w:rsidP="000954FB">
      <w:pPr>
        <w:pStyle w:val="af9"/>
        <w:ind w:firstLine="553"/>
        <w:rPr>
          <w:rFonts w:eastAsia="Times New Roman"/>
          <w:sz w:val="28"/>
        </w:rPr>
      </w:pPr>
      <w:r>
        <w:rPr>
          <w:rFonts w:eastAsia="Times New Roman"/>
          <w:sz w:val="28"/>
        </w:rPr>
        <w:t>10. Товары, работы, услуги, предлагаемые к поставке в рамках Открытого конкурса, полностью соответствуют требованиям документации о закупке;</w:t>
      </w:r>
    </w:p>
    <w:p w:rsidR="00902129" w:rsidRPr="0065479E" w:rsidRDefault="00577B1F" w:rsidP="00902129">
      <w:pPr>
        <w:pStyle w:val="af9"/>
        <w:ind w:firstLine="553"/>
        <w:rPr>
          <w:rFonts w:eastAsia="Times New Roman"/>
          <w:sz w:val="28"/>
        </w:rPr>
      </w:pPr>
      <w:r>
        <w:rPr>
          <w:sz w:val="28"/>
        </w:rPr>
        <w:t>11.</w:t>
      </w:r>
      <w:r>
        <w:rPr>
          <w:rFonts w:eastAsia="Times New Roman"/>
          <w:sz w:val="28"/>
        </w:rPr>
        <w:t xml:space="preserve"> </w:t>
      </w:r>
      <w:proofErr w:type="gramStart"/>
      <w:r>
        <w:rPr>
          <w:rFonts w:eastAsia="Times New Roman"/>
          <w:sz w:val="28"/>
        </w:rPr>
        <w:t>При подготовке и подаче Заявки на участие в Открытом конкурсе обеспечено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4"/>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9"/>
        <w:ind w:firstLine="553"/>
        <w:rPr>
          <w:sz w:val="28"/>
          <w:szCs w:val="28"/>
        </w:rPr>
      </w:pPr>
    </w:p>
    <w:p w:rsidR="000954FB" w:rsidRPr="007415F9" w:rsidRDefault="000954FB" w:rsidP="00305BD2">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9E5242" w:rsidRDefault="00C163AB">
      <w:pPr>
        <w:pStyle w:val="19"/>
        <w:ind w:firstLine="0"/>
        <w:jc w:val="right"/>
        <w:outlineLvl w:val="0"/>
        <w:rPr>
          <w:rFonts w:eastAsia="Times New Roman"/>
          <w:szCs w:val="28"/>
        </w:rPr>
      </w:pPr>
      <w:r>
        <w:rPr>
          <w:rFonts w:eastAsia="MS Mincho"/>
          <w:szCs w:val="28"/>
        </w:rPr>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9"/>
        <w:jc w:val="center"/>
        <w:rPr>
          <w:b/>
          <w:sz w:val="28"/>
          <w:szCs w:val="28"/>
        </w:rPr>
      </w:pPr>
    </w:p>
    <w:p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rsidR="00110975" w:rsidRDefault="00110975" w:rsidP="00110975">
      <w:pPr>
        <w:pStyle w:val="af9"/>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9"/>
        <w:jc w:val="center"/>
        <w:rPr>
          <w:sz w:val="28"/>
          <w:szCs w:val="28"/>
        </w:rPr>
      </w:pPr>
    </w:p>
    <w:p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110975" w:rsidRDefault="00110975" w:rsidP="00110975">
      <w:pPr>
        <w:pStyle w:val="af9"/>
        <w:ind w:firstLine="698"/>
        <w:rPr>
          <w:sz w:val="28"/>
          <w:szCs w:val="28"/>
        </w:rPr>
      </w:pPr>
      <w:r>
        <w:rPr>
          <w:sz w:val="28"/>
          <w:szCs w:val="28"/>
        </w:rPr>
        <w:t>Адрес сайта компании: ______________________________________</w:t>
      </w:r>
    </w:p>
    <w:p w:rsidR="00110975" w:rsidRDefault="00110975" w:rsidP="00110975">
      <w:pPr>
        <w:pStyle w:val="af9"/>
        <w:ind w:firstLine="0"/>
        <w:rPr>
          <w:sz w:val="20"/>
          <w:szCs w:val="20"/>
        </w:rPr>
      </w:pPr>
    </w:p>
    <w:p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9"/>
        <w:tabs>
          <w:tab w:val="left" w:pos="1080"/>
        </w:tabs>
        <w:ind w:firstLine="0"/>
        <w:rPr>
          <w:sz w:val="28"/>
          <w:szCs w:val="28"/>
        </w:rPr>
      </w:pPr>
      <w:r>
        <w:rPr>
          <w:sz w:val="28"/>
          <w:szCs w:val="28"/>
        </w:rPr>
        <w:t>2. Руководитель_____________________</w:t>
      </w:r>
    </w:p>
    <w:p w:rsidR="00110975" w:rsidRDefault="00110975" w:rsidP="00110975">
      <w:pPr>
        <w:pStyle w:val="af9"/>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9"/>
        <w:rPr>
          <w:rFonts w:eastAsia="Times New Roman"/>
          <w:spacing w:val="-13"/>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9"/>
        <w:ind w:firstLine="0"/>
        <w:jc w:val="left"/>
        <w:rPr>
          <w:b/>
          <w:sz w:val="28"/>
          <w:szCs w:val="28"/>
        </w:rPr>
      </w:pPr>
    </w:p>
    <w:p w:rsidR="00110975" w:rsidRDefault="00110975" w:rsidP="00110975">
      <w:pPr>
        <w:pStyle w:val="af9"/>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9"/>
        <w:jc w:val="center"/>
        <w:rPr>
          <w:b/>
          <w:sz w:val="28"/>
          <w:szCs w:val="28"/>
        </w:rPr>
      </w:pPr>
    </w:p>
    <w:p w:rsidR="00110975" w:rsidRPr="000802B7" w:rsidRDefault="00110975" w:rsidP="00110975">
      <w:pPr>
        <w:pStyle w:val="af9"/>
        <w:jc w:val="center"/>
        <w:rPr>
          <w:b/>
          <w:sz w:val="28"/>
          <w:szCs w:val="28"/>
        </w:rPr>
      </w:pPr>
    </w:p>
    <w:p w:rsidR="00110975" w:rsidRDefault="00110975" w:rsidP="003F1585">
      <w:pPr>
        <w:pStyle w:val="af9"/>
        <w:numPr>
          <w:ilvl w:val="2"/>
          <w:numId w:val="9"/>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9"/>
        <w:ind w:left="709" w:firstLine="0"/>
        <w:jc w:val="left"/>
        <w:rPr>
          <w:sz w:val="28"/>
          <w:szCs w:val="28"/>
        </w:rPr>
      </w:pPr>
    </w:p>
    <w:p w:rsidR="00110975" w:rsidRDefault="00110975" w:rsidP="003F1585">
      <w:pPr>
        <w:pStyle w:val="af9"/>
        <w:numPr>
          <w:ilvl w:val="2"/>
          <w:numId w:val="9"/>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9"/>
        <w:ind w:firstLine="0"/>
        <w:jc w:val="left"/>
        <w:rPr>
          <w:sz w:val="28"/>
          <w:szCs w:val="28"/>
        </w:rPr>
      </w:pPr>
    </w:p>
    <w:p w:rsidR="00110975" w:rsidRDefault="00110975" w:rsidP="003F1585">
      <w:pPr>
        <w:pStyle w:val="af9"/>
        <w:numPr>
          <w:ilvl w:val="2"/>
          <w:numId w:val="9"/>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9"/>
        <w:ind w:firstLine="0"/>
        <w:jc w:val="left"/>
        <w:rPr>
          <w:sz w:val="28"/>
          <w:szCs w:val="28"/>
        </w:rPr>
      </w:pPr>
    </w:p>
    <w:p w:rsidR="00110975" w:rsidRDefault="00110975" w:rsidP="003F1585">
      <w:pPr>
        <w:pStyle w:val="af9"/>
        <w:numPr>
          <w:ilvl w:val="2"/>
          <w:numId w:val="9"/>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9"/>
        <w:ind w:left="709" w:firstLine="0"/>
        <w:jc w:val="left"/>
        <w:rPr>
          <w:sz w:val="28"/>
          <w:szCs w:val="28"/>
        </w:rPr>
      </w:pPr>
    </w:p>
    <w:p w:rsidR="00110975" w:rsidRDefault="00110975" w:rsidP="003F1585">
      <w:pPr>
        <w:pStyle w:val="af9"/>
        <w:numPr>
          <w:ilvl w:val="2"/>
          <w:numId w:val="9"/>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9"/>
        <w:ind w:firstLine="0"/>
        <w:jc w:val="left"/>
        <w:rPr>
          <w:sz w:val="28"/>
          <w:szCs w:val="28"/>
        </w:rPr>
      </w:pPr>
    </w:p>
    <w:p w:rsidR="00110975" w:rsidRDefault="00110975" w:rsidP="003F1585">
      <w:pPr>
        <w:pStyle w:val="af9"/>
        <w:numPr>
          <w:ilvl w:val="2"/>
          <w:numId w:val="9"/>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9"/>
        <w:ind w:firstLine="0"/>
        <w:jc w:val="left"/>
        <w:rPr>
          <w:sz w:val="28"/>
          <w:szCs w:val="28"/>
        </w:rPr>
      </w:pPr>
    </w:p>
    <w:p w:rsidR="00110975" w:rsidRDefault="00110975" w:rsidP="003F1585">
      <w:pPr>
        <w:pStyle w:val="af9"/>
        <w:numPr>
          <w:ilvl w:val="2"/>
          <w:numId w:val="9"/>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7"/>
        <w:rPr>
          <w:sz w:val="28"/>
          <w:szCs w:val="28"/>
        </w:rPr>
      </w:pPr>
    </w:p>
    <w:p w:rsidR="00110975" w:rsidRDefault="00110975" w:rsidP="00110975">
      <w:pPr>
        <w:pStyle w:val="af9"/>
        <w:ind w:left="709" w:firstLine="0"/>
        <w:jc w:val="left"/>
        <w:rPr>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9E5242" w:rsidRDefault="00C163AB">
      <w:pPr>
        <w:pStyle w:val="19"/>
        <w:ind w:firstLine="0"/>
        <w:jc w:val="right"/>
        <w:outlineLvl w:val="0"/>
        <w:rPr>
          <w:szCs w:val="28"/>
        </w:rPr>
      </w:pPr>
      <w:r>
        <w:t>Приложение</w:t>
      </w:r>
      <w:r>
        <w:rPr>
          <w:rFonts w:eastAsia="MS Mincho"/>
          <w:szCs w:val="28"/>
        </w:rPr>
        <w:t xml:space="preserve"> № </w:t>
      </w:r>
      <w:r>
        <w:t>3</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9E5242" w:rsidRDefault="009E5242">
      <w:pPr>
        <w:pBdr>
          <w:top w:val="nil"/>
          <w:left w:val="nil"/>
          <w:bottom w:val="nil"/>
          <w:right w:val="nil"/>
          <w:between w:val="nil"/>
        </w:pBdr>
        <w:ind w:firstLine="709"/>
        <w:jc w:val="center"/>
        <w:rPr>
          <w:b/>
          <w:color w:val="000000"/>
          <w:sz w:val="28"/>
          <w:szCs w:val="28"/>
        </w:rPr>
      </w:pPr>
      <w:r>
        <w:rPr>
          <w:b/>
          <w:color w:val="000000"/>
          <w:sz w:val="28"/>
          <w:szCs w:val="28"/>
        </w:rPr>
        <w:t>Финансово-коммерческое предложение</w:t>
      </w:r>
    </w:p>
    <w:p w:rsidR="009E5242" w:rsidRPr="0091626F" w:rsidRDefault="009E5242">
      <w:pPr>
        <w:pBdr>
          <w:top w:val="nil"/>
          <w:left w:val="nil"/>
          <w:bottom w:val="nil"/>
          <w:right w:val="nil"/>
          <w:between w:val="nil"/>
        </w:pBdr>
        <w:ind w:firstLine="709"/>
        <w:jc w:val="center"/>
        <w:rPr>
          <w:b/>
          <w:color w:val="000000"/>
          <w:sz w:val="28"/>
          <w:szCs w:val="28"/>
        </w:rPr>
      </w:pPr>
    </w:p>
    <w:p w:rsidR="009E5242" w:rsidRPr="0091626F" w:rsidRDefault="009E5242">
      <w:pPr>
        <w:pBdr>
          <w:top w:val="nil"/>
          <w:left w:val="nil"/>
          <w:bottom w:val="nil"/>
          <w:right w:val="nil"/>
          <w:between w:val="nil"/>
        </w:pBdr>
        <w:ind w:firstLine="709"/>
        <w:jc w:val="both"/>
        <w:rPr>
          <w:color w:val="000000"/>
          <w:sz w:val="28"/>
          <w:szCs w:val="28"/>
        </w:rPr>
      </w:pPr>
      <w:r>
        <w:rPr>
          <w:color w:val="000000"/>
          <w:sz w:val="28"/>
          <w:szCs w:val="28"/>
        </w:rPr>
        <w:t xml:space="preserve"> «____» ___________ 20___ г.</w:t>
      </w:r>
    </w:p>
    <w:p w:rsidR="009E5242" w:rsidRPr="0091626F" w:rsidRDefault="009E5242" w:rsidP="00C163AB">
      <w:pPr>
        <w:pBdr>
          <w:top w:val="nil"/>
          <w:left w:val="nil"/>
          <w:bottom w:val="nil"/>
          <w:right w:val="nil"/>
          <w:between w:val="nil"/>
        </w:pBdr>
        <w:ind w:firstLine="709"/>
        <w:jc w:val="both"/>
        <w:rPr>
          <w:color w:val="000000"/>
          <w:sz w:val="28"/>
          <w:szCs w:val="28"/>
        </w:rPr>
      </w:pPr>
      <w:r>
        <w:rPr>
          <w:color w:val="000000"/>
          <w:sz w:val="28"/>
          <w:szCs w:val="28"/>
        </w:rPr>
        <w:t>Открытый конкурс № ОКэ-СВЕРД-21-ОО</w:t>
      </w:r>
      <w:r w:rsidR="00922B6C">
        <w:rPr>
          <w:color w:val="000000"/>
          <w:sz w:val="28"/>
          <w:szCs w:val="28"/>
        </w:rPr>
        <w:t>15</w:t>
      </w:r>
      <w:r>
        <w:rPr>
          <w:color w:val="000000"/>
          <w:sz w:val="28"/>
          <w:szCs w:val="28"/>
        </w:rPr>
        <w:t xml:space="preserve"> (далее – Открытый конкурс) (лот № ___)</w:t>
      </w:r>
    </w:p>
    <w:p w:rsidR="009E5242" w:rsidRPr="0091626F" w:rsidRDefault="009E5242">
      <w:pPr>
        <w:pBdr>
          <w:top w:val="nil"/>
          <w:left w:val="nil"/>
          <w:bottom w:val="nil"/>
          <w:right w:val="nil"/>
          <w:between w:val="nil"/>
        </w:pBdr>
        <w:ind w:firstLine="709"/>
        <w:jc w:val="both"/>
        <w:rPr>
          <w:color w:val="000000"/>
          <w:sz w:val="28"/>
          <w:szCs w:val="28"/>
        </w:rPr>
      </w:pPr>
      <w:r>
        <w:rPr>
          <w:color w:val="000000"/>
          <w:sz w:val="28"/>
          <w:szCs w:val="28"/>
        </w:rPr>
        <w:t>__________________________________________________________</w:t>
      </w:r>
    </w:p>
    <w:p w:rsidR="009E5242" w:rsidRPr="0091626F" w:rsidRDefault="009E5242">
      <w:pPr>
        <w:pBdr>
          <w:top w:val="nil"/>
          <w:left w:val="nil"/>
          <w:bottom w:val="nil"/>
          <w:right w:val="nil"/>
          <w:between w:val="nil"/>
        </w:pBdr>
        <w:jc w:val="center"/>
        <w:rPr>
          <w:i/>
          <w:color w:val="000000"/>
          <w:sz w:val="28"/>
          <w:szCs w:val="28"/>
        </w:rPr>
      </w:pPr>
      <w:r>
        <w:rPr>
          <w:i/>
          <w:color w:val="000000"/>
          <w:sz w:val="28"/>
          <w:szCs w:val="28"/>
        </w:rPr>
        <w:t>(полное наименование претендента)</w:t>
      </w:r>
    </w:p>
    <w:tbl>
      <w:tblPr>
        <w:tblW w:w="9923" w:type="dxa"/>
        <w:tblInd w:w="-176" w:type="dxa"/>
        <w:tblLayout w:type="fixed"/>
        <w:tblLook w:val="0000"/>
      </w:tblPr>
      <w:tblGrid>
        <w:gridCol w:w="544"/>
        <w:gridCol w:w="2859"/>
        <w:gridCol w:w="1701"/>
        <w:gridCol w:w="1843"/>
        <w:gridCol w:w="1842"/>
        <w:gridCol w:w="1134"/>
      </w:tblGrid>
      <w:tr w:rsidR="009E5242" w:rsidRPr="0091626F" w:rsidTr="00C163AB">
        <w:trPr>
          <w:cantSplit/>
          <w:trHeight w:val="666"/>
          <w:tblHeader/>
        </w:trPr>
        <w:tc>
          <w:tcPr>
            <w:tcW w:w="544" w:type="dxa"/>
            <w:tcBorders>
              <w:top w:val="single" w:sz="4" w:space="0" w:color="000000"/>
              <w:left w:val="single" w:sz="4" w:space="0" w:color="000000"/>
              <w:bottom w:val="single" w:sz="4" w:space="0" w:color="000000"/>
              <w:right w:val="single" w:sz="4" w:space="0" w:color="000000"/>
            </w:tcBorders>
            <w:vAlign w:val="center"/>
          </w:tcPr>
          <w:p w:rsidR="009E5242" w:rsidRPr="00633D7C" w:rsidRDefault="009E5242" w:rsidP="00C163AB">
            <w:pPr>
              <w:pBdr>
                <w:top w:val="nil"/>
                <w:left w:val="nil"/>
                <w:bottom w:val="nil"/>
                <w:right w:val="nil"/>
                <w:between w:val="nil"/>
              </w:pBdr>
              <w:ind w:firstLine="709"/>
              <w:jc w:val="center"/>
              <w:rPr>
                <w:color w:val="000000"/>
                <w:sz w:val="26"/>
                <w:szCs w:val="26"/>
              </w:rPr>
            </w:pPr>
            <w:r>
              <w:rPr>
                <w:color w:val="000000"/>
                <w:sz w:val="26"/>
                <w:szCs w:val="26"/>
              </w:rPr>
              <w:t>№</w:t>
            </w:r>
            <w:proofErr w:type="spellStart"/>
            <w:proofErr w:type="gramStart"/>
            <w:r>
              <w:rPr>
                <w:color w:val="000000"/>
                <w:sz w:val="26"/>
                <w:szCs w:val="26"/>
              </w:rPr>
              <w:t>п</w:t>
            </w:r>
            <w:proofErr w:type="spellEnd"/>
            <w:proofErr w:type="gramEnd"/>
            <w:r>
              <w:rPr>
                <w:color w:val="000000"/>
                <w:sz w:val="26"/>
                <w:szCs w:val="26"/>
              </w:rPr>
              <w:t>/</w:t>
            </w:r>
            <w:proofErr w:type="spellStart"/>
            <w:r>
              <w:rPr>
                <w:color w:val="000000"/>
                <w:sz w:val="26"/>
                <w:szCs w:val="26"/>
              </w:rPr>
              <w:t>п</w:t>
            </w:r>
            <w:proofErr w:type="spellEnd"/>
          </w:p>
        </w:tc>
        <w:tc>
          <w:tcPr>
            <w:tcW w:w="2859" w:type="dxa"/>
            <w:tcBorders>
              <w:top w:val="single" w:sz="4" w:space="0" w:color="000000"/>
              <w:left w:val="single" w:sz="4" w:space="0" w:color="000000"/>
              <w:bottom w:val="single" w:sz="4" w:space="0" w:color="000000"/>
              <w:right w:val="single" w:sz="4" w:space="0" w:color="000000"/>
            </w:tcBorders>
            <w:vAlign w:val="center"/>
          </w:tcPr>
          <w:p w:rsidR="009E5242" w:rsidRPr="00633D7C" w:rsidRDefault="009E5242" w:rsidP="00C163AB">
            <w:pPr>
              <w:pBdr>
                <w:top w:val="nil"/>
                <w:left w:val="nil"/>
                <w:bottom w:val="nil"/>
                <w:right w:val="nil"/>
                <w:between w:val="nil"/>
              </w:pBdr>
              <w:jc w:val="center"/>
              <w:rPr>
                <w:color w:val="000000"/>
                <w:sz w:val="26"/>
                <w:szCs w:val="26"/>
              </w:rPr>
            </w:pPr>
            <w:r>
              <w:rPr>
                <w:color w:val="000000"/>
                <w:sz w:val="26"/>
                <w:szCs w:val="26"/>
              </w:rPr>
              <w:t>Наименование работ</w:t>
            </w:r>
          </w:p>
        </w:tc>
        <w:tc>
          <w:tcPr>
            <w:tcW w:w="1701" w:type="dxa"/>
            <w:tcBorders>
              <w:top w:val="single" w:sz="4" w:space="0" w:color="000000"/>
              <w:left w:val="single" w:sz="4" w:space="0" w:color="000000"/>
              <w:bottom w:val="single" w:sz="4" w:space="0" w:color="000000"/>
              <w:right w:val="single" w:sz="4" w:space="0" w:color="000000"/>
            </w:tcBorders>
            <w:vAlign w:val="center"/>
          </w:tcPr>
          <w:p w:rsidR="009E5242" w:rsidRPr="00633D7C" w:rsidRDefault="009E5242" w:rsidP="00C163AB">
            <w:pPr>
              <w:pBdr>
                <w:top w:val="nil"/>
                <w:left w:val="nil"/>
                <w:bottom w:val="nil"/>
                <w:right w:val="nil"/>
                <w:between w:val="nil"/>
              </w:pBdr>
              <w:jc w:val="center"/>
              <w:rPr>
                <w:color w:val="000000"/>
                <w:sz w:val="26"/>
                <w:szCs w:val="26"/>
              </w:rPr>
            </w:pPr>
            <w:r>
              <w:rPr>
                <w:color w:val="000000"/>
                <w:sz w:val="26"/>
                <w:szCs w:val="26"/>
              </w:rPr>
              <w:t>Стоимость выполнения работ,</w:t>
            </w:r>
          </w:p>
          <w:p w:rsidR="009E5242" w:rsidRPr="00633D7C" w:rsidRDefault="009E5242" w:rsidP="00C163AB">
            <w:pPr>
              <w:pBdr>
                <w:top w:val="nil"/>
                <w:left w:val="nil"/>
                <w:bottom w:val="nil"/>
                <w:right w:val="nil"/>
                <w:between w:val="nil"/>
              </w:pBdr>
              <w:jc w:val="center"/>
              <w:rPr>
                <w:color w:val="000000"/>
                <w:sz w:val="26"/>
                <w:szCs w:val="26"/>
              </w:rPr>
            </w:pPr>
            <w:r>
              <w:rPr>
                <w:color w:val="000000"/>
                <w:sz w:val="26"/>
                <w:szCs w:val="26"/>
              </w:rPr>
              <w:t>руб., без учета НДС.</w:t>
            </w:r>
          </w:p>
        </w:tc>
        <w:tc>
          <w:tcPr>
            <w:tcW w:w="1843" w:type="dxa"/>
            <w:tcBorders>
              <w:top w:val="single" w:sz="4" w:space="0" w:color="000000"/>
              <w:left w:val="single" w:sz="4" w:space="0" w:color="000000"/>
              <w:bottom w:val="single" w:sz="4" w:space="0" w:color="000000"/>
              <w:right w:val="single" w:sz="4" w:space="0" w:color="000000"/>
            </w:tcBorders>
            <w:vAlign w:val="center"/>
          </w:tcPr>
          <w:p w:rsidR="009E5242" w:rsidRPr="00633D7C" w:rsidRDefault="009E5242" w:rsidP="00C163AB">
            <w:pPr>
              <w:pBdr>
                <w:top w:val="nil"/>
                <w:left w:val="nil"/>
                <w:bottom w:val="nil"/>
                <w:right w:val="nil"/>
                <w:between w:val="nil"/>
              </w:pBdr>
              <w:jc w:val="center"/>
              <w:rPr>
                <w:color w:val="000000"/>
                <w:sz w:val="26"/>
                <w:szCs w:val="26"/>
              </w:rPr>
            </w:pPr>
            <w:r>
              <w:rPr>
                <w:color w:val="000000"/>
                <w:sz w:val="26"/>
                <w:szCs w:val="26"/>
              </w:rPr>
              <w:t>Срок выполнения работ, календарные дни</w:t>
            </w:r>
          </w:p>
        </w:tc>
        <w:tc>
          <w:tcPr>
            <w:tcW w:w="1842" w:type="dxa"/>
            <w:tcBorders>
              <w:top w:val="single" w:sz="4" w:space="0" w:color="000000"/>
              <w:left w:val="single" w:sz="4" w:space="0" w:color="000000"/>
              <w:bottom w:val="single" w:sz="4" w:space="0" w:color="000000"/>
              <w:right w:val="single" w:sz="4" w:space="0" w:color="000000"/>
            </w:tcBorders>
            <w:vAlign w:val="center"/>
          </w:tcPr>
          <w:p w:rsidR="009E5242" w:rsidRPr="00633D7C" w:rsidRDefault="009E5242" w:rsidP="00C163AB">
            <w:pPr>
              <w:pBdr>
                <w:top w:val="nil"/>
                <w:left w:val="nil"/>
                <w:bottom w:val="nil"/>
                <w:right w:val="nil"/>
                <w:between w:val="nil"/>
              </w:pBdr>
              <w:jc w:val="center"/>
              <w:rPr>
                <w:color w:val="000000"/>
                <w:sz w:val="26"/>
                <w:szCs w:val="26"/>
              </w:rPr>
            </w:pPr>
            <w:r>
              <w:rPr>
                <w:color w:val="000000"/>
                <w:sz w:val="26"/>
                <w:szCs w:val="26"/>
              </w:rPr>
              <w:t>Гарантийный срок на выполненные работы, мес.</w:t>
            </w:r>
          </w:p>
        </w:tc>
        <w:tc>
          <w:tcPr>
            <w:tcW w:w="1134" w:type="dxa"/>
            <w:tcBorders>
              <w:top w:val="single" w:sz="4" w:space="0" w:color="000000"/>
              <w:left w:val="single" w:sz="4" w:space="0" w:color="000000"/>
              <w:bottom w:val="single" w:sz="4" w:space="0" w:color="000000"/>
              <w:right w:val="single" w:sz="4" w:space="0" w:color="000000"/>
            </w:tcBorders>
            <w:vAlign w:val="center"/>
          </w:tcPr>
          <w:p w:rsidR="009E5242" w:rsidRPr="00633D7C" w:rsidRDefault="009E5242" w:rsidP="00C163AB">
            <w:pPr>
              <w:pBdr>
                <w:top w:val="nil"/>
                <w:left w:val="nil"/>
                <w:bottom w:val="nil"/>
                <w:right w:val="nil"/>
                <w:between w:val="nil"/>
              </w:pBdr>
              <w:jc w:val="center"/>
              <w:rPr>
                <w:color w:val="000000"/>
                <w:sz w:val="26"/>
                <w:szCs w:val="26"/>
              </w:rPr>
            </w:pPr>
            <w:r>
              <w:rPr>
                <w:color w:val="000000"/>
                <w:sz w:val="26"/>
                <w:szCs w:val="26"/>
              </w:rPr>
              <w:t>Размер аванса, %, порядок оплаты</w:t>
            </w:r>
          </w:p>
        </w:tc>
      </w:tr>
      <w:tr w:rsidR="009E5242" w:rsidRPr="0091626F">
        <w:trPr>
          <w:cantSplit/>
          <w:trHeight w:val="405"/>
          <w:tblHeader/>
        </w:trPr>
        <w:tc>
          <w:tcPr>
            <w:tcW w:w="544" w:type="dxa"/>
            <w:tcBorders>
              <w:top w:val="single" w:sz="4" w:space="0" w:color="000000"/>
              <w:left w:val="single" w:sz="4" w:space="0" w:color="000000"/>
              <w:bottom w:val="single" w:sz="4" w:space="0" w:color="000000"/>
              <w:right w:val="single" w:sz="4" w:space="0" w:color="000000"/>
            </w:tcBorders>
          </w:tcPr>
          <w:p w:rsidR="009E5242" w:rsidRPr="00633D7C" w:rsidRDefault="009E5242" w:rsidP="003F1585">
            <w:pPr>
              <w:numPr>
                <w:ilvl w:val="0"/>
                <w:numId w:val="27"/>
              </w:numPr>
              <w:pBdr>
                <w:top w:val="nil"/>
                <w:left w:val="nil"/>
                <w:bottom w:val="nil"/>
                <w:right w:val="nil"/>
                <w:between w:val="nil"/>
              </w:pBdr>
              <w:jc w:val="both"/>
              <w:rPr>
                <w:sz w:val="26"/>
                <w:szCs w:val="26"/>
              </w:rPr>
            </w:pPr>
          </w:p>
        </w:tc>
        <w:tc>
          <w:tcPr>
            <w:tcW w:w="2859" w:type="dxa"/>
            <w:tcBorders>
              <w:top w:val="single" w:sz="4" w:space="0" w:color="000000"/>
              <w:left w:val="single" w:sz="4" w:space="0" w:color="000000"/>
              <w:bottom w:val="single" w:sz="4" w:space="0" w:color="000000"/>
              <w:right w:val="single" w:sz="4" w:space="0" w:color="000000"/>
            </w:tcBorders>
          </w:tcPr>
          <w:p w:rsidR="009E5242" w:rsidRPr="00633D7C" w:rsidRDefault="009E5242">
            <w:pPr>
              <w:pBdr>
                <w:top w:val="nil"/>
                <w:left w:val="nil"/>
                <w:bottom w:val="nil"/>
                <w:right w:val="nil"/>
                <w:between w:val="nil"/>
              </w:pBdr>
              <w:rPr>
                <w:color w:val="000000"/>
                <w:sz w:val="26"/>
                <w:szCs w:val="26"/>
              </w:rPr>
            </w:pPr>
            <w:r>
              <w:rPr>
                <w:sz w:val="26"/>
                <w:szCs w:val="26"/>
              </w:rPr>
              <w:t>К</w:t>
            </w:r>
            <w:r>
              <w:rPr>
                <w:color w:val="000000"/>
                <w:sz w:val="26"/>
                <w:szCs w:val="26"/>
              </w:rPr>
              <w:t>апитальный ремонт площадки из железобетонных плит контейнерной  № 2 (лит</w:t>
            </w:r>
            <w:proofErr w:type="gramStart"/>
            <w:r>
              <w:rPr>
                <w:color w:val="000000"/>
                <w:sz w:val="26"/>
                <w:szCs w:val="26"/>
              </w:rPr>
              <w:t>.Г</w:t>
            </w:r>
            <w:proofErr w:type="gramEnd"/>
            <w:r>
              <w:rPr>
                <w:color w:val="000000"/>
                <w:sz w:val="26"/>
                <w:szCs w:val="26"/>
              </w:rPr>
              <w:t>9), инв. № инв. №009/01/00000577 кадастровый номер 59:01:0000000:15879 контейнерного терминала Блочная Уральского филиала ПАО «ТрансКонтейнер»</w:t>
            </w:r>
          </w:p>
        </w:tc>
        <w:tc>
          <w:tcPr>
            <w:tcW w:w="1701" w:type="dxa"/>
            <w:tcBorders>
              <w:top w:val="single" w:sz="4" w:space="0" w:color="000000"/>
              <w:left w:val="single" w:sz="4" w:space="0" w:color="000000"/>
              <w:bottom w:val="single" w:sz="4" w:space="0" w:color="000000"/>
              <w:right w:val="single" w:sz="4" w:space="0" w:color="000000"/>
            </w:tcBorders>
          </w:tcPr>
          <w:p w:rsidR="009E5242" w:rsidRPr="00633D7C" w:rsidRDefault="009E5242">
            <w:pPr>
              <w:pBdr>
                <w:top w:val="nil"/>
                <w:left w:val="nil"/>
                <w:bottom w:val="nil"/>
                <w:right w:val="nil"/>
                <w:between w:val="nil"/>
              </w:pBdr>
              <w:ind w:firstLine="709"/>
              <w:rPr>
                <w:color w:val="000000"/>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9E5242" w:rsidRPr="00633D7C" w:rsidRDefault="009E5242">
            <w:pPr>
              <w:pBdr>
                <w:top w:val="nil"/>
                <w:left w:val="nil"/>
                <w:bottom w:val="nil"/>
                <w:right w:val="nil"/>
                <w:between w:val="nil"/>
              </w:pBdr>
              <w:ind w:firstLine="709"/>
              <w:rPr>
                <w:color w:val="000000"/>
                <w:sz w:val="26"/>
                <w:szCs w:val="26"/>
              </w:rPr>
            </w:pPr>
            <w:r>
              <w:rPr>
                <w:color w:val="000000"/>
                <w:sz w:val="26"/>
                <w:szCs w:val="26"/>
              </w:rPr>
              <w:t>_______ (</w:t>
            </w:r>
            <w:r>
              <w:rPr>
                <w:i/>
                <w:color w:val="000000"/>
                <w:sz w:val="26"/>
                <w:szCs w:val="26"/>
                <w:u w:val="single"/>
              </w:rPr>
              <w:t>прописью</w:t>
            </w:r>
            <w:r>
              <w:rPr>
                <w:color w:val="000000"/>
                <w:sz w:val="26"/>
                <w:szCs w:val="26"/>
              </w:rPr>
              <w:t xml:space="preserve">) </w:t>
            </w:r>
            <w:proofErr w:type="gramStart"/>
            <w:r>
              <w:rPr>
                <w:color w:val="000000"/>
                <w:sz w:val="26"/>
                <w:szCs w:val="26"/>
              </w:rPr>
              <w:t>с даты подписания</w:t>
            </w:r>
            <w:proofErr w:type="gramEnd"/>
            <w:r>
              <w:rPr>
                <w:color w:val="000000"/>
                <w:sz w:val="26"/>
                <w:szCs w:val="26"/>
              </w:rPr>
              <w:t xml:space="preserve"> договора.</w:t>
            </w:r>
          </w:p>
        </w:tc>
        <w:tc>
          <w:tcPr>
            <w:tcW w:w="1842" w:type="dxa"/>
            <w:tcBorders>
              <w:top w:val="single" w:sz="4" w:space="0" w:color="000000"/>
              <w:left w:val="single" w:sz="4" w:space="0" w:color="000000"/>
              <w:bottom w:val="single" w:sz="4" w:space="0" w:color="000000"/>
              <w:right w:val="single" w:sz="4" w:space="0" w:color="000000"/>
            </w:tcBorders>
          </w:tcPr>
          <w:p w:rsidR="009E5242" w:rsidRPr="00633D7C" w:rsidRDefault="009E5242" w:rsidP="00C163AB">
            <w:pPr>
              <w:pBdr>
                <w:top w:val="nil"/>
                <w:left w:val="nil"/>
                <w:bottom w:val="nil"/>
                <w:right w:val="nil"/>
                <w:between w:val="nil"/>
              </w:pBdr>
              <w:ind w:firstLine="709"/>
              <w:rPr>
                <w:color w:val="000000"/>
                <w:sz w:val="26"/>
                <w:szCs w:val="26"/>
              </w:rPr>
            </w:pPr>
            <w:r>
              <w:rPr>
                <w:color w:val="000000"/>
                <w:sz w:val="26"/>
                <w:szCs w:val="26"/>
              </w:rPr>
              <w:t>_____ (</w:t>
            </w:r>
            <w:r>
              <w:rPr>
                <w:i/>
                <w:color w:val="000000"/>
                <w:sz w:val="26"/>
                <w:szCs w:val="26"/>
                <w:u w:val="single"/>
              </w:rPr>
              <w:t>прописью</w:t>
            </w:r>
            <w:r>
              <w:rPr>
                <w:color w:val="000000"/>
                <w:sz w:val="26"/>
                <w:szCs w:val="26"/>
              </w:rPr>
              <w:t xml:space="preserve">) месяцев </w:t>
            </w:r>
            <w:proofErr w:type="gramStart"/>
            <w:r>
              <w:rPr>
                <w:color w:val="000000"/>
                <w:sz w:val="26"/>
                <w:szCs w:val="26"/>
              </w:rPr>
              <w:t>с даты подписания</w:t>
            </w:r>
            <w:proofErr w:type="gramEnd"/>
            <w:r>
              <w:rPr>
                <w:color w:val="000000"/>
                <w:sz w:val="26"/>
                <w:szCs w:val="26"/>
              </w:rPr>
              <w:t xml:space="preserve"> обеими сторонами акта </w:t>
            </w:r>
            <w:r>
              <w:rPr>
                <w:sz w:val="26"/>
                <w:szCs w:val="26"/>
              </w:rPr>
              <w:t xml:space="preserve">о приеме-сдаче отремонтированных, реконструированных, модернизированных объектов основных средств формы </w:t>
            </w:r>
            <w:r>
              <w:rPr>
                <w:color w:val="000000"/>
                <w:sz w:val="26"/>
                <w:szCs w:val="26"/>
              </w:rPr>
              <w:t>ОС-3.</w:t>
            </w:r>
          </w:p>
        </w:tc>
        <w:tc>
          <w:tcPr>
            <w:tcW w:w="1134" w:type="dxa"/>
            <w:tcBorders>
              <w:top w:val="single" w:sz="4" w:space="0" w:color="000000"/>
              <w:left w:val="single" w:sz="4" w:space="0" w:color="000000"/>
              <w:bottom w:val="single" w:sz="4" w:space="0" w:color="000000"/>
              <w:right w:val="single" w:sz="4" w:space="0" w:color="000000"/>
            </w:tcBorders>
          </w:tcPr>
          <w:p w:rsidR="009E5242" w:rsidRPr="00633D7C" w:rsidRDefault="009E5242">
            <w:pPr>
              <w:pBdr>
                <w:top w:val="nil"/>
                <w:left w:val="nil"/>
                <w:bottom w:val="nil"/>
                <w:right w:val="nil"/>
                <w:between w:val="nil"/>
              </w:pBdr>
              <w:ind w:firstLine="709"/>
              <w:jc w:val="both"/>
              <w:rPr>
                <w:color w:val="000000"/>
                <w:sz w:val="26"/>
                <w:szCs w:val="26"/>
              </w:rPr>
            </w:pPr>
          </w:p>
        </w:tc>
      </w:tr>
    </w:tbl>
    <w:p w:rsidR="009E5242" w:rsidRPr="0091626F" w:rsidRDefault="009E5242">
      <w:pPr>
        <w:pBdr>
          <w:top w:val="nil"/>
          <w:left w:val="nil"/>
          <w:bottom w:val="nil"/>
          <w:right w:val="nil"/>
          <w:between w:val="nil"/>
        </w:pBdr>
        <w:rPr>
          <w:color w:val="000000"/>
          <w:sz w:val="28"/>
          <w:szCs w:val="28"/>
        </w:rPr>
      </w:pPr>
    </w:p>
    <w:p w:rsidR="009E5242" w:rsidRPr="0091626F" w:rsidRDefault="009E5242">
      <w:pPr>
        <w:pBdr>
          <w:top w:val="nil"/>
          <w:left w:val="nil"/>
          <w:bottom w:val="nil"/>
          <w:right w:val="nil"/>
          <w:between w:val="nil"/>
        </w:pBdr>
        <w:jc w:val="both"/>
        <w:rPr>
          <w:color w:val="000000"/>
          <w:sz w:val="28"/>
          <w:szCs w:val="28"/>
        </w:rPr>
      </w:pPr>
      <w:r>
        <w:rPr>
          <w:color w:val="000000"/>
          <w:sz w:val="28"/>
          <w:szCs w:val="28"/>
        </w:rPr>
        <w:t xml:space="preserve">1. </w:t>
      </w:r>
      <w:proofErr w:type="gramStart"/>
      <w:r>
        <w:rPr>
          <w:color w:val="000000"/>
          <w:sz w:val="28"/>
          <w:szCs w:val="28"/>
        </w:rPr>
        <w:t xml:space="preserve">Цена, указанная в настоящем финансово-коммерческом предложении по ____________ </w:t>
      </w:r>
      <w:r>
        <w:rPr>
          <w:i/>
          <w:color w:val="000000"/>
          <w:sz w:val="28"/>
          <w:szCs w:val="28"/>
        </w:rPr>
        <w:t>(поставке товаров, выполнению работ, оказанию услуг)</w:t>
      </w:r>
      <w:r>
        <w:rPr>
          <w:color w:val="000000"/>
          <w:sz w:val="28"/>
          <w:szCs w:val="28"/>
        </w:rPr>
        <w:t xml:space="preserve">, учитывает стоимость всех налогов (кроме НДС), </w:t>
      </w:r>
      <w:r>
        <w:rPr>
          <w:sz w:val="28"/>
          <w:szCs w:val="28"/>
        </w:rPr>
        <w:t>стоимость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(в том числе подрядных)</w:t>
      </w:r>
      <w:r>
        <w:rPr>
          <w:i/>
          <w:color w:val="000000"/>
          <w:sz w:val="28"/>
          <w:szCs w:val="28"/>
        </w:rPr>
        <w:t>.</w:t>
      </w:r>
      <w:proofErr w:type="gramEnd"/>
    </w:p>
    <w:p w:rsidR="009E5242" w:rsidRPr="0091626F" w:rsidRDefault="009E5242">
      <w:pPr>
        <w:pBdr>
          <w:top w:val="nil"/>
          <w:left w:val="nil"/>
          <w:bottom w:val="nil"/>
          <w:right w:val="nil"/>
          <w:between w:val="nil"/>
        </w:pBdr>
        <w:jc w:val="both"/>
        <w:rPr>
          <w:color w:val="000000"/>
          <w:sz w:val="28"/>
          <w:szCs w:val="28"/>
        </w:rPr>
      </w:pPr>
      <w:r>
        <w:rPr>
          <w:color w:val="000000"/>
          <w:sz w:val="28"/>
          <w:szCs w:val="28"/>
        </w:rPr>
        <w:t>__________</w:t>
      </w:r>
      <w:r>
        <w:rPr>
          <w:i/>
          <w:color w:val="000000"/>
          <w:sz w:val="28"/>
          <w:szCs w:val="28"/>
        </w:rPr>
        <w:t xml:space="preserve"> (</w:t>
      </w:r>
      <w:proofErr w:type="gramStart"/>
      <w:r>
        <w:rPr>
          <w:i/>
          <w:color w:val="000000"/>
          <w:sz w:val="28"/>
          <w:szCs w:val="28"/>
        </w:rPr>
        <w:t>п</w:t>
      </w:r>
      <w:proofErr w:type="gramEnd"/>
      <w:r>
        <w:rPr>
          <w:i/>
          <w:color w:val="000000"/>
          <w:sz w:val="28"/>
          <w:szCs w:val="28"/>
        </w:rPr>
        <w:t>оставка товаров, выполнение работ, оказание услуг)</w:t>
      </w:r>
      <w:r>
        <w:rPr>
          <w:color w:val="000000"/>
          <w:sz w:val="28"/>
          <w:szCs w:val="28"/>
        </w:rPr>
        <w:t xml:space="preserve"> облагается НДС по ставке ____%, размер которого составляет ________/ НДС не облагается </w:t>
      </w:r>
      <w:r>
        <w:rPr>
          <w:i/>
          <w:color w:val="000000"/>
          <w:sz w:val="28"/>
          <w:szCs w:val="28"/>
        </w:rPr>
        <w:t>(указать необходимое).</w:t>
      </w:r>
    </w:p>
    <w:p w:rsidR="009E5242" w:rsidRPr="0091626F" w:rsidRDefault="009E5242">
      <w:pPr>
        <w:pBdr>
          <w:top w:val="nil"/>
          <w:left w:val="nil"/>
          <w:bottom w:val="nil"/>
          <w:right w:val="nil"/>
          <w:between w:val="nil"/>
        </w:pBdr>
        <w:jc w:val="both"/>
        <w:rPr>
          <w:color w:val="000000"/>
          <w:sz w:val="28"/>
          <w:szCs w:val="28"/>
        </w:rPr>
      </w:pPr>
      <w:r>
        <w:rPr>
          <w:color w:val="000000"/>
          <w:sz w:val="28"/>
          <w:szCs w:val="28"/>
        </w:rPr>
        <w:t xml:space="preserve">2. Дополнительные условия поставки товаров, выполнения работ, оказания услуг _______________________________________________________ </w:t>
      </w:r>
    </w:p>
    <w:p w:rsidR="009E5242" w:rsidRPr="0091626F" w:rsidRDefault="009E5242">
      <w:pPr>
        <w:pBdr>
          <w:top w:val="nil"/>
          <w:left w:val="nil"/>
          <w:bottom w:val="nil"/>
          <w:right w:val="nil"/>
          <w:between w:val="nil"/>
        </w:pBdr>
        <w:jc w:val="both"/>
        <w:rPr>
          <w:i/>
          <w:color w:val="000000"/>
          <w:sz w:val="28"/>
          <w:szCs w:val="28"/>
        </w:rPr>
      </w:pPr>
      <w:r>
        <w:rPr>
          <w:i/>
          <w:color w:val="000000"/>
          <w:sz w:val="28"/>
          <w:szCs w:val="28"/>
        </w:rPr>
        <w:t>(заполняется претендентом при необходимости).</w:t>
      </w:r>
    </w:p>
    <w:p w:rsidR="009E5242" w:rsidRPr="0091626F" w:rsidRDefault="009E5242">
      <w:pPr>
        <w:pBdr>
          <w:top w:val="nil"/>
          <w:left w:val="nil"/>
          <w:bottom w:val="nil"/>
          <w:right w:val="nil"/>
          <w:between w:val="nil"/>
        </w:pBdr>
        <w:jc w:val="both"/>
        <w:rPr>
          <w:color w:val="000000"/>
          <w:sz w:val="28"/>
          <w:szCs w:val="28"/>
        </w:rPr>
      </w:pPr>
      <w:r>
        <w:rPr>
          <w:color w:val="000000"/>
          <w:sz w:val="28"/>
          <w:szCs w:val="28"/>
        </w:rPr>
        <w:t xml:space="preserve">3. Осуществлять электронный документооборот (далее – ЭДО) на условиях, изложенных в приложении № </w:t>
      </w:r>
      <w:r>
        <w:rPr>
          <w:sz w:val="28"/>
          <w:szCs w:val="28"/>
        </w:rPr>
        <w:t>9</w:t>
      </w:r>
      <w:r>
        <w:rPr>
          <w:color w:val="000000"/>
          <w:sz w:val="28"/>
          <w:szCs w:val="28"/>
        </w:rPr>
        <w:t xml:space="preserve"> к документации о закупке </w:t>
      </w:r>
      <w:proofErr w:type="gramStart"/>
      <w:r>
        <w:rPr>
          <w:b/>
          <w:color w:val="000000"/>
          <w:sz w:val="28"/>
          <w:szCs w:val="28"/>
        </w:rPr>
        <w:t>согласны</w:t>
      </w:r>
      <w:proofErr w:type="gramEnd"/>
      <w:r>
        <w:rPr>
          <w:b/>
          <w:color w:val="000000"/>
          <w:sz w:val="28"/>
          <w:szCs w:val="28"/>
        </w:rPr>
        <w:t xml:space="preserve"> / не согласны</w:t>
      </w:r>
      <w:r>
        <w:rPr>
          <w:color w:val="000000"/>
          <w:sz w:val="28"/>
          <w:szCs w:val="28"/>
        </w:rPr>
        <w:t xml:space="preserve"> </w:t>
      </w:r>
      <w:r>
        <w:rPr>
          <w:i/>
          <w:color w:val="000000"/>
          <w:sz w:val="28"/>
          <w:szCs w:val="28"/>
        </w:rPr>
        <w:t>(указать необходимое)</w:t>
      </w:r>
      <w:r>
        <w:rPr>
          <w:color w:val="000000"/>
          <w:sz w:val="28"/>
          <w:szCs w:val="28"/>
        </w:rPr>
        <w:t>.</w:t>
      </w:r>
    </w:p>
    <w:p w:rsidR="009E5242" w:rsidRPr="0091626F" w:rsidRDefault="009E5242">
      <w:pPr>
        <w:pBdr>
          <w:top w:val="nil"/>
          <w:left w:val="nil"/>
          <w:bottom w:val="nil"/>
          <w:right w:val="nil"/>
          <w:between w:val="nil"/>
        </w:pBdr>
        <w:jc w:val="both"/>
        <w:rPr>
          <w:color w:val="000000"/>
          <w:sz w:val="28"/>
          <w:szCs w:val="28"/>
        </w:rPr>
      </w:pPr>
      <w:r>
        <w:rPr>
          <w:color w:val="000000"/>
          <w:sz w:val="28"/>
          <w:szCs w:val="28"/>
        </w:rPr>
        <w:t xml:space="preserve">При осуществлении ЭДО предполагается обмен следующими документами </w:t>
      </w:r>
      <w:r>
        <w:rPr>
          <w:i/>
          <w:color w:val="000000"/>
          <w:sz w:val="28"/>
          <w:szCs w:val="28"/>
        </w:rPr>
        <w:t>(при согласии с ЭДО удалить ненужные ниже строки, при несогласии настоящий абзац удаляется)</w:t>
      </w:r>
      <w:r>
        <w:rPr>
          <w:color w:val="000000"/>
          <w:sz w:val="28"/>
          <w:szCs w:val="28"/>
        </w:rPr>
        <w:t>:</w:t>
      </w:r>
    </w:p>
    <w:p w:rsidR="009E5242" w:rsidRPr="0091626F" w:rsidRDefault="009E5242">
      <w:pPr>
        <w:pBdr>
          <w:top w:val="nil"/>
          <w:left w:val="nil"/>
          <w:bottom w:val="nil"/>
          <w:right w:val="nil"/>
          <w:between w:val="nil"/>
        </w:pBdr>
        <w:jc w:val="both"/>
        <w:rPr>
          <w:color w:val="000000"/>
          <w:sz w:val="28"/>
          <w:szCs w:val="28"/>
        </w:rPr>
      </w:pPr>
      <w:r>
        <w:rPr>
          <w:color w:val="000000"/>
          <w:sz w:val="28"/>
          <w:szCs w:val="28"/>
        </w:rPr>
        <w:t>- акт сдачи-приемки выполненных работ;</w:t>
      </w:r>
    </w:p>
    <w:p w:rsidR="009E5242" w:rsidRPr="0091626F" w:rsidRDefault="009E5242">
      <w:pPr>
        <w:pBdr>
          <w:top w:val="nil"/>
          <w:left w:val="nil"/>
          <w:bottom w:val="nil"/>
          <w:right w:val="nil"/>
          <w:between w:val="nil"/>
        </w:pBdr>
        <w:jc w:val="both"/>
        <w:rPr>
          <w:color w:val="000000"/>
          <w:sz w:val="28"/>
          <w:szCs w:val="28"/>
        </w:rPr>
      </w:pPr>
      <w:r>
        <w:rPr>
          <w:color w:val="000000"/>
          <w:sz w:val="28"/>
          <w:szCs w:val="28"/>
        </w:rPr>
        <w:t>- счет-фактура;</w:t>
      </w:r>
    </w:p>
    <w:p w:rsidR="009E5242" w:rsidRPr="0091626F" w:rsidRDefault="009E5242">
      <w:pPr>
        <w:pBdr>
          <w:top w:val="nil"/>
          <w:left w:val="nil"/>
          <w:bottom w:val="nil"/>
          <w:right w:val="nil"/>
          <w:between w:val="nil"/>
        </w:pBdr>
        <w:jc w:val="both"/>
        <w:rPr>
          <w:color w:val="000000"/>
          <w:sz w:val="28"/>
          <w:szCs w:val="28"/>
        </w:rPr>
      </w:pPr>
      <w:r>
        <w:rPr>
          <w:color w:val="000000"/>
          <w:sz w:val="28"/>
          <w:szCs w:val="28"/>
        </w:rPr>
        <w:t>- корректировочный документ/</w:t>
      </w:r>
      <w:proofErr w:type="gramStart"/>
      <w:r>
        <w:rPr>
          <w:color w:val="000000"/>
          <w:sz w:val="28"/>
          <w:szCs w:val="28"/>
        </w:rPr>
        <w:t>корректировочная</w:t>
      </w:r>
      <w:proofErr w:type="gramEnd"/>
      <w:r>
        <w:rPr>
          <w:color w:val="000000"/>
          <w:sz w:val="28"/>
          <w:szCs w:val="28"/>
        </w:rPr>
        <w:t xml:space="preserve"> счет-фактура.</w:t>
      </w:r>
    </w:p>
    <w:p w:rsidR="009E5242" w:rsidRPr="0091626F" w:rsidRDefault="009E5242">
      <w:pPr>
        <w:pBdr>
          <w:top w:val="nil"/>
          <w:left w:val="nil"/>
          <w:bottom w:val="nil"/>
          <w:right w:val="nil"/>
          <w:between w:val="nil"/>
        </w:pBdr>
        <w:jc w:val="both"/>
        <w:rPr>
          <w:color w:val="000000"/>
          <w:sz w:val="28"/>
          <w:szCs w:val="28"/>
        </w:rPr>
      </w:pPr>
      <w:r>
        <w:rPr>
          <w:color w:val="000000"/>
          <w:sz w:val="28"/>
          <w:szCs w:val="28"/>
        </w:rPr>
        <w:t xml:space="preserve">4. Срок действия настоящего финансово-коммерческого предложения составляет _______________ </w:t>
      </w:r>
      <w:r>
        <w:rPr>
          <w:i/>
          <w:color w:val="000000"/>
          <w:sz w:val="28"/>
          <w:szCs w:val="28"/>
        </w:rPr>
        <w:t>(претендентом указывается срок не менее установленного в пункте 22 Информационной карты</w:t>
      </w:r>
      <w:r>
        <w:rPr>
          <w:color w:val="000000"/>
          <w:sz w:val="28"/>
          <w:szCs w:val="28"/>
        </w:rPr>
        <w:t xml:space="preserve">) календарных дней </w:t>
      </w:r>
      <w:proofErr w:type="gramStart"/>
      <w:r>
        <w:rPr>
          <w:color w:val="000000"/>
          <w:sz w:val="28"/>
          <w:szCs w:val="28"/>
        </w:rPr>
        <w:t>с даты окончания</w:t>
      </w:r>
      <w:proofErr w:type="gramEnd"/>
      <w:r>
        <w:rPr>
          <w:color w:val="000000"/>
          <w:sz w:val="28"/>
          <w:szCs w:val="28"/>
        </w:rPr>
        <w:t xml:space="preserve"> срока подачи Заявок, указанной в пункте 7 Информационной карты.</w:t>
      </w:r>
    </w:p>
    <w:p w:rsidR="009E5242" w:rsidRPr="0091626F" w:rsidRDefault="009E5242">
      <w:pPr>
        <w:pBdr>
          <w:top w:val="nil"/>
          <w:left w:val="nil"/>
          <w:bottom w:val="nil"/>
          <w:right w:val="nil"/>
          <w:between w:val="nil"/>
        </w:pBdr>
        <w:jc w:val="both"/>
        <w:rPr>
          <w:color w:val="000000"/>
          <w:sz w:val="28"/>
          <w:szCs w:val="28"/>
        </w:rPr>
      </w:pPr>
      <w:r>
        <w:rPr>
          <w:color w:val="000000"/>
          <w:sz w:val="28"/>
          <w:szCs w:val="28"/>
        </w:rPr>
        <w:t>5. Если предложения, изложенные в финансово-коммерческом предложении, будут приняты Заказчиком, ________</w:t>
      </w:r>
      <w:r>
        <w:rPr>
          <w:i/>
          <w:color w:val="000000"/>
          <w:sz w:val="28"/>
          <w:szCs w:val="28"/>
        </w:rPr>
        <w:t>(полное наименование претендента)</w:t>
      </w:r>
      <w:r>
        <w:rPr>
          <w:color w:val="000000"/>
          <w:sz w:val="28"/>
          <w:szCs w:val="28"/>
        </w:rPr>
        <w:t xml:space="preserve"> берет на себя обязательство ____________ </w:t>
      </w:r>
      <w:r>
        <w:rPr>
          <w:i/>
          <w:color w:val="000000"/>
          <w:sz w:val="28"/>
          <w:szCs w:val="28"/>
        </w:rPr>
        <w:t>(поставить товары, выполнить работы, оказать услуги)</w:t>
      </w:r>
      <w:r>
        <w:rPr>
          <w:color w:val="000000"/>
          <w:sz w:val="28"/>
          <w:szCs w:val="28"/>
        </w:rPr>
        <w:t xml:space="preserve"> в соответствии с требованиями документации о закупке и согласно нашим предложениям.</w:t>
      </w:r>
    </w:p>
    <w:p w:rsidR="009E5242" w:rsidRPr="0091626F" w:rsidRDefault="009E5242">
      <w:pPr>
        <w:pBdr>
          <w:top w:val="nil"/>
          <w:left w:val="nil"/>
          <w:bottom w:val="nil"/>
          <w:right w:val="nil"/>
          <w:between w:val="nil"/>
        </w:pBdr>
        <w:jc w:val="both"/>
        <w:rPr>
          <w:color w:val="000000"/>
          <w:sz w:val="28"/>
          <w:szCs w:val="28"/>
        </w:rPr>
      </w:pPr>
      <w:r>
        <w:rPr>
          <w:color w:val="000000"/>
          <w:sz w:val="28"/>
          <w:szCs w:val="28"/>
        </w:rPr>
        <w:t>6. В случае если предложения ________</w:t>
      </w:r>
      <w:r>
        <w:rPr>
          <w:i/>
          <w:color w:val="000000"/>
          <w:sz w:val="28"/>
          <w:szCs w:val="28"/>
        </w:rPr>
        <w:t>(полное наименование претендента)</w:t>
      </w:r>
      <w:r>
        <w:rPr>
          <w:color w:val="000000"/>
          <w:sz w:val="28"/>
          <w:szCs w:val="28"/>
        </w:rPr>
        <w:t xml:space="preserve"> будут признаны лучшими, мы берем на себя обязательства подписать договор в соответствии с условиями участия в Открытом конкурсе на условиях настоящего финансово-коммерческого предложения и в соответствии с протоколом Конкурсной комиссии.</w:t>
      </w:r>
    </w:p>
    <w:p w:rsidR="009E5242" w:rsidRPr="0091626F" w:rsidRDefault="009E5242">
      <w:pPr>
        <w:pBdr>
          <w:top w:val="nil"/>
          <w:left w:val="nil"/>
          <w:bottom w:val="nil"/>
          <w:right w:val="nil"/>
          <w:between w:val="nil"/>
        </w:pBdr>
        <w:jc w:val="both"/>
        <w:rPr>
          <w:color w:val="000000"/>
          <w:sz w:val="28"/>
          <w:szCs w:val="28"/>
        </w:rPr>
      </w:pPr>
      <w:proofErr w:type="gramStart"/>
      <w:r>
        <w:rPr>
          <w:color w:val="000000"/>
          <w:sz w:val="28"/>
          <w:szCs w:val="28"/>
        </w:rPr>
        <w:t>7. ________</w:t>
      </w:r>
      <w:r>
        <w:rPr>
          <w:i/>
          <w:color w:val="000000"/>
          <w:sz w:val="28"/>
          <w:szCs w:val="28"/>
        </w:rPr>
        <w:t xml:space="preserve">(полное наименование претендента) </w:t>
      </w:r>
      <w:r>
        <w:rPr>
          <w:color w:val="000000"/>
          <w:sz w:val="28"/>
          <w:szCs w:val="28"/>
        </w:rPr>
        <w:t>согласно с тем, что в случае нашего отказа от заключения договора после признания нашей организации победителем Открытого конкурса, а также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документации о закупке, договор будет заключен с другим участником.</w:t>
      </w:r>
      <w:proofErr w:type="gramEnd"/>
    </w:p>
    <w:p w:rsidR="009E5242" w:rsidRPr="0091626F" w:rsidRDefault="009E5242">
      <w:pPr>
        <w:pBdr>
          <w:top w:val="nil"/>
          <w:left w:val="nil"/>
          <w:bottom w:val="nil"/>
          <w:right w:val="nil"/>
          <w:between w:val="nil"/>
        </w:pBdr>
        <w:jc w:val="both"/>
        <w:rPr>
          <w:color w:val="000000"/>
          <w:sz w:val="28"/>
          <w:szCs w:val="28"/>
        </w:rPr>
      </w:pPr>
      <w:r>
        <w:rPr>
          <w:color w:val="000000"/>
          <w:sz w:val="28"/>
          <w:szCs w:val="28"/>
        </w:rPr>
        <w:t>8. ________</w:t>
      </w:r>
      <w:r>
        <w:rPr>
          <w:i/>
          <w:color w:val="000000"/>
          <w:sz w:val="28"/>
          <w:szCs w:val="28"/>
        </w:rPr>
        <w:t>(полное наименование претендента)</w:t>
      </w:r>
      <w:r>
        <w:rPr>
          <w:color w:val="000000"/>
          <w:sz w:val="28"/>
          <w:szCs w:val="28"/>
        </w:rPr>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rsidR="009E5242" w:rsidRPr="0091626F" w:rsidRDefault="009E5242">
      <w:pPr>
        <w:pBdr>
          <w:top w:val="nil"/>
          <w:left w:val="nil"/>
          <w:bottom w:val="nil"/>
          <w:right w:val="nil"/>
          <w:between w:val="nil"/>
        </w:pBdr>
        <w:jc w:val="both"/>
        <w:rPr>
          <w:sz w:val="28"/>
          <w:szCs w:val="28"/>
        </w:rPr>
      </w:pPr>
    </w:p>
    <w:p w:rsidR="009E5242" w:rsidRPr="0091626F" w:rsidRDefault="009E5242">
      <w:pPr>
        <w:pBdr>
          <w:top w:val="nil"/>
          <w:left w:val="nil"/>
          <w:bottom w:val="nil"/>
          <w:right w:val="nil"/>
          <w:between w:val="nil"/>
        </w:pBdr>
        <w:jc w:val="both"/>
        <w:rPr>
          <w:color w:val="000000"/>
          <w:sz w:val="28"/>
          <w:szCs w:val="28"/>
        </w:rPr>
      </w:pPr>
      <w:r>
        <w:rPr>
          <w:color w:val="000000"/>
          <w:sz w:val="28"/>
          <w:szCs w:val="28"/>
        </w:rPr>
        <w:t>Следующие приложения являются неотъемлемой частью настоящего финансово-коммерческого предложения:</w:t>
      </w:r>
    </w:p>
    <w:p w:rsidR="009E5242" w:rsidRPr="0091626F" w:rsidRDefault="009E5242">
      <w:pPr>
        <w:pBdr>
          <w:top w:val="nil"/>
          <w:left w:val="nil"/>
          <w:bottom w:val="nil"/>
          <w:right w:val="nil"/>
          <w:between w:val="nil"/>
        </w:pBdr>
        <w:jc w:val="both"/>
        <w:rPr>
          <w:color w:val="000000"/>
          <w:sz w:val="28"/>
          <w:szCs w:val="28"/>
        </w:rPr>
      </w:pPr>
      <w:r>
        <w:rPr>
          <w:color w:val="000000"/>
          <w:sz w:val="28"/>
          <w:szCs w:val="28"/>
        </w:rPr>
        <w:t>1) приложение № 1 (расчет стоимости выполнения работ) на ___ листах.</w:t>
      </w:r>
    </w:p>
    <w:p w:rsidR="009E5242" w:rsidRPr="0091626F" w:rsidRDefault="009E5242">
      <w:pPr>
        <w:pBdr>
          <w:top w:val="nil"/>
          <w:left w:val="nil"/>
          <w:bottom w:val="nil"/>
          <w:right w:val="nil"/>
          <w:between w:val="nil"/>
        </w:pBdr>
        <w:ind w:firstLine="709"/>
        <w:jc w:val="both"/>
        <w:rPr>
          <w:color w:val="000000"/>
          <w:sz w:val="28"/>
          <w:szCs w:val="28"/>
        </w:rPr>
      </w:pPr>
    </w:p>
    <w:p w:rsidR="009E5242" w:rsidRPr="0091626F" w:rsidRDefault="009E5242">
      <w:pPr>
        <w:pBdr>
          <w:top w:val="nil"/>
          <w:left w:val="nil"/>
          <w:bottom w:val="nil"/>
          <w:right w:val="nil"/>
          <w:between w:val="nil"/>
        </w:pBdr>
        <w:ind w:firstLine="709"/>
        <w:jc w:val="both"/>
        <w:rPr>
          <w:color w:val="000000"/>
          <w:sz w:val="28"/>
          <w:szCs w:val="28"/>
        </w:rPr>
      </w:pPr>
    </w:p>
    <w:p w:rsidR="009E5242" w:rsidRPr="0091626F" w:rsidRDefault="009E5242" w:rsidP="00C163AB">
      <w:pPr>
        <w:pBdr>
          <w:top w:val="nil"/>
          <w:left w:val="nil"/>
          <w:bottom w:val="nil"/>
          <w:right w:val="nil"/>
          <w:between w:val="nil"/>
        </w:pBdr>
        <w:ind w:firstLine="709"/>
        <w:jc w:val="both"/>
        <w:rPr>
          <w:b/>
          <w:color w:val="000000"/>
          <w:sz w:val="28"/>
          <w:szCs w:val="28"/>
        </w:rPr>
      </w:pPr>
      <w:r>
        <w:rPr>
          <w:b/>
          <w:color w:val="000000"/>
          <w:sz w:val="28"/>
          <w:szCs w:val="28"/>
        </w:rPr>
        <w:t>Представитель, имеющий полномочия подписать заявку на участие в Открытом конкурсе от имени __________________________</w:t>
      </w:r>
      <w:r w:rsidR="003F1585">
        <w:rPr>
          <w:b/>
          <w:color w:val="000000"/>
          <w:sz w:val="28"/>
          <w:szCs w:val="28"/>
        </w:rPr>
        <w:t>________</w:t>
      </w:r>
      <w:r>
        <w:rPr>
          <w:b/>
          <w:color w:val="000000"/>
          <w:sz w:val="28"/>
          <w:szCs w:val="28"/>
        </w:rPr>
        <w:t>__</w:t>
      </w:r>
    </w:p>
    <w:p w:rsidR="009E5242" w:rsidRPr="0091626F" w:rsidRDefault="009E5242">
      <w:pPr>
        <w:pBdr>
          <w:top w:val="nil"/>
          <w:left w:val="nil"/>
          <w:bottom w:val="nil"/>
          <w:right w:val="nil"/>
          <w:between w:val="nil"/>
        </w:pBdr>
        <w:ind w:firstLine="709"/>
        <w:rPr>
          <w:i/>
          <w:color w:val="000000"/>
          <w:sz w:val="28"/>
          <w:szCs w:val="28"/>
        </w:rPr>
      </w:pPr>
      <w:r>
        <w:rPr>
          <w:i/>
          <w:color w:val="000000"/>
          <w:sz w:val="28"/>
          <w:szCs w:val="28"/>
        </w:rPr>
        <w:t xml:space="preserve">                                                     </w:t>
      </w:r>
      <w:r w:rsidR="003F1585">
        <w:rPr>
          <w:i/>
          <w:color w:val="000000"/>
          <w:sz w:val="28"/>
          <w:szCs w:val="28"/>
        </w:rPr>
        <w:t xml:space="preserve">          </w:t>
      </w:r>
      <w:r>
        <w:rPr>
          <w:i/>
          <w:color w:val="000000"/>
          <w:sz w:val="28"/>
          <w:szCs w:val="28"/>
        </w:rPr>
        <w:t xml:space="preserve"> (наименование претендента)</w:t>
      </w:r>
    </w:p>
    <w:p w:rsidR="009E5242" w:rsidRPr="0091626F" w:rsidRDefault="009E5242">
      <w:pPr>
        <w:pBdr>
          <w:top w:val="nil"/>
          <w:left w:val="nil"/>
          <w:bottom w:val="nil"/>
          <w:right w:val="nil"/>
          <w:between w:val="nil"/>
        </w:pBdr>
        <w:ind w:firstLine="709"/>
        <w:rPr>
          <w:color w:val="000000"/>
          <w:sz w:val="28"/>
          <w:szCs w:val="28"/>
        </w:rPr>
      </w:pPr>
      <w:r>
        <w:rPr>
          <w:color w:val="000000"/>
          <w:sz w:val="28"/>
          <w:szCs w:val="28"/>
        </w:rPr>
        <w:t>___________________________________________________________</w:t>
      </w:r>
    </w:p>
    <w:p w:rsidR="009E5242" w:rsidRPr="0091626F" w:rsidRDefault="009E5242">
      <w:pPr>
        <w:pBdr>
          <w:top w:val="nil"/>
          <w:left w:val="nil"/>
          <w:bottom w:val="nil"/>
          <w:right w:val="nil"/>
          <w:between w:val="nil"/>
        </w:pBdr>
        <w:ind w:firstLine="709"/>
        <w:rPr>
          <w:color w:val="000000"/>
          <w:sz w:val="28"/>
          <w:szCs w:val="28"/>
        </w:rPr>
      </w:pPr>
      <w:r>
        <w:rPr>
          <w:color w:val="000000"/>
          <w:sz w:val="28"/>
          <w:szCs w:val="28"/>
        </w:rPr>
        <w:t>_____________________________________________________________</w:t>
      </w:r>
    </w:p>
    <w:p w:rsidR="009E5242" w:rsidRPr="0091626F" w:rsidRDefault="009E5242">
      <w:pPr>
        <w:pBdr>
          <w:top w:val="nil"/>
          <w:left w:val="nil"/>
          <w:bottom w:val="nil"/>
          <w:right w:val="nil"/>
          <w:between w:val="nil"/>
        </w:pBdr>
        <w:ind w:firstLine="709"/>
        <w:rPr>
          <w:i/>
          <w:color w:val="000000"/>
          <w:sz w:val="28"/>
          <w:szCs w:val="28"/>
        </w:rPr>
      </w:pPr>
      <w:r>
        <w:rPr>
          <w:i/>
          <w:color w:val="000000"/>
          <w:sz w:val="28"/>
          <w:szCs w:val="28"/>
        </w:rPr>
        <w:t xml:space="preserve">                 М.П.</w:t>
      </w:r>
      <w:r>
        <w:rPr>
          <w:i/>
          <w:color w:val="000000"/>
          <w:sz w:val="28"/>
          <w:szCs w:val="28"/>
        </w:rPr>
        <w:tab/>
      </w:r>
      <w:r>
        <w:rPr>
          <w:i/>
          <w:color w:val="000000"/>
          <w:sz w:val="28"/>
          <w:szCs w:val="28"/>
        </w:rPr>
        <w:tab/>
      </w:r>
      <w:r>
        <w:rPr>
          <w:i/>
          <w:color w:val="000000"/>
          <w:sz w:val="28"/>
          <w:szCs w:val="28"/>
        </w:rPr>
        <w:tab/>
        <w:t xml:space="preserve">    (ФИО, должность, подпись)</w:t>
      </w:r>
    </w:p>
    <w:p w:rsidR="009E5242" w:rsidRPr="0091626F" w:rsidRDefault="009E5242">
      <w:pPr>
        <w:pBdr>
          <w:top w:val="nil"/>
          <w:left w:val="nil"/>
          <w:bottom w:val="nil"/>
          <w:right w:val="nil"/>
          <w:between w:val="nil"/>
        </w:pBdr>
        <w:ind w:firstLine="709"/>
        <w:rPr>
          <w:color w:val="000000"/>
          <w:sz w:val="28"/>
          <w:szCs w:val="28"/>
        </w:rPr>
      </w:pPr>
      <w:r>
        <w:rPr>
          <w:color w:val="000000"/>
          <w:sz w:val="28"/>
          <w:szCs w:val="28"/>
        </w:rPr>
        <w:t>«____» ____________ 20__ г.</w:t>
      </w:r>
    </w:p>
    <w:p w:rsidR="009E5242" w:rsidRPr="0091626F" w:rsidRDefault="009E5242">
      <w:pPr>
        <w:pBdr>
          <w:top w:val="nil"/>
          <w:left w:val="nil"/>
          <w:bottom w:val="nil"/>
          <w:right w:val="nil"/>
          <w:between w:val="nil"/>
        </w:pBdr>
        <w:ind w:firstLine="709"/>
        <w:rPr>
          <w:color w:val="000000"/>
          <w:sz w:val="28"/>
          <w:szCs w:val="28"/>
        </w:rPr>
      </w:pPr>
    </w:p>
    <w:p w:rsidR="009E5242" w:rsidRPr="0091626F" w:rsidRDefault="009E5242">
      <w:pPr>
        <w:rPr>
          <w:sz w:val="28"/>
          <w:szCs w:val="28"/>
        </w:rPr>
      </w:pPr>
    </w:p>
    <w:p w:rsidR="009E5242" w:rsidRPr="0091626F" w:rsidRDefault="009E5242">
      <w:pPr>
        <w:rPr>
          <w:sz w:val="28"/>
          <w:szCs w:val="28"/>
        </w:rPr>
      </w:pPr>
    </w:p>
    <w:p w:rsidR="006B6573" w:rsidRDefault="006B6573" w:rsidP="00EF18CF">
      <w:pPr>
        <w:pStyle w:val="af9"/>
        <w:ind w:firstLine="0"/>
        <w:jc w:val="left"/>
        <w:rPr>
          <w:rFonts w:eastAsia="Times New Roman"/>
          <w:sz w:val="24"/>
          <w:szCs w:val="28"/>
        </w:rPr>
      </w:pPr>
    </w:p>
    <w:p w:rsidR="00EF18CF" w:rsidRDefault="00EF18CF" w:rsidP="00EF18CF">
      <w:pPr>
        <w:pStyle w:val="af9"/>
        <w:ind w:firstLine="0"/>
        <w:jc w:val="left"/>
        <w:sectPr w:rsidR="00EF18CF" w:rsidSect="007C51E1">
          <w:pgSz w:w="11907" w:h="16840" w:code="9"/>
          <w:pgMar w:top="1134" w:right="851" w:bottom="1134" w:left="1418" w:header="794" w:footer="794" w:gutter="0"/>
          <w:cols w:space="720"/>
          <w:titlePg/>
          <w:docGrid w:linePitch="326"/>
        </w:sectPr>
      </w:pPr>
    </w:p>
    <w:p w:rsidR="009E5242" w:rsidRDefault="00C163AB">
      <w:pPr>
        <w:pStyle w:val="af9"/>
        <w:ind w:firstLine="0"/>
        <w:jc w:val="right"/>
        <w:rPr>
          <w:szCs w:val="28"/>
        </w:rPr>
      </w:pPr>
      <w:r>
        <w:t>Приложение № 4</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9E5242" w:rsidRDefault="009E5242">
      <w:pPr>
        <w:jc w:val="center"/>
        <w:rPr>
          <w:b/>
          <w:sz w:val="28"/>
          <w:szCs w:val="28"/>
        </w:rPr>
      </w:pPr>
      <w:r>
        <w:rPr>
          <w:b/>
          <w:sz w:val="28"/>
          <w:szCs w:val="28"/>
        </w:rPr>
        <w:t>Сведения об опыте поставки товаров, выполнения работ, оказания услуг по предмету закупки № ОКэ-СВЕРД-21-00</w:t>
      </w:r>
      <w:r w:rsidR="003F1585">
        <w:rPr>
          <w:b/>
          <w:sz w:val="28"/>
          <w:szCs w:val="28"/>
        </w:rPr>
        <w:t>15</w:t>
      </w:r>
      <w:r>
        <w:rPr>
          <w:b/>
          <w:sz w:val="28"/>
          <w:szCs w:val="28"/>
        </w:rPr>
        <w:t>, выполненных, оказанных, поставленных __________________________________________________________</w:t>
      </w:r>
    </w:p>
    <w:p w:rsidR="009E5242" w:rsidRDefault="009E5242">
      <w:pPr>
        <w:jc w:val="center"/>
        <w:rPr>
          <w:i/>
        </w:rPr>
      </w:pPr>
      <w:r>
        <w:rPr>
          <w:i/>
        </w:rPr>
        <w:t xml:space="preserve">                    (наименование претендента)</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1"/>
        <w:gridCol w:w="1135"/>
        <w:gridCol w:w="2805"/>
        <w:gridCol w:w="1559"/>
        <w:gridCol w:w="1134"/>
        <w:gridCol w:w="1985"/>
      </w:tblGrid>
      <w:tr w:rsidR="009E5242">
        <w:trPr>
          <w:cantSplit/>
          <w:trHeight w:val="2179"/>
          <w:tblHeader/>
        </w:trPr>
        <w:tc>
          <w:tcPr>
            <w:tcW w:w="421" w:type="dxa"/>
            <w:tcBorders>
              <w:top w:val="single" w:sz="4" w:space="0" w:color="000000"/>
              <w:left w:val="single" w:sz="4" w:space="0" w:color="000000"/>
              <w:bottom w:val="single" w:sz="4" w:space="0" w:color="000000"/>
              <w:right w:val="single" w:sz="4" w:space="0" w:color="000000"/>
            </w:tcBorders>
            <w:vAlign w:val="center"/>
          </w:tcPr>
          <w:p w:rsidR="009E5242" w:rsidRDefault="009E5242">
            <w:pPr>
              <w:jc w:val="center"/>
            </w:pPr>
            <w:r>
              <w:t>№</w:t>
            </w:r>
          </w:p>
        </w:tc>
        <w:tc>
          <w:tcPr>
            <w:tcW w:w="1135" w:type="dxa"/>
            <w:tcBorders>
              <w:top w:val="single" w:sz="4" w:space="0" w:color="000000"/>
              <w:left w:val="single" w:sz="4" w:space="0" w:color="000000"/>
              <w:bottom w:val="single" w:sz="4" w:space="0" w:color="000000"/>
              <w:right w:val="single" w:sz="4" w:space="0" w:color="000000"/>
            </w:tcBorders>
            <w:vAlign w:val="center"/>
          </w:tcPr>
          <w:p w:rsidR="009E5242" w:rsidRDefault="009E5242">
            <w:pPr>
              <w:jc w:val="center"/>
            </w:pPr>
            <w:r>
              <w:t>Дата и номер договора</w:t>
            </w:r>
            <w:r>
              <w:rPr>
                <w:vertAlign w:val="superscript"/>
              </w:rPr>
              <w:footnoteReference w:id="3"/>
            </w:r>
          </w:p>
        </w:tc>
        <w:tc>
          <w:tcPr>
            <w:tcW w:w="2805" w:type="dxa"/>
            <w:tcBorders>
              <w:top w:val="single" w:sz="4" w:space="0" w:color="000000"/>
              <w:left w:val="single" w:sz="4" w:space="0" w:color="000000"/>
              <w:bottom w:val="single" w:sz="4" w:space="0" w:color="000000"/>
              <w:right w:val="single" w:sz="4" w:space="0" w:color="000000"/>
            </w:tcBorders>
            <w:vAlign w:val="center"/>
          </w:tcPr>
          <w:p w:rsidR="009E5242" w:rsidRDefault="009E5242">
            <w:pPr>
              <w:jc w:val="center"/>
            </w:pPr>
            <w:proofErr w:type="gramStart"/>
            <w:r>
              <w:t xml:space="preserve">Предмет договора (указываются договоры с предметом, указанным в пункте 1.3. п. 17 информационной карты </w:t>
            </w:r>
            <w:proofErr w:type="gramEnd"/>
          </w:p>
          <w:p w:rsidR="009E5242" w:rsidRDefault="009E5242">
            <w:pPr>
              <w:jc w:val="center"/>
            </w:pPr>
            <w:r>
              <w:t>документации о закупке)</w:t>
            </w:r>
          </w:p>
        </w:tc>
        <w:tc>
          <w:tcPr>
            <w:tcW w:w="1559" w:type="dxa"/>
            <w:tcBorders>
              <w:top w:val="single" w:sz="4" w:space="0" w:color="000000"/>
              <w:left w:val="single" w:sz="4" w:space="0" w:color="000000"/>
              <w:bottom w:val="single" w:sz="4" w:space="0" w:color="000000"/>
              <w:right w:val="single" w:sz="4" w:space="0" w:color="000000"/>
            </w:tcBorders>
            <w:vAlign w:val="center"/>
          </w:tcPr>
          <w:p w:rsidR="009E5242" w:rsidRDefault="009E5242">
            <w:pPr>
              <w:jc w:val="center"/>
            </w:pPr>
            <w:r>
              <w:t xml:space="preserve">Сроки действия договора, </w:t>
            </w:r>
            <w:r>
              <w:rPr>
                <w:i/>
                <w:sz w:val="20"/>
                <w:szCs w:val="20"/>
              </w:rPr>
              <w:t>(месяц/год начала и окончания)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9E5242" w:rsidRDefault="009E5242">
            <w:pPr>
              <w:jc w:val="center"/>
            </w:pPr>
            <w:r>
              <w:t>Наименование контрагента/ ИНН</w:t>
            </w:r>
          </w:p>
        </w:tc>
        <w:tc>
          <w:tcPr>
            <w:tcW w:w="1985" w:type="dxa"/>
            <w:tcBorders>
              <w:top w:val="single" w:sz="4" w:space="0" w:color="000000"/>
              <w:left w:val="single" w:sz="4" w:space="0" w:color="000000"/>
              <w:bottom w:val="single" w:sz="4" w:space="0" w:color="000000"/>
              <w:right w:val="single" w:sz="4" w:space="0" w:color="000000"/>
            </w:tcBorders>
            <w:vAlign w:val="center"/>
          </w:tcPr>
          <w:p w:rsidR="009E5242" w:rsidRDefault="009E5242">
            <w:pPr>
              <w:jc w:val="center"/>
            </w:pPr>
            <w:r>
              <w:t>Сумма по договору, без учета НДС, руб.</w:t>
            </w:r>
          </w:p>
        </w:tc>
      </w:tr>
      <w:tr w:rsidR="009E5242">
        <w:trPr>
          <w:cantSplit/>
          <w:trHeight w:val="274"/>
          <w:tblHeader/>
        </w:trPr>
        <w:tc>
          <w:tcPr>
            <w:tcW w:w="421" w:type="dxa"/>
            <w:tcBorders>
              <w:top w:val="single" w:sz="4" w:space="0" w:color="000000"/>
              <w:left w:val="single" w:sz="4" w:space="0" w:color="000000"/>
              <w:bottom w:val="single" w:sz="4" w:space="0" w:color="000000"/>
              <w:right w:val="single" w:sz="4" w:space="0" w:color="000000"/>
            </w:tcBorders>
          </w:tcPr>
          <w:p w:rsidR="009E5242" w:rsidRDefault="009E5242">
            <w: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9E5242" w:rsidRDefault="009E5242">
            <w:pPr>
              <w:jc w:val="center"/>
            </w:pPr>
          </w:p>
        </w:tc>
        <w:tc>
          <w:tcPr>
            <w:tcW w:w="2805" w:type="dxa"/>
            <w:tcBorders>
              <w:top w:val="single" w:sz="4" w:space="0" w:color="000000"/>
              <w:left w:val="single" w:sz="4" w:space="0" w:color="000000"/>
              <w:bottom w:val="single" w:sz="4" w:space="0" w:color="000000"/>
              <w:right w:val="single" w:sz="4" w:space="0" w:color="000000"/>
            </w:tcBorders>
          </w:tcPr>
          <w:p w:rsidR="009E5242" w:rsidRDefault="009E5242"/>
        </w:tc>
        <w:tc>
          <w:tcPr>
            <w:tcW w:w="1559" w:type="dxa"/>
            <w:tcBorders>
              <w:top w:val="single" w:sz="4" w:space="0" w:color="000000"/>
              <w:left w:val="single" w:sz="4" w:space="0" w:color="000000"/>
              <w:bottom w:val="single" w:sz="4" w:space="0" w:color="000000"/>
              <w:right w:val="single" w:sz="4" w:space="0" w:color="000000"/>
            </w:tcBorders>
          </w:tcPr>
          <w:p w:rsidR="009E5242" w:rsidRDefault="009E5242"/>
        </w:tc>
        <w:tc>
          <w:tcPr>
            <w:tcW w:w="1134" w:type="dxa"/>
            <w:tcBorders>
              <w:top w:val="single" w:sz="4" w:space="0" w:color="000000"/>
              <w:left w:val="single" w:sz="4" w:space="0" w:color="000000"/>
              <w:bottom w:val="single" w:sz="4" w:space="0" w:color="000000"/>
              <w:right w:val="single" w:sz="4" w:space="0" w:color="000000"/>
            </w:tcBorders>
          </w:tcPr>
          <w:p w:rsidR="009E5242" w:rsidRDefault="009E5242"/>
        </w:tc>
        <w:tc>
          <w:tcPr>
            <w:tcW w:w="1985" w:type="dxa"/>
            <w:tcBorders>
              <w:top w:val="single" w:sz="4" w:space="0" w:color="000000"/>
              <w:left w:val="single" w:sz="4" w:space="0" w:color="000000"/>
              <w:bottom w:val="single" w:sz="4" w:space="0" w:color="000000"/>
              <w:right w:val="single" w:sz="4" w:space="0" w:color="000000"/>
            </w:tcBorders>
          </w:tcPr>
          <w:p w:rsidR="009E5242" w:rsidRDefault="009E5242"/>
        </w:tc>
      </w:tr>
      <w:tr w:rsidR="009E5242">
        <w:trPr>
          <w:cantSplit/>
          <w:trHeight w:val="262"/>
          <w:tblHeader/>
        </w:trPr>
        <w:tc>
          <w:tcPr>
            <w:tcW w:w="421" w:type="dxa"/>
            <w:tcBorders>
              <w:top w:val="single" w:sz="4" w:space="0" w:color="000000"/>
              <w:left w:val="single" w:sz="4" w:space="0" w:color="000000"/>
              <w:bottom w:val="single" w:sz="4" w:space="0" w:color="000000"/>
              <w:right w:val="single" w:sz="4" w:space="0" w:color="000000"/>
            </w:tcBorders>
          </w:tcPr>
          <w:p w:rsidR="009E5242" w:rsidRDefault="009E5242">
            <w:r>
              <w:t>2.</w:t>
            </w:r>
          </w:p>
        </w:tc>
        <w:tc>
          <w:tcPr>
            <w:tcW w:w="1135" w:type="dxa"/>
            <w:tcBorders>
              <w:top w:val="single" w:sz="4" w:space="0" w:color="000000"/>
              <w:left w:val="single" w:sz="4" w:space="0" w:color="000000"/>
              <w:bottom w:val="single" w:sz="4" w:space="0" w:color="000000"/>
              <w:right w:val="single" w:sz="4" w:space="0" w:color="000000"/>
            </w:tcBorders>
            <w:vAlign w:val="center"/>
          </w:tcPr>
          <w:p w:rsidR="009E5242" w:rsidRDefault="009E5242">
            <w:pPr>
              <w:jc w:val="center"/>
            </w:pPr>
          </w:p>
        </w:tc>
        <w:tc>
          <w:tcPr>
            <w:tcW w:w="2805" w:type="dxa"/>
            <w:tcBorders>
              <w:top w:val="single" w:sz="4" w:space="0" w:color="000000"/>
              <w:left w:val="single" w:sz="4" w:space="0" w:color="000000"/>
              <w:bottom w:val="single" w:sz="4" w:space="0" w:color="000000"/>
              <w:right w:val="single" w:sz="4" w:space="0" w:color="000000"/>
            </w:tcBorders>
          </w:tcPr>
          <w:p w:rsidR="009E5242" w:rsidRDefault="009E5242"/>
        </w:tc>
        <w:tc>
          <w:tcPr>
            <w:tcW w:w="1559" w:type="dxa"/>
            <w:tcBorders>
              <w:top w:val="single" w:sz="4" w:space="0" w:color="000000"/>
              <w:left w:val="single" w:sz="4" w:space="0" w:color="000000"/>
              <w:bottom w:val="single" w:sz="4" w:space="0" w:color="000000"/>
              <w:right w:val="single" w:sz="4" w:space="0" w:color="000000"/>
            </w:tcBorders>
          </w:tcPr>
          <w:p w:rsidR="009E5242" w:rsidRDefault="009E5242"/>
        </w:tc>
        <w:tc>
          <w:tcPr>
            <w:tcW w:w="1134" w:type="dxa"/>
            <w:tcBorders>
              <w:top w:val="single" w:sz="4" w:space="0" w:color="000000"/>
              <w:left w:val="single" w:sz="4" w:space="0" w:color="000000"/>
              <w:bottom w:val="single" w:sz="4" w:space="0" w:color="000000"/>
              <w:right w:val="single" w:sz="4" w:space="0" w:color="000000"/>
            </w:tcBorders>
          </w:tcPr>
          <w:p w:rsidR="009E5242" w:rsidRDefault="009E5242"/>
        </w:tc>
        <w:tc>
          <w:tcPr>
            <w:tcW w:w="1985" w:type="dxa"/>
            <w:tcBorders>
              <w:top w:val="single" w:sz="4" w:space="0" w:color="000000"/>
              <w:left w:val="single" w:sz="4" w:space="0" w:color="000000"/>
              <w:bottom w:val="single" w:sz="4" w:space="0" w:color="000000"/>
              <w:right w:val="single" w:sz="4" w:space="0" w:color="000000"/>
            </w:tcBorders>
          </w:tcPr>
          <w:p w:rsidR="009E5242" w:rsidRDefault="009E5242"/>
        </w:tc>
      </w:tr>
      <w:tr w:rsidR="009E5242">
        <w:trPr>
          <w:cantSplit/>
          <w:trHeight w:val="207"/>
          <w:tblHeader/>
        </w:trPr>
        <w:tc>
          <w:tcPr>
            <w:tcW w:w="7054" w:type="dxa"/>
            <w:gridSpan w:val="5"/>
            <w:tcBorders>
              <w:top w:val="single" w:sz="4" w:space="0" w:color="000000"/>
              <w:left w:val="single" w:sz="4" w:space="0" w:color="000000"/>
              <w:bottom w:val="single" w:sz="4" w:space="0" w:color="000000"/>
              <w:right w:val="single" w:sz="4" w:space="0" w:color="000000"/>
            </w:tcBorders>
            <w:vAlign w:val="center"/>
          </w:tcPr>
          <w:p w:rsidR="009E5242" w:rsidRDefault="009E5242">
            <w:pPr>
              <w:jc w:val="center"/>
            </w:pPr>
            <w:r>
              <w:t>Итого:</w:t>
            </w:r>
          </w:p>
        </w:tc>
        <w:tc>
          <w:tcPr>
            <w:tcW w:w="1985" w:type="dxa"/>
            <w:tcBorders>
              <w:top w:val="single" w:sz="4" w:space="0" w:color="000000"/>
              <w:left w:val="single" w:sz="4" w:space="0" w:color="000000"/>
              <w:bottom w:val="single" w:sz="4" w:space="0" w:color="000000"/>
              <w:right w:val="single" w:sz="4" w:space="0" w:color="000000"/>
            </w:tcBorders>
          </w:tcPr>
          <w:p w:rsidR="009E5242" w:rsidRDefault="009E5242">
            <w:pPr>
              <w:rPr>
                <w:i/>
                <w:sz w:val="20"/>
                <w:szCs w:val="20"/>
              </w:rPr>
            </w:pPr>
            <w:proofErr w:type="spellStart"/>
            <w:r>
              <w:rPr>
                <w:i/>
                <w:sz w:val="20"/>
                <w:szCs w:val="20"/>
              </w:rPr>
              <w:t>_______указывается</w:t>
            </w:r>
            <w:proofErr w:type="spellEnd"/>
            <w:r>
              <w:rPr>
                <w:i/>
                <w:sz w:val="20"/>
                <w:szCs w:val="20"/>
              </w:rPr>
              <w:t xml:space="preserve"> общая сумма по всем договорам.</w:t>
            </w:r>
          </w:p>
        </w:tc>
      </w:tr>
    </w:tbl>
    <w:p w:rsidR="009E5242" w:rsidRDefault="009E5242">
      <w:pPr>
        <w:jc w:val="center"/>
      </w:pPr>
    </w:p>
    <w:p w:rsidR="009E5242" w:rsidRDefault="009E5242">
      <w:pPr>
        <w:rPr>
          <w:sz w:val="28"/>
          <w:szCs w:val="28"/>
        </w:rPr>
      </w:pPr>
    </w:p>
    <w:p w:rsidR="009E5242" w:rsidRDefault="009E5242">
      <w:r>
        <w:t xml:space="preserve">Порядок предоставления документов в приложении: </w:t>
      </w:r>
    </w:p>
    <w:p w:rsidR="009E5242" w:rsidRDefault="009E5242"/>
    <w:p w:rsidR="009E5242" w:rsidRDefault="009E5242">
      <w:r>
        <w:t>1.1. копия договора, указанного в строке 1, на ____ листах;</w:t>
      </w:r>
    </w:p>
    <w:p w:rsidR="009E5242" w:rsidRDefault="009E5242">
      <w:r>
        <w:t>1.2. копии документов, подтверждающих факт реализации договора на сумму, указанную в строке 1, на __ листах;</w:t>
      </w:r>
    </w:p>
    <w:p w:rsidR="009E5242" w:rsidRDefault="009E5242">
      <w:r>
        <w:t>2.1.  копия договора, указанного в строке 2, на ____ листах;</w:t>
      </w:r>
    </w:p>
    <w:p w:rsidR="009E5242" w:rsidRDefault="009E5242">
      <w:r>
        <w:t>2.2.  копии документов, подтверждающих факт реализации договора на сумму, указанную в строке 2, на __ листах.</w:t>
      </w:r>
    </w:p>
    <w:p w:rsidR="009E5242" w:rsidRDefault="009E5242">
      <w:pPr>
        <w:jc w:val="center"/>
        <w:rPr>
          <w:b/>
        </w:rPr>
      </w:pPr>
    </w:p>
    <w:p w:rsidR="009E5242" w:rsidRDefault="009E5242"/>
    <w:p w:rsidR="009E5242" w:rsidRDefault="009E5242"/>
    <w:p w:rsidR="009E5242" w:rsidRDefault="009E5242">
      <w:pPr>
        <w:keepNext/>
        <w:ind w:firstLine="706"/>
        <w:jc w:val="both"/>
        <w:rPr>
          <w:rFonts w:ascii="Arial" w:eastAsia="Arial" w:hAnsi="Arial" w:cs="Arial"/>
          <w:sz w:val="28"/>
          <w:szCs w:val="28"/>
        </w:rPr>
      </w:pPr>
      <w:r>
        <w:rPr>
          <w:b/>
          <w:sz w:val="28"/>
          <w:szCs w:val="28"/>
        </w:rPr>
        <w:t>Представитель, имеющий полномочия подписать Заявку на участие от имени _________________________________________________</w:t>
      </w:r>
    </w:p>
    <w:p w:rsidR="009E5242" w:rsidRDefault="009E5242">
      <w:pPr>
        <w:pBdr>
          <w:bottom w:val="single" w:sz="12" w:space="1" w:color="000000"/>
        </w:pBdr>
        <w:tabs>
          <w:tab w:val="left" w:pos="8640"/>
        </w:tabs>
        <w:jc w:val="center"/>
        <w:rPr>
          <w:i/>
        </w:rPr>
      </w:pPr>
      <w:r>
        <w:rPr>
          <w:i/>
        </w:rPr>
        <w:t>(наименование претендента)</w:t>
      </w:r>
    </w:p>
    <w:p w:rsidR="009E5242" w:rsidRDefault="009E5242">
      <w:pPr>
        <w:rPr>
          <w:sz w:val="28"/>
          <w:szCs w:val="28"/>
        </w:rPr>
      </w:pPr>
    </w:p>
    <w:p w:rsidR="009E5242" w:rsidRDefault="009E5242">
      <w:pPr>
        <w:rPr>
          <w:i/>
        </w:rPr>
      </w:pPr>
      <w:r>
        <w:rPr>
          <w:i/>
        </w:rPr>
        <w:t xml:space="preserve">   М.П.</w:t>
      </w:r>
      <w:r>
        <w:rPr>
          <w:i/>
        </w:rPr>
        <w:tab/>
      </w:r>
      <w:r>
        <w:rPr>
          <w:i/>
        </w:rPr>
        <w:tab/>
      </w:r>
      <w:r>
        <w:rPr>
          <w:i/>
        </w:rPr>
        <w:tab/>
        <w:t>(ФИО, должность, подпись)</w:t>
      </w:r>
    </w:p>
    <w:p w:rsidR="009E5242" w:rsidRDefault="009E5242">
      <w:bookmarkStart w:id="20" w:name="_heading=h.gjdgxs" w:colFirst="0" w:colLast="0"/>
      <w:bookmarkEnd w:id="20"/>
      <w:r>
        <w:rPr>
          <w:sz w:val="28"/>
          <w:szCs w:val="28"/>
        </w:rPr>
        <w:t>"____" _______________ 202__г.</w:t>
      </w:r>
    </w:p>
    <w:p w:rsidR="009E5242" w:rsidRDefault="009E5242">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9E5242" w:rsidRDefault="00C163AB">
      <w:pPr>
        <w:pStyle w:val="af9"/>
        <w:ind w:firstLine="0"/>
        <w:jc w:val="right"/>
        <w:rPr>
          <w:rFonts w:cs="Arial"/>
          <w:b/>
          <w:bCs/>
          <w:i/>
          <w:iCs/>
          <w:szCs w:val="28"/>
        </w:rPr>
      </w:pPr>
      <w:r>
        <w:rPr>
          <w:sz w:val="28"/>
          <w:szCs w:val="28"/>
        </w:rPr>
        <w:t>Приложение № </w:t>
      </w:r>
      <w:r>
        <w:t>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9E5242" w:rsidRDefault="009E5242">
      <w:pPr>
        <w:jc w:val="center"/>
        <w:rPr>
          <w:b/>
        </w:rPr>
      </w:pPr>
      <w:r>
        <w:rPr>
          <w:b/>
        </w:rPr>
        <w:t>ПРОЕТ ДОГОВОРА</w:t>
      </w:r>
    </w:p>
    <w:p w:rsidR="009E5242" w:rsidRDefault="009E5242">
      <w:pPr>
        <w:jc w:val="center"/>
        <w:rPr>
          <w:b/>
        </w:rPr>
      </w:pPr>
    </w:p>
    <w:p w:rsidR="009E5242" w:rsidRDefault="009E5242">
      <w:pPr>
        <w:jc w:val="center"/>
        <w:rPr>
          <w:b/>
        </w:rPr>
      </w:pPr>
      <w:r>
        <w:rPr>
          <w:b/>
        </w:rPr>
        <w:t xml:space="preserve">Договор № </w:t>
      </w:r>
      <w:proofErr w:type="spellStart"/>
      <w:r>
        <w:rPr>
          <w:b/>
        </w:rPr>
        <w:t>УРАЛд</w:t>
      </w:r>
      <w:proofErr w:type="spellEnd"/>
      <w:r>
        <w:rPr>
          <w:b/>
        </w:rPr>
        <w:t>/21/0_/00__</w:t>
      </w:r>
    </w:p>
    <w:p w:rsidR="009E5242" w:rsidRDefault="009E5242">
      <w:pPr>
        <w:ind w:firstLine="851"/>
        <w:jc w:val="center"/>
        <w:rPr>
          <w:b/>
        </w:rPr>
      </w:pPr>
      <w:r>
        <w:rPr>
          <w:b/>
        </w:rPr>
        <w:t>на выполнение строительно-монтажных работ</w:t>
      </w:r>
    </w:p>
    <w:p w:rsidR="009E5242" w:rsidRDefault="009E5242">
      <w:pPr>
        <w:ind w:firstLine="851"/>
        <w:jc w:val="center"/>
        <w:rPr>
          <w:b/>
        </w:rPr>
      </w:pPr>
    </w:p>
    <w:p w:rsidR="009E5242" w:rsidRDefault="009E5242">
      <w:pPr>
        <w:ind w:firstLine="851"/>
        <w:jc w:val="center"/>
      </w:pPr>
      <w:r>
        <w:rPr>
          <w:b/>
        </w:rPr>
        <w:t xml:space="preserve"> </w:t>
      </w:r>
    </w:p>
    <w:p w:rsidR="009E5242" w:rsidRDefault="009E5242">
      <w:pPr>
        <w:jc w:val="both"/>
      </w:pPr>
      <w:r>
        <w:t>г. Екатеринбург                                                                                   «___» __________ 2021 г.</w:t>
      </w:r>
    </w:p>
    <w:p w:rsidR="009E5242" w:rsidRDefault="009E5242">
      <w:pPr>
        <w:ind w:firstLine="851"/>
        <w:jc w:val="both"/>
      </w:pPr>
    </w:p>
    <w:p w:rsidR="009E5242" w:rsidRDefault="009E5242">
      <w:pPr>
        <w:keepNext/>
        <w:keepLines/>
        <w:ind w:firstLine="851"/>
        <w:jc w:val="both"/>
        <w:rPr>
          <w:sz w:val="23"/>
          <w:szCs w:val="23"/>
        </w:rPr>
      </w:pPr>
      <w:r>
        <w:rPr>
          <w:sz w:val="23"/>
          <w:szCs w:val="23"/>
        </w:rPr>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                                                                                              </w:t>
      </w:r>
      <w:r>
        <w:rPr>
          <w:i/>
          <w:sz w:val="23"/>
          <w:szCs w:val="23"/>
        </w:rPr>
        <w:t xml:space="preserve">                         </w:t>
      </w:r>
      <w:r>
        <w:rPr>
          <w:i/>
          <w:sz w:val="23"/>
          <w:szCs w:val="23"/>
          <w:vertAlign w:val="superscript"/>
        </w:rPr>
        <w:t>(должность, Ф.И.О. – полностью)</w:t>
      </w:r>
    </w:p>
    <w:p w:rsidR="009E5242" w:rsidRDefault="009E5242">
      <w:pPr>
        <w:keepNext/>
        <w:keepLines/>
        <w:jc w:val="both"/>
        <w:rPr>
          <w:sz w:val="23"/>
          <w:szCs w:val="23"/>
        </w:rPr>
      </w:pPr>
      <w:r>
        <w:rPr>
          <w:sz w:val="23"/>
          <w:szCs w:val="23"/>
        </w:rPr>
        <w:t>______________________________________</w:t>
      </w:r>
      <w:r>
        <w:rPr>
          <w:i/>
          <w:sz w:val="23"/>
          <w:szCs w:val="23"/>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sz w:val="23"/>
          <w:szCs w:val="23"/>
          <w:vertAlign w:val="superscript"/>
        </w:rPr>
        <w:t>от</w:t>
      </w:r>
      <w:proofErr w:type="gramEnd"/>
      <w:r>
        <w:rPr>
          <w:i/>
          <w:sz w:val="23"/>
          <w:szCs w:val="23"/>
          <w:vertAlign w:val="superscript"/>
        </w:rPr>
        <w:t xml:space="preserve"> __________  № ____)</w:t>
      </w:r>
    </w:p>
    <w:p w:rsidR="009E5242" w:rsidRDefault="009E5242">
      <w:pPr>
        <w:keepNext/>
        <w:keepLines/>
        <w:jc w:val="both"/>
        <w:rPr>
          <w:sz w:val="23"/>
          <w:szCs w:val="23"/>
        </w:rPr>
      </w:pPr>
      <w:r>
        <w:rPr>
          <w:sz w:val="23"/>
          <w:szCs w:val="23"/>
        </w:rPr>
        <w:t>с одной стороны, и _________________________________________________,</w:t>
      </w:r>
      <w:r>
        <w:rPr>
          <w:i/>
          <w:sz w:val="23"/>
          <w:szCs w:val="23"/>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9E5242" w:rsidRDefault="009E5242">
      <w:pPr>
        <w:keepNext/>
        <w:keepLines/>
        <w:jc w:val="both"/>
        <w:rPr>
          <w:sz w:val="23"/>
          <w:szCs w:val="23"/>
        </w:rPr>
      </w:pPr>
      <w:r>
        <w:rPr>
          <w:sz w:val="23"/>
          <w:szCs w:val="23"/>
        </w:rPr>
        <w:t xml:space="preserve">именуемое в дальнейшем «Подрядчик», в лице __________________________________, </w:t>
      </w:r>
    </w:p>
    <w:p w:rsidR="009E5242" w:rsidRDefault="009E5242">
      <w:pPr>
        <w:keepNext/>
        <w:keepLines/>
        <w:ind w:firstLine="851"/>
        <w:jc w:val="both"/>
        <w:rPr>
          <w:sz w:val="23"/>
          <w:szCs w:val="23"/>
        </w:rPr>
      </w:pPr>
      <w:r>
        <w:rPr>
          <w:i/>
          <w:sz w:val="23"/>
          <w:szCs w:val="23"/>
          <w:vertAlign w:val="superscript"/>
        </w:rPr>
        <w:t xml:space="preserve">                                                                                                                        (должность, Ф.И.О. - полностью)</w:t>
      </w:r>
    </w:p>
    <w:p w:rsidR="009E5242" w:rsidRDefault="009E5242">
      <w:pPr>
        <w:keepNext/>
        <w:keepLines/>
        <w:jc w:val="both"/>
        <w:rPr>
          <w:sz w:val="23"/>
          <w:szCs w:val="23"/>
        </w:rPr>
      </w:pPr>
      <w:r>
        <w:rPr>
          <w:sz w:val="23"/>
          <w:szCs w:val="23"/>
        </w:rPr>
        <w:t xml:space="preserve">действующего на </w:t>
      </w:r>
      <w:proofErr w:type="spellStart"/>
      <w:r>
        <w:rPr>
          <w:sz w:val="23"/>
          <w:szCs w:val="23"/>
        </w:rPr>
        <w:t>основании______________________________________</w:t>
      </w:r>
      <w:proofErr w:type="spellEnd"/>
      <w:r>
        <w:rPr>
          <w:sz w:val="23"/>
          <w:szCs w:val="23"/>
        </w:rPr>
        <w:t>,</w:t>
      </w:r>
      <w:r>
        <w:rPr>
          <w:i/>
          <w:sz w:val="23"/>
          <w:szCs w:val="23"/>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sz w:val="23"/>
          <w:szCs w:val="23"/>
          <w:vertAlign w:val="superscript"/>
        </w:rPr>
        <w:t>__и</w:t>
      </w:r>
      <w:proofErr w:type="spellEnd"/>
      <w:r>
        <w:rPr>
          <w:i/>
          <w:sz w:val="23"/>
          <w:szCs w:val="23"/>
          <w:vertAlign w:val="superscript"/>
        </w:rPr>
        <w:t xml:space="preserve"> т.д.</w:t>
      </w:r>
      <w:proofErr w:type="gramStart"/>
      <w:r>
        <w:rPr>
          <w:i/>
          <w:sz w:val="23"/>
          <w:szCs w:val="23"/>
          <w:vertAlign w:val="superscript"/>
        </w:rPr>
        <w:t xml:space="preserve"> )</w:t>
      </w:r>
      <w:proofErr w:type="gramEnd"/>
    </w:p>
    <w:p w:rsidR="009E5242" w:rsidRDefault="009E5242">
      <w:pPr>
        <w:tabs>
          <w:tab w:val="left" w:pos="4395"/>
        </w:tabs>
        <w:ind w:firstLine="851"/>
        <w:jc w:val="both"/>
      </w:pPr>
      <w:r>
        <w:rPr>
          <w:sz w:val="23"/>
          <w:szCs w:val="23"/>
        </w:rPr>
        <w:t>с другой стороны, именуемые в дальнейшем «Стороны», заключили настоящий договор на выполнение строительно-монтажных работ (далее – «Договор») о нижеследующем</w:t>
      </w:r>
      <w:r>
        <w:t>:</w:t>
      </w:r>
    </w:p>
    <w:p w:rsidR="009E5242" w:rsidRDefault="009E5242">
      <w:pPr>
        <w:ind w:firstLine="851"/>
        <w:jc w:val="both"/>
      </w:pPr>
    </w:p>
    <w:p w:rsidR="009E5242" w:rsidRDefault="009E5242" w:rsidP="003F1585">
      <w:pPr>
        <w:numPr>
          <w:ilvl w:val="0"/>
          <w:numId w:val="38"/>
        </w:numPr>
        <w:pBdr>
          <w:top w:val="nil"/>
          <w:left w:val="nil"/>
          <w:bottom w:val="nil"/>
          <w:right w:val="nil"/>
          <w:between w:val="nil"/>
        </w:pBdr>
        <w:jc w:val="center"/>
        <w:rPr>
          <w:b/>
          <w:color w:val="000000"/>
        </w:rPr>
      </w:pPr>
      <w:r>
        <w:rPr>
          <w:b/>
          <w:color w:val="000000"/>
        </w:rPr>
        <w:t>Предмет Договора</w:t>
      </w:r>
    </w:p>
    <w:p w:rsidR="009E5242" w:rsidRDefault="009E5242" w:rsidP="003F1585">
      <w:pPr>
        <w:numPr>
          <w:ilvl w:val="1"/>
          <w:numId w:val="38"/>
        </w:numPr>
        <w:ind w:left="0" w:firstLine="851"/>
        <w:jc w:val="both"/>
      </w:pPr>
      <w:r>
        <w:t>Подрядчик обязуется в установленный Договором срок по заданию Заказчика выполнить работы по капитальному ремонту площадки из железобетонных плит контейнерной  № 2 (лит</w:t>
      </w:r>
      <w:proofErr w:type="gramStart"/>
      <w:r>
        <w:t>.Г</w:t>
      </w:r>
      <w:proofErr w:type="gramEnd"/>
      <w:r>
        <w:t>9), инв. № 009/01/00000577 кадастровый номер 59:01:0000000:15879 контейнерного терминала Блочная Уральского филиала ПАО «ТрансКонтейнер» (далее – Работы) и передать Результат Работ Заказчику, а Заказчик обязуется принять и оплатить Результат Работ.</w:t>
      </w:r>
    </w:p>
    <w:p w:rsidR="009E5242" w:rsidRDefault="009E5242">
      <w:pPr>
        <w:ind w:firstLine="851"/>
        <w:jc w:val="both"/>
        <w:rPr>
          <w:i/>
        </w:rPr>
      </w:pPr>
      <w:r>
        <w:t>1.2. Площадка из железобетонных плит контейнерной  № 2 (лит</w:t>
      </w:r>
      <w:proofErr w:type="gramStart"/>
      <w:r>
        <w:t>.Г</w:t>
      </w:r>
      <w:proofErr w:type="gramEnd"/>
      <w:r>
        <w:t>9), инв. № инв. №009/01/00000577 кадастровый номер 59:01:0000000:15879 контейнерного терминала Блочная Уральского филиала ПАО «ТрансКонтейнер» (далее – Объект), расположен по адресу: г. Пермь, ул. Докучаева, дом № 60.</w:t>
      </w:r>
    </w:p>
    <w:p w:rsidR="009E5242" w:rsidRDefault="009E5242">
      <w:pPr>
        <w:pBdr>
          <w:top w:val="nil"/>
          <w:left w:val="nil"/>
          <w:bottom w:val="nil"/>
          <w:right w:val="nil"/>
          <w:between w:val="nil"/>
        </w:pBdr>
        <w:ind w:firstLine="851"/>
        <w:jc w:val="both"/>
        <w:rPr>
          <w:color w:val="000000"/>
        </w:rPr>
      </w:pPr>
      <w:r>
        <w:rPr>
          <w:color w:val="000000"/>
        </w:rPr>
        <w:t xml:space="preserve">1.3. Работы, предусмотренные в пункте 1.1 настоящего Договора, выполняются Подрядчиком в соответствии со </w:t>
      </w:r>
      <w:proofErr w:type="spellStart"/>
      <w:r>
        <w:rPr>
          <w:color w:val="000000"/>
        </w:rPr>
        <w:t>СНиП</w:t>
      </w:r>
      <w:proofErr w:type="spellEnd"/>
      <w:r>
        <w:rPr>
          <w:color w:val="000000"/>
        </w:rPr>
        <w:t>, ГОСТ, техническими регламентами, Градостроительным кодексом РФ, а также в соответствии с Техническим заданием (Приложение №1 к настоящему договору), Дефектной ведомостью</w:t>
      </w:r>
      <w:r>
        <w:rPr>
          <w:i/>
          <w:color w:val="000000"/>
        </w:rPr>
        <w:t xml:space="preserve"> </w:t>
      </w:r>
      <w:r>
        <w:rPr>
          <w:color w:val="000000"/>
        </w:rPr>
        <w:t>(Приложение № 1.1 к настоящему Договору), Сметным расчетом</w:t>
      </w:r>
      <w:r>
        <w:rPr>
          <w:color w:val="31849B"/>
        </w:rPr>
        <w:t xml:space="preserve"> </w:t>
      </w:r>
      <w:r>
        <w:rPr>
          <w:color w:val="000000"/>
        </w:rPr>
        <w:t>(Приложение № 2 к настоящему Договору).</w:t>
      </w:r>
    </w:p>
    <w:p w:rsidR="009E5242" w:rsidRDefault="009E5242">
      <w:pPr>
        <w:pBdr>
          <w:top w:val="nil"/>
          <w:left w:val="nil"/>
          <w:bottom w:val="nil"/>
          <w:right w:val="nil"/>
          <w:between w:val="nil"/>
        </w:pBdr>
        <w:ind w:firstLine="851"/>
        <w:jc w:val="both"/>
        <w:rPr>
          <w:color w:val="000000"/>
        </w:rPr>
      </w:pPr>
      <w:r>
        <w:rPr>
          <w:color w:val="000000"/>
        </w:rPr>
        <w:t>1.4. Результатом Работ по настоящему Договору является: отремонтированный Объект и готовый к эксплуатации в соответствии с требованиями настоящего Договора.</w:t>
      </w:r>
    </w:p>
    <w:p w:rsidR="009E5242" w:rsidRDefault="009E5242">
      <w:pPr>
        <w:pBdr>
          <w:top w:val="nil"/>
          <w:left w:val="nil"/>
          <w:bottom w:val="nil"/>
          <w:right w:val="nil"/>
          <w:between w:val="nil"/>
        </w:pBdr>
        <w:ind w:firstLine="720"/>
        <w:jc w:val="both"/>
        <w:rPr>
          <w:color w:val="000000"/>
        </w:rPr>
      </w:pPr>
    </w:p>
    <w:p w:rsidR="009E5242" w:rsidRDefault="009E5242" w:rsidP="003F1585">
      <w:pPr>
        <w:numPr>
          <w:ilvl w:val="0"/>
          <w:numId w:val="38"/>
        </w:numPr>
        <w:pBdr>
          <w:top w:val="nil"/>
          <w:left w:val="nil"/>
          <w:bottom w:val="nil"/>
          <w:right w:val="nil"/>
          <w:between w:val="nil"/>
        </w:pBdr>
        <w:jc w:val="center"/>
        <w:rPr>
          <w:b/>
          <w:color w:val="000000"/>
        </w:rPr>
      </w:pPr>
      <w:r>
        <w:rPr>
          <w:b/>
          <w:color w:val="000000"/>
        </w:rPr>
        <w:t>Определения и толкования</w:t>
      </w:r>
    </w:p>
    <w:p w:rsidR="009E5242" w:rsidRDefault="009E5242">
      <w:pPr>
        <w:ind w:firstLine="851"/>
        <w:jc w:val="both"/>
      </w:pPr>
      <w:r>
        <w:t>2.1. Настоящий Договор состоит из Статей. Статьи состоят из Пунктов. Приложения состоят из Разделов. Дополнительные соглашения состоят из Разделов. Договор, каждое из Приложений и Дополнительных соглашений подписываются Сторонами Договора. При ссылке на Договор подразумевается ссылка на Договор с учетом Приложений и Дополнительных соглашений.</w:t>
      </w:r>
    </w:p>
    <w:p w:rsidR="009E5242" w:rsidRDefault="009E5242">
      <w:pPr>
        <w:pBdr>
          <w:top w:val="nil"/>
          <w:left w:val="nil"/>
          <w:bottom w:val="nil"/>
          <w:right w:val="nil"/>
          <w:between w:val="nil"/>
        </w:pBdr>
        <w:ind w:firstLine="851"/>
        <w:jc w:val="both"/>
        <w:rPr>
          <w:i/>
          <w:color w:val="000000"/>
        </w:rPr>
      </w:pPr>
      <w:r>
        <w:rPr>
          <w:color w:val="000000"/>
        </w:rPr>
        <w:t xml:space="preserve">2.2. Следующие слова и словосочетания будут иметь в Договоре нижеуказанное значение: </w:t>
      </w:r>
    </w:p>
    <w:p w:rsidR="009E5242" w:rsidRDefault="009E5242">
      <w:pPr>
        <w:tabs>
          <w:tab w:val="left" w:pos="540"/>
        </w:tabs>
        <w:ind w:firstLine="540"/>
        <w:jc w:val="both"/>
      </w:pPr>
      <w:proofErr w:type="gramStart"/>
      <w:r>
        <w:rPr>
          <w:b/>
        </w:rPr>
        <w:t xml:space="preserve">«Акт о приемке выполненных работ форма № КС-2» </w:t>
      </w:r>
      <w:r>
        <w:t>– документ, подписанный уполномоченными представителями Сторон, в котором фиксируется объем и стоимость выполненных Подрядчиком Работ (Этапов работ), составленный в соответствии с Унифицированной формой № КС–2, утвержденной Постановлением Госкомстата России от 11 ноября 1999 г. № 100, на основании которого заполняется Справка о стоимости выполненных работ и затрат № КС-3;</w:t>
      </w:r>
      <w:proofErr w:type="gramEnd"/>
    </w:p>
    <w:p w:rsidR="009E5242" w:rsidRDefault="009E5242">
      <w:pPr>
        <w:tabs>
          <w:tab w:val="left" w:pos="540"/>
        </w:tabs>
        <w:ind w:firstLine="540"/>
        <w:jc w:val="both"/>
        <w:rPr>
          <w:b/>
        </w:rPr>
      </w:pPr>
      <w:r>
        <w:rPr>
          <w:b/>
        </w:rPr>
        <w:t>«Акт о приеме-сдаче отремонтированных, реконструированных, модернизированных объектов основных средств»</w:t>
      </w:r>
      <w:r>
        <w:t xml:space="preserve"> – документ, подписанный членами Приемочной комиссии Заказчика или лицом, уполномоченным на приемку объектов основных средств, а также представителем организации (структурного подразделения), проводившей Работы, составленный по форме Акта № ОС–3 (Приложение № 3  к настоящему Договору), утвержденной приказом ОАО «ТрансКонтейнер» от 13.12.2012 № 240;</w:t>
      </w:r>
    </w:p>
    <w:p w:rsidR="009E5242" w:rsidRDefault="009E5242">
      <w:pPr>
        <w:tabs>
          <w:tab w:val="left" w:pos="540"/>
        </w:tabs>
        <w:ind w:firstLine="540"/>
        <w:jc w:val="both"/>
      </w:pPr>
      <w:r>
        <w:rPr>
          <w:b/>
        </w:rPr>
        <w:t xml:space="preserve">«Внеплощадочные инженерные сети» </w:t>
      </w:r>
      <w:r>
        <w:t>– инженерные коммуникации и сооружения, находящиеся вне Строительной площадки;</w:t>
      </w:r>
    </w:p>
    <w:p w:rsidR="009E5242" w:rsidRDefault="009E5242">
      <w:pPr>
        <w:tabs>
          <w:tab w:val="left" w:pos="540"/>
        </w:tabs>
        <w:ind w:firstLine="540"/>
        <w:jc w:val="both"/>
      </w:pPr>
      <w:r>
        <w:rPr>
          <w:b/>
        </w:rPr>
        <w:t xml:space="preserve">«Внутриплощадочные инженерные сети» </w:t>
      </w:r>
      <w:r>
        <w:t>– инженерные коммуникации и сооружения, находящиеся на Строительной площадке, определенной границами проектирования;</w:t>
      </w:r>
    </w:p>
    <w:p w:rsidR="009E5242" w:rsidRDefault="009E5242">
      <w:pPr>
        <w:tabs>
          <w:tab w:val="left" w:pos="540"/>
        </w:tabs>
        <w:ind w:firstLine="540"/>
        <w:jc w:val="both"/>
      </w:pPr>
      <w:r>
        <w:rPr>
          <w:b/>
        </w:rPr>
        <w:t>«Временные объекты»</w:t>
      </w:r>
      <w:r>
        <w:t xml:space="preserve"> – все сооружения любого типа, устанавливаемые Подрядчиком на Строительной площадке и необходимые для выполнения Работ по настоящему Договору, которые должны быть вывезены Подрядчиком с территории Строительной площадки после окончания Работ, в порядке и на условиях, предусмотренных настоящим Договором;</w:t>
      </w:r>
    </w:p>
    <w:p w:rsidR="009E5242" w:rsidRDefault="009E5242">
      <w:pPr>
        <w:pBdr>
          <w:top w:val="nil"/>
          <w:left w:val="nil"/>
          <w:bottom w:val="nil"/>
          <w:right w:val="nil"/>
          <w:between w:val="nil"/>
        </w:pBdr>
        <w:ind w:firstLine="540"/>
        <w:jc w:val="both"/>
        <w:rPr>
          <w:color w:val="000000"/>
        </w:rPr>
      </w:pPr>
      <w:r>
        <w:rPr>
          <w:b/>
          <w:color w:val="000000"/>
        </w:rPr>
        <w:t xml:space="preserve">«Гарантийный период» или «Гарантийный срок» </w:t>
      </w:r>
      <w:r>
        <w:rPr>
          <w:color w:val="000000"/>
        </w:rPr>
        <w:t>– временной интервал, указанный в п. 14.2 настоящего Договора, который должен составлять не менее 24 (Двадцать четыре) месяца со дня, следующего за датой Завершения Работ;</w:t>
      </w:r>
    </w:p>
    <w:p w:rsidR="009E5242" w:rsidRDefault="009E5242">
      <w:pPr>
        <w:tabs>
          <w:tab w:val="left" w:pos="540"/>
        </w:tabs>
        <w:ind w:firstLine="540"/>
        <w:jc w:val="both"/>
      </w:pPr>
      <w:r>
        <w:rPr>
          <w:b/>
        </w:rPr>
        <w:t>«День»/«Дни»</w:t>
      </w:r>
      <w:r>
        <w:t xml:space="preserve"> – календарный день (календарные дни), если иное прямо не предусмотрено настоящим Договором;</w:t>
      </w:r>
    </w:p>
    <w:p w:rsidR="009E5242" w:rsidRDefault="009E5242">
      <w:pPr>
        <w:tabs>
          <w:tab w:val="left" w:pos="540"/>
        </w:tabs>
        <w:ind w:firstLine="540"/>
        <w:jc w:val="both"/>
      </w:pPr>
      <w:r>
        <w:rPr>
          <w:b/>
        </w:rPr>
        <w:t xml:space="preserve"> «Журналы производства Работ»</w:t>
      </w:r>
      <w:r>
        <w:t xml:space="preserve"> – имеет значения, предусмотренные в п. 9.7 настоящего Договора;</w:t>
      </w:r>
    </w:p>
    <w:p w:rsidR="009E5242" w:rsidRDefault="009E5242">
      <w:pPr>
        <w:tabs>
          <w:tab w:val="left" w:pos="540"/>
        </w:tabs>
        <w:ind w:firstLine="540"/>
        <w:jc w:val="both"/>
      </w:pPr>
      <w:r>
        <w:rPr>
          <w:b/>
        </w:rPr>
        <w:t>«Завершение Работ»</w:t>
      </w:r>
      <w:r>
        <w:t xml:space="preserve"> – подписание Сторонами Акта о приеме-сдаче отремонтированных, реконструированных, модернизированных объектов основных средств и передача Результата Работ от Подрядчика Заказчику;</w:t>
      </w:r>
    </w:p>
    <w:p w:rsidR="009E5242" w:rsidRDefault="009E5242">
      <w:pPr>
        <w:tabs>
          <w:tab w:val="left" w:pos="540"/>
        </w:tabs>
        <w:ind w:firstLine="540"/>
        <w:jc w:val="both"/>
      </w:pPr>
      <w:r>
        <w:rPr>
          <w:b/>
        </w:rPr>
        <w:t>«Заказчик»</w:t>
      </w:r>
      <w:r>
        <w:t xml:space="preserve"> – ПАО «ТрансКонтейнер», юридическое лицо, учрежденное и действующее в соответствии с действующим законодательством Российской Федерации, являющееся на законных основаниях Инвестором и Заказчиком по выполняемым Работам и вводу в эксплуатацию Результатов Работ;</w:t>
      </w:r>
    </w:p>
    <w:p w:rsidR="009E5242" w:rsidRDefault="009E5242">
      <w:pPr>
        <w:tabs>
          <w:tab w:val="left" w:pos="540"/>
        </w:tabs>
        <w:ind w:firstLine="540"/>
        <w:jc w:val="both"/>
      </w:pPr>
      <w:r>
        <w:rPr>
          <w:b/>
        </w:rPr>
        <w:t xml:space="preserve">«Исполнительная документация» </w:t>
      </w:r>
      <w:r>
        <w:t>– акты о выполнении работ, акты на скрытые работы, а также паспорта и сертификаты на используемые Материалы, журналы, в соответствии с требованиями действующих нормативных актов (согласованные в случае необходимости с государственными надзорными и контрольными службами) и иная необходимая документация;</w:t>
      </w:r>
    </w:p>
    <w:p w:rsidR="009E5242" w:rsidRDefault="009E5242">
      <w:pPr>
        <w:tabs>
          <w:tab w:val="left" w:pos="540"/>
        </w:tabs>
        <w:ind w:firstLine="540"/>
        <w:jc w:val="both"/>
        <w:rPr>
          <w:b/>
        </w:rPr>
      </w:pPr>
      <w:r>
        <w:rPr>
          <w:b/>
        </w:rPr>
        <w:t>«Конструкции»</w:t>
      </w:r>
      <w:r>
        <w:t xml:space="preserve"> – элементы модульных зданий: фундаменты, стеновые панели, кровельные панели, панели перекрытия, лестничные марши и пр.;</w:t>
      </w:r>
    </w:p>
    <w:p w:rsidR="009E5242" w:rsidRDefault="009E5242">
      <w:pPr>
        <w:tabs>
          <w:tab w:val="left" w:pos="540"/>
        </w:tabs>
        <w:ind w:firstLine="540"/>
        <w:jc w:val="both"/>
      </w:pPr>
      <w:r>
        <w:rPr>
          <w:b/>
        </w:rPr>
        <w:t xml:space="preserve">«Материалы» </w:t>
      </w:r>
      <w:r>
        <w:t xml:space="preserve">– все строительные и отделочные материалы, комплектующие изделия, оборудование, используемые Подрядчиком для выполнения Работ по настоящему Договору. </w:t>
      </w:r>
    </w:p>
    <w:p w:rsidR="009E5242" w:rsidRDefault="009E5242">
      <w:pPr>
        <w:tabs>
          <w:tab w:val="left" w:pos="540"/>
        </w:tabs>
        <w:ind w:firstLine="540"/>
        <w:jc w:val="both"/>
      </w:pPr>
      <w:r>
        <w:rPr>
          <w:b/>
        </w:rPr>
        <w:t xml:space="preserve">«Недостатки» </w:t>
      </w:r>
      <w:r>
        <w:t xml:space="preserve">– любые несоответствия, дефекты, недоделки, неполадки, а также отступления при выполнении Работ от требований настоящего Договора, выявленные Заказчиком в ходе сдачи-приемки этапа Работ, Результата Работ и/или в Гарантийный период и подлежащие исправлению Подрядчиком в порядке и на условиях, определенных настоящим Договором; </w:t>
      </w:r>
    </w:p>
    <w:p w:rsidR="009E5242" w:rsidRDefault="009E5242">
      <w:pPr>
        <w:tabs>
          <w:tab w:val="left" w:pos="540"/>
        </w:tabs>
        <w:ind w:firstLine="540"/>
        <w:jc w:val="both"/>
      </w:pPr>
      <w:r>
        <w:rPr>
          <w:b/>
        </w:rPr>
        <w:t>«Нормы и правила»</w:t>
      </w:r>
      <w:r>
        <w:t xml:space="preserve"> – нормативные акты, технические условия, своды правил, правила проектирования, строительства, монтажа и сдачи Объекта в эксплуатацию, действующие в Российской Федерации;</w:t>
      </w:r>
    </w:p>
    <w:p w:rsidR="009E5242" w:rsidRDefault="009E5242">
      <w:pPr>
        <w:tabs>
          <w:tab w:val="left" w:pos="540"/>
        </w:tabs>
        <w:ind w:firstLine="540"/>
        <w:jc w:val="both"/>
        <w:rPr>
          <w:b/>
        </w:rPr>
      </w:pPr>
      <w:r>
        <w:rPr>
          <w:b/>
        </w:rPr>
        <w:t>«Обстоятельства непреодолимой силы»</w:t>
      </w:r>
      <w:r>
        <w:t xml:space="preserve"> – имеет значения, предусмотренные в статье 17 настоящего Договора;</w:t>
      </w:r>
    </w:p>
    <w:p w:rsidR="009E5242" w:rsidRDefault="009E5242">
      <w:pPr>
        <w:tabs>
          <w:tab w:val="left" w:pos="540"/>
        </w:tabs>
        <w:ind w:firstLine="540"/>
        <w:jc w:val="both"/>
      </w:pPr>
      <w:r>
        <w:rPr>
          <w:b/>
        </w:rPr>
        <w:t xml:space="preserve">«Объект» </w:t>
      </w:r>
      <w:r>
        <w:t>– вновь возводимые здания и сооружения на территории Строительной площадки Заказчика, или здания и сооружения Заказчика, на которых выполняются работы по реконструкции (модернизации), ремонту; указывается в п.1.1 настоящего Договора;</w:t>
      </w:r>
    </w:p>
    <w:p w:rsidR="009E5242" w:rsidRDefault="009E5242">
      <w:pPr>
        <w:tabs>
          <w:tab w:val="left" w:pos="540"/>
        </w:tabs>
        <w:ind w:firstLine="540"/>
        <w:jc w:val="both"/>
      </w:pPr>
      <w:r>
        <w:rPr>
          <w:b/>
        </w:rPr>
        <w:t>«Объем Работ»</w:t>
      </w:r>
      <w:r>
        <w:t xml:space="preserve"> – все виды, количественные и стоимостные  показатели Строительно-монтажных работ, выполняемых Подрядчиком по настоящему Договору в соответствии с Техническим заданием (Приложение №1 к настоящему Договору), Дефектной ведомостью (Приложение № 1.1 к настоящему Договору) в случае, если выполняются работы по ремонту, и Сметным расчетом (Приложение № 2 к настоящему Договору);</w:t>
      </w:r>
    </w:p>
    <w:p w:rsidR="009E5242" w:rsidRDefault="009E5242">
      <w:pPr>
        <w:tabs>
          <w:tab w:val="left" w:pos="540"/>
        </w:tabs>
        <w:ind w:firstLine="540"/>
        <w:jc w:val="both"/>
        <w:rPr>
          <w:b/>
        </w:rPr>
      </w:pPr>
      <w:r>
        <w:rPr>
          <w:b/>
        </w:rPr>
        <w:t>«Персонал Подрядчика»</w:t>
      </w:r>
      <w:r>
        <w:t xml:space="preserve"> – представитель Подрядчика, а также инженерно-технический и административный персонал, рабочие и вспомогательный персонал, нанятый Подрядчиком за свой счет для выполнения Работ, а также персонал и рабочая сила Субподрядчиков, привлекаемых Подрядчиком для выполнения Работ (в случаях, если привлечение Субподрядчиков предусмотрено настоящим Договором);</w:t>
      </w:r>
    </w:p>
    <w:p w:rsidR="009E5242" w:rsidRDefault="009E5242">
      <w:pPr>
        <w:tabs>
          <w:tab w:val="left" w:pos="540"/>
        </w:tabs>
        <w:ind w:firstLine="540"/>
        <w:jc w:val="both"/>
      </w:pPr>
      <w:r>
        <w:rPr>
          <w:b/>
        </w:rPr>
        <w:t>«Персонал Заказчика»</w:t>
      </w:r>
      <w:r>
        <w:t xml:space="preserve"> – представитель Заказчика, а также сотрудники Заказчика и/или лица, привлекаемые и/или назначаемые Заказчиком и/или выполняющие поручения Заказчика для исполнения Договора, наделенные Заказчиком соответствующими правами и полномочиями в рамках Договора;</w:t>
      </w:r>
    </w:p>
    <w:p w:rsidR="009E5242" w:rsidRDefault="009E5242">
      <w:pPr>
        <w:tabs>
          <w:tab w:val="left" w:pos="567"/>
        </w:tabs>
        <w:ind w:firstLine="567"/>
        <w:jc w:val="both"/>
      </w:pPr>
      <w:r>
        <w:rPr>
          <w:b/>
        </w:rPr>
        <w:t xml:space="preserve">«Подрядчик» </w:t>
      </w:r>
      <w:r>
        <w:t>– юридическое лицо или индивидуальный предприниматель, имеюще</w:t>
      </w:r>
      <w:proofErr w:type="gramStart"/>
      <w:r>
        <w:t>е(</w:t>
      </w:r>
      <w:proofErr w:type="gramEnd"/>
      <w:r>
        <w:t>-</w:t>
      </w:r>
      <w:proofErr w:type="spellStart"/>
      <w:r>
        <w:t>ий</w:t>
      </w:r>
      <w:proofErr w:type="spellEnd"/>
      <w:r>
        <w:t xml:space="preserve">) в случаях, предусмотренных законодательством  Российской Федерации,  Свидетельство о допуске к определенному виду работ или видам работ, которые оказывают влияние на безопасность объектов капитального строительства, выданное </w:t>
      </w:r>
      <w:proofErr w:type="spellStart"/>
      <w:r>
        <w:t>Саморегулируемой</w:t>
      </w:r>
      <w:proofErr w:type="spellEnd"/>
      <w:r>
        <w:t xml:space="preserve"> организацией, основанной на членстве лиц, осуществляющих строительство, и подтверждающее право Подрядчика на выполнение всего Объема Работ по настоящему Договору, надлежаще удостоверенную копию которого Подрядчик предоставляет Заказчику при подписании настоящего Договора; </w:t>
      </w:r>
    </w:p>
    <w:p w:rsidR="009E5242" w:rsidRDefault="009E5242">
      <w:pPr>
        <w:tabs>
          <w:tab w:val="left" w:pos="540"/>
        </w:tabs>
        <w:ind w:firstLine="540"/>
        <w:jc w:val="both"/>
      </w:pPr>
      <w:r>
        <w:rPr>
          <w:b/>
        </w:rPr>
        <w:t>«Поставщик»</w:t>
      </w:r>
      <w:r>
        <w:t xml:space="preserve"> – юридическое лицо или индивидуальный предприниматель, учрежденные в соответствии с законодательством страны регистрации, обладающие необходимыми лицензиями, разрешениями, допусками и пр. для поставки Материалов на территории Российской Федерации, привлекаемые Подрядчиком и выполняющие поставку Материалов для выполнения Работ по настоящему Договору на основании договора или иного соглашения, заключенного с Подрядчиком. Поставщики привлекаются Подрядчиком в порядке и на условиях, определенных настоящим Договором;</w:t>
      </w:r>
    </w:p>
    <w:p w:rsidR="009E5242" w:rsidRDefault="009E5242">
      <w:pPr>
        <w:tabs>
          <w:tab w:val="left" w:pos="540"/>
        </w:tabs>
        <w:ind w:firstLine="540"/>
        <w:jc w:val="both"/>
      </w:pPr>
      <w:r>
        <w:rPr>
          <w:b/>
        </w:rPr>
        <w:t xml:space="preserve">«Правила доступа на Строительную площадку» </w:t>
      </w:r>
      <w:r>
        <w:t>- документ «Правила свободного и безопасного доступа на Строительную площадку и выхода с нее персонала Заказчика, а также любых третьих лиц», разрабатывается Подрядчиком и в порядке, предусмотренном настоящим Договором, предоставляется Заказчику до начала выполнения Работ;</w:t>
      </w:r>
    </w:p>
    <w:p w:rsidR="009E5242" w:rsidRDefault="009E5242">
      <w:pPr>
        <w:tabs>
          <w:tab w:val="left" w:pos="540"/>
        </w:tabs>
        <w:ind w:firstLine="540"/>
        <w:jc w:val="both"/>
      </w:pPr>
      <w:r>
        <w:rPr>
          <w:b/>
        </w:rPr>
        <w:t>«Представитель Подрядчика на Строительной площадке»</w:t>
      </w:r>
      <w:r>
        <w:t xml:space="preserve"> – лицо (лица), уполномоченно</w:t>
      </w:r>
      <w:proofErr w:type="gramStart"/>
      <w:r>
        <w:t>е(</w:t>
      </w:r>
      <w:proofErr w:type="gramEnd"/>
      <w:r>
        <w:t>-</w:t>
      </w:r>
      <w:proofErr w:type="spellStart"/>
      <w:r>
        <w:t>ые</w:t>
      </w:r>
      <w:proofErr w:type="spellEnd"/>
      <w:r>
        <w:t>) Подрядчиком и представляющее(-</w:t>
      </w:r>
      <w:proofErr w:type="spellStart"/>
      <w:r>
        <w:t>ие</w:t>
      </w:r>
      <w:proofErr w:type="spellEnd"/>
      <w:r>
        <w:t>) интересы Подрядчика по настоящему Договору на Строительной площадке, действующее(-</w:t>
      </w:r>
      <w:proofErr w:type="spellStart"/>
      <w:r>
        <w:t>ие</w:t>
      </w:r>
      <w:proofErr w:type="spellEnd"/>
      <w:r>
        <w:t>) на основании доверенности, с правами и обязанностями, указанными в доверенности, удостоверенной Подрядчиком надлежащим образом;</w:t>
      </w:r>
    </w:p>
    <w:p w:rsidR="009E5242" w:rsidRDefault="009E5242">
      <w:pPr>
        <w:tabs>
          <w:tab w:val="left" w:pos="540"/>
        </w:tabs>
        <w:ind w:firstLine="540"/>
        <w:jc w:val="both"/>
      </w:pPr>
      <w:r>
        <w:rPr>
          <w:b/>
        </w:rPr>
        <w:t>«Представитель Заказчика на Строительной площадке»</w:t>
      </w:r>
      <w:r>
        <w:t xml:space="preserve"> – лицо (лица), уполномоченно</w:t>
      </w:r>
      <w:proofErr w:type="gramStart"/>
      <w:r>
        <w:t>е(</w:t>
      </w:r>
      <w:proofErr w:type="gramEnd"/>
      <w:r>
        <w:t>-</w:t>
      </w:r>
      <w:proofErr w:type="spellStart"/>
      <w:r>
        <w:t>ые</w:t>
      </w:r>
      <w:proofErr w:type="spellEnd"/>
      <w:r>
        <w:t>) Заказчиком и представляющее(-</w:t>
      </w:r>
      <w:proofErr w:type="spellStart"/>
      <w:r>
        <w:t>ие</w:t>
      </w:r>
      <w:proofErr w:type="spellEnd"/>
      <w:r>
        <w:t>) интересы Заказчика по настоящему Договору на Строительной площадке, действующее(-</w:t>
      </w:r>
      <w:proofErr w:type="spellStart"/>
      <w:r>
        <w:t>ие</w:t>
      </w:r>
      <w:proofErr w:type="spellEnd"/>
      <w:r>
        <w:t>) на основании доверенности, с правами и обязанностями, указанными в доверенности, удостоверенной Заказчиком надлежащим образом;</w:t>
      </w:r>
    </w:p>
    <w:p w:rsidR="009E5242" w:rsidRDefault="009E5242">
      <w:pPr>
        <w:tabs>
          <w:tab w:val="left" w:pos="540"/>
        </w:tabs>
        <w:ind w:firstLine="540"/>
        <w:jc w:val="both"/>
      </w:pPr>
      <w:r>
        <w:rPr>
          <w:b/>
        </w:rPr>
        <w:t>«Претензия»</w:t>
      </w:r>
      <w:r>
        <w:t xml:space="preserve"> – требование в письменной форме, направленное Заказчиком или Подрядчиком в связи с неисполнением/ненадлежащим исполнением Сторонами своих обязательств по настоящему Договору;</w:t>
      </w:r>
    </w:p>
    <w:p w:rsidR="009E5242" w:rsidRDefault="009E5242">
      <w:pPr>
        <w:tabs>
          <w:tab w:val="left" w:pos="540"/>
        </w:tabs>
        <w:ind w:firstLine="540"/>
        <w:jc w:val="both"/>
      </w:pPr>
      <w:r>
        <w:rPr>
          <w:b/>
        </w:rPr>
        <w:t xml:space="preserve">«Рабочий день» </w:t>
      </w:r>
      <w:r>
        <w:t>– рабочий день, в соответствии с законодательством о труде Российской Федерации;</w:t>
      </w:r>
    </w:p>
    <w:p w:rsidR="009E5242" w:rsidRDefault="009E5242">
      <w:pPr>
        <w:tabs>
          <w:tab w:val="left" w:pos="540"/>
        </w:tabs>
        <w:ind w:firstLine="539"/>
        <w:jc w:val="both"/>
      </w:pPr>
      <w:r>
        <w:t>«</w:t>
      </w:r>
      <w:r>
        <w:rPr>
          <w:b/>
        </w:rPr>
        <w:t>Результат Работ</w:t>
      </w:r>
      <w:r>
        <w:t>» – имеет значение, указанное в п.1.4 настоящего Договора;</w:t>
      </w:r>
    </w:p>
    <w:p w:rsidR="009E5242" w:rsidRDefault="009E5242">
      <w:pPr>
        <w:tabs>
          <w:tab w:val="left" w:pos="540"/>
        </w:tabs>
        <w:ind w:firstLine="540"/>
        <w:jc w:val="both"/>
        <w:rPr>
          <w:b/>
        </w:rPr>
      </w:pPr>
      <w:r>
        <w:rPr>
          <w:b/>
        </w:rPr>
        <w:t>«Рекламационный акт»</w:t>
      </w:r>
      <w:r>
        <w:t xml:space="preserve"> – имеет значение, предусмотренное в статье 14</w:t>
      </w:r>
      <w:r>
        <w:rPr>
          <w:color w:val="FF0000"/>
        </w:rPr>
        <w:t xml:space="preserve"> </w:t>
      </w:r>
      <w:r>
        <w:t>настоящего Договора;</w:t>
      </w:r>
    </w:p>
    <w:p w:rsidR="009E5242" w:rsidRDefault="009E5242">
      <w:pPr>
        <w:tabs>
          <w:tab w:val="left" w:pos="540"/>
        </w:tabs>
        <w:ind w:firstLine="540"/>
        <w:jc w:val="both"/>
      </w:pPr>
      <w:r>
        <w:rPr>
          <w:b/>
        </w:rPr>
        <w:t xml:space="preserve">«РФ» </w:t>
      </w:r>
      <w:r>
        <w:t>– Российская Федерация;</w:t>
      </w:r>
    </w:p>
    <w:p w:rsidR="009E5242" w:rsidRDefault="009E5242">
      <w:pPr>
        <w:tabs>
          <w:tab w:val="left" w:pos="540"/>
        </w:tabs>
        <w:ind w:firstLine="540"/>
        <w:jc w:val="both"/>
      </w:pPr>
      <w:r>
        <w:rPr>
          <w:b/>
        </w:rPr>
        <w:t>«Скрытые работы»</w:t>
      </w:r>
      <w:r>
        <w:t xml:space="preserve"> – отдельные виды Работ, которые недоступны для визуальной оценки при сдаче этапа Работ/Результата Работ Подрядчиком Заказчику и предъявляемые Подрядчиком к осмотру и приемке Заказчиком по акту приемки скрытых работ до их закрытия последующими видами Работ и конструкциями;</w:t>
      </w:r>
    </w:p>
    <w:p w:rsidR="009E5242" w:rsidRDefault="009E5242">
      <w:pPr>
        <w:tabs>
          <w:tab w:val="left" w:pos="540"/>
        </w:tabs>
        <w:ind w:firstLine="540"/>
        <w:jc w:val="both"/>
        <w:rPr>
          <w:b/>
        </w:rPr>
      </w:pPr>
      <w:r>
        <w:rPr>
          <w:b/>
        </w:rPr>
        <w:t>«Строительно-монтажные работы» или «СМР»</w:t>
      </w:r>
      <w:r>
        <w:t xml:space="preserve"> - работы, выполняемые Подрядчиком по строительству нового объекта, реконструкции (модернизации) существующих объектов, капитальному и текущему ремонту объектов в соответствии с Градостроительным Кодексом РФ, техническими регламентами, </w:t>
      </w:r>
      <w:proofErr w:type="spellStart"/>
      <w:r>
        <w:t>СНиП</w:t>
      </w:r>
      <w:proofErr w:type="spellEnd"/>
      <w:r>
        <w:t>, ГОСТ, сводами правил и требованиями настоящего Договора;</w:t>
      </w:r>
    </w:p>
    <w:p w:rsidR="009E5242" w:rsidRDefault="009E5242">
      <w:pPr>
        <w:tabs>
          <w:tab w:val="left" w:pos="540"/>
        </w:tabs>
        <w:ind w:firstLine="540"/>
        <w:jc w:val="both"/>
      </w:pPr>
      <w:r>
        <w:rPr>
          <w:b/>
        </w:rPr>
        <w:t xml:space="preserve">«Справка о стоимости выполненных работ и затрат форма № КС-3» – </w:t>
      </w:r>
      <w:r>
        <w:t xml:space="preserve">документ, составленный в соответствии с Типовой межотраслевой формой № КС–3, утвержденной Постановлением Госкомстата России от 11 ноября 1999 г. № 100, фиксирующий стоимость выполненных Подрядчиком Работ, стоимость Материалов за период выполнения Работ; </w:t>
      </w:r>
    </w:p>
    <w:p w:rsidR="009E5242" w:rsidRDefault="009E5242">
      <w:pPr>
        <w:tabs>
          <w:tab w:val="left" w:pos="540"/>
        </w:tabs>
        <w:ind w:firstLine="540"/>
        <w:jc w:val="both"/>
      </w:pPr>
      <w:r>
        <w:rPr>
          <w:b/>
        </w:rPr>
        <w:t xml:space="preserve"> «Стороны»</w:t>
      </w:r>
      <w:r>
        <w:t xml:space="preserve"> – Заказчик и Подрядчик по настоящему Договору в значениях, указанных выше;</w:t>
      </w:r>
    </w:p>
    <w:p w:rsidR="009E5242" w:rsidRDefault="009E5242">
      <w:pPr>
        <w:tabs>
          <w:tab w:val="left" w:pos="540"/>
        </w:tabs>
        <w:jc w:val="both"/>
      </w:pPr>
      <w:r>
        <w:rPr>
          <w:b/>
        </w:rPr>
        <w:t xml:space="preserve">          «Строительная площадка» </w:t>
      </w:r>
      <w:r>
        <w:t>или «</w:t>
      </w:r>
      <w:r>
        <w:rPr>
          <w:b/>
        </w:rPr>
        <w:t>Стройплощадка»</w:t>
      </w:r>
      <w:r>
        <w:t xml:space="preserve"> – территория (земельный участок, часть земельных участков), предоставляемая Заказчиком Подрядчику с целью выполнения Подрядчиком Работ по Договору, в порядке и на условиях, согласованных Сторонами (без передачи прав аренды или субаренды данной территории), расположенная по адресу, указанному в п.1.2 настоящего Договора;</w:t>
      </w:r>
    </w:p>
    <w:p w:rsidR="009E5242" w:rsidRDefault="009E5242">
      <w:pPr>
        <w:tabs>
          <w:tab w:val="left" w:pos="540"/>
        </w:tabs>
        <w:ind w:firstLine="540"/>
        <w:jc w:val="both"/>
      </w:pPr>
      <w:proofErr w:type="gramStart"/>
      <w:r>
        <w:rPr>
          <w:b/>
        </w:rPr>
        <w:t>«Субподрядчик»</w:t>
      </w:r>
      <w:r>
        <w:t xml:space="preserve"> – юридическое лицо или индивидуальный предприниматель, учрежденные в соответствии с законодательством страны регистрации, обладающие необходимыми допусками, лицензиями и разрешениями для выполнения поручаемых Работ на территории Российской Федерации, привлекаемые Подрядчиком (если предусмотрено п. 5.3 настоящего Договора) и выполняющие часть Работ по настоящему Договору на основании договора или иного соглашения, заключенного с Подрядчиком.</w:t>
      </w:r>
      <w:proofErr w:type="gramEnd"/>
      <w:r>
        <w:t xml:space="preserve"> Субподрядчики привлекаются Подрядчиком в порядке и на условиях, определенных настоящим Договором;</w:t>
      </w:r>
    </w:p>
    <w:p w:rsidR="009E5242" w:rsidRDefault="009E5242">
      <w:pPr>
        <w:ind w:firstLine="567"/>
        <w:jc w:val="both"/>
      </w:pPr>
      <w:r>
        <w:t>«</w:t>
      </w:r>
      <w:r>
        <w:rPr>
          <w:b/>
        </w:rPr>
        <w:t>Существенное нарушение Договора Подрядчиком</w:t>
      </w:r>
      <w:r>
        <w:t>»:</w:t>
      </w:r>
    </w:p>
    <w:p w:rsidR="009E5242" w:rsidRDefault="009E5242">
      <w:pPr>
        <w:ind w:firstLine="567"/>
        <w:jc w:val="both"/>
      </w:pPr>
      <w:sdt>
        <w:sdtPr>
          <w:tag w:val="goog_rdk_0"/>
          <w:id w:val="943482545"/>
        </w:sdtPr>
        <w:sdtContent>
          <w:r>
            <w:rPr>
              <w:rFonts w:ascii="Gungsuh" w:eastAsia="Gungsuh" w:hAnsi="Gungsuh" w:cs="Gungsuh"/>
            </w:rPr>
            <w:t>− нарушение сроков выполнения этапа Работ, при отсутствии виновных действий со стороны Заказчика более</w:t>
          </w:r>
          <w:proofErr w:type="gramStart"/>
          <w:r>
            <w:rPr>
              <w:rFonts w:ascii="Gungsuh" w:eastAsia="Gungsuh" w:hAnsi="Gungsuh" w:cs="Gungsuh"/>
            </w:rPr>
            <w:t>,</w:t>
          </w:r>
          <w:proofErr w:type="gramEnd"/>
          <w:r>
            <w:rPr>
              <w:rFonts w:ascii="Gungsuh" w:eastAsia="Gungsuh" w:hAnsi="Gungsuh" w:cs="Gungsuh"/>
            </w:rPr>
            <w:t xml:space="preserve"> чем на 30 (Тридцать) дней;</w:t>
          </w:r>
        </w:sdtContent>
      </w:sdt>
    </w:p>
    <w:p w:rsidR="009E5242" w:rsidRDefault="009E5242">
      <w:pPr>
        <w:ind w:firstLine="567"/>
        <w:jc w:val="both"/>
      </w:pPr>
      <w:sdt>
        <w:sdtPr>
          <w:tag w:val="goog_rdk_1"/>
          <w:id w:val="943482546"/>
        </w:sdtPr>
        <w:sdtContent>
          <w:r>
            <w:rPr>
              <w:rFonts w:ascii="Gungsuh" w:eastAsia="Gungsuh" w:hAnsi="Gungsuh" w:cs="Gungsuh"/>
            </w:rPr>
            <w:t>− нарушение срока сдачи Результата Работ Заказчику более</w:t>
          </w:r>
          <w:proofErr w:type="gramStart"/>
          <w:r>
            <w:rPr>
              <w:rFonts w:ascii="Gungsuh" w:eastAsia="Gungsuh" w:hAnsi="Gungsuh" w:cs="Gungsuh"/>
            </w:rPr>
            <w:t>,</w:t>
          </w:r>
          <w:proofErr w:type="gramEnd"/>
          <w:r>
            <w:rPr>
              <w:rFonts w:ascii="Gungsuh" w:eastAsia="Gungsuh" w:hAnsi="Gungsuh" w:cs="Gungsuh"/>
            </w:rPr>
            <w:t xml:space="preserve"> чем на 30 (Тридцать) дней;</w:t>
          </w:r>
        </w:sdtContent>
      </w:sdt>
    </w:p>
    <w:p w:rsidR="009E5242" w:rsidRDefault="009E5242">
      <w:pPr>
        <w:ind w:firstLine="567"/>
        <w:jc w:val="both"/>
      </w:pPr>
      <w:sdt>
        <w:sdtPr>
          <w:tag w:val="goog_rdk_2"/>
          <w:id w:val="943482547"/>
        </w:sdtPr>
        <w:sdtContent>
          <w:r>
            <w:rPr>
              <w:rFonts w:ascii="Gungsuh" w:eastAsia="Gungsuh" w:hAnsi="Gungsuh" w:cs="Gungsuh"/>
            </w:rPr>
            <w:t>− несоблюдение Подрядчиком и/или Субподрядчиками правил производства работ, инструкций и положений, как предусмотренных нормативно-правовыми актами Российской Федерации, так и указанных в Договоре;</w:t>
          </w:r>
        </w:sdtContent>
      </w:sdt>
    </w:p>
    <w:p w:rsidR="009E5242" w:rsidRDefault="009E5242">
      <w:pPr>
        <w:ind w:firstLine="567"/>
        <w:jc w:val="both"/>
      </w:pPr>
      <w:sdt>
        <w:sdtPr>
          <w:tag w:val="goog_rdk_3"/>
          <w:id w:val="943482548"/>
        </w:sdtPr>
        <w:sdtContent>
          <w:r>
            <w:rPr>
              <w:rFonts w:ascii="Gungsuh" w:eastAsia="Gungsuh" w:hAnsi="Gungsuh" w:cs="Gungsuh"/>
            </w:rPr>
            <w:t>− не устранение нарушений, указанных Заказчиком в соответствующих актах и предписаниях в течение 10 (Десяти) дней;</w:t>
          </w:r>
        </w:sdtContent>
      </w:sdt>
    </w:p>
    <w:p w:rsidR="009E5242" w:rsidRDefault="009E5242">
      <w:pPr>
        <w:ind w:firstLine="567"/>
        <w:jc w:val="both"/>
      </w:pPr>
      <w:sdt>
        <w:sdtPr>
          <w:tag w:val="goog_rdk_4"/>
          <w:id w:val="943482549"/>
        </w:sdtPr>
        <w:sdtContent>
          <w:r>
            <w:rPr>
              <w:rFonts w:ascii="Gungsuh" w:eastAsia="Gungsuh" w:hAnsi="Gungsuh" w:cs="Gungsuh"/>
            </w:rPr>
            <w:t>− повреждение Подрядчиком Материалов, повлекшее за собой приостановку производства Работ (в том числе ввиду необходимости дополнительного заказа Материалов) продолжительностью более 30 (Тридцати) дней;</w:t>
          </w:r>
        </w:sdtContent>
      </w:sdt>
    </w:p>
    <w:p w:rsidR="009E5242" w:rsidRDefault="009E5242">
      <w:pPr>
        <w:ind w:firstLine="567"/>
        <w:jc w:val="both"/>
      </w:pPr>
      <w:sdt>
        <w:sdtPr>
          <w:tag w:val="goog_rdk_5"/>
          <w:id w:val="943482550"/>
        </w:sdtPr>
        <w:sdtContent>
          <w:r>
            <w:rPr>
              <w:rFonts w:ascii="Gungsuh" w:eastAsia="Gungsuh" w:hAnsi="Gungsuh" w:cs="Gungsuh"/>
            </w:rPr>
            <w:t>− приостановка Подрядчиком Работ на срок более 10 (Десяти) дней, не санкционированная Заказчиком;</w:t>
          </w:r>
        </w:sdtContent>
      </w:sdt>
    </w:p>
    <w:p w:rsidR="009E5242" w:rsidRDefault="009E5242">
      <w:pPr>
        <w:tabs>
          <w:tab w:val="left" w:pos="540"/>
        </w:tabs>
        <w:ind w:firstLine="540"/>
        <w:jc w:val="both"/>
      </w:pPr>
      <w:r>
        <w:rPr>
          <w:b/>
        </w:rPr>
        <w:t xml:space="preserve"> «Технический заказчик» </w:t>
      </w:r>
      <w:r>
        <w:t>– юридическое лицо, которое Заказчик вправе привлечь на договорных условиях для осуществления надзора за ходом строительства, реконструкции (модернизации) и комплектации Объектов инфраструктуры;</w:t>
      </w:r>
    </w:p>
    <w:p w:rsidR="009E5242" w:rsidRDefault="009E5242">
      <w:pPr>
        <w:tabs>
          <w:tab w:val="left" w:pos="540"/>
        </w:tabs>
        <w:ind w:firstLine="540"/>
        <w:jc w:val="both"/>
      </w:pPr>
      <w:r>
        <w:rPr>
          <w:b/>
        </w:rPr>
        <w:t xml:space="preserve">«Третьи лица» </w:t>
      </w:r>
      <w:r>
        <w:t>– юридические и физические лица, индивидуальные предприниматели и ассоциации юридических лиц, не являющиеся Сторонами настоящего Договора, либо их правопреемниками в соответствии с требованиями законодательства Российской Федерации;</w:t>
      </w:r>
    </w:p>
    <w:p w:rsidR="009E5242" w:rsidRDefault="009E5242">
      <w:pPr>
        <w:tabs>
          <w:tab w:val="left" w:pos="540"/>
        </w:tabs>
        <w:ind w:firstLine="540"/>
        <w:jc w:val="both"/>
      </w:pPr>
      <w:r>
        <w:rPr>
          <w:b/>
        </w:rPr>
        <w:t xml:space="preserve">«Цена Договора» </w:t>
      </w:r>
      <w:r>
        <w:t xml:space="preserve">– цена, указанная в п. 15.1 настоящего Договора; </w:t>
      </w:r>
    </w:p>
    <w:p w:rsidR="009E5242" w:rsidRDefault="009E5242">
      <w:pPr>
        <w:ind w:firstLine="851"/>
        <w:jc w:val="both"/>
      </w:pPr>
      <w:r>
        <w:t>2.3.</w:t>
      </w:r>
      <w:r>
        <w:tab/>
        <w:t>Там, где это требуется контекстом, слова в единственном и множественном числе со значением единственного числа включают в себя также множественное число и наоборот.</w:t>
      </w:r>
    </w:p>
    <w:p w:rsidR="009E5242" w:rsidRDefault="009E5242">
      <w:pPr>
        <w:ind w:firstLine="851"/>
        <w:jc w:val="both"/>
      </w:pPr>
      <w:r>
        <w:t>2.4.</w:t>
      </w:r>
      <w:r>
        <w:tab/>
        <w:t>Заголовки Статей Договора и Разделов Приложений к нему служат только для удобства и не касаются толкования их содержания.</w:t>
      </w:r>
    </w:p>
    <w:p w:rsidR="009E5242" w:rsidRDefault="009E5242">
      <w:pPr>
        <w:pBdr>
          <w:top w:val="nil"/>
          <w:left w:val="nil"/>
          <w:bottom w:val="nil"/>
          <w:right w:val="nil"/>
          <w:between w:val="nil"/>
        </w:pBdr>
        <w:ind w:firstLine="851"/>
        <w:jc w:val="both"/>
        <w:rPr>
          <w:i/>
          <w:color w:val="000000"/>
        </w:rPr>
      </w:pPr>
    </w:p>
    <w:p w:rsidR="009E5242" w:rsidRDefault="009E5242" w:rsidP="003F1585">
      <w:pPr>
        <w:numPr>
          <w:ilvl w:val="0"/>
          <w:numId w:val="38"/>
        </w:numPr>
        <w:pBdr>
          <w:top w:val="nil"/>
          <w:left w:val="nil"/>
          <w:bottom w:val="nil"/>
          <w:right w:val="nil"/>
          <w:between w:val="nil"/>
        </w:pBdr>
        <w:jc w:val="center"/>
        <w:rPr>
          <w:b/>
          <w:color w:val="000000"/>
        </w:rPr>
      </w:pPr>
      <w:r>
        <w:rPr>
          <w:b/>
          <w:color w:val="000000"/>
        </w:rPr>
        <w:t>Объем Работ</w:t>
      </w:r>
    </w:p>
    <w:p w:rsidR="009E5242" w:rsidRDefault="009E5242">
      <w:pPr>
        <w:ind w:firstLine="851"/>
        <w:jc w:val="both"/>
      </w:pPr>
      <w:r>
        <w:t>3.1. Работы по настоящему Договору выполняются Подрядчиком за свой риск, в полном объеме в соответствии с Техническим заданием (Приложение №1) Дефектной ведомостью (Приложение №1.1)</w:t>
      </w:r>
      <w:r>
        <w:rPr>
          <w:sz w:val="16"/>
          <w:szCs w:val="16"/>
        </w:rPr>
        <w:t xml:space="preserve">, </w:t>
      </w:r>
      <w:r>
        <w:t>и Сметным расчетом (Приложение №2).</w:t>
      </w:r>
    </w:p>
    <w:p w:rsidR="009E5242" w:rsidRDefault="009E5242">
      <w:pPr>
        <w:pBdr>
          <w:top w:val="nil"/>
          <w:left w:val="nil"/>
          <w:bottom w:val="nil"/>
          <w:right w:val="nil"/>
          <w:between w:val="nil"/>
        </w:pBdr>
        <w:ind w:firstLine="851"/>
        <w:jc w:val="both"/>
        <w:rPr>
          <w:color w:val="000000"/>
        </w:rPr>
      </w:pPr>
      <w:r>
        <w:rPr>
          <w:color w:val="000000"/>
        </w:rPr>
        <w:t>3.2.</w:t>
      </w:r>
      <w:r>
        <w:rPr>
          <w:color w:val="000000"/>
        </w:rPr>
        <w:tab/>
        <w:t>Для целей настоящего Договора под риском Подрядчика, указанным в п. 3.1 настоящей статьи, понимаются следующие риски:</w:t>
      </w:r>
    </w:p>
    <w:p w:rsidR="009E5242" w:rsidRDefault="009E5242">
      <w:pPr>
        <w:pBdr>
          <w:top w:val="nil"/>
          <w:left w:val="nil"/>
          <w:bottom w:val="nil"/>
          <w:right w:val="nil"/>
          <w:between w:val="nil"/>
        </w:pBdr>
        <w:tabs>
          <w:tab w:val="left" w:pos="993"/>
        </w:tabs>
        <w:ind w:firstLine="708"/>
        <w:jc w:val="both"/>
        <w:rPr>
          <w:color w:val="000000"/>
        </w:rPr>
      </w:pPr>
      <w:sdt>
        <w:sdtPr>
          <w:tag w:val="goog_rdk_6"/>
          <w:id w:val="943482551"/>
        </w:sdtPr>
        <w:sdtContent>
          <w:proofErr w:type="gramStart"/>
          <w:r>
            <w:rPr>
              <w:rFonts w:ascii="Gungsuh" w:eastAsia="Gungsuh" w:hAnsi="Gungsuh" w:cs="Gungsuh"/>
              <w:color w:val="000000"/>
            </w:rPr>
            <w:t>−</w:t>
          </w:r>
          <w:r>
            <w:rPr>
              <w:rFonts w:ascii="Gungsuh" w:eastAsia="Gungsuh" w:hAnsi="Gungsuh" w:cs="Gungsuh"/>
              <w:color w:val="000000"/>
            </w:rPr>
            <w:tab/>
            <w:t>риск гибели, повреждения, поломки (включая случайную гибель, повреждение или поломку) Материалов, машин, механизмов и иного имущества, используемых при выполнении Работ, включая оборудование, машины, механизмы Заказчика (при наличии таковых);</w:t>
          </w:r>
        </w:sdtContent>
      </w:sdt>
      <w:proofErr w:type="gramEnd"/>
    </w:p>
    <w:p w:rsidR="009E5242" w:rsidRDefault="009E5242">
      <w:pPr>
        <w:pBdr>
          <w:top w:val="nil"/>
          <w:left w:val="nil"/>
          <w:bottom w:val="nil"/>
          <w:right w:val="nil"/>
          <w:between w:val="nil"/>
        </w:pBdr>
        <w:tabs>
          <w:tab w:val="left" w:pos="993"/>
        </w:tabs>
        <w:ind w:firstLine="708"/>
        <w:jc w:val="both"/>
        <w:rPr>
          <w:color w:val="000000"/>
        </w:rPr>
      </w:pPr>
      <w:sdt>
        <w:sdtPr>
          <w:tag w:val="goog_rdk_7"/>
          <w:id w:val="943482552"/>
        </w:sdtPr>
        <w:sdtContent>
          <w:r>
            <w:rPr>
              <w:rFonts w:ascii="Gungsuh" w:eastAsia="Gungsuh" w:hAnsi="Gungsuh" w:cs="Gungsuh"/>
              <w:color w:val="000000"/>
            </w:rPr>
            <w:t>−</w:t>
          </w:r>
          <w:r>
            <w:rPr>
              <w:rFonts w:ascii="Gungsuh" w:eastAsia="Gungsuh" w:hAnsi="Gungsuh" w:cs="Gungsuh"/>
              <w:color w:val="000000"/>
            </w:rPr>
            <w:tab/>
            <w:t>риск, связанный с любыми видами ущерба, причиненного персоналу Подрядчика, Субподрядчика, Поставщика, Заказчика или любому</w:t>
          </w:r>
          <w:proofErr w:type="gramStart"/>
          <w:r>
            <w:rPr>
              <w:rFonts w:ascii="Gungsuh" w:eastAsia="Gungsuh" w:hAnsi="Gungsuh" w:cs="Gungsuh"/>
              <w:color w:val="000000"/>
            </w:rPr>
            <w:t xml:space="preserve"> Т</w:t>
          </w:r>
          <w:proofErr w:type="gramEnd"/>
          <w:r>
            <w:rPr>
              <w:rFonts w:ascii="Gungsuh" w:eastAsia="Gungsuh" w:hAnsi="Gungsuh" w:cs="Gungsuh"/>
              <w:color w:val="000000"/>
            </w:rPr>
            <w:t>ретьему лицу в ходе выполнения Работ самим Подрядчиком или привлеченными им лицами;</w:t>
          </w:r>
        </w:sdtContent>
      </w:sdt>
    </w:p>
    <w:p w:rsidR="009E5242" w:rsidRDefault="009E5242">
      <w:pPr>
        <w:pBdr>
          <w:top w:val="nil"/>
          <w:left w:val="nil"/>
          <w:bottom w:val="nil"/>
          <w:right w:val="nil"/>
          <w:between w:val="nil"/>
        </w:pBdr>
        <w:tabs>
          <w:tab w:val="left" w:pos="993"/>
        </w:tabs>
        <w:ind w:firstLine="708"/>
        <w:jc w:val="both"/>
        <w:rPr>
          <w:color w:val="000000"/>
        </w:rPr>
      </w:pPr>
      <w:sdt>
        <w:sdtPr>
          <w:tag w:val="goog_rdk_8"/>
          <w:id w:val="943482553"/>
        </w:sdtPr>
        <w:sdtContent>
          <w:r>
            <w:rPr>
              <w:rFonts w:ascii="Gungsuh" w:eastAsia="Gungsuh" w:hAnsi="Gungsuh" w:cs="Gungsuh"/>
              <w:color w:val="000000"/>
            </w:rPr>
            <w:t>−</w:t>
          </w:r>
          <w:r>
            <w:rPr>
              <w:rFonts w:ascii="Gungsuh" w:eastAsia="Gungsuh" w:hAnsi="Gungsuh" w:cs="Gungsuh"/>
              <w:color w:val="000000"/>
            </w:rPr>
            <w:tab/>
            <w:t>риски, выраженные в увеличении сроков выполнения Работ, связанные с несвоевременным и/или некачественным выполнением Работ по Договору, как самим Подрядчиком, так и Субподрядчиками, ненадлежащим исполнением Поставщиками своих обязательств перед Подрядчиком, в результате которых увеличиваются сроки выполнения Работ, отказом от работ Субподрядчиков и Поставщиком и поиском новых;</w:t>
          </w:r>
        </w:sdtContent>
      </w:sdt>
    </w:p>
    <w:p w:rsidR="009E5242" w:rsidRDefault="009E5242">
      <w:pPr>
        <w:pBdr>
          <w:top w:val="nil"/>
          <w:left w:val="nil"/>
          <w:bottom w:val="nil"/>
          <w:right w:val="nil"/>
          <w:between w:val="nil"/>
        </w:pBdr>
        <w:tabs>
          <w:tab w:val="left" w:pos="993"/>
        </w:tabs>
        <w:ind w:firstLine="708"/>
        <w:jc w:val="both"/>
        <w:rPr>
          <w:color w:val="000000"/>
        </w:rPr>
      </w:pPr>
      <w:sdt>
        <w:sdtPr>
          <w:tag w:val="goog_rdk_9"/>
          <w:id w:val="943482554"/>
        </w:sdtPr>
        <w:sdtContent>
          <w:r>
            <w:rPr>
              <w:rFonts w:ascii="Gungsuh" w:eastAsia="Gungsuh" w:hAnsi="Gungsuh" w:cs="Gungsuh"/>
              <w:color w:val="000000"/>
            </w:rPr>
            <w:t>−</w:t>
          </w:r>
          <w:r>
            <w:rPr>
              <w:rFonts w:ascii="Gungsuh" w:eastAsia="Gungsuh" w:hAnsi="Gungsuh" w:cs="Gungsuh"/>
              <w:color w:val="000000"/>
            </w:rPr>
            <w:tab/>
            <w:t>риск уничтожения и/или повреждения, утраты, включая риск случайной гибели или повреждения, Результата Работ.</w:t>
          </w:r>
        </w:sdtContent>
      </w:sdt>
    </w:p>
    <w:p w:rsidR="009E5242" w:rsidRDefault="009E5242">
      <w:pPr>
        <w:pBdr>
          <w:top w:val="nil"/>
          <w:left w:val="nil"/>
          <w:bottom w:val="nil"/>
          <w:right w:val="nil"/>
          <w:between w:val="nil"/>
        </w:pBdr>
        <w:tabs>
          <w:tab w:val="left" w:pos="993"/>
        </w:tabs>
        <w:ind w:firstLine="708"/>
        <w:jc w:val="both"/>
        <w:rPr>
          <w:color w:val="000000"/>
        </w:rPr>
      </w:pPr>
      <w:r>
        <w:rPr>
          <w:color w:val="000000"/>
        </w:rPr>
        <w:t>Подрядчик несет указанные в настоящем пункте риски до Завершения Работ. С момента Завершения Работ риск случайной гибели или повреждения Результатов Работ переходит к Заказчику в соответствии с порядком, установленным статьей 13 Договора.</w:t>
      </w:r>
    </w:p>
    <w:p w:rsidR="009E5242" w:rsidRDefault="009E5242">
      <w:pPr>
        <w:tabs>
          <w:tab w:val="left" w:pos="709"/>
        </w:tabs>
        <w:ind w:firstLine="708"/>
        <w:jc w:val="both"/>
      </w:pPr>
      <w:r>
        <w:t>3.3.</w:t>
      </w:r>
      <w:r>
        <w:tab/>
        <w:t xml:space="preserve">Объем Работ выполняется Подрядчиком в соответствии с требованиями настоящего Договора полным обеспечением (Работы, Материалы и пр.) Подрядчика. Доставка Материалов на Объект (Строительную площадку), приемка Материалов, их выгрузка, складирование и хранение на Строительной площадке осуществляется за счет Подрядчика. </w:t>
      </w:r>
    </w:p>
    <w:p w:rsidR="009E5242" w:rsidRDefault="009E5242">
      <w:pPr>
        <w:tabs>
          <w:tab w:val="left" w:pos="720"/>
        </w:tabs>
        <w:ind w:firstLine="708"/>
        <w:jc w:val="both"/>
      </w:pPr>
      <w:r>
        <w:t>3.4.</w:t>
      </w:r>
      <w:r>
        <w:tab/>
        <w:t xml:space="preserve">Качество выполняемых Подрядчиком Работ должно соответствовать требованиям настоящего Договора и Приложений к нему, а также нормативной документации, установленной законодательством РФ. </w:t>
      </w:r>
    </w:p>
    <w:p w:rsidR="009E5242" w:rsidRDefault="009E5242">
      <w:pPr>
        <w:tabs>
          <w:tab w:val="left" w:pos="720"/>
        </w:tabs>
        <w:ind w:firstLine="708"/>
        <w:jc w:val="both"/>
      </w:pPr>
      <w:r>
        <w:t>3.5.</w:t>
      </w:r>
      <w:r>
        <w:tab/>
        <w:t>Любые указания Заказчика в пределах (рамках) Объема Работ, согласно определению Объема Работ, указанному в статье 2 настоящего Договора, обязательны для исполнения Подрядчиком при условии, что данные указания не противоречат законодательству Российской Федерации и строительным нормам и правилам (</w:t>
      </w:r>
      <w:proofErr w:type="spellStart"/>
      <w:r>
        <w:t>СНиП</w:t>
      </w:r>
      <w:proofErr w:type="spellEnd"/>
      <w:r>
        <w:t>). В случае</w:t>
      </w:r>
      <w:proofErr w:type="gramStart"/>
      <w:r>
        <w:t>,</w:t>
      </w:r>
      <w:proofErr w:type="gramEnd"/>
      <w:r>
        <w:t xml:space="preserve"> если такие указания будут противоречить законодательству Российской Федерации и/или строительным нормам и правилам (</w:t>
      </w:r>
      <w:proofErr w:type="spellStart"/>
      <w:r>
        <w:t>СНиП</w:t>
      </w:r>
      <w:proofErr w:type="spellEnd"/>
      <w:r>
        <w:t>), Подрядчик обязуется незамедлительно уведомить об этом Заказчика с указанием статей нормативного акта, в противоречие с которым вступили указания Заказчика.</w:t>
      </w:r>
    </w:p>
    <w:p w:rsidR="009E5242" w:rsidRDefault="009E5242">
      <w:pPr>
        <w:ind w:firstLine="851"/>
        <w:jc w:val="both"/>
      </w:pPr>
    </w:p>
    <w:p w:rsidR="009E5242" w:rsidRDefault="009E5242" w:rsidP="003F1585">
      <w:pPr>
        <w:numPr>
          <w:ilvl w:val="0"/>
          <w:numId w:val="38"/>
        </w:numPr>
        <w:pBdr>
          <w:top w:val="nil"/>
          <w:left w:val="nil"/>
          <w:bottom w:val="nil"/>
          <w:right w:val="nil"/>
          <w:between w:val="nil"/>
        </w:pBdr>
        <w:jc w:val="center"/>
        <w:rPr>
          <w:b/>
          <w:color w:val="000000"/>
        </w:rPr>
      </w:pPr>
      <w:r>
        <w:rPr>
          <w:b/>
          <w:color w:val="000000"/>
        </w:rPr>
        <w:t>Права и обязанности Заказчика</w:t>
      </w:r>
    </w:p>
    <w:p w:rsidR="009E5242" w:rsidRDefault="009E5242">
      <w:pPr>
        <w:pBdr>
          <w:top w:val="nil"/>
          <w:left w:val="nil"/>
          <w:bottom w:val="nil"/>
          <w:right w:val="nil"/>
          <w:between w:val="nil"/>
        </w:pBdr>
        <w:ind w:firstLine="851"/>
        <w:jc w:val="both"/>
        <w:rPr>
          <w:color w:val="000000"/>
        </w:rPr>
      </w:pPr>
      <w:r>
        <w:rPr>
          <w:color w:val="000000"/>
        </w:rPr>
        <w:t>В дополнение ко всем другим правам и обязанностям Заказчика, предусмотренным в настоящем Договоре:</w:t>
      </w:r>
    </w:p>
    <w:p w:rsidR="009E5242" w:rsidRDefault="009E5242">
      <w:pPr>
        <w:pBdr>
          <w:top w:val="nil"/>
          <w:left w:val="nil"/>
          <w:bottom w:val="nil"/>
          <w:right w:val="nil"/>
          <w:between w:val="nil"/>
        </w:pBdr>
        <w:ind w:firstLine="851"/>
        <w:jc w:val="both"/>
        <w:rPr>
          <w:color w:val="000000"/>
          <w:u w:val="single"/>
        </w:rPr>
      </w:pPr>
      <w:r>
        <w:rPr>
          <w:color w:val="000000"/>
        </w:rPr>
        <w:t>4.1.</w:t>
      </w:r>
      <w:r>
        <w:rPr>
          <w:color w:val="000000"/>
        </w:rPr>
        <w:tab/>
      </w:r>
      <w:r>
        <w:rPr>
          <w:color w:val="000000"/>
          <w:u w:val="single"/>
        </w:rPr>
        <w:t>Заказчик обязуется:</w:t>
      </w:r>
    </w:p>
    <w:p w:rsidR="009E5242" w:rsidRDefault="009E5242">
      <w:pPr>
        <w:pBdr>
          <w:top w:val="nil"/>
          <w:left w:val="nil"/>
          <w:bottom w:val="nil"/>
          <w:right w:val="nil"/>
          <w:between w:val="nil"/>
        </w:pBdr>
        <w:ind w:firstLine="851"/>
        <w:jc w:val="both"/>
        <w:rPr>
          <w:color w:val="000000"/>
        </w:rPr>
      </w:pPr>
      <w:r>
        <w:rPr>
          <w:color w:val="000000"/>
        </w:rPr>
        <w:t>4.1.1.</w:t>
      </w:r>
      <w:r>
        <w:rPr>
          <w:color w:val="000000"/>
        </w:rPr>
        <w:tab/>
        <w:t>Произвести оплату Цены Договора в порядке, предусмотренном статьей 15 настоящего Договора.</w:t>
      </w:r>
    </w:p>
    <w:p w:rsidR="009E5242" w:rsidRDefault="009E5242">
      <w:pPr>
        <w:pBdr>
          <w:top w:val="nil"/>
          <w:left w:val="nil"/>
          <w:bottom w:val="nil"/>
          <w:right w:val="nil"/>
          <w:between w:val="nil"/>
        </w:pBdr>
        <w:ind w:firstLine="851"/>
        <w:jc w:val="both"/>
        <w:rPr>
          <w:color w:val="000000"/>
        </w:rPr>
      </w:pPr>
      <w:r>
        <w:rPr>
          <w:color w:val="000000"/>
        </w:rPr>
        <w:t>4.1.2.</w:t>
      </w:r>
      <w:r>
        <w:rPr>
          <w:color w:val="000000"/>
        </w:rPr>
        <w:tab/>
        <w:t>Производить приемку от Подрядчика выполненных Скрытых работ и Результата Работ в порядке и на условиях, предусмотренных статьей 13 настоящего Договора.</w:t>
      </w:r>
    </w:p>
    <w:p w:rsidR="009E5242" w:rsidRDefault="009E5242">
      <w:pPr>
        <w:pBdr>
          <w:top w:val="nil"/>
          <w:left w:val="nil"/>
          <w:bottom w:val="nil"/>
          <w:right w:val="nil"/>
          <w:between w:val="nil"/>
        </w:pBdr>
        <w:ind w:firstLine="851"/>
        <w:jc w:val="both"/>
        <w:rPr>
          <w:color w:val="000000"/>
        </w:rPr>
      </w:pPr>
      <w:r>
        <w:rPr>
          <w:color w:val="000000"/>
        </w:rPr>
        <w:t>4.1.3.</w:t>
      </w:r>
      <w:r>
        <w:rPr>
          <w:color w:val="000000"/>
        </w:rPr>
        <w:tab/>
        <w:t>Передать Подрядчику Строительную площадку в соответствии с требованиями настоящего Договора для проведения Работ.</w:t>
      </w:r>
    </w:p>
    <w:p w:rsidR="009E5242" w:rsidRDefault="009E5242">
      <w:pPr>
        <w:pBdr>
          <w:top w:val="nil"/>
          <w:left w:val="nil"/>
          <w:bottom w:val="nil"/>
          <w:right w:val="nil"/>
          <w:between w:val="nil"/>
        </w:pBdr>
        <w:ind w:firstLine="851"/>
        <w:jc w:val="both"/>
        <w:rPr>
          <w:color w:val="000000"/>
        </w:rPr>
      </w:pPr>
      <w:r>
        <w:rPr>
          <w:color w:val="000000"/>
        </w:rPr>
        <w:t xml:space="preserve">4.1.4. Осуществлять строительный контроль или заключить договор с организацией, осуществляющий строительный контроль на его ведение. </w:t>
      </w:r>
    </w:p>
    <w:p w:rsidR="009E5242" w:rsidRDefault="009E5242">
      <w:pPr>
        <w:pBdr>
          <w:top w:val="nil"/>
          <w:left w:val="nil"/>
          <w:bottom w:val="nil"/>
          <w:right w:val="nil"/>
          <w:between w:val="nil"/>
        </w:pBdr>
        <w:ind w:firstLine="851"/>
        <w:jc w:val="both"/>
        <w:rPr>
          <w:color w:val="000000"/>
        </w:rPr>
      </w:pPr>
      <w:r>
        <w:rPr>
          <w:color w:val="000000"/>
        </w:rPr>
        <w:t>4.1.5.</w:t>
      </w:r>
      <w:r>
        <w:rPr>
          <w:color w:val="000000"/>
        </w:rPr>
        <w:tab/>
        <w:t>Выполнить в полном объеме все свои обязательства, предусмотренные в других статьях настоящего Договора.</w:t>
      </w:r>
    </w:p>
    <w:p w:rsidR="009E5242" w:rsidRDefault="009E5242">
      <w:pPr>
        <w:pBdr>
          <w:top w:val="nil"/>
          <w:left w:val="nil"/>
          <w:bottom w:val="nil"/>
          <w:right w:val="nil"/>
          <w:between w:val="nil"/>
        </w:pBdr>
        <w:ind w:firstLine="851"/>
        <w:jc w:val="both"/>
        <w:rPr>
          <w:color w:val="000000"/>
        </w:rPr>
      </w:pPr>
      <w:r>
        <w:rPr>
          <w:color w:val="000000"/>
        </w:rPr>
        <w:t>4.1.6.</w:t>
      </w:r>
      <w:r>
        <w:rPr>
          <w:color w:val="000000"/>
        </w:rPr>
        <w:tab/>
        <w:t>В течение 5 (Пяти) рабочих дней производить оперативное согласование представленных Подрядчиком документов, связанных с выполнением Работ, или направлять мотивированный отказ в согласовании.</w:t>
      </w:r>
    </w:p>
    <w:p w:rsidR="009E5242" w:rsidRDefault="009E5242">
      <w:pPr>
        <w:pBdr>
          <w:top w:val="nil"/>
          <w:left w:val="nil"/>
          <w:bottom w:val="nil"/>
          <w:right w:val="nil"/>
          <w:between w:val="nil"/>
        </w:pBdr>
        <w:ind w:firstLine="851"/>
        <w:jc w:val="both"/>
        <w:rPr>
          <w:color w:val="000000"/>
          <w:u w:val="single"/>
        </w:rPr>
      </w:pPr>
      <w:r>
        <w:rPr>
          <w:color w:val="000000"/>
        </w:rPr>
        <w:t>4.2.</w:t>
      </w:r>
      <w:r>
        <w:rPr>
          <w:color w:val="000000"/>
        </w:rPr>
        <w:tab/>
      </w:r>
      <w:r>
        <w:rPr>
          <w:color w:val="000000"/>
          <w:u w:val="single"/>
        </w:rPr>
        <w:t>Заказчик вправе:</w:t>
      </w:r>
    </w:p>
    <w:p w:rsidR="009E5242" w:rsidRDefault="009E5242">
      <w:pPr>
        <w:pBdr>
          <w:top w:val="nil"/>
          <w:left w:val="nil"/>
          <w:bottom w:val="nil"/>
          <w:right w:val="nil"/>
          <w:between w:val="nil"/>
        </w:pBdr>
        <w:ind w:firstLine="851"/>
        <w:jc w:val="both"/>
        <w:rPr>
          <w:color w:val="000000"/>
        </w:rPr>
      </w:pPr>
      <w:r>
        <w:rPr>
          <w:color w:val="000000"/>
        </w:rPr>
        <w:t>4.2.1.</w:t>
      </w:r>
      <w:r>
        <w:rPr>
          <w:color w:val="000000"/>
        </w:rPr>
        <w:tab/>
        <w:t>Распоряжаться Результатом Работ, принятым от Подрядчика по Завершению Работ, либо фактическим объемом работ, принятым от Подрядчика по Акту о приемке выполненных работ формы № КС-2 и Справки о стоимости выполненных работ и затрат формы № КС-3.</w:t>
      </w:r>
    </w:p>
    <w:p w:rsidR="009E5242" w:rsidRDefault="009E5242">
      <w:pPr>
        <w:pBdr>
          <w:top w:val="nil"/>
          <w:left w:val="nil"/>
          <w:bottom w:val="nil"/>
          <w:right w:val="nil"/>
          <w:between w:val="nil"/>
        </w:pBdr>
        <w:ind w:firstLine="851"/>
        <w:jc w:val="both"/>
        <w:rPr>
          <w:color w:val="000000"/>
        </w:rPr>
      </w:pPr>
      <w:r>
        <w:rPr>
          <w:color w:val="000000"/>
        </w:rPr>
        <w:t>4.2.2.</w:t>
      </w:r>
      <w:r>
        <w:rPr>
          <w:color w:val="000000"/>
        </w:rPr>
        <w:tab/>
        <w:t>В любое время проверять выполнение и качество Работ, производимых Подрядчиком по настоящему Договору, в том числе с привлечением организаций, осуществляющих строительный контроль, независимых экспертных организаций.</w:t>
      </w:r>
    </w:p>
    <w:p w:rsidR="009E5242" w:rsidRDefault="009E5242">
      <w:pPr>
        <w:pBdr>
          <w:top w:val="nil"/>
          <w:left w:val="nil"/>
          <w:bottom w:val="nil"/>
          <w:right w:val="nil"/>
          <w:between w:val="nil"/>
        </w:pBdr>
        <w:ind w:firstLine="851"/>
        <w:jc w:val="both"/>
        <w:rPr>
          <w:color w:val="000000"/>
        </w:rPr>
      </w:pPr>
      <w:r>
        <w:rPr>
          <w:color w:val="000000"/>
        </w:rPr>
        <w:t>4.2.3.</w:t>
      </w:r>
      <w:r>
        <w:rPr>
          <w:color w:val="000000"/>
        </w:rPr>
        <w:tab/>
        <w:t>Проводить по мере необходимости совещания с Подрядчиком, для обсуждения вопросов, связанных с исполнением условий настоящего Договора.</w:t>
      </w:r>
    </w:p>
    <w:p w:rsidR="009E5242" w:rsidRDefault="009E5242">
      <w:pPr>
        <w:pBdr>
          <w:top w:val="nil"/>
          <w:left w:val="nil"/>
          <w:bottom w:val="nil"/>
          <w:right w:val="nil"/>
          <w:between w:val="nil"/>
        </w:pBdr>
        <w:ind w:firstLine="851"/>
        <w:jc w:val="both"/>
        <w:rPr>
          <w:color w:val="000000"/>
        </w:rPr>
      </w:pPr>
      <w:r>
        <w:rPr>
          <w:color w:val="000000"/>
        </w:rPr>
        <w:t>4.2.4.</w:t>
      </w:r>
      <w:r>
        <w:rPr>
          <w:color w:val="000000"/>
        </w:rPr>
        <w:tab/>
      </w:r>
      <w:proofErr w:type="gramStart"/>
      <w:r>
        <w:rPr>
          <w:color w:val="000000"/>
        </w:rPr>
        <w:t>В случае не устранения Подрядчиком в порядке и на условиях, установленных настоящим Договором, Недостатков фактически выполненного объема Работ и/или Результата Работ, выявленных в ходе их выполнения и/или приемки, и/или в Гарантийный период, Заказчик в соответствии с требованиями ст. 723 ГК РФ вправе по своему выбору потребовать от Подрядчика соразмерного уменьшения Цены Договора или устранить Недостатки Работ своими</w:t>
      </w:r>
      <w:proofErr w:type="gramEnd"/>
      <w:r>
        <w:rPr>
          <w:color w:val="000000"/>
        </w:rPr>
        <w:t xml:space="preserve"> силами или силами третьих лиц и затем предъявить Подрядчику к возмещению понесенные расходы и убытки Заказчика, вызванные указанными Недостатками, в полном объеме.</w:t>
      </w:r>
    </w:p>
    <w:p w:rsidR="009E5242" w:rsidRDefault="009E5242">
      <w:pPr>
        <w:pBdr>
          <w:top w:val="nil"/>
          <w:left w:val="nil"/>
          <w:bottom w:val="nil"/>
          <w:right w:val="nil"/>
          <w:between w:val="nil"/>
        </w:pBdr>
        <w:ind w:firstLine="851"/>
        <w:jc w:val="both"/>
        <w:rPr>
          <w:color w:val="000000"/>
        </w:rPr>
      </w:pPr>
      <w:r>
        <w:rPr>
          <w:color w:val="000000"/>
        </w:rPr>
        <w:t>4.2.5.</w:t>
      </w:r>
      <w:r>
        <w:rPr>
          <w:color w:val="000000"/>
        </w:rPr>
        <w:tab/>
        <w:t>Персонал Заказчика имеет право свободного и безопасного доступа на Строительную площадку. Доступ к месту проведения Работ осуществляется согласно Правилам доступа на Строительную площадку, которые разрабатываются Подрядчиком и предоставляются в адрес Заказчика.</w:t>
      </w:r>
    </w:p>
    <w:p w:rsidR="009E5242" w:rsidRDefault="009E5242">
      <w:pPr>
        <w:pBdr>
          <w:top w:val="nil"/>
          <w:left w:val="nil"/>
          <w:bottom w:val="nil"/>
          <w:right w:val="nil"/>
          <w:between w:val="nil"/>
        </w:pBdr>
        <w:ind w:firstLine="851"/>
        <w:jc w:val="both"/>
        <w:rPr>
          <w:color w:val="000000"/>
        </w:rPr>
      </w:pPr>
      <w:r>
        <w:rPr>
          <w:color w:val="000000"/>
        </w:rPr>
        <w:t>4.2.6.</w:t>
      </w:r>
      <w:r>
        <w:rPr>
          <w:color w:val="000000"/>
        </w:rPr>
        <w:tab/>
        <w:t xml:space="preserve"> Персонал Заказчика имеет право получения информации о проведении Работ, включая, но не ограничиваясь:</w:t>
      </w:r>
    </w:p>
    <w:p w:rsidR="009E5242" w:rsidRDefault="009E5242">
      <w:pPr>
        <w:pBdr>
          <w:top w:val="nil"/>
          <w:left w:val="nil"/>
          <w:bottom w:val="nil"/>
          <w:right w:val="nil"/>
          <w:between w:val="nil"/>
        </w:pBdr>
        <w:ind w:firstLine="851"/>
        <w:jc w:val="both"/>
        <w:rPr>
          <w:color w:val="000000"/>
        </w:rPr>
      </w:pPr>
      <w:r>
        <w:rPr>
          <w:color w:val="000000"/>
        </w:rPr>
        <w:tab/>
        <w:t>–</w:t>
      </w:r>
      <w:r>
        <w:rPr>
          <w:color w:val="000000"/>
        </w:rPr>
        <w:tab/>
        <w:t>допуск Подрядчиком Персонала Заказчика к реестрам Материалов, закупленных и/или используемых при строительстве, реестрам движения Материалов на складах Подрядчика, прочей документации, касающейся исполнения Подрядчиком обязательств по настоящему Договору;</w:t>
      </w:r>
    </w:p>
    <w:p w:rsidR="009E5242" w:rsidRDefault="009E5242">
      <w:pPr>
        <w:pBdr>
          <w:top w:val="nil"/>
          <w:left w:val="nil"/>
          <w:bottom w:val="nil"/>
          <w:right w:val="nil"/>
          <w:between w:val="nil"/>
        </w:pBdr>
        <w:ind w:firstLine="851"/>
        <w:jc w:val="both"/>
        <w:rPr>
          <w:color w:val="000000"/>
        </w:rPr>
      </w:pPr>
      <w:r>
        <w:rPr>
          <w:color w:val="000000"/>
        </w:rPr>
        <w:tab/>
        <w:t>–</w:t>
      </w:r>
      <w:r>
        <w:rPr>
          <w:color w:val="000000"/>
        </w:rPr>
        <w:tab/>
        <w:t>получение по запросу Заказчика от Подрядчика любой информации о выполнении Работ, которая предоставляется Подрядчиком по форме, утвержденной Заказчиком.</w:t>
      </w:r>
    </w:p>
    <w:p w:rsidR="009E5242" w:rsidRDefault="009E5242">
      <w:pPr>
        <w:pBdr>
          <w:top w:val="nil"/>
          <w:left w:val="nil"/>
          <w:bottom w:val="nil"/>
          <w:right w:val="nil"/>
          <w:between w:val="nil"/>
        </w:pBdr>
        <w:ind w:firstLine="851"/>
        <w:jc w:val="both"/>
        <w:rPr>
          <w:color w:val="000000"/>
        </w:rPr>
      </w:pPr>
      <w:r>
        <w:rPr>
          <w:color w:val="000000"/>
        </w:rPr>
        <w:t>4.2.7. Требовать замены руководителей Работ на Объекте (руководителя проекта и/или его заместителей), уполномоченных и действующих от имени Подрядчика на Строительной площадке, в случае неудовлетворительной организации Работ или совершения иных ненадлежащих действий/</w:t>
      </w:r>
      <w:proofErr w:type="gramStart"/>
      <w:r>
        <w:rPr>
          <w:color w:val="000000"/>
        </w:rPr>
        <w:t>бездействия</w:t>
      </w:r>
      <w:proofErr w:type="gramEnd"/>
      <w:r>
        <w:rPr>
          <w:color w:val="000000"/>
        </w:rPr>
        <w:t xml:space="preserve"> по мнению Заказчика. Использование или не использование Заказчиком указанного в настоящем пункте права не освобождает Подрядчика от ответственности за ненадлежащее исполнение обязательств по настоящему Договору.</w:t>
      </w:r>
    </w:p>
    <w:p w:rsidR="009E5242" w:rsidRDefault="009E5242">
      <w:pPr>
        <w:pBdr>
          <w:top w:val="nil"/>
          <w:left w:val="nil"/>
          <w:bottom w:val="nil"/>
          <w:right w:val="nil"/>
          <w:between w:val="nil"/>
        </w:pBdr>
        <w:ind w:firstLine="851"/>
        <w:jc w:val="both"/>
        <w:rPr>
          <w:color w:val="000000"/>
        </w:rPr>
      </w:pPr>
      <w:r>
        <w:rPr>
          <w:color w:val="000000"/>
        </w:rPr>
        <w:t>4.2.8. Осуществлять контроль выполнения Подрядчиком требований охраны труда, промышленной и пожарной безопасности, окружающей среды, порядка привлечения иностранных граждан и лиц без гражданства к трудовой деятельности, требований настоящего Договора, включая нормативные акты Заказчика, поименованные в настоящем  Договоре, Приложении № 4 к настоящему Договору и законодательстве РФ. Использование или не использование Заказчиком указанного в настоящем пункте права, а также отсутствие рекомендаций Заказчика не освобождает Подрядчика от ответственности за невыполнение указанных требований.</w:t>
      </w:r>
    </w:p>
    <w:p w:rsidR="009E5242" w:rsidRDefault="009E5242">
      <w:pPr>
        <w:pBdr>
          <w:top w:val="nil"/>
          <w:left w:val="nil"/>
          <w:bottom w:val="nil"/>
          <w:right w:val="nil"/>
          <w:between w:val="nil"/>
        </w:pBdr>
        <w:ind w:firstLine="851"/>
        <w:jc w:val="both"/>
        <w:rPr>
          <w:color w:val="000000"/>
        </w:rPr>
      </w:pPr>
      <w:r>
        <w:rPr>
          <w:color w:val="000000"/>
        </w:rPr>
        <w:t xml:space="preserve">4.2.9. </w:t>
      </w:r>
      <w:r>
        <w:rPr>
          <w:color w:val="000000"/>
        </w:rPr>
        <w:tab/>
        <w:t>Приостанавливать производство Работ в порядке и сроки, предусмотренные Договором.</w:t>
      </w:r>
    </w:p>
    <w:p w:rsidR="009E5242" w:rsidRDefault="009E5242">
      <w:pPr>
        <w:jc w:val="both"/>
      </w:pPr>
      <w:r>
        <w:t xml:space="preserve">              4.2.10.  Осуществлять контроль целевого использования денежных средств, перечисленных по Договору  Подрядчику. </w:t>
      </w:r>
    </w:p>
    <w:p w:rsidR="009E5242" w:rsidRDefault="009E5242">
      <w:pPr>
        <w:pBdr>
          <w:top w:val="nil"/>
          <w:left w:val="nil"/>
          <w:bottom w:val="nil"/>
          <w:right w:val="nil"/>
          <w:between w:val="nil"/>
        </w:pBdr>
        <w:ind w:firstLine="851"/>
        <w:jc w:val="both"/>
        <w:rPr>
          <w:b/>
          <w:color w:val="000000"/>
        </w:rPr>
      </w:pPr>
      <w:r>
        <w:rPr>
          <w:color w:val="000000"/>
          <w:sz w:val="20"/>
          <w:szCs w:val="20"/>
        </w:rPr>
        <w:t xml:space="preserve"> </w:t>
      </w:r>
      <w:r>
        <w:rPr>
          <w:color w:val="000000"/>
        </w:rPr>
        <w:t>4.2.11.  Привлекать к исполнению обязательств Заказчика на Строительной площадке Технического заказчика, с уведомлением Подрядчика о таком привлечении и предоставлении подтверждающих документов.</w:t>
      </w:r>
    </w:p>
    <w:p w:rsidR="009E5242" w:rsidRDefault="009E5242">
      <w:pPr>
        <w:widowControl w:val="0"/>
        <w:pBdr>
          <w:top w:val="nil"/>
          <w:left w:val="nil"/>
          <w:bottom w:val="nil"/>
          <w:right w:val="nil"/>
          <w:between w:val="nil"/>
        </w:pBdr>
        <w:rPr>
          <w:b/>
          <w:color w:val="000000"/>
        </w:rPr>
      </w:pPr>
    </w:p>
    <w:p w:rsidR="009E5242" w:rsidRDefault="009E5242" w:rsidP="003F1585">
      <w:pPr>
        <w:widowControl w:val="0"/>
        <w:numPr>
          <w:ilvl w:val="0"/>
          <w:numId w:val="38"/>
        </w:numPr>
        <w:pBdr>
          <w:top w:val="nil"/>
          <w:left w:val="nil"/>
          <w:bottom w:val="nil"/>
          <w:right w:val="nil"/>
          <w:between w:val="nil"/>
        </w:pBdr>
        <w:jc w:val="center"/>
        <w:rPr>
          <w:b/>
          <w:color w:val="000000"/>
        </w:rPr>
      </w:pPr>
      <w:r>
        <w:rPr>
          <w:b/>
          <w:color w:val="000000"/>
        </w:rPr>
        <w:t>Права и обязанности Подрядчика</w:t>
      </w:r>
    </w:p>
    <w:p w:rsidR="009E5242" w:rsidRDefault="009E5242">
      <w:pPr>
        <w:ind w:firstLine="851"/>
        <w:jc w:val="both"/>
      </w:pPr>
      <w:r>
        <w:t>В дополнение ко всем другим правам и обязанностям Подрядчика, предусмотренным в настоящем Договоре:</w:t>
      </w:r>
    </w:p>
    <w:p w:rsidR="009E5242" w:rsidRDefault="009E5242">
      <w:pPr>
        <w:ind w:firstLine="851"/>
        <w:jc w:val="both"/>
      </w:pPr>
      <w:r>
        <w:t>5.1.</w:t>
      </w:r>
      <w:r>
        <w:tab/>
      </w:r>
      <w:r>
        <w:rPr>
          <w:u w:val="single"/>
        </w:rPr>
        <w:t xml:space="preserve"> Подрядчик обязуется</w:t>
      </w:r>
      <w:r>
        <w:t>:</w:t>
      </w:r>
    </w:p>
    <w:p w:rsidR="009E5242" w:rsidRDefault="009E5242">
      <w:pPr>
        <w:pBdr>
          <w:top w:val="nil"/>
          <w:left w:val="nil"/>
          <w:bottom w:val="nil"/>
          <w:right w:val="nil"/>
          <w:between w:val="nil"/>
        </w:pBdr>
        <w:ind w:firstLine="851"/>
        <w:jc w:val="both"/>
        <w:rPr>
          <w:color w:val="000000"/>
        </w:rPr>
      </w:pPr>
      <w:r>
        <w:rPr>
          <w:color w:val="000000"/>
        </w:rPr>
        <w:t>5.1.1. Выполнить своими силами и силами привлеченных Субподрядчиков весь Объем Работ в соответствии с условиями настоящего Договора и в сроки, предусмотренные настоящим Договором.</w:t>
      </w:r>
    </w:p>
    <w:p w:rsidR="009E5242" w:rsidRDefault="009E5242">
      <w:pPr>
        <w:ind w:firstLine="851"/>
        <w:jc w:val="both"/>
      </w:pPr>
      <w:r>
        <w:t>5.1.2.</w:t>
      </w:r>
      <w:r>
        <w:tab/>
        <w:t xml:space="preserve"> Сдать Заказчику Результат Работ, отвечающий требованиям настоящего Договора. </w:t>
      </w:r>
    </w:p>
    <w:p w:rsidR="009E5242" w:rsidRDefault="009E5242">
      <w:pPr>
        <w:pBdr>
          <w:top w:val="nil"/>
          <w:left w:val="nil"/>
          <w:bottom w:val="nil"/>
          <w:right w:val="nil"/>
          <w:between w:val="nil"/>
        </w:pBdr>
        <w:ind w:firstLine="851"/>
        <w:jc w:val="both"/>
        <w:rPr>
          <w:color w:val="000000"/>
        </w:rPr>
      </w:pPr>
      <w:r>
        <w:rPr>
          <w:color w:val="000000"/>
        </w:rPr>
        <w:t>5.1.3.</w:t>
      </w:r>
      <w:r>
        <w:rPr>
          <w:color w:val="000000"/>
        </w:rPr>
        <w:tab/>
        <w:t xml:space="preserve">В порядке и на условиях, предусмотренных Договором, привлекать только тех Субподрядчиков/Поставщиков, которые обладают необходимыми допусками/лицензиями/разрешениями для выполнения Работ по настоящему Договору/поставок Материалов. </w:t>
      </w:r>
    </w:p>
    <w:p w:rsidR="009E5242" w:rsidRDefault="009E5242">
      <w:pPr>
        <w:pBdr>
          <w:top w:val="nil"/>
          <w:left w:val="nil"/>
          <w:bottom w:val="nil"/>
          <w:right w:val="nil"/>
          <w:between w:val="nil"/>
        </w:pBdr>
        <w:ind w:firstLine="851"/>
        <w:jc w:val="both"/>
        <w:rPr>
          <w:color w:val="000000"/>
        </w:rPr>
      </w:pPr>
      <w:r>
        <w:rPr>
          <w:color w:val="000000"/>
        </w:rPr>
        <w:t xml:space="preserve">5.1.4. Нести целиком и полностью ответственность перед Заказчиком за выполняемые Субподрядчиками Работы, поставляемые Поставщиками Материалы и оборудование, а также за действия или бездействие, за халатность, недосмотр любого из Субподрядчиков или Поставщиков, как за свои собственные. </w:t>
      </w:r>
    </w:p>
    <w:p w:rsidR="009E5242" w:rsidRDefault="009E5242">
      <w:pPr>
        <w:ind w:firstLine="851"/>
        <w:jc w:val="both"/>
      </w:pPr>
      <w:r>
        <w:t>5.1.5.</w:t>
      </w:r>
      <w:r>
        <w:tab/>
        <w:t xml:space="preserve"> Предоставлять перечень Субподрядчиков (в случаях, если их привлечение предусмотрено п. 5.3 настоящего Договора), Поставщиков в срок, не превышающий 5 (Пять) рабочих дней с момента заключения Подрядчиком договоров с ними. По требованию Заказчика предоставлять письменное уведомление, подтверждающее выполнение и оплату Работ, поставки Материалов между Подрядчиком и Субподрядчиками/Поставщиками.</w:t>
      </w:r>
    </w:p>
    <w:p w:rsidR="009E5242" w:rsidRDefault="009E5242">
      <w:pPr>
        <w:ind w:firstLine="851"/>
        <w:jc w:val="both"/>
      </w:pPr>
      <w:r>
        <w:t>5.1.6.</w:t>
      </w:r>
      <w:r>
        <w:tab/>
        <w:t xml:space="preserve"> Организовать/обеспечить поставку, разгрузку, приемку, складирование и хранение всех Материалов, необходимых Подрядчику для выполнения Работ по настоящему Договору.</w:t>
      </w:r>
    </w:p>
    <w:p w:rsidR="009E5242" w:rsidRDefault="009E5242">
      <w:pPr>
        <w:ind w:firstLine="851"/>
        <w:jc w:val="both"/>
      </w:pPr>
      <w:r>
        <w:t>5.1.7.</w:t>
      </w:r>
      <w:r>
        <w:tab/>
        <w:t>Осуществить временное присоединение всех необходимых коммуникаций на период выполнения Работ на Строительной площадке.</w:t>
      </w:r>
    </w:p>
    <w:p w:rsidR="009E5242" w:rsidRDefault="009E5242">
      <w:pPr>
        <w:ind w:firstLine="851"/>
        <w:jc w:val="both"/>
      </w:pPr>
      <w:r>
        <w:t>5.1.8.</w:t>
      </w:r>
      <w:r>
        <w:tab/>
        <w:t>В порядке и на условиях, согласованных Сторонами, компенсировать затраты Заказчика по обеспечению Строительной площадки электроэнергией.</w:t>
      </w:r>
    </w:p>
    <w:p w:rsidR="009E5242" w:rsidRDefault="009E5242">
      <w:pPr>
        <w:ind w:firstLine="851"/>
        <w:jc w:val="both"/>
      </w:pPr>
      <w:r>
        <w:t>5.1.9.</w:t>
      </w:r>
      <w:r>
        <w:tab/>
        <w:t>Возвести своими силами и средствами на территории Строительной площадки все Временные объекты (сооружения), необходимые для хранения Материалов, Конструкций, используемых Подрядчиком для выполнения Работ, а также исполнения иных обязательств по настоящему Договору.</w:t>
      </w:r>
    </w:p>
    <w:p w:rsidR="009E5242" w:rsidRDefault="009E5242">
      <w:pPr>
        <w:ind w:firstLine="851"/>
        <w:jc w:val="both"/>
      </w:pPr>
      <w:r>
        <w:t>5.1.10.</w:t>
      </w:r>
      <w:r>
        <w:tab/>
        <w:t>За свой счет выполнять все гарантийные обязательства Подрядчика, установленные настоящим Договором.</w:t>
      </w:r>
    </w:p>
    <w:p w:rsidR="009E5242" w:rsidRDefault="009E5242">
      <w:pPr>
        <w:ind w:firstLine="851"/>
        <w:jc w:val="both"/>
      </w:pPr>
      <w:r>
        <w:t>5.1.11.</w:t>
      </w:r>
      <w:r>
        <w:tab/>
        <w:t xml:space="preserve">За свой счёт и в сроки, установленные настоящим Договором, либо указанные в Рекламационном акте, устранять все Недостатки выполняемых Работ и/или Результатов Работ, выявленные в течение срока действия настоящего Договора и/или в Гарантийный период. </w:t>
      </w:r>
    </w:p>
    <w:p w:rsidR="009E5242" w:rsidRDefault="009E5242">
      <w:pPr>
        <w:ind w:firstLine="851"/>
        <w:jc w:val="both"/>
      </w:pPr>
      <w:r>
        <w:t>5.1.12.</w:t>
      </w:r>
      <w:r>
        <w:tab/>
        <w:t xml:space="preserve">Предоставлять свободный доступ Заказчику, его Представителю на Строительной площадке и Персоналу Заказчика, Технического заказчика, организации, осуществляющей строительный контроль, к месту проведения Работ, предусмотренных Договором, в любое требуемое время в порядке, определенном в соответствии с Правилами доступа на Строительную площадку. </w:t>
      </w:r>
    </w:p>
    <w:p w:rsidR="009E5242" w:rsidRDefault="009E5242">
      <w:pPr>
        <w:pBdr>
          <w:top w:val="nil"/>
          <w:left w:val="nil"/>
          <w:bottom w:val="nil"/>
          <w:right w:val="nil"/>
          <w:between w:val="nil"/>
        </w:pBdr>
        <w:ind w:firstLine="851"/>
        <w:jc w:val="both"/>
        <w:rPr>
          <w:color w:val="000000"/>
        </w:rPr>
      </w:pPr>
      <w:r>
        <w:rPr>
          <w:color w:val="000000"/>
        </w:rPr>
        <w:t>5.1.13.</w:t>
      </w:r>
      <w:r>
        <w:rPr>
          <w:color w:val="000000"/>
        </w:rPr>
        <w:tab/>
        <w:t xml:space="preserve">Выполнять Работы в строгом соответствии с установленными нормами безопасности, обеспечивать выполнение на Строительной площадке противопожарных мероприятий, установленных норм по технике безопасности, охране окружающей среды в период выполнения Работ. При возникновении событий, которые могут оказать отрицательное воздействие на окружающую среду, принимать все меры во избежание и по снижению вредных последствий для окружающей среды и, насколько это практически возможно, для восстановления окружающей среды в соответствии с требованиями законодательства Российской Федерации. </w:t>
      </w:r>
    </w:p>
    <w:p w:rsidR="009E5242" w:rsidRDefault="009E5242">
      <w:pPr>
        <w:ind w:firstLine="851"/>
        <w:jc w:val="both"/>
      </w:pPr>
      <w:r>
        <w:t xml:space="preserve">5.1.14. Предоставить Заказчику списки работников Подрядчика и строительной техники для доступа к месту выполнения Работ в течение 2 (Двух) календарных дней </w:t>
      </w:r>
      <w:proofErr w:type="gramStart"/>
      <w:r>
        <w:t>с даты вступления</w:t>
      </w:r>
      <w:proofErr w:type="gramEnd"/>
      <w:r>
        <w:t xml:space="preserve"> настоящего Договора в силу.</w:t>
      </w:r>
    </w:p>
    <w:p w:rsidR="009E5242" w:rsidRDefault="009E5242">
      <w:pPr>
        <w:ind w:firstLine="851"/>
        <w:jc w:val="both"/>
      </w:pPr>
      <w:r>
        <w:t>5.1.15.</w:t>
      </w:r>
      <w:r>
        <w:tab/>
        <w:t>В случае производства Работ в ночное время или днем в условиях плохой видимости Подрядчик должен обеспечить искусственное освещение, достаточное для эффективного и безопасного выполнения Работ с надлежащим качеством, а также для охраны Строительной площадки.</w:t>
      </w:r>
    </w:p>
    <w:p w:rsidR="009E5242" w:rsidRDefault="009E5242">
      <w:pPr>
        <w:ind w:firstLine="851"/>
        <w:jc w:val="both"/>
      </w:pPr>
      <w:r>
        <w:t>5.1.16.</w:t>
      </w:r>
      <w:r>
        <w:tab/>
        <w:t xml:space="preserve">Вывезти до Завершения Работ за пределы Строительной площадки, принадлежащие ему строительную технику и оборудование, транспортные средства, инструменты, приборы, инвентарь, строительные материалы, изделия и конструкции, а также убрать с территории Строительной площадки Временные объекты, установленные для выполнения Работ по настоящему Договору. </w:t>
      </w:r>
    </w:p>
    <w:p w:rsidR="009E5242" w:rsidRDefault="009E5242">
      <w:pPr>
        <w:tabs>
          <w:tab w:val="left" w:pos="900"/>
        </w:tabs>
        <w:ind w:firstLine="851"/>
        <w:jc w:val="both"/>
      </w:pPr>
      <w:r>
        <w:t>5.1.17.</w:t>
      </w:r>
      <w:r>
        <w:tab/>
      </w:r>
      <w:proofErr w:type="gramStart"/>
      <w:r>
        <w:t xml:space="preserve">В случае расторжения настоящего Договора, в порядке и на условиях, установленных настоящим Договором или законодательством РФ, Подрядчик обязуется выполнить обязательства, установленные п. 5.1.16 настоящей статьи и осуществить передачу Строительной площадки согласно Акту, по форме, дополнительно согласованной Сторонами, в течение 20 (Двадцати) Дней с даты получения уведомления о расторжении Договора в порядке, предусмотренном п. 20.1 настоящего Договора. </w:t>
      </w:r>
      <w:proofErr w:type="gramEnd"/>
    </w:p>
    <w:p w:rsidR="009E5242" w:rsidRDefault="009E5242">
      <w:pPr>
        <w:pBdr>
          <w:top w:val="nil"/>
          <w:left w:val="nil"/>
          <w:bottom w:val="nil"/>
          <w:right w:val="nil"/>
          <w:between w:val="nil"/>
        </w:pBdr>
        <w:ind w:firstLine="851"/>
        <w:jc w:val="both"/>
        <w:rPr>
          <w:color w:val="000000"/>
        </w:rPr>
      </w:pPr>
      <w:r>
        <w:rPr>
          <w:color w:val="000000"/>
        </w:rPr>
        <w:t>5.1.18.</w:t>
      </w:r>
      <w:r>
        <w:rPr>
          <w:color w:val="000000"/>
        </w:rPr>
        <w:tab/>
        <w:t>Осуществлять в процессе выполнения Работ систематическую, а по окончании Работ – окончательную уборку Строительной площадки от строительного мусора от разборки, отходов, остатков Материалов, связанных с выполнением Работ. Захоронение отходов/мусора должно осуществляться в местах, разрешенных для этого уполномоченными органами. Любая организация, участвующая в вывозе/транспортировке/захоронении отходов, должна иметь все необходимые разрешения для осуществления работ с соответствующей категорией отходов.</w:t>
      </w:r>
    </w:p>
    <w:p w:rsidR="009E5242" w:rsidRDefault="009E5242">
      <w:pPr>
        <w:tabs>
          <w:tab w:val="left" w:pos="993"/>
        </w:tabs>
        <w:ind w:firstLine="851"/>
        <w:jc w:val="both"/>
      </w:pPr>
      <w:r>
        <w:t>5.1.19.</w:t>
      </w:r>
      <w:r>
        <w:tab/>
        <w:t xml:space="preserve">Обеспечивать вывоз со Строительной площадки строительных отходов, мусора, а также складирование Материалов, внутриплощадочное их перемещение. При этом  все грузы при транспортировке должны быть укрыты, чтобы исключить их просыпание и падение. </w:t>
      </w:r>
    </w:p>
    <w:p w:rsidR="009E5242" w:rsidRDefault="009E5242">
      <w:pPr>
        <w:tabs>
          <w:tab w:val="left" w:pos="993"/>
        </w:tabs>
        <w:ind w:firstLine="851"/>
        <w:jc w:val="both"/>
      </w:pPr>
      <w:r>
        <w:t>5.1.20.</w:t>
      </w:r>
      <w:r>
        <w:tab/>
        <w:t>Содержать территорию Строительной площадки в чистоте, организуя уборку бытового и строительного мусора со Строительной площадки и прилегающей территории в пределах 5 (Пяти) метров от ограждения Строительной площадки.</w:t>
      </w:r>
    </w:p>
    <w:p w:rsidR="009E5242" w:rsidRDefault="009E5242">
      <w:pPr>
        <w:pBdr>
          <w:top w:val="nil"/>
          <w:left w:val="nil"/>
          <w:bottom w:val="nil"/>
          <w:right w:val="nil"/>
          <w:between w:val="nil"/>
        </w:pBdr>
        <w:ind w:firstLine="851"/>
        <w:jc w:val="both"/>
        <w:rPr>
          <w:color w:val="000000"/>
        </w:rPr>
      </w:pPr>
      <w:r>
        <w:rPr>
          <w:color w:val="000000"/>
        </w:rPr>
        <w:t>5.1.21.</w:t>
      </w:r>
      <w:r>
        <w:rPr>
          <w:color w:val="000000"/>
        </w:rPr>
        <w:tab/>
        <w:t>Перед сдачей Результата Работ Заказчику осуществлять уборку Строительной площадки, находящихся на ней Временных объектов и прилегающей территории в пределах 5 (Пяти) метров, после которой Результат Работ должен находиться в состоянии, обеспечивающим его нормальную эксплуатацию.</w:t>
      </w:r>
    </w:p>
    <w:p w:rsidR="009E5242" w:rsidRDefault="009E5242">
      <w:pPr>
        <w:pBdr>
          <w:top w:val="nil"/>
          <w:left w:val="nil"/>
          <w:bottom w:val="nil"/>
          <w:right w:val="nil"/>
          <w:between w:val="nil"/>
        </w:pBdr>
        <w:ind w:firstLine="851"/>
        <w:jc w:val="both"/>
        <w:rPr>
          <w:color w:val="000000"/>
        </w:rPr>
      </w:pPr>
      <w:r>
        <w:rPr>
          <w:color w:val="000000"/>
        </w:rPr>
        <w:t>5.1.22.</w:t>
      </w:r>
      <w:r>
        <w:rPr>
          <w:color w:val="000000"/>
        </w:rPr>
        <w:tab/>
        <w:t>Осуществлять доставку на Строительную площадку и вывоз с нее всех вспомогательных материалов, подручных средств и инструментов, которые не указаны в настоящем Договоре, но необходимы для выполнения и своевременного окончания Работ по настоящему Договору.</w:t>
      </w:r>
    </w:p>
    <w:p w:rsidR="009E5242" w:rsidRDefault="009E5242">
      <w:pPr>
        <w:tabs>
          <w:tab w:val="left" w:pos="720"/>
        </w:tabs>
        <w:ind w:firstLine="851"/>
        <w:jc w:val="both"/>
      </w:pPr>
      <w:r>
        <w:t>5.1.23.</w:t>
      </w:r>
      <w:r>
        <w:tab/>
        <w:t xml:space="preserve">Уведомить Заказчика в течение 5 (Пяти) рабочих дней </w:t>
      </w:r>
      <w:proofErr w:type="gramStart"/>
      <w:r>
        <w:t>с даты вступления</w:t>
      </w:r>
      <w:proofErr w:type="gramEnd"/>
      <w:r>
        <w:t xml:space="preserve"> в силу настоящего Договора в письменной форме о назначении своего Представителя, который будет находиться на Строительной площадке, с указанием его полномочий (предоставить доверенность с указанием объема и срока полномочий Представителя).</w:t>
      </w:r>
    </w:p>
    <w:p w:rsidR="009E5242" w:rsidRDefault="009E5242">
      <w:pPr>
        <w:pBdr>
          <w:top w:val="nil"/>
          <w:left w:val="nil"/>
          <w:bottom w:val="nil"/>
          <w:right w:val="nil"/>
          <w:between w:val="nil"/>
        </w:pBdr>
        <w:tabs>
          <w:tab w:val="left" w:pos="720"/>
        </w:tabs>
        <w:ind w:firstLine="851"/>
        <w:jc w:val="both"/>
        <w:rPr>
          <w:color w:val="000000"/>
        </w:rPr>
      </w:pPr>
      <w:r>
        <w:rPr>
          <w:color w:val="000000"/>
        </w:rPr>
        <w:t>5.1.24.</w:t>
      </w:r>
      <w:r>
        <w:rPr>
          <w:color w:val="000000"/>
        </w:rPr>
        <w:tab/>
        <w:t>Уведомлять Заказчика в срок не менее</w:t>
      </w:r>
      <w:proofErr w:type="gramStart"/>
      <w:r>
        <w:rPr>
          <w:color w:val="000000"/>
        </w:rPr>
        <w:t>,</w:t>
      </w:r>
      <w:proofErr w:type="gramEnd"/>
      <w:r>
        <w:rPr>
          <w:color w:val="000000"/>
        </w:rPr>
        <w:t xml:space="preserve"> чем за 2 (Два) рабочих дня о замене Представителя, который будет находиться на Строительной площадке, с указанием его полномочий (предоставить доверенность с указанием объема и срока полномочий Представителя). </w:t>
      </w:r>
    </w:p>
    <w:p w:rsidR="009E5242" w:rsidRDefault="009E5242">
      <w:pPr>
        <w:ind w:firstLine="851"/>
        <w:jc w:val="both"/>
      </w:pPr>
      <w:r>
        <w:t>5.1.25.</w:t>
      </w:r>
      <w:r>
        <w:tab/>
        <w:t>Выполнять в полном объеме свои обязательства, поименованные в иных статьях настоящего Договора.</w:t>
      </w:r>
    </w:p>
    <w:p w:rsidR="009E5242" w:rsidRDefault="009E5242">
      <w:pPr>
        <w:ind w:firstLine="851"/>
        <w:jc w:val="both"/>
      </w:pPr>
      <w:r>
        <w:t>5.1.26.</w:t>
      </w:r>
      <w:r>
        <w:tab/>
      </w:r>
      <w:proofErr w:type="gramStart"/>
      <w:r>
        <w:t>Предоставлять Заказчику копии допусков, лицензий и разрешительных документов (удостоверенные надлежащим образом), выданных Подрядчику, а также копии допусков, лицензий и разрешительных документов, выданных привлекаемым им Субподрядчикам, на право выполнения Работ одновременно с информацией, предоставляемой в соответствии с п. 5.1.5 настоящего Договора.</w:t>
      </w:r>
      <w:proofErr w:type="gramEnd"/>
    </w:p>
    <w:p w:rsidR="009E5242" w:rsidRDefault="009E5242">
      <w:pPr>
        <w:ind w:firstLine="851"/>
        <w:jc w:val="both"/>
      </w:pPr>
      <w:r>
        <w:t>5.1.27.</w:t>
      </w:r>
      <w:r>
        <w:tab/>
        <w:t>Принять до начала выполнения Работ Строительную площадку.</w:t>
      </w:r>
    </w:p>
    <w:p w:rsidR="009E5242" w:rsidRDefault="009E5242">
      <w:pPr>
        <w:pBdr>
          <w:top w:val="nil"/>
          <w:left w:val="nil"/>
          <w:bottom w:val="nil"/>
          <w:right w:val="nil"/>
          <w:between w:val="nil"/>
        </w:pBdr>
        <w:ind w:firstLine="851"/>
        <w:jc w:val="both"/>
        <w:rPr>
          <w:color w:val="000000"/>
        </w:rPr>
      </w:pPr>
      <w:r>
        <w:rPr>
          <w:color w:val="000000"/>
        </w:rPr>
        <w:t>5.1.28.</w:t>
      </w:r>
      <w:r>
        <w:rPr>
          <w:color w:val="000000"/>
        </w:rPr>
        <w:tab/>
        <w:t>Применять системы контроля качества, достаточные для надлежащего исполнения обязательств по Договору.</w:t>
      </w:r>
    </w:p>
    <w:p w:rsidR="009E5242" w:rsidRDefault="009E5242">
      <w:pPr>
        <w:ind w:firstLine="851"/>
        <w:jc w:val="both"/>
      </w:pPr>
      <w:r>
        <w:t>5.1.29.</w:t>
      </w:r>
      <w:r>
        <w:tab/>
        <w:t>Оплачивать все расходы и издержки, связанные с ввозом в РФ Материалов, машин, механизмов, инструментов, запасных частей и деталей, Конструкций, строительного оборудования и иного имущества, необходимого для выполнения Работ, а также получить все необходимые для этого лицензии и разрешения в соответствии с законодательством РФ.</w:t>
      </w:r>
    </w:p>
    <w:p w:rsidR="009E5242" w:rsidRDefault="009E5242">
      <w:pPr>
        <w:ind w:firstLine="851"/>
        <w:jc w:val="both"/>
      </w:pPr>
      <w:r>
        <w:t>5.1.30.</w:t>
      </w:r>
      <w:r>
        <w:tab/>
        <w:t>Организовать охрану Строительной площадки на все время выполнения Работ, начиная с момента передачи Строительной площадки Подрядчику и до Завершения Работ.</w:t>
      </w:r>
    </w:p>
    <w:p w:rsidR="009E5242" w:rsidRDefault="009E5242">
      <w:pPr>
        <w:ind w:firstLine="851"/>
        <w:jc w:val="both"/>
      </w:pPr>
      <w:r>
        <w:t>5.1.31.</w:t>
      </w:r>
      <w:r>
        <w:tab/>
        <w:t xml:space="preserve">Возместить Заказчику расходы и убытки, вызванные неисполнением и/или ненадлежащим исполнением Подрядчиком обязательств по настоящему Договору, в течение разумного периода времени, не превышающего 1 (Один) календарный месяц с момента предъявления Заказчиком требования об оплате. </w:t>
      </w:r>
    </w:p>
    <w:p w:rsidR="009E5242" w:rsidRDefault="009E5242">
      <w:pPr>
        <w:ind w:firstLine="851"/>
        <w:jc w:val="both"/>
      </w:pPr>
      <w:r>
        <w:t>5.1.32.</w:t>
      </w:r>
      <w:r>
        <w:tab/>
        <w:t>Возместить Заказчику ущерб, причиненный Подрядчиком имуществу Заказчика в соответствии с законодательством Российской Федерации.</w:t>
      </w:r>
    </w:p>
    <w:p w:rsidR="009E5242" w:rsidRDefault="009E5242">
      <w:pPr>
        <w:ind w:firstLine="851"/>
        <w:jc w:val="both"/>
      </w:pPr>
      <w:r>
        <w:t>5.1.33.</w:t>
      </w:r>
      <w:r>
        <w:tab/>
        <w:t xml:space="preserve">Незамедлительно уведомлять Заказчика о выявленных дефектах в  документации, при необходимости, обсуждать документацию с Заказчиком. </w:t>
      </w:r>
    </w:p>
    <w:p w:rsidR="009E5242" w:rsidRDefault="009E5242">
      <w:pPr>
        <w:ind w:firstLine="851"/>
        <w:jc w:val="both"/>
      </w:pPr>
      <w:r>
        <w:t>5.1.34.</w:t>
      </w:r>
      <w:r>
        <w:tab/>
        <w:t xml:space="preserve"> При наличии соответствующего условия в Договоре предоставить обеспечение исполнения настоящего Договора в порядке и на условиях, определенных настоящим Договором.</w:t>
      </w:r>
    </w:p>
    <w:p w:rsidR="009E5242" w:rsidRDefault="009E5242">
      <w:pPr>
        <w:tabs>
          <w:tab w:val="left" w:pos="900"/>
        </w:tabs>
        <w:ind w:firstLine="851"/>
        <w:jc w:val="both"/>
      </w:pPr>
      <w:r>
        <w:t>5.1.35.</w:t>
      </w:r>
      <w:r>
        <w:tab/>
        <w:t>Гарантировать Заказчику передачу полученного по Договору Результата Работ, не нарушающего права, в том числе и интеллектуальные права, Третьих лиц.</w:t>
      </w:r>
    </w:p>
    <w:p w:rsidR="009E5242" w:rsidRDefault="009E5242">
      <w:pPr>
        <w:tabs>
          <w:tab w:val="left" w:pos="993"/>
        </w:tabs>
        <w:ind w:firstLine="851"/>
        <w:jc w:val="both"/>
      </w:pPr>
      <w:r>
        <w:t>5.1.36.</w:t>
      </w:r>
      <w:r>
        <w:tab/>
      </w:r>
      <w:proofErr w:type="gramStart"/>
      <w:r>
        <w:t xml:space="preserve">По указанию Заказчика, представителя Технического заказчика, Представителя строительного контроля незамедлительно приостановить использование для выполнения Работ Материалов, отличающихся от указанных в документации и произвести их замену, если их качество не будет соответствовать согласованным Сторонами показателям, действующих Технических регламентов, </w:t>
      </w:r>
      <w:proofErr w:type="spellStart"/>
      <w:r>
        <w:t>СНиПов</w:t>
      </w:r>
      <w:proofErr w:type="spellEnd"/>
      <w:r>
        <w:t xml:space="preserve"> и </w:t>
      </w:r>
      <w:proofErr w:type="spellStart"/>
      <w:r>
        <w:t>ГОСТов</w:t>
      </w:r>
      <w:proofErr w:type="spellEnd"/>
      <w:r>
        <w:t xml:space="preserve"> РФ, вывезти за свой счет со Строительной площадки в течение срока, указанного Заказчиком, любые Материалы, признанные Заказчиком несоответствующими по качественным</w:t>
      </w:r>
      <w:proofErr w:type="gramEnd"/>
      <w:r>
        <w:t xml:space="preserve"> и (или) техническим характеристикам условиям Договора и/или нормативным актам РФ, и произвести необходимый в связи с этим ремонт/замену за свой счет; при этом Подрядчик не имеет права требования повышения цены Договора или увеличения сроков выполнения Работ для обеспечения соблюдения данного условия.</w:t>
      </w:r>
    </w:p>
    <w:p w:rsidR="009E5242" w:rsidRDefault="009E5242">
      <w:pPr>
        <w:tabs>
          <w:tab w:val="left" w:pos="993"/>
        </w:tabs>
        <w:ind w:firstLine="851"/>
        <w:jc w:val="both"/>
      </w:pPr>
      <w:r>
        <w:t>5.1.37.</w:t>
      </w:r>
      <w:r>
        <w:tab/>
        <w:t xml:space="preserve">Самостоятельно осуществлять подбор всего персонала согласно требованиям по выполнению Работ, оплачивая ежемесячную заработную плату и расходы на визы, разрешения на работу, </w:t>
      </w:r>
      <w:proofErr w:type="spellStart"/>
      <w:r>
        <w:t>релокацию</w:t>
      </w:r>
      <w:proofErr w:type="spellEnd"/>
      <w:r>
        <w:t>, питание и временное проживание, прачечную и другие.</w:t>
      </w:r>
    </w:p>
    <w:p w:rsidR="009E5242" w:rsidRDefault="009E5242">
      <w:pPr>
        <w:tabs>
          <w:tab w:val="left" w:pos="993"/>
        </w:tabs>
        <w:ind w:firstLine="851"/>
        <w:jc w:val="both"/>
      </w:pPr>
      <w:r>
        <w:t>5.1.38.</w:t>
      </w:r>
      <w:r>
        <w:tab/>
      </w:r>
      <w:proofErr w:type="gramStart"/>
      <w:r>
        <w:t>Самостоятельно получать все необходимые разрешения или визы у соответствующих органов власти для работы и въезда Персонала Подрядчика, который будет работать на Строительной площадке, в случае получения травмы или смерти Персонала Подрядчика вследствие нарушения техники безопасности, за свой счет оплачивать все расходы, в том числе связанные с доставкой тела умершего в страну, гражданином которой являлся умерший.</w:t>
      </w:r>
      <w:proofErr w:type="gramEnd"/>
    </w:p>
    <w:p w:rsidR="009E5242" w:rsidRDefault="009E5242">
      <w:pPr>
        <w:tabs>
          <w:tab w:val="left" w:pos="993"/>
        </w:tabs>
        <w:ind w:firstLine="851"/>
        <w:jc w:val="both"/>
      </w:pPr>
      <w:r>
        <w:t>5.1.39.</w:t>
      </w:r>
      <w:r>
        <w:tab/>
        <w:t>При необходимости обеспечивать репатриацию всего Персонала Подрядчика, занятого на Строительной площадке, в страны, откуда этот Персонал Подрядчика прибыл, и за свой счет оплачивать связанные с этим расходы.</w:t>
      </w:r>
    </w:p>
    <w:p w:rsidR="009E5242" w:rsidRDefault="009E5242">
      <w:pPr>
        <w:tabs>
          <w:tab w:val="left" w:pos="993"/>
        </w:tabs>
        <w:ind w:firstLine="851"/>
        <w:jc w:val="both"/>
      </w:pPr>
      <w:r>
        <w:t>5.1.40.</w:t>
      </w:r>
      <w:r>
        <w:tab/>
        <w:t>Предпринять все необходимые меры предосторожности во время выполнения Работ для предотвращения ущерба прилегающей собственности</w:t>
      </w:r>
      <w:proofErr w:type="gramStart"/>
      <w:r>
        <w:t xml:space="preserve"> Т</w:t>
      </w:r>
      <w:proofErr w:type="gramEnd"/>
      <w:r>
        <w:t>ретьих лиц, сооружениям и территории Строительной площадки.</w:t>
      </w:r>
    </w:p>
    <w:p w:rsidR="009E5242" w:rsidRDefault="009E5242">
      <w:pPr>
        <w:tabs>
          <w:tab w:val="left" w:pos="993"/>
        </w:tabs>
        <w:ind w:firstLine="851"/>
        <w:jc w:val="both"/>
      </w:pPr>
      <w:r>
        <w:t>5.1.41.</w:t>
      </w:r>
      <w:r>
        <w:tab/>
        <w:t>В случае нанесения ущерба собственности или сооружениям, расположенным на территории Строительной площадки и прилегающей территории, за исключением случаев нанесения ущерба в результате виновных действий Заказчика, Подрядчик несет ответственность в соответствии с законодательством РФ и восстанавливает за свой счет любые такие повреждения.</w:t>
      </w:r>
    </w:p>
    <w:p w:rsidR="009E5242" w:rsidRDefault="009E5242">
      <w:pPr>
        <w:tabs>
          <w:tab w:val="left" w:pos="993"/>
        </w:tabs>
        <w:ind w:firstLine="851"/>
        <w:jc w:val="both"/>
      </w:pPr>
      <w:r>
        <w:t>5.1.42.</w:t>
      </w:r>
      <w:r>
        <w:tab/>
        <w:t>Выполнять в ходе выполнения Работ мероприятия сезонного характера, обеспечивающие надлежащие темпы строительства и достижение требуемых качественных показателей.</w:t>
      </w:r>
    </w:p>
    <w:p w:rsidR="009E5242" w:rsidRDefault="009E5242">
      <w:pPr>
        <w:tabs>
          <w:tab w:val="left" w:pos="993"/>
        </w:tabs>
        <w:ind w:firstLine="851"/>
        <w:jc w:val="both"/>
      </w:pPr>
      <w:r>
        <w:t>5.1.43.</w:t>
      </w:r>
      <w:r>
        <w:tab/>
        <w:t>Согласовывать с Заказчиком и представителями Заказчика порядок ведения Работ на Объекте и обеспечить его соблюдение.</w:t>
      </w:r>
    </w:p>
    <w:p w:rsidR="009E5242" w:rsidRDefault="009E5242">
      <w:pPr>
        <w:tabs>
          <w:tab w:val="left" w:pos="993"/>
        </w:tabs>
        <w:ind w:firstLine="851"/>
        <w:jc w:val="both"/>
      </w:pPr>
      <w:r>
        <w:t>5.1.44.</w:t>
      </w:r>
      <w:r>
        <w:tab/>
        <w:t>Немедленно поставить в известность Заказчика и представителя строительного контроля Заказчика, в случае возникновения обстоятельств, замедляющих ход выполнения Работ против планового и в случаях обнаружения обстоятельств, грозящих годности или прочности Результатов Работ.</w:t>
      </w:r>
    </w:p>
    <w:p w:rsidR="009E5242" w:rsidRDefault="009E5242">
      <w:pPr>
        <w:tabs>
          <w:tab w:val="left" w:pos="993"/>
        </w:tabs>
        <w:ind w:firstLine="851"/>
        <w:jc w:val="both"/>
      </w:pPr>
      <w:r>
        <w:t>5.1.45.</w:t>
      </w:r>
      <w:r>
        <w:tab/>
        <w:t>Не превышать допустимые нормы загрязнения окружающей среды, а в случае такого допущения, нести ответственность перед компетентными органами.</w:t>
      </w:r>
    </w:p>
    <w:p w:rsidR="009E5242" w:rsidRDefault="009E5242">
      <w:pPr>
        <w:tabs>
          <w:tab w:val="left" w:pos="993"/>
        </w:tabs>
        <w:ind w:firstLine="851"/>
        <w:jc w:val="both"/>
      </w:pPr>
      <w:r>
        <w:t>5.1.46.</w:t>
      </w:r>
      <w:r>
        <w:tab/>
        <w:t>Уведомить Заказчика о массе, габаритах и других особенностях перевозки груза и согласовать с ним свои предложения по его транспортировке и защите дорог и инженерных сооружений от возможного повреждения, если возникнет необходимость перевозки грузов, которые могут причинить ущерб имуществу Заказчика.</w:t>
      </w:r>
    </w:p>
    <w:p w:rsidR="009E5242" w:rsidRDefault="009E5242">
      <w:pPr>
        <w:tabs>
          <w:tab w:val="left" w:pos="993"/>
        </w:tabs>
        <w:ind w:firstLine="851"/>
        <w:jc w:val="both"/>
      </w:pPr>
      <w:r>
        <w:t>5.1.47.</w:t>
      </w:r>
      <w:r>
        <w:tab/>
        <w:t>Принимать все необходимые меры, чтобы предотвратить нанесение ущерба или повреждения автодорог, мостов, тротуаров, площадок, газонов и зеленых насаждений, различным сооружениям своим транспортом, перевозящим грузы.</w:t>
      </w:r>
    </w:p>
    <w:p w:rsidR="009E5242" w:rsidRDefault="009E5242">
      <w:pPr>
        <w:tabs>
          <w:tab w:val="left" w:pos="993"/>
        </w:tabs>
        <w:ind w:firstLine="851"/>
        <w:jc w:val="both"/>
      </w:pPr>
      <w:r>
        <w:t>5.1.48.</w:t>
      </w:r>
      <w:r>
        <w:tab/>
        <w:t xml:space="preserve"> </w:t>
      </w:r>
      <w:proofErr w:type="gramStart"/>
      <w:r>
        <w:t>Подрядчик самостоятельно организует свои взаимоотношения с третьими лицами, в том числе и с уполномоченными органами, со своими работниками и т.д. и отвечает перед последними за соблюдение норм законодательства, строительных норм и правил, правил и положений по охране здоровья и соблюдению санитарных норм, техники безопасности, правил противопожарной безопасности и т.д. при выполнении Работ по настоящему Договору.</w:t>
      </w:r>
      <w:proofErr w:type="gramEnd"/>
    </w:p>
    <w:p w:rsidR="009E5242" w:rsidRDefault="009E5242">
      <w:pPr>
        <w:tabs>
          <w:tab w:val="left" w:pos="993"/>
        </w:tabs>
        <w:ind w:firstLine="851"/>
        <w:jc w:val="both"/>
      </w:pPr>
      <w:r>
        <w:t>5.1.49.</w:t>
      </w:r>
      <w:r>
        <w:tab/>
        <w:t>Незамедлительно представлять Заказчику сведения о несчастных случаях на производстве (со смертельным исходом, с временной или стойкой утратой трудоспособности, с необходимостью перевода на другую работу, с оказанием первой и/или медицинской помощи), авариях и иных происшествиях произошедших при выполнении Работ по настоящему Договору.</w:t>
      </w:r>
    </w:p>
    <w:p w:rsidR="009E5242" w:rsidRDefault="009E5242">
      <w:pPr>
        <w:tabs>
          <w:tab w:val="left" w:pos="993"/>
        </w:tabs>
        <w:ind w:firstLine="851"/>
        <w:jc w:val="both"/>
      </w:pPr>
      <w:r>
        <w:t>5.1.50.</w:t>
      </w:r>
      <w:r>
        <w:tab/>
        <w:t>Соблюдать требования внутренних нормативных документов Заказчика и нести по ним ответственность перед Заказчиком, в том числе Требования по Охране труда, промышленной безопасности и экологии (Приложение № 4 к Договору).</w:t>
      </w:r>
    </w:p>
    <w:p w:rsidR="009E5242" w:rsidRDefault="009E5242">
      <w:pPr>
        <w:tabs>
          <w:tab w:val="left" w:pos="993"/>
        </w:tabs>
        <w:ind w:firstLine="851"/>
        <w:jc w:val="both"/>
      </w:pPr>
      <w:r>
        <w:t>5.1.51.</w:t>
      </w:r>
      <w:r>
        <w:tab/>
        <w:t xml:space="preserve">Организовывать расследование чрезвычайных ситуаций, инцидентов, аварий и несчастных случаев в соответствии с требованиями государственных нормативно-технических и правовых актов, а также требованиями Заказчика или представителя технического надзора Заказчика; </w:t>
      </w:r>
      <w:proofErr w:type="gramStart"/>
      <w:r>
        <w:t>расследование причин аварий, инцидентов и несчастных случаев осуществляется в порядке, предусмотренном законодательством Российской Федерации и внутренними требованиями Заказчика, комиссией с обязательным участием представителей Заказчика, Подрядчика и привлекаемых Подрядчиком третьих лиц, а также представителей уполномоченных государственных органов, в случаях предусмотренных законодательством Российской Федерации, при этом отказ от участия в комиссии не допускается.</w:t>
      </w:r>
      <w:proofErr w:type="gramEnd"/>
    </w:p>
    <w:p w:rsidR="009E5242" w:rsidRDefault="009E5242">
      <w:pPr>
        <w:tabs>
          <w:tab w:val="left" w:pos="993"/>
        </w:tabs>
        <w:ind w:firstLine="851"/>
        <w:jc w:val="both"/>
      </w:pPr>
      <w:r>
        <w:t>5.1.52.</w:t>
      </w:r>
      <w:r>
        <w:tab/>
        <w:t>Не допускать случаев проносов и употребления на Строительной площадке и  территории Заказчика алкогольных напитков, наркотиков и наркотических средств, проноса огнестрельного оружия, боеприпасов персоналом, за который Подрядчик несет ответственность.</w:t>
      </w:r>
    </w:p>
    <w:p w:rsidR="009E5242" w:rsidRDefault="009E5242">
      <w:pPr>
        <w:tabs>
          <w:tab w:val="left" w:pos="993"/>
        </w:tabs>
        <w:ind w:firstLine="851"/>
        <w:jc w:val="both"/>
        <w:rPr>
          <w:sz w:val="22"/>
          <w:szCs w:val="22"/>
        </w:rPr>
      </w:pPr>
      <w:r>
        <w:t>5.1.53. Подрядчик обязуется согласовать с Заказчиком завод-изготовитель, у которого Подрядчик будет осуществлять закупку плит ПДН, ПАГ-14, ПАГ-18, до их приобретения и укладки на Объекте, при этом поставляемые на Объект плиты ПДН, ПАГ-14,ПАГ-18 должны быть изготовлены в соответствии с ГОСТ 25912-2015 «Плиты железобетонные предварительно напряженные для аэродромных покрытий», ГОСТ 56600-2015. Плиты предварительно напряженные железобетонные дорожные. Технические условия".</w:t>
      </w:r>
    </w:p>
    <w:p w:rsidR="009E5242" w:rsidRDefault="009E5242">
      <w:pPr>
        <w:ind w:firstLine="851"/>
        <w:jc w:val="both"/>
        <w:rPr>
          <w:u w:val="single"/>
        </w:rPr>
      </w:pPr>
      <w:r>
        <w:t>5.2.</w:t>
      </w:r>
      <w:r>
        <w:tab/>
      </w:r>
      <w:r>
        <w:rPr>
          <w:u w:val="single"/>
        </w:rPr>
        <w:t>Подрядчик вправе:</w:t>
      </w:r>
    </w:p>
    <w:p w:rsidR="009E5242" w:rsidRDefault="009E5242">
      <w:pPr>
        <w:ind w:firstLine="851"/>
        <w:jc w:val="both"/>
      </w:pPr>
      <w:r>
        <w:t>5.2.1. Предлагать Заказчику изменения, позволяющие повысить качество и сократить срок выполнения Работ по Договору.</w:t>
      </w:r>
    </w:p>
    <w:p w:rsidR="009E5242" w:rsidRDefault="009E5242">
      <w:pPr>
        <w:ind w:firstLine="851"/>
        <w:jc w:val="both"/>
      </w:pPr>
      <w:r>
        <w:t>5.2.2.</w:t>
      </w:r>
      <w:r>
        <w:tab/>
        <w:t xml:space="preserve"> Требовать от Заказчика исполнение обязательств Заказчика в порядке и сроки, предусмотренные Договором. </w:t>
      </w:r>
    </w:p>
    <w:p w:rsidR="009E5242" w:rsidRDefault="009E5242">
      <w:pPr>
        <w:ind w:firstLine="851"/>
        <w:jc w:val="both"/>
      </w:pPr>
      <w:r>
        <w:t>5.3.  Подрядчик имеет право привлекать к выполнению Работ по настоящему Договору Субподрядчиков на условиях, предусмотренных настоящим Договором, только с письменного согласия Заказчика.</w:t>
      </w:r>
    </w:p>
    <w:p w:rsidR="009E5242" w:rsidRDefault="009E5242">
      <w:pPr>
        <w:ind w:firstLine="851"/>
        <w:jc w:val="both"/>
      </w:pPr>
      <w:r>
        <w:t>5.4. Подрядчик гарантирует, что все Материалы, используемые Подрядчиком для выполнения Работ по настоящему Договору, являются свободными от прав третьих лиц, не находятся в залоге и аресте. После подписания Сторонами унифицированной формы КС-2, все Материалы, используемые Подрядчиком для выполнения Работ в соответствии с условиями настоящего Договора, являются собственностью Заказчика.</w:t>
      </w:r>
    </w:p>
    <w:p w:rsidR="009E5242" w:rsidRDefault="009E5242">
      <w:pPr>
        <w:ind w:firstLine="851"/>
        <w:jc w:val="both"/>
      </w:pPr>
    </w:p>
    <w:p w:rsidR="009E5242" w:rsidRDefault="009E5242" w:rsidP="003F1585">
      <w:pPr>
        <w:widowControl w:val="0"/>
        <w:numPr>
          <w:ilvl w:val="0"/>
          <w:numId w:val="38"/>
        </w:numPr>
        <w:pBdr>
          <w:top w:val="nil"/>
          <w:left w:val="nil"/>
          <w:bottom w:val="nil"/>
          <w:right w:val="nil"/>
          <w:between w:val="nil"/>
        </w:pBdr>
        <w:jc w:val="center"/>
        <w:rPr>
          <w:b/>
          <w:color w:val="000000"/>
        </w:rPr>
      </w:pPr>
      <w:r>
        <w:rPr>
          <w:b/>
          <w:color w:val="000000"/>
        </w:rPr>
        <w:t>Персонал Подрядчика</w:t>
      </w:r>
    </w:p>
    <w:p w:rsidR="009E5242" w:rsidRDefault="009E5242">
      <w:pPr>
        <w:pBdr>
          <w:top w:val="nil"/>
          <w:left w:val="nil"/>
          <w:bottom w:val="nil"/>
          <w:right w:val="nil"/>
          <w:between w:val="nil"/>
        </w:pBdr>
        <w:ind w:firstLine="720"/>
        <w:jc w:val="both"/>
        <w:rPr>
          <w:color w:val="000000"/>
        </w:rPr>
      </w:pPr>
      <w:r>
        <w:rPr>
          <w:color w:val="000000"/>
        </w:rPr>
        <w:t>6.1.</w:t>
      </w:r>
      <w:r>
        <w:rPr>
          <w:color w:val="000000"/>
        </w:rPr>
        <w:tab/>
      </w:r>
      <w:proofErr w:type="gramStart"/>
      <w:r>
        <w:rPr>
          <w:color w:val="000000"/>
        </w:rPr>
        <w:t>Для выполнения своих обязательств, предусмотренных условиями настоящего Договора, Подрядчик использует на Стройплощадке и при исполнении обязательств, не связанных с деятельностью на Стройплощадке, своих и/или привлеченных специалистов, квалификация, опыт и компетенция которых позволяют осуществлять надлежащий надзор и руководство за порученной им работой, а также квалифицированную рабочую силу, которая является необходимой для надлежащего и своевременного выполнения Работ.</w:t>
      </w:r>
      <w:proofErr w:type="gramEnd"/>
    </w:p>
    <w:p w:rsidR="009E5242" w:rsidRDefault="009E5242">
      <w:pPr>
        <w:pBdr>
          <w:top w:val="nil"/>
          <w:left w:val="nil"/>
          <w:bottom w:val="nil"/>
          <w:right w:val="nil"/>
          <w:between w:val="nil"/>
        </w:pBdr>
        <w:ind w:firstLine="720"/>
        <w:jc w:val="both"/>
        <w:rPr>
          <w:color w:val="000000"/>
        </w:rPr>
      </w:pPr>
      <w:r>
        <w:rPr>
          <w:color w:val="000000"/>
        </w:rPr>
        <w:t>6.2.</w:t>
      </w:r>
      <w:r>
        <w:rPr>
          <w:color w:val="000000"/>
        </w:rPr>
        <w:tab/>
        <w:t xml:space="preserve"> Подрядчик несёт полную ответственность по всем претензиям, требованиям, судебным искам со стороны третьих лиц о возмещении вреда жизни, здоровью и/или имуществу (в том числе, в отношении Персонала Подрядчика и Персонала Заказчика), которые могут возникнуть в результате исполнения/неисполнения Подрядчиком своих обязательств по настоящему Договору. В случае возникновения претензий, требований, судебных исков со стороны</w:t>
      </w:r>
      <w:proofErr w:type="gramStart"/>
      <w:r>
        <w:rPr>
          <w:color w:val="000000"/>
        </w:rPr>
        <w:t xml:space="preserve"> Т</w:t>
      </w:r>
      <w:proofErr w:type="gramEnd"/>
      <w:r>
        <w:rPr>
          <w:color w:val="000000"/>
        </w:rPr>
        <w:t>ретьих лиц в соответствии с настоящим пунктом, Подрядчик оплачивает все убытки, издержки и расходы, возникшие у Заказчика в связи с предъявлением таких претензий, требований, судебных исков со стороны Третьих лиц.</w:t>
      </w:r>
    </w:p>
    <w:p w:rsidR="009E5242" w:rsidRDefault="009E5242">
      <w:pPr>
        <w:ind w:firstLine="720"/>
        <w:jc w:val="both"/>
      </w:pPr>
      <w:r>
        <w:t>6.3.</w:t>
      </w:r>
      <w:r>
        <w:tab/>
        <w:t>В случае возникновения претензий к Подрядчику, независимо от их характера, со стороны</w:t>
      </w:r>
      <w:proofErr w:type="gramStart"/>
      <w:r>
        <w:t xml:space="preserve"> Т</w:t>
      </w:r>
      <w:proofErr w:type="gramEnd"/>
      <w:r>
        <w:t>ретьих лиц, Заказчик не несет по ним никакой ответственности.</w:t>
      </w:r>
    </w:p>
    <w:p w:rsidR="009E5242" w:rsidRDefault="009E5242">
      <w:pPr>
        <w:pBdr>
          <w:top w:val="nil"/>
          <w:left w:val="nil"/>
          <w:bottom w:val="nil"/>
          <w:right w:val="nil"/>
          <w:between w:val="nil"/>
        </w:pBdr>
        <w:ind w:firstLine="720"/>
        <w:jc w:val="both"/>
        <w:rPr>
          <w:color w:val="000000"/>
        </w:rPr>
      </w:pPr>
      <w:r>
        <w:rPr>
          <w:color w:val="000000"/>
        </w:rPr>
        <w:t>6.4.</w:t>
      </w:r>
      <w:r>
        <w:rPr>
          <w:color w:val="000000"/>
        </w:rPr>
        <w:tab/>
        <w:t xml:space="preserve"> Подрядчик не должен нанимать или пытаться нанять Персонал Подрядчика из числа лиц, работающих у Заказчика.</w:t>
      </w:r>
    </w:p>
    <w:p w:rsidR="009E5242" w:rsidRDefault="009E5242">
      <w:pPr>
        <w:ind w:firstLine="720"/>
        <w:jc w:val="both"/>
      </w:pPr>
      <w:r>
        <w:t>6.5.</w:t>
      </w:r>
      <w:r>
        <w:tab/>
        <w:t xml:space="preserve"> Подрядчик обязан соблюдать все требования законодательства о труде, применимые к Персоналу Подрядчика, включая законы, относящиеся к занятости, охране здоровья, технике безопасности, вопросам иммиграции, а также требовать соблюдения всего указанного выше от своих Субподрядчиков в отношении персонала и рабочей силы Субподрядчиков. </w:t>
      </w:r>
    </w:p>
    <w:p w:rsidR="009E5242" w:rsidRDefault="009E5242">
      <w:pPr>
        <w:ind w:firstLine="720"/>
        <w:jc w:val="both"/>
      </w:pPr>
      <w:r>
        <w:t>6.6.</w:t>
      </w:r>
      <w:r>
        <w:tab/>
        <w:t xml:space="preserve"> Подрядчик обязуется соблюдать требования безопасности и иные локальные нормативные акты в области промышленной безопасности, охраны труда и экологии с которым Заказчик обязан ознакомить Подрядчика, а в случае привлечения Субподрядчиков Подрядчик обязан обеспечить соблюдение указанных требований и актов Субподрядчиками.</w:t>
      </w:r>
    </w:p>
    <w:p w:rsidR="009E5242" w:rsidRDefault="009E5242">
      <w:pPr>
        <w:ind w:firstLine="720"/>
        <w:jc w:val="both"/>
      </w:pPr>
      <w:r>
        <w:t>6.7.</w:t>
      </w:r>
      <w:r>
        <w:tab/>
        <w:t xml:space="preserve"> Подрядчик не может предоставлять Персоналу Подрядчика для временного или постоянного проживания какие-либо помещения, в т.ч. находящиеся в процессе строительства, относящиеся к Объему Работ Подрядчика и Объекту, за исключением Временных объектов.</w:t>
      </w:r>
    </w:p>
    <w:p w:rsidR="009E5242" w:rsidRDefault="009E5242">
      <w:pPr>
        <w:ind w:firstLine="720"/>
        <w:jc w:val="both"/>
      </w:pPr>
      <w:r>
        <w:t>6.8.</w:t>
      </w:r>
      <w:r>
        <w:tab/>
        <w:t xml:space="preserve"> Подрядчик должен назначить из своего штата сотрудника, ответственного за выполнение правил техники безопасности и предотвращение несчастных случаев для работы на Строительной площадке, отвечающего за соблюдение Персоналом Подрядчика правил техники безопасности и предотвращение несчастных случаев. Это лицо должно иметь квалификацию, необходимую для выполнения данной работы, а также обладать полномочиями давать указания и принимать меры по предотвращению несчастных случаев. На протяжении всего срока выполнения Работ по настоящему Договору Подрядчик обязан предоставлять этому лицу все необходимое для выполнения им своих обязанностей и полномочий. Подрядчик обязан направлять Заказчику сведения о любом несчастном случае немедленно, насколько это возможно, после его происшествия. </w:t>
      </w:r>
    </w:p>
    <w:p w:rsidR="009E5242" w:rsidRDefault="009E5242">
      <w:pPr>
        <w:ind w:firstLine="720"/>
        <w:jc w:val="both"/>
      </w:pPr>
      <w:r>
        <w:t>6.9.</w:t>
      </w:r>
      <w:r>
        <w:tab/>
        <w:t xml:space="preserve">Персонал Подрядчика должен иметь необходимую квалификацию, знания и опыт в соответствующих областях и сферах его применения. </w:t>
      </w:r>
      <w:proofErr w:type="gramStart"/>
      <w:r>
        <w:t>Заказчик может потребовать от Подрядчика, а Подрядчик обязан удовлетворить требование Заказчика об удалении (либо обеспечении удаления) любого лица, нанятого для выполнения Работ на Строительной площадке по настоящему Договору, которое: (а) постоянно нарушает дисциплину (б) проявляет некомпетентность или небрежность при выполнении своих должностных обязанностей (в) не соблюдает любое из положений настоящего Договора или (г) осуществляет действия, угрожающие безопасности и здоровью Персонала</w:t>
      </w:r>
      <w:proofErr w:type="gramEnd"/>
      <w:r>
        <w:t xml:space="preserve"> Подрядчика, Персонала Заказчика или окружающей среде. </w:t>
      </w:r>
    </w:p>
    <w:p w:rsidR="009E5242" w:rsidRDefault="009E5242">
      <w:pPr>
        <w:ind w:firstLine="720"/>
        <w:jc w:val="both"/>
      </w:pPr>
      <w:r>
        <w:t>6.10.</w:t>
      </w:r>
      <w:r>
        <w:tab/>
        <w:t xml:space="preserve"> Подрядчик обязан в любое время принимать все разумные меры по предупреждению противозаконных действий, или нарушения порядка со стороны Персонала Подрядчика.</w:t>
      </w:r>
    </w:p>
    <w:p w:rsidR="009E5242" w:rsidRDefault="009E5242">
      <w:pPr>
        <w:widowControl w:val="0"/>
        <w:pBdr>
          <w:top w:val="nil"/>
          <w:left w:val="nil"/>
          <w:bottom w:val="nil"/>
          <w:right w:val="nil"/>
          <w:between w:val="nil"/>
        </w:pBdr>
        <w:rPr>
          <w:i/>
          <w:color w:val="000000"/>
        </w:rPr>
      </w:pPr>
    </w:p>
    <w:p w:rsidR="009E5242" w:rsidRDefault="009E5242" w:rsidP="003F1585">
      <w:pPr>
        <w:widowControl w:val="0"/>
        <w:numPr>
          <w:ilvl w:val="0"/>
          <w:numId w:val="38"/>
        </w:numPr>
        <w:pBdr>
          <w:top w:val="nil"/>
          <w:left w:val="nil"/>
          <w:bottom w:val="nil"/>
          <w:right w:val="nil"/>
          <w:between w:val="nil"/>
        </w:pBdr>
        <w:jc w:val="center"/>
        <w:rPr>
          <w:b/>
          <w:color w:val="000000"/>
        </w:rPr>
      </w:pPr>
      <w:r>
        <w:rPr>
          <w:b/>
          <w:color w:val="000000"/>
        </w:rPr>
        <w:t>Документация</w:t>
      </w:r>
    </w:p>
    <w:p w:rsidR="009E5242" w:rsidRDefault="009E5242">
      <w:pPr>
        <w:pBdr>
          <w:top w:val="nil"/>
          <w:left w:val="nil"/>
          <w:bottom w:val="nil"/>
          <w:right w:val="nil"/>
          <w:between w:val="nil"/>
        </w:pBdr>
        <w:ind w:firstLine="720"/>
        <w:jc w:val="both"/>
        <w:rPr>
          <w:color w:val="000000"/>
        </w:rPr>
      </w:pPr>
      <w:r>
        <w:rPr>
          <w:color w:val="000000"/>
        </w:rPr>
        <w:t>7.1.</w:t>
      </w:r>
      <w:r>
        <w:rPr>
          <w:color w:val="000000"/>
        </w:rPr>
        <w:tab/>
        <w:t>На момент заключения настоящего Договора Подрядчику предоставлена для ознакомления и анализа любая документация, необходимая для выполнения Объема Работ по настоящему Договору.</w:t>
      </w:r>
    </w:p>
    <w:p w:rsidR="009E5242" w:rsidRDefault="009E5242">
      <w:pPr>
        <w:ind w:firstLine="720"/>
        <w:jc w:val="both"/>
      </w:pPr>
    </w:p>
    <w:p w:rsidR="009E5242" w:rsidRDefault="009E5242" w:rsidP="003F1585">
      <w:pPr>
        <w:widowControl w:val="0"/>
        <w:numPr>
          <w:ilvl w:val="0"/>
          <w:numId w:val="38"/>
        </w:numPr>
        <w:pBdr>
          <w:top w:val="nil"/>
          <w:left w:val="nil"/>
          <w:bottom w:val="nil"/>
          <w:right w:val="nil"/>
          <w:between w:val="nil"/>
        </w:pBdr>
        <w:jc w:val="center"/>
        <w:rPr>
          <w:b/>
          <w:color w:val="000000"/>
        </w:rPr>
      </w:pPr>
      <w:r>
        <w:rPr>
          <w:b/>
          <w:color w:val="000000"/>
        </w:rPr>
        <w:t>Субподрядчики/Поставщики. Права и обязанности Субподрядчиков/Поставщиков</w:t>
      </w:r>
    </w:p>
    <w:p w:rsidR="009E5242" w:rsidRDefault="009E5242">
      <w:pPr>
        <w:widowControl w:val="0"/>
        <w:pBdr>
          <w:top w:val="nil"/>
          <w:left w:val="nil"/>
          <w:bottom w:val="nil"/>
          <w:right w:val="nil"/>
          <w:between w:val="nil"/>
        </w:pBdr>
        <w:ind w:firstLine="851"/>
        <w:jc w:val="both"/>
        <w:rPr>
          <w:color w:val="000000"/>
        </w:rPr>
      </w:pPr>
      <w:r>
        <w:rPr>
          <w:color w:val="000000"/>
        </w:rPr>
        <w:t>8.1.</w:t>
      </w:r>
      <w:r>
        <w:rPr>
          <w:color w:val="000000"/>
        </w:rPr>
        <w:tab/>
        <w:t xml:space="preserve">Субподрядчиками (если их привлечение предусмотрено ст. 5.3 настоящего Договора) и Поставщиками по настоящему Договору могут выступать любые юридические лица и/или индивидуальные предприниматели, обладающие необходимым регистрационным статусом в стране регистрации и необходимыми допусками/лицензиями/разрешениями для производства Работ (части Работ) по настоящему Договору/поставки Материалов на территории Российской Федерации. </w:t>
      </w:r>
    </w:p>
    <w:p w:rsidR="009E5242" w:rsidRDefault="009E5242">
      <w:pPr>
        <w:widowControl w:val="0"/>
        <w:pBdr>
          <w:top w:val="nil"/>
          <w:left w:val="nil"/>
          <w:bottom w:val="nil"/>
          <w:right w:val="nil"/>
          <w:between w:val="nil"/>
        </w:pBdr>
        <w:ind w:firstLine="851"/>
        <w:jc w:val="both"/>
        <w:rPr>
          <w:color w:val="000000"/>
        </w:rPr>
      </w:pPr>
      <w:r>
        <w:rPr>
          <w:color w:val="000000"/>
        </w:rPr>
        <w:t>8.2.</w:t>
      </w:r>
      <w:r>
        <w:rPr>
          <w:color w:val="000000"/>
        </w:rPr>
        <w:tab/>
        <w:t xml:space="preserve"> Подрядчик представляет Заказчику информацию и документацию, подтверждающую выбор и заключение договора с Субподрядчиком/Поставщиком в порядке и на условиях, предусмотренных статьей 5 Договора.</w:t>
      </w:r>
    </w:p>
    <w:p w:rsidR="009E5242" w:rsidRDefault="009E5242">
      <w:pPr>
        <w:widowControl w:val="0"/>
        <w:pBdr>
          <w:top w:val="nil"/>
          <w:left w:val="nil"/>
          <w:bottom w:val="nil"/>
          <w:right w:val="nil"/>
          <w:between w:val="nil"/>
        </w:pBdr>
        <w:ind w:firstLine="851"/>
        <w:rPr>
          <w:color w:val="000000"/>
        </w:rPr>
      </w:pPr>
    </w:p>
    <w:p w:rsidR="009E5242" w:rsidRDefault="009E5242" w:rsidP="003F1585">
      <w:pPr>
        <w:widowControl w:val="0"/>
        <w:numPr>
          <w:ilvl w:val="0"/>
          <w:numId w:val="38"/>
        </w:numPr>
        <w:pBdr>
          <w:top w:val="nil"/>
          <w:left w:val="nil"/>
          <w:bottom w:val="nil"/>
          <w:right w:val="nil"/>
          <w:between w:val="nil"/>
        </w:pBdr>
        <w:jc w:val="center"/>
        <w:rPr>
          <w:b/>
          <w:color w:val="000000"/>
        </w:rPr>
      </w:pPr>
      <w:r>
        <w:rPr>
          <w:b/>
          <w:color w:val="000000"/>
        </w:rPr>
        <w:t>Производство Работ</w:t>
      </w:r>
    </w:p>
    <w:p w:rsidR="009E5242" w:rsidRDefault="009E5242">
      <w:pPr>
        <w:widowControl w:val="0"/>
        <w:pBdr>
          <w:top w:val="nil"/>
          <w:left w:val="nil"/>
          <w:bottom w:val="nil"/>
          <w:right w:val="nil"/>
          <w:between w:val="nil"/>
        </w:pBdr>
        <w:ind w:firstLine="851"/>
        <w:jc w:val="both"/>
        <w:rPr>
          <w:color w:val="000000"/>
        </w:rPr>
      </w:pPr>
      <w:r>
        <w:rPr>
          <w:color w:val="000000"/>
        </w:rPr>
        <w:t>9.1.</w:t>
      </w:r>
      <w:r>
        <w:rPr>
          <w:color w:val="000000"/>
        </w:rPr>
        <w:tab/>
        <w:t>Представительство в Договоре:</w:t>
      </w:r>
    </w:p>
    <w:p w:rsidR="009E5242" w:rsidRDefault="009E5242">
      <w:pPr>
        <w:widowControl w:val="0"/>
        <w:pBdr>
          <w:top w:val="nil"/>
          <w:left w:val="nil"/>
          <w:bottom w:val="nil"/>
          <w:right w:val="nil"/>
          <w:between w:val="nil"/>
        </w:pBdr>
        <w:ind w:firstLine="851"/>
        <w:jc w:val="both"/>
        <w:rPr>
          <w:color w:val="000000"/>
        </w:rPr>
      </w:pPr>
      <w:r>
        <w:rPr>
          <w:color w:val="000000"/>
        </w:rPr>
        <w:t>9.1.1.</w:t>
      </w:r>
      <w:r>
        <w:rPr>
          <w:color w:val="000000"/>
        </w:rPr>
        <w:tab/>
      </w:r>
      <w:proofErr w:type="gramStart"/>
      <w:r>
        <w:rPr>
          <w:color w:val="000000"/>
        </w:rPr>
        <w:t>В целях оперативного решения вопросов, связанных с выполнением Объема работ по настоящему Договору, Заказчик назначает своего Представителя на Стройплощадке, который от имени Заказчика в пределах предоставленных ему полномочий будет осуществлять надзор и контроль за выполнением Объема работ, производить проверку качества Работ и соответствие используемых Материалов условиям настоящего Договора, стандартам и строительным нормам и правилам, действующим в Российской Федерации, проверять и</w:t>
      </w:r>
      <w:proofErr w:type="gramEnd"/>
      <w:r>
        <w:rPr>
          <w:color w:val="000000"/>
        </w:rPr>
        <w:t xml:space="preserve"> подписывать соответствующие акты и/или иные документы в рамках своих полномочий, определяемых доверенностью.</w:t>
      </w:r>
    </w:p>
    <w:p w:rsidR="009E5242" w:rsidRDefault="009E5242">
      <w:pPr>
        <w:widowControl w:val="0"/>
        <w:pBdr>
          <w:top w:val="nil"/>
          <w:left w:val="nil"/>
          <w:bottom w:val="nil"/>
          <w:right w:val="nil"/>
          <w:between w:val="nil"/>
        </w:pBdr>
        <w:ind w:firstLine="851"/>
        <w:jc w:val="both"/>
        <w:rPr>
          <w:color w:val="000000"/>
        </w:rPr>
      </w:pPr>
      <w:r>
        <w:rPr>
          <w:color w:val="000000"/>
        </w:rPr>
        <w:t>9.1.2.</w:t>
      </w:r>
      <w:r>
        <w:rPr>
          <w:color w:val="000000"/>
        </w:rPr>
        <w:tab/>
        <w:t xml:space="preserve"> Подрядчика на Стройплощадке будет представлять Представитель Подрядчика, который от его имени будет выполнять все действия в рамках своей компетенции, направленные на своевременное и надлежащее выполнение Работ.</w:t>
      </w:r>
    </w:p>
    <w:p w:rsidR="009E5242" w:rsidRDefault="009E5242">
      <w:pPr>
        <w:widowControl w:val="0"/>
        <w:pBdr>
          <w:top w:val="nil"/>
          <w:left w:val="nil"/>
          <w:bottom w:val="nil"/>
          <w:right w:val="nil"/>
          <w:between w:val="nil"/>
        </w:pBdr>
        <w:ind w:firstLine="851"/>
        <w:jc w:val="both"/>
        <w:rPr>
          <w:color w:val="000000"/>
        </w:rPr>
      </w:pPr>
      <w:r>
        <w:rPr>
          <w:color w:val="000000"/>
        </w:rPr>
        <w:t>9.2.</w:t>
      </w:r>
      <w:r>
        <w:rPr>
          <w:color w:val="000000"/>
        </w:rPr>
        <w:tab/>
        <w:t>Качество Материалов, Конструкций:</w:t>
      </w:r>
    </w:p>
    <w:p w:rsidR="009E5242" w:rsidRDefault="009E5242">
      <w:pPr>
        <w:widowControl w:val="0"/>
        <w:pBdr>
          <w:top w:val="nil"/>
          <w:left w:val="nil"/>
          <w:bottom w:val="nil"/>
          <w:right w:val="nil"/>
          <w:between w:val="nil"/>
        </w:pBdr>
        <w:ind w:firstLine="851"/>
        <w:jc w:val="both"/>
        <w:rPr>
          <w:color w:val="000000"/>
        </w:rPr>
      </w:pPr>
      <w:r>
        <w:rPr>
          <w:color w:val="000000"/>
        </w:rPr>
        <w:t>9.2.1.</w:t>
      </w:r>
      <w:r>
        <w:rPr>
          <w:color w:val="000000"/>
        </w:rPr>
        <w:tab/>
        <w:t xml:space="preserve">Подрядчик гарантирует, что качество Материалов и Конструкций, используемых им для выполнения Работ, будет соответствовать требованиям настоящего Договора, документации, стандартам и строительным нормам и правилам, действующим в Российской Федерации. </w:t>
      </w:r>
      <w:proofErr w:type="gramStart"/>
      <w:r>
        <w:rPr>
          <w:color w:val="000000"/>
        </w:rPr>
        <w:t xml:space="preserve">Подрядчик должен предоставить Заказчику до начала соответствующих Работ сертификаты качества и санитарно-эпидемиологические заключения (в случае если их предоставление предусмотрено законодательством Российской Федерации и/или техническими нормами и правилами) или протоколы результатов испытаний качества используемых им для выполнения Работ Материалов и Конструкций, данные об их </w:t>
      </w:r>
      <w:proofErr w:type="spellStart"/>
      <w:r>
        <w:rPr>
          <w:color w:val="000000"/>
        </w:rPr>
        <w:t>пожаробезопасности</w:t>
      </w:r>
      <w:proofErr w:type="spellEnd"/>
      <w:r>
        <w:rPr>
          <w:color w:val="000000"/>
        </w:rPr>
        <w:t xml:space="preserve"> в соответствии с нормами, действующими в Российской Федерации, причем Заказчик признает сертификаты и протоколы о</w:t>
      </w:r>
      <w:proofErr w:type="gramEnd"/>
      <w:r>
        <w:rPr>
          <w:color w:val="000000"/>
        </w:rPr>
        <w:t xml:space="preserve"> </w:t>
      </w:r>
      <w:proofErr w:type="gramStart"/>
      <w:r>
        <w:rPr>
          <w:color w:val="000000"/>
        </w:rPr>
        <w:t>результатах</w:t>
      </w:r>
      <w:proofErr w:type="gramEnd"/>
      <w:r>
        <w:rPr>
          <w:color w:val="000000"/>
        </w:rPr>
        <w:t xml:space="preserve"> испытаний, выданные компетентными органами Российской Федерации или организациями по испытанию Материалов и Конструкций (при наличии допуска или лицензии, оформленной в установленном порядке, на осуществление данных видов Работ). </w:t>
      </w:r>
    </w:p>
    <w:p w:rsidR="009E5242" w:rsidRDefault="009E5242">
      <w:pPr>
        <w:widowControl w:val="0"/>
        <w:pBdr>
          <w:top w:val="nil"/>
          <w:left w:val="nil"/>
          <w:bottom w:val="nil"/>
          <w:right w:val="nil"/>
          <w:between w:val="nil"/>
        </w:pBdr>
        <w:ind w:firstLine="851"/>
        <w:jc w:val="both"/>
        <w:rPr>
          <w:color w:val="000000"/>
        </w:rPr>
      </w:pPr>
      <w:r>
        <w:rPr>
          <w:color w:val="000000"/>
        </w:rPr>
        <w:t xml:space="preserve">9.2.2. Подрядчик производит проверки и испытания Материалов и Конструкций в порядке, установленном статьей 12 настоящего Договора  и законодательством Российской Федерации. </w:t>
      </w:r>
    </w:p>
    <w:p w:rsidR="009E5242" w:rsidRDefault="009E5242">
      <w:pPr>
        <w:widowControl w:val="0"/>
        <w:pBdr>
          <w:top w:val="nil"/>
          <w:left w:val="nil"/>
          <w:bottom w:val="nil"/>
          <w:right w:val="nil"/>
          <w:between w:val="nil"/>
        </w:pBdr>
        <w:ind w:firstLine="851"/>
        <w:jc w:val="both"/>
        <w:rPr>
          <w:color w:val="000000"/>
        </w:rPr>
      </w:pPr>
      <w:r>
        <w:rPr>
          <w:color w:val="000000"/>
        </w:rPr>
        <w:t>9.3.</w:t>
      </w:r>
      <w:r>
        <w:rPr>
          <w:color w:val="000000"/>
        </w:rPr>
        <w:tab/>
        <w:t>Скрытые работы, проверки и испытания Материалов и Конструкций, проводимые Подрядчиком:</w:t>
      </w:r>
    </w:p>
    <w:p w:rsidR="009E5242" w:rsidRDefault="009E5242">
      <w:pPr>
        <w:widowControl w:val="0"/>
        <w:pBdr>
          <w:top w:val="nil"/>
          <w:left w:val="nil"/>
          <w:bottom w:val="nil"/>
          <w:right w:val="nil"/>
          <w:between w:val="nil"/>
        </w:pBdr>
        <w:ind w:firstLine="851"/>
        <w:jc w:val="both"/>
        <w:rPr>
          <w:color w:val="000000"/>
        </w:rPr>
      </w:pPr>
      <w:r>
        <w:rPr>
          <w:color w:val="000000"/>
        </w:rPr>
        <w:t>9.3.1.</w:t>
      </w:r>
      <w:r>
        <w:rPr>
          <w:color w:val="000000"/>
        </w:rPr>
        <w:tab/>
        <w:t xml:space="preserve">Акты приёмки Скрытых работ, протоколы  проверок, испытаний Материалов и/или Конструкций составляются в 2 (двух) экземплярах и подписываются представителями Сторон. </w:t>
      </w:r>
    </w:p>
    <w:p w:rsidR="009E5242" w:rsidRDefault="009E5242">
      <w:pPr>
        <w:widowControl w:val="0"/>
        <w:pBdr>
          <w:top w:val="nil"/>
          <w:left w:val="nil"/>
          <w:bottom w:val="nil"/>
          <w:right w:val="nil"/>
          <w:between w:val="nil"/>
        </w:pBdr>
        <w:ind w:firstLine="851"/>
        <w:jc w:val="both"/>
        <w:rPr>
          <w:color w:val="000000"/>
        </w:rPr>
      </w:pPr>
      <w:r>
        <w:rPr>
          <w:color w:val="000000"/>
        </w:rPr>
        <w:t>9.3.2.</w:t>
      </w:r>
      <w:r>
        <w:rPr>
          <w:color w:val="000000"/>
        </w:rPr>
        <w:tab/>
        <w:t>Подрядчик письменно или лично «под роспись» в порядке, предусмотренном пунктом 20.1. Договора, сообщает Заказчику о необходимости проведения приемки Работ, Конструкций, Скрытых работ заблаговременно, но не позднее, чем за 24 (Двадцать четыре) часа, а если приемка будет приходиться на выходные дни, то не позднее, чем за 48 (Сорок восемь) часов до начала проведения приемки. В отсутствие Заказчика приемка не производится. Заказчик извещает лицо, осуществляющее авторский надзор и лицо, осуществляющее технический надзор, о назначении даты приемки Скрытых работ.</w:t>
      </w:r>
    </w:p>
    <w:p w:rsidR="009E5242" w:rsidRDefault="009E5242">
      <w:pPr>
        <w:widowControl w:val="0"/>
        <w:pBdr>
          <w:top w:val="nil"/>
          <w:left w:val="nil"/>
          <w:bottom w:val="nil"/>
          <w:right w:val="nil"/>
          <w:between w:val="nil"/>
        </w:pBdr>
        <w:ind w:firstLine="851"/>
        <w:jc w:val="both"/>
        <w:rPr>
          <w:color w:val="000000"/>
        </w:rPr>
      </w:pPr>
      <w:r>
        <w:rPr>
          <w:color w:val="000000"/>
        </w:rPr>
        <w:t>9.3.3.</w:t>
      </w:r>
      <w:r>
        <w:rPr>
          <w:color w:val="000000"/>
        </w:rPr>
        <w:tab/>
        <w:t>Если закрытие Скрытых Работ выполнено без приемки Заказчиком в случаях, когда Заказчик не был информирован об этом, или был информирован с опозданием, то Подрядчик должен за свой счет вскрыть любую часть Скрытых работ, согласно указанию Заказчика, а затем восстановить её также за свой счёт.</w:t>
      </w:r>
    </w:p>
    <w:p w:rsidR="009E5242" w:rsidRDefault="009E5242">
      <w:pPr>
        <w:widowControl w:val="0"/>
        <w:pBdr>
          <w:top w:val="nil"/>
          <w:left w:val="nil"/>
          <w:bottom w:val="nil"/>
          <w:right w:val="nil"/>
          <w:between w:val="nil"/>
        </w:pBdr>
        <w:ind w:firstLine="851"/>
        <w:jc w:val="both"/>
        <w:rPr>
          <w:color w:val="000000"/>
        </w:rPr>
      </w:pPr>
      <w:r>
        <w:rPr>
          <w:color w:val="000000"/>
        </w:rPr>
        <w:t>9.4.</w:t>
      </w:r>
      <w:r>
        <w:rPr>
          <w:color w:val="000000"/>
        </w:rPr>
        <w:tab/>
        <w:t>Устранение Недостатков выполненных Работ:</w:t>
      </w:r>
    </w:p>
    <w:p w:rsidR="009E5242" w:rsidRDefault="009E5242">
      <w:pPr>
        <w:widowControl w:val="0"/>
        <w:pBdr>
          <w:top w:val="nil"/>
          <w:left w:val="nil"/>
          <w:bottom w:val="nil"/>
          <w:right w:val="nil"/>
          <w:between w:val="nil"/>
        </w:pBdr>
        <w:ind w:firstLine="851"/>
        <w:jc w:val="both"/>
        <w:rPr>
          <w:color w:val="000000"/>
        </w:rPr>
      </w:pPr>
      <w:r>
        <w:rPr>
          <w:color w:val="000000"/>
        </w:rPr>
        <w:t>9.4.1.</w:t>
      </w:r>
      <w:r>
        <w:rPr>
          <w:color w:val="000000"/>
        </w:rPr>
        <w:tab/>
        <w:t xml:space="preserve">В случае обнаружения Недостатков выполненных Работ и/или Результата Работ, Подрядчик обязан своими силами и за свой счет без промедления приступить и устранить обнаруженные Недостатки выполненных Работ и/или Результата Работ, но в любом случае, не позднее 15 (Пятнадцати) дней </w:t>
      </w:r>
      <w:proofErr w:type="gramStart"/>
      <w:r>
        <w:rPr>
          <w:color w:val="000000"/>
        </w:rPr>
        <w:t>с даты получения</w:t>
      </w:r>
      <w:proofErr w:type="gramEnd"/>
      <w:r>
        <w:rPr>
          <w:color w:val="000000"/>
        </w:rPr>
        <w:t xml:space="preserve"> соответствующего требования от Заказчика.</w:t>
      </w:r>
    </w:p>
    <w:p w:rsidR="009E5242" w:rsidRDefault="009E5242">
      <w:pPr>
        <w:widowControl w:val="0"/>
        <w:pBdr>
          <w:top w:val="nil"/>
          <w:left w:val="nil"/>
          <w:bottom w:val="nil"/>
          <w:right w:val="nil"/>
          <w:between w:val="nil"/>
        </w:pBdr>
        <w:ind w:firstLine="851"/>
        <w:jc w:val="both"/>
        <w:rPr>
          <w:color w:val="000000"/>
        </w:rPr>
      </w:pPr>
      <w:r>
        <w:rPr>
          <w:color w:val="000000"/>
        </w:rPr>
        <w:t>9.4.2. Заказчик в процессе выполнения Работ может давать в письменной форме распоряжения Подрядчику в отношении:</w:t>
      </w:r>
    </w:p>
    <w:p w:rsidR="009E5242" w:rsidRDefault="009E5242">
      <w:pPr>
        <w:widowControl w:val="0"/>
        <w:pBdr>
          <w:top w:val="nil"/>
          <w:left w:val="nil"/>
          <w:bottom w:val="nil"/>
          <w:right w:val="nil"/>
          <w:between w:val="nil"/>
        </w:pBdr>
        <w:ind w:firstLine="851"/>
        <w:jc w:val="both"/>
        <w:rPr>
          <w:color w:val="000000"/>
        </w:rPr>
      </w:pPr>
      <w:r>
        <w:rPr>
          <w:color w:val="000000"/>
        </w:rPr>
        <w:t>–</w:t>
      </w:r>
      <w:r>
        <w:rPr>
          <w:color w:val="000000"/>
        </w:rPr>
        <w:tab/>
        <w:t>немедленного удаления со Стройплощадки любых Материалов, не соответствующих условиям настоящего Договора;</w:t>
      </w:r>
    </w:p>
    <w:p w:rsidR="009E5242" w:rsidRDefault="009E5242">
      <w:pPr>
        <w:widowControl w:val="0"/>
        <w:pBdr>
          <w:top w:val="nil"/>
          <w:left w:val="nil"/>
          <w:bottom w:val="nil"/>
          <w:right w:val="nil"/>
          <w:between w:val="nil"/>
        </w:pBdr>
        <w:ind w:firstLine="851"/>
        <w:jc w:val="both"/>
        <w:rPr>
          <w:color w:val="000000"/>
        </w:rPr>
      </w:pPr>
      <w:r>
        <w:rPr>
          <w:color w:val="000000"/>
        </w:rPr>
        <w:t>–</w:t>
      </w:r>
      <w:r>
        <w:rPr>
          <w:color w:val="000000"/>
        </w:rPr>
        <w:tab/>
        <w:t>замены некачественных Материалов за счет Подрядчика, обнаруженных во время их проверки или испытаний и устранения Недостатков.</w:t>
      </w:r>
    </w:p>
    <w:p w:rsidR="009E5242" w:rsidRDefault="009E5242">
      <w:pPr>
        <w:widowControl w:val="0"/>
        <w:pBdr>
          <w:top w:val="nil"/>
          <w:left w:val="nil"/>
          <w:bottom w:val="nil"/>
          <w:right w:val="nil"/>
          <w:between w:val="nil"/>
        </w:pBdr>
        <w:ind w:firstLine="851"/>
        <w:jc w:val="both"/>
        <w:rPr>
          <w:color w:val="000000"/>
        </w:rPr>
      </w:pPr>
      <w:r>
        <w:rPr>
          <w:color w:val="000000"/>
        </w:rPr>
        <w:t>Подрядчик обязан за свой счет, своими силами и средствами выполнить любое из указанных в настоящем пункте распоряжений Заказчика, при этом выполнение Подрядчиком данных распоряжений Заказчика не должно повлиять на срок выполнения Работ по настоящему Договору.</w:t>
      </w:r>
    </w:p>
    <w:p w:rsidR="009E5242" w:rsidRDefault="009E5242">
      <w:pPr>
        <w:widowControl w:val="0"/>
        <w:pBdr>
          <w:top w:val="nil"/>
          <w:left w:val="nil"/>
          <w:bottom w:val="nil"/>
          <w:right w:val="nil"/>
          <w:between w:val="nil"/>
        </w:pBdr>
        <w:ind w:firstLine="851"/>
        <w:jc w:val="both"/>
        <w:rPr>
          <w:color w:val="000000"/>
        </w:rPr>
      </w:pPr>
      <w:r>
        <w:rPr>
          <w:color w:val="000000"/>
        </w:rPr>
        <w:t>9.5.</w:t>
      </w:r>
      <w:r>
        <w:rPr>
          <w:color w:val="000000"/>
        </w:rPr>
        <w:tab/>
        <w:t>Предотвращение повреждений и ущерба:</w:t>
      </w:r>
    </w:p>
    <w:p w:rsidR="009E5242" w:rsidRDefault="009E5242">
      <w:pPr>
        <w:widowControl w:val="0"/>
        <w:pBdr>
          <w:top w:val="nil"/>
          <w:left w:val="nil"/>
          <w:bottom w:val="nil"/>
          <w:right w:val="nil"/>
          <w:between w:val="nil"/>
        </w:pBdr>
        <w:ind w:firstLine="851"/>
        <w:jc w:val="both"/>
        <w:rPr>
          <w:color w:val="000000"/>
        </w:rPr>
      </w:pPr>
      <w:r>
        <w:rPr>
          <w:color w:val="000000"/>
        </w:rPr>
        <w:t>9.5.1.</w:t>
      </w:r>
      <w:r>
        <w:rPr>
          <w:color w:val="000000"/>
        </w:rPr>
        <w:tab/>
        <w:t xml:space="preserve">Подрядчик обязуется принимать все необходимые меры, чтобы предотвратить нанесение ущерба или повреждения дорогам, мостам, различным сооружениям, находящимся на пути к Строительной площадке транспортом, перевозящим </w:t>
      </w:r>
      <w:proofErr w:type="gramStart"/>
      <w:r>
        <w:rPr>
          <w:color w:val="000000"/>
        </w:rPr>
        <w:t>грузы Подрядчика</w:t>
      </w:r>
      <w:proofErr w:type="gramEnd"/>
      <w:r>
        <w:rPr>
          <w:color w:val="000000"/>
        </w:rPr>
        <w:t>.</w:t>
      </w:r>
    </w:p>
    <w:p w:rsidR="009E5242" w:rsidRDefault="009E5242">
      <w:pPr>
        <w:widowControl w:val="0"/>
        <w:pBdr>
          <w:top w:val="nil"/>
          <w:left w:val="nil"/>
          <w:bottom w:val="nil"/>
          <w:right w:val="nil"/>
          <w:between w:val="nil"/>
        </w:pBdr>
        <w:ind w:firstLine="851"/>
        <w:jc w:val="both"/>
        <w:rPr>
          <w:color w:val="000000"/>
        </w:rPr>
      </w:pPr>
      <w:r>
        <w:rPr>
          <w:color w:val="000000"/>
        </w:rPr>
        <w:t>9.5.2.</w:t>
      </w:r>
      <w:r>
        <w:rPr>
          <w:color w:val="000000"/>
        </w:rPr>
        <w:tab/>
        <w:t>Подрядчик несет полную ответственность по всем претензиям, требованиям и судебным искам со стороны</w:t>
      </w:r>
      <w:proofErr w:type="gramStart"/>
      <w:r>
        <w:rPr>
          <w:color w:val="000000"/>
        </w:rPr>
        <w:t xml:space="preserve"> Т</w:t>
      </w:r>
      <w:proofErr w:type="gramEnd"/>
      <w:r>
        <w:rPr>
          <w:color w:val="000000"/>
        </w:rPr>
        <w:t>ретьих лиц, которые могут возникнуть вследствие невыполнения или ненадлежащего выполнения Подрядчиком своих обязательств при перевозке грузов, уборке строительного мусора, загрязнения окружающей среды, а также, если действия Подрядчика, вследствие исполнения своих обязательств по настоящему Договору, причинили вред и/или нанесли ущерб Третьим лицам. В случае возникновения претензий Заказчика и/или</w:t>
      </w:r>
      <w:proofErr w:type="gramStart"/>
      <w:r>
        <w:rPr>
          <w:color w:val="000000"/>
        </w:rPr>
        <w:t xml:space="preserve"> Т</w:t>
      </w:r>
      <w:proofErr w:type="gramEnd"/>
      <w:r>
        <w:rPr>
          <w:color w:val="000000"/>
        </w:rPr>
        <w:t>ретьих лиц в соответствии с настоящим пунктом, Подрядчик возмещает все убытки, издержки и расходы, возникшие у Заказчика вследствие наступления указанных в настоящем пункте обстоятельств.</w:t>
      </w:r>
    </w:p>
    <w:p w:rsidR="009E5242" w:rsidRDefault="009E5242">
      <w:pPr>
        <w:widowControl w:val="0"/>
        <w:pBdr>
          <w:top w:val="nil"/>
          <w:left w:val="nil"/>
          <w:bottom w:val="nil"/>
          <w:right w:val="nil"/>
          <w:between w:val="nil"/>
        </w:pBdr>
        <w:ind w:firstLine="851"/>
        <w:jc w:val="both"/>
        <w:rPr>
          <w:color w:val="000000"/>
        </w:rPr>
      </w:pPr>
      <w:r>
        <w:rPr>
          <w:color w:val="000000"/>
        </w:rPr>
        <w:t>9.5.3.</w:t>
      </w:r>
      <w:r>
        <w:rPr>
          <w:color w:val="000000"/>
        </w:rPr>
        <w:tab/>
      </w:r>
      <w:proofErr w:type="gramStart"/>
      <w:r>
        <w:rPr>
          <w:color w:val="000000"/>
        </w:rPr>
        <w:t>Подрядчик осуществляет вывоз и размещение отходов, в частности: (а) захоронение отходов должно быть осуществлено в месте, разрешенном для этого соответствующими органами, согласно требованиям документации по размещению отходов, (б) любая другая организация, участвующая в вывозе/транспортировке/захоронении отходов, должна, в случаях, предусмотренных российским законодательством, иметь все необходимые разрешения для осуществления работ с соответствующей категорией отходов.</w:t>
      </w:r>
      <w:proofErr w:type="gramEnd"/>
    </w:p>
    <w:p w:rsidR="009E5242" w:rsidRDefault="009E5242">
      <w:pPr>
        <w:widowControl w:val="0"/>
        <w:pBdr>
          <w:top w:val="nil"/>
          <w:left w:val="nil"/>
          <w:bottom w:val="nil"/>
          <w:right w:val="nil"/>
          <w:between w:val="nil"/>
        </w:pBdr>
        <w:ind w:firstLine="851"/>
        <w:jc w:val="both"/>
        <w:rPr>
          <w:color w:val="000000"/>
        </w:rPr>
      </w:pPr>
      <w:r>
        <w:rPr>
          <w:color w:val="000000"/>
        </w:rPr>
        <w:t>9.6.</w:t>
      </w:r>
      <w:r>
        <w:rPr>
          <w:color w:val="000000"/>
        </w:rPr>
        <w:tab/>
        <w:t>Изменения в пределах Объема Работ:</w:t>
      </w:r>
    </w:p>
    <w:p w:rsidR="009E5242" w:rsidRDefault="009E5242">
      <w:pPr>
        <w:widowControl w:val="0"/>
        <w:pBdr>
          <w:top w:val="nil"/>
          <w:left w:val="nil"/>
          <w:bottom w:val="nil"/>
          <w:right w:val="nil"/>
          <w:between w:val="nil"/>
        </w:pBdr>
        <w:ind w:firstLine="851"/>
        <w:jc w:val="both"/>
        <w:rPr>
          <w:color w:val="000000"/>
        </w:rPr>
      </w:pPr>
      <w:r>
        <w:rPr>
          <w:color w:val="000000"/>
        </w:rPr>
        <w:t>Заказчик имеет право вносить любые изменения в пределах Объема Работ только по письменному согласованию с Подрядчиком.</w:t>
      </w:r>
    </w:p>
    <w:p w:rsidR="009E5242" w:rsidRDefault="009E5242">
      <w:pPr>
        <w:widowControl w:val="0"/>
        <w:pBdr>
          <w:top w:val="nil"/>
          <w:left w:val="nil"/>
          <w:bottom w:val="nil"/>
          <w:right w:val="nil"/>
          <w:between w:val="nil"/>
        </w:pBdr>
        <w:ind w:firstLine="851"/>
        <w:jc w:val="both"/>
        <w:rPr>
          <w:color w:val="000000"/>
        </w:rPr>
      </w:pPr>
      <w:r>
        <w:rPr>
          <w:color w:val="000000"/>
        </w:rPr>
        <w:t>Подрядчик имеет право на выполнение дополнительных работ, не входящих в Объем Работ Подрядчика по настоящему Договору согласно Дефектной ведомости (Приложение №1.1) только после письменного согласования с Заказчиком. В случае</w:t>
      </w:r>
      <w:proofErr w:type="gramStart"/>
      <w:r>
        <w:rPr>
          <w:color w:val="000000"/>
        </w:rPr>
        <w:t>,</w:t>
      </w:r>
      <w:proofErr w:type="gramEnd"/>
      <w:r>
        <w:rPr>
          <w:color w:val="000000"/>
        </w:rPr>
        <w:t xml:space="preserve"> если выполнение указанных работ произведено Подрядчиком без согласования с Заказчиком, указанные работы выполняются за счет Подрядчика и по требованию Заказчика подлежат устранению (сносу) за счет Подрядчика.</w:t>
      </w:r>
    </w:p>
    <w:p w:rsidR="009E5242" w:rsidRDefault="009E5242">
      <w:pPr>
        <w:widowControl w:val="0"/>
        <w:pBdr>
          <w:top w:val="nil"/>
          <w:left w:val="nil"/>
          <w:bottom w:val="nil"/>
          <w:right w:val="nil"/>
          <w:between w:val="nil"/>
        </w:pBdr>
        <w:ind w:firstLine="851"/>
        <w:jc w:val="both"/>
        <w:rPr>
          <w:color w:val="000000"/>
        </w:rPr>
      </w:pPr>
      <w:r>
        <w:rPr>
          <w:color w:val="000000"/>
        </w:rPr>
        <w:t>9.7.</w:t>
      </w:r>
      <w:r>
        <w:rPr>
          <w:color w:val="000000"/>
        </w:rPr>
        <w:tab/>
        <w:t>Журналы производства Работ:</w:t>
      </w:r>
    </w:p>
    <w:p w:rsidR="009E5242" w:rsidRDefault="009E5242">
      <w:pPr>
        <w:widowControl w:val="0"/>
        <w:pBdr>
          <w:top w:val="nil"/>
          <w:left w:val="nil"/>
          <w:bottom w:val="nil"/>
          <w:right w:val="nil"/>
          <w:between w:val="nil"/>
        </w:pBdr>
        <w:ind w:firstLine="851"/>
        <w:jc w:val="both"/>
        <w:rPr>
          <w:color w:val="000000"/>
        </w:rPr>
      </w:pPr>
      <w:r>
        <w:rPr>
          <w:color w:val="000000"/>
        </w:rPr>
        <w:t>9.7.1.</w:t>
      </w:r>
      <w:r>
        <w:rPr>
          <w:color w:val="000000"/>
        </w:rPr>
        <w:tab/>
        <w:t>С момента начала Работ и до их завершения Подрядчик должен вести Общий журнал работ и другие специальные журналы работ, определенные строительными нормами и правилами (совместно – «Журналы производства работ») на русском языке.</w:t>
      </w:r>
    </w:p>
    <w:p w:rsidR="009E5242" w:rsidRDefault="009E5242">
      <w:pPr>
        <w:widowControl w:val="0"/>
        <w:pBdr>
          <w:top w:val="nil"/>
          <w:left w:val="nil"/>
          <w:bottom w:val="nil"/>
          <w:right w:val="nil"/>
          <w:between w:val="nil"/>
        </w:pBdr>
        <w:ind w:firstLine="851"/>
        <w:jc w:val="both"/>
        <w:rPr>
          <w:color w:val="000000"/>
        </w:rPr>
      </w:pPr>
      <w:r>
        <w:rPr>
          <w:color w:val="000000"/>
        </w:rPr>
        <w:t>9.7.2.</w:t>
      </w:r>
      <w:r>
        <w:rPr>
          <w:color w:val="000000"/>
        </w:rPr>
        <w:tab/>
        <w:t>Заказчик вправе вносить в Журналы производства работ свои замечания, делать копии с них и передавать их Персоналу Заказчика.</w:t>
      </w:r>
    </w:p>
    <w:p w:rsidR="009E5242" w:rsidRDefault="009E5242">
      <w:pPr>
        <w:widowControl w:val="0"/>
        <w:pBdr>
          <w:top w:val="nil"/>
          <w:left w:val="nil"/>
          <w:bottom w:val="nil"/>
          <w:right w:val="nil"/>
          <w:between w:val="nil"/>
        </w:pBdr>
        <w:ind w:firstLine="851"/>
        <w:jc w:val="both"/>
        <w:rPr>
          <w:color w:val="000000"/>
        </w:rPr>
      </w:pPr>
      <w:r>
        <w:rPr>
          <w:color w:val="000000"/>
        </w:rPr>
        <w:t>9.7.3.</w:t>
      </w:r>
      <w:r>
        <w:rPr>
          <w:color w:val="000000"/>
        </w:rPr>
        <w:tab/>
        <w:t>Подрядчик в согласованный Сторонами срок обязан устранить за свой счёт замечания, указанные Заказчиком в Журналах производства Работ.</w:t>
      </w:r>
    </w:p>
    <w:p w:rsidR="009E5242" w:rsidRDefault="009E5242">
      <w:pPr>
        <w:widowControl w:val="0"/>
        <w:pBdr>
          <w:top w:val="nil"/>
          <w:left w:val="nil"/>
          <w:bottom w:val="nil"/>
          <w:right w:val="nil"/>
          <w:between w:val="nil"/>
        </w:pBdr>
        <w:ind w:firstLine="851"/>
        <w:jc w:val="both"/>
        <w:rPr>
          <w:color w:val="000000"/>
        </w:rPr>
      </w:pPr>
      <w:r>
        <w:rPr>
          <w:color w:val="000000"/>
        </w:rPr>
        <w:t>9.7.4.</w:t>
      </w:r>
      <w:r>
        <w:rPr>
          <w:color w:val="000000"/>
        </w:rPr>
        <w:tab/>
        <w:t xml:space="preserve">Заказчик регулярно проверяет и своей подписью подтверждает записи в Журналах производства работ (бетонных работ, сварочных работ и т. д.). </w:t>
      </w:r>
    </w:p>
    <w:p w:rsidR="009E5242" w:rsidRDefault="009E5242">
      <w:pPr>
        <w:widowControl w:val="0"/>
        <w:pBdr>
          <w:top w:val="nil"/>
          <w:left w:val="nil"/>
          <w:bottom w:val="nil"/>
          <w:right w:val="nil"/>
          <w:between w:val="nil"/>
        </w:pBdr>
        <w:ind w:firstLine="851"/>
        <w:jc w:val="both"/>
        <w:rPr>
          <w:color w:val="31849B"/>
        </w:rPr>
      </w:pPr>
      <w:r>
        <w:rPr>
          <w:color w:val="000000"/>
        </w:rPr>
        <w:t>9.7.5.</w:t>
      </w:r>
      <w:r>
        <w:rPr>
          <w:color w:val="000000"/>
        </w:rPr>
        <w:tab/>
        <w:t xml:space="preserve">При сдаче Результата Работ Журналы производства работ предъявляются рабочей комиссии и после приемки Результата Работ передаются на постоянное хранение Заказчику. </w:t>
      </w:r>
    </w:p>
    <w:p w:rsidR="009E5242" w:rsidRDefault="009E5242">
      <w:pPr>
        <w:widowControl w:val="0"/>
        <w:pBdr>
          <w:top w:val="nil"/>
          <w:left w:val="nil"/>
          <w:bottom w:val="nil"/>
          <w:right w:val="nil"/>
          <w:between w:val="nil"/>
        </w:pBdr>
        <w:ind w:firstLine="851"/>
        <w:jc w:val="both"/>
        <w:rPr>
          <w:color w:val="000000"/>
        </w:rPr>
      </w:pPr>
      <w:r>
        <w:rPr>
          <w:color w:val="000000"/>
        </w:rPr>
        <w:t>9.8.</w:t>
      </w:r>
      <w:r>
        <w:rPr>
          <w:color w:val="000000"/>
        </w:rPr>
        <w:tab/>
        <w:t>Заказчик вправе заключить договоры с</w:t>
      </w:r>
      <w:proofErr w:type="gramStart"/>
      <w:r>
        <w:rPr>
          <w:color w:val="000000"/>
        </w:rPr>
        <w:t xml:space="preserve"> Т</w:t>
      </w:r>
      <w:proofErr w:type="gramEnd"/>
      <w:r>
        <w:rPr>
          <w:color w:val="000000"/>
        </w:rPr>
        <w:t xml:space="preserve">ретьими лицами (Субподрядчики Заказчика) на выполнение отдельных видов Работ, необходимых Заказчику для эксплуатации Объекта, но не вошедшие в Объем Работ по настоящему Договору. В случае если указанные Работы будут выполняться в пределах Строительной площадки, доступ Субподрядчиков Заказчика на Строительную площадку до завершения Работ письменно согласовывается Сторонами и Субподрядчиками Заказчика. </w:t>
      </w:r>
    </w:p>
    <w:p w:rsidR="009E5242" w:rsidRDefault="009E5242">
      <w:pPr>
        <w:widowControl w:val="0"/>
        <w:pBdr>
          <w:top w:val="nil"/>
          <w:left w:val="nil"/>
          <w:bottom w:val="nil"/>
          <w:right w:val="nil"/>
          <w:between w:val="nil"/>
        </w:pBdr>
        <w:ind w:firstLine="851"/>
        <w:jc w:val="both"/>
        <w:rPr>
          <w:color w:val="000000"/>
        </w:rPr>
      </w:pPr>
      <w:r>
        <w:rPr>
          <w:color w:val="000000"/>
        </w:rPr>
        <w:t>9.9.</w:t>
      </w:r>
      <w:r>
        <w:rPr>
          <w:color w:val="000000"/>
        </w:rPr>
        <w:tab/>
        <w:t xml:space="preserve">Подрядчик несет ответственность за обеспечение безопасности всех выполняемых Работ по настоящему Договору, а также за соблюдение правил техники безопасности, противопожарной, </w:t>
      </w:r>
      <w:proofErr w:type="spellStart"/>
      <w:r>
        <w:rPr>
          <w:color w:val="000000"/>
        </w:rPr>
        <w:t>электр</w:t>
      </w:r>
      <w:proofErr w:type="gramStart"/>
      <w:r>
        <w:rPr>
          <w:color w:val="000000"/>
        </w:rPr>
        <w:t>о</w:t>
      </w:r>
      <w:proofErr w:type="spellEnd"/>
      <w:r>
        <w:rPr>
          <w:color w:val="000000"/>
        </w:rPr>
        <w:t>-</w:t>
      </w:r>
      <w:proofErr w:type="gramEnd"/>
      <w:r>
        <w:rPr>
          <w:color w:val="000000"/>
        </w:rPr>
        <w:t xml:space="preserve"> и экологической безопасности, а также иных правил и норм, установленных законодательством Российской Федерации, при проведении Работ Персоналом Подрядчика, включая персонал и рабочую силу Субподрядчиков.</w:t>
      </w:r>
    </w:p>
    <w:p w:rsidR="009E5242" w:rsidRDefault="009E5242">
      <w:pPr>
        <w:widowControl w:val="0"/>
        <w:pBdr>
          <w:top w:val="nil"/>
          <w:left w:val="nil"/>
          <w:bottom w:val="nil"/>
          <w:right w:val="nil"/>
          <w:between w:val="nil"/>
        </w:pBdr>
        <w:ind w:firstLine="851"/>
        <w:jc w:val="both"/>
        <w:rPr>
          <w:color w:val="000000"/>
        </w:rPr>
      </w:pPr>
      <w:r>
        <w:rPr>
          <w:color w:val="000000"/>
        </w:rPr>
        <w:t>9.9.1.</w:t>
      </w:r>
      <w:r>
        <w:rPr>
          <w:color w:val="000000"/>
        </w:rPr>
        <w:tab/>
        <w:t xml:space="preserve">Ущерб, причиненный в результате несоблюдения правил техники безопасности (в т.ч. противопожарной, </w:t>
      </w:r>
      <w:proofErr w:type="spellStart"/>
      <w:r>
        <w:rPr>
          <w:color w:val="000000"/>
        </w:rPr>
        <w:t>электр</w:t>
      </w:r>
      <w:proofErr w:type="gramStart"/>
      <w:r>
        <w:rPr>
          <w:color w:val="000000"/>
        </w:rPr>
        <w:t>о</w:t>
      </w:r>
      <w:proofErr w:type="spellEnd"/>
      <w:r>
        <w:rPr>
          <w:color w:val="000000"/>
        </w:rPr>
        <w:t>-</w:t>
      </w:r>
      <w:proofErr w:type="gramEnd"/>
      <w:r>
        <w:rPr>
          <w:color w:val="000000"/>
        </w:rPr>
        <w:t xml:space="preserve"> и экологической) Заказчику, Персоналу Заказчика, а также любым Третьим лицам , как имеющим, так и не имеющим отношения к выполнению Работ по Договору, и РФ, возмещается Подрядчиком.</w:t>
      </w:r>
    </w:p>
    <w:p w:rsidR="009E5242" w:rsidRDefault="009E5242">
      <w:pPr>
        <w:widowControl w:val="0"/>
        <w:pBdr>
          <w:top w:val="nil"/>
          <w:left w:val="nil"/>
          <w:bottom w:val="nil"/>
          <w:right w:val="nil"/>
          <w:between w:val="nil"/>
        </w:pBdr>
        <w:ind w:firstLine="851"/>
        <w:jc w:val="both"/>
        <w:rPr>
          <w:color w:val="000000"/>
        </w:rPr>
      </w:pPr>
      <w:r>
        <w:rPr>
          <w:color w:val="000000"/>
        </w:rPr>
        <w:t>9.10.</w:t>
      </w:r>
      <w:r>
        <w:rPr>
          <w:color w:val="000000"/>
        </w:rPr>
        <w:tab/>
        <w:t>Представители Заказчика и Подрядчика по мере необходимости проводят оперативные совещания для решения возникающих вопросов. На каждом оперативном совещании составляется протокол, подписываемый всеми Сторонами. Решения, принятые в указанных протоколах, являются обязательными для Сторон, без дополнительного письменного подтверждения.</w:t>
      </w:r>
    </w:p>
    <w:p w:rsidR="009E5242" w:rsidRDefault="009E5242">
      <w:pPr>
        <w:keepNext/>
        <w:keepLines/>
        <w:ind w:firstLine="709"/>
        <w:jc w:val="both"/>
      </w:pPr>
      <w:r>
        <w:t xml:space="preserve">9.11. </w:t>
      </w:r>
      <w:r>
        <w:tab/>
        <w:t>Рабочее время на Строительной площадке устанавливается с 8:00 до 20:00 часов местного времени в будние дни, установленные в Российской Федерации. Иное время для выполнения работ согласовывается с Заказчиком дополнительно.</w:t>
      </w:r>
    </w:p>
    <w:p w:rsidR="009E5242" w:rsidRDefault="009E5242">
      <w:pPr>
        <w:widowControl w:val="0"/>
        <w:pBdr>
          <w:top w:val="nil"/>
          <w:left w:val="nil"/>
          <w:bottom w:val="nil"/>
          <w:right w:val="nil"/>
          <w:between w:val="nil"/>
        </w:pBdr>
        <w:ind w:firstLine="851"/>
        <w:jc w:val="both"/>
        <w:rPr>
          <w:b/>
          <w:color w:val="000000"/>
        </w:rPr>
      </w:pPr>
    </w:p>
    <w:p w:rsidR="009E5242" w:rsidRDefault="009E5242" w:rsidP="003F1585">
      <w:pPr>
        <w:numPr>
          <w:ilvl w:val="0"/>
          <w:numId w:val="38"/>
        </w:numPr>
        <w:pBdr>
          <w:top w:val="nil"/>
          <w:left w:val="nil"/>
          <w:bottom w:val="nil"/>
          <w:right w:val="nil"/>
          <w:between w:val="nil"/>
        </w:pBdr>
        <w:jc w:val="center"/>
        <w:rPr>
          <w:b/>
          <w:color w:val="000000"/>
        </w:rPr>
      </w:pPr>
      <w:r>
        <w:rPr>
          <w:b/>
          <w:color w:val="000000"/>
        </w:rPr>
        <w:t>Сроки выполнения Работ</w:t>
      </w:r>
    </w:p>
    <w:p w:rsidR="009E5242" w:rsidRDefault="009E5242">
      <w:pPr>
        <w:ind w:firstLine="709"/>
        <w:jc w:val="both"/>
      </w:pPr>
      <w:r>
        <w:t>10.1. Срок выполнения Работ: не более</w:t>
      </w:r>
      <w:proofErr w:type="gramStart"/>
      <w:r>
        <w:t xml:space="preserve"> ___ (_________________) </w:t>
      </w:r>
      <w:proofErr w:type="gramEnd"/>
      <w:r>
        <w:t>календарных дней с даты подписания договора.</w:t>
      </w:r>
    </w:p>
    <w:p w:rsidR="009E5242" w:rsidRDefault="009E5242">
      <w:pPr>
        <w:ind w:firstLine="709"/>
        <w:jc w:val="both"/>
      </w:pPr>
      <w:r>
        <w:t>10.2. Подрядчик обеспечивает непрерывность выполнения Работ по настоящему Договору. Подрядчик вправе, по согласованию с Заказчиком, выполнить Работы досрочно.</w:t>
      </w:r>
    </w:p>
    <w:p w:rsidR="009E5242" w:rsidRDefault="009E5242">
      <w:pPr>
        <w:ind w:firstLine="709"/>
        <w:jc w:val="both"/>
      </w:pPr>
      <w:r>
        <w:t xml:space="preserve">10.3. </w:t>
      </w:r>
      <w:r>
        <w:tab/>
        <w:t xml:space="preserve">Подрядчик не вправе требовать увеличения Цены Договора в связи с досрочным выполнением Работ, а Заказчик вправе осуществить приемку Результата Работ досрочно или осуществлять приемку в сроки, предусмотренные Договором. </w:t>
      </w:r>
    </w:p>
    <w:p w:rsidR="009E5242" w:rsidRDefault="009E5242">
      <w:pPr>
        <w:ind w:firstLine="709"/>
        <w:jc w:val="both"/>
      </w:pPr>
      <w:r>
        <w:t>10.4.</w:t>
      </w:r>
      <w:r>
        <w:tab/>
        <w:t xml:space="preserve"> Подрядчик вправе потребовать увеличения сроков выполнения Работ в случае виновного неисполнения Заказчиком обязательств по Договору, на срок, не превышающий указанное неисполнение, при этом такой перенос (изменение сроков) должен быть зафиксирован Сторонами в соответствующем дополнительном соглашении к Договору.</w:t>
      </w:r>
    </w:p>
    <w:p w:rsidR="009E5242" w:rsidRDefault="009E5242">
      <w:pPr>
        <w:ind w:firstLine="709"/>
        <w:jc w:val="center"/>
        <w:rPr>
          <w:b/>
        </w:rPr>
      </w:pPr>
    </w:p>
    <w:p w:rsidR="009E5242" w:rsidRDefault="009E5242" w:rsidP="003F1585">
      <w:pPr>
        <w:numPr>
          <w:ilvl w:val="0"/>
          <w:numId w:val="38"/>
        </w:numPr>
        <w:pBdr>
          <w:top w:val="nil"/>
          <w:left w:val="nil"/>
          <w:bottom w:val="nil"/>
          <w:right w:val="nil"/>
          <w:between w:val="nil"/>
        </w:pBdr>
        <w:jc w:val="center"/>
        <w:rPr>
          <w:b/>
          <w:color w:val="000000"/>
        </w:rPr>
      </w:pPr>
      <w:r>
        <w:rPr>
          <w:b/>
          <w:color w:val="000000"/>
        </w:rPr>
        <w:t>Приостановка Работ</w:t>
      </w:r>
    </w:p>
    <w:p w:rsidR="009E5242" w:rsidRDefault="009E5242">
      <w:pPr>
        <w:ind w:firstLine="709"/>
        <w:jc w:val="both"/>
      </w:pPr>
      <w:r>
        <w:t>11.1.</w:t>
      </w:r>
      <w:r>
        <w:tab/>
        <w:t xml:space="preserve"> Заказчик вправе приостановить выполнение Подрядчиком части Объема Работ на определенный период. Заказчик обязан уведомить Подрядчика о причинах и о сроке приостановки. Заказчик обязуется возместить Подрядчику затраты на консервацию Объекта, охрану и защиту приостановленной части Объема Работ и прочие документально подтвержденные расходы, связанные с приостановлением Работ в случае приостановки Работ не по вине Подрядчика.</w:t>
      </w:r>
    </w:p>
    <w:p w:rsidR="009E5242" w:rsidRDefault="009E5242">
      <w:pPr>
        <w:ind w:firstLine="709"/>
        <w:jc w:val="both"/>
      </w:pPr>
      <w:r>
        <w:t>11.2.</w:t>
      </w:r>
      <w:r>
        <w:tab/>
        <w:t xml:space="preserve"> Приостановка начинает исчисляться с момента получения Подрядчиком письменного уведомления с указанием приостановленной части Объема Работ, либо с даты, указанной в уведомлении.</w:t>
      </w:r>
    </w:p>
    <w:p w:rsidR="009E5242" w:rsidRDefault="009E5242">
      <w:pPr>
        <w:ind w:firstLine="709"/>
        <w:jc w:val="both"/>
      </w:pPr>
      <w:r>
        <w:t>11.3.</w:t>
      </w:r>
      <w:r>
        <w:tab/>
        <w:t xml:space="preserve"> Срок выполнения приостановленной части Объема Работ, а в соответствующих случаях – всех Работ, будет продлен на период такой приостановки. </w:t>
      </w:r>
    </w:p>
    <w:p w:rsidR="009E5242" w:rsidRDefault="009E5242">
      <w:pPr>
        <w:ind w:firstLine="709"/>
        <w:jc w:val="both"/>
      </w:pPr>
      <w:r>
        <w:t>11.4.</w:t>
      </w:r>
      <w:r>
        <w:tab/>
        <w:t xml:space="preserve"> На протяжении всего периода такой приостановки Подрядчик обеспечит защиту, уход и сохранность приостановленной части Объема Работ, включая Материалы на участках складирования и хранения под ответственностью Подрядчика.</w:t>
      </w:r>
    </w:p>
    <w:p w:rsidR="009E5242" w:rsidRDefault="009E5242">
      <w:pPr>
        <w:ind w:firstLine="709"/>
        <w:jc w:val="both"/>
      </w:pPr>
      <w:r>
        <w:t>11.5.</w:t>
      </w:r>
      <w:r>
        <w:tab/>
        <w:t xml:space="preserve"> Приостановка Работ по инициативе Подрядчика допускается в порядке, установленном законодательством Российской Федерации.</w:t>
      </w:r>
    </w:p>
    <w:p w:rsidR="009E5242" w:rsidRDefault="009E5242">
      <w:pPr>
        <w:ind w:firstLine="709"/>
        <w:jc w:val="both"/>
      </w:pPr>
      <w:r>
        <w:t>11.6.</w:t>
      </w:r>
      <w:r>
        <w:tab/>
        <w:t xml:space="preserve"> После получения разрешения или указания на продолжение Работ, Подрядчик вместе с Заказчиком обязан осмотреть Объект и Материалы, которых касалась данная приостановка Работ. </w:t>
      </w:r>
    </w:p>
    <w:p w:rsidR="009E5242" w:rsidRDefault="009E5242">
      <w:pPr>
        <w:ind w:firstLine="709"/>
        <w:jc w:val="both"/>
      </w:pPr>
      <w:r>
        <w:t>11.7. Заказчик вправе приостановить Работы при выявлении нарушений, способных привести к возникновению несчастного случая, аварии или пожара и потребовать от Подрядчика отстранения от работы на Объекте любого Субподрядчика, привлеченного для работ, при наличии к тому достаточных оснований. К таким основаниям относятся следующие выявленные нарушения:</w:t>
      </w:r>
    </w:p>
    <w:p w:rsidR="009E5242" w:rsidRDefault="009E5242">
      <w:pPr>
        <w:ind w:firstLine="709"/>
        <w:jc w:val="both"/>
      </w:pPr>
      <w:r>
        <w:tab/>
        <w:t xml:space="preserve">а) </w:t>
      </w:r>
      <w:r>
        <w:tab/>
        <w:t>нарушение требований нормативных документов по охране труда, промышленной и/или пожарной безопасности и охране окружающей среды;</w:t>
      </w:r>
    </w:p>
    <w:p w:rsidR="009E5242" w:rsidRDefault="009E5242">
      <w:pPr>
        <w:ind w:firstLine="709"/>
        <w:jc w:val="both"/>
      </w:pPr>
      <w:r>
        <w:tab/>
        <w:t xml:space="preserve">б) </w:t>
      </w:r>
      <w:r>
        <w:tab/>
        <w:t>нарушение технологии ведения работ и правил эксплуатации оборудования.</w:t>
      </w:r>
    </w:p>
    <w:p w:rsidR="009E5242" w:rsidRDefault="009E5242">
      <w:pPr>
        <w:ind w:firstLine="709"/>
        <w:jc w:val="both"/>
      </w:pPr>
      <w:r>
        <w:t xml:space="preserve">По факту выявленных нарушений, совершенных Подрядчиком, Заказчиком составляется соответствующий акт в 2 (Двух) экземплярах (допускается заполнение бланка рукописным способом), один экземпляр которого вручается под роспись Представителю Подрядчика, либо направляется в адрес Подрядчика заказным письмом с уведомлением о вручении. Подрядчик проводит расследование причин, изложенных нарушений и результаты направляет Заказчику в указанные в акте сроки. Заказчик имеет право принимать участие в расследовании причин выявленных нарушений, указав данное требование в акте. При несогласии Представителя Подрядчика с фактами, указанными в акте, он обязан письменно изложить особое мнение, которое прилагается к акту. </w:t>
      </w:r>
    </w:p>
    <w:p w:rsidR="009E5242" w:rsidRDefault="009E5242">
      <w:pPr>
        <w:ind w:firstLine="709"/>
        <w:jc w:val="both"/>
      </w:pPr>
      <w:r>
        <w:t>Если Подрядчик докажет отсутствие договорных или законных оснований со стороны Заказчика для указанной приостановки в соответствии с настоящим пунктом, то указанная приостановка будет являться основанием для изменения сроков выполнения Работ по требованию Подрядчика.</w:t>
      </w:r>
    </w:p>
    <w:p w:rsidR="009E5242" w:rsidRDefault="009E5242">
      <w:pPr>
        <w:ind w:firstLine="709"/>
        <w:jc w:val="both"/>
      </w:pPr>
      <w:r>
        <w:t>11.8. Заказчик вправе в любое время приостановить выполнение Работ Подрядчиком полностью либо в части (в том числе отдельных видов работ, либо применения отдельных видов материалов, конструкций, оборудования, изделий, систем). Требование о приостановке выполнения Работ по настоящему Договору должно быть предъявлено в письменной форме с указанием причин приостановки и срока его удовлетворения Подрядчиком. Приостановка работ по причине некачественного выполнения отдельных видов работ, либо применения некачественных материалов, конструкций, оборудования, изделий, систем производиться Заказчиком немедленно после выявления вышеуказанных фактов. Отказ Подрядчика в приостановке работ в соответствии с настоящим пунктом фиксируется в Журнале производства работ. Подрядчик обязан устранить причины приостановки в пределах сроков (производства работ в целом и отдельных этапов работ), установленных настоящим Договором. Подрядчик не вправе требовать увеличения сроков выполнения работ в целом, либо отдельных этапов работ.</w:t>
      </w:r>
    </w:p>
    <w:p w:rsidR="009E5242" w:rsidRDefault="009E5242">
      <w:pPr>
        <w:widowControl w:val="0"/>
        <w:pBdr>
          <w:top w:val="nil"/>
          <w:left w:val="nil"/>
          <w:bottom w:val="nil"/>
          <w:right w:val="nil"/>
          <w:between w:val="nil"/>
        </w:pBdr>
        <w:ind w:firstLine="851"/>
        <w:jc w:val="center"/>
        <w:rPr>
          <w:b/>
          <w:color w:val="000000"/>
        </w:rPr>
      </w:pPr>
    </w:p>
    <w:p w:rsidR="009E5242" w:rsidRDefault="009E5242" w:rsidP="003F1585">
      <w:pPr>
        <w:widowControl w:val="0"/>
        <w:numPr>
          <w:ilvl w:val="0"/>
          <w:numId w:val="38"/>
        </w:numPr>
        <w:pBdr>
          <w:top w:val="nil"/>
          <w:left w:val="nil"/>
          <w:bottom w:val="nil"/>
          <w:right w:val="nil"/>
          <w:between w:val="nil"/>
        </w:pBdr>
        <w:jc w:val="center"/>
        <w:rPr>
          <w:b/>
          <w:color w:val="000000"/>
        </w:rPr>
      </w:pPr>
      <w:r>
        <w:rPr>
          <w:b/>
          <w:color w:val="000000"/>
        </w:rPr>
        <w:t>Проверки и испытания</w:t>
      </w:r>
    </w:p>
    <w:p w:rsidR="009E5242" w:rsidRDefault="009E5242">
      <w:pPr>
        <w:ind w:firstLine="709"/>
        <w:jc w:val="both"/>
      </w:pPr>
      <w:r>
        <w:t>12.1.</w:t>
      </w:r>
      <w:r>
        <w:tab/>
        <w:t xml:space="preserve"> Подрядчик обязан проверять и/или испытывать Материалы и Конструкции на соответствие их условиям настоящего Договора и требованиям </w:t>
      </w:r>
      <w:proofErr w:type="spellStart"/>
      <w:r>
        <w:t>СНиП</w:t>
      </w:r>
      <w:proofErr w:type="spellEnd"/>
      <w:r>
        <w:t xml:space="preserve">, сводам правил, действующих в Российской Федерации и требованиям документации, в объеме проверок и испытаний достаточном, для однозначного определения соответствия Материала (Конструкции) условиям настоящего Договора, требованиям </w:t>
      </w:r>
      <w:proofErr w:type="spellStart"/>
      <w:r>
        <w:t>СНиП</w:t>
      </w:r>
      <w:proofErr w:type="spellEnd"/>
      <w:r>
        <w:t>, сводам правил, действующих в Российской Федерации. Объем проверок и Испытаний, исходя из перечисленных условий, Подрядчик определяет самостоятельно, при этом неся ответственность за полноту и достоверность полученных в результате проверки/испытаний Материала (Конструкции) в соответствии с условиями настоящего Договора. Заказчик вправе в случае необходимости уведомить Подрядчика о необходимости проведения дополнительных проверок/испытаний Материала (Конструкции) при проведении строительного контроля.</w:t>
      </w:r>
    </w:p>
    <w:p w:rsidR="009E5242" w:rsidRDefault="009E5242">
      <w:pPr>
        <w:ind w:firstLine="709"/>
        <w:jc w:val="both"/>
      </w:pPr>
      <w:r>
        <w:t>12.2.</w:t>
      </w:r>
      <w:r>
        <w:tab/>
        <w:t xml:space="preserve"> Если при проверке и/или испытании выявятся недостатки Материалов и/или Конструкций, их несоответствие условиям настоящего Договора, требованиям </w:t>
      </w:r>
      <w:proofErr w:type="spellStart"/>
      <w:r>
        <w:t>СНиП</w:t>
      </w:r>
      <w:proofErr w:type="spellEnd"/>
      <w:r>
        <w:t xml:space="preserve">, сводам правил, действующих в Российской Федерации, то Подрядчик обязан за свой счет без промедления в разумно необходимый срок устранить их, без права продления предусмотренных настоящим Договором сроков выполнения Работ. После устранения недостатков и/или несоответствий соответствующие проверки и/или испытания должны быть проведены вновь. Если при проверке и/или испытании выявятся недостатки и/или несоответствия Материалов и/или Конструкций, как указано выше в настоящем пункте, то использование таких Материалов, Конструкций запрещается, и они должны быть удалены со Строительной площадки. </w:t>
      </w:r>
    </w:p>
    <w:p w:rsidR="009E5242" w:rsidRDefault="009E5242">
      <w:pPr>
        <w:ind w:firstLine="709"/>
        <w:jc w:val="both"/>
      </w:pPr>
      <w:r>
        <w:t>12.3.</w:t>
      </w:r>
      <w:r>
        <w:tab/>
        <w:t>По окончании проверок/испытаний Материалов и/или Конструкций Подрядчик составляет Протокол, в котором указывает результаты проверок/испытаний, а также подтверждает соответствие Материалов и/или Конструкций условиям настоящего Договора, требованиям стандартов и строительных норм и правил, действующих в Российской Федерации, Технического задания. Подписанный Подрядчиком Протокол предоставляется Заказчику на рассмотрение и подписание. В случае согласия Заказчика с результатами проверок/испытаний, содержащимися в направленном Подрядчиком  протоколе, Заказчик подписывает указанный протокол, о чем вносится соответствующая запись в Журналы производства работ. В случае не согласия Заказчика с результатами проверок/испытаний, содержащимися в направленном Подрядчиком  протоколе, Заказчик вправе уведомить Подрядчика о необходимости проведения повторных проверок/испытаний Материала (Конструкции).</w:t>
      </w:r>
    </w:p>
    <w:p w:rsidR="009E5242" w:rsidRDefault="009E5242">
      <w:pPr>
        <w:ind w:firstLine="709"/>
        <w:jc w:val="both"/>
      </w:pPr>
      <w:r>
        <w:t>12.4.</w:t>
      </w:r>
      <w:r>
        <w:tab/>
        <w:t xml:space="preserve"> Извещение Подрядчика о готовности Материалов и/или Конструкций к проверкам, испытаниям должно быть передано Заказчику в письменной форме не позднее, чем за 24 (Двадцать четыре) часа до начала проверки, испытания.</w:t>
      </w:r>
    </w:p>
    <w:p w:rsidR="009E5242" w:rsidRDefault="009E5242">
      <w:pPr>
        <w:ind w:firstLine="709"/>
        <w:jc w:val="both"/>
      </w:pPr>
      <w:r>
        <w:t xml:space="preserve">12.5. </w:t>
      </w:r>
      <w:r>
        <w:tab/>
        <w:t>Проведение Подрядчиком проверок и испытаний Материалов и/или Конструкций, протоколирование или регистрация их результатов, подписание протоколов Заказчиком не освобождает Подрядчика от принятых им на себя обязательств по настоящему Договору и не влияет на права Заказчика и обязанности Подрядчика, предусмотренные статьей 14 настоящего Договора.</w:t>
      </w:r>
    </w:p>
    <w:p w:rsidR="009E5242" w:rsidRDefault="009E5242">
      <w:pPr>
        <w:ind w:firstLine="851"/>
        <w:jc w:val="center"/>
        <w:rPr>
          <w:b/>
        </w:rPr>
      </w:pPr>
    </w:p>
    <w:p w:rsidR="009E5242" w:rsidRDefault="009E5242" w:rsidP="003F1585">
      <w:pPr>
        <w:numPr>
          <w:ilvl w:val="0"/>
          <w:numId w:val="38"/>
        </w:numPr>
        <w:pBdr>
          <w:top w:val="nil"/>
          <w:left w:val="nil"/>
          <w:bottom w:val="nil"/>
          <w:right w:val="nil"/>
          <w:between w:val="nil"/>
        </w:pBdr>
        <w:jc w:val="center"/>
        <w:rPr>
          <w:b/>
          <w:color w:val="000000"/>
        </w:rPr>
      </w:pPr>
      <w:r>
        <w:rPr>
          <w:b/>
          <w:color w:val="000000"/>
        </w:rPr>
        <w:t>Сдача-приемка Объема Работ, Результата Работ</w:t>
      </w:r>
    </w:p>
    <w:p w:rsidR="009E5242" w:rsidRDefault="009E5242">
      <w:pPr>
        <w:ind w:firstLine="709"/>
        <w:jc w:val="both"/>
      </w:pPr>
      <w:r>
        <w:t>13.1.</w:t>
      </w:r>
      <w:r>
        <w:tab/>
        <w:t xml:space="preserve"> Сдача выполненного Объема Работ Заказчику осуществляется по факту выполнения Работ путем подписания Сторонами Акта о приемке выполненных работ форма № КС-2 и Справки о стоимости выполненных работ и затрат форма № КС-3. </w:t>
      </w:r>
    </w:p>
    <w:p w:rsidR="009E5242" w:rsidRDefault="009E5242">
      <w:pPr>
        <w:tabs>
          <w:tab w:val="left" w:pos="4395"/>
        </w:tabs>
        <w:ind w:firstLine="709"/>
        <w:jc w:val="both"/>
      </w:pPr>
      <w:r>
        <w:t xml:space="preserve">13.2. Подрядчик за 5 (Пять) дней до начала приемки </w:t>
      </w:r>
      <w:r>
        <w:rPr>
          <w:color w:val="000000"/>
        </w:rPr>
        <w:t>Результата Работ Заказчиком после выполнения в полном объеме Работ передает Заказчику 2 (Два) экземпляра Исполнительной документации, в том числе эксплуатационной документации, на русском языке на бумажном носителе и 1 (Один) экземпляр в электронном</w:t>
      </w:r>
      <w:r>
        <w:t xml:space="preserve"> виде, в составе, необходимом Заказчику для эксплуатации Результата Работ.</w:t>
      </w:r>
    </w:p>
    <w:p w:rsidR="009E5242" w:rsidRDefault="009E5242">
      <w:pPr>
        <w:ind w:firstLine="709"/>
        <w:jc w:val="both"/>
      </w:pPr>
      <w:r>
        <w:t>13.3.</w:t>
      </w:r>
      <w:r>
        <w:tab/>
        <w:t xml:space="preserve"> Заказчик в течение 10 (Десяти) рабочих дней со дня получения Исполнительной документации, предусмотренной пунктом 13.2 настоящего Договора, проверяет её и выполненный Объем Работ по качеству и комплектности.</w:t>
      </w:r>
    </w:p>
    <w:p w:rsidR="009E5242" w:rsidRDefault="009E5242">
      <w:pPr>
        <w:ind w:firstLine="709"/>
        <w:jc w:val="both"/>
      </w:pPr>
      <w:r>
        <w:t xml:space="preserve">13.4. </w:t>
      </w:r>
      <w:proofErr w:type="gramStart"/>
      <w:r>
        <w:t>В случае если в процессе проверки будут выявлены Недостатки предоставленной Исполнительной документации и/или выполненного Объема Работ, за исключением незначительных, по мнению Заказчика, элементов, не влияющих на Результат Работ и его готовность к эксплуатации, Заказчик направляет Подрядчику мотивированный отказ от приемки Результата Работ, содержащий перечень замечаний, которые требуют внесения Подрядчиком необходимых исправлений.</w:t>
      </w:r>
      <w:proofErr w:type="gramEnd"/>
      <w:r>
        <w:t xml:space="preserve"> Подрядчик в течение 10 (Десяти) дней </w:t>
      </w:r>
      <w:proofErr w:type="gramStart"/>
      <w:r>
        <w:t>с даты получения</w:t>
      </w:r>
      <w:proofErr w:type="gramEnd"/>
      <w:r>
        <w:t xml:space="preserve"> от Заказчика мотивированного отказа обязан за свой счет устранить указанные в нём замечания и повторно предоставить Заказчику на проверку Исполнительную документацию и/или выполненный Объем Работ.</w:t>
      </w:r>
    </w:p>
    <w:p w:rsidR="009E5242" w:rsidRDefault="009E5242">
      <w:pPr>
        <w:pBdr>
          <w:top w:val="nil"/>
          <w:left w:val="nil"/>
          <w:bottom w:val="nil"/>
          <w:right w:val="nil"/>
          <w:between w:val="nil"/>
        </w:pBdr>
        <w:ind w:firstLine="540"/>
        <w:jc w:val="both"/>
        <w:rPr>
          <w:color w:val="000000"/>
        </w:rPr>
      </w:pPr>
      <w:r>
        <w:rPr>
          <w:color w:val="000000"/>
        </w:rPr>
        <w:t>13.5.</w:t>
      </w:r>
      <w:r>
        <w:rPr>
          <w:color w:val="000000"/>
        </w:rPr>
        <w:tab/>
        <w:t xml:space="preserve"> По окончании проверки Исполнительной документации и выполненного Объема Работ, в соответствии с требованиями настоящей статьи, Стороны проводят сдачу-приемку Результата Работ и подписывают Акт о приеме-сдаче отремонтированных, реконструированных, модернизированных объектов основных средств. </w:t>
      </w:r>
    </w:p>
    <w:p w:rsidR="009E5242" w:rsidRDefault="009E5242">
      <w:pPr>
        <w:ind w:firstLine="709"/>
        <w:jc w:val="both"/>
      </w:pPr>
      <w:r>
        <w:t>13.6.</w:t>
      </w:r>
      <w:r>
        <w:tab/>
        <w:t xml:space="preserve"> Акт о приеме-сдаче отремонтированных, реконструированных, модернизированных объектов основных средств формы ОС-3 не может быть подписан до подписания Сторонами Акта (Актов) о приемке выполненных работ форма № КС-2 и Справки (справок) о стоимости выполненных работ и затрат форма № КС-3 в отношении полного (всего) Объема Работ по Договору.</w:t>
      </w:r>
    </w:p>
    <w:p w:rsidR="009E5242" w:rsidRDefault="009E5242">
      <w:pPr>
        <w:ind w:firstLine="709"/>
        <w:jc w:val="both"/>
      </w:pPr>
      <w:r>
        <w:rPr>
          <w:highlight w:val="white"/>
        </w:rPr>
        <w:t xml:space="preserve">Не позднее 5 календарных дней </w:t>
      </w:r>
      <w:proofErr w:type="gramStart"/>
      <w:r>
        <w:rPr>
          <w:highlight w:val="white"/>
        </w:rPr>
        <w:t>с даты подписания</w:t>
      </w:r>
      <w:proofErr w:type="gramEnd"/>
      <w:r>
        <w:rPr>
          <w:highlight w:val="white"/>
        </w:rPr>
        <w:t xml:space="preserve">  Сторонами Актов о приемке выполненных работ формы КС-2, Справок о стоимости выполненных работ формы КС-3, Акта о приеме-сдаче отремонтированных, реконструированных, модернизированных объектов основных средств формы ОС-3 Подрядчик передает Заказчику оформленные в соответствии с требованиями законодательства счета-фактуры.</w:t>
      </w:r>
      <w:r>
        <w:t xml:space="preserve"> </w:t>
      </w:r>
    </w:p>
    <w:p w:rsidR="009E5242" w:rsidRDefault="009E5242">
      <w:pPr>
        <w:pBdr>
          <w:top w:val="nil"/>
          <w:left w:val="nil"/>
          <w:bottom w:val="nil"/>
          <w:right w:val="nil"/>
          <w:between w:val="nil"/>
        </w:pBdr>
        <w:ind w:firstLine="540"/>
        <w:jc w:val="both"/>
        <w:rPr>
          <w:color w:val="000000"/>
        </w:rPr>
      </w:pPr>
      <w:r>
        <w:rPr>
          <w:color w:val="000000"/>
        </w:rPr>
        <w:t>13.7.</w:t>
      </w:r>
      <w:r>
        <w:rPr>
          <w:color w:val="000000"/>
        </w:rPr>
        <w:tab/>
        <w:t xml:space="preserve"> Работа по настоящему Договору считается выполненной, Результат Работ достигнут и передан в собственность Заказчику и обязательства Подрядчика по настоящему Договору (за исключением обязательств Подрядчика в отношении Гарантийного периода) исполнены в полном объеме с момента оформления и подписания Сторонами Акта о приеме-сдаче отремонтированных, реконструированных, модернизированных объектов основных средств формы ОС-3.</w:t>
      </w:r>
    </w:p>
    <w:p w:rsidR="009E5242" w:rsidRDefault="009E5242">
      <w:pPr>
        <w:ind w:firstLine="709"/>
        <w:jc w:val="both"/>
      </w:pPr>
      <w:r>
        <w:t>13.8.</w:t>
      </w:r>
      <w:r>
        <w:tab/>
        <w:t xml:space="preserve"> Иные процедуры, помимо предусмотренных статьей 13 настоящего Договора, независимо от их содержания, способа оформления, обязательности для Сторон, не могут рассматриваться как приемка Заказчиком Результата Работ.</w:t>
      </w:r>
    </w:p>
    <w:p w:rsidR="009E5242" w:rsidRDefault="009E5242">
      <w:pPr>
        <w:ind w:firstLine="709"/>
        <w:jc w:val="both"/>
        <w:rPr>
          <w:i/>
        </w:rPr>
      </w:pPr>
      <w:r>
        <w:t>Подписание и утверждение Сторонами протоколов, справок и иных документов о ходе выполнения Работ по Договору, контроле и участии Заказчика в процедурах оценки и приемки Работ не является процедурой (полностью или частично) приемки Результата Работ. Подписание указанных документов не влечет переход права собственности (и/или владения и/или пользования и/или распоряжения) части Объема Работ и/или вида Работ, а также риска случайной гибели или повреждения Результата Работ или фактически выполненной части Объема Работ с Подрядчика на Заказчика. Указанные риски переходят к Заказчику только и исключительно с момента подписания Сторонами Акта о приеме-сдаче отремонтированных, реконструированных, модернизированных объектов основных средств.</w:t>
      </w:r>
    </w:p>
    <w:p w:rsidR="009E5242" w:rsidRDefault="009E5242">
      <w:pPr>
        <w:ind w:firstLine="709"/>
        <w:jc w:val="both"/>
      </w:pPr>
      <w:r>
        <w:t>13.9.</w:t>
      </w:r>
      <w:r>
        <w:tab/>
        <w:t xml:space="preserve"> Допуск Подрядчика к производству Работ и передача ему Строительной площадки для выполнения Работ по Договору, не порождает возникновение у Подрядчика прав собственности на Результат Работ по Договору, в том числе на объекты незавершенного строительства.</w:t>
      </w:r>
    </w:p>
    <w:p w:rsidR="009E5242" w:rsidRDefault="009E5242">
      <w:pPr>
        <w:pBdr>
          <w:top w:val="nil"/>
          <w:left w:val="nil"/>
          <w:bottom w:val="nil"/>
          <w:right w:val="nil"/>
          <w:between w:val="nil"/>
        </w:pBdr>
        <w:ind w:firstLine="709"/>
        <w:jc w:val="both"/>
        <w:rPr>
          <w:color w:val="000000"/>
        </w:rPr>
      </w:pPr>
      <w:r>
        <w:rPr>
          <w:color w:val="000000"/>
        </w:rPr>
        <w:t>13.10. Стороны вправе в рамках настоящего Договора оформлять в электронной форме документы с применением усиленной квалифицированной электронной подписи (далее - «квалифицированная электронная подпись»).</w:t>
      </w:r>
    </w:p>
    <w:p w:rsidR="009E5242" w:rsidRDefault="009E5242">
      <w:pPr>
        <w:pBdr>
          <w:top w:val="nil"/>
          <w:left w:val="nil"/>
          <w:bottom w:val="nil"/>
          <w:right w:val="nil"/>
          <w:between w:val="nil"/>
        </w:pBdr>
        <w:ind w:firstLine="709"/>
        <w:jc w:val="both"/>
        <w:rPr>
          <w:color w:val="000000"/>
        </w:rPr>
      </w:pPr>
      <w:r>
        <w:rPr>
          <w:color w:val="000000"/>
        </w:rPr>
        <w:t>В электронной форме составляются и подписываются квалифицированной электронной подписью в соответствии с требованиями, предусмотренными в приложении № 5 к настоящему Договору, следующие формализованные документы: Акт о приемке выполненных работ,  счет-фактура, универсальный передаточный документ, неформализованные документы: Акт о приемке выполненных работ форма № КС-2, справк</w:t>
      </w:r>
      <w:r>
        <w:t>а</w:t>
      </w:r>
      <w:r>
        <w:rPr>
          <w:color w:val="000000"/>
        </w:rPr>
        <w:t xml:space="preserve"> о стоимости выполненных работ и затрат форма № КС-3, счета, Акт о приеме-сдаче отремонтированных, реконструированных, модернизированных объектов основных средств формы ОС-3, а также иные виды формализованных и неформализованных первичных учётных документов (далее – «первичные документы»).</w:t>
      </w:r>
    </w:p>
    <w:p w:rsidR="009E5242" w:rsidRDefault="009E5242">
      <w:pPr>
        <w:pBdr>
          <w:top w:val="nil"/>
          <w:left w:val="nil"/>
          <w:bottom w:val="nil"/>
          <w:right w:val="nil"/>
          <w:between w:val="nil"/>
        </w:pBdr>
        <w:ind w:firstLine="709"/>
        <w:jc w:val="both"/>
        <w:rPr>
          <w:color w:val="000000"/>
        </w:rPr>
      </w:pPr>
      <w:proofErr w:type="gramStart"/>
      <w:r>
        <w:rPr>
          <w:color w:val="000000"/>
        </w:rPr>
        <w:t>Каждая из Сторон признает, что электронные документы, подписанные квалифицированной электронной подписью каждой из Сторон, равнозначны документам на бумажных носителях, подписанным собственноручной подписью Стороны и заверенным печатью Стороны.</w:t>
      </w:r>
      <w:proofErr w:type="gramEnd"/>
    </w:p>
    <w:p w:rsidR="009E5242" w:rsidRDefault="009E5242">
      <w:pPr>
        <w:pBdr>
          <w:top w:val="nil"/>
          <w:left w:val="nil"/>
          <w:bottom w:val="nil"/>
          <w:right w:val="nil"/>
          <w:between w:val="nil"/>
        </w:pBdr>
        <w:ind w:firstLine="709"/>
        <w:jc w:val="both"/>
        <w:rPr>
          <w:color w:val="000000"/>
        </w:rPr>
      </w:pPr>
      <w:r>
        <w:rPr>
          <w:color w:val="000000"/>
        </w:rPr>
        <w:t>Сторона, использующая ключ квалифицированной электронной подписи, обязана соблюдать его конфиденциальность.</w:t>
      </w:r>
    </w:p>
    <w:p w:rsidR="009E5242" w:rsidRDefault="009E5242">
      <w:pPr>
        <w:pBdr>
          <w:top w:val="nil"/>
          <w:left w:val="nil"/>
          <w:bottom w:val="nil"/>
          <w:right w:val="nil"/>
          <w:between w:val="nil"/>
        </w:pBdr>
        <w:ind w:firstLine="709"/>
        <w:jc w:val="both"/>
        <w:rPr>
          <w:color w:val="000000"/>
        </w:rPr>
      </w:pPr>
      <w:r>
        <w:rPr>
          <w:color w:val="000000"/>
        </w:rPr>
        <w:t xml:space="preserve">Первичные документы должны быть оформлены либо в электронной форме, либо на бумажном носителе. </w:t>
      </w:r>
    </w:p>
    <w:p w:rsidR="009E5242" w:rsidRDefault="009E5242">
      <w:pPr>
        <w:tabs>
          <w:tab w:val="left" w:pos="709"/>
        </w:tabs>
        <w:ind w:firstLine="720"/>
        <w:jc w:val="both"/>
      </w:pPr>
      <w:r>
        <w:t>Каждая из Сторон принимает на себя исполнение всех обязательств, вытекающих из электронных документов, подписанных квалифицированной электронной подписью.</w:t>
      </w:r>
    </w:p>
    <w:p w:rsidR="009E5242" w:rsidRDefault="009E5242">
      <w:pPr>
        <w:ind w:firstLine="709"/>
        <w:jc w:val="both"/>
      </w:pPr>
    </w:p>
    <w:p w:rsidR="009E5242" w:rsidRDefault="009E5242" w:rsidP="003F1585">
      <w:pPr>
        <w:numPr>
          <w:ilvl w:val="0"/>
          <w:numId w:val="38"/>
        </w:numPr>
        <w:pBdr>
          <w:top w:val="nil"/>
          <w:left w:val="nil"/>
          <w:bottom w:val="nil"/>
          <w:right w:val="nil"/>
          <w:between w:val="nil"/>
        </w:pBdr>
        <w:jc w:val="center"/>
        <w:rPr>
          <w:b/>
          <w:color w:val="000000"/>
        </w:rPr>
      </w:pPr>
      <w:r>
        <w:rPr>
          <w:b/>
          <w:color w:val="000000"/>
        </w:rPr>
        <w:t>Гарантии</w:t>
      </w:r>
    </w:p>
    <w:p w:rsidR="009E5242" w:rsidRDefault="009E5242">
      <w:pPr>
        <w:ind w:firstLine="709"/>
        <w:jc w:val="both"/>
      </w:pPr>
      <w:r>
        <w:t>14.1.</w:t>
      </w:r>
      <w:r>
        <w:tab/>
        <w:t xml:space="preserve"> Подрядчик гарантирует:</w:t>
      </w:r>
    </w:p>
    <w:p w:rsidR="009E5242" w:rsidRDefault="009E5242">
      <w:pPr>
        <w:ind w:firstLine="709"/>
        <w:jc w:val="both"/>
      </w:pPr>
      <w:r>
        <w:t>–</w:t>
      </w:r>
      <w:r>
        <w:tab/>
        <w:t>выполнение всех Работ в полном объеме и в сроки, определенные условиями настоящего Договора и Приложений к нему;</w:t>
      </w:r>
    </w:p>
    <w:p w:rsidR="009E5242" w:rsidRDefault="009E5242">
      <w:pPr>
        <w:ind w:firstLine="709"/>
        <w:jc w:val="both"/>
      </w:pPr>
      <w:r>
        <w:t>–</w:t>
      </w:r>
      <w:r>
        <w:tab/>
        <w:t>надлежащее качество всех Работ, выполняемых по настоящему Договору, Результата Работ в соответствии с условиями настоящего Договора и действующими в РФ строительными нормами и правилами и требованиями международных стандартов качества ISO;</w:t>
      </w:r>
    </w:p>
    <w:p w:rsidR="009E5242" w:rsidRDefault="009E5242">
      <w:pPr>
        <w:ind w:firstLine="709"/>
        <w:jc w:val="both"/>
      </w:pPr>
      <w:r>
        <w:t>–</w:t>
      </w:r>
      <w:r>
        <w:tab/>
        <w:t>своевременное устранение Недостатков, выявленных при приемке Работ, Результата Работ по настоящему Договору и в Гарантийный период.</w:t>
      </w:r>
    </w:p>
    <w:p w:rsidR="009E5242" w:rsidRDefault="009E5242">
      <w:pPr>
        <w:ind w:firstLine="709"/>
        <w:jc w:val="both"/>
      </w:pPr>
      <w:r>
        <w:t>14.2.</w:t>
      </w:r>
      <w:r>
        <w:tab/>
        <w:t xml:space="preserve"> Гарантийный период на соответствие качества Результата Работ требованиям, указанным в настоящем Договоре, </w:t>
      </w:r>
      <w:r>
        <w:rPr>
          <w:color w:val="000000"/>
        </w:rPr>
        <w:t>составляет</w:t>
      </w:r>
      <w:proofErr w:type="gramStart"/>
      <w:r>
        <w:rPr>
          <w:color w:val="000000"/>
        </w:rPr>
        <w:t xml:space="preserve"> </w:t>
      </w:r>
      <w:r>
        <w:rPr>
          <w:sz w:val="23"/>
          <w:szCs w:val="23"/>
        </w:rPr>
        <w:t xml:space="preserve">____ (________________________)  </w:t>
      </w:r>
      <w:proofErr w:type="gramEnd"/>
      <w:r>
        <w:rPr>
          <w:color w:val="000000"/>
        </w:rPr>
        <w:t>месяцев</w:t>
      </w:r>
      <w:r>
        <w:t xml:space="preserve"> и исчисляется, начиная со следующего дня, после Завершения Работ.</w:t>
      </w:r>
    </w:p>
    <w:p w:rsidR="009E5242" w:rsidRDefault="009E5242">
      <w:pPr>
        <w:ind w:firstLine="709"/>
        <w:jc w:val="both"/>
      </w:pPr>
      <w:r>
        <w:t xml:space="preserve">14.2.1. Гарантийный период, соответственно, продлевается на время, в течение которого имеющиеся Недостатки и работы по их устранению не позволяли продолжать эксплуатацию Объекта, включая невозможность устранения Подрядчиком Недостатков в результате воздействия Обстоятельств непреодолимой силы. </w:t>
      </w:r>
    </w:p>
    <w:p w:rsidR="009E5242" w:rsidRDefault="009E5242">
      <w:pPr>
        <w:ind w:firstLine="709"/>
        <w:jc w:val="both"/>
      </w:pPr>
      <w:r>
        <w:t>14.2.2.</w:t>
      </w:r>
      <w:r>
        <w:tab/>
        <w:t xml:space="preserve">В случае, когда Подрядчик исправляет часть Объема Работ или Результат Работ в целом, Гарантийный срок на Результат Работ продлевается на срок, исчисляемый </w:t>
      </w:r>
      <w:proofErr w:type="gramStart"/>
      <w:r>
        <w:t>с даты обнаружения</w:t>
      </w:r>
      <w:proofErr w:type="gramEnd"/>
      <w:r>
        <w:t xml:space="preserve"> Недостатка до даты его фактического устранения. В случае, когда Подрядчик заменяет Материалы, Гарантийный срок на замененные Материалы исчисляется заново с даты их замены. </w:t>
      </w:r>
    </w:p>
    <w:p w:rsidR="009E5242" w:rsidRDefault="009E5242">
      <w:pPr>
        <w:ind w:firstLine="709"/>
        <w:jc w:val="both"/>
      </w:pPr>
      <w:r>
        <w:t>14.3.</w:t>
      </w:r>
      <w:r>
        <w:tab/>
        <w:t xml:space="preserve"> Если в течение Гарантийного периода выявится, что отдельные виды Работ или часть Объема Работ, или Результат Работ в целом, при условии их нормальной эксплуатации Заказчиком, имеют Недостатки, Подрядчик обязан устранить такие Недостатки в порядке, указанном в пункте 14.5. </w:t>
      </w:r>
    </w:p>
    <w:p w:rsidR="009E5242" w:rsidRDefault="009E5242">
      <w:pPr>
        <w:ind w:firstLine="709"/>
        <w:jc w:val="both"/>
      </w:pPr>
      <w:r>
        <w:t xml:space="preserve">14.4. Подрядчик в соответствии с требованиями ст. 756 ГК РФ несет ответственность перед Заказчиком за Недостатки Результатов Работ, возникшие до даты Завершения Работ или по причинам, возникшим до этой даты и обнаруженные Заказчиком по истечении Гарантийного периода, но в пределах 5 (Пяти) лет </w:t>
      </w:r>
      <w:proofErr w:type="gramStart"/>
      <w:r>
        <w:t>с даты Завершения</w:t>
      </w:r>
      <w:proofErr w:type="gramEnd"/>
      <w:r>
        <w:t xml:space="preserve"> Работ. В этом случае Заказчик вправе обратиться к Подрядчику в порядке, предусмотренном п. 14.5 настоящего Договора, с требованием об устранении Недостатков или компенсации расходов Заказчика на устранение указанных Недостатков с привлечением</w:t>
      </w:r>
      <w:proofErr w:type="gramStart"/>
      <w:r>
        <w:t xml:space="preserve"> Т</w:t>
      </w:r>
      <w:proofErr w:type="gramEnd"/>
      <w:r>
        <w:t>ретьих лиц и/или собственными силами, а Подрядчик обязан выполнить указанные требования Заказчика.</w:t>
      </w:r>
    </w:p>
    <w:p w:rsidR="009E5242" w:rsidRDefault="009E5242">
      <w:pPr>
        <w:ind w:firstLine="709"/>
        <w:jc w:val="both"/>
      </w:pPr>
      <w:r>
        <w:t xml:space="preserve">14.5. Заказчик уведомляет о выявленных Недостатках Подрядчика. Подрядчик обязан в течение 3 (Трёх) дней </w:t>
      </w:r>
      <w:proofErr w:type="gramStart"/>
      <w:r>
        <w:t>с даты получения</w:t>
      </w:r>
      <w:proofErr w:type="gramEnd"/>
      <w:r>
        <w:t xml:space="preserve"> такого уведомления явиться к месту выполнения Работ для составления и подписания Сторонами Рекламационного Акта, где в обязательном порядке фиксируется наличие Недостатка, дата его обнаружения и срок его устранения, либо иной способ урегулирования разногласий, который будет являться обязательным для исполнения Сторонами. В случае неявки представителя Подрядчика в указанный срок для оформления Рекламационного акта, Заказчик вправе оформить Рекламационный акт в одностороннем порядке с обязательным привлечением экспертной организации, который будет являться обязательным для исполнения Подрядчиком и основанием для предъявления претензий по качеству к Подрядчику. Сроки устранения Подрядчиком Недостатков в любом случае не должны превышать 15 (Пятнадцать) дней </w:t>
      </w:r>
      <w:proofErr w:type="gramStart"/>
      <w:r>
        <w:t>с даты подписания</w:t>
      </w:r>
      <w:proofErr w:type="gramEnd"/>
      <w:r>
        <w:t xml:space="preserve"> Сторонами или оформления Заказчиком в одностороннем порядке Рекламационного акта.</w:t>
      </w:r>
    </w:p>
    <w:p w:rsidR="009E5242" w:rsidRDefault="009E5242">
      <w:pPr>
        <w:ind w:firstLine="709"/>
        <w:jc w:val="both"/>
      </w:pPr>
      <w:r>
        <w:t>14.6.</w:t>
      </w:r>
      <w:r>
        <w:tab/>
        <w:t xml:space="preserve"> В случае если Подрядчик в течение срока, указанного в Рекламационном акте, не устранит Недостатки, указанные в Рекламационном акте, Заказчик вправе устранить такие Недостатки своими силами или с привлечением любых</w:t>
      </w:r>
      <w:proofErr w:type="gramStart"/>
      <w:r>
        <w:t xml:space="preserve"> Т</w:t>
      </w:r>
      <w:proofErr w:type="gramEnd"/>
      <w:r>
        <w:t>ретьих лиц, а Подрядчик обязан возместить затраты Заказчика на устранение Недостатков.</w:t>
      </w:r>
    </w:p>
    <w:p w:rsidR="009E5242" w:rsidRDefault="009E5242">
      <w:pPr>
        <w:ind w:firstLine="709"/>
        <w:jc w:val="both"/>
      </w:pPr>
      <w:r>
        <w:t>14.7.</w:t>
      </w:r>
      <w:r>
        <w:tab/>
        <w:t xml:space="preserve"> Гарантийные обязательства Подрядчика не распространяются на Конструкции, вышедшие из строя в результате несоблюдения Заказчиком инструкций по эксплуатации и техническому обслуживанию.</w:t>
      </w:r>
    </w:p>
    <w:p w:rsidR="009E5242" w:rsidRDefault="009E5242">
      <w:pPr>
        <w:ind w:firstLine="709"/>
        <w:jc w:val="both"/>
      </w:pPr>
    </w:p>
    <w:p w:rsidR="009E5242" w:rsidRDefault="009E5242" w:rsidP="003F1585">
      <w:pPr>
        <w:numPr>
          <w:ilvl w:val="0"/>
          <w:numId w:val="38"/>
        </w:numPr>
        <w:pBdr>
          <w:top w:val="nil"/>
          <w:left w:val="nil"/>
          <w:bottom w:val="nil"/>
          <w:right w:val="nil"/>
          <w:between w:val="nil"/>
        </w:pBdr>
        <w:jc w:val="center"/>
        <w:rPr>
          <w:b/>
          <w:color w:val="000000"/>
        </w:rPr>
      </w:pPr>
      <w:r>
        <w:rPr>
          <w:b/>
          <w:color w:val="000000"/>
        </w:rPr>
        <w:t>Цена Договора и порядок оплаты</w:t>
      </w:r>
    </w:p>
    <w:p w:rsidR="009E5242" w:rsidRDefault="009E5242">
      <w:pPr>
        <w:pBdr>
          <w:top w:val="nil"/>
          <w:left w:val="nil"/>
          <w:bottom w:val="nil"/>
          <w:right w:val="nil"/>
          <w:between w:val="nil"/>
        </w:pBdr>
        <w:tabs>
          <w:tab w:val="left" w:pos="720"/>
          <w:tab w:val="left" w:pos="1080"/>
        </w:tabs>
        <w:ind w:firstLine="720"/>
        <w:jc w:val="both"/>
        <w:rPr>
          <w:color w:val="000000"/>
        </w:rPr>
      </w:pPr>
      <w:r>
        <w:rPr>
          <w:color w:val="000000"/>
        </w:rPr>
        <w:t>15.1.</w:t>
      </w:r>
      <w:r>
        <w:rPr>
          <w:color w:val="000000"/>
        </w:rPr>
        <w:tab/>
      </w:r>
      <w:r>
        <w:t>Общая Цена Работ по настоящему Договору (далее - Цена Договора) составляет</w:t>
      </w:r>
      <w:proofErr w:type="gramStart"/>
      <w:r>
        <w:t xml:space="preserve"> _______________ (________________________________) </w:t>
      </w:r>
      <w:proofErr w:type="gramEnd"/>
      <w:r>
        <w:t>рублей 00 копеек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Сумма НДС и условия начисления определяются в соответствии с законодательством Российской Федерации</w:t>
      </w:r>
    </w:p>
    <w:p w:rsidR="009E5242" w:rsidRDefault="009E5242">
      <w:pPr>
        <w:tabs>
          <w:tab w:val="left" w:pos="720"/>
        </w:tabs>
        <w:ind w:firstLine="720"/>
        <w:jc w:val="both"/>
      </w:pPr>
      <w:r>
        <w:t>15.2.</w:t>
      </w:r>
      <w:r>
        <w:tab/>
        <w:t xml:space="preserve">Стоимость выполненных Работ указывается Подрядчиком в документации при их сдаче Заказчику: </w:t>
      </w:r>
      <w:proofErr w:type="gramStart"/>
      <w:r>
        <w:t>Акте</w:t>
      </w:r>
      <w:proofErr w:type="gramEnd"/>
      <w:r>
        <w:t xml:space="preserve"> о приемке выполненных работ форма № КС-2, Справке (справках) о стоимости выполненных работ и затрат форма № КС-3</w:t>
      </w:r>
      <w:r>
        <w:rPr>
          <w:sz w:val="23"/>
          <w:szCs w:val="23"/>
        </w:rPr>
        <w:t xml:space="preserve"> и счетах-фактурах.</w:t>
      </w:r>
    </w:p>
    <w:p w:rsidR="009E5242" w:rsidRDefault="009E5242">
      <w:pPr>
        <w:keepNext/>
        <w:keepLines/>
        <w:tabs>
          <w:tab w:val="left" w:pos="851"/>
          <w:tab w:val="left" w:pos="1276"/>
        </w:tabs>
        <w:ind w:firstLine="720"/>
        <w:jc w:val="both"/>
      </w:pPr>
      <w:r>
        <w:t>15.3. В случае законодательного изменения (уменьшения или увеличения) ставки НДС, Цена Договора изменяется (уменьшается или увеличивается) на соответствующую сумму изменения ставки НДС.</w:t>
      </w:r>
    </w:p>
    <w:p w:rsidR="009E5242" w:rsidRDefault="009E5242">
      <w:pPr>
        <w:tabs>
          <w:tab w:val="left" w:pos="851"/>
          <w:tab w:val="left" w:pos="1276"/>
        </w:tabs>
        <w:ind w:firstLine="720"/>
        <w:jc w:val="both"/>
      </w:pPr>
      <w:r>
        <w:t>15.4. Подрядчик не вправе требовать увеличения единичных расценок (стоимости Материалов и/или Работ) в том числе и по основаниям существенного возрастания стоимости Материалов или Работ и/или услуг, а также по любым иным возможным основаниям в т.ч., предусмотренным ст. 451 Гражданского кодекса РФ.</w:t>
      </w:r>
    </w:p>
    <w:p w:rsidR="009E5242" w:rsidRDefault="009E5242">
      <w:pPr>
        <w:tabs>
          <w:tab w:val="left" w:pos="851"/>
          <w:tab w:val="left" w:pos="1276"/>
        </w:tabs>
        <w:ind w:firstLine="720"/>
        <w:jc w:val="both"/>
      </w:pPr>
      <w:r>
        <w:t>15.5.</w:t>
      </w:r>
      <w:r>
        <w:tab/>
        <w:t xml:space="preserve">Цена Договора включает в себя все прямые и косвенные расходы Подрядчика по выполнению Объема работ по настоящему Договору, в том числе: </w:t>
      </w:r>
    </w:p>
    <w:p w:rsidR="009E5242" w:rsidRDefault="009E5242">
      <w:pPr>
        <w:tabs>
          <w:tab w:val="left" w:pos="851"/>
          <w:tab w:val="left" w:pos="1134"/>
        </w:tabs>
        <w:ind w:firstLine="720"/>
        <w:jc w:val="both"/>
      </w:pPr>
      <w:sdt>
        <w:sdtPr>
          <w:tag w:val="goog_rdk_10"/>
          <w:id w:val="943482555"/>
        </w:sdtPr>
        <w:sdtContent>
          <w:r>
            <w:rPr>
              <w:rFonts w:ascii="Gungsuh" w:eastAsia="Gungsuh" w:hAnsi="Gungsuh" w:cs="Gungsuh"/>
            </w:rPr>
            <w:tab/>
            <w:t>−</w:t>
          </w:r>
          <w:r>
            <w:rPr>
              <w:rFonts w:ascii="Gungsuh" w:eastAsia="Gungsuh" w:hAnsi="Gungsuh" w:cs="Gungsuh"/>
            </w:rPr>
            <w:tab/>
            <w:t>себестоимость строительства, вознаграждение и стоимость услуг Подрядчика, в том числе и в случае привлечения им Субподрядчиков и Поставщиков;</w:t>
          </w:r>
        </w:sdtContent>
      </w:sdt>
    </w:p>
    <w:p w:rsidR="009E5242" w:rsidRDefault="009E5242">
      <w:pPr>
        <w:tabs>
          <w:tab w:val="left" w:pos="1134"/>
        </w:tabs>
        <w:ind w:firstLine="851"/>
        <w:jc w:val="both"/>
      </w:pPr>
      <w:sdt>
        <w:sdtPr>
          <w:tag w:val="goog_rdk_11"/>
          <w:id w:val="943482556"/>
        </w:sdtPr>
        <w:sdtContent>
          <w:r>
            <w:rPr>
              <w:rFonts w:ascii="Gungsuh" w:eastAsia="Gungsuh" w:hAnsi="Gungsuh" w:cs="Gungsuh"/>
            </w:rPr>
            <w:t>−</w:t>
          </w:r>
          <w:r>
            <w:rPr>
              <w:rFonts w:ascii="Gungsuh" w:eastAsia="Gungsuh" w:hAnsi="Gungsuh" w:cs="Gungsuh"/>
            </w:rPr>
            <w:tab/>
            <w:t xml:space="preserve">все налоги и сборы, установленные законодательством РФ; </w:t>
          </w:r>
        </w:sdtContent>
      </w:sdt>
    </w:p>
    <w:p w:rsidR="009E5242" w:rsidRDefault="009E5242">
      <w:pPr>
        <w:tabs>
          <w:tab w:val="left" w:pos="851"/>
          <w:tab w:val="left" w:pos="1134"/>
        </w:tabs>
        <w:ind w:firstLine="720"/>
        <w:jc w:val="both"/>
      </w:pPr>
      <w:sdt>
        <w:sdtPr>
          <w:tag w:val="goog_rdk_12"/>
          <w:id w:val="943482557"/>
        </w:sdtPr>
        <w:sdtContent>
          <w:r>
            <w:rPr>
              <w:rFonts w:ascii="Gungsuh" w:eastAsia="Gungsuh" w:hAnsi="Gungsuh" w:cs="Gungsuh"/>
            </w:rPr>
            <w:tab/>
            <w:t>−</w:t>
          </w:r>
          <w:r>
            <w:rPr>
              <w:rFonts w:ascii="Gungsuh" w:eastAsia="Gungsuh" w:hAnsi="Gungsuh" w:cs="Gungsuh"/>
            </w:rPr>
            <w:tab/>
            <w:t>все расходы и затраты, в том числе прямо не указанные в расценках и стоимости, но необходимые для завершения в срок и с необходимым качеством Работ по Договору;</w:t>
          </w:r>
        </w:sdtContent>
      </w:sdt>
    </w:p>
    <w:p w:rsidR="009E5242" w:rsidRDefault="009E5242">
      <w:pPr>
        <w:tabs>
          <w:tab w:val="left" w:pos="851"/>
          <w:tab w:val="left" w:pos="1134"/>
        </w:tabs>
        <w:ind w:firstLine="720"/>
        <w:jc w:val="both"/>
      </w:pPr>
      <w:sdt>
        <w:sdtPr>
          <w:tag w:val="goog_rdk_13"/>
          <w:id w:val="943482558"/>
        </w:sdtPr>
        <w:sdtContent>
          <w:r>
            <w:rPr>
              <w:rFonts w:ascii="Gungsuh" w:eastAsia="Gungsuh" w:hAnsi="Gungsuh" w:cs="Gungsuh"/>
            </w:rPr>
            <w:tab/>
            <w:t>−</w:t>
          </w:r>
          <w:r>
            <w:rPr>
              <w:rFonts w:ascii="Gungsuh" w:eastAsia="Gungsuh" w:hAnsi="Gungsuh" w:cs="Gungsuh"/>
            </w:rPr>
            <w:tab/>
            <w:t>стоимость приобретения, доставки на Строительную площадку и монтажа, проверок и испытания Материалов и Конструкций, необходимых для выполнения Работ и эксплуатации Результата Работ;</w:t>
          </w:r>
        </w:sdtContent>
      </w:sdt>
    </w:p>
    <w:p w:rsidR="009E5242" w:rsidRDefault="009E5242">
      <w:pPr>
        <w:tabs>
          <w:tab w:val="left" w:pos="851"/>
          <w:tab w:val="left" w:pos="1134"/>
        </w:tabs>
        <w:ind w:firstLine="720"/>
        <w:jc w:val="both"/>
      </w:pPr>
      <w:sdt>
        <w:sdtPr>
          <w:tag w:val="goog_rdk_14"/>
          <w:id w:val="943482559"/>
        </w:sdtPr>
        <w:sdtContent>
          <w:r>
            <w:rPr>
              <w:rFonts w:ascii="Gungsuh" w:eastAsia="Gungsuh" w:hAnsi="Gungsuh" w:cs="Gungsuh"/>
            </w:rPr>
            <w:tab/>
            <w:t>−</w:t>
          </w:r>
          <w:r>
            <w:rPr>
              <w:rFonts w:ascii="Gungsuh" w:eastAsia="Gungsuh" w:hAnsi="Gungsuh" w:cs="Gungsuh"/>
            </w:rPr>
            <w:tab/>
            <w:t>стоимость всех Работ, необходимых для сдачи Результата Работ в эксплуатацию в полном соответствии с условиями Договора и Технического задания;</w:t>
          </w:r>
        </w:sdtContent>
      </w:sdt>
    </w:p>
    <w:p w:rsidR="009E5242" w:rsidRDefault="009E5242">
      <w:pPr>
        <w:tabs>
          <w:tab w:val="left" w:pos="851"/>
          <w:tab w:val="left" w:pos="1134"/>
        </w:tabs>
        <w:ind w:firstLine="720"/>
        <w:jc w:val="both"/>
      </w:pPr>
      <w:sdt>
        <w:sdtPr>
          <w:tag w:val="goog_rdk_15"/>
          <w:id w:val="943482560"/>
        </w:sdtPr>
        <w:sdtContent>
          <w:r>
            <w:rPr>
              <w:rFonts w:ascii="Gungsuh" w:eastAsia="Gungsuh" w:hAnsi="Gungsuh" w:cs="Gungsuh"/>
            </w:rPr>
            <w:t>−</w:t>
          </w:r>
          <w:r>
            <w:rPr>
              <w:rFonts w:ascii="Gungsuh" w:eastAsia="Gungsuh" w:hAnsi="Gungsuh" w:cs="Gungsuh"/>
            </w:rPr>
            <w:tab/>
            <w:t xml:space="preserve">стоимость материальных ресурсов, в том числе, </w:t>
          </w:r>
          <w:proofErr w:type="gramStart"/>
          <w:r>
            <w:rPr>
              <w:rFonts w:ascii="Gungsuh" w:eastAsia="Gungsuh" w:hAnsi="Gungsuh" w:cs="Gungsuh"/>
            </w:rPr>
            <w:t>но</w:t>
          </w:r>
          <w:proofErr w:type="gramEnd"/>
          <w:r>
            <w:rPr>
              <w:rFonts w:ascii="Gungsuh" w:eastAsia="Gungsuh" w:hAnsi="Gungsuh" w:cs="Gungsuh"/>
            </w:rPr>
            <w:t xml:space="preserve"> не ограничиваясь: необходимых инструментов, оборудования, Материалов, в том числе и расходных, расходов на строительную технику, электроэнергию, топливо, временные сооружения и коммуникации;</w:t>
          </w:r>
        </w:sdtContent>
      </w:sdt>
    </w:p>
    <w:p w:rsidR="009E5242" w:rsidRDefault="009E5242">
      <w:pPr>
        <w:tabs>
          <w:tab w:val="left" w:pos="851"/>
          <w:tab w:val="left" w:pos="1134"/>
        </w:tabs>
        <w:ind w:firstLine="720"/>
        <w:jc w:val="both"/>
      </w:pPr>
      <w:sdt>
        <w:sdtPr>
          <w:tag w:val="goog_rdk_16"/>
          <w:id w:val="943482561"/>
        </w:sdtPr>
        <w:sdtContent>
          <w:r>
            <w:rPr>
              <w:rFonts w:ascii="Gungsuh" w:eastAsia="Gungsuh" w:hAnsi="Gungsuh" w:cs="Gungsuh"/>
            </w:rPr>
            <w:t>−</w:t>
          </w:r>
          <w:r>
            <w:rPr>
              <w:rFonts w:ascii="Gungsuh" w:eastAsia="Gungsuh" w:hAnsi="Gungsuh" w:cs="Gungsuh"/>
            </w:rPr>
            <w:tab/>
            <w:t>затраты, связанные с обеспечением выполнения Работ Персоналом Подрядчика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sdtContent>
      </w:sdt>
    </w:p>
    <w:p w:rsidR="009E5242" w:rsidRDefault="009E5242">
      <w:pPr>
        <w:tabs>
          <w:tab w:val="left" w:pos="851"/>
          <w:tab w:val="left" w:pos="1134"/>
        </w:tabs>
        <w:ind w:firstLine="720"/>
        <w:jc w:val="both"/>
      </w:pPr>
      <w:sdt>
        <w:sdtPr>
          <w:tag w:val="goog_rdk_17"/>
          <w:id w:val="943482562"/>
        </w:sdtPr>
        <w:sdtContent>
          <w:r>
            <w:rPr>
              <w:rFonts w:ascii="Gungsuh" w:eastAsia="Gungsuh" w:hAnsi="Gungsuh" w:cs="Gungsuh"/>
            </w:rPr>
            <w:tab/>
            <w:t>−</w:t>
          </w:r>
          <w:r>
            <w:rPr>
              <w:rFonts w:ascii="Gungsuh" w:eastAsia="Gungsuh" w:hAnsi="Gungsuh" w:cs="Gungsuh"/>
            </w:rPr>
            <w:tab/>
            <w:t>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sdtContent>
      </w:sdt>
    </w:p>
    <w:p w:rsidR="009E5242" w:rsidRDefault="009E5242">
      <w:pPr>
        <w:tabs>
          <w:tab w:val="left" w:pos="851"/>
          <w:tab w:val="left" w:pos="1134"/>
        </w:tabs>
        <w:ind w:firstLine="720"/>
        <w:jc w:val="both"/>
      </w:pPr>
      <w:sdt>
        <w:sdtPr>
          <w:tag w:val="goog_rdk_18"/>
          <w:id w:val="943482563"/>
        </w:sdtPr>
        <w:sdtContent>
          <w:r>
            <w:rPr>
              <w:rFonts w:ascii="Gungsuh" w:eastAsia="Gungsuh" w:hAnsi="Gungsuh" w:cs="Gungsuh"/>
            </w:rPr>
            <w:tab/>
            <w:t>−</w:t>
          </w:r>
          <w:r>
            <w:rPr>
              <w:rFonts w:ascii="Gungsuh" w:eastAsia="Gungsuh" w:hAnsi="Gungsuh" w:cs="Gungsuh"/>
            </w:rPr>
            <w:tab/>
            <w:t>транспортные расходы и получение разрешений на транспортировку грузов, доставляемых Подрядчиком и привлекаемыми им Субподрядчиками;</w:t>
          </w:r>
        </w:sdtContent>
      </w:sdt>
    </w:p>
    <w:p w:rsidR="009E5242" w:rsidRDefault="009E5242">
      <w:pPr>
        <w:tabs>
          <w:tab w:val="left" w:pos="851"/>
          <w:tab w:val="left" w:pos="1134"/>
        </w:tabs>
        <w:ind w:firstLine="720"/>
        <w:jc w:val="both"/>
      </w:pPr>
      <w:sdt>
        <w:sdtPr>
          <w:tag w:val="goog_rdk_19"/>
          <w:id w:val="943482564"/>
        </w:sdtPr>
        <w:sdtContent>
          <w:r>
            <w:rPr>
              <w:rFonts w:ascii="Gungsuh" w:eastAsia="Gungsuh" w:hAnsi="Gungsuh" w:cs="Gungsuh"/>
            </w:rPr>
            <w:tab/>
            <w:t>−</w:t>
          </w:r>
          <w:r>
            <w:rPr>
              <w:rFonts w:ascii="Gungsuh" w:eastAsia="Gungsuh" w:hAnsi="Gungsuh" w:cs="Gungsuh"/>
            </w:rPr>
            <w:tab/>
            <w:t>накладные расходы, прибыль, лимитированные затраты;</w:t>
          </w:r>
        </w:sdtContent>
      </w:sdt>
    </w:p>
    <w:p w:rsidR="009E5242" w:rsidRDefault="009E5242">
      <w:pPr>
        <w:keepNext/>
        <w:keepLines/>
        <w:tabs>
          <w:tab w:val="left" w:pos="851"/>
          <w:tab w:val="left" w:pos="1134"/>
        </w:tabs>
        <w:ind w:firstLine="720"/>
        <w:jc w:val="both"/>
        <w:rPr>
          <w:sz w:val="23"/>
          <w:szCs w:val="23"/>
        </w:rPr>
      </w:pPr>
      <w:sdt>
        <w:sdtPr>
          <w:tag w:val="goog_rdk_20"/>
          <w:id w:val="943482565"/>
        </w:sdtPr>
        <w:sdtContent>
          <w:r>
            <w:rPr>
              <w:rFonts w:ascii="Gungsuh" w:eastAsia="Gungsuh" w:hAnsi="Gungsuh" w:cs="Gungsuh"/>
            </w:rPr>
            <w:tab/>
            <w:t>−</w:t>
          </w:r>
          <w:r>
            <w:rPr>
              <w:rFonts w:ascii="Gungsuh" w:eastAsia="Gungsuh" w:hAnsi="Gungsuh" w:cs="Gungsuh"/>
            </w:rPr>
            <w:tab/>
            <w:t>стоимость понесенных Подрядчиком затрат по содержанию и эксплуатации Строительной площадки и Объекта до Завершения Работ.</w:t>
          </w:r>
        </w:sdtContent>
      </w:sdt>
    </w:p>
    <w:p w:rsidR="009E5242" w:rsidRDefault="009E5242">
      <w:pPr>
        <w:tabs>
          <w:tab w:val="left" w:pos="851"/>
          <w:tab w:val="left" w:pos="1276"/>
        </w:tabs>
        <w:ind w:firstLine="720"/>
        <w:jc w:val="both"/>
      </w:pPr>
      <w:r>
        <w:t xml:space="preserve">15.6. Увеличение общей цены </w:t>
      </w:r>
      <w:proofErr w:type="gramStart"/>
      <w:r>
        <w:t>договора</w:t>
      </w:r>
      <w:proofErr w:type="gramEnd"/>
      <w:r>
        <w:t xml:space="preserve"> возможно за счет увеличения количества закупаемой продукции в процессе исполнения договора без проведения дополнительной закупки и допускается при соблюдении всех нижеперечисленных условий:</w:t>
      </w:r>
    </w:p>
    <w:p w:rsidR="009E5242" w:rsidRDefault="009E5242" w:rsidP="003F1585">
      <w:pPr>
        <w:numPr>
          <w:ilvl w:val="0"/>
          <w:numId w:val="42"/>
        </w:numPr>
        <w:pBdr>
          <w:top w:val="nil"/>
          <w:left w:val="nil"/>
          <w:bottom w:val="nil"/>
          <w:right w:val="nil"/>
          <w:between w:val="nil"/>
        </w:pBdr>
        <w:tabs>
          <w:tab w:val="left" w:pos="851"/>
        </w:tabs>
        <w:ind w:left="1134" w:hanging="283"/>
        <w:jc w:val="both"/>
      </w:pPr>
      <w:r>
        <w:rPr>
          <w:color w:val="000000"/>
        </w:rPr>
        <w:t>цена за единицу работ, действующая на момент увеличения количества закупаемой продукции и/или метод расчета стоимости работ остается неизменным;</w:t>
      </w:r>
    </w:p>
    <w:p w:rsidR="009E5242" w:rsidRDefault="009E5242" w:rsidP="003F1585">
      <w:pPr>
        <w:numPr>
          <w:ilvl w:val="0"/>
          <w:numId w:val="42"/>
        </w:numPr>
        <w:pBdr>
          <w:top w:val="nil"/>
          <w:left w:val="nil"/>
          <w:bottom w:val="nil"/>
          <w:right w:val="nil"/>
          <w:between w:val="nil"/>
        </w:pBdr>
        <w:tabs>
          <w:tab w:val="left" w:pos="851"/>
        </w:tabs>
        <w:ind w:left="1134" w:hanging="283"/>
        <w:jc w:val="both"/>
      </w:pPr>
      <w:r>
        <w:rPr>
          <w:color w:val="000000"/>
        </w:rPr>
        <w:t>увеличение общей цены договора не превышает 30%  от первоначальной цены договора за весь срок действия договора.</w:t>
      </w:r>
    </w:p>
    <w:p w:rsidR="009E5242" w:rsidRDefault="009E5242">
      <w:pPr>
        <w:tabs>
          <w:tab w:val="left" w:pos="851"/>
          <w:tab w:val="left" w:pos="1276"/>
        </w:tabs>
        <w:ind w:firstLine="720"/>
        <w:jc w:val="both"/>
      </w:pPr>
      <w:r>
        <w:t xml:space="preserve">15.7. </w:t>
      </w:r>
      <w:proofErr w:type="gramStart"/>
      <w:r>
        <w:t>Подрядчик подтверждает, что при определении Цены Договора им была учтена возможность увеличения цен на основные, необходимые для выполнения Работ Материалы, и что цены на Материалы, на использование строительной техники и на выполняемые Работы, определенные настоящим Договором, полностью рентабельны, рассчитаны с учетом возможной инфляции и обеспечивают для Подрядчика необходимую прибыль, которую он рассчитывал получить при производстве Работ по Договору в полном</w:t>
      </w:r>
      <w:proofErr w:type="gramEnd"/>
      <w:r>
        <w:t xml:space="preserve"> </w:t>
      </w:r>
      <w:proofErr w:type="gramStart"/>
      <w:r>
        <w:t>объеме</w:t>
      </w:r>
      <w:proofErr w:type="gramEnd"/>
      <w:r>
        <w:t xml:space="preserve"> и передаче Заказчику Результата работ.</w:t>
      </w:r>
    </w:p>
    <w:p w:rsidR="009E5242" w:rsidRDefault="009E5242">
      <w:pPr>
        <w:pBdr>
          <w:top w:val="nil"/>
          <w:left w:val="nil"/>
          <w:bottom w:val="nil"/>
          <w:right w:val="nil"/>
          <w:between w:val="nil"/>
        </w:pBdr>
        <w:ind w:firstLine="709"/>
        <w:jc w:val="both"/>
        <w:rPr>
          <w:color w:val="000000"/>
        </w:rPr>
      </w:pPr>
      <w:r>
        <w:rPr>
          <w:color w:val="000000"/>
        </w:rPr>
        <w:t>15.8.</w:t>
      </w:r>
      <w:r>
        <w:rPr>
          <w:b/>
          <w:i/>
          <w:color w:val="000000"/>
          <w:vertAlign w:val="superscript"/>
        </w:rPr>
        <w:t xml:space="preserve"> </w:t>
      </w:r>
      <w:r>
        <w:rPr>
          <w:color w:val="000000"/>
        </w:rPr>
        <w:t xml:space="preserve">Оплата выполненных Работ производится: </w:t>
      </w:r>
    </w:p>
    <w:p w:rsidR="009E5242" w:rsidRDefault="009E5242">
      <w:pPr>
        <w:pBdr>
          <w:top w:val="nil"/>
          <w:left w:val="nil"/>
          <w:bottom w:val="nil"/>
          <w:right w:val="nil"/>
          <w:between w:val="nil"/>
        </w:pBdr>
        <w:ind w:firstLine="709"/>
        <w:jc w:val="both"/>
        <w:rPr>
          <w:color w:val="000000"/>
        </w:rPr>
      </w:pPr>
      <w:r>
        <w:rPr>
          <w:color w:val="000000"/>
        </w:rPr>
        <w:t>Вариант 1:</w:t>
      </w:r>
    </w:p>
    <w:p w:rsidR="009E5242" w:rsidRDefault="009E5242">
      <w:pPr>
        <w:pBdr>
          <w:top w:val="nil"/>
          <w:left w:val="nil"/>
          <w:bottom w:val="nil"/>
          <w:right w:val="nil"/>
          <w:between w:val="nil"/>
        </w:pBdr>
        <w:ind w:firstLine="709"/>
        <w:jc w:val="both"/>
        <w:rPr>
          <w:color w:val="000000"/>
        </w:rPr>
      </w:pPr>
      <w:proofErr w:type="gramStart"/>
      <w:r>
        <w:rPr>
          <w:color w:val="000000"/>
        </w:rPr>
        <w:t xml:space="preserve">путем перечисления Заказчиком денежных средств в размере 100 % (Сто процентов) от Цены Договора в течение 30 (Тридцати) календарных дней с даты подписания акта приемки выполненных Работ формы КС – 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на основании предоставленного Подрядчиком счета на оплату. </w:t>
      </w:r>
      <w:proofErr w:type="gramEnd"/>
    </w:p>
    <w:p w:rsidR="009E5242" w:rsidRDefault="009E5242">
      <w:pPr>
        <w:pBdr>
          <w:top w:val="nil"/>
          <w:left w:val="nil"/>
          <w:bottom w:val="nil"/>
          <w:right w:val="nil"/>
          <w:between w:val="nil"/>
        </w:pBdr>
        <w:ind w:firstLine="709"/>
        <w:jc w:val="both"/>
        <w:rPr>
          <w:color w:val="000000"/>
        </w:rPr>
      </w:pPr>
      <w:r>
        <w:rPr>
          <w:color w:val="000000"/>
        </w:rPr>
        <w:t>Вариант 2:</w:t>
      </w:r>
    </w:p>
    <w:p w:rsidR="009E5242" w:rsidRDefault="009E5242">
      <w:pPr>
        <w:pBdr>
          <w:top w:val="nil"/>
          <w:left w:val="nil"/>
          <w:bottom w:val="nil"/>
          <w:right w:val="nil"/>
          <w:between w:val="nil"/>
        </w:pBdr>
        <w:ind w:firstLine="709"/>
        <w:jc w:val="both"/>
        <w:rPr>
          <w:color w:val="000000"/>
        </w:rPr>
      </w:pPr>
      <w:r>
        <w:rPr>
          <w:color w:val="000000"/>
        </w:rPr>
        <w:t>путем перечисления Заказчиком авансового платежа в размере не более</w:t>
      </w:r>
      <w:r>
        <w:t xml:space="preserve"> ___%</w:t>
      </w:r>
      <w:r>
        <w:rPr>
          <w:color w:val="000000"/>
        </w:rPr>
        <w:t xml:space="preserve"> процентов от Цены Договора в течение 15 (пятнадцати) календарных дней с даты подписания Договора;</w:t>
      </w:r>
    </w:p>
    <w:p w:rsidR="009E5242" w:rsidRDefault="009E5242">
      <w:pPr>
        <w:pBdr>
          <w:top w:val="nil"/>
          <w:left w:val="nil"/>
          <w:bottom w:val="nil"/>
          <w:right w:val="nil"/>
          <w:between w:val="nil"/>
        </w:pBdr>
        <w:ind w:firstLine="709"/>
        <w:jc w:val="both"/>
        <w:rPr>
          <w:color w:val="000000"/>
        </w:rPr>
      </w:pPr>
      <w:proofErr w:type="gramStart"/>
      <w:r>
        <w:rPr>
          <w:color w:val="000000"/>
        </w:rPr>
        <w:t xml:space="preserve">окончательный расчет в размере не менее </w:t>
      </w:r>
      <w:r>
        <w:t>___</w:t>
      </w:r>
      <w:r>
        <w:rPr>
          <w:color w:val="000000"/>
        </w:rPr>
        <w:t>% процентов от Цены Договора производится в течение 30 (Тридцати) календарных дней с даты подписания акта приемки выполненных Работ формы КС – 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на основании предоставленного Подрядчиком счета на оплату.</w:t>
      </w:r>
      <w:proofErr w:type="gramEnd"/>
    </w:p>
    <w:p w:rsidR="009E5242" w:rsidRDefault="009E5242">
      <w:pPr>
        <w:pBdr>
          <w:top w:val="nil"/>
          <w:left w:val="nil"/>
          <w:bottom w:val="nil"/>
          <w:right w:val="nil"/>
          <w:between w:val="nil"/>
        </w:pBdr>
        <w:ind w:firstLine="709"/>
        <w:jc w:val="both"/>
        <w:rPr>
          <w:color w:val="FF0000"/>
        </w:rPr>
      </w:pPr>
      <w:r>
        <w:rPr>
          <w:color w:val="000000"/>
        </w:rPr>
        <w:t xml:space="preserve">Подрядчик представляет Обеспечение надлежащего исполнения договора в размере авансового платежа  в соответствии с  Требованиями к независимой (банковской) гарантии (Приложение № </w:t>
      </w:r>
      <w:proofErr w:type="gramStart"/>
      <w:r>
        <w:rPr>
          <w:color w:val="000000"/>
        </w:rPr>
        <w:t>7,7</w:t>
      </w:r>
      <w:proofErr w:type="gramEnd"/>
      <w:r>
        <w:rPr>
          <w:color w:val="000000"/>
        </w:rPr>
        <w:t>а к Договору)</w:t>
      </w:r>
      <w:r>
        <w:rPr>
          <w:color w:val="FF0000"/>
        </w:rPr>
        <w:t xml:space="preserve">. </w:t>
      </w:r>
    </w:p>
    <w:p w:rsidR="009E5242" w:rsidRDefault="009E5242">
      <w:pPr>
        <w:tabs>
          <w:tab w:val="left" w:pos="720"/>
        </w:tabs>
        <w:ind w:firstLine="709"/>
        <w:jc w:val="both"/>
      </w:pPr>
      <w:r>
        <w:t xml:space="preserve">15.9. Все платежи по Договору осуществляются в рублях на основании оригинала счета Подрядчика, полученного Заказчиком. </w:t>
      </w:r>
    </w:p>
    <w:p w:rsidR="009E5242" w:rsidRDefault="009E5242">
      <w:pPr>
        <w:pBdr>
          <w:top w:val="nil"/>
          <w:left w:val="nil"/>
          <w:bottom w:val="nil"/>
          <w:right w:val="nil"/>
          <w:between w:val="nil"/>
        </w:pBdr>
        <w:tabs>
          <w:tab w:val="left" w:pos="720"/>
          <w:tab w:val="left" w:pos="1080"/>
        </w:tabs>
        <w:ind w:firstLine="720"/>
        <w:jc w:val="both"/>
      </w:pPr>
      <w:r>
        <w:rPr>
          <w:color w:val="000000"/>
        </w:rPr>
        <w:t>15.10.</w:t>
      </w:r>
      <w:r>
        <w:rPr>
          <w:color w:val="000000"/>
        </w:rPr>
        <w:tab/>
        <w:t>Платежи по Договору будут считаться осуществленными на дату списания денежных сре</w:t>
      </w:r>
      <w:proofErr w:type="gramStart"/>
      <w:r>
        <w:rPr>
          <w:color w:val="000000"/>
        </w:rPr>
        <w:t>дств с р</w:t>
      </w:r>
      <w:proofErr w:type="gramEnd"/>
      <w:r>
        <w:rPr>
          <w:color w:val="000000"/>
        </w:rPr>
        <w:t>асчетного счета Заказчика. Платежи будут производиться по реквизитам банковского сч</w:t>
      </w:r>
      <w:r>
        <w:t xml:space="preserve">ета, указанного в статье 24 настоящего Договора. </w:t>
      </w:r>
    </w:p>
    <w:p w:rsidR="009E5242" w:rsidRDefault="009E5242">
      <w:pPr>
        <w:tabs>
          <w:tab w:val="left" w:pos="709"/>
        </w:tabs>
        <w:ind w:firstLine="709"/>
        <w:jc w:val="both"/>
      </w:pPr>
      <w:r>
        <w:t>15.11.</w:t>
      </w:r>
      <w:r>
        <w:tab/>
        <w:t xml:space="preserve">Стороны подписывают Акт сверки взаиморасчетов </w:t>
      </w:r>
      <w:r>
        <w:rPr>
          <w:highlight w:val="white"/>
        </w:rPr>
        <w:t>за период (квартал) не позднее пятого числа, следующего за окончанием соответствующего квартала.</w:t>
      </w:r>
      <w:r>
        <w:t xml:space="preserve"> </w:t>
      </w:r>
    </w:p>
    <w:p w:rsidR="009E5242" w:rsidRDefault="009E5242">
      <w:pPr>
        <w:keepNext/>
        <w:keepLines/>
        <w:tabs>
          <w:tab w:val="left" w:pos="709"/>
        </w:tabs>
        <w:ind w:firstLine="720"/>
        <w:jc w:val="both"/>
      </w:pPr>
      <w:r>
        <w:t>15.12.</w:t>
      </w:r>
      <w:r>
        <w:tab/>
        <w:t>Для обоснования права Заказчика по Договору на вычет НДС Подрядчик, по запросу Заказчика обязуется передать ему следующие документы (удостоверенные печатью Подрядчика и подписью уполномоченного лица копии):</w:t>
      </w:r>
    </w:p>
    <w:p w:rsidR="009E5242" w:rsidRDefault="009E5242">
      <w:pPr>
        <w:keepNext/>
        <w:keepLines/>
        <w:tabs>
          <w:tab w:val="left" w:pos="709"/>
          <w:tab w:val="left" w:pos="993"/>
        </w:tabs>
        <w:ind w:firstLine="720"/>
        <w:jc w:val="both"/>
      </w:pPr>
      <w:sdt>
        <w:sdtPr>
          <w:tag w:val="goog_rdk_21"/>
          <w:id w:val="943482566"/>
        </w:sdtPr>
        <w:sdtContent>
          <w:r>
            <w:rPr>
              <w:rFonts w:ascii="Gungsuh" w:eastAsia="Gungsuh" w:hAnsi="Gungsuh" w:cs="Gungsuh"/>
            </w:rPr>
            <w:t>−</w:t>
          </w:r>
          <w:r>
            <w:rPr>
              <w:rFonts w:ascii="Gungsuh" w:eastAsia="Gungsuh" w:hAnsi="Gungsuh" w:cs="Gungsuh"/>
            </w:rPr>
            <w:tab/>
            <w:t>выписку из книги продаж, подтверждающую отражение в книге продаж Подрядчика реализацию Материалов, Работ Заказчику по Договору;</w:t>
          </w:r>
        </w:sdtContent>
      </w:sdt>
    </w:p>
    <w:p w:rsidR="009E5242" w:rsidRDefault="009E5242">
      <w:pPr>
        <w:keepNext/>
        <w:keepLines/>
        <w:tabs>
          <w:tab w:val="left" w:pos="709"/>
          <w:tab w:val="left" w:pos="993"/>
        </w:tabs>
        <w:ind w:firstLine="720"/>
        <w:jc w:val="both"/>
      </w:pPr>
      <w:sdt>
        <w:sdtPr>
          <w:tag w:val="goog_rdk_22"/>
          <w:id w:val="943482567"/>
        </w:sdtPr>
        <w:sdtContent>
          <w:r>
            <w:rPr>
              <w:rFonts w:ascii="Gungsuh" w:eastAsia="Gungsuh" w:hAnsi="Gungsuh" w:cs="Gungsuh"/>
            </w:rPr>
            <w:t>−</w:t>
          </w:r>
          <w:r>
            <w:rPr>
              <w:rFonts w:ascii="Gungsuh" w:eastAsia="Gungsuh" w:hAnsi="Gungsuh" w:cs="Gungsuh"/>
            </w:rPr>
            <w:tab/>
            <w:t>копию акта сверки Подрядчика с налоговым органом, в котором Подрядчик состоит на учете (на последнюю дату сверки) по НДС либо справку, выданную указанным налоговым органом об отсутствии у Подрядчика задолженности по уплате НДС в бюджет.</w:t>
          </w:r>
        </w:sdtContent>
      </w:sdt>
    </w:p>
    <w:p w:rsidR="009E5242" w:rsidRDefault="009E5242">
      <w:pPr>
        <w:keepNext/>
        <w:keepLines/>
        <w:tabs>
          <w:tab w:val="left" w:pos="709"/>
        </w:tabs>
        <w:ind w:firstLine="720"/>
        <w:jc w:val="both"/>
      </w:pPr>
      <w:r>
        <w:t xml:space="preserve">Указанные документы предоставляются в течение 10 (Десяти) дней с момента их запроса Заказчиком. Если Подрядчик откажется предоставить указанные документы, и это повлечет в дальнейшем невозможность для Заказчика получения вычета по НДС, Заказчик имеет право потребовать от Подрядчика уплаты денежной суммы в размере неполученного вычета по НДС в течение 20 (Двадцати) дней </w:t>
      </w:r>
      <w:proofErr w:type="gramStart"/>
      <w:r>
        <w:t>с даты направления</w:t>
      </w:r>
      <w:proofErr w:type="gramEnd"/>
      <w:r>
        <w:t xml:space="preserve"> Заказчиком Подрядчику письменного требования с расчетом денежной суммы.</w:t>
      </w:r>
    </w:p>
    <w:p w:rsidR="009E5242" w:rsidRDefault="009E5242">
      <w:pPr>
        <w:tabs>
          <w:tab w:val="left" w:pos="720"/>
        </w:tabs>
        <w:ind w:firstLine="709"/>
        <w:jc w:val="both"/>
        <w:rPr>
          <w:sz w:val="16"/>
          <w:szCs w:val="16"/>
        </w:rPr>
      </w:pPr>
    </w:p>
    <w:p w:rsidR="009E5242" w:rsidRDefault="009E5242" w:rsidP="003F1585">
      <w:pPr>
        <w:numPr>
          <w:ilvl w:val="0"/>
          <w:numId w:val="38"/>
        </w:numPr>
        <w:pBdr>
          <w:top w:val="nil"/>
          <w:left w:val="nil"/>
          <w:bottom w:val="nil"/>
          <w:right w:val="nil"/>
          <w:between w:val="nil"/>
        </w:pBdr>
        <w:jc w:val="center"/>
        <w:rPr>
          <w:b/>
          <w:color w:val="000000"/>
        </w:rPr>
      </w:pPr>
      <w:r>
        <w:rPr>
          <w:b/>
          <w:color w:val="000000"/>
        </w:rPr>
        <w:t>Ответственность Сторон</w:t>
      </w:r>
    </w:p>
    <w:p w:rsidR="009E5242" w:rsidRDefault="009E5242">
      <w:pPr>
        <w:tabs>
          <w:tab w:val="left" w:pos="709"/>
        </w:tabs>
        <w:ind w:firstLine="709"/>
        <w:jc w:val="both"/>
      </w:pPr>
      <w:r>
        <w:t>16.1.</w:t>
      </w:r>
      <w:r>
        <w:tab/>
        <w:t xml:space="preserve"> Стороны за неисполнение или ненадлежащее исполнение обязательств по настоящему Договору несут ответственность, предусмотренную законодательством Российской Федерации и настоящим Договором. Размер и исключения из объема ответственности (ограничения убытков) Договором не установлены. </w:t>
      </w:r>
    </w:p>
    <w:p w:rsidR="009E5242" w:rsidRDefault="009E5242">
      <w:pPr>
        <w:tabs>
          <w:tab w:val="left" w:pos="709"/>
        </w:tabs>
        <w:ind w:firstLine="709"/>
        <w:jc w:val="both"/>
      </w:pPr>
      <w:r>
        <w:t xml:space="preserve">16.2. В случае просрочки Заказчиком </w:t>
      </w:r>
      <w:proofErr w:type="gramStart"/>
      <w:r>
        <w:t>обязательств</w:t>
      </w:r>
      <w:proofErr w:type="gramEnd"/>
      <w:r>
        <w:t xml:space="preserve"> по оплате установленных Договором, Подрядчик вправе предъявить Заказчику требование об уплате пени в размере 0,1 (ноль целых одна десятая процента) %  от суммы просроченного платежа за каждый день просрочки.</w:t>
      </w:r>
    </w:p>
    <w:p w:rsidR="009E5242" w:rsidRDefault="009E5242">
      <w:pPr>
        <w:tabs>
          <w:tab w:val="left" w:pos="709"/>
        </w:tabs>
        <w:ind w:firstLine="709"/>
        <w:jc w:val="both"/>
      </w:pPr>
      <w:r>
        <w:t xml:space="preserve">16.3. В случае нарушения Подрядчиком срока выполнения Работ, установленного п. 10.1 настоящего Договора, или сроков завершения Работ, установленных Календарным планом (Приложение № 3), Заказчик вправе потребовать от Подрядчика уплаты пени в размере 0,1 (ноль целых одна десятая процента) % </w:t>
      </w:r>
      <w:r>
        <w:rPr>
          <w:vertAlign w:val="superscript"/>
        </w:rPr>
        <w:t xml:space="preserve"> </w:t>
      </w:r>
      <w:r>
        <w:t>от Цены Договора за каждый день просрочки.</w:t>
      </w:r>
    </w:p>
    <w:p w:rsidR="009E5242" w:rsidRDefault="009E5242">
      <w:pPr>
        <w:tabs>
          <w:tab w:val="left" w:pos="709"/>
        </w:tabs>
        <w:ind w:firstLine="709"/>
        <w:jc w:val="both"/>
      </w:pPr>
      <w:r>
        <w:t>16.4.</w:t>
      </w:r>
      <w:r>
        <w:tab/>
        <w:t xml:space="preserve"> В случае допущения Подрядчиком Существенного нарушения Договора (Статья 2 Договора), за исключением случаев, указанных в п. 16.3 настоящего Договора, Заказчик имеет право потребовать от Подрядчика уплатить неустойку, а Подрядчик обязан удовлетворить такое требование, выплатив неустойку, в размере 0,01 (одна сотая процента) % от Цены Договора за каждый факт выявленного нарушения.</w:t>
      </w:r>
    </w:p>
    <w:p w:rsidR="009E5242" w:rsidRDefault="009E5242">
      <w:pPr>
        <w:tabs>
          <w:tab w:val="left" w:pos="709"/>
        </w:tabs>
        <w:ind w:firstLine="709"/>
        <w:jc w:val="both"/>
      </w:pPr>
      <w:r>
        <w:t>16.5. В случае нарушения Подрядчиком срока гарантийного устранения Недостатков в Результатах Работ, указанного в Рекламационном акте, Заказчик вправе потребовать от Подрядчика уплаты пени в размере 0,1% (одна десятая процента) от Цены Договора, за каждый день просрочки, а Подрядчик обязан удовлетворить такое требование.</w:t>
      </w:r>
    </w:p>
    <w:p w:rsidR="009E5242" w:rsidRDefault="009E5242">
      <w:pPr>
        <w:widowControl w:val="0"/>
        <w:ind w:right="-6" w:firstLine="851"/>
        <w:jc w:val="both"/>
      </w:pPr>
      <w:r>
        <w:t>16.6.</w:t>
      </w:r>
      <w:r>
        <w:tab/>
        <w:t xml:space="preserve"> В случае ненадлежащего выполнения Подрядчиком условий настоящего Договора, несоответствия Результата Работ обусловленным Сторонами требованиям, Подрядчик уплачивает Заказчику штраф в размере 10 (десяти) %</w:t>
      </w:r>
      <w:r>
        <w:rPr>
          <w:vertAlign w:val="superscript"/>
        </w:rPr>
        <w:t xml:space="preserve"> </w:t>
      </w:r>
      <w:r>
        <w:t xml:space="preserve">от Цены Договора. В случае возникновения при этом у Заказчика каких-либо убытков Подрядчик возмещает такие убытки Заказчику в полном объеме. </w:t>
      </w:r>
    </w:p>
    <w:p w:rsidR="009E5242" w:rsidRDefault="009E5242">
      <w:pPr>
        <w:keepNext/>
        <w:keepLines/>
        <w:tabs>
          <w:tab w:val="left" w:pos="709"/>
        </w:tabs>
        <w:ind w:firstLine="709"/>
        <w:jc w:val="both"/>
      </w:pPr>
      <w:r>
        <w:t xml:space="preserve">16.7. В случае отказа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Подрядчика, а Подрядчик обязан уплатить Заказчику сумму в размере суммы налога на добавленную стоимость, указанной в таком счете-фактуре в течение 20 (Двадцати) дней </w:t>
      </w:r>
      <w:proofErr w:type="gramStart"/>
      <w:r>
        <w:t>с даты предъявления</w:t>
      </w:r>
      <w:proofErr w:type="gramEnd"/>
      <w:r>
        <w:t xml:space="preserve"> Заказчиком требования. В случае нарушения Подрядчиком срока выплаты указанной в настоящем пункте Договора суммы, на нее подлежат начислению проценты в размере, определенном, исходя из действующей ставки рефинансирования ЦБ РФ.</w:t>
      </w:r>
    </w:p>
    <w:p w:rsidR="009E5242" w:rsidRDefault="009E5242">
      <w:pPr>
        <w:tabs>
          <w:tab w:val="left" w:pos="709"/>
        </w:tabs>
        <w:ind w:firstLine="709"/>
        <w:jc w:val="both"/>
      </w:pPr>
      <w:r>
        <w:t xml:space="preserve">16.8. В случае нарушения Требований по охране труда, промышленной безопасности и экологии (Приложение № 4 к Договору), Подрядчик обязан оплатить штрафные санкции в размере, определенном Приложением № 4 к Договору, в срок, не превышающий 15 (Пятнадцать) дней </w:t>
      </w:r>
      <w:proofErr w:type="gramStart"/>
      <w:r>
        <w:t>с даты предъявления</w:t>
      </w:r>
      <w:proofErr w:type="gramEnd"/>
      <w:r>
        <w:t xml:space="preserve"> требования Заказчиком по факту нарушения.</w:t>
      </w:r>
    </w:p>
    <w:p w:rsidR="009E5242" w:rsidRDefault="009E5242">
      <w:pPr>
        <w:tabs>
          <w:tab w:val="left" w:pos="709"/>
        </w:tabs>
        <w:ind w:firstLine="709"/>
        <w:jc w:val="both"/>
      </w:pPr>
      <w:r>
        <w:t>16.9. Если Подрядчиком нанесен вред окружающей среде (не по вине Заказчика), Подрядчик производит восстановительные работы за свой счет, оплачивает нанесённый ущерб и компенсирует штрафы, взысканные с Заказчика контролирующими органами за причинённый ущерб окружающей среде. В этом случае Подрядчик производит перечисление сумм, равных фактическим издержкам и затратам Заказчика, в течение 10 (Десяти) дней с даты выставления счета Заказчиком.</w:t>
      </w:r>
    </w:p>
    <w:p w:rsidR="009E5242" w:rsidRDefault="009E5242">
      <w:pPr>
        <w:tabs>
          <w:tab w:val="left" w:pos="709"/>
        </w:tabs>
        <w:ind w:firstLine="709"/>
        <w:jc w:val="both"/>
      </w:pPr>
      <w:r>
        <w:t>16.10. Заказчик вправе предъявить, а Подрядчик обязуется в полном объеме возместить убытки Заказчика, вызванные устранением Недостатков (как самостоятельно, так и в случае привлечения</w:t>
      </w:r>
      <w:proofErr w:type="gramStart"/>
      <w:r>
        <w:t xml:space="preserve"> Т</w:t>
      </w:r>
      <w:proofErr w:type="gramEnd"/>
      <w:r>
        <w:t>ретьих лиц), а также убытки, связанные с нарушением Подрядчиком конечного срока выполнения всего Объема Работ по настоящему Договору.</w:t>
      </w:r>
    </w:p>
    <w:p w:rsidR="009E5242" w:rsidRDefault="009E5242">
      <w:pPr>
        <w:tabs>
          <w:tab w:val="left" w:pos="709"/>
        </w:tabs>
        <w:ind w:firstLine="709"/>
        <w:jc w:val="both"/>
      </w:pPr>
      <w:r>
        <w:t>16.11. Оплата неустоек (пени, штрафа), предусмотренных настоящей статьей, осуществляется на основании требования об оплате и счета в течение 15 (Пятнадцати) дней с даты их получения обязанной Стороной. Перечисленные в настоящем Договоре санкции могут быть взысканы Заказчиком путем направления Подрядчику заявления о зачете встречных однородных требований  и удержания причитающихся сумм неустойки (пени, штрафа) из сумм, подлежащих оплате Подрядчику по настоящему Договору. Если Заказчик по какой-либо причине не направит Подрядчику заявления о зачете встречных однородных требований и не удержит  сумму неустойки (пени, штрафа), Подрядчик обязуется уплатить такую сумму по первому письменному требованию Заказчика.</w:t>
      </w:r>
    </w:p>
    <w:p w:rsidR="009E5242" w:rsidRDefault="009E5242">
      <w:pPr>
        <w:tabs>
          <w:tab w:val="left" w:pos="709"/>
        </w:tabs>
        <w:ind w:firstLine="709"/>
        <w:jc w:val="both"/>
      </w:pPr>
      <w:r>
        <w:t>16.12.Уплата неустойки (пени, штрафа) за просрочку или иное неисполнение или ненадлежащее исполнение обязательств по Договору не освобождает Стороны от исполнения этих обязательств по настоящему Договору.</w:t>
      </w:r>
    </w:p>
    <w:p w:rsidR="009E5242" w:rsidRDefault="009E5242">
      <w:pPr>
        <w:ind w:firstLine="709"/>
        <w:jc w:val="both"/>
        <w:rPr>
          <w:b/>
        </w:rPr>
      </w:pPr>
      <w:r>
        <w:t xml:space="preserve">16.13. </w:t>
      </w:r>
      <w:proofErr w:type="gramStart"/>
      <w:r>
        <w:t>С даты вступления в силу настоящего Договора до даты Завершения Работ Подрядчик несёт риск случайной гибели или случайного повреждения Объекта, Результата Работ, в том числе Материалов, а также переданного ему Заказчиком по актам сдачи-приемки имущества, в т.ч. материалов, строительной техники, временных зданий и сооружений, находящихся на Строительной площадке, а также несёт полную ответственность за их сохранность.</w:t>
      </w:r>
      <w:proofErr w:type="gramEnd"/>
      <w:r>
        <w:t xml:space="preserve"> Риски случайной гибели, или случайного повреждения Результата Работ переходят от Подрядчика к Заказчику </w:t>
      </w:r>
      <w:proofErr w:type="gramStart"/>
      <w:r>
        <w:t>с даты Завершения</w:t>
      </w:r>
      <w:proofErr w:type="gramEnd"/>
      <w:r>
        <w:t xml:space="preserve"> Работ. </w:t>
      </w:r>
    </w:p>
    <w:p w:rsidR="009E5242" w:rsidRDefault="009E5242">
      <w:pPr>
        <w:tabs>
          <w:tab w:val="left" w:pos="709"/>
        </w:tabs>
        <w:ind w:firstLine="709"/>
        <w:jc w:val="both"/>
      </w:pPr>
    </w:p>
    <w:p w:rsidR="009E5242" w:rsidRDefault="009E5242" w:rsidP="003F1585">
      <w:pPr>
        <w:widowControl w:val="0"/>
        <w:numPr>
          <w:ilvl w:val="0"/>
          <w:numId w:val="38"/>
        </w:numPr>
        <w:pBdr>
          <w:top w:val="nil"/>
          <w:left w:val="nil"/>
          <w:bottom w:val="nil"/>
          <w:right w:val="nil"/>
          <w:between w:val="nil"/>
        </w:pBdr>
        <w:jc w:val="center"/>
        <w:rPr>
          <w:b/>
          <w:color w:val="000000"/>
        </w:rPr>
      </w:pPr>
      <w:r>
        <w:rPr>
          <w:b/>
          <w:color w:val="000000"/>
        </w:rPr>
        <w:t>Обстоятельства непреодолимой силы</w:t>
      </w:r>
    </w:p>
    <w:p w:rsidR="009E5242" w:rsidRDefault="009E5242">
      <w:pPr>
        <w:widowControl w:val="0"/>
        <w:pBdr>
          <w:top w:val="nil"/>
          <w:left w:val="nil"/>
          <w:bottom w:val="nil"/>
          <w:right w:val="nil"/>
          <w:between w:val="nil"/>
        </w:pBdr>
        <w:ind w:firstLine="709"/>
        <w:jc w:val="both"/>
        <w:rPr>
          <w:color w:val="000000"/>
        </w:rPr>
      </w:pPr>
      <w:r>
        <w:rPr>
          <w:color w:val="000000"/>
        </w:rPr>
        <w:t xml:space="preserve">17.1. </w:t>
      </w:r>
      <w:proofErr w:type="gramStart"/>
      <w:r>
        <w:rPr>
          <w:color w:val="000000"/>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9E5242" w:rsidRDefault="009E5242">
      <w:pPr>
        <w:widowControl w:val="0"/>
        <w:pBdr>
          <w:top w:val="nil"/>
          <w:left w:val="nil"/>
          <w:bottom w:val="nil"/>
          <w:right w:val="nil"/>
          <w:between w:val="nil"/>
        </w:pBdr>
        <w:ind w:firstLine="709"/>
        <w:jc w:val="both"/>
        <w:rPr>
          <w:color w:val="000000"/>
        </w:rPr>
      </w:pPr>
      <w:r>
        <w:rPr>
          <w:color w:val="000000"/>
        </w:rPr>
        <w:t>17.2.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9E5242" w:rsidRDefault="009E5242">
      <w:pPr>
        <w:widowControl w:val="0"/>
        <w:pBdr>
          <w:top w:val="nil"/>
          <w:left w:val="nil"/>
          <w:bottom w:val="nil"/>
          <w:right w:val="nil"/>
          <w:between w:val="nil"/>
        </w:pBdr>
        <w:ind w:firstLine="709"/>
        <w:jc w:val="both"/>
        <w:rPr>
          <w:color w:val="000000"/>
        </w:rPr>
      </w:pPr>
      <w:r>
        <w:rPr>
          <w:color w:val="000000"/>
        </w:rPr>
        <w:t>17.3.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9E5242" w:rsidRDefault="009E5242">
      <w:pPr>
        <w:widowControl w:val="0"/>
        <w:pBdr>
          <w:top w:val="nil"/>
          <w:left w:val="nil"/>
          <w:bottom w:val="nil"/>
          <w:right w:val="nil"/>
          <w:between w:val="nil"/>
        </w:pBdr>
        <w:ind w:firstLine="709"/>
        <w:jc w:val="both"/>
        <w:rPr>
          <w:color w:val="000000"/>
        </w:rPr>
      </w:pPr>
      <w:r>
        <w:rPr>
          <w:color w:val="000000"/>
        </w:rPr>
        <w:t xml:space="preserve">17.4. Если обстоятельства непреодолимой силы действуют на протяжении 3 (трех) последовательных месяцев, настоящий </w:t>
      </w:r>
      <w:proofErr w:type="gramStart"/>
      <w:r>
        <w:rPr>
          <w:color w:val="000000"/>
        </w:rPr>
        <w:t>Договор</w:t>
      </w:r>
      <w:proofErr w:type="gramEnd"/>
      <w:r>
        <w:rPr>
          <w:color w:val="000000"/>
        </w:rPr>
        <w:t xml:space="preserve"> может быть расторгнут по соглашению Сторон, либо в порядке, установленном статьей 19 настоящего Договора.</w:t>
      </w:r>
    </w:p>
    <w:p w:rsidR="009E5242" w:rsidRDefault="009E5242">
      <w:pPr>
        <w:ind w:firstLine="851"/>
        <w:jc w:val="center"/>
        <w:rPr>
          <w:b/>
        </w:rPr>
      </w:pPr>
    </w:p>
    <w:p w:rsidR="009E5242" w:rsidRDefault="009E5242" w:rsidP="003F1585">
      <w:pPr>
        <w:numPr>
          <w:ilvl w:val="0"/>
          <w:numId w:val="38"/>
        </w:numPr>
        <w:pBdr>
          <w:top w:val="nil"/>
          <w:left w:val="nil"/>
          <w:bottom w:val="nil"/>
          <w:right w:val="nil"/>
          <w:between w:val="nil"/>
        </w:pBdr>
        <w:jc w:val="center"/>
        <w:rPr>
          <w:b/>
          <w:color w:val="000000"/>
        </w:rPr>
      </w:pPr>
      <w:r>
        <w:rPr>
          <w:b/>
          <w:color w:val="000000"/>
        </w:rPr>
        <w:t>Порядок разрешения споров и применимое право</w:t>
      </w:r>
    </w:p>
    <w:p w:rsidR="009E5242" w:rsidRDefault="009E5242">
      <w:pPr>
        <w:widowControl w:val="0"/>
        <w:pBdr>
          <w:top w:val="nil"/>
          <w:left w:val="nil"/>
          <w:bottom w:val="nil"/>
          <w:right w:val="nil"/>
          <w:between w:val="nil"/>
        </w:pBdr>
        <w:ind w:firstLine="709"/>
        <w:jc w:val="both"/>
        <w:rPr>
          <w:color w:val="000000"/>
        </w:rPr>
      </w:pPr>
      <w:r>
        <w:rPr>
          <w:color w:val="000000"/>
        </w:rPr>
        <w:t>18.1.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9E5242" w:rsidRDefault="009E5242">
      <w:pPr>
        <w:widowControl w:val="0"/>
        <w:pBdr>
          <w:top w:val="nil"/>
          <w:left w:val="nil"/>
          <w:bottom w:val="nil"/>
          <w:right w:val="nil"/>
          <w:between w:val="nil"/>
        </w:pBdr>
        <w:ind w:firstLine="709"/>
        <w:jc w:val="both"/>
        <w:rPr>
          <w:color w:val="000000"/>
        </w:rPr>
      </w:pPr>
      <w:r>
        <w:rPr>
          <w:color w:val="000000"/>
        </w:rPr>
        <w:t xml:space="preserve">18.2. Если Стороны  не придут к соглашению путем переговоров, все споры рассматриваются в претензионном порядке. Срок рассмотрения претензии – 30 (тридцать) дней </w:t>
      </w:r>
      <w:proofErr w:type="gramStart"/>
      <w:r>
        <w:rPr>
          <w:color w:val="000000"/>
        </w:rPr>
        <w:t>с даты получения</w:t>
      </w:r>
      <w:proofErr w:type="gramEnd"/>
      <w:r>
        <w:rPr>
          <w:color w:val="000000"/>
        </w:rPr>
        <w:t xml:space="preserve"> претензии.</w:t>
      </w:r>
    </w:p>
    <w:p w:rsidR="009E5242" w:rsidRDefault="009E5242">
      <w:pPr>
        <w:ind w:firstLine="709"/>
        <w:jc w:val="both"/>
        <w:rPr>
          <w:i/>
        </w:rPr>
      </w:pPr>
      <w:r>
        <w:t>18.3. В случае</w:t>
      </w:r>
      <w:proofErr w:type="gramStart"/>
      <w:r>
        <w:t>,</w:t>
      </w:r>
      <w:proofErr w:type="gramEnd"/>
      <w: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Свердловской области.</w:t>
      </w:r>
    </w:p>
    <w:p w:rsidR="009E5242" w:rsidRDefault="009E5242">
      <w:pPr>
        <w:ind w:firstLine="709"/>
        <w:jc w:val="both"/>
      </w:pPr>
      <w:r>
        <w:t>18.4. Если между Сторонами возникает спор относительно исполнения обязатель</w:t>
      </w:r>
      <w:proofErr w:type="gramStart"/>
      <w:r>
        <w:t>ств Ст</w:t>
      </w:r>
      <w:proofErr w:type="gramEnd"/>
      <w:r>
        <w:t>орон по настоящему Договору, Стороны вправе привлечь Эксперта для проведения экспертизы. Эксперт должен быть независимым лицом с соответствующей квалификацией. Личность эксперта должна быть согласована между Сторонами. В случае если Стороны не смогут прийти к соглашению о выборе Эксперта, такой Эксперт может быть назначен Торгово-промышленной палатой Российской Федерации по требованию одной из Сторон.</w:t>
      </w:r>
    </w:p>
    <w:p w:rsidR="009E5242" w:rsidRDefault="009E5242">
      <w:pPr>
        <w:ind w:firstLine="709"/>
        <w:jc w:val="both"/>
      </w:pPr>
      <w:r>
        <w:t>18.5. Расходы по оплате услуг Эксперта несет Сторона, потребовавшая привлечения Эксперта. Стороны вправе установить иной порядок оплаты услуг Эксперта в случае совместного согласованного порядка выбора и назначения Эксперта. В случае</w:t>
      </w:r>
      <w:proofErr w:type="gramStart"/>
      <w:r>
        <w:t>,</w:t>
      </w:r>
      <w:proofErr w:type="gramEnd"/>
      <w:r>
        <w:t xml:space="preserve"> если экспертизой будет выявлено нарушение обязательств по настоящему Договору Стороной противной от Стороны, оплатившей услуги Эксперта, оплата услуг Эксперта возмещается в полном объеме Стороной, нарушившей обязательство, в течение 15 (Пятнадцати) дней с момента предъявления требования об оплате (к указанному требованию Сторона, оплатившая услуги Эксперта, обязана предоставить подтверждающие произведенные расходы документы).</w:t>
      </w:r>
    </w:p>
    <w:p w:rsidR="009E5242" w:rsidRDefault="009E5242">
      <w:pPr>
        <w:ind w:firstLine="709"/>
        <w:jc w:val="both"/>
      </w:pPr>
      <w:r>
        <w:t>18.6. Привлечение Эксперта и проведение независимой экспертизы не является обязательной досудебной процедурой рассмотрения спора.</w:t>
      </w:r>
    </w:p>
    <w:p w:rsidR="009E5242" w:rsidRDefault="009E5242">
      <w:pPr>
        <w:ind w:firstLine="709"/>
        <w:jc w:val="both"/>
      </w:pPr>
      <w:r>
        <w:t>18.7.</w:t>
      </w:r>
      <w:r>
        <w:tab/>
        <w:t xml:space="preserve"> Настоящий Договор, Приложения и Дополнительные соглашения, а также любые действия и обязательства Сторон по настоящему Договору регулируются материальным правом Российской Федерации.</w:t>
      </w:r>
    </w:p>
    <w:p w:rsidR="009E5242" w:rsidRDefault="009E5242">
      <w:pPr>
        <w:ind w:firstLine="851"/>
        <w:jc w:val="center"/>
        <w:rPr>
          <w:b/>
        </w:rPr>
      </w:pPr>
    </w:p>
    <w:p w:rsidR="009E5242" w:rsidRDefault="009E5242" w:rsidP="003F1585">
      <w:pPr>
        <w:numPr>
          <w:ilvl w:val="0"/>
          <w:numId w:val="39"/>
        </w:numPr>
        <w:pBdr>
          <w:top w:val="nil"/>
          <w:left w:val="nil"/>
          <w:bottom w:val="nil"/>
          <w:right w:val="nil"/>
          <w:between w:val="nil"/>
        </w:pBdr>
        <w:jc w:val="center"/>
        <w:rPr>
          <w:b/>
          <w:color w:val="000000"/>
        </w:rPr>
      </w:pPr>
      <w:r>
        <w:rPr>
          <w:b/>
          <w:color w:val="000000"/>
        </w:rPr>
        <w:t>Вступление Договора в силу. Срок действия Договора и условия его досрочного расторжения</w:t>
      </w:r>
    </w:p>
    <w:p w:rsidR="009E5242" w:rsidRDefault="009E5242" w:rsidP="003F1585">
      <w:pPr>
        <w:numPr>
          <w:ilvl w:val="1"/>
          <w:numId w:val="39"/>
        </w:numPr>
        <w:pBdr>
          <w:top w:val="nil"/>
          <w:left w:val="nil"/>
          <w:bottom w:val="nil"/>
          <w:right w:val="nil"/>
          <w:between w:val="nil"/>
        </w:pBdr>
        <w:ind w:left="0" w:firstLine="709"/>
        <w:jc w:val="both"/>
      </w:pPr>
      <w:r>
        <w:rPr>
          <w:color w:val="000000"/>
        </w:rPr>
        <w:t xml:space="preserve"> Настоящий Договор вступает в силу </w:t>
      </w:r>
      <w:proofErr w:type="gramStart"/>
      <w:r>
        <w:rPr>
          <w:color w:val="000000"/>
        </w:rPr>
        <w:t>с даты</w:t>
      </w:r>
      <w:proofErr w:type="gramEnd"/>
      <w:r>
        <w:rPr>
          <w:color w:val="000000"/>
        </w:rPr>
        <w:t xml:space="preserve"> его подписания Сторонами и действует до полного исполнения Сторонами своих обязательств по настоящему Договору.</w:t>
      </w:r>
    </w:p>
    <w:p w:rsidR="009E5242" w:rsidRDefault="009E5242" w:rsidP="003F1585">
      <w:pPr>
        <w:numPr>
          <w:ilvl w:val="1"/>
          <w:numId w:val="39"/>
        </w:numPr>
        <w:pBdr>
          <w:top w:val="nil"/>
          <w:left w:val="nil"/>
          <w:bottom w:val="nil"/>
          <w:right w:val="nil"/>
          <w:between w:val="nil"/>
        </w:pBdr>
        <w:ind w:left="0" w:firstLine="709"/>
        <w:jc w:val="both"/>
      </w:pPr>
      <w:r>
        <w:rPr>
          <w:color w:val="000000"/>
        </w:rPr>
        <w:tab/>
        <w:t xml:space="preserve"> Настоящий Договор может </w:t>
      </w:r>
      <w:proofErr w:type="gramStart"/>
      <w:r>
        <w:rPr>
          <w:color w:val="000000"/>
        </w:rPr>
        <w:t>быть</w:t>
      </w:r>
      <w:proofErr w:type="gramEnd"/>
      <w:r>
        <w:rPr>
          <w:color w:val="000000"/>
        </w:rPr>
        <w:t xml:space="preserve"> досрочно расторгнут по основаниям, предусмотренным законодательством Российской Федерации и настоящим Договором.</w:t>
      </w:r>
    </w:p>
    <w:p w:rsidR="009E5242" w:rsidRDefault="009E5242" w:rsidP="003F1585">
      <w:pPr>
        <w:numPr>
          <w:ilvl w:val="1"/>
          <w:numId w:val="39"/>
        </w:numPr>
        <w:pBdr>
          <w:top w:val="nil"/>
          <w:left w:val="nil"/>
          <w:bottom w:val="nil"/>
          <w:right w:val="nil"/>
          <w:between w:val="nil"/>
        </w:pBdr>
        <w:ind w:left="0" w:firstLine="709"/>
        <w:jc w:val="both"/>
      </w:pPr>
      <w:r>
        <w:rPr>
          <w:color w:val="000000"/>
        </w:rPr>
        <w:t xml:space="preserve"> Настоящий </w:t>
      </w:r>
      <w:proofErr w:type="gramStart"/>
      <w:r>
        <w:rPr>
          <w:color w:val="000000"/>
        </w:rPr>
        <w:t>Договор</w:t>
      </w:r>
      <w:proofErr w:type="gramEnd"/>
      <w:r>
        <w:rPr>
          <w:color w:val="000000"/>
        </w:rPr>
        <w:t xml:space="preserve"> может быть расторгнут полностью досрочно по инициативе одной из Сторон путем одностороннего отказа от исполнения Договора, если в отношении другой Стороны возбуждено дело о банкротстве в Арбитражном суде (в порядке и на условиях предусмотренных Федеральным законом «О несостоятельности (банкротстве)») или Сторона подлежит реорганизации или ликвидации.</w:t>
      </w:r>
    </w:p>
    <w:p w:rsidR="009E5242" w:rsidRDefault="009E5242">
      <w:pPr>
        <w:ind w:firstLine="709"/>
        <w:jc w:val="both"/>
      </w:pPr>
      <w:r>
        <w:t>19.4.</w:t>
      </w:r>
      <w:r>
        <w:tab/>
        <w:t xml:space="preserve"> Настоящий Договор может </w:t>
      </w:r>
      <w:proofErr w:type="gramStart"/>
      <w:r>
        <w:t>быть</w:t>
      </w:r>
      <w:proofErr w:type="gramEnd"/>
      <w:r>
        <w:t xml:space="preserve"> досрочно расторгнут полностью или частично по инициативе Заказчика путем одностороннего отказа от исполнения Договора в следующих случаях:</w:t>
      </w:r>
    </w:p>
    <w:p w:rsidR="009E5242" w:rsidRDefault="009E5242">
      <w:pPr>
        <w:ind w:firstLine="709"/>
        <w:jc w:val="both"/>
      </w:pPr>
      <w:r>
        <w:t>19.4.1. Если единовременная просрочка Подрядчика срока Работ составляет более чем 30 (Тридцать) дней.</w:t>
      </w:r>
    </w:p>
    <w:p w:rsidR="009E5242" w:rsidRDefault="009E5242">
      <w:pPr>
        <w:ind w:firstLine="709"/>
        <w:jc w:val="both"/>
      </w:pPr>
      <w:r>
        <w:t>19.4.2. Если Подрядчик задерживает начало Работ на срок более</w:t>
      </w:r>
      <w:proofErr w:type="gramStart"/>
      <w:r>
        <w:t>,</w:t>
      </w:r>
      <w:proofErr w:type="gramEnd"/>
      <w:r>
        <w:t xml:space="preserve"> чем 30 (Тридцать) дней, по причинам, не зависящим от Заказчика.</w:t>
      </w:r>
    </w:p>
    <w:p w:rsidR="009E5242" w:rsidRDefault="009E5242">
      <w:pPr>
        <w:pBdr>
          <w:top w:val="nil"/>
          <w:left w:val="nil"/>
          <w:bottom w:val="nil"/>
          <w:right w:val="nil"/>
          <w:between w:val="nil"/>
        </w:pBdr>
        <w:ind w:firstLine="709"/>
        <w:jc w:val="both"/>
        <w:rPr>
          <w:color w:val="000000"/>
        </w:rPr>
      </w:pPr>
      <w:r>
        <w:rPr>
          <w:color w:val="000000"/>
        </w:rPr>
        <w:t xml:space="preserve">19.4.3. Если у Подрядчика аннулирован и/или приостановлен и/или истек срок действия допуска на выполнение работ, а новый допуск не получен, или иных специальных разрешений на осуществление строительной деятельности, установленных (в т.ч. и в будущем времени) действующим </w:t>
      </w:r>
      <w:proofErr w:type="gramStart"/>
      <w:r>
        <w:rPr>
          <w:color w:val="000000"/>
        </w:rPr>
        <w:t>законодательством</w:t>
      </w:r>
      <w:proofErr w:type="gramEnd"/>
      <w:r>
        <w:rPr>
          <w:color w:val="000000"/>
        </w:rPr>
        <w:t xml:space="preserve"> либо Подрядчик иным образом лишается права на производство Работ по решению государственных органов в рамках действующего законодательства. </w:t>
      </w:r>
    </w:p>
    <w:p w:rsidR="009E5242" w:rsidRDefault="009E5242">
      <w:pPr>
        <w:pBdr>
          <w:top w:val="nil"/>
          <w:left w:val="nil"/>
          <w:bottom w:val="nil"/>
          <w:right w:val="nil"/>
          <w:between w:val="nil"/>
        </w:pBdr>
        <w:ind w:firstLine="709"/>
        <w:jc w:val="both"/>
        <w:rPr>
          <w:color w:val="000000"/>
        </w:rPr>
      </w:pPr>
      <w:r>
        <w:rPr>
          <w:color w:val="000000"/>
        </w:rPr>
        <w:t>19.4.4. Если Подрядчик совершил не согласованную с Заказчиком уступку прав требования.</w:t>
      </w:r>
    </w:p>
    <w:p w:rsidR="009E5242" w:rsidRDefault="009E5242">
      <w:pPr>
        <w:pBdr>
          <w:top w:val="nil"/>
          <w:left w:val="nil"/>
          <w:bottom w:val="nil"/>
          <w:right w:val="nil"/>
          <w:between w:val="nil"/>
        </w:pBdr>
        <w:ind w:firstLine="709"/>
        <w:jc w:val="both"/>
        <w:rPr>
          <w:color w:val="000000"/>
        </w:rPr>
      </w:pPr>
      <w:r>
        <w:rPr>
          <w:color w:val="000000"/>
        </w:rPr>
        <w:t>19.4.5. Если Результат Работ не достиг технических характеристик (показателей), предусмотренных Дефектной ведомостью, Техническим заданием, и Заказчик, очевидно, не может эксплуатировать Результат Работ надлежащим качеством.</w:t>
      </w:r>
    </w:p>
    <w:p w:rsidR="009E5242" w:rsidRDefault="009E5242">
      <w:pPr>
        <w:pBdr>
          <w:top w:val="nil"/>
          <w:left w:val="nil"/>
          <w:bottom w:val="nil"/>
          <w:right w:val="nil"/>
          <w:between w:val="nil"/>
        </w:pBdr>
        <w:ind w:firstLine="709"/>
        <w:jc w:val="both"/>
        <w:rPr>
          <w:color w:val="000000"/>
        </w:rPr>
      </w:pPr>
      <w:r>
        <w:rPr>
          <w:color w:val="000000"/>
        </w:rPr>
        <w:t>19.4.6. Если Подрядчик самовольно покинул Строительную площадку или иным образом прямо продемонстрировал намерение прекратить исполнение своих обязательств по настоящему Договору.</w:t>
      </w:r>
    </w:p>
    <w:p w:rsidR="009E5242" w:rsidRDefault="009E5242">
      <w:pPr>
        <w:pBdr>
          <w:top w:val="nil"/>
          <w:left w:val="nil"/>
          <w:bottom w:val="nil"/>
          <w:right w:val="nil"/>
          <w:between w:val="nil"/>
        </w:pBdr>
        <w:ind w:firstLine="709"/>
        <w:jc w:val="both"/>
        <w:rPr>
          <w:color w:val="000000"/>
        </w:rPr>
      </w:pPr>
      <w:r>
        <w:rPr>
          <w:color w:val="000000"/>
        </w:rPr>
        <w:t>19.4.7.</w:t>
      </w:r>
      <w:r>
        <w:rPr>
          <w:color w:val="000000"/>
        </w:rPr>
        <w:tab/>
        <w:t>Если Подрядчик более 2 (Двух) раз совершил Существенное нарушение Договора (Статья 2 Договора).</w:t>
      </w:r>
    </w:p>
    <w:p w:rsidR="009E5242" w:rsidRDefault="009E5242">
      <w:pPr>
        <w:ind w:firstLine="709"/>
        <w:jc w:val="both"/>
      </w:pPr>
      <w:r>
        <w:t>19.5.</w:t>
      </w:r>
      <w:r>
        <w:tab/>
        <w:t xml:space="preserve"> Договор </w:t>
      </w:r>
      <w:proofErr w:type="gramStart"/>
      <w:r>
        <w:t>может быть полностью или частично расторгнут</w:t>
      </w:r>
      <w:proofErr w:type="gramEnd"/>
      <w:r>
        <w:t xml:space="preserve"> по инициативе Подрядчика досрочно путем одностороннего отказа от исполнения Договора:</w:t>
      </w:r>
    </w:p>
    <w:p w:rsidR="009E5242" w:rsidRDefault="009E5242">
      <w:pPr>
        <w:ind w:firstLine="709"/>
        <w:jc w:val="both"/>
      </w:pPr>
      <w:r>
        <w:t>19.5.1.</w:t>
      </w:r>
      <w:r>
        <w:tab/>
        <w:t xml:space="preserve">Если Заказчик не производит приемку Работ и Результата Работ при отсутствии замечаний и недостатков в выполненных Работах и Результате Работ в течение 30 (Тридцати) дней </w:t>
      </w:r>
      <w:proofErr w:type="gramStart"/>
      <w:r>
        <w:t>с даты предъявления</w:t>
      </w:r>
      <w:proofErr w:type="gramEnd"/>
      <w:r>
        <w:t xml:space="preserve"> к приемке. </w:t>
      </w:r>
    </w:p>
    <w:p w:rsidR="009E5242" w:rsidRDefault="009E5242">
      <w:pPr>
        <w:ind w:firstLine="709"/>
        <w:jc w:val="both"/>
      </w:pPr>
      <w:r>
        <w:t xml:space="preserve">19.6. В случае расторжения настоящего Договора по любому из оснований, указанных в настоящей статье Договора, Договор будет считаться соответственно расторгнутым с даты, указанной в уведомлении Стороны, расторгающей настоящий Договор, Стороне – адресату такого уведомления о расторжении. Уведомление о расторжении Договора направляется в порядке, предусмотренном п.20.1 настоящего Договора. </w:t>
      </w:r>
    </w:p>
    <w:p w:rsidR="009E5242" w:rsidRDefault="009E5242">
      <w:pPr>
        <w:ind w:firstLine="709"/>
        <w:jc w:val="both"/>
      </w:pPr>
      <w:r>
        <w:t>19.7. В случае расторжения настоящего Договора по любому из оснований, указанных в п. 19.3, 19.4, 19.5. настоящей статьи, Сторона, в отношении которой по указанным основаниям предъявлено требование о расторжении, обязана возместить в полном объеме другой Стороне все убытки</w:t>
      </w:r>
      <w:r>
        <w:rPr>
          <w:sz w:val="16"/>
          <w:szCs w:val="16"/>
        </w:rPr>
        <w:t xml:space="preserve"> (</w:t>
      </w:r>
      <w:r>
        <w:t xml:space="preserve">в т.ч. в случае привлечения нового Подрядчика). </w:t>
      </w:r>
    </w:p>
    <w:p w:rsidR="009E5242" w:rsidRDefault="009E5242">
      <w:pPr>
        <w:ind w:firstLine="709"/>
        <w:jc w:val="both"/>
      </w:pPr>
      <w:r>
        <w:t xml:space="preserve">19.8. При расторжении настоящего Договора Стороны в течение 30 (Тридцати) дней или иного согласованного Сторонами срока произведут окончательный взаиморасчет по настоящему Договору. При этом ни одна из Сторон не получит никакого неоправданного обогащения. </w:t>
      </w:r>
    </w:p>
    <w:p w:rsidR="009E5242" w:rsidRDefault="009E5242">
      <w:pPr>
        <w:ind w:firstLine="709"/>
        <w:jc w:val="both"/>
      </w:pPr>
      <w:r>
        <w:t>В ходе проведения окончательного расчета:</w:t>
      </w:r>
    </w:p>
    <w:p w:rsidR="009E5242" w:rsidRDefault="009E5242">
      <w:pPr>
        <w:tabs>
          <w:tab w:val="left" w:pos="1080"/>
        </w:tabs>
        <w:ind w:firstLine="709"/>
        <w:jc w:val="both"/>
      </w:pPr>
      <w:r>
        <w:t>19.8.1. Подрядчик обязуется:</w:t>
      </w:r>
    </w:p>
    <w:p w:rsidR="009E5242" w:rsidRDefault="009E5242">
      <w:pPr>
        <w:tabs>
          <w:tab w:val="left" w:pos="1080"/>
        </w:tabs>
        <w:ind w:firstLine="709"/>
        <w:jc w:val="both"/>
      </w:pPr>
      <w:r>
        <w:t>(</w:t>
      </w:r>
      <w:proofErr w:type="spellStart"/>
      <w:r>
        <w:t>a</w:t>
      </w:r>
      <w:proofErr w:type="spellEnd"/>
      <w:r>
        <w:t>)</w:t>
      </w:r>
      <w:r>
        <w:tab/>
        <w:t>вернуть Заказчику авансовый платеж, в части, превышающей стоимость завершенных и принятых Заказчиком Этапов Работ;</w:t>
      </w:r>
    </w:p>
    <w:p w:rsidR="009E5242" w:rsidRDefault="009E5242">
      <w:pPr>
        <w:tabs>
          <w:tab w:val="left" w:pos="1080"/>
        </w:tabs>
        <w:ind w:firstLine="709"/>
        <w:jc w:val="both"/>
      </w:pPr>
      <w:r>
        <w:t>(</w:t>
      </w:r>
      <w:proofErr w:type="spellStart"/>
      <w:r>
        <w:t>b</w:t>
      </w:r>
      <w:proofErr w:type="spellEnd"/>
      <w:r>
        <w:t>)</w:t>
      </w:r>
      <w:r>
        <w:tab/>
        <w:t xml:space="preserve">передать Заказчику по требованию Заказчика приобретенные Подрядчиком согласованные с Заказчиком Материалы на основании товарной накладной по форме № ТОРГ-12; </w:t>
      </w:r>
    </w:p>
    <w:p w:rsidR="009E5242" w:rsidRDefault="009E5242">
      <w:pPr>
        <w:tabs>
          <w:tab w:val="left" w:pos="1080"/>
        </w:tabs>
        <w:ind w:firstLine="709"/>
        <w:jc w:val="both"/>
      </w:pPr>
      <w:r>
        <w:t>(</w:t>
      </w:r>
      <w:proofErr w:type="spellStart"/>
      <w:r>
        <w:t>c</w:t>
      </w:r>
      <w:proofErr w:type="spellEnd"/>
      <w:r>
        <w:t>)</w:t>
      </w:r>
      <w:r>
        <w:tab/>
        <w:t xml:space="preserve">возвратить Заказчику его имущество либо возместить его стоимость в порядке и на условиях, предусмотренных законодательством РФ; </w:t>
      </w:r>
    </w:p>
    <w:p w:rsidR="009E5242" w:rsidRDefault="009E5242">
      <w:pPr>
        <w:tabs>
          <w:tab w:val="left" w:pos="1080"/>
        </w:tabs>
        <w:ind w:firstLine="709"/>
        <w:jc w:val="both"/>
      </w:pPr>
      <w:r>
        <w:t>(</w:t>
      </w:r>
      <w:proofErr w:type="spellStart"/>
      <w:r>
        <w:t>d</w:t>
      </w:r>
      <w:proofErr w:type="spellEnd"/>
      <w:r>
        <w:t>)</w:t>
      </w:r>
      <w:r>
        <w:tab/>
        <w:t>передать Заказчику выполненные Работы.</w:t>
      </w:r>
    </w:p>
    <w:p w:rsidR="009E5242" w:rsidRDefault="009E5242">
      <w:pPr>
        <w:tabs>
          <w:tab w:val="left" w:pos="1080"/>
        </w:tabs>
        <w:ind w:firstLine="709"/>
        <w:jc w:val="both"/>
      </w:pPr>
      <w:r>
        <w:t>19.8.2.</w:t>
      </w:r>
      <w:r>
        <w:tab/>
        <w:t xml:space="preserve">Заказчик обязуется принять выполненные Работы и оплатить Подрядчику обоснованные фактические документально подтвержденные затраты Подрядчика в отношении передаваемых выполненных Работ, приобретенных и/или оплаченных Материалов, за исключением Работ и/или отдельных единиц Материалов, имеющих Недостатки. </w:t>
      </w:r>
    </w:p>
    <w:p w:rsidR="009E5242" w:rsidRDefault="009E5242">
      <w:pPr>
        <w:tabs>
          <w:tab w:val="left" w:pos="1080"/>
        </w:tabs>
        <w:ind w:firstLine="709"/>
        <w:jc w:val="both"/>
      </w:pPr>
      <w:r>
        <w:t>19.8.3. При расторжении настоящего Договора по инициативе Заказчика, по основаниям, предусмотренным п.19.4 настоящего Договора, Заказчик вправе отказаться от приемки фактически выполненных Работ, Результатов Работ, а Подрядчик не вправе требовать их оплаты.</w:t>
      </w:r>
    </w:p>
    <w:p w:rsidR="009E5242" w:rsidRDefault="009E5242">
      <w:pPr>
        <w:ind w:firstLine="709"/>
        <w:jc w:val="both"/>
      </w:pPr>
      <w:r>
        <w:t>19.9.</w:t>
      </w:r>
      <w:r>
        <w:tab/>
        <w:t xml:space="preserve"> Заказчик может в любое время до сдачи ему Результата Работ отказаться от исполнения настоящего Договора, уплатив </w:t>
      </w:r>
      <w:proofErr w:type="gramStart"/>
      <w:r>
        <w:t>Подрядчику</w:t>
      </w:r>
      <w:proofErr w:type="gramEnd"/>
      <w:r>
        <w:t xml:space="preserve"> часть установленной Цены Договора пропорционально части Работ, выполненных до получения уведомления об отказе Заказчика от исполнения Договора. При этом в отношении указанного порядка расторжения Договора по инициативе Заказчика (передача Работ, и пр.) применяются положения настоящей статьи.</w:t>
      </w:r>
    </w:p>
    <w:p w:rsidR="009E5242" w:rsidRDefault="009E5242">
      <w:pPr>
        <w:ind w:firstLine="709"/>
        <w:jc w:val="both"/>
      </w:pPr>
      <w:r>
        <w:t>19.10. При расторжении настоящего Договора по любым основаниям обязанностью Подрядчика является вывоз со Стройплощадки всего имущества Подрядчика, исключая имущество, подлежащее возврату и переданное Заказчиком Подрядчику для выполнения Работ. Любые предъявленные Подрядчиком денежные требования в отношении Заказчика в связи с расторжением настоящего Договора могут быть оплачены Заказчиком не ранее, чем с момента исполнения вышеуказанной обязанности Подрядчика.</w:t>
      </w:r>
    </w:p>
    <w:p w:rsidR="009E5242" w:rsidRDefault="009E5242">
      <w:pPr>
        <w:ind w:firstLine="709"/>
        <w:jc w:val="both"/>
        <w:rPr>
          <w:b/>
        </w:rPr>
      </w:pPr>
    </w:p>
    <w:p w:rsidR="009E5242" w:rsidRDefault="009E5242" w:rsidP="003F1585">
      <w:pPr>
        <w:numPr>
          <w:ilvl w:val="0"/>
          <w:numId w:val="39"/>
        </w:numPr>
        <w:pBdr>
          <w:top w:val="nil"/>
          <w:left w:val="nil"/>
          <w:bottom w:val="nil"/>
          <w:right w:val="nil"/>
          <w:between w:val="nil"/>
        </w:pBdr>
        <w:jc w:val="center"/>
        <w:rPr>
          <w:b/>
          <w:color w:val="000000"/>
        </w:rPr>
      </w:pPr>
      <w:r>
        <w:rPr>
          <w:b/>
          <w:color w:val="000000"/>
        </w:rPr>
        <w:t>Одобрения и уведомления</w:t>
      </w:r>
    </w:p>
    <w:p w:rsidR="009E5242" w:rsidRDefault="009E5242">
      <w:pPr>
        <w:ind w:firstLine="709"/>
        <w:jc w:val="both"/>
      </w:pPr>
      <w:r>
        <w:t>20.1.</w:t>
      </w:r>
      <w:r>
        <w:tab/>
        <w:t xml:space="preserve"> Любые уведомления по настоящему Договору будут считаться переданными должным образом, если они направлены заказной почтой с уведомлением о вручении по адресу, указанному в п. 20.3 настоящего Договора или вручены лично уполномоченным Представителям Сторон «под роспись». Дата, указанная в уведомлении о вручении почтового отправления адресату либо дата отметки о невозможности вручения почтового отправления адресату, или «подпись» на копии уведомления о его получении, считается датой получения уведомления. Любые одобрения и согласования, которые должны быть произведены по настоящему Договору Сторонами или одной из них должны быть оформлены в письменной форме и подписаны Сторонами.</w:t>
      </w:r>
    </w:p>
    <w:p w:rsidR="009E5242" w:rsidRDefault="009E5242">
      <w:pPr>
        <w:ind w:firstLine="709"/>
        <w:jc w:val="both"/>
      </w:pPr>
      <w:r>
        <w:t xml:space="preserve">20.2. </w:t>
      </w:r>
      <w:r>
        <w:tab/>
        <w:t>В случае изменения местонахождения и банковских реквизитов одной из Сторон последняя обязана незамедлительно уведомить об этом другую Сторону в письменной форме. В случае если одна из Сторон несвоевременно уведомила другую Сторону об указанных изменениях, все обязательства другой Стороны, исполненные в соответствии с имеющимися у нее сведениями, считаются исполненными надлежащим образом.</w:t>
      </w:r>
    </w:p>
    <w:p w:rsidR="009E5242" w:rsidRDefault="009E5242">
      <w:pPr>
        <w:ind w:firstLine="709"/>
        <w:jc w:val="both"/>
      </w:pPr>
      <w:r>
        <w:t>20.3.</w:t>
      </w:r>
      <w:r>
        <w:tab/>
        <w:t xml:space="preserve"> Переписка по вопросам, связанным с реализацией настоящего Договора, должна направляться Подрядчиком Заказчику и Заказчиком Подрядчику по следующим адресам:</w:t>
      </w:r>
    </w:p>
    <w:p w:rsidR="009E5242" w:rsidRDefault="009E5242">
      <w:pPr>
        <w:ind w:firstLine="709"/>
        <w:jc w:val="both"/>
      </w:pPr>
      <w:r>
        <w:rPr>
          <w:b/>
        </w:rPr>
        <w:t xml:space="preserve">Заказчику: </w:t>
      </w:r>
      <w:hyperlink r:id="rId29">
        <w:r>
          <w:rPr>
            <w:rFonts w:ascii="Arial" w:eastAsia="Arial" w:hAnsi="Arial" w:cs="Arial"/>
            <w:color w:val="1155CC"/>
            <w:sz w:val="22"/>
            <w:szCs w:val="22"/>
            <w:highlight w:val="white"/>
            <w:u w:val="single"/>
          </w:rPr>
          <w:t>MaksimovSV@trcont.ru</w:t>
        </w:r>
      </w:hyperlink>
      <w:r>
        <w:rPr>
          <w:rFonts w:ascii="Arial" w:eastAsia="Arial" w:hAnsi="Arial" w:cs="Arial"/>
          <w:color w:val="00436A"/>
          <w:sz w:val="22"/>
          <w:szCs w:val="22"/>
          <w:highlight w:val="white"/>
        </w:rPr>
        <w:t> </w:t>
      </w:r>
    </w:p>
    <w:p w:rsidR="009E5242" w:rsidRDefault="009E5242">
      <w:pPr>
        <w:pBdr>
          <w:top w:val="nil"/>
          <w:left w:val="nil"/>
          <w:bottom w:val="nil"/>
          <w:right w:val="nil"/>
          <w:between w:val="nil"/>
        </w:pBdr>
        <w:ind w:left="34"/>
        <w:rPr>
          <w:color w:val="000000"/>
        </w:rPr>
      </w:pPr>
      <w:r>
        <w:rPr>
          <w:b/>
          <w:color w:val="000000"/>
        </w:rPr>
        <w:tab/>
        <w:t>Подрядчику:</w:t>
      </w:r>
      <w:r>
        <w:rPr>
          <w:color w:val="000000"/>
        </w:rPr>
        <w:t xml:space="preserve">  </w:t>
      </w:r>
      <w:r>
        <w:rPr>
          <w:color w:val="000000"/>
          <w:sz w:val="28"/>
          <w:szCs w:val="28"/>
        </w:rPr>
        <w:t>______________________</w:t>
      </w:r>
    </w:p>
    <w:p w:rsidR="009E5242" w:rsidRDefault="009E5242">
      <w:pPr>
        <w:pBdr>
          <w:top w:val="nil"/>
          <w:left w:val="nil"/>
          <w:bottom w:val="nil"/>
          <w:right w:val="nil"/>
          <w:between w:val="nil"/>
        </w:pBdr>
        <w:ind w:firstLine="709"/>
        <w:jc w:val="both"/>
        <w:rPr>
          <w:color w:val="000000"/>
        </w:rPr>
      </w:pPr>
      <w:r>
        <w:rPr>
          <w:color w:val="000000"/>
        </w:rPr>
        <w:t>20.4.</w:t>
      </w:r>
      <w:r>
        <w:rPr>
          <w:color w:val="000000"/>
        </w:rPr>
        <w:tab/>
        <w:t xml:space="preserve"> Вся переписка (включая уведомления) по настоящему Договору, исходящая от Заказчика и Подрядчика, направляется на русском языке. Уведомление по настоящему Договору считается полученным в дату его получения, как это прописано в п. 20.1 настоящего Договора.</w:t>
      </w:r>
    </w:p>
    <w:p w:rsidR="009E5242" w:rsidRDefault="009E5242" w:rsidP="003F1585">
      <w:pPr>
        <w:numPr>
          <w:ilvl w:val="0"/>
          <w:numId w:val="39"/>
        </w:numPr>
        <w:pBdr>
          <w:top w:val="nil"/>
          <w:left w:val="nil"/>
          <w:bottom w:val="nil"/>
          <w:right w:val="nil"/>
          <w:between w:val="nil"/>
        </w:pBdr>
        <w:jc w:val="center"/>
        <w:rPr>
          <w:b/>
          <w:color w:val="000000"/>
        </w:rPr>
      </w:pPr>
      <w:proofErr w:type="spellStart"/>
      <w:r>
        <w:rPr>
          <w:b/>
          <w:color w:val="000000"/>
        </w:rPr>
        <w:t>Антикоррупционная</w:t>
      </w:r>
      <w:proofErr w:type="spellEnd"/>
      <w:r>
        <w:rPr>
          <w:b/>
          <w:color w:val="000000"/>
        </w:rPr>
        <w:t xml:space="preserve"> оговорка</w:t>
      </w:r>
    </w:p>
    <w:p w:rsidR="009E5242" w:rsidRDefault="009E5242">
      <w:pPr>
        <w:ind w:firstLine="709"/>
        <w:jc w:val="both"/>
      </w:pPr>
      <w:r>
        <w:t xml:space="preserve">21.1.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9E5242" w:rsidRDefault="009E5242">
      <w:pPr>
        <w:ind w:firstLine="709"/>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9E5242" w:rsidRDefault="009E5242">
      <w:pPr>
        <w:ind w:firstLine="709"/>
        <w:jc w:val="both"/>
      </w:pPr>
      <w:r>
        <w:t xml:space="preserve">21.2. В случае возникновения у Стороны подозрений, что произошло или может произойти нарушение каких-либо положений пункта 21.1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21.1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9E5242" w:rsidRDefault="009E5242">
      <w:pPr>
        <w:ind w:firstLine="709"/>
        <w:jc w:val="both"/>
      </w:pPr>
      <w:r>
        <w:t xml:space="preserve">Каналы уведомления Подрядчика о нарушениях каких-либо положений пункта 21.1 настоящего Договора: </w:t>
      </w:r>
      <w:proofErr w:type="spellStart"/>
      <w:r>
        <w:t>тел.________</w:t>
      </w:r>
      <w:proofErr w:type="spellEnd"/>
      <w:r>
        <w:t xml:space="preserve">, </w:t>
      </w:r>
      <w:proofErr w:type="spellStart"/>
      <w:r>
        <w:t>эл</w:t>
      </w:r>
      <w:proofErr w:type="spellEnd"/>
      <w:r>
        <w:t xml:space="preserve">. почта: </w:t>
      </w:r>
      <w:hyperlink r:id="rId30">
        <w:r>
          <w:rPr>
            <w:color w:val="0000FF"/>
            <w:u w:val="single"/>
          </w:rPr>
          <w:t>________________</w:t>
        </w:r>
      </w:hyperlink>
      <w:r>
        <w:t>.</w:t>
      </w:r>
    </w:p>
    <w:p w:rsidR="009E5242" w:rsidRDefault="009E5242">
      <w:pPr>
        <w:ind w:firstLine="709"/>
        <w:jc w:val="both"/>
      </w:pPr>
      <w:r>
        <w:t xml:space="preserve">Каналы уведомления Заказчика о нарушениях каких-либо положений пункта 21.1 настоящего Договора: 8 (495) 788-17-17, официальный сайт </w:t>
      </w:r>
      <w:hyperlink r:id="rId31">
        <w:r>
          <w:rPr>
            <w:color w:val="0000FF"/>
            <w:u w:val="single"/>
          </w:rPr>
          <w:t>www.trcont.com</w:t>
        </w:r>
      </w:hyperlink>
      <w:r>
        <w:t xml:space="preserve">. </w:t>
      </w:r>
    </w:p>
    <w:p w:rsidR="009E5242" w:rsidRDefault="009E5242">
      <w:pPr>
        <w:ind w:firstLine="709"/>
        <w:jc w:val="both"/>
      </w:pPr>
      <w:r>
        <w:t xml:space="preserve">Сторона, получившая  уведомление  о  нарушении  каких-либо положений пункта 21.1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9E5242" w:rsidRDefault="009E5242">
      <w:pPr>
        <w:ind w:firstLine="709"/>
        <w:jc w:val="both"/>
      </w:pPr>
      <w:r>
        <w:t>21.3. Стороны гарантируют осуществление надлежащего разбирательства по фактам нарушения положений пункта 21.1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9E5242" w:rsidRDefault="009E5242">
      <w:pPr>
        <w:ind w:firstLine="709"/>
        <w:jc w:val="both"/>
      </w:pPr>
      <w:r>
        <w:t xml:space="preserve">21.4. В случае подтверждения факта нарушения одной Стороной положений пункта 21.1 настоящего Договора и/или неполучения другой Стороной информации об итогах рассмотрения уведомления о нарушении в соответствии с пунктом 21.2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t>позднее</w:t>
      </w:r>
      <w:proofErr w:type="gramEnd"/>
      <w:r>
        <w:t xml:space="preserve"> чем за 30 (Тридцать) дней до даты прекращения действия настоящего Договора. </w:t>
      </w:r>
    </w:p>
    <w:p w:rsidR="009E5242" w:rsidRDefault="009E5242">
      <w:pPr>
        <w:ind w:firstLine="709"/>
        <w:jc w:val="center"/>
        <w:rPr>
          <w:b/>
          <w:sz w:val="16"/>
          <w:szCs w:val="16"/>
        </w:rPr>
      </w:pPr>
    </w:p>
    <w:p w:rsidR="009E5242" w:rsidRDefault="009E5242" w:rsidP="003F1585">
      <w:pPr>
        <w:numPr>
          <w:ilvl w:val="0"/>
          <w:numId w:val="39"/>
        </w:numPr>
        <w:pBdr>
          <w:top w:val="nil"/>
          <w:left w:val="nil"/>
          <w:bottom w:val="nil"/>
          <w:right w:val="nil"/>
          <w:between w:val="nil"/>
        </w:pBdr>
        <w:jc w:val="center"/>
        <w:rPr>
          <w:b/>
          <w:color w:val="000000"/>
        </w:rPr>
      </w:pPr>
      <w:r>
        <w:rPr>
          <w:b/>
          <w:color w:val="000000"/>
        </w:rPr>
        <w:t>Гарантии и заверения Подрядчика</w:t>
      </w:r>
    </w:p>
    <w:p w:rsidR="009E5242" w:rsidRDefault="009E5242">
      <w:pPr>
        <w:pBdr>
          <w:top w:val="nil"/>
          <w:left w:val="nil"/>
          <w:bottom w:val="nil"/>
          <w:right w:val="nil"/>
          <w:between w:val="nil"/>
        </w:pBdr>
        <w:ind w:firstLine="709"/>
        <w:jc w:val="both"/>
        <w:rPr>
          <w:color w:val="000000"/>
        </w:rPr>
      </w:pPr>
      <w:r>
        <w:rPr>
          <w:color w:val="000000"/>
        </w:rPr>
        <w:t>22.1.  Подрядчик настоящим заверяет Заказчика и гарантирует, что на дату заключения настоящего Договора:</w:t>
      </w:r>
    </w:p>
    <w:p w:rsidR="009E5242" w:rsidRDefault="009E5242">
      <w:pPr>
        <w:pBdr>
          <w:top w:val="nil"/>
          <w:left w:val="nil"/>
          <w:bottom w:val="nil"/>
          <w:right w:val="nil"/>
          <w:between w:val="nil"/>
        </w:pBdr>
        <w:ind w:firstLine="709"/>
        <w:jc w:val="both"/>
        <w:rPr>
          <w:color w:val="000000"/>
        </w:rPr>
      </w:pPr>
      <w:r>
        <w:rPr>
          <w:color w:val="000000"/>
        </w:rPr>
        <w:t xml:space="preserve">22.1.1.   Подрядчик является надлежащим </w:t>
      </w:r>
      <w:proofErr w:type="gramStart"/>
      <w:r>
        <w:rPr>
          <w:color w:val="000000"/>
        </w:rPr>
        <w:t>образом</w:t>
      </w:r>
      <w:proofErr w:type="gramEnd"/>
      <w:r>
        <w:rPr>
          <w:color w:val="000000"/>
        </w:rPr>
        <w:t xml:space="preserve"> созданным юридическим лицом, действующим в соответствии с законодательством Российской Федерации;</w:t>
      </w:r>
    </w:p>
    <w:p w:rsidR="009E5242" w:rsidRDefault="009E5242">
      <w:pPr>
        <w:pBdr>
          <w:top w:val="nil"/>
          <w:left w:val="nil"/>
          <w:bottom w:val="nil"/>
          <w:right w:val="nil"/>
          <w:between w:val="nil"/>
        </w:pBdr>
        <w:ind w:firstLine="709"/>
        <w:jc w:val="both"/>
        <w:rPr>
          <w:color w:val="000000"/>
        </w:rPr>
      </w:pPr>
      <w:r>
        <w:rPr>
          <w:color w:val="000000"/>
        </w:rPr>
        <w:t>22.1.2. Подрядчиком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Подрядчика;</w:t>
      </w:r>
    </w:p>
    <w:p w:rsidR="009E5242" w:rsidRDefault="009E5242">
      <w:pPr>
        <w:pBdr>
          <w:top w:val="nil"/>
          <w:left w:val="nil"/>
          <w:bottom w:val="nil"/>
          <w:right w:val="nil"/>
          <w:between w:val="nil"/>
        </w:pBdr>
        <w:ind w:firstLine="709"/>
        <w:jc w:val="both"/>
        <w:rPr>
          <w:color w:val="000000"/>
        </w:rPr>
      </w:pPr>
      <w:r>
        <w:rPr>
          <w:color w:val="000000"/>
        </w:rPr>
        <w:t>22.1.3. Настоящий Договор от имени Подрядчика подписан лицом, которое надлежащим образом уполномочено совершать такие действия;</w:t>
      </w:r>
    </w:p>
    <w:p w:rsidR="009E5242" w:rsidRDefault="009E5242">
      <w:pPr>
        <w:pBdr>
          <w:top w:val="nil"/>
          <w:left w:val="nil"/>
          <w:bottom w:val="nil"/>
          <w:right w:val="nil"/>
          <w:between w:val="nil"/>
        </w:pBdr>
        <w:ind w:firstLine="709"/>
        <w:jc w:val="both"/>
        <w:rPr>
          <w:color w:val="000000"/>
        </w:rPr>
      </w:pPr>
      <w:r>
        <w:rPr>
          <w:color w:val="000000"/>
        </w:rPr>
        <w:t>22.1.4.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Подрядчик, а также любого положения законодательства Российской Федерации;</w:t>
      </w:r>
    </w:p>
    <w:p w:rsidR="009E5242" w:rsidRDefault="009E5242">
      <w:pPr>
        <w:pBdr>
          <w:top w:val="nil"/>
          <w:left w:val="nil"/>
          <w:bottom w:val="nil"/>
          <w:right w:val="nil"/>
          <w:between w:val="nil"/>
        </w:pBdr>
        <w:ind w:firstLine="709"/>
        <w:jc w:val="both"/>
        <w:rPr>
          <w:color w:val="000000"/>
        </w:rPr>
      </w:pPr>
      <w:r>
        <w:rPr>
          <w:color w:val="000000"/>
        </w:rPr>
        <w:t>22.1.5.   Не существует каких-либо обстоятельств, которые ограничивают, запрещают исполнение Подрядчиком обязательств по настоящему Договору.</w:t>
      </w:r>
    </w:p>
    <w:p w:rsidR="009E5242" w:rsidRDefault="009E5242">
      <w:pPr>
        <w:keepNext/>
        <w:keepLines/>
        <w:pBdr>
          <w:top w:val="nil"/>
          <w:left w:val="nil"/>
          <w:bottom w:val="nil"/>
          <w:right w:val="nil"/>
          <w:between w:val="nil"/>
        </w:pBdr>
        <w:ind w:firstLine="709"/>
        <w:jc w:val="both"/>
        <w:rPr>
          <w:color w:val="000000"/>
        </w:rPr>
      </w:pPr>
      <w:r>
        <w:rPr>
          <w:color w:val="000000"/>
        </w:rPr>
        <w:t>22.2. Подрядчик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6 к настоящему Договору.</w:t>
      </w:r>
    </w:p>
    <w:p w:rsidR="009E5242" w:rsidRDefault="009E5242">
      <w:pPr>
        <w:keepNext/>
        <w:keepLines/>
        <w:pBdr>
          <w:top w:val="nil"/>
          <w:left w:val="nil"/>
          <w:bottom w:val="nil"/>
          <w:right w:val="nil"/>
          <w:between w:val="nil"/>
        </w:pBdr>
        <w:ind w:firstLine="709"/>
        <w:jc w:val="both"/>
        <w:rPr>
          <w:color w:val="984806"/>
        </w:rPr>
      </w:pPr>
    </w:p>
    <w:p w:rsidR="009E5242" w:rsidRDefault="009E5242">
      <w:pPr>
        <w:ind w:firstLine="709"/>
        <w:jc w:val="center"/>
        <w:rPr>
          <w:b/>
        </w:rPr>
      </w:pPr>
      <w:r>
        <w:rPr>
          <w:b/>
        </w:rPr>
        <w:t>23. Обеспечение надлежащего исполнения Договора.</w:t>
      </w:r>
    </w:p>
    <w:p w:rsidR="009E5242" w:rsidRDefault="009E5242">
      <w:pPr>
        <w:ind w:firstLine="709"/>
        <w:jc w:val="both"/>
        <w:rPr>
          <w:i/>
        </w:rPr>
      </w:pPr>
      <w:r>
        <w:rPr>
          <w:i/>
        </w:rPr>
        <w:t>Данный раздел включается в Договор в случае выбора Подрядчиком обеспечения авансового платежа.</w:t>
      </w:r>
    </w:p>
    <w:p w:rsidR="009E5242" w:rsidRDefault="009E5242">
      <w:pPr>
        <w:pBdr>
          <w:top w:val="nil"/>
          <w:left w:val="nil"/>
          <w:bottom w:val="nil"/>
          <w:right w:val="nil"/>
          <w:between w:val="nil"/>
        </w:pBdr>
        <w:ind w:left="34" w:firstLine="709"/>
        <w:jc w:val="both"/>
        <w:rPr>
          <w:color w:val="000000"/>
        </w:rPr>
      </w:pPr>
      <w:r>
        <w:rPr>
          <w:color w:val="000000"/>
        </w:rPr>
        <w:t xml:space="preserve">23.1. Банковская гарантия, должна быть выдана одним из банков, указанных в приложении № 7а к настоящему договору. Подрядчик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 Обращение о согласовании банка рассматривается в течение 5 рабочих дней </w:t>
      </w:r>
      <w:proofErr w:type="gramStart"/>
      <w:r>
        <w:rPr>
          <w:color w:val="000000"/>
        </w:rPr>
        <w:t>с даты получения</w:t>
      </w:r>
      <w:proofErr w:type="gramEnd"/>
      <w:r>
        <w:rPr>
          <w:color w:val="000000"/>
        </w:rPr>
        <w:t xml:space="preserve"> обращения. В случае</w:t>
      </w:r>
      <w:proofErr w:type="gramStart"/>
      <w:r>
        <w:rPr>
          <w:color w:val="000000"/>
        </w:rPr>
        <w:t>,</w:t>
      </w:r>
      <w:proofErr w:type="gramEnd"/>
      <w:r>
        <w:rPr>
          <w:color w:val="000000"/>
        </w:rPr>
        <w:t xml:space="preserve">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p w:rsidR="009E5242" w:rsidRDefault="009E5242">
      <w:pPr>
        <w:pBdr>
          <w:top w:val="nil"/>
          <w:left w:val="nil"/>
          <w:bottom w:val="nil"/>
          <w:right w:val="nil"/>
          <w:between w:val="nil"/>
        </w:pBdr>
        <w:ind w:firstLine="709"/>
        <w:jc w:val="both"/>
        <w:rPr>
          <w:color w:val="000000"/>
          <w:sz w:val="26"/>
          <w:szCs w:val="26"/>
        </w:rPr>
      </w:pPr>
      <w:r>
        <w:rPr>
          <w:color w:val="000000"/>
        </w:rPr>
        <w:t xml:space="preserve">23.2. Подрядчик обязуется оформить в пользу Заказчика банковскую гарантию не позднее 5 (пяти) календарных дней </w:t>
      </w:r>
      <w:proofErr w:type="gramStart"/>
      <w:r>
        <w:rPr>
          <w:color w:val="000000"/>
        </w:rPr>
        <w:t>с даты подписания</w:t>
      </w:r>
      <w:proofErr w:type="gramEnd"/>
      <w:r>
        <w:rPr>
          <w:color w:val="000000"/>
        </w:rPr>
        <w:t xml:space="preserve"> сторонами настоящего договора. В случае </w:t>
      </w:r>
      <w:proofErr w:type="spellStart"/>
      <w:r>
        <w:rPr>
          <w:color w:val="000000"/>
        </w:rPr>
        <w:t>непредоставления</w:t>
      </w:r>
      <w:proofErr w:type="spellEnd"/>
      <w:r>
        <w:rPr>
          <w:color w:val="000000"/>
        </w:rPr>
        <w:t xml:space="preserve"> банковской гарантии в установленный срок авансирование не предусмотрено. </w:t>
      </w:r>
    </w:p>
    <w:p w:rsidR="009E5242" w:rsidRDefault="009E5242">
      <w:pPr>
        <w:pBdr>
          <w:top w:val="nil"/>
          <w:left w:val="nil"/>
          <w:bottom w:val="nil"/>
          <w:right w:val="nil"/>
          <w:between w:val="nil"/>
        </w:pBdr>
        <w:ind w:left="34" w:firstLine="709"/>
        <w:jc w:val="both"/>
        <w:rPr>
          <w:color w:val="000000"/>
        </w:rPr>
      </w:pPr>
      <w:r>
        <w:rPr>
          <w:color w:val="000000"/>
        </w:rPr>
        <w:t>23.3. Банковская гарантия оформляется в соответствии с требованиями, изложенными в приложении № 7 к настоящему договору.</w:t>
      </w:r>
    </w:p>
    <w:p w:rsidR="009E5242" w:rsidRDefault="009E5242">
      <w:pPr>
        <w:pBdr>
          <w:top w:val="nil"/>
          <w:left w:val="nil"/>
          <w:bottom w:val="nil"/>
          <w:right w:val="nil"/>
          <w:between w:val="nil"/>
        </w:pBdr>
        <w:ind w:firstLine="709"/>
        <w:jc w:val="both"/>
        <w:rPr>
          <w:color w:val="000000"/>
          <w:sz w:val="26"/>
          <w:szCs w:val="26"/>
        </w:rPr>
      </w:pPr>
      <w:r>
        <w:rPr>
          <w:color w:val="000000"/>
        </w:rPr>
        <w:t>23.4. Банковская гарантия должна быть безусловной и безотзывной (гарантия не может быть отозвана или изменена гарантом в одностороннем порядке).</w:t>
      </w:r>
    </w:p>
    <w:p w:rsidR="009E5242" w:rsidRDefault="009E5242">
      <w:pPr>
        <w:pBdr>
          <w:top w:val="nil"/>
          <w:left w:val="nil"/>
          <w:bottom w:val="nil"/>
          <w:right w:val="nil"/>
          <w:between w:val="nil"/>
        </w:pBdr>
        <w:ind w:firstLine="709"/>
        <w:jc w:val="both"/>
        <w:rPr>
          <w:color w:val="000000"/>
          <w:sz w:val="26"/>
          <w:szCs w:val="26"/>
        </w:rPr>
      </w:pPr>
      <w:r>
        <w:rPr>
          <w:color w:val="000000"/>
        </w:rPr>
        <w:t>23.5. 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9E5242" w:rsidRDefault="009E5242">
      <w:pPr>
        <w:pBdr>
          <w:top w:val="nil"/>
          <w:left w:val="nil"/>
          <w:bottom w:val="nil"/>
          <w:right w:val="nil"/>
          <w:between w:val="nil"/>
        </w:pBdr>
        <w:ind w:firstLine="709"/>
        <w:jc w:val="both"/>
        <w:rPr>
          <w:color w:val="000000"/>
          <w:sz w:val="26"/>
          <w:szCs w:val="26"/>
        </w:rPr>
      </w:pPr>
      <w:r>
        <w:rPr>
          <w:color w:val="000000"/>
        </w:rPr>
        <w:t>23.6. Вместе с банковской гарантией Подрядчик представляет Заказчику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9E5242" w:rsidRDefault="009E5242">
      <w:pPr>
        <w:pBdr>
          <w:top w:val="nil"/>
          <w:left w:val="nil"/>
          <w:bottom w:val="nil"/>
          <w:right w:val="nil"/>
          <w:between w:val="nil"/>
        </w:pBdr>
        <w:ind w:firstLine="709"/>
        <w:jc w:val="both"/>
        <w:rPr>
          <w:color w:val="000000"/>
        </w:rPr>
      </w:pPr>
      <w:r>
        <w:rPr>
          <w:color w:val="000000"/>
          <w:sz w:val="26"/>
          <w:szCs w:val="26"/>
        </w:rPr>
        <w:t>2</w:t>
      </w:r>
      <w:r>
        <w:rPr>
          <w:color w:val="000000"/>
        </w:rPr>
        <w:t>3.7. Срок действия обеспечения надлежащего исполнения договора (срок банковской гарантии) должен превышать срок выполнения работ по настоящему Договору на 30 (тридцать) дней.</w:t>
      </w:r>
    </w:p>
    <w:p w:rsidR="009E5242" w:rsidRDefault="009E5242">
      <w:pPr>
        <w:tabs>
          <w:tab w:val="left" w:pos="5479"/>
        </w:tabs>
        <w:rPr>
          <w:b/>
          <w:sz w:val="16"/>
          <w:szCs w:val="16"/>
        </w:rPr>
      </w:pPr>
      <w:r>
        <w:rPr>
          <w:b/>
        </w:rPr>
        <w:tab/>
      </w:r>
    </w:p>
    <w:p w:rsidR="009E5242" w:rsidRDefault="009E5242">
      <w:pPr>
        <w:ind w:left="568"/>
        <w:jc w:val="center"/>
        <w:rPr>
          <w:b/>
        </w:rPr>
      </w:pPr>
      <w:r>
        <w:rPr>
          <w:b/>
        </w:rPr>
        <w:t>24. Прочие условия</w:t>
      </w:r>
    </w:p>
    <w:p w:rsidR="009E5242" w:rsidRDefault="009E5242">
      <w:pPr>
        <w:ind w:firstLine="709"/>
        <w:jc w:val="both"/>
      </w:pPr>
      <w:r>
        <w:t>24.1.</w:t>
      </w:r>
      <w:r>
        <w:tab/>
        <w:t xml:space="preserve"> Стороны не имеют права передавать</w:t>
      </w:r>
      <w:proofErr w:type="gramStart"/>
      <w:r>
        <w:t xml:space="preserve"> Т</w:t>
      </w:r>
      <w:proofErr w:type="gramEnd"/>
      <w:r>
        <w:t xml:space="preserve">ретьим лицам исполнение обязательств по настоящему Договору или какой-либо его части без согласия другой Стороны. </w:t>
      </w:r>
    </w:p>
    <w:p w:rsidR="009E5242" w:rsidRDefault="009E5242">
      <w:pPr>
        <w:ind w:firstLine="709"/>
        <w:jc w:val="both"/>
      </w:pPr>
      <w:r>
        <w:t>24.2.</w:t>
      </w:r>
      <w:r>
        <w:tab/>
        <w:t xml:space="preserve"> После подписания настоящего Договора все предыдущие письменные и устные соглашения, переписка, протоколы, переговоры между Сторонами, относящиеся </w:t>
      </w:r>
      <w:proofErr w:type="gramStart"/>
      <w:r>
        <w:t>к</w:t>
      </w:r>
      <w:proofErr w:type="gramEnd"/>
    </w:p>
    <w:p w:rsidR="009E5242" w:rsidRDefault="009E5242">
      <w:pPr>
        <w:jc w:val="both"/>
      </w:pPr>
      <w:r>
        <w:t>данному Договору, теряют силу.</w:t>
      </w:r>
    </w:p>
    <w:p w:rsidR="009E5242" w:rsidRDefault="009E5242">
      <w:pPr>
        <w:ind w:firstLine="709"/>
        <w:jc w:val="both"/>
      </w:pPr>
      <w:r>
        <w:t>24.3.</w:t>
      </w:r>
      <w:r>
        <w:tab/>
        <w:t xml:space="preserve"> Подрядчик не имеет права продать или передать полученную документацию/информацию или отдельные их части никакой третьей стороне без письменного разрешения Заказчика, за исключением передачи документации/информации  Субподрядчикам/Поставщикам исключительно в части, необходимой для выполнения Субподрядчиками/Поставщиками своих обязатель</w:t>
      </w:r>
      <w:proofErr w:type="gramStart"/>
      <w:r>
        <w:t>ств в пр</w:t>
      </w:r>
      <w:proofErr w:type="gramEnd"/>
      <w:r>
        <w:t>еделах Объема Работ по настоящему Договору.</w:t>
      </w:r>
    </w:p>
    <w:p w:rsidR="009E5242" w:rsidRDefault="009E5242">
      <w:pPr>
        <w:ind w:firstLine="709"/>
        <w:jc w:val="both"/>
      </w:pPr>
      <w:bookmarkStart w:id="21" w:name="_heading=h.30j0zll" w:colFirst="0" w:colLast="0"/>
      <w:bookmarkEnd w:id="21"/>
      <w:r>
        <w:t>24.4.</w:t>
      </w:r>
      <w:r>
        <w:tab/>
        <w:t xml:space="preserve"> Все изменения и дополнения к настоящему Договору считаются действительными, если они оформлены в письменном виде и подписаны Сторонами. Приложения к настоящему Договору являются неотъемлемой частью настоящего Договора.</w:t>
      </w:r>
    </w:p>
    <w:p w:rsidR="009E5242" w:rsidRDefault="009E5242">
      <w:pPr>
        <w:ind w:firstLine="709"/>
        <w:jc w:val="both"/>
      </w:pPr>
      <w:r>
        <w:t>24.5.</w:t>
      </w:r>
      <w:r>
        <w:tab/>
        <w:t xml:space="preserve"> Любая договоренность между Заказчиком и подрядчиком, влекущая за собой новые обязательства, которые не вытекают из настоящего Договора, должна быть письменно подтверждена Сторонами в форме подписанных ими дополнений или изменений к настоящему Договору.</w:t>
      </w:r>
    </w:p>
    <w:p w:rsidR="009E5242" w:rsidRDefault="009E5242">
      <w:pPr>
        <w:pBdr>
          <w:top w:val="nil"/>
          <w:left w:val="nil"/>
          <w:bottom w:val="nil"/>
          <w:right w:val="nil"/>
          <w:between w:val="nil"/>
        </w:pBdr>
        <w:ind w:firstLine="709"/>
        <w:jc w:val="both"/>
        <w:rPr>
          <w:color w:val="000000"/>
        </w:rPr>
      </w:pPr>
      <w:r>
        <w:rPr>
          <w:color w:val="000000"/>
        </w:rPr>
        <w:t>24.6.</w:t>
      </w:r>
      <w:r>
        <w:rPr>
          <w:color w:val="000000"/>
        </w:rPr>
        <w:tab/>
        <w:t xml:space="preserve"> Настоящий Договор составлен на русском языке в 2 (Двух) оригинальных экземплярах, имеющих одинаковую юридическую силу, один для Заказчика и один для Подрядчика. </w:t>
      </w:r>
    </w:p>
    <w:p w:rsidR="009E5242" w:rsidRDefault="009E5242">
      <w:pPr>
        <w:ind w:firstLine="709"/>
        <w:jc w:val="both"/>
      </w:pPr>
      <w:bookmarkStart w:id="22" w:name="_heading=h.1fob9te" w:colFirst="0" w:colLast="0"/>
      <w:bookmarkEnd w:id="22"/>
      <w:r>
        <w:t>24.7.</w:t>
      </w:r>
      <w:r>
        <w:tab/>
        <w:t xml:space="preserve">  Перечень Приложений к настоящему Договору:</w:t>
      </w:r>
    </w:p>
    <w:p w:rsidR="009E5242" w:rsidRDefault="009E5242">
      <w:pPr>
        <w:ind w:firstLine="709"/>
        <w:jc w:val="both"/>
      </w:pPr>
      <w:r>
        <w:t>24.7.1. Приложение №1 Техническое задание.</w:t>
      </w:r>
    </w:p>
    <w:p w:rsidR="009E5242" w:rsidRDefault="009E5242">
      <w:pPr>
        <w:ind w:firstLine="709"/>
        <w:jc w:val="both"/>
      </w:pPr>
      <w:r>
        <w:t>24.7.2.  Приложение № 1.1. Дефектная ведомость.</w:t>
      </w:r>
    </w:p>
    <w:p w:rsidR="009E5242" w:rsidRDefault="009E5242">
      <w:pPr>
        <w:tabs>
          <w:tab w:val="left" w:pos="993"/>
          <w:tab w:val="left" w:pos="3060"/>
          <w:tab w:val="left" w:pos="3261"/>
        </w:tabs>
        <w:ind w:firstLine="709"/>
        <w:jc w:val="both"/>
      </w:pPr>
      <w:r>
        <w:t>24.7.3.  Приложение № 2. Сметный расчет.</w:t>
      </w:r>
    </w:p>
    <w:p w:rsidR="009E5242" w:rsidRDefault="009E5242">
      <w:pPr>
        <w:tabs>
          <w:tab w:val="left" w:pos="540"/>
          <w:tab w:val="left" w:pos="993"/>
          <w:tab w:val="left" w:pos="3119"/>
        </w:tabs>
        <w:ind w:firstLine="709"/>
        <w:jc w:val="both"/>
      </w:pPr>
      <w:r>
        <w:t>24.7.4.  Приложение № 3. Акт формы ОС-3. Форма</w:t>
      </w:r>
    </w:p>
    <w:p w:rsidR="009E5242" w:rsidRDefault="009E5242">
      <w:pPr>
        <w:tabs>
          <w:tab w:val="left" w:pos="540"/>
          <w:tab w:val="left" w:pos="993"/>
          <w:tab w:val="left" w:pos="1560"/>
          <w:tab w:val="left" w:pos="1985"/>
          <w:tab w:val="left" w:pos="3119"/>
        </w:tabs>
        <w:ind w:firstLine="709"/>
        <w:jc w:val="both"/>
      </w:pPr>
      <w:r>
        <w:t xml:space="preserve">24.7.5.  Приложение № 4. Требования по охране труда, промышленной безопасности и экологии. </w:t>
      </w:r>
    </w:p>
    <w:p w:rsidR="009E5242" w:rsidRDefault="009E5242">
      <w:pPr>
        <w:keepNext/>
        <w:keepLines/>
        <w:tabs>
          <w:tab w:val="left" w:pos="540"/>
          <w:tab w:val="left" w:pos="993"/>
          <w:tab w:val="left" w:pos="3119"/>
        </w:tabs>
        <w:ind w:firstLine="709"/>
        <w:jc w:val="both"/>
      </w:pPr>
    </w:p>
    <w:p w:rsidR="009E5242" w:rsidRDefault="009E5242">
      <w:pPr>
        <w:keepNext/>
        <w:keepLines/>
        <w:tabs>
          <w:tab w:val="left" w:pos="540"/>
          <w:tab w:val="left" w:pos="993"/>
          <w:tab w:val="left" w:pos="3119"/>
        </w:tabs>
        <w:ind w:firstLine="709"/>
        <w:jc w:val="both"/>
      </w:pPr>
      <w:r>
        <w:t>24.7.6.</w:t>
      </w:r>
      <w:r>
        <w:rPr>
          <w:sz w:val="23"/>
          <w:szCs w:val="23"/>
        </w:rPr>
        <w:t xml:space="preserve"> </w:t>
      </w:r>
      <w:r>
        <w:t>Приложение № 5. Перечень и формат электронных документов.</w:t>
      </w:r>
    </w:p>
    <w:p w:rsidR="009E5242" w:rsidRDefault="009E5242">
      <w:pPr>
        <w:keepNext/>
        <w:keepLines/>
        <w:tabs>
          <w:tab w:val="left" w:pos="540"/>
          <w:tab w:val="left" w:pos="993"/>
          <w:tab w:val="left" w:pos="3119"/>
        </w:tabs>
        <w:ind w:firstLine="709"/>
        <w:jc w:val="both"/>
      </w:pPr>
      <w:r>
        <w:t>24.7.7.</w:t>
      </w:r>
      <w:r>
        <w:rPr>
          <w:sz w:val="23"/>
          <w:szCs w:val="23"/>
        </w:rPr>
        <w:t xml:space="preserve"> </w:t>
      </w:r>
      <w:r>
        <w:t>Приложение № 6. Налоговая оговорка.</w:t>
      </w:r>
    </w:p>
    <w:p w:rsidR="009E5242" w:rsidRDefault="009E5242">
      <w:pPr>
        <w:keepNext/>
        <w:keepLines/>
        <w:tabs>
          <w:tab w:val="left" w:pos="540"/>
          <w:tab w:val="left" w:pos="993"/>
          <w:tab w:val="left" w:pos="3119"/>
        </w:tabs>
        <w:ind w:firstLine="709"/>
        <w:jc w:val="both"/>
      </w:pPr>
      <w:r>
        <w:t>24.7.8. Приложение № 7. Требования к независимой (банковской) гарантии.</w:t>
      </w:r>
    </w:p>
    <w:p w:rsidR="009E5242" w:rsidRDefault="009E5242">
      <w:pPr>
        <w:keepNext/>
        <w:keepLines/>
        <w:tabs>
          <w:tab w:val="left" w:pos="540"/>
          <w:tab w:val="left" w:pos="993"/>
          <w:tab w:val="left" w:pos="3119"/>
        </w:tabs>
        <w:ind w:firstLine="709"/>
        <w:jc w:val="both"/>
      </w:pPr>
      <w:r>
        <w:t xml:space="preserve">24.7.9. Приложение № 7а. Перечень банков, чьи банковские гарантии принимаются </w:t>
      </w:r>
    </w:p>
    <w:p w:rsidR="009E5242" w:rsidRDefault="009E5242">
      <w:pPr>
        <w:keepNext/>
        <w:keepLines/>
        <w:tabs>
          <w:tab w:val="left" w:pos="540"/>
          <w:tab w:val="left" w:pos="993"/>
          <w:tab w:val="left" w:pos="3119"/>
        </w:tabs>
        <w:ind w:firstLine="709"/>
        <w:jc w:val="both"/>
      </w:pPr>
      <w:r>
        <w:t>в качестве обеспечения договора</w:t>
      </w:r>
    </w:p>
    <w:p w:rsidR="009E5242" w:rsidRDefault="009E5242">
      <w:pPr>
        <w:pBdr>
          <w:top w:val="nil"/>
          <w:left w:val="nil"/>
          <w:bottom w:val="nil"/>
          <w:right w:val="nil"/>
          <w:between w:val="nil"/>
        </w:pBdr>
        <w:ind w:left="480"/>
        <w:rPr>
          <w:b/>
          <w:color w:val="000000"/>
          <w:sz w:val="16"/>
          <w:szCs w:val="16"/>
        </w:rPr>
      </w:pPr>
    </w:p>
    <w:p w:rsidR="009E5242" w:rsidRDefault="009E5242">
      <w:pPr>
        <w:ind w:left="568"/>
        <w:jc w:val="center"/>
        <w:rPr>
          <w:b/>
        </w:rPr>
      </w:pPr>
      <w:r>
        <w:rPr>
          <w:b/>
        </w:rPr>
        <w:t>25. Адреса, реквизиты и подписи Сторон</w:t>
      </w:r>
    </w:p>
    <w:tbl>
      <w:tblPr>
        <w:tblW w:w="9923" w:type="dxa"/>
        <w:tblInd w:w="-34" w:type="dxa"/>
        <w:tblLayout w:type="fixed"/>
        <w:tblLook w:val="0000"/>
      </w:tblPr>
      <w:tblGrid>
        <w:gridCol w:w="4962"/>
        <w:gridCol w:w="4961"/>
      </w:tblGrid>
      <w:tr w:rsidR="009E5242">
        <w:trPr>
          <w:cantSplit/>
          <w:trHeight w:val="77"/>
          <w:tblHeader/>
        </w:trPr>
        <w:tc>
          <w:tcPr>
            <w:tcW w:w="4962" w:type="dxa"/>
          </w:tcPr>
          <w:p w:rsidR="009E5242" w:rsidRDefault="009E5242">
            <w:pPr>
              <w:pBdr>
                <w:top w:val="nil"/>
                <w:left w:val="nil"/>
                <w:bottom w:val="nil"/>
                <w:right w:val="nil"/>
                <w:between w:val="nil"/>
              </w:pBdr>
              <w:rPr>
                <w:b/>
                <w:color w:val="000000"/>
              </w:rPr>
            </w:pPr>
            <w:r>
              <w:rPr>
                <w:b/>
                <w:color w:val="000000"/>
              </w:rPr>
              <w:t xml:space="preserve">Заказчик: Публичное акционерное общество «Центр по перевозке грузов в контейнерах «ТрансКонтейнер» </w:t>
            </w:r>
          </w:p>
          <w:p w:rsidR="009E5242" w:rsidRDefault="009E5242">
            <w:pPr>
              <w:rPr>
                <w:b/>
              </w:rPr>
            </w:pPr>
            <w:r>
              <w:rPr>
                <w:b/>
              </w:rPr>
              <w:t>(ПАО «ТрансКонтейнер»)</w:t>
            </w:r>
          </w:p>
          <w:p w:rsidR="009E5242" w:rsidRDefault="009E5242">
            <w:r>
              <w:t xml:space="preserve">Юридический адрес (место нахождения): 141402, Московская область, ГО Химки, </w:t>
            </w:r>
          </w:p>
          <w:p w:rsidR="009E5242" w:rsidRDefault="009E5242">
            <w:r>
              <w:t xml:space="preserve">город Химки, ул. </w:t>
            </w:r>
            <w:proofErr w:type="gramStart"/>
            <w:r>
              <w:t>Ленинградская</w:t>
            </w:r>
            <w:proofErr w:type="gramEnd"/>
            <w:r>
              <w:t>, владение 39, строение 6, офис 3 (этаж 6)</w:t>
            </w:r>
          </w:p>
          <w:p w:rsidR="009E5242" w:rsidRDefault="009E5242">
            <w:r>
              <w:t>Почтовый адрес: 125047, город Москва, Оружейный переулок, дом 19</w:t>
            </w:r>
          </w:p>
          <w:p w:rsidR="009E5242" w:rsidRDefault="009E5242">
            <w:r>
              <w:t xml:space="preserve">ОГРН 1067746341024 </w:t>
            </w:r>
          </w:p>
          <w:p w:rsidR="009E5242" w:rsidRDefault="009E5242">
            <w:r>
              <w:t xml:space="preserve">ИНН 7708591995 </w:t>
            </w:r>
          </w:p>
          <w:p w:rsidR="009E5242" w:rsidRDefault="009E5242">
            <w:r>
              <w:t>КПП 997650001</w:t>
            </w:r>
          </w:p>
          <w:p w:rsidR="009E5242" w:rsidRDefault="009E5242">
            <w:r>
              <w:t>Уральский филиал ПАО «ТрансКонтейнер» (Уральский филиал)</w:t>
            </w:r>
          </w:p>
          <w:p w:rsidR="009E5242" w:rsidRDefault="009E5242">
            <w:r>
              <w:t xml:space="preserve">Место нахождения, фактический адрес: 620027, город Екатеринбург, </w:t>
            </w:r>
          </w:p>
          <w:p w:rsidR="009E5242" w:rsidRDefault="009E5242">
            <w:r>
              <w:t>улица Николая Никонова, дом 8</w:t>
            </w:r>
          </w:p>
          <w:p w:rsidR="009E5242" w:rsidRDefault="009E5242">
            <w:r>
              <w:t>КПП 665945001</w:t>
            </w:r>
          </w:p>
          <w:p w:rsidR="009E5242" w:rsidRDefault="009E5242">
            <w:pPr>
              <w:widowControl w:val="0"/>
            </w:pPr>
            <w:r>
              <w:t>тел. (343) 224-80-07 (</w:t>
            </w:r>
            <w:proofErr w:type="spellStart"/>
            <w:r>
              <w:t>доб</w:t>
            </w:r>
            <w:proofErr w:type="spellEnd"/>
            <w:r>
              <w:t xml:space="preserve">. 5008), </w:t>
            </w:r>
          </w:p>
          <w:p w:rsidR="009E5242" w:rsidRDefault="009E5242">
            <w:pPr>
              <w:widowControl w:val="0"/>
            </w:pPr>
            <w:proofErr w:type="spellStart"/>
            <w:r>
              <w:t>e-mail</w:t>
            </w:r>
            <w:proofErr w:type="spellEnd"/>
            <w:r>
              <w:t xml:space="preserve">: </w:t>
            </w:r>
            <w:hyperlink r:id="rId32">
              <w:r>
                <w:rPr>
                  <w:color w:val="000000"/>
                  <w:u w:val="single"/>
                </w:rPr>
                <w:t>ural@trcont.ru</w:t>
              </w:r>
            </w:hyperlink>
            <w:r>
              <w:t xml:space="preserve"> </w:t>
            </w:r>
          </w:p>
          <w:p w:rsidR="009E5242" w:rsidRDefault="009E5242">
            <w:r>
              <w:t>Банковские реквизиты:</w:t>
            </w:r>
          </w:p>
          <w:p w:rsidR="009E5242" w:rsidRDefault="009E5242">
            <w:proofErr w:type="spellStart"/>
            <w:proofErr w:type="gramStart"/>
            <w:r>
              <w:t>р</w:t>
            </w:r>
            <w:proofErr w:type="spellEnd"/>
            <w:proofErr w:type="gramEnd"/>
            <w:r>
              <w:t>/</w:t>
            </w:r>
            <w:proofErr w:type="spellStart"/>
            <w:r>
              <w:t>сч</w:t>
            </w:r>
            <w:proofErr w:type="spellEnd"/>
            <w:r>
              <w:t>. 40702810600280107758</w:t>
            </w:r>
          </w:p>
          <w:p w:rsidR="009E5242" w:rsidRDefault="009E5242">
            <w:r>
              <w:t xml:space="preserve">в Филиале Банк ВТБ (ПАО) </w:t>
            </w:r>
            <w:proofErr w:type="gramStart"/>
            <w:r>
              <w:t>в</w:t>
            </w:r>
            <w:proofErr w:type="gramEnd"/>
            <w:r>
              <w:t xml:space="preserve"> </w:t>
            </w:r>
          </w:p>
          <w:p w:rsidR="009E5242" w:rsidRDefault="009E5242">
            <w:r>
              <w:t xml:space="preserve">г. </w:t>
            </w:r>
            <w:proofErr w:type="gramStart"/>
            <w:r>
              <w:t>Екатеринбурге</w:t>
            </w:r>
            <w:proofErr w:type="gramEnd"/>
          </w:p>
          <w:p w:rsidR="009E5242" w:rsidRDefault="009E5242">
            <w:r>
              <w:t>БИК 046577952</w:t>
            </w:r>
          </w:p>
          <w:p w:rsidR="009E5242" w:rsidRDefault="009E5242">
            <w:r>
              <w:t>к/</w:t>
            </w:r>
            <w:proofErr w:type="spellStart"/>
            <w:r>
              <w:t>сч</w:t>
            </w:r>
            <w:proofErr w:type="spellEnd"/>
            <w:r>
              <w:t>. 30101810400000000952»</w:t>
            </w:r>
          </w:p>
          <w:p w:rsidR="009E5242" w:rsidRDefault="009E5242">
            <w:pPr>
              <w:widowControl w:val="0"/>
              <w:pBdr>
                <w:top w:val="nil"/>
                <w:left w:val="nil"/>
                <w:bottom w:val="nil"/>
                <w:right w:val="nil"/>
                <w:between w:val="nil"/>
              </w:pBdr>
              <w:rPr>
                <w:color w:val="000000"/>
              </w:rPr>
            </w:pPr>
          </w:p>
          <w:p w:rsidR="009E5242" w:rsidRDefault="009E5242">
            <w:pPr>
              <w:pBdr>
                <w:top w:val="nil"/>
                <w:left w:val="nil"/>
                <w:bottom w:val="nil"/>
                <w:right w:val="nil"/>
                <w:between w:val="nil"/>
              </w:pBdr>
              <w:jc w:val="both"/>
              <w:rPr>
                <w:color w:val="000000"/>
              </w:rPr>
            </w:pPr>
            <w:r>
              <w:rPr>
                <w:color w:val="000000"/>
              </w:rPr>
              <w:t>От Заказчика:</w:t>
            </w:r>
          </w:p>
          <w:p w:rsidR="009E5242" w:rsidRDefault="009E5242">
            <w:pPr>
              <w:pBdr>
                <w:top w:val="nil"/>
                <w:left w:val="nil"/>
                <w:bottom w:val="nil"/>
                <w:right w:val="nil"/>
                <w:between w:val="nil"/>
              </w:pBdr>
              <w:jc w:val="both"/>
              <w:rPr>
                <w:color w:val="000000"/>
              </w:rPr>
            </w:pPr>
          </w:p>
          <w:p w:rsidR="009E5242" w:rsidRDefault="009E5242">
            <w:pPr>
              <w:pBdr>
                <w:top w:val="nil"/>
                <w:left w:val="nil"/>
                <w:bottom w:val="nil"/>
                <w:right w:val="nil"/>
                <w:between w:val="nil"/>
              </w:pBdr>
              <w:jc w:val="both"/>
              <w:rPr>
                <w:color w:val="000000"/>
              </w:rPr>
            </w:pPr>
            <w:r>
              <w:rPr>
                <w:color w:val="000000"/>
              </w:rPr>
              <w:t>____________________  А.А. Кривошапкин</w:t>
            </w:r>
          </w:p>
          <w:p w:rsidR="009E5242" w:rsidRDefault="009E5242">
            <w:pPr>
              <w:widowControl w:val="0"/>
              <w:pBdr>
                <w:top w:val="nil"/>
                <w:left w:val="nil"/>
                <w:bottom w:val="nil"/>
                <w:right w:val="nil"/>
                <w:between w:val="nil"/>
              </w:pBdr>
              <w:jc w:val="both"/>
              <w:rPr>
                <w:b/>
                <w:color w:val="000000"/>
                <w:vertAlign w:val="superscript"/>
              </w:rPr>
            </w:pPr>
            <w:r>
              <w:rPr>
                <w:color w:val="000000"/>
                <w:vertAlign w:val="superscript"/>
              </w:rPr>
              <w:t>М.П.</w:t>
            </w:r>
          </w:p>
        </w:tc>
        <w:tc>
          <w:tcPr>
            <w:tcW w:w="4961" w:type="dxa"/>
          </w:tcPr>
          <w:p w:rsidR="009E5242" w:rsidRDefault="009E5242">
            <w:pPr>
              <w:rPr>
                <w:b/>
              </w:rPr>
            </w:pPr>
            <w:r>
              <w:rPr>
                <w:b/>
                <w:color w:val="000000"/>
              </w:rPr>
              <w:t xml:space="preserve">Подрядчик: </w:t>
            </w:r>
          </w:p>
          <w:p w:rsidR="009E5242" w:rsidRDefault="009E5242">
            <w:pPr>
              <w:jc w:val="both"/>
              <w:rPr>
                <w:b/>
              </w:rPr>
            </w:pPr>
          </w:p>
          <w:p w:rsidR="009E5242" w:rsidRDefault="009E5242">
            <w:pPr>
              <w:jc w:val="both"/>
              <w:rPr>
                <w:b/>
              </w:rPr>
            </w:pPr>
          </w:p>
          <w:p w:rsidR="009E5242" w:rsidRDefault="009E5242">
            <w:pPr>
              <w:jc w:val="both"/>
              <w:rPr>
                <w:b/>
              </w:rPr>
            </w:pPr>
          </w:p>
          <w:p w:rsidR="009E5242" w:rsidRDefault="009E5242">
            <w:pPr>
              <w:jc w:val="both"/>
              <w:rPr>
                <w:b/>
              </w:rPr>
            </w:pPr>
          </w:p>
          <w:p w:rsidR="009E5242" w:rsidRDefault="009E5242">
            <w:pPr>
              <w:jc w:val="both"/>
              <w:rPr>
                <w:b/>
              </w:rPr>
            </w:pPr>
          </w:p>
          <w:p w:rsidR="009E5242" w:rsidRDefault="009E5242">
            <w:pPr>
              <w:jc w:val="both"/>
              <w:rPr>
                <w:b/>
              </w:rPr>
            </w:pPr>
          </w:p>
          <w:p w:rsidR="009E5242" w:rsidRDefault="009E5242">
            <w:pPr>
              <w:jc w:val="both"/>
              <w:rPr>
                <w:b/>
              </w:rPr>
            </w:pPr>
          </w:p>
          <w:p w:rsidR="009E5242" w:rsidRDefault="009E5242">
            <w:pPr>
              <w:jc w:val="both"/>
              <w:rPr>
                <w:b/>
              </w:rPr>
            </w:pPr>
          </w:p>
          <w:p w:rsidR="009E5242" w:rsidRDefault="009E5242">
            <w:pPr>
              <w:jc w:val="both"/>
            </w:pPr>
          </w:p>
          <w:p w:rsidR="009E5242" w:rsidRDefault="009E5242">
            <w:pPr>
              <w:jc w:val="both"/>
            </w:pPr>
          </w:p>
          <w:p w:rsidR="009E5242" w:rsidRDefault="009E5242">
            <w:pPr>
              <w:jc w:val="both"/>
            </w:pPr>
          </w:p>
          <w:p w:rsidR="009E5242" w:rsidRDefault="009E5242">
            <w:pPr>
              <w:jc w:val="both"/>
            </w:pPr>
          </w:p>
          <w:p w:rsidR="009E5242" w:rsidRDefault="009E5242">
            <w:pPr>
              <w:jc w:val="both"/>
            </w:pPr>
          </w:p>
          <w:p w:rsidR="009E5242" w:rsidRDefault="009E5242">
            <w:pPr>
              <w:jc w:val="both"/>
            </w:pPr>
          </w:p>
          <w:p w:rsidR="009E5242" w:rsidRDefault="009E5242">
            <w:pPr>
              <w:jc w:val="both"/>
            </w:pPr>
          </w:p>
          <w:p w:rsidR="009E5242" w:rsidRDefault="009E5242">
            <w:pPr>
              <w:jc w:val="both"/>
            </w:pPr>
          </w:p>
          <w:p w:rsidR="009E5242" w:rsidRDefault="009E5242">
            <w:pPr>
              <w:jc w:val="both"/>
            </w:pPr>
          </w:p>
          <w:p w:rsidR="009E5242" w:rsidRDefault="009E5242">
            <w:pPr>
              <w:jc w:val="both"/>
            </w:pPr>
          </w:p>
          <w:p w:rsidR="009E5242" w:rsidRDefault="009E5242">
            <w:pPr>
              <w:jc w:val="both"/>
            </w:pPr>
          </w:p>
          <w:p w:rsidR="009E5242" w:rsidRDefault="009E5242">
            <w:pPr>
              <w:jc w:val="both"/>
            </w:pPr>
          </w:p>
          <w:p w:rsidR="009E5242" w:rsidRDefault="009E5242">
            <w:pPr>
              <w:jc w:val="both"/>
            </w:pPr>
          </w:p>
          <w:p w:rsidR="009E5242" w:rsidRDefault="009E5242">
            <w:pPr>
              <w:jc w:val="both"/>
            </w:pPr>
          </w:p>
          <w:p w:rsidR="009E5242" w:rsidRDefault="009E5242">
            <w:pPr>
              <w:jc w:val="both"/>
            </w:pPr>
          </w:p>
          <w:p w:rsidR="009E5242" w:rsidRDefault="009E5242">
            <w:pPr>
              <w:jc w:val="both"/>
            </w:pPr>
          </w:p>
          <w:p w:rsidR="009E5242" w:rsidRDefault="009E5242">
            <w:pPr>
              <w:jc w:val="both"/>
            </w:pPr>
          </w:p>
          <w:p w:rsidR="009E5242" w:rsidRDefault="009E5242">
            <w:pPr>
              <w:jc w:val="both"/>
            </w:pPr>
          </w:p>
          <w:p w:rsidR="009E5242" w:rsidRDefault="009E5242">
            <w:pPr>
              <w:jc w:val="both"/>
            </w:pPr>
          </w:p>
          <w:p w:rsidR="009E5242" w:rsidRDefault="009E5242">
            <w:pPr>
              <w:jc w:val="both"/>
            </w:pPr>
            <w:r>
              <w:t>От Подрядчика:</w:t>
            </w:r>
          </w:p>
          <w:p w:rsidR="009E5242" w:rsidRDefault="009E5242">
            <w:pPr>
              <w:jc w:val="both"/>
              <w:rPr>
                <w:b/>
              </w:rPr>
            </w:pPr>
          </w:p>
          <w:p w:rsidR="009E5242" w:rsidRDefault="009E5242">
            <w:pPr>
              <w:jc w:val="both"/>
            </w:pPr>
            <w:r>
              <w:rPr>
                <w:b/>
              </w:rPr>
              <w:t>______</w:t>
            </w:r>
            <w:r>
              <w:t>__________/ _______________/</w:t>
            </w:r>
          </w:p>
          <w:p w:rsidR="009E5242" w:rsidRDefault="009E5242">
            <w:pPr>
              <w:widowControl w:val="0"/>
              <w:pBdr>
                <w:top w:val="nil"/>
                <w:left w:val="nil"/>
                <w:bottom w:val="nil"/>
                <w:right w:val="nil"/>
                <w:between w:val="nil"/>
              </w:pBdr>
              <w:ind w:left="34"/>
              <w:rPr>
                <w:color w:val="000000"/>
              </w:rPr>
            </w:pPr>
            <w:r>
              <w:rPr>
                <w:color w:val="000000"/>
              </w:rPr>
              <w:t>м.п.</w:t>
            </w:r>
          </w:p>
        </w:tc>
      </w:tr>
    </w:tbl>
    <w:p w:rsidR="009E5242" w:rsidRDefault="009E5242">
      <w:pPr>
        <w:sectPr w:rsidR="009E5242" w:rsidSect="00C163AB">
          <w:pgSz w:w="11906" w:h="16838"/>
          <w:pgMar w:top="1134" w:right="850" w:bottom="1134" w:left="1701" w:header="708" w:footer="708" w:gutter="0"/>
          <w:cols w:space="708"/>
          <w:docGrid w:linePitch="360"/>
        </w:sectPr>
      </w:pPr>
    </w:p>
    <w:p w:rsidR="009E5242" w:rsidRDefault="009E5242">
      <w:pPr>
        <w:ind w:left="4536"/>
      </w:pPr>
      <w:r>
        <w:t xml:space="preserve">Приложение № 1 </w:t>
      </w:r>
    </w:p>
    <w:p w:rsidR="009E5242" w:rsidRDefault="009E5242">
      <w:pPr>
        <w:ind w:left="4536" w:right="175"/>
      </w:pPr>
      <w:r>
        <w:t xml:space="preserve">к договору № </w:t>
      </w:r>
      <w:proofErr w:type="spellStart"/>
      <w:r>
        <w:t>УРАЛд</w:t>
      </w:r>
      <w:proofErr w:type="spellEnd"/>
      <w:r>
        <w:t>/21/0_/00__</w:t>
      </w:r>
    </w:p>
    <w:p w:rsidR="009E5242" w:rsidRDefault="009E5242">
      <w:pPr>
        <w:ind w:left="4536" w:right="175"/>
      </w:pPr>
      <w:r>
        <w:t xml:space="preserve">от «____» _____________ 2021 г. </w:t>
      </w:r>
    </w:p>
    <w:p w:rsidR="009E5242" w:rsidRDefault="009E5242">
      <w:pPr>
        <w:ind w:left="4536" w:right="175"/>
      </w:pPr>
      <w:r>
        <w:t>на выполнение строительно-монтажных работ</w:t>
      </w:r>
    </w:p>
    <w:p w:rsidR="009E5242" w:rsidRDefault="009E5242">
      <w:pPr>
        <w:pBdr>
          <w:top w:val="nil"/>
          <w:left w:val="nil"/>
          <w:bottom w:val="nil"/>
          <w:right w:val="nil"/>
          <w:between w:val="nil"/>
        </w:pBdr>
        <w:ind w:left="4536"/>
      </w:pPr>
    </w:p>
    <w:p w:rsidR="009E5242" w:rsidRDefault="009E5242">
      <w:pPr>
        <w:shd w:val="clear" w:color="auto" w:fill="FFFFFF"/>
        <w:spacing w:before="240" w:after="240"/>
        <w:ind w:left="20"/>
        <w:jc w:val="center"/>
        <w:rPr>
          <w:b/>
        </w:rPr>
      </w:pPr>
      <w:r>
        <w:rPr>
          <w:b/>
        </w:rPr>
        <w:t>ТЕХНИЧЕСКОЕ ЗАДАНИЕ</w:t>
      </w:r>
    </w:p>
    <w:p w:rsidR="009E5242" w:rsidRDefault="009E5242">
      <w:pPr>
        <w:shd w:val="clear" w:color="auto" w:fill="FFFFFF"/>
        <w:ind w:left="20"/>
        <w:jc w:val="center"/>
        <w:rPr>
          <w:b/>
        </w:rPr>
      </w:pPr>
      <w:r>
        <w:rPr>
          <w:b/>
        </w:rPr>
        <w:t xml:space="preserve"> </w:t>
      </w:r>
    </w:p>
    <w:tbl>
      <w:tblPr>
        <w:tblW w:w="9855" w:type="dxa"/>
        <w:tblInd w:w="-60" w:type="dxa"/>
        <w:tblBorders>
          <w:top w:val="nil"/>
          <w:left w:val="nil"/>
          <w:bottom w:val="nil"/>
          <w:right w:val="nil"/>
          <w:insideH w:val="nil"/>
          <w:insideV w:val="nil"/>
        </w:tblBorders>
        <w:tblLayout w:type="fixed"/>
        <w:tblLook w:val="0600"/>
      </w:tblPr>
      <w:tblGrid>
        <w:gridCol w:w="810"/>
        <w:gridCol w:w="2760"/>
        <w:gridCol w:w="6285"/>
      </w:tblGrid>
      <w:tr w:rsidR="009E5242">
        <w:trPr>
          <w:cantSplit/>
          <w:trHeight w:val="770"/>
          <w:tblHeader/>
        </w:trPr>
        <w:tc>
          <w:tcPr>
            <w:tcW w:w="8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 xml:space="preserve">№ </w:t>
            </w:r>
            <w:proofErr w:type="spellStart"/>
            <w:proofErr w:type="gramStart"/>
            <w:r>
              <w:t>п</w:t>
            </w:r>
            <w:proofErr w:type="spellEnd"/>
            <w:proofErr w:type="gramEnd"/>
            <w:r>
              <w:t>/</w:t>
            </w:r>
            <w:proofErr w:type="spellStart"/>
            <w:r>
              <w:t>п</w:t>
            </w:r>
            <w:proofErr w:type="spellEnd"/>
          </w:p>
        </w:tc>
        <w:tc>
          <w:tcPr>
            <w:tcW w:w="2760" w:type="dxa"/>
            <w:tcBorders>
              <w:top w:val="single" w:sz="8" w:space="0" w:color="000000"/>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Перечень основных данных и требований</w:t>
            </w:r>
          </w:p>
        </w:tc>
        <w:tc>
          <w:tcPr>
            <w:tcW w:w="6285" w:type="dxa"/>
            <w:tcBorders>
              <w:top w:val="single" w:sz="8" w:space="0" w:color="000000"/>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Содержание</w:t>
            </w:r>
          </w:p>
        </w:tc>
      </w:tr>
      <w:tr w:rsidR="009E5242">
        <w:trPr>
          <w:cantSplit/>
          <w:trHeight w:val="545"/>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1</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2</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3</w:t>
            </w:r>
          </w:p>
        </w:tc>
      </w:tr>
      <w:tr w:rsidR="009E5242">
        <w:trPr>
          <w:cantSplit/>
          <w:trHeight w:val="770"/>
          <w:tblHeader/>
        </w:trPr>
        <w:tc>
          <w:tcPr>
            <w:tcW w:w="9855" w:type="dxa"/>
            <w:gridSpan w:val="3"/>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1. Общие данные для выполнения работ капитального ремонта площадки из железобетонных плит контейнерной  № 2 (лит</w:t>
            </w:r>
            <w:proofErr w:type="gramStart"/>
            <w:r>
              <w:t>.Г</w:t>
            </w:r>
            <w:proofErr w:type="gramEnd"/>
            <w:r>
              <w:t xml:space="preserve">9), </w:t>
            </w:r>
            <w:proofErr w:type="spellStart"/>
            <w:r>
              <w:t>инв</w:t>
            </w:r>
            <w:proofErr w:type="spellEnd"/>
            <w:r>
              <w:t xml:space="preserve"> №009/01/00000577</w:t>
            </w:r>
          </w:p>
        </w:tc>
      </w:tr>
      <w:tr w:rsidR="009E5242">
        <w:trPr>
          <w:cantSplit/>
          <w:trHeight w:val="360"/>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1.1</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r>
              <w:t>Наименование  проекта.</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ind w:right="100"/>
              <w:jc w:val="both"/>
            </w:pPr>
            <w:r>
              <w:t>Без проекта</w:t>
            </w:r>
          </w:p>
        </w:tc>
      </w:tr>
      <w:tr w:rsidR="009E5242">
        <w:trPr>
          <w:cantSplit/>
          <w:trHeight w:val="1010"/>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1.2</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r>
              <w:t>Наименование и местоположение Объекта.</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both"/>
            </w:pPr>
            <w:r>
              <w:t>Площадка из железобетонных плит контейнерная  № 2 (лит</w:t>
            </w:r>
            <w:proofErr w:type="gramStart"/>
            <w:r>
              <w:t>.Г</w:t>
            </w:r>
            <w:proofErr w:type="gramEnd"/>
            <w:r>
              <w:t>9), расположенная по адресу г. Пермь, ул. Докучаева 60.</w:t>
            </w:r>
          </w:p>
        </w:tc>
      </w:tr>
      <w:tr w:rsidR="009E5242">
        <w:trPr>
          <w:cantSplit/>
          <w:trHeight w:val="770"/>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1.3</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r>
              <w:t>Срок выполнения Работ.</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both"/>
            </w:pPr>
            <w:r>
              <w:t>не более</w:t>
            </w:r>
            <w:proofErr w:type="gramStart"/>
            <w:r>
              <w:t xml:space="preserve"> ____ (____________________) </w:t>
            </w:r>
            <w:proofErr w:type="gramEnd"/>
            <w:r>
              <w:t>календарных дней с даты подписания договора</w:t>
            </w:r>
          </w:p>
        </w:tc>
      </w:tr>
      <w:tr w:rsidR="009E5242">
        <w:trPr>
          <w:cantSplit/>
          <w:trHeight w:val="240"/>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1.4</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r>
              <w:t>Заказчик.</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both"/>
            </w:pPr>
            <w:r>
              <w:t>ПАО «ТрансКонтейнер»</w:t>
            </w:r>
          </w:p>
        </w:tc>
      </w:tr>
      <w:tr w:rsidR="009E5242">
        <w:trPr>
          <w:cantSplit/>
          <w:trHeight w:val="255"/>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1.5</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r>
              <w:t>Вид Работ</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both"/>
            </w:pPr>
            <w:r>
              <w:t>Капитальный ремонт</w:t>
            </w:r>
          </w:p>
        </w:tc>
      </w:tr>
      <w:tr w:rsidR="009E5242">
        <w:trPr>
          <w:cantSplit/>
          <w:trHeight w:val="2460"/>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1.6.</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r>
              <w:t>Основные климатические данные:</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both"/>
            </w:pPr>
            <w:r>
              <w:t>Климатические условия характеризуются относительно длительной и  холодной зимой и умеренно теплым летом.  Самый  холодный  месяц – январь  со  средней температурой воздуха минус  13.9</w:t>
            </w:r>
            <w:proofErr w:type="gramStart"/>
            <w:r>
              <w:t>°С</w:t>
            </w:r>
            <w:proofErr w:type="gramEnd"/>
            <w:r>
              <w:t>, абсолютным минимумом минус  47°С. Самый теплый  месяц – июль  со  средней температурой – плюс  18.2°С,  с абсолютным максимумом – плюс 37°С. Средняя месячная   влажность  воздуха  в   зимнее  время (82%), в летнее (72%).</w:t>
            </w:r>
          </w:p>
        </w:tc>
      </w:tr>
      <w:tr w:rsidR="009E5242">
        <w:trPr>
          <w:cantSplit/>
          <w:trHeight w:val="770"/>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1.7.</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r>
              <w:t>Перечень Объектов ремонта.</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ind w:right="100"/>
              <w:jc w:val="both"/>
            </w:pPr>
            <w:r>
              <w:t>Площадка из железобетонных плит контейнерная  № 2 (лит</w:t>
            </w:r>
            <w:proofErr w:type="gramStart"/>
            <w:r>
              <w:t>.Г</w:t>
            </w:r>
            <w:proofErr w:type="gramEnd"/>
            <w:r>
              <w:t>9)</w:t>
            </w:r>
          </w:p>
        </w:tc>
      </w:tr>
      <w:tr w:rsidR="009E5242">
        <w:trPr>
          <w:cantSplit/>
          <w:trHeight w:val="1010"/>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1.7.1.</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r>
              <w:t>Перечень Объектов проектирования. Рабочая документация.</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ind w:right="100"/>
              <w:jc w:val="both"/>
            </w:pPr>
            <w:r>
              <w:t>Без проекта</w:t>
            </w:r>
          </w:p>
        </w:tc>
      </w:tr>
      <w:tr w:rsidR="009E5242">
        <w:trPr>
          <w:cantSplit/>
          <w:trHeight w:val="770"/>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1.8</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r>
              <w:t>Наименование проектировщика.</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both"/>
            </w:pPr>
            <w:r>
              <w:t>Без проекта</w:t>
            </w:r>
          </w:p>
        </w:tc>
      </w:tr>
      <w:tr w:rsidR="009E5242">
        <w:trPr>
          <w:cantSplit/>
          <w:trHeight w:val="770"/>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1.9.</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r>
              <w:t>Исходно-разрешительная документация.</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both"/>
            </w:pPr>
            <w:r>
              <w:t>Без проекта</w:t>
            </w:r>
          </w:p>
        </w:tc>
      </w:tr>
      <w:tr w:rsidR="009E5242">
        <w:trPr>
          <w:cantSplit/>
          <w:trHeight w:val="1535"/>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1.10.</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r>
              <w:t>Гарантийный срок.</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both"/>
            </w:pPr>
            <w:r>
              <w:t>не менее</w:t>
            </w:r>
            <w:proofErr w:type="gramStart"/>
            <w:r>
              <w:t xml:space="preserve"> ___ (___________________) </w:t>
            </w:r>
            <w:proofErr w:type="gramEnd"/>
            <w:r>
              <w:t>месяцев с даты подписания обеими сторонами акта о приеме-сдаче отремонтированных, реконструированных, модернизированных объектов основных средств формы ОС-3</w:t>
            </w:r>
          </w:p>
        </w:tc>
      </w:tr>
      <w:tr w:rsidR="009E5242">
        <w:trPr>
          <w:cantSplit/>
          <w:trHeight w:val="965"/>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2.</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r>
              <w:t>Технические параметры Объекта ремонта</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ind w:right="100"/>
              <w:jc w:val="both"/>
            </w:pPr>
            <w:r>
              <w:t>Общая площадь площадки 4 010 кв.м.</w:t>
            </w:r>
          </w:p>
          <w:p w:rsidR="009E5242" w:rsidRDefault="009E5242">
            <w:pPr>
              <w:ind w:right="100"/>
              <w:jc w:val="both"/>
            </w:pPr>
            <w:r>
              <w:t>Площадь ремонта покрытия 1 374 кв.м.</w:t>
            </w:r>
          </w:p>
        </w:tc>
      </w:tr>
      <w:tr w:rsidR="009E5242">
        <w:trPr>
          <w:cantSplit/>
          <w:trHeight w:val="3465"/>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2.1.</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r>
              <w:t>Условия организации Работ</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both"/>
            </w:pPr>
            <w:r>
              <w:rPr>
                <w:u w:val="single"/>
              </w:rPr>
              <w:t>Обязанности Заказчика</w:t>
            </w:r>
            <w:r>
              <w:t>:</w:t>
            </w:r>
          </w:p>
          <w:p w:rsidR="009E5242" w:rsidRDefault="009E5242">
            <w:pPr>
              <w:jc w:val="both"/>
            </w:pPr>
            <w:r>
              <w:t>1.Обеспечить доступ к ремонтируемому Объекту;</w:t>
            </w:r>
          </w:p>
          <w:p w:rsidR="009E5242" w:rsidRDefault="009E5242">
            <w:pPr>
              <w:jc w:val="both"/>
            </w:pPr>
            <w:r>
              <w:t>2.Освободить место проведения работ от контейнеров, оборудования мешающих выполнению работ.</w:t>
            </w:r>
          </w:p>
          <w:p w:rsidR="009E5242" w:rsidRDefault="009E5242">
            <w:pPr>
              <w:jc w:val="both"/>
            </w:pPr>
            <w:r>
              <w:rPr>
                <w:u w:val="single"/>
              </w:rPr>
              <w:t>Обязанности Подрядчика</w:t>
            </w:r>
            <w:r>
              <w:t>:</w:t>
            </w:r>
          </w:p>
          <w:p w:rsidR="009E5242" w:rsidRDefault="009E5242">
            <w:pPr>
              <w:jc w:val="both"/>
            </w:pPr>
            <w:r>
              <w:t>1. Охрана и содержание Объекта (Строительной площадки) (материалов, инструментов и оборудования для выполнения работ);</w:t>
            </w:r>
          </w:p>
          <w:p w:rsidR="009E5242" w:rsidRDefault="009E5242">
            <w:pPr>
              <w:jc w:val="both"/>
            </w:pPr>
            <w:r>
              <w:t>2. Перевозка Персонала Подрядчика к месту</w:t>
            </w:r>
          </w:p>
          <w:p w:rsidR="009E5242" w:rsidRDefault="009E5242">
            <w:pPr>
              <w:jc w:val="both"/>
            </w:pPr>
            <w:r>
              <w:t>проведения Работ и обратно, организация</w:t>
            </w:r>
          </w:p>
          <w:p w:rsidR="009E5242" w:rsidRDefault="009E5242">
            <w:pPr>
              <w:jc w:val="both"/>
            </w:pPr>
            <w:r>
              <w:t>проживания, питания, медицинского</w:t>
            </w:r>
          </w:p>
          <w:p w:rsidR="009E5242" w:rsidRDefault="009E5242">
            <w:pPr>
              <w:jc w:val="both"/>
            </w:pPr>
            <w:r>
              <w:t>обслуживания персонала, вахтовые затраты.</w:t>
            </w:r>
          </w:p>
        </w:tc>
      </w:tr>
      <w:tr w:rsidR="009E5242">
        <w:trPr>
          <w:cantSplit/>
          <w:trHeight w:val="4050"/>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2.2</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r>
              <w:t>Требование по охране труда и промышленной безопасности.</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ind w:right="100"/>
              <w:jc w:val="both"/>
            </w:pPr>
            <w:r>
              <w:rPr>
                <w:u w:val="single"/>
              </w:rPr>
              <w:t>Обязанности Заказчика</w:t>
            </w:r>
            <w:r>
              <w:t>:</w:t>
            </w:r>
          </w:p>
          <w:p w:rsidR="009E5242" w:rsidRDefault="009E5242">
            <w:pPr>
              <w:ind w:right="100"/>
              <w:jc w:val="both"/>
            </w:pPr>
            <w:r>
              <w:t>1. Проведение вводного инструктажа по охране труда</w:t>
            </w:r>
          </w:p>
          <w:p w:rsidR="009E5242" w:rsidRDefault="009E5242">
            <w:pPr>
              <w:ind w:right="100"/>
              <w:jc w:val="both"/>
            </w:pPr>
            <w:r>
              <w:rPr>
                <w:u w:val="single"/>
              </w:rPr>
              <w:t>Обязанности Подрядчика</w:t>
            </w:r>
            <w:r>
              <w:t>:</w:t>
            </w:r>
          </w:p>
          <w:p w:rsidR="009E5242" w:rsidRDefault="009E5242">
            <w:pPr>
              <w:ind w:right="100"/>
              <w:jc w:val="both"/>
            </w:pPr>
            <w:r>
              <w:t>1. До начала выполнения работ участок производства работ оградить оградительной лентой (предупреждающей сеткой);</w:t>
            </w:r>
          </w:p>
          <w:p w:rsidR="009E5242" w:rsidRDefault="009E5242">
            <w:pPr>
              <w:ind w:right="100"/>
              <w:jc w:val="both"/>
            </w:pPr>
            <w:r>
              <w:t xml:space="preserve">2.  Осуществлять организацию безопасных условий труда  работающих и осуществляет </w:t>
            </w:r>
            <w:proofErr w:type="gramStart"/>
            <w:r>
              <w:t>контроль за</w:t>
            </w:r>
            <w:proofErr w:type="gramEnd"/>
            <w:r>
              <w:t xml:space="preserve"> соблюдением мер безопасности, применением средств индивидуальной защиты, соблюдением технологической и трудовой дисциплины.</w:t>
            </w:r>
          </w:p>
          <w:p w:rsidR="009E5242" w:rsidRDefault="009E5242">
            <w:pPr>
              <w:ind w:right="100"/>
              <w:jc w:val="both"/>
            </w:pPr>
            <w:r>
              <w:t xml:space="preserve">3. Обеспечить всех работников </w:t>
            </w:r>
            <w:proofErr w:type="gramStart"/>
            <w:r>
              <w:t>спец</w:t>
            </w:r>
            <w:proofErr w:type="gramEnd"/>
            <w:r>
              <w:t>. одеждой и СИЗ в соответствии с отраслевыми нормами выдачи спец. одежды и СИЗ.</w:t>
            </w:r>
          </w:p>
        </w:tc>
      </w:tr>
      <w:tr w:rsidR="009E5242">
        <w:trPr>
          <w:cantSplit/>
          <w:trHeight w:val="1770"/>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2.3</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r>
              <w:t>Требования к разработке природоохранных мер.</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ind w:right="100"/>
              <w:jc w:val="both"/>
            </w:pPr>
            <w:r>
              <w:t>1. Предусмотреть природоохранные мероприятия при выполнении СМР в объеме  действующих норм и правил.</w:t>
            </w:r>
          </w:p>
          <w:p w:rsidR="009E5242" w:rsidRDefault="009E5242">
            <w:pPr>
              <w:ind w:right="100"/>
              <w:jc w:val="both"/>
            </w:pPr>
            <w:r>
              <w:t>2. Не допускать сверхнормативного скопления строительного мусора, соблюдать габариты складирования, проходов и габарита приближения строений</w:t>
            </w:r>
          </w:p>
        </w:tc>
      </w:tr>
      <w:tr w:rsidR="009E5242">
        <w:trPr>
          <w:cantSplit/>
          <w:trHeight w:val="1920"/>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2.4</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r>
              <w:t>Требования к ведению СМР</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ind w:right="140"/>
              <w:jc w:val="both"/>
            </w:pPr>
            <w:r>
              <w:t>1. Производство работ на открытых и полуоткрытых производственных площадках в стесненных условиях: с наличием в зоне производства работ движения технологического транспорта (ж.д. транспорт, автотранспорт и грузоподъемная техника).</w:t>
            </w:r>
          </w:p>
          <w:p w:rsidR="009E5242" w:rsidRDefault="009E5242">
            <w:pPr>
              <w:ind w:right="140"/>
              <w:jc w:val="both"/>
            </w:pPr>
            <w:r>
              <w:t>2.При выполнении работ обеспечить сохранность существующих на объекте коммуникаций.</w:t>
            </w:r>
          </w:p>
        </w:tc>
      </w:tr>
      <w:tr w:rsidR="009E5242">
        <w:trPr>
          <w:cantSplit/>
          <w:trHeight w:val="4320"/>
          <w:tblHeader/>
        </w:trPr>
        <w:tc>
          <w:tcPr>
            <w:tcW w:w="810" w:type="dxa"/>
            <w:tcBorders>
              <w:top w:val="nil"/>
              <w:left w:val="single" w:sz="8" w:space="0" w:color="000000"/>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jc w:val="center"/>
            </w:pPr>
            <w:r>
              <w:t>2.5</w:t>
            </w:r>
          </w:p>
        </w:tc>
        <w:tc>
          <w:tcPr>
            <w:tcW w:w="2760"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r>
              <w:t>Требования к оформлению документов</w:t>
            </w:r>
          </w:p>
        </w:tc>
        <w:tc>
          <w:tcPr>
            <w:tcW w:w="6285" w:type="dxa"/>
            <w:tcBorders>
              <w:top w:val="nil"/>
              <w:left w:val="nil"/>
              <w:bottom w:val="single" w:sz="8" w:space="0" w:color="000000"/>
              <w:right w:val="single" w:sz="8" w:space="0" w:color="000000"/>
            </w:tcBorders>
            <w:shd w:val="clear" w:color="auto" w:fill="FFFFFF"/>
            <w:tcMar>
              <w:top w:w="100" w:type="dxa"/>
              <w:left w:w="40" w:type="dxa"/>
              <w:bottom w:w="100" w:type="dxa"/>
              <w:right w:w="40" w:type="dxa"/>
            </w:tcMar>
          </w:tcPr>
          <w:p w:rsidR="009E5242" w:rsidRDefault="009E5242">
            <w:pPr>
              <w:ind w:right="100"/>
              <w:jc w:val="both"/>
            </w:pPr>
            <w:r>
              <w:rPr>
                <w:u w:val="single"/>
              </w:rPr>
              <w:t>Обязанности Заказчика</w:t>
            </w:r>
            <w:r>
              <w:t>:</w:t>
            </w:r>
          </w:p>
          <w:p w:rsidR="009E5242" w:rsidRDefault="009E5242">
            <w:pPr>
              <w:ind w:right="100"/>
              <w:jc w:val="both"/>
            </w:pPr>
            <w:r>
              <w:t>1.Передача Подрядчику Строительной площадки/</w:t>
            </w:r>
          </w:p>
          <w:p w:rsidR="009E5242" w:rsidRDefault="009E5242">
            <w:pPr>
              <w:ind w:right="100"/>
              <w:jc w:val="both"/>
            </w:pPr>
            <w:r>
              <w:t>Объекта по акту приема-передачи.</w:t>
            </w:r>
          </w:p>
          <w:p w:rsidR="009E5242" w:rsidRDefault="009E5242">
            <w:pPr>
              <w:ind w:right="100"/>
              <w:jc w:val="both"/>
            </w:pPr>
            <w:r>
              <w:rPr>
                <w:u w:val="single"/>
              </w:rPr>
              <w:t>Обязанности Подрядчика</w:t>
            </w:r>
            <w:r>
              <w:t>:</w:t>
            </w:r>
          </w:p>
          <w:p w:rsidR="009E5242" w:rsidRDefault="009E5242">
            <w:pPr>
              <w:ind w:right="100"/>
              <w:jc w:val="both"/>
            </w:pPr>
            <w:r>
              <w:t>1. Предоставить приказ о назначении ответственного лица на объекте проведения работ;</w:t>
            </w:r>
          </w:p>
          <w:p w:rsidR="009E5242" w:rsidRDefault="009E5242">
            <w:pPr>
              <w:ind w:right="100"/>
              <w:jc w:val="both"/>
            </w:pPr>
            <w:r>
              <w:t>2. Предоставить список работников (должность, ФИО) и строительной техники (марка, регистрационный номер).</w:t>
            </w:r>
          </w:p>
          <w:p w:rsidR="009E5242" w:rsidRDefault="009E5242">
            <w:pPr>
              <w:ind w:right="100"/>
              <w:jc w:val="both"/>
            </w:pPr>
            <w:r>
              <w:t>3. Всю нормативную документацию по объекту вести в соответствии с РД 11-02-2006 и СП 48.13330.2019 «Организация строительства» в объеме, достаточном для сдачи объекта в эксплуатацию. Исполнительную документацию передать после выполнения в полном объеме Работ в следующем объеме: на бумажном носителе – 2 экз., на электронном носителе – 1 экз.</w:t>
            </w:r>
          </w:p>
        </w:tc>
      </w:tr>
    </w:tbl>
    <w:p w:rsidR="009E5242" w:rsidRDefault="009E5242">
      <w:pPr>
        <w:pBdr>
          <w:top w:val="nil"/>
          <w:left w:val="nil"/>
          <w:bottom w:val="nil"/>
          <w:right w:val="nil"/>
          <w:between w:val="nil"/>
        </w:pBdr>
        <w:ind w:left="4536"/>
      </w:pPr>
    </w:p>
    <w:p w:rsidR="009E5242" w:rsidRDefault="009E5242">
      <w:pPr>
        <w:jc w:val="both"/>
      </w:pPr>
    </w:p>
    <w:p w:rsidR="009E5242" w:rsidRDefault="009E5242">
      <w:pPr>
        <w:jc w:val="both"/>
      </w:pPr>
    </w:p>
    <w:tbl>
      <w:tblPr>
        <w:tblW w:w="8844" w:type="dxa"/>
        <w:tblInd w:w="223" w:type="dxa"/>
        <w:tblLayout w:type="fixed"/>
        <w:tblLook w:val="0000"/>
      </w:tblPr>
      <w:tblGrid>
        <w:gridCol w:w="4705"/>
        <w:gridCol w:w="4139"/>
      </w:tblGrid>
      <w:tr w:rsidR="009E5242">
        <w:trPr>
          <w:cantSplit/>
          <w:trHeight w:val="1121"/>
          <w:tblHeader/>
        </w:trPr>
        <w:tc>
          <w:tcPr>
            <w:tcW w:w="4705" w:type="dxa"/>
          </w:tcPr>
          <w:p w:rsidR="009E5242" w:rsidRDefault="009E5242">
            <w:r>
              <w:t>От Заказчика:</w:t>
            </w:r>
          </w:p>
          <w:p w:rsidR="009E5242" w:rsidRDefault="009E5242"/>
          <w:p w:rsidR="009E5242" w:rsidRDefault="009E5242">
            <w:r>
              <w:t>_______________    А.А.Кривошапкин</w:t>
            </w:r>
          </w:p>
          <w:p w:rsidR="009E5242" w:rsidRDefault="009E5242">
            <w:pPr>
              <w:rPr>
                <w:vertAlign w:val="superscript"/>
              </w:rPr>
            </w:pPr>
            <w:r>
              <w:rPr>
                <w:vertAlign w:val="superscript"/>
              </w:rPr>
              <w:t>М.П.</w:t>
            </w:r>
          </w:p>
        </w:tc>
        <w:tc>
          <w:tcPr>
            <w:tcW w:w="4139" w:type="dxa"/>
          </w:tcPr>
          <w:p w:rsidR="009E5242" w:rsidRDefault="009E5242">
            <w:r>
              <w:t>От Подрядчика:</w:t>
            </w:r>
          </w:p>
          <w:p w:rsidR="009E5242" w:rsidRDefault="009E5242"/>
          <w:p w:rsidR="009E5242" w:rsidRDefault="009E5242">
            <w:r>
              <w:t xml:space="preserve">_____________ </w:t>
            </w:r>
          </w:p>
          <w:p w:rsidR="009E5242" w:rsidRDefault="009E5242">
            <w:pPr>
              <w:rPr>
                <w:vertAlign w:val="superscript"/>
              </w:rPr>
            </w:pPr>
            <w:r>
              <w:rPr>
                <w:vertAlign w:val="superscript"/>
              </w:rPr>
              <w:t>М.П.</w:t>
            </w:r>
          </w:p>
        </w:tc>
      </w:tr>
    </w:tbl>
    <w:p w:rsidR="009E5242" w:rsidRDefault="009E5242"/>
    <w:p w:rsidR="009E5242" w:rsidRDefault="009E5242">
      <w:pPr>
        <w:pBdr>
          <w:top w:val="nil"/>
          <w:left w:val="nil"/>
          <w:bottom w:val="nil"/>
          <w:right w:val="nil"/>
          <w:between w:val="nil"/>
        </w:pBdr>
        <w:ind w:left="4536"/>
      </w:pPr>
    </w:p>
    <w:p w:rsidR="009E5242" w:rsidRDefault="009E5242">
      <w:pPr>
        <w:pBdr>
          <w:top w:val="nil"/>
          <w:left w:val="nil"/>
          <w:bottom w:val="nil"/>
          <w:right w:val="nil"/>
          <w:between w:val="nil"/>
        </w:pBdr>
        <w:ind w:left="4536"/>
      </w:pPr>
    </w:p>
    <w:p w:rsidR="009E5242" w:rsidRDefault="009E5242">
      <w:pPr>
        <w:pBdr>
          <w:top w:val="nil"/>
          <w:left w:val="nil"/>
          <w:bottom w:val="nil"/>
          <w:right w:val="nil"/>
          <w:between w:val="nil"/>
        </w:pBdr>
        <w:ind w:left="4536"/>
      </w:pPr>
    </w:p>
    <w:p w:rsidR="009E5242" w:rsidRDefault="009E5242">
      <w:pPr>
        <w:pBdr>
          <w:top w:val="nil"/>
          <w:left w:val="nil"/>
          <w:bottom w:val="nil"/>
          <w:right w:val="nil"/>
          <w:between w:val="nil"/>
        </w:pBdr>
        <w:ind w:left="4536"/>
      </w:pPr>
    </w:p>
    <w:p w:rsidR="009E5242" w:rsidRDefault="009E5242">
      <w:pPr>
        <w:pBdr>
          <w:top w:val="nil"/>
          <w:left w:val="nil"/>
          <w:bottom w:val="nil"/>
          <w:right w:val="nil"/>
          <w:between w:val="nil"/>
        </w:pBdr>
        <w:ind w:left="4536"/>
      </w:pPr>
    </w:p>
    <w:p w:rsidR="009E5242" w:rsidRDefault="009E5242">
      <w:pPr>
        <w:pBdr>
          <w:top w:val="nil"/>
          <w:left w:val="nil"/>
          <w:bottom w:val="nil"/>
          <w:right w:val="nil"/>
          <w:between w:val="nil"/>
        </w:pBdr>
        <w:ind w:left="4536"/>
      </w:pPr>
    </w:p>
    <w:p w:rsidR="009E5242" w:rsidRDefault="009E5242">
      <w:pPr>
        <w:pBdr>
          <w:top w:val="nil"/>
          <w:left w:val="nil"/>
          <w:bottom w:val="nil"/>
          <w:right w:val="nil"/>
          <w:between w:val="nil"/>
        </w:pBdr>
        <w:ind w:left="4536"/>
      </w:pPr>
    </w:p>
    <w:p w:rsidR="009E5242" w:rsidRDefault="009E5242">
      <w:pPr>
        <w:pBdr>
          <w:top w:val="nil"/>
          <w:left w:val="nil"/>
          <w:bottom w:val="nil"/>
          <w:right w:val="nil"/>
          <w:between w:val="nil"/>
        </w:pBdr>
        <w:ind w:left="4536"/>
      </w:pPr>
    </w:p>
    <w:p w:rsidR="009E5242" w:rsidRDefault="009E5242">
      <w:pPr>
        <w:pBdr>
          <w:top w:val="nil"/>
          <w:left w:val="nil"/>
          <w:bottom w:val="nil"/>
          <w:right w:val="nil"/>
          <w:between w:val="nil"/>
        </w:pBdr>
        <w:ind w:left="4536"/>
      </w:pPr>
    </w:p>
    <w:p w:rsidR="009E5242" w:rsidRDefault="009E5242">
      <w:pPr>
        <w:pBdr>
          <w:top w:val="nil"/>
          <w:left w:val="nil"/>
          <w:bottom w:val="nil"/>
          <w:right w:val="nil"/>
          <w:between w:val="nil"/>
        </w:pBdr>
        <w:ind w:left="4536"/>
      </w:pPr>
    </w:p>
    <w:p w:rsidR="009E5242" w:rsidRDefault="009E5242">
      <w:pPr>
        <w:pBdr>
          <w:top w:val="nil"/>
          <w:left w:val="nil"/>
          <w:bottom w:val="nil"/>
          <w:right w:val="nil"/>
          <w:between w:val="nil"/>
        </w:pBdr>
        <w:ind w:left="4536"/>
      </w:pPr>
    </w:p>
    <w:p w:rsidR="009E5242" w:rsidRDefault="009E5242">
      <w:pPr>
        <w:pBdr>
          <w:top w:val="nil"/>
          <w:left w:val="nil"/>
          <w:bottom w:val="nil"/>
          <w:right w:val="nil"/>
          <w:between w:val="nil"/>
        </w:pBdr>
        <w:ind w:left="4536"/>
      </w:pPr>
    </w:p>
    <w:p w:rsidR="009E5242" w:rsidRDefault="009E5242">
      <w:pPr>
        <w:pBdr>
          <w:top w:val="nil"/>
          <w:left w:val="nil"/>
          <w:bottom w:val="nil"/>
          <w:right w:val="nil"/>
          <w:between w:val="nil"/>
        </w:pBdr>
        <w:ind w:left="4536"/>
        <w:rPr>
          <w:color w:val="000000"/>
        </w:rPr>
      </w:pPr>
      <w:r>
        <w:rPr>
          <w:color w:val="000000"/>
        </w:rPr>
        <w:t xml:space="preserve">Приложение № 1.1 </w:t>
      </w:r>
    </w:p>
    <w:p w:rsidR="009E5242" w:rsidRDefault="009E5242">
      <w:pPr>
        <w:pBdr>
          <w:top w:val="nil"/>
          <w:left w:val="nil"/>
          <w:bottom w:val="nil"/>
          <w:right w:val="nil"/>
          <w:between w:val="nil"/>
        </w:pBdr>
        <w:ind w:left="4536" w:right="175"/>
        <w:rPr>
          <w:color w:val="000000"/>
        </w:rPr>
      </w:pPr>
      <w:r>
        <w:rPr>
          <w:color w:val="000000"/>
        </w:rPr>
        <w:t xml:space="preserve">к договору № </w:t>
      </w:r>
      <w:proofErr w:type="spellStart"/>
      <w:r>
        <w:rPr>
          <w:color w:val="000000"/>
        </w:rPr>
        <w:t>УРАЛд</w:t>
      </w:r>
      <w:proofErr w:type="spellEnd"/>
      <w:r>
        <w:rPr>
          <w:color w:val="000000"/>
        </w:rPr>
        <w:t>/21/0_/00__</w:t>
      </w:r>
    </w:p>
    <w:p w:rsidR="009E5242" w:rsidRDefault="009E5242">
      <w:pPr>
        <w:pBdr>
          <w:top w:val="nil"/>
          <w:left w:val="nil"/>
          <w:bottom w:val="nil"/>
          <w:right w:val="nil"/>
          <w:between w:val="nil"/>
        </w:pBdr>
        <w:ind w:left="4536" w:right="175"/>
        <w:rPr>
          <w:color w:val="000000"/>
        </w:rPr>
      </w:pPr>
      <w:r>
        <w:rPr>
          <w:color w:val="000000"/>
        </w:rPr>
        <w:t xml:space="preserve">от «____» _____________ 2021 г. </w:t>
      </w:r>
    </w:p>
    <w:p w:rsidR="009E5242" w:rsidRDefault="009E5242">
      <w:pPr>
        <w:pBdr>
          <w:top w:val="nil"/>
          <w:left w:val="nil"/>
          <w:bottom w:val="nil"/>
          <w:right w:val="nil"/>
          <w:between w:val="nil"/>
        </w:pBdr>
        <w:ind w:left="4536" w:right="175"/>
        <w:rPr>
          <w:color w:val="000000"/>
        </w:rPr>
      </w:pPr>
      <w:r>
        <w:rPr>
          <w:color w:val="000000"/>
        </w:rPr>
        <w:t>на выполнение строительно-монтажных работ</w:t>
      </w:r>
    </w:p>
    <w:p w:rsidR="009E5242" w:rsidRDefault="009E5242">
      <w:pPr>
        <w:shd w:val="clear" w:color="auto" w:fill="FFFFFF"/>
        <w:rPr>
          <w:b/>
        </w:rPr>
      </w:pPr>
    </w:p>
    <w:p w:rsidR="009E5242" w:rsidRDefault="009E5242">
      <w:pPr>
        <w:shd w:val="clear" w:color="auto" w:fill="FFFFFF"/>
        <w:spacing w:before="5"/>
        <w:ind w:left="19"/>
        <w:jc w:val="center"/>
        <w:rPr>
          <w:b/>
        </w:rPr>
      </w:pPr>
    </w:p>
    <w:tbl>
      <w:tblPr>
        <w:tblW w:w="10177" w:type="dxa"/>
        <w:tblInd w:w="91" w:type="dxa"/>
        <w:tblLayout w:type="fixed"/>
        <w:tblLook w:val="0400"/>
      </w:tblPr>
      <w:tblGrid>
        <w:gridCol w:w="443"/>
        <w:gridCol w:w="140"/>
        <w:gridCol w:w="96"/>
        <w:gridCol w:w="260"/>
        <w:gridCol w:w="682"/>
        <w:gridCol w:w="96"/>
        <w:gridCol w:w="236"/>
        <w:gridCol w:w="568"/>
        <w:gridCol w:w="657"/>
        <w:gridCol w:w="149"/>
        <w:gridCol w:w="529"/>
        <w:gridCol w:w="1167"/>
        <w:gridCol w:w="550"/>
        <w:gridCol w:w="179"/>
        <w:gridCol w:w="589"/>
        <w:gridCol w:w="579"/>
        <w:gridCol w:w="498"/>
        <w:gridCol w:w="360"/>
        <w:gridCol w:w="818"/>
        <w:gridCol w:w="1249"/>
        <w:gridCol w:w="332"/>
      </w:tblGrid>
      <w:tr w:rsidR="009E5242">
        <w:trPr>
          <w:gridAfter w:val="1"/>
          <w:wAfter w:w="332" w:type="dxa"/>
          <w:cantSplit/>
          <w:trHeight w:val="225"/>
          <w:tblHeader/>
        </w:trPr>
        <w:tc>
          <w:tcPr>
            <w:tcW w:w="9846" w:type="dxa"/>
            <w:gridSpan w:val="20"/>
            <w:tcBorders>
              <w:top w:val="nil"/>
              <w:left w:val="nil"/>
              <w:bottom w:val="nil"/>
              <w:right w:val="nil"/>
            </w:tcBorders>
            <w:shd w:val="clear" w:color="auto" w:fill="auto"/>
          </w:tcPr>
          <w:p w:rsidR="009E5242" w:rsidRDefault="009E5242">
            <w:pPr>
              <w:jc w:val="right"/>
              <w:rPr>
                <w:rFonts w:ascii="Courier New" w:eastAsia="Courier New" w:hAnsi="Courier New" w:cs="Courier New"/>
                <w:color w:val="000000"/>
                <w:sz w:val="16"/>
                <w:szCs w:val="16"/>
              </w:rPr>
            </w:pPr>
            <w:sdt>
              <w:sdtPr>
                <w:tag w:val="goog_rdk_23"/>
                <w:id w:val="943482568"/>
              </w:sdtPr>
              <w:sdtContent>
                <w:r>
                  <w:rPr>
                    <w:rFonts w:ascii="Cousine" w:eastAsia="Cousine" w:hAnsi="Cousine" w:cs="Cousine"/>
                    <w:color w:val="000000"/>
                    <w:sz w:val="16"/>
                    <w:szCs w:val="16"/>
                  </w:rPr>
                  <w:t>Специализированная форма № ФОУ-18</w:t>
                </w:r>
              </w:sdtContent>
            </w:sdt>
          </w:p>
        </w:tc>
      </w:tr>
      <w:tr w:rsidR="009E5242">
        <w:trPr>
          <w:gridAfter w:val="1"/>
          <w:wAfter w:w="332" w:type="dxa"/>
          <w:cantSplit/>
          <w:trHeight w:val="225"/>
          <w:tblHeader/>
        </w:trPr>
        <w:tc>
          <w:tcPr>
            <w:tcW w:w="9846" w:type="dxa"/>
            <w:gridSpan w:val="20"/>
            <w:tcBorders>
              <w:top w:val="nil"/>
              <w:left w:val="nil"/>
              <w:bottom w:val="nil"/>
              <w:right w:val="nil"/>
            </w:tcBorders>
            <w:shd w:val="clear" w:color="auto" w:fill="auto"/>
          </w:tcPr>
          <w:p w:rsidR="009E5242" w:rsidRDefault="009E5242">
            <w:pPr>
              <w:jc w:val="right"/>
              <w:rPr>
                <w:rFonts w:ascii="Courier New" w:eastAsia="Courier New" w:hAnsi="Courier New" w:cs="Courier New"/>
                <w:color w:val="000000"/>
                <w:sz w:val="16"/>
                <w:szCs w:val="16"/>
              </w:rPr>
            </w:pPr>
          </w:p>
        </w:tc>
      </w:tr>
      <w:tr w:rsidR="009E5242">
        <w:trPr>
          <w:gridAfter w:val="1"/>
          <w:wAfter w:w="332" w:type="dxa"/>
          <w:cantSplit/>
          <w:trHeight w:val="225"/>
          <w:tblHeader/>
        </w:trPr>
        <w:tc>
          <w:tcPr>
            <w:tcW w:w="9846" w:type="dxa"/>
            <w:gridSpan w:val="20"/>
            <w:tcBorders>
              <w:top w:val="nil"/>
              <w:left w:val="nil"/>
              <w:bottom w:val="nil"/>
              <w:right w:val="nil"/>
            </w:tcBorders>
            <w:shd w:val="clear" w:color="auto" w:fill="auto"/>
          </w:tcPr>
          <w:p w:rsidR="009E5242" w:rsidRDefault="009E5242">
            <w:pPr>
              <w:rPr>
                <w:rFonts w:ascii="Courier New" w:eastAsia="Courier New" w:hAnsi="Courier New" w:cs="Courier New"/>
                <w:color w:val="000000"/>
                <w:sz w:val="16"/>
                <w:szCs w:val="16"/>
              </w:rPr>
            </w:pPr>
          </w:p>
        </w:tc>
      </w:tr>
      <w:tr w:rsidR="009E5242">
        <w:trPr>
          <w:gridAfter w:val="1"/>
          <w:wAfter w:w="332" w:type="dxa"/>
          <w:cantSplit/>
          <w:trHeight w:val="225"/>
          <w:tblHeader/>
        </w:trPr>
        <w:tc>
          <w:tcPr>
            <w:tcW w:w="7419" w:type="dxa"/>
            <w:gridSpan w:val="17"/>
            <w:tcBorders>
              <w:top w:val="nil"/>
              <w:left w:val="nil"/>
              <w:bottom w:val="nil"/>
              <w:right w:val="nil"/>
            </w:tcBorders>
            <w:shd w:val="clear" w:color="auto" w:fill="auto"/>
          </w:tcPr>
          <w:p w:rsidR="009E5242" w:rsidRDefault="009E5242">
            <w:pPr>
              <w:jc w:val="center"/>
              <w:rPr>
                <w:rFonts w:ascii="Courier New" w:eastAsia="Courier New" w:hAnsi="Courier New" w:cs="Courier New"/>
                <w:color w:val="000000"/>
                <w:sz w:val="16"/>
                <w:szCs w:val="16"/>
              </w:rPr>
            </w:pPr>
          </w:p>
        </w:tc>
        <w:tc>
          <w:tcPr>
            <w:tcW w:w="2427" w:type="dxa"/>
            <w:gridSpan w:val="3"/>
            <w:tcBorders>
              <w:top w:val="nil"/>
              <w:left w:val="nil"/>
              <w:bottom w:val="nil"/>
              <w:right w:val="nil"/>
            </w:tcBorders>
            <w:shd w:val="clear" w:color="auto" w:fill="auto"/>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Код</w:t>
            </w:r>
          </w:p>
        </w:tc>
      </w:tr>
      <w:tr w:rsidR="009E5242">
        <w:trPr>
          <w:gridAfter w:val="1"/>
          <w:wAfter w:w="332" w:type="dxa"/>
          <w:cantSplit/>
          <w:trHeight w:val="240"/>
          <w:tblHeader/>
        </w:trPr>
        <w:tc>
          <w:tcPr>
            <w:tcW w:w="7419" w:type="dxa"/>
            <w:gridSpan w:val="17"/>
            <w:tcBorders>
              <w:top w:val="nil"/>
              <w:left w:val="nil"/>
              <w:bottom w:val="nil"/>
              <w:right w:val="nil"/>
            </w:tcBorders>
            <w:shd w:val="clear" w:color="auto" w:fill="auto"/>
          </w:tcPr>
          <w:p w:rsidR="009E5242" w:rsidRDefault="009E5242">
            <w:pPr>
              <w:jc w:val="right"/>
              <w:rPr>
                <w:rFonts w:ascii="Courier New" w:eastAsia="Courier New" w:hAnsi="Courier New" w:cs="Courier New"/>
                <w:color w:val="000000"/>
                <w:sz w:val="18"/>
                <w:szCs w:val="18"/>
              </w:rPr>
            </w:pPr>
            <w:r>
              <w:rPr>
                <w:rFonts w:ascii="Courier New" w:eastAsia="Courier New" w:hAnsi="Courier New" w:cs="Courier New"/>
                <w:color w:val="000000"/>
                <w:sz w:val="18"/>
                <w:szCs w:val="18"/>
              </w:rPr>
              <w:t>Форма по ОКУД</w:t>
            </w:r>
          </w:p>
        </w:tc>
        <w:tc>
          <w:tcPr>
            <w:tcW w:w="2427" w:type="dxa"/>
            <w:gridSpan w:val="3"/>
            <w:tcBorders>
              <w:top w:val="nil"/>
              <w:left w:val="nil"/>
              <w:bottom w:val="single" w:sz="4" w:space="0" w:color="000000"/>
              <w:right w:val="nil"/>
            </w:tcBorders>
            <w:shd w:val="clear" w:color="auto" w:fill="auto"/>
          </w:tcPr>
          <w:p w:rsidR="009E5242" w:rsidRDefault="009E5242">
            <w:pPr>
              <w:jc w:val="center"/>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p>
        </w:tc>
      </w:tr>
      <w:tr w:rsidR="009E5242">
        <w:trPr>
          <w:gridAfter w:val="1"/>
          <w:wAfter w:w="332" w:type="dxa"/>
          <w:cantSplit/>
          <w:trHeight w:val="525"/>
          <w:tblHeader/>
        </w:trPr>
        <w:tc>
          <w:tcPr>
            <w:tcW w:w="5574" w:type="dxa"/>
            <w:gridSpan w:val="13"/>
            <w:tcBorders>
              <w:top w:val="nil"/>
              <w:left w:val="nil"/>
              <w:bottom w:val="single" w:sz="4" w:space="0" w:color="000000"/>
              <w:right w:val="nil"/>
            </w:tcBorders>
            <w:shd w:val="clear" w:color="auto" w:fill="auto"/>
            <w:vAlign w:val="bottom"/>
          </w:tcPr>
          <w:p w:rsidR="009E5242" w:rsidRDefault="009E5242">
            <w:pPr>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ПАО «ТрансКонтейнер», 141402, Московская область, Г.О.Химки, </w:t>
            </w:r>
            <w:proofErr w:type="gramStart"/>
            <w:r>
              <w:rPr>
                <w:rFonts w:ascii="Courier New" w:eastAsia="Courier New" w:hAnsi="Courier New" w:cs="Courier New"/>
                <w:color w:val="000000"/>
                <w:sz w:val="18"/>
                <w:szCs w:val="18"/>
              </w:rPr>
              <w:t>г</w:t>
            </w:r>
            <w:proofErr w:type="gramEnd"/>
            <w:r>
              <w:rPr>
                <w:rFonts w:ascii="Courier New" w:eastAsia="Courier New" w:hAnsi="Courier New" w:cs="Courier New"/>
                <w:color w:val="000000"/>
                <w:sz w:val="18"/>
                <w:szCs w:val="18"/>
              </w:rPr>
              <w:t>. Химки, ул. Ленинградская, владение 39, строение 6, офис 3 (этаж 6)</w:t>
            </w:r>
          </w:p>
        </w:tc>
        <w:tc>
          <w:tcPr>
            <w:tcW w:w="1845" w:type="dxa"/>
            <w:gridSpan w:val="4"/>
            <w:tcBorders>
              <w:top w:val="nil"/>
              <w:left w:val="nil"/>
              <w:bottom w:val="nil"/>
              <w:right w:val="nil"/>
            </w:tcBorders>
            <w:shd w:val="clear" w:color="auto" w:fill="auto"/>
            <w:vAlign w:val="bottom"/>
          </w:tcPr>
          <w:p w:rsidR="009E5242" w:rsidRDefault="009E5242">
            <w:pPr>
              <w:jc w:val="right"/>
              <w:rPr>
                <w:rFonts w:ascii="Courier New" w:eastAsia="Courier New" w:hAnsi="Courier New" w:cs="Courier New"/>
                <w:color w:val="000000"/>
                <w:sz w:val="18"/>
                <w:szCs w:val="18"/>
              </w:rPr>
            </w:pPr>
            <w:r>
              <w:rPr>
                <w:rFonts w:ascii="Courier New" w:eastAsia="Courier New" w:hAnsi="Courier New" w:cs="Courier New"/>
                <w:color w:val="000000"/>
                <w:sz w:val="18"/>
                <w:szCs w:val="18"/>
              </w:rPr>
              <w:t>по ОКПО</w:t>
            </w:r>
          </w:p>
        </w:tc>
        <w:tc>
          <w:tcPr>
            <w:tcW w:w="2427" w:type="dxa"/>
            <w:gridSpan w:val="3"/>
            <w:tcBorders>
              <w:top w:val="nil"/>
              <w:left w:val="nil"/>
              <w:bottom w:val="single" w:sz="4" w:space="0" w:color="000000"/>
              <w:right w:val="nil"/>
            </w:tcBorders>
            <w:shd w:val="clear" w:color="auto" w:fill="auto"/>
            <w:vAlign w:val="bottom"/>
          </w:tcPr>
          <w:p w:rsidR="009E5242" w:rsidRDefault="009E5242">
            <w:pPr>
              <w:jc w:val="center"/>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p>
        </w:tc>
      </w:tr>
      <w:tr w:rsidR="009E5242">
        <w:trPr>
          <w:gridAfter w:val="1"/>
          <w:wAfter w:w="332" w:type="dxa"/>
          <w:cantSplit/>
          <w:trHeight w:val="225"/>
          <w:tblHeader/>
        </w:trPr>
        <w:tc>
          <w:tcPr>
            <w:tcW w:w="5574" w:type="dxa"/>
            <w:gridSpan w:val="13"/>
            <w:tcBorders>
              <w:top w:val="nil"/>
              <w:left w:val="nil"/>
              <w:bottom w:val="nil"/>
              <w:right w:val="nil"/>
            </w:tcBorders>
            <w:shd w:val="clear" w:color="auto" w:fill="auto"/>
            <w:vAlign w:val="bottom"/>
          </w:tcPr>
          <w:p w:rsidR="009E5242" w:rsidRDefault="009E5242">
            <w:pPr>
              <w:jc w:val="center"/>
              <w:rPr>
                <w:rFonts w:ascii="Courier New" w:eastAsia="Courier New" w:hAnsi="Courier New" w:cs="Courier New"/>
                <w:color w:val="000000"/>
                <w:sz w:val="12"/>
                <w:szCs w:val="12"/>
              </w:rPr>
            </w:pPr>
            <w:r>
              <w:rPr>
                <w:rFonts w:ascii="Courier New" w:eastAsia="Courier New" w:hAnsi="Courier New" w:cs="Courier New"/>
                <w:color w:val="000000"/>
                <w:sz w:val="12"/>
                <w:szCs w:val="12"/>
              </w:rPr>
              <w:t>(организация)</w:t>
            </w:r>
          </w:p>
        </w:tc>
        <w:tc>
          <w:tcPr>
            <w:tcW w:w="1845" w:type="dxa"/>
            <w:gridSpan w:val="4"/>
            <w:tcBorders>
              <w:top w:val="nil"/>
              <w:left w:val="nil"/>
              <w:bottom w:val="nil"/>
              <w:right w:val="nil"/>
            </w:tcBorders>
            <w:shd w:val="clear" w:color="auto" w:fill="auto"/>
          </w:tcPr>
          <w:p w:rsidR="009E5242" w:rsidRDefault="009E5242">
            <w:pPr>
              <w:rPr>
                <w:rFonts w:ascii="Courier New" w:eastAsia="Courier New" w:hAnsi="Courier New" w:cs="Courier New"/>
                <w:color w:val="000000"/>
                <w:sz w:val="16"/>
                <w:szCs w:val="16"/>
              </w:rPr>
            </w:pPr>
          </w:p>
        </w:tc>
        <w:tc>
          <w:tcPr>
            <w:tcW w:w="2427" w:type="dxa"/>
            <w:gridSpan w:val="3"/>
            <w:tcBorders>
              <w:top w:val="nil"/>
              <w:left w:val="nil"/>
              <w:bottom w:val="nil"/>
              <w:right w:val="nil"/>
            </w:tcBorders>
            <w:shd w:val="clear" w:color="auto" w:fill="auto"/>
          </w:tcPr>
          <w:p w:rsidR="009E5242" w:rsidRDefault="009E5242">
            <w:pPr>
              <w:rPr>
                <w:rFonts w:ascii="Courier New" w:eastAsia="Courier New" w:hAnsi="Courier New" w:cs="Courier New"/>
                <w:color w:val="000000"/>
                <w:sz w:val="16"/>
                <w:szCs w:val="16"/>
              </w:rPr>
            </w:pPr>
          </w:p>
        </w:tc>
      </w:tr>
      <w:tr w:rsidR="009E5242">
        <w:trPr>
          <w:gridAfter w:val="1"/>
          <w:wAfter w:w="332" w:type="dxa"/>
          <w:cantSplit/>
          <w:trHeight w:val="510"/>
          <w:tblHeader/>
        </w:trPr>
        <w:tc>
          <w:tcPr>
            <w:tcW w:w="5574" w:type="dxa"/>
            <w:gridSpan w:val="13"/>
            <w:tcBorders>
              <w:top w:val="nil"/>
              <w:left w:val="nil"/>
              <w:bottom w:val="single" w:sz="4" w:space="0" w:color="000000"/>
              <w:right w:val="nil"/>
            </w:tcBorders>
            <w:shd w:val="clear" w:color="auto" w:fill="auto"/>
            <w:vAlign w:val="center"/>
          </w:tcPr>
          <w:p w:rsidR="009E5242" w:rsidRDefault="009E5242">
            <w:pPr>
              <w:rPr>
                <w:rFonts w:ascii="Courier New" w:eastAsia="Courier New" w:hAnsi="Courier New" w:cs="Courier New"/>
                <w:color w:val="000000"/>
                <w:sz w:val="18"/>
                <w:szCs w:val="18"/>
              </w:rPr>
            </w:pPr>
            <w:r>
              <w:rPr>
                <w:rFonts w:ascii="Courier New" w:eastAsia="Courier New" w:hAnsi="Courier New" w:cs="Courier New"/>
                <w:color w:val="000000"/>
                <w:sz w:val="18"/>
                <w:szCs w:val="18"/>
              </w:rPr>
              <w:t>Уральский филиал ПАО "ТрансКонтейнер", 620027, г. Екатеринбург, ул. Николая Никонова 8</w:t>
            </w:r>
          </w:p>
        </w:tc>
        <w:tc>
          <w:tcPr>
            <w:tcW w:w="1845" w:type="dxa"/>
            <w:gridSpan w:val="4"/>
            <w:tcBorders>
              <w:top w:val="nil"/>
              <w:left w:val="nil"/>
              <w:bottom w:val="nil"/>
              <w:right w:val="nil"/>
            </w:tcBorders>
            <w:shd w:val="clear" w:color="auto" w:fill="auto"/>
            <w:vAlign w:val="bottom"/>
          </w:tcPr>
          <w:p w:rsidR="009E5242" w:rsidRDefault="009E5242">
            <w:pPr>
              <w:jc w:val="right"/>
              <w:rPr>
                <w:rFonts w:ascii="Courier New" w:eastAsia="Courier New" w:hAnsi="Courier New" w:cs="Courier New"/>
                <w:color w:val="000000"/>
                <w:sz w:val="18"/>
                <w:szCs w:val="18"/>
              </w:rPr>
            </w:pPr>
            <w:r>
              <w:rPr>
                <w:rFonts w:ascii="Courier New" w:eastAsia="Courier New" w:hAnsi="Courier New" w:cs="Courier New"/>
                <w:color w:val="000000"/>
                <w:sz w:val="18"/>
                <w:szCs w:val="18"/>
              </w:rPr>
              <w:t>БЕ</w:t>
            </w:r>
          </w:p>
        </w:tc>
        <w:tc>
          <w:tcPr>
            <w:tcW w:w="2427" w:type="dxa"/>
            <w:gridSpan w:val="3"/>
            <w:tcBorders>
              <w:top w:val="nil"/>
              <w:left w:val="nil"/>
              <w:bottom w:val="single" w:sz="4" w:space="0" w:color="000000"/>
              <w:right w:val="nil"/>
            </w:tcBorders>
            <w:shd w:val="clear" w:color="auto" w:fill="auto"/>
            <w:vAlign w:val="bottom"/>
          </w:tcPr>
          <w:p w:rsidR="009E5242" w:rsidRDefault="009E5242">
            <w:pPr>
              <w:jc w:val="center"/>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p>
        </w:tc>
      </w:tr>
      <w:tr w:rsidR="009E5242">
        <w:trPr>
          <w:gridAfter w:val="1"/>
          <w:wAfter w:w="332" w:type="dxa"/>
          <w:cantSplit/>
          <w:trHeight w:val="225"/>
          <w:tblHeader/>
        </w:trPr>
        <w:tc>
          <w:tcPr>
            <w:tcW w:w="5574" w:type="dxa"/>
            <w:gridSpan w:val="13"/>
            <w:tcBorders>
              <w:top w:val="nil"/>
              <w:left w:val="nil"/>
              <w:bottom w:val="nil"/>
              <w:right w:val="nil"/>
            </w:tcBorders>
            <w:shd w:val="clear" w:color="auto" w:fill="auto"/>
            <w:vAlign w:val="bottom"/>
          </w:tcPr>
          <w:p w:rsidR="009E5242" w:rsidRDefault="009E5242">
            <w:pPr>
              <w:jc w:val="center"/>
              <w:rPr>
                <w:rFonts w:ascii="Courier New" w:eastAsia="Courier New" w:hAnsi="Courier New" w:cs="Courier New"/>
                <w:color w:val="000000"/>
                <w:sz w:val="12"/>
                <w:szCs w:val="12"/>
              </w:rPr>
            </w:pPr>
            <w:r>
              <w:rPr>
                <w:rFonts w:ascii="Courier New" w:eastAsia="Courier New" w:hAnsi="Courier New" w:cs="Courier New"/>
                <w:color w:val="000000"/>
                <w:sz w:val="12"/>
                <w:szCs w:val="12"/>
              </w:rPr>
              <w:t>(структурное подразделение)</w:t>
            </w:r>
          </w:p>
        </w:tc>
        <w:tc>
          <w:tcPr>
            <w:tcW w:w="1845" w:type="dxa"/>
            <w:gridSpan w:val="4"/>
            <w:tcBorders>
              <w:top w:val="nil"/>
              <w:left w:val="nil"/>
              <w:bottom w:val="nil"/>
              <w:right w:val="nil"/>
            </w:tcBorders>
            <w:shd w:val="clear" w:color="auto" w:fill="auto"/>
          </w:tcPr>
          <w:p w:rsidR="009E5242" w:rsidRDefault="009E5242">
            <w:pPr>
              <w:rPr>
                <w:rFonts w:ascii="Courier New" w:eastAsia="Courier New" w:hAnsi="Courier New" w:cs="Courier New"/>
                <w:color w:val="000000"/>
                <w:sz w:val="16"/>
                <w:szCs w:val="16"/>
              </w:rPr>
            </w:pPr>
          </w:p>
        </w:tc>
        <w:tc>
          <w:tcPr>
            <w:tcW w:w="2427" w:type="dxa"/>
            <w:gridSpan w:val="3"/>
            <w:tcBorders>
              <w:top w:val="nil"/>
              <w:left w:val="nil"/>
              <w:bottom w:val="nil"/>
              <w:right w:val="nil"/>
            </w:tcBorders>
            <w:shd w:val="clear" w:color="auto" w:fill="auto"/>
          </w:tcPr>
          <w:p w:rsidR="009E5242" w:rsidRDefault="009E5242">
            <w:pPr>
              <w:rPr>
                <w:rFonts w:ascii="Courier New" w:eastAsia="Courier New" w:hAnsi="Courier New" w:cs="Courier New"/>
                <w:color w:val="000000"/>
                <w:sz w:val="16"/>
                <w:szCs w:val="16"/>
              </w:rPr>
            </w:pPr>
          </w:p>
        </w:tc>
      </w:tr>
      <w:tr w:rsidR="009E5242">
        <w:trPr>
          <w:gridAfter w:val="1"/>
          <w:wAfter w:w="332" w:type="dxa"/>
          <w:cantSplit/>
          <w:trHeight w:val="225"/>
          <w:tblHeader/>
        </w:trPr>
        <w:tc>
          <w:tcPr>
            <w:tcW w:w="9846" w:type="dxa"/>
            <w:gridSpan w:val="20"/>
            <w:tcBorders>
              <w:top w:val="nil"/>
              <w:left w:val="nil"/>
              <w:bottom w:val="nil"/>
              <w:right w:val="nil"/>
            </w:tcBorders>
            <w:shd w:val="clear" w:color="auto" w:fill="auto"/>
          </w:tcPr>
          <w:p w:rsidR="009E5242" w:rsidRDefault="009E5242">
            <w:pPr>
              <w:rPr>
                <w:rFonts w:ascii="Courier New" w:eastAsia="Courier New" w:hAnsi="Courier New" w:cs="Courier New"/>
                <w:color w:val="000000"/>
                <w:sz w:val="16"/>
                <w:szCs w:val="16"/>
              </w:rPr>
            </w:pPr>
          </w:p>
        </w:tc>
      </w:tr>
      <w:tr w:rsidR="009E5242">
        <w:trPr>
          <w:gridAfter w:val="1"/>
          <w:wAfter w:w="332" w:type="dxa"/>
          <w:cantSplit/>
          <w:trHeight w:val="450"/>
          <w:tblHeader/>
        </w:trPr>
        <w:tc>
          <w:tcPr>
            <w:tcW w:w="3857" w:type="dxa"/>
            <w:gridSpan w:val="11"/>
            <w:tcBorders>
              <w:top w:val="nil"/>
              <w:left w:val="nil"/>
              <w:bottom w:val="nil"/>
              <w:right w:val="nil"/>
            </w:tcBorders>
            <w:shd w:val="clear" w:color="auto" w:fill="auto"/>
          </w:tcPr>
          <w:p w:rsidR="009E5242" w:rsidRDefault="009E5242">
            <w:pPr>
              <w:jc w:val="right"/>
              <w:rPr>
                <w:rFonts w:ascii="Courier New" w:eastAsia="Courier New" w:hAnsi="Courier New" w:cs="Courier New"/>
                <w:color w:val="000000"/>
                <w:sz w:val="16"/>
                <w:szCs w:val="16"/>
              </w:rPr>
            </w:pPr>
          </w:p>
        </w:tc>
        <w:tc>
          <w:tcPr>
            <w:tcW w:w="1896" w:type="dxa"/>
            <w:gridSpan w:val="3"/>
            <w:tcBorders>
              <w:top w:val="nil"/>
              <w:left w:val="nil"/>
              <w:bottom w:val="nil"/>
              <w:right w:val="nil"/>
            </w:tcBorders>
            <w:shd w:val="clear" w:color="auto" w:fill="auto"/>
          </w:tcPr>
          <w:p w:rsidR="009E5242" w:rsidRDefault="009E5242">
            <w:pPr>
              <w:jc w:val="cente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УТВЕРЖДАЮ:</w:t>
            </w:r>
          </w:p>
        </w:tc>
        <w:tc>
          <w:tcPr>
            <w:tcW w:w="4093" w:type="dxa"/>
            <w:gridSpan w:val="6"/>
            <w:tcBorders>
              <w:top w:val="nil"/>
              <w:left w:val="nil"/>
              <w:bottom w:val="single" w:sz="4" w:space="0" w:color="000000"/>
              <w:right w:val="nil"/>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Главный инженер Уральского филиала           ПАО "ТрансКонтейнер"</w:t>
            </w:r>
          </w:p>
        </w:tc>
      </w:tr>
      <w:tr w:rsidR="009E5242">
        <w:trPr>
          <w:gridAfter w:val="1"/>
          <w:wAfter w:w="332" w:type="dxa"/>
          <w:cantSplit/>
          <w:trHeight w:val="225"/>
          <w:tblHeader/>
        </w:trPr>
        <w:tc>
          <w:tcPr>
            <w:tcW w:w="3857" w:type="dxa"/>
            <w:gridSpan w:val="11"/>
            <w:tcBorders>
              <w:top w:val="nil"/>
              <w:left w:val="nil"/>
              <w:bottom w:val="nil"/>
              <w:right w:val="nil"/>
            </w:tcBorders>
            <w:shd w:val="clear" w:color="auto" w:fill="auto"/>
            <w:vAlign w:val="bottom"/>
          </w:tcPr>
          <w:p w:rsidR="009E5242" w:rsidRDefault="009E5242">
            <w:pPr>
              <w:jc w:val="center"/>
              <w:rPr>
                <w:rFonts w:ascii="Courier New" w:eastAsia="Courier New" w:hAnsi="Courier New" w:cs="Courier New"/>
                <w:color w:val="000000"/>
                <w:sz w:val="16"/>
                <w:szCs w:val="16"/>
              </w:rPr>
            </w:pPr>
          </w:p>
        </w:tc>
        <w:tc>
          <w:tcPr>
            <w:tcW w:w="1896" w:type="dxa"/>
            <w:gridSpan w:val="3"/>
            <w:tcBorders>
              <w:top w:val="nil"/>
              <w:left w:val="nil"/>
              <w:bottom w:val="nil"/>
              <w:right w:val="nil"/>
            </w:tcBorders>
            <w:shd w:val="clear" w:color="auto" w:fill="auto"/>
            <w:vAlign w:val="bottom"/>
          </w:tcPr>
          <w:p w:rsidR="009E5242" w:rsidRDefault="009E5242">
            <w:pPr>
              <w:jc w:val="center"/>
              <w:rPr>
                <w:rFonts w:ascii="Courier New" w:eastAsia="Courier New" w:hAnsi="Courier New" w:cs="Courier New"/>
                <w:color w:val="000000"/>
                <w:sz w:val="16"/>
                <w:szCs w:val="16"/>
              </w:rPr>
            </w:pPr>
          </w:p>
        </w:tc>
        <w:tc>
          <w:tcPr>
            <w:tcW w:w="4093" w:type="dxa"/>
            <w:gridSpan w:val="6"/>
            <w:tcBorders>
              <w:top w:val="nil"/>
              <w:left w:val="nil"/>
              <w:bottom w:val="nil"/>
              <w:right w:val="nil"/>
            </w:tcBorders>
            <w:shd w:val="clear" w:color="auto" w:fill="auto"/>
            <w:vAlign w:val="bottom"/>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(должность)</w:t>
            </w:r>
          </w:p>
        </w:tc>
      </w:tr>
      <w:tr w:rsidR="009E5242">
        <w:trPr>
          <w:gridAfter w:val="1"/>
          <w:wAfter w:w="332" w:type="dxa"/>
          <w:cantSplit/>
          <w:trHeight w:val="360"/>
          <w:tblHeader/>
        </w:trPr>
        <w:tc>
          <w:tcPr>
            <w:tcW w:w="3857" w:type="dxa"/>
            <w:gridSpan w:val="11"/>
            <w:tcBorders>
              <w:top w:val="nil"/>
              <w:left w:val="nil"/>
              <w:bottom w:val="nil"/>
              <w:right w:val="nil"/>
            </w:tcBorders>
            <w:shd w:val="clear" w:color="auto" w:fill="auto"/>
            <w:vAlign w:val="bottom"/>
          </w:tcPr>
          <w:p w:rsidR="009E5242" w:rsidRDefault="009E5242">
            <w:pPr>
              <w:jc w:val="center"/>
              <w:rPr>
                <w:rFonts w:ascii="Courier New" w:eastAsia="Courier New" w:hAnsi="Courier New" w:cs="Courier New"/>
                <w:color w:val="000000"/>
                <w:sz w:val="16"/>
                <w:szCs w:val="16"/>
              </w:rPr>
            </w:pPr>
          </w:p>
        </w:tc>
        <w:tc>
          <w:tcPr>
            <w:tcW w:w="1896" w:type="dxa"/>
            <w:gridSpan w:val="3"/>
            <w:tcBorders>
              <w:top w:val="nil"/>
              <w:left w:val="nil"/>
              <w:bottom w:val="single" w:sz="4" w:space="0" w:color="000000"/>
              <w:right w:val="nil"/>
            </w:tcBorders>
            <w:shd w:val="clear" w:color="auto" w:fill="auto"/>
            <w:vAlign w:val="bottom"/>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4093" w:type="dxa"/>
            <w:gridSpan w:val="6"/>
            <w:tcBorders>
              <w:top w:val="nil"/>
              <w:left w:val="nil"/>
              <w:bottom w:val="single" w:sz="4" w:space="0" w:color="000000"/>
              <w:right w:val="nil"/>
            </w:tcBorders>
            <w:shd w:val="clear" w:color="auto" w:fill="auto"/>
            <w:vAlign w:val="center"/>
          </w:tcPr>
          <w:p w:rsidR="009E5242" w:rsidRDefault="009E5242">
            <w:pPr>
              <w:jc w:val="right"/>
              <w:rPr>
                <w:rFonts w:ascii="Courier New" w:eastAsia="Courier New" w:hAnsi="Courier New" w:cs="Courier New"/>
                <w:color w:val="000000"/>
                <w:sz w:val="16"/>
                <w:szCs w:val="16"/>
              </w:rPr>
            </w:pPr>
            <w:proofErr w:type="spellStart"/>
            <w:r>
              <w:rPr>
                <w:rFonts w:ascii="Courier New" w:eastAsia="Courier New" w:hAnsi="Courier New" w:cs="Courier New"/>
                <w:color w:val="000000"/>
                <w:sz w:val="16"/>
                <w:szCs w:val="16"/>
              </w:rPr>
              <w:t>Р.С.Тренгулов</w:t>
            </w:r>
            <w:proofErr w:type="spellEnd"/>
          </w:p>
        </w:tc>
      </w:tr>
      <w:tr w:rsidR="009E5242">
        <w:trPr>
          <w:gridAfter w:val="1"/>
          <w:wAfter w:w="332" w:type="dxa"/>
          <w:cantSplit/>
          <w:trHeight w:val="225"/>
          <w:tblHeader/>
        </w:trPr>
        <w:tc>
          <w:tcPr>
            <w:tcW w:w="3857" w:type="dxa"/>
            <w:gridSpan w:val="11"/>
            <w:tcBorders>
              <w:top w:val="nil"/>
              <w:left w:val="nil"/>
              <w:bottom w:val="nil"/>
              <w:right w:val="nil"/>
            </w:tcBorders>
            <w:shd w:val="clear" w:color="auto" w:fill="auto"/>
            <w:vAlign w:val="bottom"/>
          </w:tcPr>
          <w:p w:rsidR="009E5242" w:rsidRDefault="009E5242">
            <w:pPr>
              <w:jc w:val="center"/>
              <w:rPr>
                <w:rFonts w:ascii="Courier New" w:eastAsia="Courier New" w:hAnsi="Courier New" w:cs="Courier New"/>
                <w:color w:val="000000"/>
                <w:sz w:val="16"/>
                <w:szCs w:val="16"/>
              </w:rPr>
            </w:pPr>
          </w:p>
        </w:tc>
        <w:tc>
          <w:tcPr>
            <w:tcW w:w="1896" w:type="dxa"/>
            <w:gridSpan w:val="3"/>
            <w:tcBorders>
              <w:top w:val="nil"/>
              <w:left w:val="nil"/>
              <w:bottom w:val="nil"/>
              <w:right w:val="nil"/>
            </w:tcBorders>
            <w:shd w:val="clear" w:color="auto" w:fill="auto"/>
            <w:vAlign w:val="bottom"/>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(подпись)</w:t>
            </w:r>
          </w:p>
        </w:tc>
        <w:tc>
          <w:tcPr>
            <w:tcW w:w="4093" w:type="dxa"/>
            <w:gridSpan w:val="6"/>
            <w:tcBorders>
              <w:top w:val="nil"/>
              <w:left w:val="nil"/>
              <w:bottom w:val="nil"/>
              <w:right w:val="nil"/>
            </w:tcBorders>
            <w:shd w:val="clear" w:color="auto" w:fill="auto"/>
            <w:vAlign w:val="bottom"/>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(расшифровка подписи)</w:t>
            </w:r>
          </w:p>
        </w:tc>
      </w:tr>
      <w:tr w:rsidR="009E5242">
        <w:trPr>
          <w:gridAfter w:val="1"/>
          <w:wAfter w:w="332" w:type="dxa"/>
          <w:cantSplit/>
          <w:trHeight w:val="405"/>
          <w:tblHeader/>
        </w:trPr>
        <w:tc>
          <w:tcPr>
            <w:tcW w:w="9846" w:type="dxa"/>
            <w:gridSpan w:val="20"/>
            <w:tcBorders>
              <w:top w:val="nil"/>
              <w:left w:val="nil"/>
              <w:bottom w:val="nil"/>
              <w:right w:val="nil"/>
            </w:tcBorders>
            <w:shd w:val="clear" w:color="auto" w:fill="auto"/>
          </w:tcPr>
          <w:p w:rsidR="009E5242" w:rsidRDefault="009E5242">
            <w:pPr>
              <w:jc w:val="center"/>
              <w:rPr>
                <w:rFonts w:ascii="Courier New" w:eastAsia="Courier New" w:hAnsi="Courier New" w:cs="Courier New"/>
                <w:b/>
                <w:color w:val="000000"/>
                <w:sz w:val="30"/>
                <w:szCs w:val="30"/>
              </w:rPr>
            </w:pPr>
            <w:r>
              <w:rPr>
                <w:rFonts w:ascii="Courier New" w:eastAsia="Courier New" w:hAnsi="Courier New" w:cs="Courier New"/>
                <w:b/>
                <w:color w:val="000000"/>
                <w:sz w:val="30"/>
                <w:szCs w:val="30"/>
              </w:rPr>
              <w:t>ДЕФЕКТНАЯ  ВЕДОМОСТЬ</w:t>
            </w:r>
          </w:p>
        </w:tc>
      </w:tr>
      <w:tr w:rsidR="009E5242">
        <w:trPr>
          <w:gridAfter w:val="1"/>
          <w:wAfter w:w="332" w:type="dxa"/>
          <w:cantSplit/>
          <w:trHeight w:val="225"/>
          <w:tblHeader/>
        </w:trPr>
        <w:tc>
          <w:tcPr>
            <w:tcW w:w="9846" w:type="dxa"/>
            <w:gridSpan w:val="20"/>
            <w:tcBorders>
              <w:top w:val="nil"/>
              <w:left w:val="nil"/>
              <w:bottom w:val="nil"/>
              <w:right w:val="nil"/>
            </w:tcBorders>
            <w:shd w:val="clear" w:color="auto" w:fill="auto"/>
          </w:tcPr>
          <w:p w:rsidR="009E5242" w:rsidRDefault="009E5242">
            <w:pPr>
              <w:rPr>
                <w:rFonts w:ascii="Courier New" w:eastAsia="Courier New" w:hAnsi="Courier New" w:cs="Courier New"/>
                <w:color w:val="000000"/>
                <w:sz w:val="16"/>
                <w:szCs w:val="16"/>
              </w:rPr>
            </w:pPr>
          </w:p>
        </w:tc>
      </w:tr>
      <w:tr w:rsidR="009E5242">
        <w:trPr>
          <w:gridAfter w:val="1"/>
          <w:wAfter w:w="332" w:type="dxa"/>
          <w:cantSplit/>
          <w:trHeight w:val="510"/>
          <w:tblHeader/>
        </w:trPr>
        <w:tc>
          <w:tcPr>
            <w:tcW w:w="3328" w:type="dxa"/>
            <w:gridSpan w:val="10"/>
            <w:tcBorders>
              <w:top w:val="nil"/>
              <w:left w:val="nil"/>
              <w:bottom w:val="nil"/>
              <w:right w:val="nil"/>
            </w:tcBorders>
            <w:shd w:val="clear" w:color="auto" w:fill="auto"/>
          </w:tcPr>
          <w:p w:rsidR="009E5242" w:rsidRDefault="009E5242">
            <w:pPr>
              <w:rPr>
                <w:rFonts w:ascii="Courier New" w:eastAsia="Courier New" w:hAnsi="Courier New" w:cs="Courier New"/>
                <w:i/>
                <w:color w:val="000000"/>
                <w:sz w:val="18"/>
                <w:szCs w:val="18"/>
              </w:rPr>
            </w:pPr>
            <w:r>
              <w:rPr>
                <w:rFonts w:ascii="Courier New" w:eastAsia="Courier New" w:hAnsi="Courier New" w:cs="Courier New"/>
                <w:i/>
                <w:color w:val="000000"/>
                <w:sz w:val="18"/>
                <w:szCs w:val="18"/>
              </w:rPr>
              <w:t xml:space="preserve">Основное средство </w:t>
            </w:r>
          </w:p>
        </w:tc>
        <w:tc>
          <w:tcPr>
            <w:tcW w:w="6518" w:type="dxa"/>
            <w:gridSpan w:val="10"/>
            <w:tcBorders>
              <w:top w:val="nil"/>
              <w:left w:val="nil"/>
              <w:bottom w:val="single" w:sz="4" w:space="0" w:color="000000"/>
              <w:right w:val="nil"/>
            </w:tcBorders>
            <w:shd w:val="clear" w:color="auto" w:fill="auto"/>
          </w:tcPr>
          <w:p w:rsidR="009E5242" w:rsidRDefault="009E5242">
            <w:pPr>
              <w:rPr>
                <w:rFonts w:ascii="Courier New" w:eastAsia="Courier New" w:hAnsi="Courier New" w:cs="Courier New"/>
                <w:sz w:val="18"/>
                <w:szCs w:val="18"/>
              </w:rPr>
            </w:pPr>
            <w:sdt>
              <w:sdtPr>
                <w:tag w:val="goog_rdk_24"/>
                <w:id w:val="943482569"/>
              </w:sdtPr>
              <w:sdtContent>
                <w:r>
                  <w:rPr>
                    <w:rFonts w:ascii="Cousine" w:eastAsia="Cousine" w:hAnsi="Cousine" w:cs="Cousine"/>
                    <w:sz w:val="18"/>
                    <w:szCs w:val="18"/>
                  </w:rPr>
                  <w:t>Площадка из железобетонных плит контейнерная  № 2 (лит</w:t>
                </w:r>
                <w:proofErr w:type="gramStart"/>
                <w:r>
                  <w:rPr>
                    <w:rFonts w:ascii="Cousine" w:eastAsia="Cousine" w:hAnsi="Cousine" w:cs="Cousine"/>
                    <w:sz w:val="18"/>
                    <w:szCs w:val="18"/>
                  </w:rPr>
                  <w:t>.Г</w:t>
                </w:r>
                <w:proofErr w:type="gramEnd"/>
                <w:r>
                  <w:rPr>
                    <w:rFonts w:ascii="Cousine" w:eastAsia="Cousine" w:hAnsi="Cousine" w:cs="Cousine"/>
                    <w:sz w:val="18"/>
                    <w:szCs w:val="18"/>
                  </w:rPr>
                  <w:t>9)</w:t>
                </w:r>
              </w:sdtContent>
            </w:sdt>
          </w:p>
        </w:tc>
      </w:tr>
      <w:tr w:rsidR="009E5242">
        <w:trPr>
          <w:gridAfter w:val="1"/>
          <w:wAfter w:w="332" w:type="dxa"/>
          <w:cantSplit/>
          <w:trHeight w:val="405"/>
          <w:tblHeader/>
        </w:trPr>
        <w:tc>
          <w:tcPr>
            <w:tcW w:w="2522" w:type="dxa"/>
            <w:gridSpan w:val="8"/>
            <w:tcBorders>
              <w:top w:val="nil"/>
              <w:left w:val="nil"/>
              <w:bottom w:val="nil"/>
              <w:right w:val="nil"/>
            </w:tcBorders>
            <w:shd w:val="clear" w:color="auto" w:fill="auto"/>
          </w:tcPr>
          <w:p w:rsidR="009E5242" w:rsidRDefault="009E5242">
            <w:pPr>
              <w:rPr>
                <w:rFonts w:ascii="Courier New" w:eastAsia="Courier New" w:hAnsi="Courier New" w:cs="Courier New"/>
                <w:i/>
                <w:color w:val="000000"/>
                <w:sz w:val="18"/>
                <w:szCs w:val="18"/>
              </w:rPr>
            </w:pPr>
            <w:r>
              <w:rPr>
                <w:rFonts w:ascii="Courier New" w:eastAsia="Courier New" w:hAnsi="Courier New" w:cs="Courier New"/>
                <w:i/>
                <w:color w:val="000000"/>
                <w:sz w:val="18"/>
                <w:szCs w:val="18"/>
              </w:rPr>
              <w:t>Инвентарный номер</w:t>
            </w:r>
          </w:p>
        </w:tc>
        <w:tc>
          <w:tcPr>
            <w:tcW w:w="7324" w:type="dxa"/>
            <w:gridSpan w:val="12"/>
            <w:tcBorders>
              <w:top w:val="nil"/>
              <w:left w:val="nil"/>
              <w:bottom w:val="single" w:sz="4" w:space="0" w:color="000000"/>
              <w:right w:val="nil"/>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009/01/00000577</w:t>
            </w:r>
          </w:p>
        </w:tc>
      </w:tr>
      <w:tr w:rsidR="009E5242">
        <w:trPr>
          <w:gridAfter w:val="1"/>
          <w:wAfter w:w="332" w:type="dxa"/>
          <w:cantSplit/>
          <w:trHeight w:val="405"/>
          <w:tblHeader/>
        </w:trPr>
        <w:tc>
          <w:tcPr>
            <w:tcW w:w="2522" w:type="dxa"/>
            <w:gridSpan w:val="8"/>
            <w:tcBorders>
              <w:top w:val="nil"/>
              <w:left w:val="nil"/>
              <w:bottom w:val="nil"/>
              <w:right w:val="nil"/>
            </w:tcBorders>
            <w:shd w:val="clear" w:color="auto" w:fill="auto"/>
          </w:tcPr>
          <w:p w:rsidR="009E5242" w:rsidRDefault="009E5242">
            <w:pPr>
              <w:rPr>
                <w:rFonts w:ascii="Courier New" w:eastAsia="Courier New" w:hAnsi="Courier New" w:cs="Courier New"/>
                <w:i/>
                <w:color w:val="000000"/>
                <w:sz w:val="18"/>
                <w:szCs w:val="18"/>
              </w:rPr>
            </w:pPr>
            <w:r>
              <w:rPr>
                <w:rFonts w:ascii="Courier New" w:eastAsia="Courier New" w:hAnsi="Courier New" w:cs="Courier New"/>
                <w:i/>
                <w:color w:val="000000"/>
                <w:sz w:val="18"/>
                <w:szCs w:val="18"/>
              </w:rPr>
              <w:t>Местонахождение объекта</w:t>
            </w:r>
          </w:p>
        </w:tc>
        <w:tc>
          <w:tcPr>
            <w:tcW w:w="7324" w:type="dxa"/>
            <w:gridSpan w:val="12"/>
            <w:tcBorders>
              <w:top w:val="single" w:sz="4" w:space="0" w:color="000000"/>
              <w:left w:val="nil"/>
              <w:bottom w:val="single" w:sz="4" w:space="0" w:color="000000"/>
              <w:right w:val="nil"/>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г. Пермь, ул. Докучаева 60</w:t>
            </w:r>
          </w:p>
        </w:tc>
      </w:tr>
      <w:tr w:rsidR="009E5242">
        <w:trPr>
          <w:gridAfter w:val="1"/>
          <w:wAfter w:w="332" w:type="dxa"/>
          <w:cantSplit/>
          <w:trHeight w:val="405"/>
          <w:tblHeader/>
        </w:trPr>
        <w:tc>
          <w:tcPr>
            <w:tcW w:w="1622" w:type="dxa"/>
            <w:gridSpan w:val="5"/>
            <w:tcBorders>
              <w:top w:val="nil"/>
              <w:left w:val="nil"/>
              <w:bottom w:val="nil"/>
              <w:right w:val="nil"/>
            </w:tcBorders>
            <w:shd w:val="clear" w:color="auto" w:fill="auto"/>
          </w:tcPr>
          <w:p w:rsidR="009E5242" w:rsidRDefault="009E5242">
            <w:pPr>
              <w:rPr>
                <w:rFonts w:ascii="Courier New" w:eastAsia="Courier New" w:hAnsi="Courier New" w:cs="Courier New"/>
                <w:i/>
                <w:color w:val="000000"/>
                <w:sz w:val="18"/>
                <w:szCs w:val="18"/>
              </w:rPr>
            </w:pPr>
            <w:r>
              <w:rPr>
                <w:rFonts w:ascii="Courier New" w:eastAsia="Courier New" w:hAnsi="Courier New" w:cs="Courier New"/>
                <w:i/>
                <w:color w:val="000000"/>
                <w:sz w:val="18"/>
                <w:szCs w:val="18"/>
              </w:rPr>
              <w:t>Комиссия в составе:</w:t>
            </w:r>
          </w:p>
        </w:tc>
        <w:tc>
          <w:tcPr>
            <w:tcW w:w="8224" w:type="dxa"/>
            <w:gridSpan w:val="15"/>
            <w:tcBorders>
              <w:top w:val="nil"/>
              <w:left w:val="nil"/>
              <w:bottom w:val="single" w:sz="4" w:space="0" w:color="000000"/>
              <w:right w:val="nil"/>
            </w:tcBorders>
            <w:shd w:val="clear" w:color="auto" w:fill="auto"/>
          </w:tcPr>
          <w:p w:rsidR="009E5242" w:rsidRDefault="009E5242">
            <w:pPr>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Исполняющий обязанности начальника контейнерного терминала </w:t>
            </w:r>
            <w:proofErr w:type="gramStart"/>
            <w:r>
              <w:rPr>
                <w:rFonts w:ascii="Courier New" w:eastAsia="Courier New" w:hAnsi="Courier New" w:cs="Courier New"/>
                <w:color w:val="000000"/>
                <w:sz w:val="18"/>
                <w:szCs w:val="18"/>
              </w:rPr>
              <w:t>Блочная</w:t>
            </w:r>
            <w:proofErr w:type="gramEnd"/>
            <w:r>
              <w:rPr>
                <w:rFonts w:ascii="Courier New" w:eastAsia="Courier New" w:hAnsi="Courier New" w:cs="Courier New"/>
                <w:color w:val="000000"/>
                <w:sz w:val="18"/>
                <w:szCs w:val="18"/>
              </w:rPr>
              <w:t xml:space="preserve"> Максимов С.В.</w:t>
            </w:r>
          </w:p>
        </w:tc>
      </w:tr>
      <w:tr w:rsidR="009E5242">
        <w:trPr>
          <w:cantSplit/>
          <w:trHeight w:val="405"/>
          <w:tblHeader/>
        </w:trPr>
        <w:tc>
          <w:tcPr>
            <w:tcW w:w="444" w:type="dxa"/>
            <w:tcBorders>
              <w:top w:val="nil"/>
              <w:left w:val="nil"/>
              <w:bottom w:val="nil"/>
              <w:right w:val="nil"/>
            </w:tcBorders>
            <w:shd w:val="clear" w:color="auto" w:fill="auto"/>
          </w:tcPr>
          <w:p w:rsidR="009E5242" w:rsidRDefault="009E5242">
            <w:pPr>
              <w:rPr>
                <w:rFonts w:ascii="Courier New" w:eastAsia="Courier New" w:hAnsi="Courier New" w:cs="Courier New"/>
                <w:color w:val="000000"/>
                <w:sz w:val="18"/>
                <w:szCs w:val="18"/>
              </w:rPr>
            </w:pPr>
          </w:p>
        </w:tc>
        <w:tc>
          <w:tcPr>
            <w:tcW w:w="236" w:type="dxa"/>
            <w:gridSpan w:val="2"/>
            <w:tcBorders>
              <w:top w:val="nil"/>
              <w:left w:val="nil"/>
              <w:bottom w:val="nil"/>
              <w:right w:val="nil"/>
            </w:tcBorders>
            <w:shd w:val="clear" w:color="auto" w:fill="auto"/>
          </w:tcPr>
          <w:p w:rsidR="009E5242" w:rsidRDefault="009E5242">
            <w:pPr>
              <w:rPr>
                <w:rFonts w:ascii="Courier New" w:eastAsia="Courier New" w:hAnsi="Courier New" w:cs="Courier New"/>
                <w:color w:val="000000"/>
                <w:sz w:val="18"/>
                <w:szCs w:val="18"/>
              </w:rPr>
            </w:pPr>
          </w:p>
        </w:tc>
        <w:tc>
          <w:tcPr>
            <w:tcW w:w="260" w:type="dxa"/>
            <w:tcBorders>
              <w:top w:val="nil"/>
              <w:left w:val="nil"/>
              <w:bottom w:val="nil"/>
              <w:right w:val="nil"/>
            </w:tcBorders>
            <w:shd w:val="clear" w:color="auto" w:fill="auto"/>
          </w:tcPr>
          <w:p w:rsidR="009E5242" w:rsidRDefault="009E5242">
            <w:pPr>
              <w:rPr>
                <w:rFonts w:ascii="Courier New" w:eastAsia="Courier New" w:hAnsi="Courier New" w:cs="Courier New"/>
                <w:color w:val="000000"/>
                <w:sz w:val="18"/>
                <w:szCs w:val="18"/>
              </w:rPr>
            </w:pPr>
          </w:p>
        </w:tc>
        <w:tc>
          <w:tcPr>
            <w:tcW w:w="778" w:type="dxa"/>
            <w:gridSpan w:val="2"/>
            <w:tcBorders>
              <w:top w:val="nil"/>
              <w:left w:val="nil"/>
              <w:bottom w:val="nil"/>
              <w:right w:val="nil"/>
            </w:tcBorders>
            <w:shd w:val="clear" w:color="auto" w:fill="auto"/>
          </w:tcPr>
          <w:p w:rsidR="009E5242" w:rsidRDefault="009E5242">
            <w:pPr>
              <w:rPr>
                <w:rFonts w:ascii="Courier New" w:eastAsia="Courier New" w:hAnsi="Courier New" w:cs="Courier New"/>
                <w:color w:val="000000"/>
                <w:sz w:val="18"/>
                <w:szCs w:val="18"/>
              </w:rPr>
            </w:pPr>
          </w:p>
        </w:tc>
        <w:tc>
          <w:tcPr>
            <w:tcW w:w="236" w:type="dxa"/>
            <w:tcBorders>
              <w:top w:val="nil"/>
              <w:left w:val="nil"/>
              <w:bottom w:val="nil"/>
              <w:right w:val="nil"/>
            </w:tcBorders>
            <w:shd w:val="clear" w:color="auto" w:fill="auto"/>
          </w:tcPr>
          <w:p w:rsidR="009E5242" w:rsidRDefault="009E5242">
            <w:pPr>
              <w:rPr>
                <w:rFonts w:ascii="Courier New" w:eastAsia="Courier New" w:hAnsi="Courier New" w:cs="Courier New"/>
                <w:color w:val="000000"/>
                <w:sz w:val="18"/>
                <w:szCs w:val="18"/>
              </w:rPr>
            </w:pPr>
          </w:p>
        </w:tc>
        <w:tc>
          <w:tcPr>
            <w:tcW w:w="8224" w:type="dxa"/>
            <w:gridSpan w:val="14"/>
            <w:tcBorders>
              <w:top w:val="single" w:sz="4" w:space="0" w:color="000000"/>
              <w:left w:val="nil"/>
              <w:bottom w:val="single" w:sz="4" w:space="0" w:color="000000"/>
              <w:right w:val="nil"/>
            </w:tcBorders>
            <w:shd w:val="clear" w:color="auto" w:fill="auto"/>
          </w:tcPr>
          <w:p w:rsidR="009E5242" w:rsidRDefault="009E5242">
            <w:pPr>
              <w:rPr>
                <w:rFonts w:ascii="Courier New" w:eastAsia="Courier New" w:hAnsi="Courier New" w:cs="Courier New"/>
                <w:color w:val="000000"/>
                <w:sz w:val="18"/>
                <w:szCs w:val="18"/>
              </w:rPr>
            </w:pPr>
            <w:r>
              <w:rPr>
                <w:rFonts w:ascii="Courier New" w:eastAsia="Courier New" w:hAnsi="Courier New" w:cs="Courier New"/>
                <w:color w:val="000000"/>
                <w:sz w:val="18"/>
                <w:szCs w:val="18"/>
              </w:rPr>
              <w:t>Заместитель начальника технического отдела Ладейщикова Е.С.</w:t>
            </w:r>
          </w:p>
        </w:tc>
      </w:tr>
      <w:tr w:rsidR="009E5242">
        <w:trPr>
          <w:cantSplit/>
          <w:trHeight w:val="405"/>
          <w:tblHeader/>
        </w:trPr>
        <w:tc>
          <w:tcPr>
            <w:tcW w:w="444" w:type="dxa"/>
            <w:tcBorders>
              <w:top w:val="nil"/>
              <w:left w:val="nil"/>
              <w:bottom w:val="nil"/>
              <w:right w:val="nil"/>
            </w:tcBorders>
            <w:shd w:val="clear" w:color="auto" w:fill="auto"/>
          </w:tcPr>
          <w:p w:rsidR="009E5242" w:rsidRDefault="009E5242">
            <w:pPr>
              <w:rPr>
                <w:rFonts w:ascii="Courier New" w:eastAsia="Courier New" w:hAnsi="Courier New" w:cs="Courier New"/>
                <w:color w:val="000000"/>
                <w:sz w:val="18"/>
                <w:szCs w:val="18"/>
              </w:rPr>
            </w:pPr>
          </w:p>
        </w:tc>
        <w:tc>
          <w:tcPr>
            <w:tcW w:w="236" w:type="dxa"/>
            <w:gridSpan w:val="2"/>
            <w:tcBorders>
              <w:top w:val="nil"/>
              <w:left w:val="nil"/>
              <w:bottom w:val="nil"/>
              <w:right w:val="nil"/>
            </w:tcBorders>
            <w:shd w:val="clear" w:color="auto" w:fill="auto"/>
          </w:tcPr>
          <w:p w:rsidR="009E5242" w:rsidRDefault="009E5242">
            <w:pPr>
              <w:rPr>
                <w:rFonts w:ascii="Courier New" w:eastAsia="Courier New" w:hAnsi="Courier New" w:cs="Courier New"/>
                <w:color w:val="000000"/>
                <w:sz w:val="18"/>
                <w:szCs w:val="18"/>
              </w:rPr>
            </w:pPr>
          </w:p>
        </w:tc>
        <w:tc>
          <w:tcPr>
            <w:tcW w:w="260" w:type="dxa"/>
            <w:tcBorders>
              <w:top w:val="nil"/>
              <w:left w:val="nil"/>
              <w:bottom w:val="nil"/>
              <w:right w:val="nil"/>
            </w:tcBorders>
            <w:shd w:val="clear" w:color="auto" w:fill="auto"/>
          </w:tcPr>
          <w:p w:rsidR="009E5242" w:rsidRDefault="009E5242">
            <w:pPr>
              <w:rPr>
                <w:rFonts w:ascii="Courier New" w:eastAsia="Courier New" w:hAnsi="Courier New" w:cs="Courier New"/>
                <w:color w:val="000000"/>
                <w:sz w:val="18"/>
                <w:szCs w:val="18"/>
              </w:rPr>
            </w:pPr>
          </w:p>
        </w:tc>
        <w:tc>
          <w:tcPr>
            <w:tcW w:w="778" w:type="dxa"/>
            <w:gridSpan w:val="2"/>
            <w:tcBorders>
              <w:top w:val="nil"/>
              <w:left w:val="nil"/>
              <w:bottom w:val="nil"/>
              <w:right w:val="nil"/>
            </w:tcBorders>
            <w:shd w:val="clear" w:color="auto" w:fill="auto"/>
          </w:tcPr>
          <w:p w:rsidR="009E5242" w:rsidRDefault="009E5242">
            <w:pPr>
              <w:rPr>
                <w:rFonts w:ascii="Courier New" w:eastAsia="Courier New" w:hAnsi="Courier New" w:cs="Courier New"/>
                <w:color w:val="000000"/>
                <w:sz w:val="18"/>
                <w:szCs w:val="18"/>
              </w:rPr>
            </w:pPr>
          </w:p>
        </w:tc>
        <w:tc>
          <w:tcPr>
            <w:tcW w:w="236" w:type="dxa"/>
            <w:tcBorders>
              <w:top w:val="nil"/>
              <w:left w:val="nil"/>
              <w:bottom w:val="nil"/>
              <w:right w:val="nil"/>
            </w:tcBorders>
            <w:shd w:val="clear" w:color="auto" w:fill="auto"/>
          </w:tcPr>
          <w:p w:rsidR="009E5242" w:rsidRDefault="009E5242">
            <w:pPr>
              <w:rPr>
                <w:rFonts w:ascii="Courier New" w:eastAsia="Courier New" w:hAnsi="Courier New" w:cs="Courier New"/>
                <w:color w:val="000000"/>
                <w:sz w:val="18"/>
                <w:szCs w:val="18"/>
              </w:rPr>
            </w:pPr>
          </w:p>
        </w:tc>
        <w:tc>
          <w:tcPr>
            <w:tcW w:w="8224" w:type="dxa"/>
            <w:gridSpan w:val="14"/>
            <w:tcBorders>
              <w:top w:val="single" w:sz="4" w:space="0" w:color="000000"/>
              <w:left w:val="nil"/>
              <w:bottom w:val="single" w:sz="4" w:space="0" w:color="000000"/>
              <w:right w:val="nil"/>
            </w:tcBorders>
            <w:shd w:val="clear" w:color="auto" w:fill="auto"/>
          </w:tcPr>
          <w:p w:rsidR="009E5242" w:rsidRDefault="009E5242">
            <w:pPr>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Ведущий инженер </w:t>
            </w:r>
            <w:proofErr w:type="gramStart"/>
            <w:r>
              <w:rPr>
                <w:rFonts w:ascii="Courier New" w:eastAsia="Courier New" w:hAnsi="Courier New" w:cs="Courier New"/>
                <w:color w:val="000000"/>
                <w:sz w:val="18"/>
                <w:szCs w:val="18"/>
              </w:rPr>
              <w:t>технического</w:t>
            </w:r>
            <w:proofErr w:type="gramEnd"/>
            <w:r>
              <w:rPr>
                <w:rFonts w:ascii="Courier New" w:eastAsia="Courier New" w:hAnsi="Courier New" w:cs="Courier New"/>
                <w:color w:val="000000"/>
                <w:sz w:val="18"/>
                <w:szCs w:val="18"/>
              </w:rPr>
              <w:t xml:space="preserve"> отдела Кабин А.Н.</w:t>
            </w:r>
          </w:p>
        </w:tc>
      </w:tr>
      <w:tr w:rsidR="009E5242">
        <w:trPr>
          <w:gridAfter w:val="1"/>
          <w:wAfter w:w="332" w:type="dxa"/>
          <w:cantSplit/>
          <w:trHeight w:val="405"/>
          <w:tblHeader/>
        </w:trPr>
        <w:tc>
          <w:tcPr>
            <w:tcW w:w="6921" w:type="dxa"/>
            <w:gridSpan w:val="16"/>
            <w:tcBorders>
              <w:top w:val="nil"/>
              <w:left w:val="nil"/>
              <w:bottom w:val="nil"/>
              <w:right w:val="nil"/>
            </w:tcBorders>
            <w:shd w:val="clear" w:color="auto" w:fill="auto"/>
          </w:tcPr>
          <w:p w:rsidR="009E5242" w:rsidRDefault="009E5242">
            <w:pPr>
              <w:rPr>
                <w:rFonts w:ascii="Courier New" w:eastAsia="Courier New" w:hAnsi="Courier New" w:cs="Courier New"/>
                <w:i/>
                <w:color w:val="000000"/>
                <w:sz w:val="18"/>
                <w:szCs w:val="18"/>
              </w:rPr>
            </w:pPr>
            <w:r>
              <w:rPr>
                <w:rFonts w:ascii="Courier New" w:eastAsia="Courier New" w:hAnsi="Courier New" w:cs="Courier New"/>
                <w:i/>
                <w:color w:val="000000"/>
                <w:sz w:val="18"/>
                <w:szCs w:val="18"/>
              </w:rPr>
              <w:t>произвела осмотр объектов (указать наименование) и отметила следующее:</w:t>
            </w:r>
          </w:p>
        </w:tc>
        <w:tc>
          <w:tcPr>
            <w:tcW w:w="2925" w:type="dxa"/>
            <w:gridSpan w:val="4"/>
            <w:tcBorders>
              <w:top w:val="nil"/>
              <w:left w:val="nil"/>
              <w:bottom w:val="single" w:sz="4" w:space="0" w:color="000000"/>
              <w:right w:val="nil"/>
            </w:tcBorders>
            <w:shd w:val="clear" w:color="auto" w:fill="auto"/>
          </w:tcPr>
          <w:p w:rsidR="009E5242" w:rsidRDefault="009E5242">
            <w:pPr>
              <w:jc w:val="center"/>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p>
        </w:tc>
      </w:tr>
      <w:tr w:rsidR="009E5242">
        <w:trPr>
          <w:gridAfter w:val="1"/>
          <w:wAfter w:w="332" w:type="dxa"/>
          <w:cantSplit/>
          <w:trHeight w:val="405"/>
          <w:tblHeader/>
        </w:trPr>
        <w:tc>
          <w:tcPr>
            <w:tcW w:w="9846" w:type="dxa"/>
            <w:gridSpan w:val="20"/>
            <w:tcBorders>
              <w:top w:val="nil"/>
              <w:left w:val="nil"/>
              <w:bottom w:val="single" w:sz="4" w:space="0" w:color="000000"/>
              <w:right w:val="nil"/>
            </w:tcBorders>
            <w:shd w:val="clear" w:color="auto" w:fill="auto"/>
          </w:tcPr>
          <w:p w:rsidR="009E5242" w:rsidRDefault="009E5242">
            <w:pPr>
              <w:rPr>
                <w:rFonts w:ascii="Courier New" w:eastAsia="Courier New" w:hAnsi="Courier New" w:cs="Courier New"/>
                <w:color w:val="000000"/>
                <w:sz w:val="18"/>
                <w:szCs w:val="18"/>
              </w:rPr>
            </w:pPr>
            <w:r>
              <w:rPr>
                <w:rFonts w:ascii="Courier New" w:eastAsia="Courier New" w:hAnsi="Courier New" w:cs="Courier New"/>
                <w:color w:val="000000"/>
                <w:sz w:val="18"/>
                <w:szCs w:val="18"/>
              </w:rPr>
              <w:t>необходимо заменить разрушенные плиты и выполнить пологий заезд на площадку</w:t>
            </w:r>
          </w:p>
        </w:tc>
      </w:tr>
      <w:tr w:rsidR="009E5242">
        <w:trPr>
          <w:gridAfter w:val="1"/>
          <w:wAfter w:w="332" w:type="dxa"/>
          <w:cantSplit/>
          <w:trHeight w:val="405"/>
          <w:tblHeader/>
        </w:trPr>
        <w:tc>
          <w:tcPr>
            <w:tcW w:w="3179" w:type="dxa"/>
            <w:gridSpan w:val="9"/>
            <w:tcBorders>
              <w:top w:val="nil"/>
              <w:left w:val="nil"/>
              <w:bottom w:val="nil"/>
              <w:right w:val="nil"/>
            </w:tcBorders>
            <w:shd w:val="clear" w:color="auto" w:fill="auto"/>
          </w:tcPr>
          <w:p w:rsidR="009E5242" w:rsidRDefault="009E5242">
            <w:pPr>
              <w:rPr>
                <w:rFonts w:ascii="Courier New" w:eastAsia="Courier New" w:hAnsi="Courier New" w:cs="Courier New"/>
                <w:i/>
                <w:color w:val="000000"/>
                <w:sz w:val="18"/>
                <w:szCs w:val="18"/>
              </w:rPr>
            </w:pPr>
            <w:r>
              <w:rPr>
                <w:rFonts w:ascii="Courier New" w:eastAsia="Courier New" w:hAnsi="Courier New" w:cs="Courier New"/>
                <w:i/>
                <w:color w:val="000000"/>
                <w:sz w:val="18"/>
                <w:szCs w:val="18"/>
              </w:rPr>
              <w:t>I. Общие сведения по объекту:</w:t>
            </w:r>
          </w:p>
        </w:tc>
        <w:tc>
          <w:tcPr>
            <w:tcW w:w="6667" w:type="dxa"/>
            <w:gridSpan w:val="11"/>
            <w:tcBorders>
              <w:top w:val="nil"/>
              <w:left w:val="nil"/>
              <w:bottom w:val="single" w:sz="4" w:space="0" w:color="000000"/>
              <w:right w:val="nil"/>
            </w:tcBorders>
            <w:shd w:val="clear" w:color="auto" w:fill="auto"/>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405"/>
          <w:tblHeader/>
        </w:trPr>
        <w:tc>
          <w:tcPr>
            <w:tcW w:w="3179" w:type="dxa"/>
            <w:gridSpan w:val="9"/>
            <w:tcBorders>
              <w:top w:val="nil"/>
              <w:left w:val="nil"/>
              <w:bottom w:val="nil"/>
              <w:right w:val="nil"/>
            </w:tcBorders>
            <w:shd w:val="clear" w:color="auto" w:fill="auto"/>
          </w:tcPr>
          <w:p w:rsidR="009E5242" w:rsidRDefault="009E5242">
            <w:pPr>
              <w:rPr>
                <w:rFonts w:ascii="Courier New" w:eastAsia="Courier New" w:hAnsi="Courier New" w:cs="Courier New"/>
                <w:i/>
                <w:color w:val="000000"/>
                <w:sz w:val="18"/>
                <w:szCs w:val="18"/>
              </w:rPr>
            </w:pPr>
            <w:r>
              <w:rPr>
                <w:rFonts w:ascii="Courier New" w:eastAsia="Courier New" w:hAnsi="Courier New" w:cs="Courier New"/>
                <w:i/>
                <w:color w:val="000000"/>
                <w:sz w:val="18"/>
                <w:szCs w:val="18"/>
              </w:rPr>
              <w:t>Год постройки</w:t>
            </w:r>
          </w:p>
        </w:tc>
        <w:tc>
          <w:tcPr>
            <w:tcW w:w="6667" w:type="dxa"/>
            <w:gridSpan w:val="11"/>
            <w:tcBorders>
              <w:top w:val="single" w:sz="4" w:space="0" w:color="000000"/>
              <w:left w:val="nil"/>
              <w:bottom w:val="single" w:sz="4" w:space="0" w:color="000000"/>
              <w:right w:val="nil"/>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2006</w:t>
            </w:r>
          </w:p>
        </w:tc>
      </w:tr>
      <w:tr w:rsidR="009E5242">
        <w:trPr>
          <w:gridAfter w:val="1"/>
          <w:wAfter w:w="332" w:type="dxa"/>
          <w:cantSplit/>
          <w:trHeight w:val="405"/>
          <w:tblHeader/>
        </w:trPr>
        <w:tc>
          <w:tcPr>
            <w:tcW w:w="5753" w:type="dxa"/>
            <w:gridSpan w:val="14"/>
            <w:tcBorders>
              <w:top w:val="nil"/>
              <w:left w:val="nil"/>
              <w:bottom w:val="nil"/>
              <w:right w:val="nil"/>
            </w:tcBorders>
            <w:shd w:val="clear" w:color="auto" w:fill="auto"/>
          </w:tcPr>
          <w:p w:rsidR="009E5242" w:rsidRDefault="009E5242">
            <w:pPr>
              <w:rPr>
                <w:rFonts w:ascii="Courier New" w:eastAsia="Courier New" w:hAnsi="Courier New" w:cs="Courier New"/>
                <w:i/>
                <w:color w:val="000000"/>
                <w:sz w:val="18"/>
                <w:szCs w:val="18"/>
              </w:rPr>
            </w:pPr>
            <w:r>
              <w:rPr>
                <w:rFonts w:ascii="Courier New" w:eastAsia="Courier New" w:hAnsi="Courier New" w:cs="Courier New"/>
                <w:i/>
                <w:color w:val="000000"/>
                <w:sz w:val="18"/>
                <w:szCs w:val="18"/>
              </w:rPr>
              <w:t>Этажность, общая высота, площадь, протяженность и др.</w:t>
            </w:r>
          </w:p>
        </w:tc>
        <w:tc>
          <w:tcPr>
            <w:tcW w:w="4093" w:type="dxa"/>
            <w:gridSpan w:val="6"/>
            <w:tcBorders>
              <w:top w:val="single" w:sz="4" w:space="0" w:color="000000"/>
              <w:left w:val="nil"/>
              <w:bottom w:val="single" w:sz="4" w:space="0" w:color="000000"/>
              <w:right w:val="nil"/>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площадь 4 010,00 кв.м.</w:t>
            </w:r>
          </w:p>
        </w:tc>
      </w:tr>
      <w:tr w:rsidR="009E5242">
        <w:trPr>
          <w:gridAfter w:val="1"/>
          <w:wAfter w:w="332" w:type="dxa"/>
          <w:cantSplit/>
          <w:trHeight w:val="750"/>
          <w:tblHeader/>
        </w:trPr>
        <w:tc>
          <w:tcPr>
            <w:tcW w:w="9846" w:type="dxa"/>
            <w:gridSpan w:val="20"/>
            <w:tcBorders>
              <w:top w:val="nil"/>
              <w:left w:val="nil"/>
              <w:bottom w:val="nil"/>
              <w:right w:val="nil"/>
            </w:tcBorders>
            <w:shd w:val="clear" w:color="auto" w:fill="auto"/>
          </w:tcPr>
          <w:p w:rsidR="009E5242" w:rsidRDefault="009E5242">
            <w:pPr>
              <w:rPr>
                <w:rFonts w:ascii="Courier New" w:eastAsia="Courier New" w:hAnsi="Courier New" w:cs="Courier New"/>
                <w:i/>
                <w:color w:val="000000"/>
                <w:sz w:val="18"/>
                <w:szCs w:val="18"/>
              </w:rPr>
            </w:pPr>
            <w:r>
              <w:rPr>
                <w:rFonts w:ascii="Courier New" w:eastAsia="Courier New" w:hAnsi="Courier New" w:cs="Courier New"/>
                <w:i/>
                <w:color w:val="000000"/>
                <w:sz w:val="18"/>
                <w:szCs w:val="18"/>
              </w:rPr>
              <w:t>II. Подробное описание конструкций (с указанием материала) и технического состояния объекта (основания, фундаменты, стены, колонны, перекрытия и др.)</w:t>
            </w:r>
          </w:p>
        </w:tc>
      </w:tr>
      <w:tr w:rsidR="009E5242">
        <w:trPr>
          <w:gridAfter w:val="1"/>
          <w:wAfter w:w="332" w:type="dxa"/>
          <w:cantSplit/>
          <w:trHeight w:val="240"/>
          <w:tblHeader/>
        </w:trPr>
        <w:tc>
          <w:tcPr>
            <w:tcW w:w="9846" w:type="dxa"/>
            <w:gridSpan w:val="20"/>
            <w:tcBorders>
              <w:top w:val="nil"/>
              <w:left w:val="nil"/>
              <w:bottom w:val="single" w:sz="4" w:space="0" w:color="000000"/>
              <w:right w:val="nil"/>
            </w:tcBorders>
            <w:shd w:val="clear" w:color="auto" w:fill="auto"/>
          </w:tcPr>
          <w:p w:rsidR="009E5242" w:rsidRDefault="009E5242">
            <w:pPr>
              <w:jc w:val="center"/>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p>
        </w:tc>
      </w:tr>
      <w:tr w:rsidR="009E5242">
        <w:trPr>
          <w:gridAfter w:val="1"/>
          <w:wAfter w:w="332" w:type="dxa"/>
          <w:cantSplit/>
          <w:trHeight w:val="240"/>
          <w:tblHeader/>
        </w:trPr>
        <w:tc>
          <w:tcPr>
            <w:tcW w:w="9846" w:type="dxa"/>
            <w:gridSpan w:val="20"/>
            <w:tcBorders>
              <w:top w:val="single" w:sz="4" w:space="0" w:color="000000"/>
              <w:left w:val="nil"/>
              <w:bottom w:val="single" w:sz="4" w:space="0" w:color="000000"/>
              <w:right w:val="nil"/>
            </w:tcBorders>
            <w:shd w:val="clear" w:color="auto" w:fill="auto"/>
          </w:tcPr>
          <w:p w:rsidR="009E5242" w:rsidRDefault="009E5242">
            <w:pPr>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p>
        </w:tc>
      </w:tr>
      <w:tr w:rsidR="009E5242">
        <w:trPr>
          <w:gridAfter w:val="1"/>
          <w:wAfter w:w="332" w:type="dxa"/>
          <w:cantSplit/>
          <w:trHeight w:val="255"/>
          <w:tblHeader/>
        </w:trPr>
        <w:tc>
          <w:tcPr>
            <w:tcW w:w="7779" w:type="dxa"/>
            <w:gridSpan w:val="18"/>
            <w:tcBorders>
              <w:top w:val="nil"/>
              <w:left w:val="nil"/>
              <w:bottom w:val="nil"/>
              <w:right w:val="nil"/>
            </w:tcBorders>
            <w:shd w:val="clear" w:color="auto" w:fill="auto"/>
          </w:tcPr>
          <w:p w:rsidR="009E5242" w:rsidRDefault="009E5242">
            <w:pPr>
              <w:rPr>
                <w:rFonts w:ascii="Courier New" w:eastAsia="Courier New" w:hAnsi="Courier New" w:cs="Courier New"/>
                <w:i/>
                <w:color w:val="000000"/>
                <w:sz w:val="18"/>
                <w:szCs w:val="18"/>
              </w:rPr>
            </w:pPr>
            <w:r>
              <w:rPr>
                <w:rFonts w:ascii="Courier New" w:eastAsia="Courier New" w:hAnsi="Courier New" w:cs="Courier New"/>
                <w:i/>
                <w:color w:val="000000"/>
                <w:sz w:val="18"/>
                <w:szCs w:val="18"/>
              </w:rPr>
              <w:t>III. Выводы и предложения по проведению ремонта с перечислением состава работ</w:t>
            </w:r>
          </w:p>
        </w:tc>
        <w:tc>
          <w:tcPr>
            <w:tcW w:w="2067" w:type="dxa"/>
            <w:gridSpan w:val="2"/>
            <w:tcBorders>
              <w:top w:val="single" w:sz="4" w:space="0" w:color="000000"/>
              <w:left w:val="nil"/>
              <w:bottom w:val="nil"/>
              <w:right w:val="nil"/>
            </w:tcBorders>
            <w:shd w:val="clear" w:color="auto" w:fill="auto"/>
          </w:tcPr>
          <w:p w:rsidR="009E5242" w:rsidRDefault="009E5242">
            <w:pPr>
              <w:jc w:val="center"/>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p>
        </w:tc>
      </w:tr>
      <w:tr w:rsidR="009E5242">
        <w:trPr>
          <w:gridAfter w:val="1"/>
          <w:wAfter w:w="332" w:type="dxa"/>
          <w:cantSplit/>
          <w:trHeight w:val="870"/>
          <w:tblHeader/>
        </w:trPr>
        <w:tc>
          <w:tcPr>
            <w:tcW w:w="9846" w:type="dxa"/>
            <w:gridSpan w:val="20"/>
            <w:tcBorders>
              <w:top w:val="nil"/>
              <w:left w:val="nil"/>
              <w:bottom w:val="single" w:sz="4" w:space="0" w:color="000000"/>
              <w:right w:val="nil"/>
            </w:tcBorders>
            <w:shd w:val="clear" w:color="auto" w:fill="auto"/>
          </w:tcPr>
          <w:p w:rsidR="009E5242" w:rsidRDefault="009E5242">
            <w:pPr>
              <w:rPr>
                <w:rFonts w:ascii="Courier New" w:eastAsia="Courier New" w:hAnsi="Courier New" w:cs="Courier New"/>
                <w:color w:val="000000"/>
                <w:sz w:val="18"/>
                <w:szCs w:val="18"/>
              </w:rPr>
            </w:pPr>
            <w:r>
              <w:rPr>
                <w:rFonts w:ascii="Courier New" w:eastAsia="Courier New" w:hAnsi="Courier New" w:cs="Courier New"/>
                <w:color w:val="000000"/>
                <w:sz w:val="18"/>
                <w:szCs w:val="18"/>
              </w:rPr>
              <w:t>Условия производства работ: Производство работ на открытых и полуоткрытых производственных площадках в стесненных условиях: с наличием в зоне производства работ движения технологического транспорта (ж.д. транспорт, автотранспорт и грузоподъемная техника)</w:t>
            </w:r>
          </w:p>
        </w:tc>
      </w:tr>
      <w:tr w:rsidR="009E5242">
        <w:trPr>
          <w:gridAfter w:val="1"/>
          <w:wAfter w:w="332" w:type="dxa"/>
          <w:cantSplit/>
          <w:trHeight w:val="240"/>
          <w:tblHeader/>
        </w:trPr>
        <w:tc>
          <w:tcPr>
            <w:tcW w:w="9846" w:type="dxa"/>
            <w:gridSpan w:val="20"/>
            <w:tcBorders>
              <w:top w:val="nil"/>
              <w:left w:val="nil"/>
              <w:bottom w:val="single" w:sz="4" w:space="0" w:color="000000"/>
              <w:right w:val="nil"/>
            </w:tcBorders>
            <w:shd w:val="clear" w:color="auto" w:fill="auto"/>
          </w:tcPr>
          <w:p w:rsidR="009E5242" w:rsidRDefault="009E5242">
            <w:pPr>
              <w:jc w:val="center"/>
              <w:rPr>
                <w:rFonts w:ascii="Courier New" w:eastAsia="Courier New" w:hAnsi="Courier New" w:cs="Courier New"/>
                <w:color w:val="000000"/>
                <w:sz w:val="18"/>
                <w:szCs w:val="18"/>
              </w:rPr>
            </w:pPr>
            <w:r>
              <w:rPr>
                <w:rFonts w:ascii="Courier New" w:eastAsia="Courier New" w:hAnsi="Courier New" w:cs="Courier New"/>
                <w:color w:val="000000"/>
                <w:sz w:val="18"/>
                <w:szCs w:val="18"/>
              </w:rPr>
              <w:t> </w:t>
            </w:r>
          </w:p>
        </w:tc>
      </w:tr>
      <w:tr w:rsidR="009E5242">
        <w:trPr>
          <w:gridAfter w:val="1"/>
          <w:wAfter w:w="332" w:type="dxa"/>
          <w:cantSplit/>
          <w:trHeight w:val="1343"/>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sdt>
              <w:sdtPr>
                <w:tag w:val="goog_rdk_25"/>
                <w:id w:val="943482570"/>
              </w:sdtPr>
              <w:sdtContent>
                <w:r>
                  <w:rPr>
                    <w:rFonts w:ascii="Cousine" w:eastAsia="Cousine" w:hAnsi="Cousine" w:cs="Cousine"/>
                    <w:color w:val="000000"/>
                    <w:sz w:val="16"/>
                    <w:szCs w:val="16"/>
                  </w:rPr>
                  <w:t>№</w:t>
                </w:r>
                <w:proofErr w:type="spellStart"/>
                <w:r>
                  <w:rPr>
                    <w:rFonts w:ascii="Cousine" w:eastAsia="Cousine" w:hAnsi="Cousine" w:cs="Cousine"/>
                    <w:color w:val="000000"/>
                    <w:sz w:val="16"/>
                    <w:szCs w:val="16"/>
                  </w:rPr>
                  <w:t>пп</w:t>
                </w:r>
                <w:proofErr w:type="spellEnd"/>
              </w:sdtContent>
            </w:sdt>
          </w:p>
        </w:tc>
        <w:tc>
          <w:tcPr>
            <w:tcW w:w="1038" w:type="dxa"/>
            <w:gridSpan w:val="3"/>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Наименование изделий узла, агрегата, конструкций, подлежащего ремонту</w:t>
            </w:r>
          </w:p>
        </w:tc>
        <w:tc>
          <w:tcPr>
            <w:tcW w:w="900" w:type="dxa"/>
            <w:gridSpan w:val="3"/>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Наименование деталей, элементов</w:t>
            </w:r>
          </w:p>
        </w:tc>
        <w:tc>
          <w:tcPr>
            <w:tcW w:w="2502" w:type="dxa"/>
            <w:gridSpan w:val="4"/>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Наименование работ и затрат, характеристика оборудования и его масса</w:t>
            </w:r>
          </w:p>
        </w:tc>
        <w:tc>
          <w:tcPr>
            <w:tcW w:w="1318" w:type="dxa"/>
            <w:gridSpan w:val="3"/>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Формула подсчета</w:t>
            </w:r>
          </w:p>
        </w:tc>
        <w:tc>
          <w:tcPr>
            <w:tcW w:w="1077" w:type="dxa"/>
            <w:gridSpan w:val="2"/>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Единица измерения</w:t>
            </w:r>
          </w:p>
        </w:tc>
        <w:tc>
          <w:tcPr>
            <w:tcW w:w="1178" w:type="dxa"/>
            <w:gridSpan w:val="2"/>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Количество</w:t>
            </w:r>
          </w:p>
        </w:tc>
        <w:tc>
          <w:tcPr>
            <w:tcW w:w="1249" w:type="dxa"/>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Примечание</w:t>
            </w:r>
          </w:p>
        </w:tc>
      </w:tr>
      <w:tr w:rsidR="009E5242">
        <w:trPr>
          <w:gridAfter w:val="1"/>
          <w:wAfter w:w="332" w:type="dxa"/>
          <w:cantSplit/>
          <w:trHeight w:val="338"/>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1</w:t>
            </w:r>
          </w:p>
        </w:tc>
        <w:tc>
          <w:tcPr>
            <w:tcW w:w="1038" w:type="dxa"/>
            <w:gridSpan w:val="3"/>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2</w:t>
            </w:r>
          </w:p>
        </w:tc>
        <w:tc>
          <w:tcPr>
            <w:tcW w:w="900" w:type="dxa"/>
            <w:gridSpan w:val="3"/>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3</w:t>
            </w:r>
          </w:p>
        </w:tc>
        <w:tc>
          <w:tcPr>
            <w:tcW w:w="2502" w:type="dxa"/>
            <w:gridSpan w:val="4"/>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4</w:t>
            </w:r>
          </w:p>
        </w:tc>
        <w:tc>
          <w:tcPr>
            <w:tcW w:w="1318" w:type="dxa"/>
            <w:gridSpan w:val="3"/>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5</w:t>
            </w:r>
          </w:p>
        </w:tc>
        <w:tc>
          <w:tcPr>
            <w:tcW w:w="1077" w:type="dxa"/>
            <w:gridSpan w:val="2"/>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6</w:t>
            </w:r>
          </w:p>
        </w:tc>
        <w:tc>
          <w:tcPr>
            <w:tcW w:w="1178" w:type="dxa"/>
            <w:gridSpan w:val="2"/>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7</w:t>
            </w:r>
          </w:p>
        </w:tc>
        <w:tc>
          <w:tcPr>
            <w:tcW w:w="1249" w:type="dxa"/>
            <w:tcBorders>
              <w:top w:val="single" w:sz="4" w:space="0" w:color="000000"/>
              <w:left w:val="nil"/>
              <w:bottom w:val="single" w:sz="4" w:space="0" w:color="000000"/>
              <w:right w:val="single" w:sz="4" w:space="0" w:color="000000"/>
            </w:tcBorders>
            <w:shd w:val="clear" w:color="auto" w:fill="auto"/>
            <w:vAlign w:val="center"/>
          </w:tcPr>
          <w:p w:rsidR="009E5242" w:rsidRDefault="009E5242">
            <w:pPr>
              <w:jc w:val="center"/>
              <w:rPr>
                <w:rFonts w:ascii="Courier New" w:eastAsia="Courier New" w:hAnsi="Courier New" w:cs="Courier New"/>
                <w:color w:val="000000"/>
                <w:sz w:val="16"/>
                <w:szCs w:val="16"/>
              </w:rPr>
            </w:pPr>
            <w:r>
              <w:rPr>
                <w:rFonts w:ascii="Courier New" w:eastAsia="Courier New" w:hAnsi="Courier New" w:cs="Courier New"/>
                <w:color w:val="000000"/>
                <w:sz w:val="16"/>
                <w:szCs w:val="16"/>
              </w:rPr>
              <w:t>8</w:t>
            </w:r>
          </w:p>
        </w:tc>
      </w:tr>
      <w:tr w:rsidR="009E5242">
        <w:trPr>
          <w:gridAfter w:val="1"/>
          <w:wAfter w:w="332" w:type="dxa"/>
          <w:cantSplit/>
          <w:trHeight w:val="225"/>
          <w:tblHeader/>
        </w:trPr>
        <w:tc>
          <w:tcPr>
            <w:tcW w:w="444" w:type="dxa"/>
            <w:vMerge w:val="restart"/>
            <w:tcBorders>
              <w:top w:val="nil"/>
              <w:left w:val="single" w:sz="4" w:space="0" w:color="000000"/>
              <w:bottom w:val="single" w:sz="4" w:space="0" w:color="000000"/>
              <w:right w:val="nil"/>
            </w:tcBorders>
            <w:shd w:val="clear" w:color="auto" w:fill="auto"/>
            <w:vAlign w:val="center"/>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1178" w:type="dxa"/>
            <w:gridSpan w:val="4"/>
            <w:vMerge w:val="restart"/>
            <w:tcBorders>
              <w:top w:val="single" w:sz="4" w:space="0" w:color="000000"/>
              <w:left w:val="nil"/>
              <w:bottom w:val="single" w:sz="4" w:space="0" w:color="000000"/>
              <w:right w:val="nil"/>
            </w:tcBorders>
            <w:shd w:val="clear" w:color="auto" w:fill="auto"/>
            <w:vAlign w:val="center"/>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224" w:type="dxa"/>
            <w:gridSpan w:val="15"/>
            <w:tcBorders>
              <w:top w:val="single" w:sz="4" w:space="0" w:color="000000"/>
              <w:left w:val="nil"/>
              <w:bottom w:val="nil"/>
              <w:right w:val="single" w:sz="4" w:space="0" w:color="000000"/>
            </w:tcBorders>
            <w:shd w:val="clear" w:color="auto" w:fill="auto"/>
            <w:vAlign w:val="center"/>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r>
      <w:tr w:rsidR="009E5242">
        <w:trPr>
          <w:gridAfter w:val="1"/>
          <w:wAfter w:w="332" w:type="dxa"/>
          <w:cantSplit/>
          <w:trHeight w:val="225"/>
          <w:tblHeader/>
        </w:trPr>
        <w:tc>
          <w:tcPr>
            <w:tcW w:w="444" w:type="dxa"/>
            <w:vMerge/>
            <w:tcBorders>
              <w:top w:val="nil"/>
              <w:left w:val="single" w:sz="4" w:space="0" w:color="000000"/>
              <w:bottom w:val="single" w:sz="4" w:space="0" w:color="000000"/>
              <w:right w:val="nil"/>
            </w:tcBorders>
            <w:shd w:val="clear" w:color="auto" w:fill="auto"/>
            <w:vAlign w:val="center"/>
          </w:tcPr>
          <w:p w:rsidR="009E5242" w:rsidRDefault="009E5242">
            <w:pPr>
              <w:widowControl w:val="0"/>
              <w:pBdr>
                <w:top w:val="nil"/>
                <w:left w:val="nil"/>
                <w:bottom w:val="nil"/>
                <w:right w:val="nil"/>
                <w:between w:val="nil"/>
              </w:pBdr>
              <w:spacing w:line="276" w:lineRule="auto"/>
              <w:rPr>
                <w:rFonts w:ascii="Courier New" w:eastAsia="Courier New" w:hAnsi="Courier New" w:cs="Courier New"/>
                <w:b/>
                <w:color w:val="000000"/>
                <w:sz w:val="16"/>
                <w:szCs w:val="16"/>
              </w:rPr>
            </w:pPr>
          </w:p>
        </w:tc>
        <w:tc>
          <w:tcPr>
            <w:tcW w:w="1178" w:type="dxa"/>
            <w:gridSpan w:val="4"/>
            <w:vMerge/>
            <w:tcBorders>
              <w:top w:val="single" w:sz="4" w:space="0" w:color="000000"/>
              <w:left w:val="nil"/>
              <w:bottom w:val="single" w:sz="4" w:space="0" w:color="000000"/>
              <w:right w:val="nil"/>
            </w:tcBorders>
            <w:shd w:val="clear" w:color="auto" w:fill="auto"/>
            <w:vAlign w:val="center"/>
          </w:tcPr>
          <w:p w:rsidR="009E5242" w:rsidRDefault="009E5242">
            <w:pPr>
              <w:widowControl w:val="0"/>
              <w:pBdr>
                <w:top w:val="nil"/>
                <w:left w:val="nil"/>
                <w:bottom w:val="nil"/>
                <w:right w:val="nil"/>
                <w:between w:val="nil"/>
              </w:pBdr>
              <w:spacing w:line="276" w:lineRule="auto"/>
              <w:rPr>
                <w:rFonts w:ascii="Courier New" w:eastAsia="Courier New" w:hAnsi="Courier New" w:cs="Courier New"/>
                <w:b/>
                <w:color w:val="000000"/>
                <w:sz w:val="16"/>
                <w:szCs w:val="16"/>
              </w:rPr>
            </w:pPr>
          </w:p>
        </w:tc>
        <w:tc>
          <w:tcPr>
            <w:tcW w:w="8224" w:type="dxa"/>
            <w:gridSpan w:val="15"/>
            <w:tcBorders>
              <w:top w:val="nil"/>
              <w:left w:val="nil"/>
              <w:bottom w:val="single" w:sz="4" w:space="0" w:color="000000"/>
              <w:right w:val="single" w:sz="4" w:space="0" w:color="000000"/>
            </w:tcBorders>
            <w:shd w:val="clear" w:color="auto" w:fill="auto"/>
            <w:vAlign w:val="center"/>
          </w:tcPr>
          <w:p w:rsidR="009E5242" w:rsidRDefault="009E5242">
            <w:pPr>
              <w:rPr>
                <w:rFonts w:ascii="Courier New" w:eastAsia="Courier New" w:hAnsi="Courier New" w:cs="Courier New"/>
                <w:b/>
                <w:color w:val="000000"/>
                <w:sz w:val="16"/>
                <w:szCs w:val="16"/>
              </w:rPr>
            </w:pPr>
            <w:sdt>
              <w:sdtPr>
                <w:tag w:val="goog_rdk_26"/>
                <w:id w:val="943482571"/>
              </w:sdtPr>
              <w:sdtContent>
                <w:r>
                  <w:rPr>
                    <w:rFonts w:ascii="Cousine" w:eastAsia="Cousine" w:hAnsi="Cousine" w:cs="Cousine"/>
                    <w:b/>
                    <w:color w:val="000000"/>
                    <w:sz w:val="16"/>
                    <w:szCs w:val="16"/>
                  </w:rPr>
                  <w:t>Раздел 1.Ремонт покрытия из плит ПАГ-14 и  на площадке № 2 (вдоль дороги)</w:t>
                </w:r>
              </w:sdtContent>
            </w:sdt>
          </w:p>
        </w:tc>
      </w:tr>
      <w:tr w:rsidR="009E5242">
        <w:trPr>
          <w:gridAfter w:val="1"/>
          <w:wAfter w:w="332" w:type="dxa"/>
          <w:cantSplit/>
          <w:trHeight w:val="447"/>
          <w:tblHeader/>
        </w:trPr>
        <w:tc>
          <w:tcPr>
            <w:tcW w:w="9846" w:type="dxa"/>
            <w:gridSpan w:val="20"/>
            <w:tcBorders>
              <w:top w:val="single" w:sz="4" w:space="0" w:color="000000"/>
              <w:left w:val="single" w:sz="4" w:space="0" w:color="000000"/>
              <w:bottom w:val="single" w:sz="4" w:space="0" w:color="000000"/>
              <w:right w:val="single" w:sz="4" w:space="0" w:color="000000"/>
            </w:tcBorders>
            <w:shd w:val="clear" w:color="auto" w:fill="auto"/>
            <w:vAlign w:val="center"/>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Демонтажные работы</w:t>
            </w:r>
          </w:p>
        </w:tc>
      </w:tr>
      <w:tr w:rsidR="009E5242">
        <w:trPr>
          <w:gridAfter w:val="1"/>
          <w:wAfter w:w="332" w:type="dxa"/>
          <w:cantSplit/>
          <w:trHeight w:val="447"/>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Разборка покрытий и оснований: щебеночных, толщ. 25 см</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630 * 0,25 / 100</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1,575</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672"/>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2</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Погрузка в автомобили-самосвалы экскаваторами: щебеночного основания</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157,5 / 1000</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1000 м3</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0,158</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1122"/>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3</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Разработка грунта с погрузкой в автомобили-самосвалы экскаваторами импортного производства с ковшом вместимостью 0,65 (0,5-1) м3, группа грунтов: 1</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630 * 0,15 / 1000</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1000 м3</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0,095</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897"/>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4</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Перевозка грузов I класса автомобилями-самосвалами грузоподъемностью 10 т работающих вне карьера на расстояние: до 30 км</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(157,5 + 95) * 1,8</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 т груза</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454,5</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447"/>
          <w:tblHeader/>
        </w:trPr>
        <w:tc>
          <w:tcPr>
            <w:tcW w:w="9846" w:type="dxa"/>
            <w:gridSpan w:val="20"/>
            <w:tcBorders>
              <w:top w:val="single" w:sz="4" w:space="0" w:color="000000"/>
              <w:left w:val="single" w:sz="4" w:space="0" w:color="000000"/>
              <w:bottom w:val="single" w:sz="4" w:space="0" w:color="000000"/>
              <w:right w:val="single" w:sz="4" w:space="0" w:color="000000"/>
            </w:tcBorders>
            <w:shd w:val="clear" w:color="auto" w:fill="auto"/>
            <w:vAlign w:val="center"/>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Монтажные работы</w:t>
            </w:r>
          </w:p>
        </w:tc>
      </w:tr>
      <w:tr w:rsidR="009E5242">
        <w:trPr>
          <w:gridAfter w:val="1"/>
          <w:wAfter w:w="332" w:type="dxa"/>
          <w:cantSplit/>
          <w:trHeight w:val="1245"/>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5</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подстилающих и выравнивающих слоев оснований из песчано-гравийной смеси, дресвы (ПГС толщиной 50 мм - Смесь песчано-гравийная природная)</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630 * 0,05 / 100</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0,315</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1005"/>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6</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подстилающих и выравнивающих слоев оснований из щебня (толщ. 110 мм</w:t>
            </w:r>
            <w:proofErr w:type="gramStart"/>
            <w:r>
              <w:rPr>
                <w:rFonts w:ascii="Courier New" w:eastAsia="Courier New" w:hAnsi="Courier New" w:cs="Courier New"/>
                <w:color w:val="000000"/>
                <w:sz w:val="16"/>
                <w:szCs w:val="16"/>
              </w:rPr>
              <w:t>)Щ</w:t>
            </w:r>
            <w:proofErr w:type="gramEnd"/>
            <w:r>
              <w:rPr>
                <w:rFonts w:ascii="Courier New" w:eastAsia="Courier New" w:hAnsi="Courier New" w:cs="Courier New"/>
                <w:color w:val="000000"/>
                <w:sz w:val="16"/>
                <w:szCs w:val="16"/>
              </w:rPr>
              <w:t>ебень м 1400, фракция 20-40 мм, группа 2</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630 * 0,11 / 100</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0,693</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1275"/>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7</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подстилающих и выравнивающих слоев оснований из песка (</w:t>
            </w:r>
            <w:proofErr w:type="spellStart"/>
            <w:proofErr w:type="gramStart"/>
            <w:r>
              <w:rPr>
                <w:rFonts w:ascii="Courier New" w:eastAsia="Courier New" w:hAnsi="Courier New" w:cs="Courier New"/>
                <w:color w:val="000000"/>
                <w:sz w:val="16"/>
                <w:szCs w:val="16"/>
              </w:rPr>
              <w:t>цементно</w:t>
            </w:r>
            <w:proofErr w:type="spellEnd"/>
            <w:r>
              <w:rPr>
                <w:rFonts w:ascii="Courier New" w:eastAsia="Courier New" w:hAnsi="Courier New" w:cs="Courier New"/>
                <w:color w:val="000000"/>
                <w:sz w:val="16"/>
                <w:szCs w:val="16"/>
              </w:rPr>
              <w:t xml:space="preserve"> песчаная</w:t>
            </w:r>
            <w:proofErr w:type="gramEnd"/>
            <w:r>
              <w:rPr>
                <w:rFonts w:ascii="Courier New" w:eastAsia="Courier New" w:hAnsi="Courier New" w:cs="Courier New"/>
                <w:color w:val="000000"/>
                <w:sz w:val="16"/>
                <w:szCs w:val="16"/>
              </w:rPr>
              <w:t xml:space="preserve"> смесь толщ. 100 мм)  Смеси </w:t>
            </w:r>
            <w:proofErr w:type="spellStart"/>
            <w:r>
              <w:rPr>
                <w:rFonts w:ascii="Courier New" w:eastAsia="Courier New" w:hAnsi="Courier New" w:cs="Courier New"/>
                <w:color w:val="000000"/>
                <w:sz w:val="16"/>
                <w:szCs w:val="16"/>
              </w:rPr>
              <w:t>пескоцементные</w:t>
            </w:r>
            <w:proofErr w:type="spellEnd"/>
            <w:r>
              <w:rPr>
                <w:rFonts w:ascii="Courier New" w:eastAsia="Courier New" w:hAnsi="Courier New" w:cs="Courier New"/>
                <w:color w:val="000000"/>
                <w:sz w:val="16"/>
                <w:szCs w:val="16"/>
              </w:rPr>
              <w:t xml:space="preserve"> с содержанием цемента до 67 %</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630 * 0,1 / 100</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0,63</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1035"/>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8</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дорожных покрытий из сборных прямоугольных железобетонных плит площадью: свыше 10,5 м</w:t>
            </w:r>
            <w:proofErr w:type="gramStart"/>
            <w:r>
              <w:rPr>
                <w:rFonts w:ascii="Courier New" w:eastAsia="Courier New" w:hAnsi="Courier New" w:cs="Courier New"/>
                <w:color w:val="000000"/>
                <w:sz w:val="16"/>
                <w:szCs w:val="16"/>
              </w:rPr>
              <w:t>2</w:t>
            </w:r>
            <w:proofErr w:type="gramEnd"/>
            <w:r>
              <w:rPr>
                <w:rFonts w:ascii="Courier New" w:eastAsia="Courier New" w:hAnsi="Courier New" w:cs="Courier New"/>
                <w:color w:val="000000"/>
                <w:sz w:val="16"/>
                <w:szCs w:val="16"/>
              </w:rPr>
              <w:t xml:space="preserve"> (ПАГ-14)- 30 шт.</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6 * 2 * 0,14 * 30 / 100</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0,504</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1122"/>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9</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xml:space="preserve">Устройство дорожных покрытий из сборных прямоугольных железобетонных плит площадью: свыше 10,5 м2 (ПДН 6х1.5х0,14, изготовленных по ГОСТ - 30 </w:t>
            </w:r>
            <w:proofErr w:type="spellStart"/>
            <w:proofErr w:type="gramStart"/>
            <w:r>
              <w:rPr>
                <w:rFonts w:ascii="Courier New" w:eastAsia="Courier New" w:hAnsi="Courier New" w:cs="Courier New"/>
                <w:color w:val="000000"/>
                <w:sz w:val="16"/>
                <w:szCs w:val="16"/>
              </w:rPr>
              <w:t>шт</w:t>
            </w:r>
            <w:proofErr w:type="spellEnd"/>
            <w:proofErr w:type="gramEnd"/>
            <w:r>
              <w:rPr>
                <w:rFonts w:ascii="Courier New" w:eastAsia="Courier New" w:hAnsi="Courier New" w:cs="Courier New"/>
                <w:color w:val="000000"/>
                <w:sz w:val="16"/>
                <w:szCs w:val="16"/>
              </w:rPr>
              <w:t>)</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6 * 1,5 * 0,14 * 30 / 100</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0,378</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225"/>
          <w:tblHeader/>
        </w:trPr>
        <w:tc>
          <w:tcPr>
            <w:tcW w:w="444" w:type="dxa"/>
            <w:vMerge w:val="restart"/>
            <w:tcBorders>
              <w:top w:val="nil"/>
              <w:left w:val="single" w:sz="4" w:space="0" w:color="000000"/>
              <w:bottom w:val="single" w:sz="4" w:space="0" w:color="000000"/>
              <w:right w:val="nil"/>
            </w:tcBorders>
            <w:shd w:val="clear" w:color="auto" w:fill="auto"/>
            <w:vAlign w:val="center"/>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1178" w:type="dxa"/>
            <w:gridSpan w:val="4"/>
            <w:vMerge w:val="restart"/>
            <w:tcBorders>
              <w:top w:val="single" w:sz="4" w:space="0" w:color="000000"/>
              <w:left w:val="nil"/>
              <w:bottom w:val="single" w:sz="4" w:space="0" w:color="000000"/>
              <w:right w:val="nil"/>
            </w:tcBorders>
            <w:shd w:val="clear" w:color="auto" w:fill="auto"/>
            <w:vAlign w:val="center"/>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c>
          <w:tcPr>
            <w:tcW w:w="8224" w:type="dxa"/>
            <w:gridSpan w:val="15"/>
            <w:tcBorders>
              <w:top w:val="single" w:sz="4" w:space="0" w:color="000000"/>
              <w:left w:val="nil"/>
              <w:bottom w:val="nil"/>
              <w:right w:val="single" w:sz="4" w:space="0" w:color="000000"/>
            </w:tcBorders>
            <w:shd w:val="clear" w:color="auto" w:fill="auto"/>
            <w:vAlign w:val="center"/>
          </w:tcPr>
          <w:p w:rsidR="009E5242" w:rsidRDefault="009E5242">
            <w:pPr>
              <w:rPr>
                <w:rFonts w:ascii="Courier New" w:eastAsia="Courier New" w:hAnsi="Courier New" w:cs="Courier New"/>
                <w:b/>
                <w:color w:val="000000"/>
                <w:sz w:val="16"/>
                <w:szCs w:val="16"/>
              </w:rPr>
            </w:pPr>
            <w:r>
              <w:rPr>
                <w:rFonts w:ascii="Courier New" w:eastAsia="Courier New" w:hAnsi="Courier New" w:cs="Courier New"/>
                <w:b/>
                <w:color w:val="000000"/>
                <w:sz w:val="16"/>
                <w:szCs w:val="16"/>
              </w:rPr>
              <w:t> </w:t>
            </w:r>
          </w:p>
        </w:tc>
      </w:tr>
      <w:tr w:rsidR="009E5242">
        <w:trPr>
          <w:gridAfter w:val="1"/>
          <w:wAfter w:w="332" w:type="dxa"/>
          <w:cantSplit/>
          <w:trHeight w:val="225"/>
          <w:tblHeader/>
        </w:trPr>
        <w:tc>
          <w:tcPr>
            <w:tcW w:w="444" w:type="dxa"/>
            <w:vMerge/>
            <w:tcBorders>
              <w:top w:val="nil"/>
              <w:left w:val="single" w:sz="4" w:space="0" w:color="000000"/>
              <w:bottom w:val="single" w:sz="4" w:space="0" w:color="000000"/>
              <w:right w:val="nil"/>
            </w:tcBorders>
            <w:shd w:val="clear" w:color="auto" w:fill="auto"/>
            <w:vAlign w:val="center"/>
          </w:tcPr>
          <w:p w:rsidR="009E5242" w:rsidRDefault="009E5242">
            <w:pPr>
              <w:widowControl w:val="0"/>
              <w:pBdr>
                <w:top w:val="nil"/>
                <w:left w:val="nil"/>
                <w:bottom w:val="nil"/>
                <w:right w:val="nil"/>
                <w:between w:val="nil"/>
              </w:pBdr>
              <w:spacing w:line="276" w:lineRule="auto"/>
              <w:rPr>
                <w:rFonts w:ascii="Courier New" w:eastAsia="Courier New" w:hAnsi="Courier New" w:cs="Courier New"/>
                <w:b/>
                <w:color w:val="000000"/>
                <w:sz w:val="16"/>
                <w:szCs w:val="16"/>
              </w:rPr>
            </w:pPr>
          </w:p>
        </w:tc>
        <w:tc>
          <w:tcPr>
            <w:tcW w:w="1178" w:type="dxa"/>
            <w:gridSpan w:val="4"/>
            <w:vMerge/>
            <w:tcBorders>
              <w:top w:val="single" w:sz="4" w:space="0" w:color="000000"/>
              <w:left w:val="nil"/>
              <w:bottom w:val="single" w:sz="4" w:space="0" w:color="000000"/>
              <w:right w:val="nil"/>
            </w:tcBorders>
            <w:shd w:val="clear" w:color="auto" w:fill="auto"/>
            <w:vAlign w:val="center"/>
          </w:tcPr>
          <w:p w:rsidR="009E5242" w:rsidRDefault="009E5242">
            <w:pPr>
              <w:widowControl w:val="0"/>
              <w:pBdr>
                <w:top w:val="nil"/>
                <w:left w:val="nil"/>
                <w:bottom w:val="nil"/>
                <w:right w:val="nil"/>
                <w:between w:val="nil"/>
              </w:pBdr>
              <w:spacing w:line="276" w:lineRule="auto"/>
              <w:rPr>
                <w:rFonts w:ascii="Courier New" w:eastAsia="Courier New" w:hAnsi="Courier New" w:cs="Courier New"/>
                <w:b/>
                <w:color w:val="000000"/>
                <w:sz w:val="16"/>
                <w:szCs w:val="16"/>
              </w:rPr>
            </w:pPr>
          </w:p>
        </w:tc>
        <w:tc>
          <w:tcPr>
            <w:tcW w:w="8224" w:type="dxa"/>
            <w:gridSpan w:val="15"/>
            <w:tcBorders>
              <w:top w:val="nil"/>
              <w:left w:val="nil"/>
              <w:bottom w:val="single" w:sz="4" w:space="0" w:color="000000"/>
              <w:right w:val="single" w:sz="4" w:space="0" w:color="000000"/>
            </w:tcBorders>
            <w:shd w:val="clear" w:color="auto" w:fill="auto"/>
            <w:vAlign w:val="center"/>
          </w:tcPr>
          <w:p w:rsidR="009E5242" w:rsidRDefault="009E5242">
            <w:pPr>
              <w:rPr>
                <w:rFonts w:ascii="Courier New" w:eastAsia="Courier New" w:hAnsi="Courier New" w:cs="Courier New"/>
                <w:b/>
                <w:color w:val="000000"/>
                <w:sz w:val="16"/>
                <w:szCs w:val="16"/>
              </w:rPr>
            </w:pPr>
            <w:sdt>
              <w:sdtPr>
                <w:tag w:val="goog_rdk_27"/>
                <w:id w:val="943482572"/>
              </w:sdtPr>
              <w:sdtContent>
                <w:r>
                  <w:rPr>
                    <w:rFonts w:ascii="Cousine" w:eastAsia="Cousine" w:hAnsi="Cousine" w:cs="Cousine"/>
                    <w:b/>
                    <w:color w:val="000000"/>
                    <w:sz w:val="16"/>
                    <w:szCs w:val="16"/>
                  </w:rPr>
                  <w:t>Раздел 2. Ремонт покрытия из плит ПАГ-18 и  на площадке № 2 (вдоль пути 5)</w:t>
                </w:r>
              </w:sdtContent>
            </w:sdt>
          </w:p>
        </w:tc>
      </w:tr>
      <w:tr w:rsidR="009E5242">
        <w:trPr>
          <w:gridAfter w:val="1"/>
          <w:wAfter w:w="332" w:type="dxa"/>
          <w:cantSplit/>
          <w:trHeight w:val="447"/>
          <w:tblHeader/>
        </w:trPr>
        <w:tc>
          <w:tcPr>
            <w:tcW w:w="9846" w:type="dxa"/>
            <w:gridSpan w:val="20"/>
            <w:tcBorders>
              <w:top w:val="single" w:sz="4" w:space="0" w:color="000000"/>
              <w:left w:val="single" w:sz="4" w:space="0" w:color="000000"/>
              <w:bottom w:val="single" w:sz="4" w:space="0" w:color="000000"/>
              <w:right w:val="single" w:sz="4" w:space="0" w:color="000000"/>
            </w:tcBorders>
            <w:shd w:val="clear" w:color="auto" w:fill="auto"/>
            <w:vAlign w:val="center"/>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Демонтажные работы</w:t>
            </w:r>
          </w:p>
        </w:tc>
      </w:tr>
      <w:tr w:rsidR="009E5242">
        <w:trPr>
          <w:gridAfter w:val="1"/>
          <w:wAfter w:w="332" w:type="dxa"/>
          <w:cantSplit/>
          <w:trHeight w:val="447"/>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10</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Разборка покрытий и оснований: щебеночных, толщ. 25 см</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744 * 0,25 / 100</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1,86</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672"/>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11</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Погрузка в автомобили-самосвалы экскаваторами: щебеночного основания</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186 / 1000</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1000 м3</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0,186</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1122"/>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12</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Разработка грунта с погрузкой в автомобили-самосвалы экскаваторами импортного производства с ковшом вместимостью 0,65 (0,5-1) м3, группа грунтов: 1</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744 * 0,15 / 1000</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1000 м3</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0,112</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897"/>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13</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Перевозка грузов I класса автомобилями-самосвалами грузоподъемностью 10 т работающих вне карьера на расстояние: до 30 км</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(186 + 112) * 1,8</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 т груза</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536,4</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447"/>
          <w:tblHeader/>
        </w:trPr>
        <w:tc>
          <w:tcPr>
            <w:tcW w:w="9846" w:type="dxa"/>
            <w:gridSpan w:val="20"/>
            <w:tcBorders>
              <w:top w:val="single" w:sz="4" w:space="0" w:color="000000"/>
              <w:left w:val="single" w:sz="4" w:space="0" w:color="000000"/>
              <w:bottom w:val="single" w:sz="4" w:space="0" w:color="000000"/>
              <w:right w:val="single" w:sz="4" w:space="0" w:color="000000"/>
            </w:tcBorders>
            <w:shd w:val="clear" w:color="auto" w:fill="auto"/>
            <w:vAlign w:val="center"/>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Монтажные работы</w:t>
            </w:r>
          </w:p>
        </w:tc>
      </w:tr>
      <w:tr w:rsidR="009E5242">
        <w:trPr>
          <w:gridAfter w:val="1"/>
          <w:wAfter w:w="332" w:type="dxa"/>
          <w:cantSplit/>
          <w:trHeight w:val="1305"/>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14</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подстилающих и выравнивающих слоев оснований из песчано-гравийной смеси, дресвы (ПГС толщиной 40 мм) - Смесь песчано-гравийная природная</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744 * 0,04 / 100</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0,298</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1125"/>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15</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подстилающих и выравнивающих слоев оснований из щебня (толщ. 100 мм</w:t>
            </w:r>
            <w:proofErr w:type="gramStart"/>
            <w:r>
              <w:rPr>
                <w:rFonts w:ascii="Courier New" w:eastAsia="Courier New" w:hAnsi="Courier New" w:cs="Courier New"/>
                <w:color w:val="000000"/>
                <w:sz w:val="16"/>
                <w:szCs w:val="16"/>
              </w:rPr>
              <w:t>)Щ</w:t>
            </w:r>
            <w:proofErr w:type="gramEnd"/>
            <w:r>
              <w:rPr>
                <w:rFonts w:ascii="Courier New" w:eastAsia="Courier New" w:hAnsi="Courier New" w:cs="Courier New"/>
                <w:color w:val="000000"/>
                <w:sz w:val="16"/>
                <w:szCs w:val="16"/>
              </w:rPr>
              <w:t>ебень м 1400, фракция 20-40 мм, группа 2</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744 * 0,1 / 100</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0,744</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1260"/>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16</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подстилающих и выравнивающих слоев оснований из песка (</w:t>
            </w:r>
            <w:proofErr w:type="spellStart"/>
            <w:r>
              <w:rPr>
                <w:rFonts w:ascii="Courier New" w:eastAsia="Courier New" w:hAnsi="Courier New" w:cs="Courier New"/>
                <w:color w:val="000000"/>
                <w:sz w:val="16"/>
                <w:szCs w:val="16"/>
              </w:rPr>
              <w:t>цементно</w:t>
            </w:r>
            <w:proofErr w:type="spellEnd"/>
            <w:r>
              <w:rPr>
                <w:rFonts w:ascii="Courier New" w:eastAsia="Courier New" w:hAnsi="Courier New" w:cs="Courier New"/>
                <w:color w:val="000000"/>
                <w:sz w:val="16"/>
                <w:szCs w:val="16"/>
              </w:rPr>
              <w:t xml:space="preserve"> песчаная смесь толщ. 80 мм</w:t>
            </w:r>
            <w:proofErr w:type="gramStart"/>
            <w:r>
              <w:rPr>
                <w:rFonts w:ascii="Courier New" w:eastAsia="Courier New" w:hAnsi="Courier New" w:cs="Courier New"/>
                <w:color w:val="000000"/>
                <w:sz w:val="16"/>
                <w:szCs w:val="16"/>
              </w:rPr>
              <w:t>)С</w:t>
            </w:r>
            <w:proofErr w:type="gramEnd"/>
            <w:r>
              <w:rPr>
                <w:rFonts w:ascii="Courier New" w:eastAsia="Courier New" w:hAnsi="Courier New" w:cs="Courier New"/>
                <w:color w:val="000000"/>
                <w:sz w:val="16"/>
                <w:szCs w:val="16"/>
              </w:rPr>
              <w:t xml:space="preserve">меси </w:t>
            </w:r>
            <w:proofErr w:type="spellStart"/>
            <w:r>
              <w:rPr>
                <w:rFonts w:ascii="Courier New" w:eastAsia="Courier New" w:hAnsi="Courier New" w:cs="Courier New"/>
                <w:color w:val="000000"/>
                <w:sz w:val="16"/>
                <w:szCs w:val="16"/>
              </w:rPr>
              <w:t>пескоцементные</w:t>
            </w:r>
            <w:proofErr w:type="spellEnd"/>
            <w:r>
              <w:rPr>
                <w:rFonts w:ascii="Courier New" w:eastAsia="Courier New" w:hAnsi="Courier New" w:cs="Courier New"/>
                <w:color w:val="000000"/>
                <w:sz w:val="16"/>
                <w:szCs w:val="16"/>
              </w:rPr>
              <w:t xml:space="preserve"> с содержанием цемента до 67 %</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744 * 0,08 / 100</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0,595</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1215"/>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17</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дорожных покрытий из сборных прямоугольных железобетонных плит площадью: свыше 10,5 м</w:t>
            </w:r>
            <w:proofErr w:type="gramStart"/>
            <w:r>
              <w:rPr>
                <w:rFonts w:ascii="Courier New" w:eastAsia="Courier New" w:hAnsi="Courier New" w:cs="Courier New"/>
                <w:color w:val="000000"/>
                <w:sz w:val="16"/>
                <w:szCs w:val="16"/>
              </w:rPr>
              <w:t>2</w:t>
            </w:r>
            <w:proofErr w:type="gramEnd"/>
            <w:r>
              <w:rPr>
                <w:rFonts w:ascii="Courier New" w:eastAsia="Courier New" w:hAnsi="Courier New" w:cs="Courier New"/>
                <w:color w:val="000000"/>
                <w:sz w:val="16"/>
                <w:szCs w:val="16"/>
              </w:rPr>
              <w:t xml:space="preserve"> (ПАГ-18 - 62 шт.)</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6 * 2 * 0,18 * 62 / 100</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1,339</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r w:rsidR="009E5242">
        <w:trPr>
          <w:gridAfter w:val="1"/>
          <w:wAfter w:w="332" w:type="dxa"/>
          <w:cantSplit/>
          <w:trHeight w:val="447"/>
          <w:tblHeader/>
        </w:trPr>
        <w:tc>
          <w:tcPr>
            <w:tcW w:w="9846" w:type="dxa"/>
            <w:gridSpan w:val="20"/>
            <w:tcBorders>
              <w:top w:val="single" w:sz="4" w:space="0" w:color="000000"/>
              <w:left w:val="single" w:sz="4" w:space="0" w:color="000000"/>
              <w:bottom w:val="single" w:sz="4" w:space="0" w:color="000000"/>
              <w:right w:val="single" w:sz="4" w:space="0" w:color="000000"/>
            </w:tcBorders>
            <w:shd w:val="clear" w:color="auto" w:fill="auto"/>
            <w:vAlign w:val="center"/>
          </w:tcPr>
          <w:p w:rsidR="009E5242" w:rsidRDefault="009E5242">
            <w:pPr>
              <w:rPr>
                <w:rFonts w:ascii="Courier New" w:eastAsia="Courier New" w:hAnsi="Courier New" w:cs="Courier New"/>
                <w:i/>
                <w:color w:val="000000"/>
                <w:sz w:val="16"/>
                <w:szCs w:val="16"/>
              </w:rPr>
            </w:pPr>
            <w:r>
              <w:rPr>
                <w:rFonts w:ascii="Courier New" w:eastAsia="Courier New" w:hAnsi="Courier New" w:cs="Courier New"/>
                <w:i/>
                <w:color w:val="000000"/>
                <w:sz w:val="16"/>
                <w:szCs w:val="16"/>
              </w:rPr>
              <w:t>Ограждение</w:t>
            </w:r>
          </w:p>
        </w:tc>
      </w:tr>
      <w:tr w:rsidR="009E5242">
        <w:trPr>
          <w:gridAfter w:val="1"/>
          <w:wAfter w:w="332" w:type="dxa"/>
          <w:cantSplit/>
          <w:trHeight w:val="1485"/>
          <w:tblHeader/>
        </w:trPr>
        <w:tc>
          <w:tcPr>
            <w:tcW w:w="584" w:type="dxa"/>
            <w:gridSpan w:val="2"/>
            <w:tcBorders>
              <w:top w:val="single" w:sz="4" w:space="0" w:color="000000"/>
              <w:left w:val="single" w:sz="4" w:space="0" w:color="000000"/>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18</w:t>
            </w:r>
          </w:p>
        </w:tc>
        <w:tc>
          <w:tcPr>
            <w:tcW w:w="103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900"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c>
          <w:tcPr>
            <w:tcW w:w="2502" w:type="dxa"/>
            <w:gridSpan w:val="4"/>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Устройство прямоугольных стен и перегородок сооружений в горизонтально-скользящей опалубке при толщине стен: более 150 мм (Смеси бетонные тяжелого бетона (</w:t>
            </w:r>
            <w:proofErr w:type="spellStart"/>
            <w:r>
              <w:rPr>
                <w:rFonts w:ascii="Courier New" w:eastAsia="Courier New" w:hAnsi="Courier New" w:cs="Courier New"/>
                <w:color w:val="000000"/>
                <w:sz w:val="16"/>
                <w:szCs w:val="16"/>
              </w:rPr>
              <w:t>бст</w:t>
            </w:r>
            <w:proofErr w:type="spellEnd"/>
            <w:r>
              <w:rPr>
                <w:rFonts w:ascii="Courier New" w:eastAsia="Courier New" w:hAnsi="Courier New" w:cs="Courier New"/>
                <w:color w:val="000000"/>
                <w:sz w:val="16"/>
                <w:szCs w:val="16"/>
              </w:rPr>
              <w:t>), класс В3,5 (М50))</w:t>
            </w:r>
          </w:p>
        </w:tc>
        <w:tc>
          <w:tcPr>
            <w:tcW w:w="1318" w:type="dxa"/>
            <w:gridSpan w:val="3"/>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190 * 0,5 * 0,2 / 100</w:t>
            </w:r>
          </w:p>
        </w:tc>
        <w:tc>
          <w:tcPr>
            <w:tcW w:w="1077"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100 м3</w:t>
            </w:r>
          </w:p>
        </w:tc>
        <w:tc>
          <w:tcPr>
            <w:tcW w:w="1178" w:type="dxa"/>
            <w:gridSpan w:val="2"/>
            <w:tcBorders>
              <w:top w:val="single" w:sz="4" w:space="0" w:color="000000"/>
              <w:left w:val="nil"/>
              <w:bottom w:val="single" w:sz="4" w:space="0" w:color="000000"/>
              <w:right w:val="single" w:sz="4" w:space="0" w:color="000000"/>
            </w:tcBorders>
            <w:shd w:val="clear" w:color="auto" w:fill="auto"/>
          </w:tcPr>
          <w:p w:rsidR="009E5242" w:rsidRDefault="009E5242">
            <w:pPr>
              <w:jc w:val="right"/>
              <w:rPr>
                <w:rFonts w:ascii="Courier New" w:eastAsia="Courier New" w:hAnsi="Courier New" w:cs="Courier New"/>
                <w:color w:val="000000"/>
                <w:sz w:val="16"/>
                <w:szCs w:val="16"/>
              </w:rPr>
            </w:pPr>
            <w:r>
              <w:rPr>
                <w:rFonts w:ascii="Courier New" w:eastAsia="Courier New" w:hAnsi="Courier New" w:cs="Courier New"/>
                <w:color w:val="000000"/>
                <w:sz w:val="16"/>
                <w:szCs w:val="16"/>
              </w:rPr>
              <w:t>0,19</w:t>
            </w:r>
          </w:p>
        </w:tc>
        <w:tc>
          <w:tcPr>
            <w:tcW w:w="1249" w:type="dxa"/>
            <w:tcBorders>
              <w:top w:val="single" w:sz="4" w:space="0" w:color="000000"/>
              <w:left w:val="nil"/>
              <w:bottom w:val="single" w:sz="4" w:space="0" w:color="000000"/>
              <w:right w:val="single" w:sz="4" w:space="0" w:color="000000"/>
            </w:tcBorders>
            <w:shd w:val="clear" w:color="auto" w:fill="auto"/>
          </w:tcPr>
          <w:p w:rsidR="009E5242" w:rsidRDefault="009E5242">
            <w:pPr>
              <w:rPr>
                <w:rFonts w:ascii="Courier New" w:eastAsia="Courier New" w:hAnsi="Courier New" w:cs="Courier New"/>
                <w:color w:val="000000"/>
                <w:sz w:val="16"/>
                <w:szCs w:val="16"/>
              </w:rPr>
            </w:pPr>
            <w:r>
              <w:rPr>
                <w:rFonts w:ascii="Courier New" w:eastAsia="Courier New" w:hAnsi="Courier New" w:cs="Courier New"/>
                <w:color w:val="000000"/>
                <w:sz w:val="16"/>
                <w:szCs w:val="16"/>
              </w:rPr>
              <w:t> </w:t>
            </w:r>
          </w:p>
        </w:tc>
      </w:tr>
    </w:tbl>
    <w:p w:rsidR="009E5242" w:rsidRDefault="009E5242">
      <w:pPr>
        <w:pBdr>
          <w:top w:val="nil"/>
          <w:left w:val="nil"/>
          <w:bottom w:val="nil"/>
          <w:right w:val="nil"/>
          <w:between w:val="nil"/>
        </w:pBdr>
        <w:jc w:val="both"/>
        <w:rPr>
          <w:color w:val="000000"/>
        </w:rPr>
      </w:pPr>
    </w:p>
    <w:p w:rsidR="009E5242" w:rsidRDefault="009E5242">
      <w:pPr>
        <w:pBdr>
          <w:top w:val="nil"/>
          <w:left w:val="nil"/>
          <w:bottom w:val="nil"/>
          <w:right w:val="nil"/>
          <w:between w:val="nil"/>
        </w:pBdr>
        <w:jc w:val="both"/>
        <w:rPr>
          <w:color w:val="000000"/>
        </w:rPr>
      </w:pPr>
    </w:p>
    <w:tbl>
      <w:tblPr>
        <w:tblW w:w="8844" w:type="dxa"/>
        <w:tblInd w:w="223" w:type="dxa"/>
        <w:tblLayout w:type="fixed"/>
        <w:tblLook w:val="0000"/>
      </w:tblPr>
      <w:tblGrid>
        <w:gridCol w:w="4705"/>
        <w:gridCol w:w="4139"/>
      </w:tblGrid>
      <w:tr w:rsidR="009E5242">
        <w:trPr>
          <w:cantSplit/>
          <w:trHeight w:val="1121"/>
          <w:tblHeader/>
        </w:trPr>
        <w:tc>
          <w:tcPr>
            <w:tcW w:w="4705" w:type="dxa"/>
          </w:tcPr>
          <w:p w:rsidR="009E5242" w:rsidRDefault="009E5242">
            <w:r>
              <w:t>От Заказчика:</w:t>
            </w:r>
          </w:p>
          <w:p w:rsidR="009E5242" w:rsidRDefault="009E5242"/>
          <w:p w:rsidR="009E5242" w:rsidRDefault="009E5242">
            <w:r>
              <w:t>_______________    А.А.Кривошапкин</w:t>
            </w:r>
          </w:p>
          <w:p w:rsidR="009E5242" w:rsidRDefault="009E5242">
            <w:pPr>
              <w:rPr>
                <w:vertAlign w:val="superscript"/>
              </w:rPr>
            </w:pPr>
            <w:r>
              <w:rPr>
                <w:vertAlign w:val="superscript"/>
              </w:rPr>
              <w:t>М.П.</w:t>
            </w:r>
          </w:p>
        </w:tc>
        <w:tc>
          <w:tcPr>
            <w:tcW w:w="4139" w:type="dxa"/>
          </w:tcPr>
          <w:p w:rsidR="009E5242" w:rsidRDefault="009E5242">
            <w:r>
              <w:t>От Подрядчика:</w:t>
            </w:r>
          </w:p>
          <w:p w:rsidR="009E5242" w:rsidRDefault="009E5242"/>
          <w:p w:rsidR="009E5242" w:rsidRDefault="009E5242">
            <w:r>
              <w:t xml:space="preserve">_____________ </w:t>
            </w:r>
          </w:p>
          <w:p w:rsidR="009E5242" w:rsidRDefault="009E5242">
            <w:pPr>
              <w:rPr>
                <w:vertAlign w:val="superscript"/>
              </w:rPr>
            </w:pPr>
            <w:r>
              <w:rPr>
                <w:vertAlign w:val="superscript"/>
              </w:rPr>
              <w:t>М.П.</w:t>
            </w:r>
          </w:p>
        </w:tc>
      </w:tr>
    </w:tbl>
    <w:p w:rsidR="009E5242" w:rsidRDefault="009E5242">
      <w:pPr>
        <w:pBdr>
          <w:top w:val="nil"/>
          <w:left w:val="nil"/>
          <w:bottom w:val="nil"/>
          <w:right w:val="nil"/>
          <w:between w:val="nil"/>
        </w:pBdr>
        <w:rPr>
          <w:color w:val="000000"/>
        </w:rPr>
        <w:sectPr w:rsidR="009E5242">
          <w:headerReference w:type="default" r:id="rId33"/>
          <w:footerReference w:type="even" r:id="rId34"/>
          <w:footerReference w:type="default" r:id="rId35"/>
          <w:pgSz w:w="11906" w:h="16838"/>
          <w:pgMar w:top="1134" w:right="851" w:bottom="993" w:left="1418" w:header="794" w:footer="794" w:gutter="0"/>
          <w:cols w:space="720"/>
          <w:titlePg/>
        </w:sectPr>
      </w:pPr>
    </w:p>
    <w:p w:rsidR="009E5242" w:rsidRDefault="009E5242">
      <w:pPr>
        <w:pBdr>
          <w:top w:val="nil"/>
          <w:left w:val="nil"/>
          <w:bottom w:val="nil"/>
          <w:right w:val="nil"/>
          <w:between w:val="nil"/>
        </w:pBdr>
        <w:ind w:left="9072" w:firstLine="313"/>
        <w:rPr>
          <w:color w:val="000000"/>
        </w:rPr>
      </w:pPr>
      <w:r>
        <w:rPr>
          <w:color w:val="000000"/>
        </w:rPr>
        <w:t xml:space="preserve">Приложение № 3 </w:t>
      </w:r>
    </w:p>
    <w:p w:rsidR="009E5242" w:rsidRDefault="009E5242">
      <w:pPr>
        <w:pBdr>
          <w:top w:val="nil"/>
          <w:left w:val="nil"/>
          <w:bottom w:val="nil"/>
          <w:right w:val="nil"/>
          <w:between w:val="nil"/>
        </w:pBdr>
        <w:ind w:left="9072" w:right="175"/>
        <w:rPr>
          <w:color w:val="000000"/>
        </w:rPr>
      </w:pPr>
      <w:r>
        <w:rPr>
          <w:color w:val="000000"/>
        </w:rPr>
        <w:t xml:space="preserve">к договору № </w:t>
      </w:r>
      <w:proofErr w:type="spellStart"/>
      <w:r>
        <w:rPr>
          <w:color w:val="000000"/>
        </w:rPr>
        <w:t>УРАЛд</w:t>
      </w:r>
      <w:proofErr w:type="spellEnd"/>
      <w:r>
        <w:rPr>
          <w:color w:val="000000"/>
        </w:rPr>
        <w:t>/21/0_/00__</w:t>
      </w:r>
    </w:p>
    <w:p w:rsidR="009E5242" w:rsidRDefault="009E5242">
      <w:pPr>
        <w:pBdr>
          <w:top w:val="nil"/>
          <w:left w:val="nil"/>
          <w:bottom w:val="nil"/>
          <w:right w:val="nil"/>
          <w:between w:val="nil"/>
        </w:pBdr>
        <w:ind w:left="9072" w:right="175"/>
        <w:rPr>
          <w:color w:val="000000"/>
        </w:rPr>
      </w:pPr>
      <w:r>
        <w:rPr>
          <w:color w:val="000000"/>
        </w:rPr>
        <w:t xml:space="preserve">от «____» ___________ 2021 г. </w:t>
      </w:r>
    </w:p>
    <w:p w:rsidR="009E5242" w:rsidRDefault="009E5242">
      <w:pPr>
        <w:pBdr>
          <w:top w:val="nil"/>
          <w:left w:val="nil"/>
          <w:bottom w:val="nil"/>
          <w:right w:val="nil"/>
          <w:between w:val="nil"/>
        </w:pBdr>
        <w:ind w:left="9072" w:right="175"/>
        <w:rPr>
          <w:color w:val="000000"/>
        </w:rPr>
      </w:pPr>
      <w:r>
        <w:rPr>
          <w:color w:val="000000"/>
        </w:rPr>
        <w:t>на выполнение строительно-монтажных работ</w:t>
      </w:r>
    </w:p>
    <w:p w:rsidR="009E5242" w:rsidRDefault="009E5242">
      <w:r>
        <w:rPr>
          <w:noProof/>
          <w:lang w:eastAsia="ru-RU"/>
        </w:rPr>
        <w:drawing>
          <wp:inline distT="0" distB="0" distL="0" distR="0">
            <wp:extent cx="8407197" cy="457516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t="1747" r="1671" b="5674"/>
                    <a:stretch>
                      <a:fillRect/>
                    </a:stretch>
                  </pic:blipFill>
                  <pic:spPr>
                    <a:xfrm>
                      <a:off x="0" y="0"/>
                      <a:ext cx="8407197" cy="4575165"/>
                    </a:xfrm>
                    <a:prstGeom prst="rect">
                      <a:avLst/>
                    </a:prstGeom>
                    <a:ln/>
                  </pic:spPr>
                </pic:pic>
              </a:graphicData>
            </a:graphic>
          </wp:inline>
        </w:drawing>
      </w:r>
    </w:p>
    <w:p w:rsidR="009E5242" w:rsidRDefault="009E5242">
      <w:pPr>
        <w:rPr>
          <w:b/>
          <w:sz w:val="22"/>
          <w:szCs w:val="22"/>
          <w:u w:val="single"/>
        </w:rPr>
      </w:pPr>
      <w:r>
        <w:rPr>
          <w:b/>
          <w:sz w:val="22"/>
          <w:szCs w:val="22"/>
          <w:u w:val="single"/>
        </w:rPr>
        <w:t>Форма согласована:</w:t>
      </w:r>
    </w:p>
    <w:tbl>
      <w:tblPr>
        <w:tblW w:w="8844" w:type="dxa"/>
        <w:tblInd w:w="223" w:type="dxa"/>
        <w:tblLayout w:type="fixed"/>
        <w:tblLook w:val="0000"/>
      </w:tblPr>
      <w:tblGrid>
        <w:gridCol w:w="4705"/>
        <w:gridCol w:w="4139"/>
      </w:tblGrid>
      <w:tr w:rsidR="009E5242">
        <w:trPr>
          <w:cantSplit/>
          <w:trHeight w:val="1121"/>
          <w:tblHeader/>
        </w:trPr>
        <w:tc>
          <w:tcPr>
            <w:tcW w:w="4705" w:type="dxa"/>
          </w:tcPr>
          <w:p w:rsidR="009E5242" w:rsidRDefault="009E5242">
            <w:r>
              <w:t>От Заказчика:</w:t>
            </w:r>
          </w:p>
          <w:p w:rsidR="009E5242" w:rsidRDefault="009E5242"/>
          <w:p w:rsidR="009E5242" w:rsidRDefault="009E5242">
            <w:r>
              <w:t xml:space="preserve">_______________    </w:t>
            </w:r>
            <w:r>
              <w:rPr>
                <w:color w:val="000000"/>
              </w:rPr>
              <w:t>А.А.Кривошапкин</w:t>
            </w:r>
          </w:p>
          <w:p w:rsidR="009E5242" w:rsidRDefault="009E5242">
            <w:pPr>
              <w:rPr>
                <w:vertAlign w:val="superscript"/>
              </w:rPr>
            </w:pPr>
            <w:r>
              <w:rPr>
                <w:vertAlign w:val="superscript"/>
              </w:rPr>
              <w:t>М.П.</w:t>
            </w:r>
          </w:p>
        </w:tc>
        <w:tc>
          <w:tcPr>
            <w:tcW w:w="4139" w:type="dxa"/>
          </w:tcPr>
          <w:p w:rsidR="009E5242" w:rsidRDefault="009E5242">
            <w:r>
              <w:t>От Подрядчика:</w:t>
            </w:r>
          </w:p>
          <w:p w:rsidR="009E5242" w:rsidRDefault="009E5242"/>
          <w:p w:rsidR="009E5242" w:rsidRDefault="009E5242">
            <w:r>
              <w:t xml:space="preserve">_____________ </w:t>
            </w:r>
          </w:p>
          <w:p w:rsidR="009E5242" w:rsidRDefault="009E5242">
            <w:pPr>
              <w:rPr>
                <w:vertAlign w:val="superscript"/>
              </w:rPr>
            </w:pPr>
            <w:r>
              <w:rPr>
                <w:vertAlign w:val="superscript"/>
              </w:rPr>
              <w:t>М.П.</w:t>
            </w:r>
          </w:p>
        </w:tc>
      </w:tr>
    </w:tbl>
    <w:p w:rsidR="009E5242" w:rsidRDefault="009E5242">
      <w:pPr>
        <w:sectPr w:rsidR="009E5242">
          <w:pgSz w:w="16838" w:h="11906" w:orient="landscape"/>
          <w:pgMar w:top="851" w:right="1134" w:bottom="993" w:left="1134" w:header="794" w:footer="794" w:gutter="0"/>
          <w:cols w:space="720"/>
          <w:titlePg/>
        </w:sectPr>
      </w:pPr>
    </w:p>
    <w:p w:rsidR="009E5242" w:rsidRDefault="009E5242">
      <w:pPr>
        <w:pBdr>
          <w:top w:val="nil"/>
          <w:left w:val="nil"/>
          <w:bottom w:val="nil"/>
          <w:right w:val="nil"/>
          <w:between w:val="nil"/>
        </w:pBdr>
        <w:ind w:left="4536"/>
        <w:rPr>
          <w:color w:val="000000"/>
        </w:rPr>
      </w:pPr>
      <w:bookmarkStart w:id="23" w:name="_heading=h.3znysh7" w:colFirst="0" w:colLast="0"/>
      <w:bookmarkEnd w:id="23"/>
      <w:r>
        <w:rPr>
          <w:color w:val="000000"/>
        </w:rPr>
        <w:t xml:space="preserve">Приложение № 4 </w:t>
      </w:r>
    </w:p>
    <w:p w:rsidR="009E5242" w:rsidRDefault="009E5242">
      <w:pPr>
        <w:pBdr>
          <w:top w:val="nil"/>
          <w:left w:val="nil"/>
          <w:bottom w:val="nil"/>
          <w:right w:val="nil"/>
          <w:between w:val="nil"/>
        </w:pBdr>
        <w:ind w:left="4536" w:right="175"/>
        <w:rPr>
          <w:color w:val="000000"/>
        </w:rPr>
      </w:pPr>
      <w:r>
        <w:rPr>
          <w:color w:val="000000"/>
        </w:rPr>
        <w:t xml:space="preserve">к договору № </w:t>
      </w:r>
      <w:proofErr w:type="spellStart"/>
      <w:r>
        <w:rPr>
          <w:color w:val="000000"/>
        </w:rPr>
        <w:t>УРАЛд</w:t>
      </w:r>
      <w:proofErr w:type="spellEnd"/>
      <w:r>
        <w:rPr>
          <w:color w:val="000000"/>
        </w:rPr>
        <w:t>/21/0_/00__</w:t>
      </w:r>
    </w:p>
    <w:p w:rsidR="009E5242" w:rsidRDefault="009E5242">
      <w:pPr>
        <w:pBdr>
          <w:top w:val="nil"/>
          <w:left w:val="nil"/>
          <w:bottom w:val="nil"/>
          <w:right w:val="nil"/>
          <w:between w:val="nil"/>
        </w:pBdr>
        <w:ind w:left="4536" w:right="175"/>
        <w:rPr>
          <w:color w:val="000000"/>
        </w:rPr>
      </w:pPr>
      <w:r>
        <w:rPr>
          <w:color w:val="000000"/>
        </w:rPr>
        <w:t xml:space="preserve">от «____» _____________ 2021 г. </w:t>
      </w:r>
    </w:p>
    <w:p w:rsidR="009E5242" w:rsidRDefault="009E5242">
      <w:pPr>
        <w:pBdr>
          <w:top w:val="nil"/>
          <w:left w:val="nil"/>
          <w:bottom w:val="nil"/>
          <w:right w:val="nil"/>
          <w:between w:val="nil"/>
        </w:pBdr>
        <w:ind w:left="4536" w:right="175"/>
        <w:rPr>
          <w:color w:val="000000"/>
        </w:rPr>
      </w:pPr>
      <w:r>
        <w:rPr>
          <w:color w:val="000000"/>
        </w:rPr>
        <w:t>на выполнение строительно-монтажных работ</w:t>
      </w:r>
    </w:p>
    <w:p w:rsidR="009E5242" w:rsidRDefault="009E5242">
      <w:pPr>
        <w:jc w:val="center"/>
        <w:rPr>
          <w:b/>
        </w:rPr>
      </w:pPr>
    </w:p>
    <w:p w:rsidR="009E5242" w:rsidRDefault="009E5242">
      <w:pPr>
        <w:jc w:val="center"/>
      </w:pPr>
    </w:p>
    <w:p w:rsidR="009E5242" w:rsidRDefault="009E5242">
      <w:pPr>
        <w:jc w:val="center"/>
        <w:rPr>
          <w:b/>
        </w:rPr>
      </w:pPr>
      <w:r>
        <w:rPr>
          <w:b/>
        </w:rPr>
        <w:t>Требования по охране труда, промышленной безопасности, пожарной безопасности и экологии</w:t>
      </w:r>
    </w:p>
    <w:p w:rsidR="009E5242" w:rsidRDefault="009E5242">
      <w:pPr>
        <w:jc w:val="center"/>
      </w:pPr>
    </w:p>
    <w:p w:rsidR="009E5242" w:rsidRDefault="009E5242">
      <w:pPr>
        <w:jc w:val="both"/>
        <w:rPr>
          <w:b/>
        </w:rPr>
      </w:pPr>
      <w:bookmarkStart w:id="24" w:name="_heading=h.2et92p0" w:colFirst="0" w:colLast="0"/>
      <w:bookmarkEnd w:id="24"/>
      <w:r>
        <w:rPr>
          <w:b/>
        </w:rPr>
        <w:t>1.Введение</w:t>
      </w:r>
    </w:p>
    <w:p w:rsidR="009E5242" w:rsidRDefault="009E5242">
      <w:pPr>
        <w:jc w:val="both"/>
      </w:pPr>
      <w:bookmarkStart w:id="25" w:name="_heading=h.tyjcwt" w:colFirst="0" w:colLast="0"/>
      <w:bookmarkEnd w:id="25"/>
      <w:r>
        <w:t>Заказчик уделяет повышенное внимание вопросам охраны труда, промышленной безопасности, пожарной безопасности и экологии (далее – «ОТ, ПБ, ППБ и</w:t>
      </w:r>
      <w:proofErr w:type="gramStart"/>
      <w:r>
        <w:t xml:space="preserve"> Э</w:t>
      </w:r>
      <w:proofErr w:type="gramEnd"/>
      <w:r>
        <w:t xml:space="preserve">») и требует от Подрядчика следовать данной политике и обеспечивать самые высокие стандарты в области ОТ, ПБ, ППБ и Э. Требования в сфере ОТ, ПБ, ППБ и Э изложены в настоящем Приложении, а также в документах, на которые есть ссылки в настоящем </w:t>
      </w:r>
      <w:proofErr w:type="gramStart"/>
      <w:r>
        <w:t>Приложении</w:t>
      </w:r>
      <w:proofErr w:type="gramEnd"/>
      <w:r>
        <w:t>.</w:t>
      </w:r>
    </w:p>
    <w:p w:rsidR="009E5242" w:rsidRDefault="009E5242">
      <w:pPr>
        <w:jc w:val="both"/>
      </w:pPr>
      <w:bookmarkStart w:id="26" w:name="_heading=h.3dy6vkm" w:colFirst="0" w:colLast="0"/>
      <w:bookmarkEnd w:id="26"/>
      <w:r>
        <w:t>В случае выявления Заказчиком, в результате проверки или иным образом, фактов несоблюдения Подрядными организациями требований ОТ, ПБ, ППБ и</w:t>
      </w:r>
      <w:proofErr w:type="gramStart"/>
      <w:r>
        <w:t xml:space="preserve"> Э</w:t>
      </w:r>
      <w:proofErr w:type="gramEnd"/>
      <w:r>
        <w:t xml:space="preserve"> Заказчик и Подрядная организация согласуют план и сроки устранения таких нарушений. Неспособность Подрядчика принять надлежащие меры к выполнению таких согласованных сторонами целей и задач является основанием для одностороннего расторжения Заказчиком настоящего Договора.</w:t>
      </w:r>
    </w:p>
    <w:p w:rsidR="009E5242" w:rsidRDefault="009E5242">
      <w:pPr>
        <w:jc w:val="both"/>
        <w:rPr>
          <w:b/>
        </w:rPr>
      </w:pPr>
      <w:bookmarkStart w:id="27" w:name="_heading=h.1t3h5sf" w:colFirst="0" w:colLast="0"/>
      <w:bookmarkEnd w:id="27"/>
      <w:r>
        <w:rPr>
          <w:b/>
        </w:rPr>
        <w:t>2.Соблюдение требований законодательства</w:t>
      </w:r>
    </w:p>
    <w:p w:rsidR="009E5242" w:rsidRDefault="009E5242">
      <w:pPr>
        <w:jc w:val="both"/>
      </w:pPr>
      <w:bookmarkStart w:id="28" w:name="_heading=h.4d34og8" w:colFirst="0" w:colLast="0"/>
      <w:bookmarkEnd w:id="28"/>
      <w:r>
        <w:t>Подрядная организация выполняет и соблюдает все применимые требования законодательства, утвержденные практические руководства и существующие нормы и правила в области ОТ, ПБ, ППБ и Э. Подрядная организация принимает все обоснованные меры предосторожности, направленные на охрану окружающей среды в процессе выполнения Работ.</w:t>
      </w:r>
    </w:p>
    <w:p w:rsidR="009E5242" w:rsidRDefault="009E5242">
      <w:pPr>
        <w:jc w:val="both"/>
        <w:rPr>
          <w:b/>
        </w:rPr>
      </w:pPr>
      <w:bookmarkStart w:id="29" w:name="_heading=h.2s8eyo1" w:colFirst="0" w:colLast="0"/>
      <w:bookmarkEnd w:id="29"/>
      <w:r>
        <w:rPr>
          <w:b/>
        </w:rPr>
        <w:t>3.Средства защиты (СЗ):</w:t>
      </w:r>
    </w:p>
    <w:p w:rsidR="009E5242" w:rsidRDefault="009E5242">
      <w:pPr>
        <w:jc w:val="both"/>
      </w:pPr>
      <w:bookmarkStart w:id="30" w:name="_heading=h.17dp8vu" w:colFirst="0" w:colLast="0"/>
      <w:bookmarkEnd w:id="30"/>
      <w:r>
        <w:t>3.1.Средства индивидуальной защиты (</w:t>
      </w:r>
      <w:proofErr w:type="gramStart"/>
      <w:r>
        <w:t>СИЗ</w:t>
      </w:r>
      <w:proofErr w:type="gramEnd"/>
      <w:r>
        <w:t>):</w:t>
      </w:r>
    </w:p>
    <w:p w:rsidR="009E5242" w:rsidRDefault="009E5242">
      <w:pPr>
        <w:jc w:val="both"/>
      </w:pPr>
      <w:bookmarkStart w:id="31" w:name="_heading=h.3rdcrjn" w:colFirst="0" w:colLast="0"/>
      <w:bookmarkEnd w:id="31"/>
      <w:r>
        <w:t>Весь Персонал Подрядчика, находящийся на Строительной площадке, должен быть, как минимум, обеспечен следующими средствами индивидуальной защиты и использовать их во время нахождения за пределами жилых помещений на Строительной площадке:</w:t>
      </w:r>
    </w:p>
    <w:p w:rsidR="009E5242" w:rsidRDefault="009E5242" w:rsidP="003F1585">
      <w:pPr>
        <w:numPr>
          <w:ilvl w:val="0"/>
          <w:numId w:val="28"/>
        </w:numPr>
        <w:pBdr>
          <w:top w:val="nil"/>
          <w:left w:val="nil"/>
          <w:bottom w:val="nil"/>
          <w:right w:val="nil"/>
          <w:between w:val="nil"/>
        </w:pBdr>
        <w:jc w:val="both"/>
        <w:rPr>
          <w:color w:val="000000"/>
        </w:rPr>
      </w:pPr>
      <w:bookmarkStart w:id="32" w:name="_heading=h.26in1rg" w:colFirst="0" w:colLast="0"/>
      <w:bookmarkEnd w:id="32"/>
      <w:r>
        <w:rPr>
          <w:color w:val="000000"/>
        </w:rPr>
        <w:t xml:space="preserve">Защитная обувь с </w:t>
      </w:r>
      <w:proofErr w:type="gramStart"/>
      <w:r>
        <w:rPr>
          <w:color w:val="000000"/>
        </w:rPr>
        <w:t>жёстким</w:t>
      </w:r>
      <w:proofErr w:type="gramEnd"/>
      <w:r>
        <w:rPr>
          <w:color w:val="000000"/>
        </w:rPr>
        <w:t xml:space="preserve"> </w:t>
      </w:r>
      <w:proofErr w:type="spellStart"/>
      <w:r>
        <w:rPr>
          <w:color w:val="000000"/>
        </w:rPr>
        <w:t>подноском</w:t>
      </w:r>
      <w:proofErr w:type="spellEnd"/>
      <w:r>
        <w:rPr>
          <w:color w:val="000000"/>
        </w:rPr>
        <w:t xml:space="preserve"> (</w:t>
      </w:r>
      <w:proofErr w:type="spellStart"/>
      <w:r>
        <w:rPr>
          <w:color w:val="000000"/>
        </w:rPr>
        <w:t>спецобувь</w:t>
      </w:r>
      <w:proofErr w:type="spellEnd"/>
      <w:r>
        <w:rPr>
          <w:color w:val="000000"/>
        </w:rPr>
        <w:t>);</w:t>
      </w:r>
    </w:p>
    <w:p w:rsidR="009E5242" w:rsidRDefault="009E5242" w:rsidP="003F1585">
      <w:pPr>
        <w:numPr>
          <w:ilvl w:val="0"/>
          <w:numId w:val="28"/>
        </w:numPr>
        <w:pBdr>
          <w:top w:val="nil"/>
          <w:left w:val="nil"/>
          <w:bottom w:val="nil"/>
          <w:right w:val="nil"/>
          <w:between w:val="nil"/>
        </w:pBdr>
        <w:jc w:val="both"/>
        <w:rPr>
          <w:color w:val="000000"/>
        </w:rPr>
      </w:pPr>
      <w:bookmarkStart w:id="33" w:name="_heading=h.lnxbz9" w:colFirst="0" w:colLast="0"/>
      <w:bookmarkEnd w:id="33"/>
      <w:r>
        <w:rPr>
          <w:color w:val="000000"/>
        </w:rPr>
        <w:t>Каска;</w:t>
      </w:r>
    </w:p>
    <w:p w:rsidR="009E5242" w:rsidRDefault="009E5242" w:rsidP="003F1585">
      <w:pPr>
        <w:numPr>
          <w:ilvl w:val="0"/>
          <w:numId w:val="28"/>
        </w:numPr>
        <w:pBdr>
          <w:top w:val="nil"/>
          <w:left w:val="nil"/>
          <w:bottom w:val="nil"/>
          <w:right w:val="nil"/>
          <w:between w:val="nil"/>
        </w:pBdr>
        <w:jc w:val="both"/>
        <w:rPr>
          <w:color w:val="000000"/>
        </w:rPr>
      </w:pPr>
      <w:bookmarkStart w:id="34" w:name="_heading=h.35nkun2" w:colFirst="0" w:colLast="0"/>
      <w:bookmarkEnd w:id="34"/>
      <w:r>
        <w:rPr>
          <w:color w:val="000000"/>
        </w:rPr>
        <w:t>Защитные очки;</w:t>
      </w:r>
    </w:p>
    <w:p w:rsidR="009E5242" w:rsidRDefault="009E5242" w:rsidP="003F1585">
      <w:pPr>
        <w:numPr>
          <w:ilvl w:val="0"/>
          <w:numId w:val="28"/>
        </w:numPr>
        <w:pBdr>
          <w:top w:val="nil"/>
          <w:left w:val="nil"/>
          <w:bottom w:val="nil"/>
          <w:right w:val="nil"/>
          <w:between w:val="nil"/>
        </w:pBdr>
        <w:jc w:val="both"/>
        <w:rPr>
          <w:color w:val="000000"/>
        </w:rPr>
      </w:pPr>
      <w:bookmarkStart w:id="35" w:name="_heading=h.1ksv4uv" w:colFirst="0" w:colLast="0"/>
      <w:bookmarkEnd w:id="35"/>
      <w:r>
        <w:rPr>
          <w:color w:val="000000"/>
        </w:rPr>
        <w:t>Спецодежда;</w:t>
      </w:r>
    </w:p>
    <w:p w:rsidR="009E5242" w:rsidRDefault="009E5242" w:rsidP="003F1585">
      <w:pPr>
        <w:numPr>
          <w:ilvl w:val="0"/>
          <w:numId w:val="28"/>
        </w:numPr>
        <w:pBdr>
          <w:top w:val="nil"/>
          <w:left w:val="nil"/>
          <w:bottom w:val="nil"/>
          <w:right w:val="nil"/>
          <w:between w:val="nil"/>
        </w:pBdr>
        <w:jc w:val="both"/>
        <w:rPr>
          <w:color w:val="000000"/>
        </w:rPr>
      </w:pPr>
      <w:bookmarkStart w:id="36" w:name="_heading=h.44sinio" w:colFirst="0" w:colLast="0"/>
      <w:bookmarkEnd w:id="36"/>
      <w:r>
        <w:rPr>
          <w:color w:val="000000"/>
        </w:rPr>
        <w:t>Рабочие перчатки;</w:t>
      </w:r>
    </w:p>
    <w:p w:rsidR="009E5242" w:rsidRDefault="009E5242" w:rsidP="003F1585">
      <w:pPr>
        <w:numPr>
          <w:ilvl w:val="0"/>
          <w:numId w:val="28"/>
        </w:numPr>
        <w:pBdr>
          <w:top w:val="nil"/>
          <w:left w:val="nil"/>
          <w:bottom w:val="nil"/>
          <w:right w:val="nil"/>
          <w:between w:val="nil"/>
        </w:pBdr>
        <w:jc w:val="both"/>
        <w:rPr>
          <w:color w:val="000000"/>
        </w:rPr>
      </w:pPr>
      <w:r>
        <w:rPr>
          <w:color w:val="000000"/>
        </w:rPr>
        <w:t>Сигнальный жилет;</w:t>
      </w:r>
    </w:p>
    <w:p w:rsidR="009E5242" w:rsidRDefault="009E5242" w:rsidP="003F1585">
      <w:pPr>
        <w:numPr>
          <w:ilvl w:val="0"/>
          <w:numId w:val="28"/>
        </w:numPr>
        <w:pBdr>
          <w:top w:val="nil"/>
          <w:left w:val="nil"/>
          <w:bottom w:val="nil"/>
          <w:right w:val="nil"/>
          <w:between w:val="nil"/>
        </w:pBdr>
        <w:jc w:val="both"/>
        <w:rPr>
          <w:color w:val="000000"/>
        </w:rPr>
      </w:pPr>
      <w:r>
        <w:rPr>
          <w:color w:val="000000"/>
        </w:rPr>
        <w:t>Респиратор;</w:t>
      </w:r>
    </w:p>
    <w:p w:rsidR="009E5242" w:rsidRDefault="009E5242" w:rsidP="003F1585">
      <w:pPr>
        <w:numPr>
          <w:ilvl w:val="0"/>
          <w:numId w:val="28"/>
        </w:numPr>
        <w:pBdr>
          <w:top w:val="nil"/>
          <w:left w:val="nil"/>
          <w:bottom w:val="nil"/>
          <w:right w:val="nil"/>
          <w:between w:val="nil"/>
        </w:pBdr>
        <w:jc w:val="both"/>
        <w:rPr>
          <w:color w:val="000000"/>
        </w:rPr>
      </w:pPr>
      <w:r>
        <w:rPr>
          <w:color w:val="000000"/>
        </w:rPr>
        <w:t>Моющие средства (мази, пасты и т.д.).</w:t>
      </w:r>
    </w:p>
    <w:p w:rsidR="009E5242" w:rsidRDefault="009E5242">
      <w:pPr>
        <w:jc w:val="both"/>
      </w:pPr>
      <w:proofErr w:type="gramStart"/>
      <w:r>
        <w:t xml:space="preserve">Персонал Подрядчика, выполняющий опасные работы (работы повышенной опасности), должен быть дополнительно обеспечен соответствующими СИЗ, обеспечивающими защиту от связанных с данными опасными работами рисков. </w:t>
      </w:r>
      <w:proofErr w:type="gramEnd"/>
    </w:p>
    <w:p w:rsidR="009E5242" w:rsidRDefault="009E5242">
      <w:pPr>
        <w:jc w:val="both"/>
      </w:pPr>
      <w:bookmarkStart w:id="37" w:name="_heading=h.2jxsxqh" w:colFirst="0" w:colLast="0"/>
      <w:bookmarkEnd w:id="37"/>
      <w:r>
        <w:t>3.2.Средства коллективной защиты (СКЗ):</w:t>
      </w:r>
    </w:p>
    <w:p w:rsidR="009E5242" w:rsidRDefault="009E5242">
      <w:pPr>
        <w:jc w:val="both"/>
      </w:pPr>
      <w:bookmarkStart w:id="38" w:name="_heading=h.z337ya" w:colFirst="0" w:colLast="0"/>
      <w:bookmarkEnd w:id="38"/>
      <w:r>
        <w:t>Подрядная организация обязана оборудовать Строительную площадку необходимыми информационными плакатами, схемами движения транспортных средств и служебных проходов, знаками безопасности, а также обеспечить объект первичными средствами пожаротушения согласно нормам и аптечками для оказания первой помощи работникам.</w:t>
      </w:r>
    </w:p>
    <w:p w:rsidR="009E5242" w:rsidRDefault="009E5242">
      <w:pPr>
        <w:jc w:val="both"/>
        <w:rPr>
          <w:b/>
        </w:rPr>
      </w:pPr>
      <w:bookmarkStart w:id="39" w:name="_heading=h.3j2qqm3" w:colFirst="0" w:colLast="0"/>
      <w:bookmarkEnd w:id="39"/>
      <w:r>
        <w:rPr>
          <w:b/>
        </w:rPr>
        <w:t>4.Транспорт Подрядчика</w:t>
      </w:r>
    </w:p>
    <w:p w:rsidR="009E5242" w:rsidRDefault="009E5242">
      <w:pPr>
        <w:jc w:val="both"/>
      </w:pPr>
      <w:bookmarkStart w:id="40" w:name="_heading=h.1y810tw" w:colFirst="0" w:colLast="0"/>
      <w:bookmarkEnd w:id="40"/>
      <w:r>
        <w:t>4.1.ВСЕ ТРАНСПОРТНЫЕ СРЕДСТВА ПОДРЯДНЫХ Организаций, используемые при проведении Работ, должны быть оборудованы следующим:</w:t>
      </w:r>
    </w:p>
    <w:p w:rsidR="009E5242" w:rsidRDefault="009E5242" w:rsidP="003F1585">
      <w:pPr>
        <w:numPr>
          <w:ilvl w:val="0"/>
          <w:numId w:val="29"/>
        </w:numPr>
        <w:pBdr>
          <w:top w:val="nil"/>
          <w:left w:val="nil"/>
          <w:bottom w:val="nil"/>
          <w:right w:val="nil"/>
          <w:between w:val="nil"/>
        </w:pBdr>
        <w:jc w:val="both"/>
        <w:rPr>
          <w:color w:val="000000"/>
        </w:rPr>
      </w:pPr>
      <w:bookmarkStart w:id="41" w:name="_heading=h.4i7ojhp" w:colFirst="0" w:colLast="0"/>
      <w:bookmarkEnd w:id="41"/>
      <w:r>
        <w:rPr>
          <w:color w:val="000000"/>
        </w:rPr>
        <w:t>Ремни безопасности для водителя и всех пассажиров. Ремни безопасности должны быть пристегнуты во время движения транспортного средства;</w:t>
      </w:r>
    </w:p>
    <w:p w:rsidR="009E5242" w:rsidRDefault="009E5242" w:rsidP="003F1585">
      <w:pPr>
        <w:numPr>
          <w:ilvl w:val="0"/>
          <w:numId w:val="29"/>
        </w:numPr>
        <w:pBdr>
          <w:top w:val="nil"/>
          <w:left w:val="nil"/>
          <w:bottom w:val="nil"/>
          <w:right w:val="nil"/>
          <w:between w:val="nil"/>
        </w:pBdr>
        <w:jc w:val="both"/>
        <w:rPr>
          <w:color w:val="000000"/>
        </w:rPr>
      </w:pPr>
      <w:bookmarkStart w:id="42" w:name="_heading=h.2xcytpi" w:colFirst="0" w:colLast="0"/>
      <w:bookmarkEnd w:id="42"/>
      <w:r>
        <w:rPr>
          <w:color w:val="000000"/>
        </w:rPr>
        <w:t>Аптечка для оказания первой помощи;</w:t>
      </w:r>
    </w:p>
    <w:p w:rsidR="009E5242" w:rsidRDefault="009E5242" w:rsidP="003F1585">
      <w:pPr>
        <w:numPr>
          <w:ilvl w:val="0"/>
          <w:numId w:val="29"/>
        </w:numPr>
        <w:pBdr>
          <w:top w:val="nil"/>
          <w:left w:val="nil"/>
          <w:bottom w:val="nil"/>
          <w:right w:val="nil"/>
          <w:between w:val="nil"/>
        </w:pBdr>
        <w:jc w:val="both"/>
        <w:rPr>
          <w:color w:val="000000"/>
        </w:rPr>
      </w:pPr>
      <w:bookmarkStart w:id="43" w:name="_heading=h.1ci93xb" w:colFirst="0" w:colLast="0"/>
      <w:bookmarkEnd w:id="43"/>
      <w:r>
        <w:rPr>
          <w:color w:val="000000"/>
        </w:rPr>
        <w:t>Огнетушитель;</w:t>
      </w:r>
    </w:p>
    <w:p w:rsidR="009E5242" w:rsidRDefault="009E5242" w:rsidP="003F1585">
      <w:pPr>
        <w:numPr>
          <w:ilvl w:val="0"/>
          <w:numId w:val="29"/>
        </w:numPr>
        <w:pBdr>
          <w:top w:val="nil"/>
          <w:left w:val="nil"/>
          <w:bottom w:val="nil"/>
          <w:right w:val="nil"/>
          <w:between w:val="nil"/>
        </w:pBdr>
        <w:jc w:val="both"/>
        <w:rPr>
          <w:color w:val="000000"/>
        </w:rPr>
      </w:pPr>
      <w:bookmarkStart w:id="44" w:name="_heading=h.3whwml4" w:colFirst="0" w:colLast="0"/>
      <w:bookmarkEnd w:id="44"/>
      <w:r>
        <w:rPr>
          <w:color w:val="000000"/>
        </w:rPr>
        <w:t>Передние и задние зимние шины в течение зимнего периода (для стран с холодным климатом);</w:t>
      </w:r>
    </w:p>
    <w:p w:rsidR="009E5242" w:rsidRDefault="009E5242" w:rsidP="003F1585">
      <w:pPr>
        <w:numPr>
          <w:ilvl w:val="0"/>
          <w:numId w:val="29"/>
        </w:numPr>
        <w:pBdr>
          <w:top w:val="nil"/>
          <w:left w:val="nil"/>
          <w:bottom w:val="nil"/>
          <w:right w:val="nil"/>
          <w:between w:val="nil"/>
        </w:pBdr>
        <w:jc w:val="both"/>
        <w:rPr>
          <w:color w:val="000000"/>
        </w:rPr>
      </w:pPr>
      <w:bookmarkStart w:id="45" w:name="_heading=h.2bn6wsx" w:colFirst="0" w:colLast="0"/>
      <w:bookmarkEnd w:id="45"/>
      <w:r>
        <w:rPr>
          <w:color w:val="000000"/>
        </w:rPr>
        <w:t>Световая и звуковая сигнализация движения задним ходом.</w:t>
      </w:r>
    </w:p>
    <w:p w:rsidR="009E5242" w:rsidRDefault="009E5242" w:rsidP="003F1585">
      <w:pPr>
        <w:numPr>
          <w:ilvl w:val="0"/>
          <w:numId w:val="29"/>
        </w:numPr>
        <w:pBdr>
          <w:top w:val="nil"/>
          <w:left w:val="nil"/>
          <w:bottom w:val="nil"/>
          <w:right w:val="nil"/>
          <w:between w:val="nil"/>
        </w:pBdr>
        <w:jc w:val="both"/>
        <w:rPr>
          <w:color w:val="000000"/>
        </w:rPr>
      </w:pPr>
      <w:bookmarkStart w:id="46" w:name="_heading=h.qsh70q" w:colFirst="0" w:colLast="0"/>
      <w:bookmarkEnd w:id="46"/>
      <w:r>
        <w:rPr>
          <w:color w:val="000000"/>
        </w:rPr>
        <w:t>Подрядная организация должна обеспечить:</w:t>
      </w:r>
    </w:p>
    <w:p w:rsidR="009E5242" w:rsidRDefault="009E5242" w:rsidP="003F1585">
      <w:pPr>
        <w:numPr>
          <w:ilvl w:val="0"/>
          <w:numId w:val="29"/>
        </w:numPr>
        <w:pBdr>
          <w:top w:val="nil"/>
          <w:left w:val="nil"/>
          <w:bottom w:val="nil"/>
          <w:right w:val="nil"/>
          <w:between w:val="nil"/>
        </w:pBdr>
        <w:jc w:val="both"/>
        <w:rPr>
          <w:color w:val="000000"/>
        </w:rPr>
      </w:pPr>
      <w:bookmarkStart w:id="47" w:name="_heading=h.3as4poj" w:colFirst="0" w:colLast="0"/>
      <w:bookmarkEnd w:id="47"/>
      <w:r>
        <w:rPr>
          <w:color w:val="000000"/>
        </w:rPr>
        <w:t>Обучение и достаточная квалификация водителей;</w:t>
      </w:r>
    </w:p>
    <w:p w:rsidR="009E5242" w:rsidRDefault="009E5242" w:rsidP="003F1585">
      <w:pPr>
        <w:numPr>
          <w:ilvl w:val="0"/>
          <w:numId w:val="29"/>
        </w:numPr>
        <w:pBdr>
          <w:top w:val="nil"/>
          <w:left w:val="nil"/>
          <w:bottom w:val="nil"/>
          <w:right w:val="nil"/>
          <w:between w:val="nil"/>
        </w:pBdr>
        <w:jc w:val="both"/>
        <w:rPr>
          <w:color w:val="000000"/>
        </w:rPr>
      </w:pPr>
      <w:bookmarkStart w:id="48" w:name="_heading=h.1pxezwc" w:colFirst="0" w:colLast="0"/>
      <w:bookmarkEnd w:id="48"/>
      <w:r>
        <w:rPr>
          <w:color w:val="000000"/>
        </w:rPr>
        <w:t>Проведение регулярных ТО транспортных средств;</w:t>
      </w:r>
    </w:p>
    <w:p w:rsidR="009E5242" w:rsidRDefault="009E5242" w:rsidP="003F1585">
      <w:pPr>
        <w:numPr>
          <w:ilvl w:val="0"/>
          <w:numId w:val="29"/>
        </w:numPr>
        <w:pBdr>
          <w:top w:val="nil"/>
          <w:left w:val="nil"/>
          <w:bottom w:val="nil"/>
          <w:right w:val="nil"/>
          <w:between w:val="nil"/>
        </w:pBdr>
        <w:jc w:val="both"/>
        <w:rPr>
          <w:color w:val="000000"/>
        </w:rPr>
      </w:pPr>
      <w:bookmarkStart w:id="49" w:name="_heading=h.49x2ik5" w:colFirst="0" w:colLast="0"/>
      <w:bookmarkEnd w:id="49"/>
      <w:r>
        <w:rPr>
          <w:color w:val="000000"/>
        </w:rPr>
        <w:t>Проведение медицинских осмотров.</w:t>
      </w:r>
    </w:p>
    <w:p w:rsidR="009E5242" w:rsidRDefault="009E5242">
      <w:pPr>
        <w:jc w:val="both"/>
      </w:pPr>
      <w:r>
        <w:t>4.2.При производстве Работ Подрядная организация обеспечивает соблюдение требований Правил Дорожной Безопасности, правил проезда через железнодорожные пути и переезды и скоростного режима, установленного на объекте Заказчика.</w:t>
      </w:r>
    </w:p>
    <w:p w:rsidR="009E5242" w:rsidRDefault="009E5242">
      <w:pPr>
        <w:jc w:val="both"/>
        <w:rPr>
          <w:b/>
        </w:rPr>
      </w:pPr>
      <w:bookmarkStart w:id="50" w:name="_heading=h.2p2csry" w:colFirst="0" w:colLast="0"/>
      <w:bookmarkEnd w:id="50"/>
      <w:r>
        <w:rPr>
          <w:b/>
        </w:rPr>
        <w:t>5.Работы повышенной опасности</w:t>
      </w:r>
    </w:p>
    <w:p w:rsidR="009E5242" w:rsidRDefault="009E5242">
      <w:pPr>
        <w:jc w:val="both"/>
      </w:pPr>
      <w:bookmarkStart w:id="51" w:name="_heading=h.147n2zr" w:colFirst="0" w:colLast="0"/>
      <w:bookmarkEnd w:id="51"/>
      <w:r>
        <w:t>5.1.Подрядная организация должна определить и разработать перечень работ повышенной опасности. Минимально, этот перечень должен включать:</w:t>
      </w:r>
    </w:p>
    <w:p w:rsidR="009E5242" w:rsidRDefault="009E5242" w:rsidP="003F1585">
      <w:pPr>
        <w:numPr>
          <w:ilvl w:val="0"/>
          <w:numId w:val="30"/>
        </w:numPr>
        <w:pBdr>
          <w:top w:val="nil"/>
          <w:left w:val="nil"/>
          <w:bottom w:val="nil"/>
          <w:right w:val="nil"/>
          <w:between w:val="nil"/>
        </w:pBdr>
        <w:jc w:val="both"/>
        <w:rPr>
          <w:color w:val="000000"/>
        </w:rPr>
      </w:pPr>
      <w:bookmarkStart w:id="52" w:name="_heading=h.3o7alnk" w:colFirst="0" w:colLast="0"/>
      <w:bookmarkEnd w:id="52"/>
      <w:r>
        <w:rPr>
          <w:color w:val="000000"/>
        </w:rPr>
        <w:t>Ремонтные, строительные и монтажные работы на высоте более 1,3 м от пола без инвентарных лесов и подмостей;</w:t>
      </w:r>
    </w:p>
    <w:p w:rsidR="009E5242" w:rsidRDefault="009E5242" w:rsidP="003F1585">
      <w:pPr>
        <w:numPr>
          <w:ilvl w:val="0"/>
          <w:numId w:val="30"/>
        </w:numPr>
        <w:pBdr>
          <w:top w:val="nil"/>
          <w:left w:val="nil"/>
          <w:bottom w:val="nil"/>
          <w:right w:val="nil"/>
          <w:between w:val="nil"/>
        </w:pBdr>
        <w:jc w:val="both"/>
        <w:rPr>
          <w:color w:val="000000"/>
        </w:rPr>
      </w:pPr>
      <w:bookmarkStart w:id="53" w:name="_heading=h.23ckvvd" w:colFirst="0" w:colLast="0"/>
      <w:bookmarkEnd w:id="53"/>
      <w:r>
        <w:rPr>
          <w:color w:val="000000"/>
        </w:rPr>
        <w:t>Ремонт трубопроводов пара и горячей воды;</w:t>
      </w:r>
    </w:p>
    <w:p w:rsidR="009E5242" w:rsidRDefault="009E5242" w:rsidP="003F1585">
      <w:pPr>
        <w:numPr>
          <w:ilvl w:val="0"/>
          <w:numId w:val="30"/>
        </w:numPr>
        <w:pBdr>
          <w:top w:val="nil"/>
          <w:left w:val="nil"/>
          <w:bottom w:val="nil"/>
          <w:right w:val="nil"/>
          <w:between w:val="nil"/>
        </w:pBdr>
        <w:jc w:val="both"/>
        <w:rPr>
          <w:color w:val="000000"/>
        </w:rPr>
      </w:pPr>
      <w:bookmarkStart w:id="54" w:name="_heading=h.ihv636" w:colFirst="0" w:colLast="0"/>
      <w:bookmarkEnd w:id="54"/>
      <w:r>
        <w:rPr>
          <w:color w:val="000000"/>
        </w:rPr>
        <w:t>Работы в замкнутых объемах, в ограниченных пространствах;</w:t>
      </w:r>
    </w:p>
    <w:p w:rsidR="009E5242" w:rsidRDefault="009E5242" w:rsidP="003F1585">
      <w:pPr>
        <w:numPr>
          <w:ilvl w:val="0"/>
          <w:numId w:val="30"/>
        </w:numPr>
        <w:pBdr>
          <w:top w:val="nil"/>
          <w:left w:val="nil"/>
          <w:bottom w:val="nil"/>
          <w:right w:val="nil"/>
          <w:between w:val="nil"/>
        </w:pBdr>
        <w:jc w:val="both"/>
        <w:rPr>
          <w:color w:val="000000"/>
        </w:rPr>
      </w:pPr>
      <w:bookmarkStart w:id="55" w:name="_heading=h.32hioqz" w:colFirst="0" w:colLast="0"/>
      <w:bookmarkEnd w:id="55"/>
      <w:r>
        <w:rPr>
          <w:color w:val="000000"/>
        </w:rPr>
        <w:t>Ремонтные работы, обслуживание мостовых кранов, выполнение работ с выходом на крановые пути</w:t>
      </w:r>
    </w:p>
    <w:p w:rsidR="009E5242" w:rsidRDefault="009E5242" w:rsidP="003F1585">
      <w:pPr>
        <w:numPr>
          <w:ilvl w:val="0"/>
          <w:numId w:val="30"/>
        </w:numPr>
        <w:pBdr>
          <w:top w:val="nil"/>
          <w:left w:val="nil"/>
          <w:bottom w:val="nil"/>
          <w:right w:val="nil"/>
          <w:between w:val="nil"/>
        </w:pBdr>
        <w:jc w:val="both"/>
        <w:rPr>
          <w:color w:val="000000"/>
        </w:rPr>
      </w:pPr>
      <w:bookmarkStart w:id="56" w:name="_heading=h.1hmsyys" w:colFirst="0" w:colLast="0"/>
      <w:bookmarkEnd w:id="56"/>
      <w:proofErr w:type="spellStart"/>
      <w:r>
        <w:rPr>
          <w:color w:val="000000"/>
        </w:rPr>
        <w:t>Электро</w:t>
      </w:r>
      <w:proofErr w:type="spellEnd"/>
      <w:r>
        <w:rPr>
          <w:color w:val="000000"/>
        </w:rPr>
        <w:t xml:space="preserve">- и газосварочные работы, </w:t>
      </w:r>
      <w:proofErr w:type="spellStart"/>
      <w:r>
        <w:rPr>
          <w:color w:val="000000"/>
        </w:rPr>
        <w:t>газорезательные</w:t>
      </w:r>
      <w:proofErr w:type="spellEnd"/>
      <w:r>
        <w:rPr>
          <w:color w:val="000000"/>
        </w:rPr>
        <w:t xml:space="preserve"> работы</w:t>
      </w:r>
    </w:p>
    <w:p w:rsidR="009E5242" w:rsidRDefault="009E5242" w:rsidP="003F1585">
      <w:pPr>
        <w:numPr>
          <w:ilvl w:val="0"/>
          <w:numId w:val="30"/>
        </w:numPr>
        <w:pBdr>
          <w:top w:val="nil"/>
          <w:left w:val="nil"/>
          <w:bottom w:val="nil"/>
          <w:right w:val="nil"/>
          <w:between w:val="nil"/>
        </w:pBdr>
        <w:jc w:val="both"/>
        <w:rPr>
          <w:color w:val="000000"/>
        </w:rPr>
      </w:pPr>
      <w:bookmarkStart w:id="57" w:name="_heading=h.41mghml" w:colFirst="0" w:colLast="0"/>
      <w:bookmarkEnd w:id="57"/>
      <w:r>
        <w:rPr>
          <w:color w:val="000000"/>
        </w:rPr>
        <w:t>Работы по вскрытию и испытанию  сосудов и трубопроводов, работающих под давлением.</w:t>
      </w:r>
    </w:p>
    <w:p w:rsidR="009E5242" w:rsidRDefault="009E5242" w:rsidP="003F1585">
      <w:pPr>
        <w:numPr>
          <w:ilvl w:val="0"/>
          <w:numId w:val="30"/>
        </w:numPr>
        <w:pBdr>
          <w:top w:val="nil"/>
          <w:left w:val="nil"/>
          <w:bottom w:val="nil"/>
          <w:right w:val="nil"/>
          <w:between w:val="nil"/>
        </w:pBdr>
        <w:jc w:val="both"/>
        <w:rPr>
          <w:color w:val="000000"/>
        </w:rPr>
      </w:pPr>
      <w:bookmarkStart w:id="58" w:name="_heading=h.2grqrue" w:colFirst="0" w:colLast="0"/>
      <w:bookmarkEnd w:id="58"/>
      <w:r>
        <w:rPr>
          <w:color w:val="000000"/>
        </w:rPr>
        <w:t>Работы по обслуживанию электроустановок на кабельных или воздушных линиях электропередачи. Работы краном вблизи воздушных линий электропередачи</w:t>
      </w:r>
    </w:p>
    <w:p w:rsidR="009E5242" w:rsidRDefault="009E5242" w:rsidP="003F1585">
      <w:pPr>
        <w:numPr>
          <w:ilvl w:val="0"/>
          <w:numId w:val="30"/>
        </w:numPr>
        <w:pBdr>
          <w:top w:val="nil"/>
          <w:left w:val="nil"/>
          <w:bottom w:val="nil"/>
          <w:right w:val="nil"/>
          <w:between w:val="nil"/>
        </w:pBdr>
        <w:jc w:val="both"/>
        <w:rPr>
          <w:color w:val="000000"/>
        </w:rPr>
      </w:pPr>
      <w:bookmarkStart w:id="59" w:name="_heading=h.vx1227" w:colFirst="0" w:colLast="0"/>
      <w:bookmarkEnd w:id="59"/>
      <w:r>
        <w:rPr>
          <w:color w:val="000000"/>
        </w:rPr>
        <w:t xml:space="preserve">Проведение огневых работ в </w:t>
      </w:r>
      <w:proofErr w:type="spellStart"/>
      <w:r>
        <w:rPr>
          <w:color w:val="000000"/>
        </w:rPr>
        <w:t>пожар</w:t>
      </w:r>
      <w:proofErr w:type="gramStart"/>
      <w:r>
        <w:rPr>
          <w:color w:val="000000"/>
        </w:rPr>
        <w:t>о</w:t>
      </w:r>
      <w:proofErr w:type="spellEnd"/>
      <w:r>
        <w:rPr>
          <w:color w:val="000000"/>
        </w:rPr>
        <w:t>-</w:t>
      </w:r>
      <w:proofErr w:type="gramEnd"/>
      <w:r>
        <w:rPr>
          <w:color w:val="000000"/>
        </w:rPr>
        <w:t xml:space="preserve"> и взрывоопасных помещениях.</w:t>
      </w:r>
    </w:p>
    <w:p w:rsidR="009E5242" w:rsidRDefault="009E5242">
      <w:pPr>
        <w:jc w:val="both"/>
      </w:pPr>
      <w:bookmarkStart w:id="60" w:name="_heading=h.3fwokq0" w:colFirst="0" w:colLast="0"/>
      <w:bookmarkEnd w:id="60"/>
      <w:r>
        <w:t>5.2.Подрядная организация должна использовать систему нарядов – допусков для выполнения работ повышенной опасности.</w:t>
      </w:r>
    </w:p>
    <w:p w:rsidR="009E5242" w:rsidRDefault="009E5242">
      <w:pPr>
        <w:jc w:val="both"/>
        <w:rPr>
          <w:b/>
        </w:rPr>
      </w:pPr>
      <w:bookmarkStart w:id="61" w:name="_heading=h.1v1yuxt" w:colFirst="0" w:colLast="0"/>
      <w:bookmarkEnd w:id="61"/>
      <w:r>
        <w:rPr>
          <w:b/>
        </w:rPr>
        <w:t>6.Обучение Персонала</w:t>
      </w:r>
    </w:p>
    <w:p w:rsidR="009E5242" w:rsidRDefault="009E5242">
      <w:pPr>
        <w:jc w:val="both"/>
      </w:pPr>
      <w:bookmarkStart w:id="62" w:name="_heading=h.4f1mdlm" w:colFirst="0" w:colLast="0"/>
      <w:bookmarkEnd w:id="62"/>
      <w:r>
        <w:t>6.1.Прежде, чем приступить к работе на Строительной площадке, Персонал Подрядчика должен выполнить следующие мероприятия:</w:t>
      </w:r>
    </w:p>
    <w:p w:rsidR="009E5242" w:rsidRDefault="009E5242" w:rsidP="003F1585">
      <w:pPr>
        <w:numPr>
          <w:ilvl w:val="0"/>
          <w:numId w:val="32"/>
        </w:numPr>
        <w:pBdr>
          <w:top w:val="nil"/>
          <w:left w:val="nil"/>
          <w:bottom w:val="nil"/>
          <w:right w:val="nil"/>
          <w:between w:val="nil"/>
        </w:pBdr>
        <w:jc w:val="both"/>
        <w:rPr>
          <w:color w:val="000000"/>
        </w:rPr>
      </w:pPr>
      <w:bookmarkStart w:id="63" w:name="_heading=h.2u6wntf" w:colFirst="0" w:colLast="0"/>
      <w:bookmarkEnd w:id="63"/>
      <w:r>
        <w:rPr>
          <w:color w:val="000000"/>
        </w:rPr>
        <w:t>Пройти вводный инструктаж по ОТ, ППБ и</w:t>
      </w:r>
      <w:proofErr w:type="gramStart"/>
      <w:r>
        <w:rPr>
          <w:color w:val="000000"/>
        </w:rPr>
        <w:t xml:space="preserve"> Э</w:t>
      </w:r>
      <w:proofErr w:type="gramEnd"/>
      <w:r>
        <w:rPr>
          <w:color w:val="000000"/>
        </w:rPr>
        <w:t>, проводимый представителями Заказчика для работников подрядных организаций в соответствии с установленными Заказчиком правилами.</w:t>
      </w:r>
      <w:r>
        <w:rPr>
          <w:color w:val="000000"/>
        </w:rPr>
        <w:tab/>
      </w:r>
    </w:p>
    <w:p w:rsidR="009E5242" w:rsidRDefault="009E5242" w:rsidP="003F1585">
      <w:pPr>
        <w:numPr>
          <w:ilvl w:val="0"/>
          <w:numId w:val="32"/>
        </w:numPr>
        <w:pBdr>
          <w:top w:val="nil"/>
          <w:left w:val="nil"/>
          <w:bottom w:val="nil"/>
          <w:right w:val="nil"/>
          <w:between w:val="nil"/>
        </w:pBdr>
        <w:jc w:val="both"/>
        <w:rPr>
          <w:color w:val="000000"/>
        </w:rPr>
      </w:pPr>
      <w:bookmarkStart w:id="64" w:name="_heading=h.19c6y18" w:colFirst="0" w:colLast="0"/>
      <w:bookmarkEnd w:id="64"/>
      <w:r>
        <w:rPr>
          <w:color w:val="000000"/>
        </w:rPr>
        <w:t>Пройти вводный инструктаж по ОТ, ППБ и</w:t>
      </w:r>
      <w:proofErr w:type="gramStart"/>
      <w:r>
        <w:rPr>
          <w:color w:val="000000"/>
        </w:rPr>
        <w:t xml:space="preserve"> Э</w:t>
      </w:r>
      <w:proofErr w:type="gramEnd"/>
      <w:r>
        <w:rPr>
          <w:color w:val="000000"/>
        </w:rPr>
        <w:t>, проводимый представителем Подрядчика, предусмотренный требованиями законодательства.</w:t>
      </w:r>
    </w:p>
    <w:p w:rsidR="009E5242" w:rsidRDefault="009E5242">
      <w:pPr>
        <w:jc w:val="both"/>
      </w:pPr>
      <w:bookmarkStart w:id="65" w:name="_heading=h.3tbugp1" w:colFirst="0" w:colLast="0"/>
      <w:bookmarkEnd w:id="65"/>
      <w:r>
        <w:t>Персонал Подрядчика не должен допускаться к выполнению опасных работ до прохождения соответствующего обучения. По результатам проведения обучения должны вестись соответствующие записи.</w:t>
      </w:r>
    </w:p>
    <w:p w:rsidR="009E5242" w:rsidRDefault="009E5242">
      <w:pPr>
        <w:jc w:val="both"/>
      </w:pPr>
      <w:bookmarkStart w:id="66" w:name="_heading=h.28h4qwu" w:colFirst="0" w:colLast="0"/>
      <w:bookmarkEnd w:id="66"/>
      <w:r>
        <w:t xml:space="preserve">6.2.Подрядная организация обязана гарантировать, что Персонал Подрядчика, выполняющий Работы обладает необходимой компетентностью. В том числе посредством проведения специального обучения, касающегося дополнительных специальных требований по безопасности и </w:t>
      </w:r>
      <w:proofErr w:type="gramStart"/>
      <w:r>
        <w:t>ОТ</w:t>
      </w:r>
      <w:proofErr w:type="gramEnd"/>
      <w:r>
        <w:t xml:space="preserve"> </w:t>
      </w:r>
      <w:proofErr w:type="gramStart"/>
      <w:r>
        <w:t>для</w:t>
      </w:r>
      <w:proofErr w:type="gramEnd"/>
      <w:r>
        <w:t xml:space="preserve"> отдельных категорий профессий (стропальщики, сварщики, водители автотранспортных средств, машинисты кранов и т.п.)</w:t>
      </w:r>
    </w:p>
    <w:p w:rsidR="009E5242" w:rsidRDefault="009E5242">
      <w:pPr>
        <w:jc w:val="both"/>
      </w:pPr>
      <w:bookmarkStart w:id="67" w:name="_heading=h.nmf14n" w:colFirst="0" w:colLast="0"/>
      <w:bookmarkEnd w:id="67"/>
      <w:r>
        <w:t xml:space="preserve">6.3.Заказчик вправе возражать против использования Подрядной организацией и требовать от неё отстранения от Работ любых работников, которые, по мнению Заказчика, ведут себя неподобающим образом, некомпетентны или халатно исполняют свои обязанности, причем такие работники впоследствии могут быть допущены к выполнению Работ по настоящему Договору или к выполнению иных работ для </w:t>
      </w:r>
      <w:proofErr w:type="gramStart"/>
      <w:r>
        <w:t>Заказчика</w:t>
      </w:r>
      <w:proofErr w:type="gramEnd"/>
      <w:r>
        <w:t xml:space="preserve"> только по письменному разрешению Заказчика.</w:t>
      </w:r>
    </w:p>
    <w:p w:rsidR="009E5242" w:rsidRDefault="009E5242">
      <w:pPr>
        <w:jc w:val="both"/>
        <w:rPr>
          <w:b/>
        </w:rPr>
      </w:pPr>
      <w:bookmarkStart w:id="68" w:name="_heading=h.37m2jsg" w:colFirst="0" w:colLast="0"/>
      <w:bookmarkEnd w:id="68"/>
      <w:r>
        <w:rPr>
          <w:b/>
        </w:rPr>
        <w:t>7.Политика в отношении употребления алкоголя, наркотиков и токсических веществ, пребывания в состоянии абстинентного синдрома.</w:t>
      </w:r>
    </w:p>
    <w:p w:rsidR="009E5242" w:rsidRDefault="009E5242">
      <w:pPr>
        <w:jc w:val="both"/>
        <w:rPr>
          <w:b/>
        </w:rPr>
      </w:pPr>
      <w:bookmarkStart w:id="69" w:name="_heading=h.1mrcu09" w:colFirst="0" w:colLast="0"/>
      <w:bookmarkEnd w:id="69"/>
      <w:r>
        <w:t>Подрядная организация</w:t>
      </w:r>
      <w:r>
        <w:rPr>
          <w:b/>
        </w:rPr>
        <w:t xml:space="preserve"> обязана:</w:t>
      </w:r>
    </w:p>
    <w:p w:rsidR="009E5242" w:rsidRDefault="009E5242">
      <w:pPr>
        <w:jc w:val="both"/>
      </w:pPr>
      <w:bookmarkStart w:id="70" w:name="_heading=h.46r0co2" w:colFirst="0" w:colLast="0"/>
      <w:bookmarkEnd w:id="70"/>
      <w:r>
        <w:t>7.1.По необходимости, перед началом рабочей смены и допуском Персонала Подрядчика к выполнению Работ провести освидетельствование (медицинский осмотр) работников на предмет отсутствия алкогольного, наркотического или токсического опьянения, состояния абстинентного синдрома.</w:t>
      </w:r>
    </w:p>
    <w:p w:rsidR="009E5242" w:rsidRDefault="009E5242">
      <w:pPr>
        <w:jc w:val="both"/>
      </w:pPr>
      <w:bookmarkStart w:id="71" w:name="_heading=h.2lwamvv" w:colFirst="0" w:colLast="0"/>
      <w:bookmarkEnd w:id="71"/>
      <w:r>
        <w:t>7.2.Не допускать к выполнению Работ (отстранить от работы) Персонал Подрядчика, появившийся на рабочем месте (Объекте) (включая КПП) в состоянии алкогольного, наркотического или токсического опьянения, состоянии абстинентного синдрома.</w:t>
      </w:r>
    </w:p>
    <w:p w:rsidR="009E5242" w:rsidRDefault="009E5242">
      <w:pPr>
        <w:jc w:val="both"/>
      </w:pPr>
      <w:bookmarkStart w:id="72" w:name="_heading=h.111kx3o" w:colFirst="0" w:colLast="0"/>
      <w:bookmarkEnd w:id="72"/>
      <w:r>
        <w:t>7.3.Не допускать пронос и нахождение на территории Объекта веществ, вызывающих алкогольное, наркотическое или токсическое опьянение, за исключением веществ, необходимых для осуществления производственной деятельности на территории Объектов (далее – «Разрешенные вещества»).</w:t>
      </w:r>
    </w:p>
    <w:p w:rsidR="009E5242" w:rsidRDefault="009E5242">
      <w:pPr>
        <w:jc w:val="both"/>
      </w:pPr>
      <w:bookmarkStart w:id="73" w:name="_heading=h.3l18frh" w:colFirst="0" w:colLast="0"/>
      <w:bookmarkEnd w:id="73"/>
      <w:r>
        <w:t xml:space="preserve">7.4.В целях обеспечения </w:t>
      </w:r>
      <w:proofErr w:type="gramStart"/>
      <w:r>
        <w:t>контроля за</w:t>
      </w:r>
      <w:proofErr w:type="gramEnd"/>
      <w:r>
        <w:t xml:space="preserve"> указанными ограничениями Заказчик имеет право производить проверки и досмотр всех транспортных средств, вещей и материалов, доставляемых на рабочую площадку. Если в результате подобного досмотра будут обнаружены указанные запрещенные вещества, то транспортное средство не допускается на рабочую площадку, Персонал Подрядчика не допускается на рабочее место.</w:t>
      </w:r>
    </w:p>
    <w:p w:rsidR="009E5242" w:rsidRDefault="009E5242">
      <w:pPr>
        <w:jc w:val="both"/>
      </w:pPr>
      <w:bookmarkStart w:id="74" w:name="_heading=h.206ipza" w:colFirst="0" w:colLast="0"/>
      <w:bookmarkEnd w:id="74"/>
      <w:proofErr w:type="gramStart"/>
      <w:r>
        <w:t>7.5.В случае обнаружения на Объекте (включая КПП) персонала Подрядчика в состоянии алкогольного, наркотического или токсического опьянения либо состоянии абстинентного синдрома,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Подрядчик</w:t>
      </w:r>
      <w:r>
        <w:rPr>
          <w:b/>
        </w:rPr>
        <w:t xml:space="preserve"> </w:t>
      </w:r>
      <w:r>
        <w:t xml:space="preserve"> уплачивает Заказчику штраф в размере 100000 (сто тысяч) рублей за каждый такой факт.</w:t>
      </w:r>
      <w:proofErr w:type="gramEnd"/>
    </w:p>
    <w:p w:rsidR="009E5242" w:rsidRDefault="009E5242">
      <w:pPr>
        <w:jc w:val="both"/>
      </w:pPr>
      <w:bookmarkStart w:id="75" w:name="_heading=h.4k668n3" w:colFirst="0" w:colLast="0"/>
      <w:bookmarkEnd w:id="75"/>
      <w:r>
        <w:t xml:space="preserve">7.6.Фиксация факта появления работника на Объекте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для целей настоящего Договора и отношений между Заказчиком и Подрядной организацией </w:t>
      </w:r>
      <w:proofErr w:type="gramStart"/>
      <w:r>
        <w:t>может</w:t>
      </w:r>
      <w:proofErr w:type="gramEnd"/>
      <w:r>
        <w:t xml:space="preserve"> осуществляется любым из нижеперечисленных способов: медицинским осмотром или освидетельствованием; актами, составленными  работниками Заказчика  и/или Подрядной организацией</w:t>
      </w:r>
      <w:r>
        <w:rPr>
          <w:b/>
        </w:rPr>
        <w:t xml:space="preserve"> </w:t>
      </w:r>
      <w:r>
        <w:t>; письменными объяснениями работников Заказчика и/или Подрядной организацией</w:t>
      </w:r>
      <w:proofErr w:type="gramStart"/>
      <w:r>
        <w:rPr>
          <w:b/>
        </w:rPr>
        <w:t xml:space="preserve"> </w:t>
      </w:r>
      <w:r>
        <w:t>,</w:t>
      </w:r>
      <w:proofErr w:type="gramEnd"/>
      <w:r>
        <w:t xml:space="preserve"> другими способами.</w:t>
      </w:r>
    </w:p>
    <w:p w:rsidR="009E5242" w:rsidRDefault="009E5242">
      <w:pPr>
        <w:jc w:val="both"/>
      </w:pPr>
      <w:bookmarkStart w:id="76" w:name="_heading=h.2zbgiuw" w:colFirst="0" w:colLast="0"/>
      <w:bookmarkEnd w:id="76"/>
      <w:r>
        <w:t>7.7.Заказчик имеет право в любое время проверять исполнение Подрядной организацией</w:t>
      </w:r>
      <w:r>
        <w:rPr>
          <w:b/>
        </w:rPr>
        <w:t xml:space="preserve"> </w:t>
      </w:r>
      <w:r>
        <w:t xml:space="preserve"> обязанностей, предусмотренных настоящим Договором. </w:t>
      </w:r>
      <w:proofErr w:type="gramStart"/>
      <w:r>
        <w:t>В случае возникновения у Заказчика подозрения о наличии на Объекте работников Подрядной организации</w:t>
      </w:r>
      <w:r>
        <w:rPr>
          <w:b/>
        </w:rPr>
        <w:t xml:space="preserve"> </w:t>
      </w:r>
      <w:r>
        <w:t xml:space="preserve"> в состоянии</w:t>
      </w:r>
      <w:proofErr w:type="gramEnd"/>
      <w:r>
        <w:t xml:space="preserve"> опьянения, Подрядная организация</w:t>
      </w:r>
      <w:r>
        <w:rPr>
          <w:b/>
        </w:rPr>
        <w:t xml:space="preserve"> </w:t>
      </w:r>
      <w:r>
        <w:t xml:space="preserve"> обязана по требованию Заказчика незамедлительно отстранить от работы этих Работников.</w:t>
      </w:r>
    </w:p>
    <w:p w:rsidR="009E5242" w:rsidRDefault="009E5242">
      <w:pPr>
        <w:jc w:val="both"/>
        <w:rPr>
          <w:b/>
        </w:rPr>
      </w:pPr>
      <w:bookmarkStart w:id="77" w:name="_heading=h.1egqt2p" w:colFirst="0" w:colLast="0"/>
      <w:bookmarkEnd w:id="77"/>
      <w:r>
        <w:rPr>
          <w:b/>
        </w:rPr>
        <w:t>8.Текущие проверки</w:t>
      </w:r>
    </w:p>
    <w:p w:rsidR="009E5242" w:rsidRDefault="009E5242">
      <w:pPr>
        <w:jc w:val="both"/>
      </w:pPr>
      <w:bookmarkStart w:id="78" w:name="_heading=h.3ygebqi" w:colFirst="0" w:colLast="0"/>
      <w:bookmarkEnd w:id="78"/>
      <w:r>
        <w:t>8.1.В ходе проведения работ должны быть организованы и проводиться периодические проверки соответствия деятельности Подрядной организации</w:t>
      </w:r>
      <w:r>
        <w:rPr>
          <w:b/>
        </w:rPr>
        <w:t xml:space="preserve"> </w:t>
      </w:r>
      <w:r>
        <w:t xml:space="preserve"> требованиям безопасности. Требуется проведение двух типов проверок внутренних и внешних.</w:t>
      </w:r>
    </w:p>
    <w:p w:rsidR="009E5242" w:rsidRDefault="009E5242">
      <w:pPr>
        <w:jc w:val="both"/>
      </w:pPr>
      <w:bookmarkStart w:id="79" w:name="_heading=h.2dlolyb" w:colFirst="0" w:colLast="0"/>
      <w:bookmarkEnd w:id="79"/>
      <w:r>
        <w:t xml:space="preserve">8.1.1.Внутренние проверки – организуются и проводятся внутри подрядной организации с участием специалистов </w:t>
      </w:r>
      <w:proofErr w:type="gramStart"/>
      <w:r>
        <w:t>по</w:t>
      </w:r>
      <w:proofErr w:type="gramEnd"/>
      <w:r>
        <w:t xml:space="preserve"> </w:t>
      </w:r>
      <w:proofErr w:type="gramStart"/>
      <w:r>
        <w:t>ОТ</w:t>
      </w:r>
      <w:proofErr w:type="gramEnd"/>
      <w:r>
        <w:t xml:space="preserve"> и ПБ подрядной организации. Периодичность проведения проверок Подрядная организация</w:t>
      </w:r>
      <w:r>
        <w:rPr>
          <w:b/>
        </w:rPr>
        <w:t xml:space="preserve"> </w:t>
      </w:r>
      <w:r>
        <w:t xml:space="preserve"> вправе определить самостоятельно, по результатам проверки должен составляться отчёт (акт).</w:t>
      </w:r>
    </w:p>
    <w:p w:rsidR="009E5242" w:rsidRDefault="009E5242">
      <w:pPr>
        <w:jc w:val="both"/>
      </w:pPr>
      <w:bookmarkStart w:id="80" w:name="_heading=h.sqyw64" w:colFirst="0" w:colLast="0"/>
      <w:bookmarkEnd w:id="80"/>
      <w:r>
        <w:t>8.1.2.Внешние проверки – организуются и проводятся представителями Заказчика. Периодичность проведения проверок – определяет Заказчик. В ходе проведения проверки может быть проверено: реализация требований договора, мероприятии плана по ОТ, ПБ, ППБ и</w:t>
      </w:r>
      <w:proofErr w:type="gramStart"/>
      <w:r>
        <w:t xml:space="preserve"> Э</w:t>
      </w:r>
      <w:proofErr w:type="gramEnd"/>
      <w:r>
        <w:t>, соблюдение требований законодательства, устранение замечаний предыдущей проверки. По результатам проверки составляется отчёт (акт). Отчёт составляется в двух экземплярах: один передаётся представителю Подрядной организации</w:t>
      </w:r>
      <w:r>
        <w:rPr>
          <w:b/>
        </w:rPr>
        <w:t xml:space="preserve"> </w:t>
      </w:r>
      <w:r>
        <w:t xml:space="preserve"> для устранения выявленных замечаний, второй – остаётся у Заказчика.</w:t>
      </w:r>
    </w:p>
    <w:p w:rsidR="009E5242" w:rsidRDefault="009E5242">
      <w:pPr>
        <w:jc w:val="both"/>
      </w:pPr>
      <w:bookmarkStart w:id="81" w:name="_heading=h.3cqmetx" w:colFirst="0" w:colLast="0"/>
      <w:bookmarkEnd w:id="81"/>
      <w:r>
        <w:t>8.2.В ходе проведения работ, при необходимости Сторонами должны быть организованы и проводиться совместные совещания по анализу соблюдения Подрядной организацией</w:t>
      </w:r>
      <w:r>
        <w:rPr>
          <w:b/>
        </w:rPr>
        <w:t xml:space="preserve"> </w:t>
      </w:r>
      <w:r>
        <w:t xml:space="preserve"> требований ОТ, ПБ, ППБ и Э. Протоколы совещаний по вопросам ОТ, ПБ, ППБ и Э составляются в двух экземплярах, по одному для представителей Подрядной организации</w:t>
      </w:r>
      <w:r>
        <w:rPr>
          <w:b/>
        </w:rPr>
        <w:t xml:space="preserve"> </w:t>
      </w:r>
      <w:r>
        <w:t xml:space="preserve"> и  Заказчика.</w:t>
      </w:r>
    </w:p>
    <w:p w:rsidR="009E5242" w:rsidRDefault="009E5242">
      <w:pPr>
        <w:jc w:val="both"/>
        <w:rPr>
          <w:b/>
        </w:rPr>
      </w:pPr>
      <w:bookmarkStart w:id="82" w:name="_heading=h.1rvwp1q" w:colFirst="0" w:colLast="0"/>
      <w:bookmarkEnd w:id="82"/>
      <w:r>
        <w:rPr>
          <w:b/>
        </w:rPr>
        <w:t>9.Требования к отчётности</w:t>
      </w:r>
    </w:p>
    <w:p w:rsidR="009E5242" w:rsidRDefault="009E5242">
      <w:pPr>
        <w:jc w:val="both"/>
      </w:pPr>
      <w:bookmarkStart w:id="83" w:name="_heading=h.4bvk7pj" w:colFirst="0" w:colLast="0"/>
      <w:bookmarkEnd w:id="83"/>
      <w:r>
        <w:t>9.1.Подрядная организация</w:t>
      </w:r>
      <w:r>
        <w:rPr>
          <w:b/>
        </w:rPr>
        <w:t xml:space="preserve"> </w:t>
      </w:r>
      <w:r>
        <w:t>представляет по требованию Заказчика отчет о результатах работы в области ОТ, ПБ, ППБ и</w:t>
      </w:r>
      <w:proofErr w:type="gramStart"/>
      <w:r>
        <w:t xml:space="preserve"> Э</w:t>
      </w:r>
      <w:proofErr w:type="gramEnd"/>
      <w:r>
        <w:t xml:space="preserve"> в отношении Работ. Отчёт предоставляется в течение 5 (Пяти) дней с момента получения запроса от Заказчика. В такой отчет включаются следующее:</w:t>
      </w:r>
    </w:p>
    <w:p w:rsidR="009E5242" w:rsidRDefault="009E5242" w:rsidP="003F1585">
      <w:pPr>
        <w:numPr>
          <w:ilvl w:val="0"/>
          <w:numId w:val="34"/>
        </w:numPr>
        <w:pBdr>
          <w:top w:val="nil"/>
          <w:left w:val="nil"/>
          <w:bottom w:val="nil"/>
          <w:right w:val="nil"/>
          <w:between w:val="nil"/>
        </w:pBdr>
        <w:jc w:val="both"/>
        <w:rPr>
          <w:color w:val="000000"/>
        </w:rPr>
      </w:pPr>
      <w:bookmarkStart w:id="84" w:name="_heading=h.2r0uhxc" w:colFirst="0" w:colLast="0"/>
      <w:bookmarkEnd w:id="84"/>
      <w:r>
        <w:rPr>
          <w:color w:val="000000"/>
        </w:rPr>
        <w:t>все несчастные случаи;</w:t>
      </w:r>
    </w:p>
    <w:p w:rsidR="009E5242" w:rsidRDefault="009E5242" w:rsidP="003F1585">
      <w:pPr>
        <w:numPr>
          <w:ilvl w:val="0"/>
          <w:numId w:val="34"/>
        </w:numPr>
        <w:pBdr>
          <w:top w:val="nil"/>
          <w:left w:val="nil"/>
          <w:bottom w:val="nil"/>
          <w:right w:val="nil"/>
          <w:between w:val="nil"/>
        </w:pBdr>
        <w:jc w:val="both"/>
        <w:rPr>
          <w:color w:val="000000"/>
        </w:rPr>
      </w:pPr>
      <w:bookmarkStart w:id="85" w:name="_heading=h.1664s55" w:colFirst="0" w:colLast="0"/>
      <w:bookmarkEnd w:id="85"/>
      <w:r>
        <w:rPr>
          <w:color w:val="000000"/>
        </w:rPr>
        <w:t>все дорожно-транспортные происшествия, относящиеся к тому периоду времени, когда Подрядная организация</w:t>
      </w:r>
      <w:r>
        <w:rPr>
          <w:b/>
          <w:color w:val="000000"/>
        </w:rPr>
        <w:t xml:space="preserve"> </w:t>
      </w:r>
      <w:r>
        <w:rPr>
          <w:color w:val="000000"/>
        </w:rPr>
        <w:t xml:space="preserve"> выполняла работы для Заказчика;</w:t>
      </w:r>
    </w:p>
    <w:p w:rsidR="009E5242" w:rsidRDefault="009E5242" w:rsidP="003F1585">
      <w:pPr>
        <w:numPr>
          <w:ilvl w:val="0"/>
          <w:numId w:val="34"/>
        </w:numPr>
        <w:pBdr>
          <w:top w:val="nil"/>
          <w:left w:val="nil"/>
          <w:bottom w:val="nil"/>
          <w:right w:val="nil"/>
          <w:between w:val="nil"/>
        </w:pBdr>
        <w:jc w:val="both"/>
        <w:rPr>
          <w:color w:val="000000"/>
        </w:rPr>
      </w:pPr>
      <w:bookmarkStart w:id="86" w:name="_heading=h.3q5sasy" w:colFirst="0" w:colLast="0"/>
      <w:bookmarkEnd w:id="86"/>
      <w:r>
        <w:rPr>
          <w:color w:val="000000"/>
        </w:rPr>
        <w:t>все прочие аварии  и инциденты, разливы, выбросы и иные незапланированные воздействия, которые привели или могут привести к значительным телесным повреждениям/ущербу/убыткам или о которых должно быть сообщено компетентным государственным органам;</w:t>
      </w:r>
    </w:p>
    <w:p w:rsidR="009E5242" w:rsidRDefault="009E5242" w:rsidP="003F1585">
      <w:pPr>
        <w:numPr>
          <w:ilvl w:val="0"/>
          <w:numId w:val="34"/>
        </w:numPr>
        <w:pBdr>
          <w:top w:val="nil"/>
          <w:left w:val="nil"/>
          <w:bottom w:val="nil"/>
          <w:right w:val="nil"/>
          <w:between w:val="nil"/>
        </w:pBdr>
        <w:jc w:val="both"/>
        <w:rPr>
          <w:color w:val="000000"/>
        </w:rPr>
      </w:pPr>
      <w:bookmarkStart w:id="87" w:name="_heading=h.25b2l0r" w:colFirst="0" w:colLast="0"/>
      <w:bookmarkEnd w:id="87"/>
      <w:r>
        <w:rPr>
          <w:color w:val="000000"/>
        </w:rPr>
        <w:t>любые другие события, о которых необходимо сообщать компетентным государственным органам;</w:t>
      </w:r>
    </w:p>
    <w:p w:rsidR="009E5242" w:rsidRDefault="009E5242" w:rsidP="003F1585">
      <w:pPr>
        <w:numPr>
          <w:ilvl w:val="0"/>
          <w:numId w:val="34"/>
        </w:numPr>
        <w:pBdr>
          <w:top w:val="nil"/>
          <w:left w:val="nil"/>
          <w:bottom w:val="nil"/>
          <w:right w:val="nil"/>
          <w:between w:val="nil"/>
        </w:pBdr>
        <w:jc w:val="both"/>
        <w:rPr>
          <w:color w:val="000000"/>
        </w:rPr>
      </w:pPr>
      <w:bookmarkStart w:id="88" w:name="_heading=h.kgcv8k" w:colFirst="0" w:colLast="0"/>
      <w:bookmarkEnd w:id="88"/>
      <w:r>
        <w:rPr>
          <w:color w:val="000000"/>
        </w:rPr>
        <w:t>оценочное общее количество рабочих часов, отработанных персоналом Подрядной организации</w:t>
      </w:r>
      <w:r>
        <w:rPr>
          <w:b/>
          <w:color w:val="000000"/>
        </w:rPr>
        <w:t xml:space="preserve"> </w:t>
      </w:r>
      <w:r>
        <w:rPr>
          <w:color w:val="000000"/>
        </w:rPr>
        <w:t xml:space="preserve"> на месте проведения работ, общее число работников Генерального подрядчика на месте проведения работ и др.</w:t>
      </w:r>
    </w:p>
    <w:p w:rsidR="009E5242" w:rsidRDefault="009E5242">
      <w:pPr>
        <w:jc w:val="both"/>
      </w:pPr>
      <w:bookmarkStart w:id="89" w:name="_heading=h.34g0dwd" w:colFirst="0" w:colLast="0"/>
      <w:bookmarkEnd w:id="89"/>
      <w:r>
        <w:t>9.2.В дополнение к представлению отчёта, Подрядная организация</w:t>
      </w:r>
      <w:r>
        <w:rPr>
          <w:b/>
        </w:rPr>
        <w:t xml:space="preserve"> </w:t>
      </w:r>
      <w:r>
        <w:t>обязана соблюдать требования Заказчика в отношении отчетности по инцидентам, авариям и несчастным случаям и процедуры расследования происшествий, согласованные Сторонами.</w:t>
      </w:r>
    </w:p>
    <w:p w:rsidR="009E5242" w:rsidRDefault="009E5242">
      <w:pPr>
        <w:jc w:val="both"/>
        <w:rPr>
          <w:b/>
        </w:rPr>
      </w:pPr>
      <w:bookmarkStart w:id="90" w:name="_heading=h.1jlao46" w:colFirst="0" w:colLast="0"/>
      <w:bookmarkEnd w:id="90"/>
      <w:r>
        <w:rPr>
          <w:b/>
        </w:rPr>
        <w:t xml:space="preserve">10.Требования к </w:t>
      </w:r>
      <w:proofErr w:type="spellStart"/>
      <w:r>
        <w:rPr>
          <w:b/>
        </w:rPr>
        <w:t>профпригодности</w:t>
      </w:r>
      <w:proofErr w:type="spellEnd"/>
      <w:r>
        <w:rPr>
          <w:b/>
        </w:rPr>
        <w:t xml:space="preserve"> персонала по состоянию здоровья</w:t>
      </w:r>
    </w:p>
    <w:p w:rsidR="009E5242" w:rsidRDefault="009E5242">
      <w:pPr>
        <w:jc w:val="both"/>
      </w:pPr>
      <w:bookmarkStart w:id="91" w:name="_heading=h.43ky6rz" w:colFirst="0" w:colLast="0"/>
      <w:bookmarkEnd w:id="91"/>
      <w:r>
        <w:t>Все работники, предложенные Подрядной организацией</w:t>
      </w:r>
      <w:r>
        <w:rPr>
          <w:b/>
        </w:rPr>
        <w:t xml:space="preserve"> </w:t>
      </w:r>
      <w:r>
        <w:t xml:space="preserve"> для выполнения Работ, должны быть годны к выполнению своих обязанностей по состоянию здоровья в соответствии с требованиями законодательства.  </w:t>
      </w:r>
    </w:p>
    <w:p w:rsidR="009E5242" w:rsidRDefault="009E5242">
      <w:pPr>
        <w:jc w:val="both"/>
      </w:pPr>
      <w:r>
        <w:t>Все работники, предложенные Подрядной организацией</w:t>
      </w:r>
      <w:r>
        <w:rPr>
          <w:b/>
        </w:rPr>
        <w:t xml:space="preserve"> </w:t>
      </w:r>
      <w:r>
        <w:t xml:space="preserve"> для выполнения Работ, должны проходить периодический, ежегодный медицинский осмотр. Подрядная организация обязана </w:t>
      </w:r>
      <w:proofErr w:type="gramStart"/>
      <w:r>
        <w:t>предоставить соответствующие подтверждающие документы</w:t>
      </w:r>
      <w:proofErr w:type="gramEnd"/>
      <w:r>
        <w:t xml:space="preserve"> о проведение медицинских осмотров работников Заказчику по запросу, в срок 10 (десяти) календарных дней с момента получения запроса.</w:t>
      </w:r>
    </w:p>
    <w:p w:rsidR="009E5242" w:rsidRDefault="009E5242">
      <w:pPr>
        <w:jc w:val="both"/>
        <w:rPr>
          <w:b/>
        </w:rPr>
      </w:pPr>
      <w:bookmarkStart w:id="92" w:name="_heading=h.2iq8gzs" w:colFirst="0" w:colLast="0"/>
      <w:bookmarkEnd w:id="92"/>
      <w:r>
        <w:rPr>
          <w:b/>
        </w:rPr>
        <w:t>11.Состояние мест проведения работ</w:t>
      </w:r>
    </w:p>
    <w:p w:rsidR="009E5242" w:rsidRDefault="009E5242">
      <w:pPr>
        <w:jc w:val="both"/>
      </w:pPr>
      <w:bookmarkStart w:id="93" w:name="_heading=h.xvir7l" w:colFirst="0" w:colLast="0"/>
      <w:bookmarkEnd w:id="93"/>
      <w:r>
        <w:t xml:space="preserve">11.1.В месте проведения подрядной организацией работ на границе рабочей зоны подрядная организация должна </w:t>
      </w:r>
      <w:proofErr w:type="gramStart"/>
      <w:r>
        <w:t>разместить</w:t>
      </w:r>
      <w:proofErr w:type="gramEnd"/>
      <w:r>
        <w:t xml:space="preserve"> информационную табличку с указанием:</w:t>
      </w:r>
    </w:p>
    <w:p w:rsidR="009E5242" w:rsidRDefault="009E5242" w:rsidP="003F1585">
      <w:pPr>
        <w:numPr>
          <w:ilvl w:val="0"/>
          <w:numId w:val="31"/>
        </w:numPr>
        <w:pBdr>
          <w:top w:val="nil"/>
          <w:left w:val="nil"/>
          <w:bottom w:val="nil"/>
          <w:right w:val="nil"/>
          <w:between w:val="nil"/>
        </w:pBdr>
        <w:jc w:val="both"/>
        <w:rPr>
          <w:color w:val="000000"/>
        </w:rPr>
      </w:pPr>
      <w:bookmarkStart w:id="94" w:name="_heading=h.3hv69ve" w:colFirst="0" w:colLast="0"/>
      <w:bookmarkEnd w:id="94"/>
      <w:r>
        <w:rPr>
          <w:color w:val="000000"/>
        </w:rPr>
        <w:t>наименования подрядной организации</w:t>
      </w:r>
    </w:p>
    <w:p w:rsidR="009E5242" w:rsidRDefault="009E5242" w:rsidP="003F1585">
      <w:pPr>
        <w:numPr>
          <w:ilvl w:val="0"/>
          <w:numId w:val="31"/>
        </w:numPr>
        <w:pBdr>
          <w:top w:val="nil"/>
          <w:left w:val="nil"/>
          <w:bottom w:val="nil"/>
          <w:right w:val="nil"/>
          <w:between w:val="nil"/>
        </w:pBdr>
        <w:jc w:val="both"/>
        <w:rPr>
          <w:color w:val="000000"/>
        </w:rPr>
      </w:pPr>
      <w:bookmarkStart w:id="95" w:name="_heading=h.1x0gk37" w:colFirst="0" w:colLast="0"/>
      <w:bookmarkEnd w:id="95"/>
      <w:r>
        <w:rPr>
          <w:color w:val="000000"/>
        </w:rPr>
        <w:t>ответственных:</w:t>
      </w:r>
    </w:p>
    <w:p w:rsidR="009E5242" w:rsidRDefault="009E5242" w:rsidP="003F1585">
      <w:pPr>
        <w:numPr>
          <w:ilvl w:val="0"/>
          <w:numId w:val="31"/>
        </w:numPr>
        <w:pBdr>
          <w:top w:val="nil"/>
          <w:left w:val="nil"/>
          <w:bottom w:val="nil"/>
          <w:right w:val="nil"/>
          <w:between w:val="nil"/>
        </w:pBdr>
        <w:jc w:val="both"/>
        <w:rPr>
          <w:color w:val="000000"/>
        </w:rPr>
      </w:pPr>
      <w:bookmarkStart w:id="96" w:name="_heading=h.4h042r0" w:colFirst="0" w:colLast="0"/>
      <w:bookmarkEnd w:id="96"/>
      <w:r>
        <w:rPr>
          <w:color w:val="000000"/>
        </w:rPr>
        <w:t>Руководителя организации – Ф.И.О., должность, телефон;</w:t>
      </w:r>
    </w:p>
    <w:p w:rsidR="009E5242" w:rsidRDefault="009E5242" w:rsidP="003F1585">
      <w:pPr>
        <w:numPr>
          <w:ilvl w:val="0"/>
          <w:numId w:val="31"/>
        </w:numPr>
        <w:pBdr>
          <w:top w:val="nil"/>
          <w:left w:val="nil"/>
          <w:bottom w:val="nil"/>
          <w:right w:val="nil"/>
          <w:between w:val="nil"/>
        </w:pBdr>
        <w:jc w:val="both"/>
        <w:rPr>
          <w:color w:val="000000"/>
        </w:rPr>
      </w:pPr>
      <w:bookmarkStart w:id="97" w:name="_heading=h.2w5ecyt" w:colFirst="0" w:colLast="0"/>
      <w:bookmarkEnd w:id="97"/>
      <w:r>
        <w:rPr>
          <w:color w:val="000000"/>
        </w:rPr>
        <w:t>Производителя работ - Ф.И.О., должность, телефон;</w:t>
      </w:r>
    </w:p>
    <w:p w:rsidR="009E5242" w:rsidRDefault="009E5242" w:rsidP="003F1585">
      <w:pPr>
        <w:numPr>
          <w:ilvl w:val="0"/>
          <w:numId w:val="31"/>
        </w:numPr>
        <w:pBdr>
          <w:top w:val="nil"/>
          <w:left w:val="nil"/>
          <w:bottom w:val="nil"/>
          <w:right w:val="nil"/>
          <w:between w:val="nil"/>
        </w:pBdr>
        <w:jc w:val="both"/>
        <w:rPr>
          <w:color w:val="000000"/>
        </w:rPr>
      </w:pPr>
      <w:bookmarkStart w:id="98" w:name="_heading=h.1baon6m" w:colFirst="0" w:colLast="0"/>
      <w:bookmarkEnd w:id="98"/>
      <w:r>
        <w:rPr>
          <w:color w:val="000000"/>
        </w:rPr>
        <w:t>по вопросам ОТБ и ПЭБ - Ф.И.О., должность, телефон.</w:t>
      </w:r>
    </w:p>
    <w:p w:rsidR="009E5242" w:rsidRDefault="009E5242">
      <w:pPr>
        <w:jc w:val="both"/>
      </w:pPr>
    </w:p>
    <w:p w:rsidR="009E5242" w:rsidRDefault="009E5242">
      <w:pPr>
        <w:jc w:val="both"/>
      </w:pPr>
      <w:bookmarkStart w:id="99" w:name="_heading=h.3vac5uf" w:colFirst="0" w:colLast="0"/>
      <w:bookmarkEnd w:id="99"/>
      <w:r>
        <w:t>11.2.Подрядная организация обеспечивает, чтобы все работники, предоставленные Подрядной организацией</w:t>
      </w:r>
      <w:r>
        <w:rPr>
          <w:b/>
        </w:rPr>
        <w:t xml:space="preserve"> </w:t>
      </w:r>
      <w:r>
        <w:t xml:space="preserve"> для выполнения Работ, содержали свои рабочие места в чистоте и порядке, насколько это практически возможно в конкретных условиях, с тем, чтобы снизить риск причинения телесных повреждений работникам, ущерба имуществу, а также задержек в выполнении Работ.</w:t>
      </w:r>
    </w:p>
    <w:p w:rsidR="009E5242" w:rsidRDefault="009E5242">
      <w:pPr>
        <w:jc w:val="both"/>
      </w:pPr>
      <w:bookmarkStart w:id="100" w:name="_heading=h.2afmg28" w:colFirst="0" w:colLast="0"/>
      <w:bookmarkEnd w:id="100"/>
      <w:r>
        <w:t>11.3.По завершении Работ Подрядная организация</w:t>
      </w:r>
      <w:r>
        <w:rPr>
          <w:b/>
        </w:rPr>
        <w:t xml:space="preserve"> </w:t>
      </w:r>
      <w:r>
        <w:t xml:space="preserve"> незамедлительно удаляет и вывозит с места проведения работ все ненужные материалы и оборудование и оставляет за собой территорию в чистоте и порядке, признанными удовлетворительными Представителем Заказчика.</w:t>
      </w:r>
    </w:p>
    <w:p w:rsidR="009E5242" w:rsidRDefault="009E5242">
      <w:pPr>
        <w:jc w:val="both"/>
        <w:rPr>
          <w:b/>
        </w:rPr>
      </w:pPr>
      <w:bookmarkStart w:id="101" w:name="_heading=h.pkwqa1" w:colFirst="0" w:colLast="0"/>
      <w:bookmarkEnd w:id="101"/>
      <w:r>
        <w:rPr>
          <w:b/>
        </w:rPr>
        <w:t>12.Требования к оборудованию</w:t>
      </w:r>
    </w:p>
    <w:p w:rsidR="009E5242" w:rsidRDefault="009E5242">
      <w:pPr>
        <w:jc w:val="both"/>
      </w:pPr>
      <w:bookmarkStart w:id="102" w:name="_heading=h.39kk8xu" w:colFirst="0" w:colLast="0"/>
      <w:bookmarkEnd w:id="102"/>
      <w:r>
        <w:t>12.1.В целях обеспечения эффективного и безопасного выполнения работ, а также исключения простоев в ходе выполнения работ, Подрядная организация</w:t>
      </w:r>
      <w:r>
        <w:rPr>
          <w:b/>
        </w:rPr>
        <w:t xml:space="preserve"> </w:t>
      </w:r>
      <w:r>
        <w:t>должна применять оборудование, находящееся в технически исправном состоянии и отвечающее требованиям соответствующих государственных стандартов, технических условий и других нормативных документов, имеющее паспорта, сертификаты, инструкции, разрешительные документы, предусмотренные действующим законодательством.</w:t>
      </w:r>
    </w:p>
    <w:p w:rsidR="009E5242" w:rsidRDefault="009E5242">
      <w:pPr>
        <w:jc w:val="both"/>
      </w:pPr>
      <w:bookmarkStart w:id="103" w:name="_heading=h.1opuj5n" w:colFirst="0" w:colLast="0"/>
      <w:bookmarkEnd w:id="103"/>
      <w:r>
        <w:t>12.2.Использование Подрядной организацией</w:t>
      </w:r>
      <w:r>
        <w:rPr>
          <w:b/>
        </w:rPr>
        <w:t xml:space="preserve"> </w:t>
      </w:r>
      <w:r>
        <w:t xml:space="preserve"> оборудования должно осуществляться в соответствии с его целевым назначением, с соблюдением установленных правил эксплуатации, требований правил охраны труда, требований действующего законодательства.</w:t>
      </w:r>
    </w:p>
    <w:p w:rsidR="009E5242" w:rsidRDefault="009E5242">
      <w:pPr>
        <w:jc w:val="both"/>
      </w:pPr>
      <w:bookmarkStart w:id="104" w:name="_heading=h.48pi1tg" w:colFirst="0" w:colLast="0"/>
      <w:bookmarkEnd w:id="104"/>
      <w:r>
        <w:t>12.3.Все оборудование, используемое Подрядной организацией должно поддерживаться в безопасном, рабочем состоянии.</w:t>
      </w:r>
    </w:p>
    <w:p w:rsidR="009E5242" w:rsidRDefault="009E5242">
      <w:pPr>
        <w:jc w:val="both"/>
      </w:pPr>
      <w:bookmarkStart w:id="105" w:name="_heading=h.2nusc19" w:colFirst="0" w:colLast="0"/>
      <w:bookmarkEnd w:id="105"/>
      <w:r>
        <w:t>12.4.Эксплуатация оборудования, механизмов, инструментов, находящихся в неисправном состоянии или при неисправных устройствах безопасности (блокировочные, фиксирующие и сигнальные приспособления, и приборы), а также с рабочими параметрами выше паспортных, запрещается.</w:t>
      </w:r>
    </w:p>
    <w:p w:rsidR="009E5242" w:rsidRDefault="009E5242">
      <w:pPr>
        <w:jc w:val="both"/>
      </w:pPr>
      <w:bookmarkStart w:id="106" w:name="_heading=h.1302m92" w:colFirst="0" w:colLast="0"/>
      <w:bookmarkEnd w:id="106"/>
      <w:r>
        <w:t>12.5.При использовании инновационного оборудования (вновь разработанного и обладающего принципиально новыми потребительскими свойствами и/или техническими характеристиками) Подрядная организация</w:t>
      </w:r>
      <w:r>
        <w:rPr>
          <w:b/>
        </w:rPr>
        <w:t xml:space="preserve"> </w:t>
      </w:r>
      <w:r>
        <w:t xml:space="preserve"> должна убедиться в полноте инструкций по безопасной эксплуатации, наличии разрешений на применение оборудования (где применимо) и своевременно уведомлять Заказчика и предприятие-изготовитель об имеющихся недостатках в инструкциях либо о конструктивных недостатках оборудования.</w:t>
      </w:r>
    </w:p>
    <w:p w:rsidR="009E5242" w:rsidRDefault="009E5242">
      <w:pPr>
        <w:jc w:val="both"/>
      </w:pPr>
      <w:bookmarkStart w:id="107" w:name="_heading=h.3mzq4wv" w:colFirst="0" w:colLast="0"/>
      <w:bookmarkEnd w:id="107"/>
      <w:r>
        <w:t>12.6.При обнаружении в процессе монтажа, технического освидетельствования или эксплуатации, несоответствия оборудования требованиям правил технической эксплуатации и безопасности, оно не должно приниматься в эксплуатацию, или немедленно быть выведено из эксплуатации с обязательным уведомлением Заказчика о происшедшем инциденте.</w:t>
      </w:r>
    </w:p>
    <w:p w:rsidR="009E5242" w:rsidRDefault="009E5242">
      <w:pPr>
        <w:jc w:val="both"/>
      </w:pPr>
      <w:bookmarkStart w:id="108" w:name="_heading=h.2250f4o" w:colFirst="0" w:colLast="0"/>
      <w:bookmarkEnd w:id="108"/>
      <w:r>
        <w:t>Дальнейшая эксплуатация разрешается после устранения выявленных недостатков.</w:t>
      </w:r>
    </w:p>
    <w:p w:rsidR="009E5242" w:rsidRDefault="009E5242">
      <w:pPr>
        <w:jc w:val="both"/>
      </w:pPr>
      <w:bookmarkStart w:id="109" w:name="_heading=h.haapch" w:colFirst="0" w:colLast="0"/>
      <w:bookmarkEnd w:id="109"/>
      <w:r>
        <w:t xml:space="preserve">12.7.Ремонтные и любые другие работы на оборудовании, не связанные с использованием данного оборудования по прямому назначению, не должны начинаться, пока их проведение не будет согласовано с Заказчиком и пока не будут выполнены требования корпоративных стандартов </w:t>
      </w:r>
      <w:proofErr w:type="gramStart"/>
      <w:r>
        <w:t>по</w:t>
      </w:r>
      <w:proofErr w:type="gramEnd"/>
      <w:r>
        <w:t xml:space="preserve"> ОТ, ПБ, ППБ и Э.</w:t>
      </w:r>
    </w:p>
    <w:p w:rsidR="009E5242" w:rsidRDefault="009E5242">
      <w:pPr>
        <w:jc w:val="both"/>
      </w:pPr>
      <w:bookmarkStart w:id="110" w:name="_heading=h.319y80a" w:colFirst="0" w:colLast="0"/>
      <w:bookmarkEnd w:id="110"/>
      <w:r>
        <w:t>12.8.Размещение оборудования на месте проведения работ заранее согласовывается с представителем Заказчика.</w:t>
      </w:r>
    </w:p>
    <w:p w:rsidR="009E5242" w:rsidRDefault="009E5242">
      <w:pPr>
        <w:jc w:val="both"/>
      </w:pPr>
      <w:bookmarkStart w:id="111" w:name="_heading=h.1gf8i83" w:colFirst="0" w:colLast="0"/>
      <w:bookmarkEnd w:id="111"/>
      <w:r>
        <w:t>12.9.Работники Подрядной организации,</w:t>
      </w:r>
      <w:r>
        <w:rPr>
          <w:b/>
        </w:rPr>
        <w:t xml:space="preserve"> </w:t>
      </w:r>
      <w:r>
        <w:t>допускаемые к работе с оборудованием, должны иметь необходимые навыки, квалификацию, пройти соответствующее обучение и иметь в наличии удостоверения на право выполнения работ (где применимо).</w:t>
      </w:r>
    </w:p>
    <w:p w:rsidR="009E5242" w:rsidRDefault="009E5242">
      <w:pPr>
        <w:jc w:val="both"/>
      </w:pPr>
      <w:bookmarkStart w:id="112" w:name="_heading=h.40ew0vw" w:colFirst="0" w:colLast="0"/>
      <w:bookmarkEnd w:id="112"/>
      <w:r>
        <w:t>12.10.Подрядная организация несет ответственность за эксплуатацию всего оборудования в соответствии с действующим законодательством и Договором.</w:t>
      </w:r>
    </w:p>
    <w:p w:rsidR="009E5242" w:rsidRDefault="009E5242">
      <w:pPr>
        <w:jc w:val="both"/>
        <w:rPr>
          <w:b/>
        </w:rPr>
      </w:pPr>
      <w:bookmarkStart w:id="113" w:name="_heading=h.2fk6b3p" w:colFirst="0" w:colLast="0"/>
      <w:bookmarkEnd w:id="113"/>
      <w:r>
        <w:rPr>
          <w:b/>
        </w:rPr>
        <w:t>13.Охрана Окружающей Среды</w:t>
      </w:r>
    </w:p>
    <w:p w:rsidR="009E5242" w:rsidRDefault="009E5242">
      <w:pPr>
        <w:jc w:val="both"/>
      </w:pPr>
      <w:bookmarkStart w:id="114" w:name="_heading=h.upglbi" w:colFirst="0" w:colLast="0"/>
      <w:bookmarkEnd w:id="114"/>
      <w:r>
        <w:t xml:space="preserve">13.1.Подрядная организация принимает все необходимые меры предосторожности, направленные на охрану окружающей среды в процессе выполнения Работ. </w:t>
      </w:r>
    </w:p>
    <w:p w:rsidR="009E5242" w:rsidRDefault="009E5242">
      <w:pPr>
        <w:jc w:val="both"/>
      </w:pPr>
      <w:r>
        <w:t>Обязанности Подрядной организации включают в себя, помимо прочего, предотвращение причинения неудо</w:t>
      </w:r>
      <w:proofErr w:type="gramStart"/>
      <w:r>
        <w:t>бств тр</w:t>
      </w:r>
      <w:proofErr w:type="gramEnd"/>
      <w:r>
        <w:t>етьим лицам и загрязнения окружающей среды оборудованием и материалами Подрядной организации, а также охрану диких животных,  водных объектов (в том числе подземных вод), дорог, мостов и близлежащих объектов недвижимого имущества.</w:t>
      </w:r>
    </w:p>
    <w:p w:rsidR="009E5242" w:rsidRDefault="009E5242">
      <w:pPr>
        <w:jc w:val="both"/>
      </w:pPr>
      <w:bookmarkStart w:id="115" w:name="_heading=h.3ep43zb" w:colFirst="0" w:colLast="0"/>
      <w:bookmarkEnd w:id="115"/>
      <w:r>
        <w:t>13.2.В случае нарушения Подрядной организацией</w:t>
      </w:r>
      <w:r>
        <w:rPr>
          <w:b/>
        </w:rPr>
        <w:t xml:space="preserve"> </w:t>
      </w:r>
      <w:r>
        <w:t xml:space="preserve">положений п. 13.1 Заказчик вправе уведомить о таком нарушении Подрядную </w:t>
      </w:r>
      <w:proofErr w:type="gramStart"/>
      <w:r>
        <w:t>организацию</w:t>
      </w:r>
      <w:proofErr w:type="gramEnd"/>
      <w:r>
        <w:rPr>
          <w:b/>
        </w:rPr>
        <w:t xml:space="preserve"> </w:t>
      </w:r>
      <w:r>
        <w:t xml:space="preserve"> которая по получении такого уведомления обязана незамедлительно устранить данное нарушение удовлетворительным для Заказчика образом. В противном случае Заказчик может приостановить выполнение Работ до тех пор, пока такое нарушение не будет устранено удовлетворительным для Заказчика образом, либо расторгнуть настоящий Договор в одностороннем порядке без обязательств по возмещению убытков Подрядной организации, вызванных таким расторжением.</w:t>
      </w:r>
    </w:p>
    <w:p w:rsidR="009E5242" w:rsidRDefault="009E5242">
      <w:pPr>
        <w:jc w:val="both"/>
      </w:pPr>
      <w:bookmarkStart w:id="116" w:name="_heading=h.1tuee74" w:colFirst="0" w:colLast="0"/>
      <w:bookmarkEnd w:id="116"/>
      <w:r>
        <w:t>13.3.Подрядная организация</w:t>
      </w:r>
      <w:r>
        <w:rPr>
          <w:b/>
        </w:rPr>
        <w:t xml:space="preserve"> </w:t>
      </w:r>
      <w:r>
        <w:t xml:space="preserve"> несет ответственность за обеспечение погрузки-разгрузки, переработки, транспортировки и утилизации собственных отходов в том числе:</w:t>
      </w:r>
    </w:p>
    <w:p w:rsidR="009E5242" w:rsidRDefault="009E5242" w:rsidP="003F1585">
      <w:pPr>
        <w:numPr>
          <w:ilvl w:val="0"/>
          <w:numId w:val="33"/>
        </w:numPr>
        <w:pBdr>
          <w:top w:val="nil"/>
          <w:left w:val="nil"/>
          <w:bottom w:val="nil"/>
          <w:right w:val="nil"/>
          <w:between w:val="nil"/>
        </w:pBdr>
        <w:jc w:val="both"/>
        <w:rPr>
          <w:color w:val="000000"/>
        </w:rPr>
      </w:pPr>
      <w:bookmarkStart w:id="117" w:name="_heading=h.4du1wux" w:colFirst="0" w:colLast="0"/>
      <w:bookmarkEnd w:id="117"/>
      <w:r>
        <w:rPr>
          <w:color w:val="000000"/>
        </w:rPr>
        <w:t>пустых контейнеров;</w:t>
      </w:r>
    </w:p>
    <w:p w:rsidR="009E5242" w:rsidRDefault="009E5242" w:rsidP="003F1585">
      <w:pPr>
        <w:numPr>
          <w:ilvl w:val="0"/>
          <w:numId w:val="33"/>
        </w:numPr>
        <w:pBdr>
          <w:top w:val="nil"/>
          <w:left w:val="nil"/>
          <w:bottom w:val="nil"/>
          <w:right w:val="nil"/>
          <w:between w:val="nil"/>
        </w:pBdr>
        <w:jc w:val="both"/>
        <w:rPr>
          <w:color w:val="000000"/>
        </w:rPr>
      </w:pPr>
      <w:bookmarkStart w:id="118" w:name="_heading=h.2szc72q" w:colFirst="0" w:colLast="0"/>
      <w:bookmarkEnd w:id="118"/>
      <w:r>
        <w:rPr>
          <w:color w:val="000000"/>
        </w:rPr>
        <w:t>твердых и жидких отходов,</w:t>
      </w:r>
    </w:p>
    <w:p w:rsidR="009E5242" w:rsidRDefault="009E5242" w:rsidP="003F1585">
      <w:pPr>
        <w:numPr>
          <w:ilvl w:val="0"/>
          <w:numId w:val="33"/>
        </w:numPr>
        <w:pBdr>
          <w:top w:val="nil"/>
          <w:left w:val="nil"/>
          <w:bottom w:val="nil"/>
          <w:right w:val="nil"/>
          <w:between w:val="nil"/>
        </w:pBdr>
        <w:jc w:val="both"/>
        <w:rPr>
          <w:color w:val="000000"/>
        </w:rPr>
      </w:pPr>
      <w:bookmarkStart w:id="119" w:name="_heading=h.184mhaj" w:colFirst="0" w:colLast="0"/>
      <w:bookmarkEnd w:id="119"/>
      <w:r>
        <w:rPr>
          <w:color w:val="000000"/>
        </w:rPr>
        <w:t>за исключением тех случаев, когда ответственность за их транспортировку и утилизацию возлагается на Заказчика.</w:t>
      </w:r>
    </w:p>
    <w:p w:rsidR="009E5242" w:rsidRDefault="009E5242">
      <w:pPr>
        <w:jc w:val="both"/>
      </w:pPr>
      <w:bookmarkStart w:id="120" w:name="_heading=h.3s49zyc" w:colFirst="0" w:colLast="0"/>
      <w:bookmarkEnd w:id="120"/>
      <w:r>
        <w:t>Любые опасные Работы или потенциально опасные производственные процессы осуществляются только при наличии соответствующего допуска.</w:t>
      </w:r>
    </w:p>
    <w:p w:rsidR="009E5242" w:rsidRDefault="009E5242">
      <w:pPr>
        <w:jc w:val="both"/>
      </w:pPr>
      <w:bookmarkStart w:id="121" w:name="_heading=h.279ka65" w:colFirst="0" w:colLast="0"/>
      <w:bookmarkEnd w:id="121"/>
      <w:r>
        <w:t>13.4.При выполнении Работ Подрядная организация</w:t>
      </w:r>
      <w:r>
        <w:rPr>
          <w:b/>
        </w:rPr>
        <w:t xml:space="preserve"> </w:t>
      </w:r>
      <w:r>
        <w:t xml:space="preserve"> при любых обстоятельствах:</w:t>
      </w:r>
    </w:p>
    <w:p w:rsidR="009E5242" w:rsidRDefault="009E5242" w:rsidP="003F1585">
      <w:pPr>
        <w:numPr>
          <w:ilvl w:val="0"/>
          <w:numId w:val="35"/>
        </w:numPr>
        <w:pBdr>
          <w:top w:val="nil"/>
          <w:left w:val="nil"/>
          <w:bottom w:val="nil"/>
          <w:right w:val="nil"/>
          <w:between w:val="nil"/>
        </w:pBdr>
        <w:jc w:val="both"/>
        <w:rPr>
          <w:color w:val="000000"/>
        </w:rPr>
      </w:pPr>
      <w:bookmarkStart w:id="122" w:name="_heading=h.meukdy" w:colFirst="0" w:colLast="0"/>
      <w:bookmarkEnd w:id="122"/>
      <w:r>
        <w:rPr>
          <w:color w:val="000000"/>
        </w:rPr>
        <w:t xml:space="preserve">выполняет и соблюдает требования всех законодательных и нормативных актов в области охраны окружающей среды, включая производство, транспортировку, переработку </w:t>
      </w:r>
      <w:proofErr w:type="gramStart"/>
      <w:r>
        <w:rPr>
          <w:color w:val="000000"/>
        </w:rPr>
        <w:t>и(</w:t>
      </w:r>
      <w:proofErr w:type="gramEnd"/>
      <w:r>
        <w:rPr>
          <w:color w:val="000000"/>
        </w:rPr>
        <w:t>или) утилизацию отходов;</w:t>
      </w:r>
    </w:p>
    <w:p w:rsidR="009E5242" w:rsidRDefault="009E5242" w:rsidP="003F1585">
      <w:pPr>
        <w:numPr>
          <w:ilvl w:val="0"/>
          <w:numId w:val="35"/>
        </w:numPr>
        <w:pBdr>
          <w:top w:val="nil"/>
          <w:left w:val="nil"/>
          <w:bottom w:val="nil"/>
          <w:right w:val="nil"/>
          <w:between w:val="nil"/>
        </w:pBdr>
        <w:jc w:val="both"/>
        <w:rPr>
          <w:color w:val="000000"/>
        </w:rPr>
      </w:pPr>
      <w:bookmarkStart w:id="123" w:name="_heading=h.36ei31r" w:colFirst="0" w:colLast="0"/>
      <w:bookmarkEnd w:id="123"/>
      <w:r>
        <w:rPr>
          <w:color w:val="000000"/>
        </w:rPr>
        <w:t>принимает меры к сокращению количества отходов.</w:t>
      </w:r>
    </w:p>
    <w:p w:rsidR="009E5242" w:rsidRDefault="009E5242">
      <w:pPr>
        <w:jc w:val="both"/>
      </w:pPr>
      <w:bookmarkStart w:id="124" w:name="_heading=h.1ljsd9k" w:colFirst="0" w:colLast="0"/>
      <w:bookmarkEnd w:id="124"/>
      <w:r>
        <w:t>13.5.До начала проведения работ Подрядчик предоставляет Заказчику  следующую документацию:</w:t>
      </w:r>
    </w:p>
    <w:p w:rsidR="009E5242" w:rsidRDefault="009E5242" w:rsidP="003F1585">
      <w:pPr>
        <w:numPr>
          <w:ilvl w:val="0"/>
          <w:numId w:val="36"/>
        </w:numPr>
        <w:pBdr>
          <w:top w:val="nil"/>
          <w:left w:val="nil"/>
          <w:bottom w:val="nil"/>
          <w:right w:val="nil"/>
          <w:between w:val="nil"/>
        </w:pBdr>
        <w:jc w:val="both"/>
        <w:rPr>
          <w:color w:val="000000"/>
        </w:rPr>
      </w:pPr>
      <w:bookmarkStart w:id="125" w:name="_heading=h.45jfvxd" w:colFirst="0" w:colLast="0"/>
      <w:bookmarkEnd w:id="125"/>
      <w:r>
        <w:rPr>
          <w:color w:val="000000"/>
        </w:rPr>
        <w:t>Приказ о назначении лиц, ответственных за соблюдение требований охраны труда на рабочем объекте.</w:t>
      </w:r>
    </w:p>
    <w:p w:rsidR="009E5242" w:rsidRDefault="009E5242" w:rsidP="003F1585">
      <w:pPr>
        <w:numPr>
          <w:ilvl w:val="0"/>
          <w:numId w:val="36"/>
        </w:numPr>
        <w:pBdr>
          <w:top w:val="nil"/>
          <w:left w:val="nil"/>
          <w:bottom w:val="nil"/>
          <w:right w:val="nil"/>
          <w:between w:val="nil"/>
        </w:pBdr>
        <w:jc w:val="both"/>
        <w:rPr>
          <w:color w:val="000000"/>
        </w:rPr>
      </w:pPr>
      <w:bookmarkStart w:id="126" w:name="_heading=h.2koq656" w:colFirst="0" w:colLast="0"/>
      <w:bookmarkEnd w:id="126"/>
      <w:r>
        <w:rPr>
          <w:color w:val="000000"/>
        </w:rPr>
        <w:t>Приказы о назначении лиц, имеющих право подписи акта-допуска и выдачи наряда-допуска.</w:t>
      </w:r>
    </w:p>
    <w:p w:rsidR="009E5242" w:rsidRDefault="009E5242" w:rsidP="003F1585">
      <w:pPr>
        <w:numPr>
          <w:ilvl w:val="0"/>
          <w:numId w:val="36"/>
        </w:numPr>
        <w:pBdr>
          <w:top w:val="nil"/>
          <w:left w:val="nil"/>
          <w:bottom w:val="nil"/>
          <w:right w:val="nil"/>
          <w:between w:val="nil"/>
        </w:pBdr>
        <w:jc w:val="both"/>
        <w:rPr>
          <w:color w:val="000000"/>
        </w:rPr>
      </w:pPr>
      <w:bookmarkStart w:id="127" w:name="_heading=h.zu0gcz" w:colFirst="0" w:colLast="0"/>
      <w:bookmarkEnd w:id="127"/>
      <w:r>
        <w:rPr>
          <w:color w:val="000000"/>
        </w:rPr>
        <w:t>Копии протоколов и удостоверений руководителей и специалистов о прохождении обучения и проверки знаний требований ОТ, ПБ, ППБ и</w:t>
      </w:r>
      <w:proofErr w:type="gramStart"/>
      <w:r>
        <w:rPr>
          <w:color w:val="000000"/>
        </w:rPr>
        <w:t xml:space="preserve"> Э</w:t>
      </w:r>
      <w:proofErr w:type="gramEnd"/>
      <w:r>
        <w:rPr>
          <w:color w:val="000000"/>
        </w:rPr>
        <w:t xml:space="preserve"> в объеме занимаемой должности.</w:t>
      </w:r>
    </w:p>
    <w:p w:rsidR="009E5242" w:rsidRDefault="009E5242" w:rsidP="003F1585">
      <w:pPr>
        <w:numPr>
          <w:ilvl w:val="0"/>
          <w:numId w:val="36"/>
        </w:numPr>
        <w:pBdr>
          <w:top w:val="nil"/>
          <w:left w:val="nil"/>
          <w:bottom w:val="nil"/>
          <w:right w:val="nil"/>
          <w:between w:val="nil"/>
        </w:pBdr>
        <w:jc w:val="both"/>
        <w:rPr>
          <w:color w:val="000000"/>
        </w:rPr>
      </w:pPr>
      <w:bookmarkStart w:id="128" w:name="_heading=h.3jtnz0s" w:colFirst="0" w:colLast="0"/>
      <w:bookmarkEnd w:id="128"/>
      <w:r>
        <w:rPr>
          <w:color w:val="000000"/>
        </w:rPr>
        <w:t>Копии протоколов и удостоверений работников, прошедших профессиональную подготовку, переподготовку, повышение квалификации (</w:t>
      </w:r>
      <w:proofErr w:type="spellStart"/>
      <w:r>
        <w:rPr>
          <w:color w:val="000000"/>
        </w:rPr>
        <w:t>электрогазосварщики</w:t>
      </w:r>
      <w:proofErr w:type="spellEnd"/>
      <w:r>
        <w:rPr>
          <w:color w:val="000000"/>
        </w:rPr>
        <w:t xml:space="preserve">, стропальщики, машинисты компрессорных установок, специалисты по промышленной безопасности, пожарной безопасности </w:t>
      </w:r>
      <w:proofErr w:type="spellStart"/>
      <w:r>
        <w:rPr>
          <w:color w:val="000000"/>
        </w:rPr>
        <w:t>электробезопасности</w:t>
      </w:r>
      <w:proofErr w:type="spellEnd"/>
      <w:r>
        <w:rPr>
          <w:color w:val="000000"/>
        </w:rPr>
        <w:t xml:space="preserve">, экологии и </w:t>
      </w:r>
      <w:proofErr w:type="spellStart"/>
      <w:r>
        <w:rPr>
          <w:color w:val="000000"/>
        </w:rPr>
        <w:t>т.д</w:t>
      </w:r>
      <w:proofErr w:type="spellEnd"/>
      <w:r>
        <w:rPr>
          <w:color w:val="000000"/>
        </w:rPr>
        <w:t>).</w:t>
      </w:r>
    </w:p>
    <w:p w:rsidR="009E5242" w:rsidRDefault="009E5242">
      <w:pPr>
        <w:ind w:firstLine="708"/>
        <w:jc w:val="both"/>
      </w:pPr>
      <w:r>
        <w:t>При необходимости по запросу Заказчика Подрядчик предоставляет Заказчику  следующую документацию:</w:t>
      </w:r>
    </w:p>
    <w:p w:rsidR="009E5242" w:rsidRDefault="009E5242" w:rsidP="003F1585">
      <w:pPr>
        <w:numPr>
          <w:ilvl w:val="0"/>
          <w:numId w:val="37"/>
        </w:numPr>
        <w:pBdr>
          <w:top w:val="nil"/>
          <w:left w:val="nil"/>
          <w:bottom w:val="nil"/>
          <w:right w:val="nil"/>
          <w:between w:val="nil"/>
        </w:pBdr>
        <w:jc w:val="both"/>
        <w:rPr>
          <w:color w:val="000000"/>
        </w:rPr>
      </w:pPr>
      <w:bookmarkStart w:id="129" w:name="_heading=h.1yyy98l" w:colFirst="0" w:colLast="0"/>
      <w:bookmarkEnd w:id="129"/>
      <w:r>
        <w:rPr>
          <w:color w:val="000000"/>
        </w:rPr>
        <w:t>Распорядительный документ о создании службы охраны труда, назначении специалиста по охране труда и (или) заключении договора со  специалистом или организацией, оказывающей услуги в области охраны труда.</w:t>
      </w:r>
    </w:p>
    <w:p w:rsidR="009E5242" w:rsidRDefault="009E5242" w:rsidP="003F1585">
      <w:pPr>
        <w:numPr>
          <w:ilvl w:val="0"/>
          <w:numId w:val="37"/>
        </w:numPr>
        <w:pBdr>
          <w:top w:val="nil"/>
          <w:left w:val="nil"/>
          <w:bottom w:val="nil"/>
          <w:right w:val="nil"/>
          <w:between w:val="nil"/>
        </w:pBdr>
        <w:jc w:val="both"/>
        <w:rPr>
          <w:color w:val="000000"/>
        </w:rPr>
      </w:pPr>
      <w:bookmarkStart w:id="130" w:name="_heading=h.4iylrwe" w:colFirst="0" w:colLast="0"/>
      <w:bookmarkEnd w:id="130"/>
      <w:r>
        <w:rPr>
          <w:color w:val="000000"/>
        </w:rPr>
        <w:t xml:space="preserve">Приказ о назначении специалистов, ответственных за безопасное производство работ с применением подъемных сооружений (ПС), ответственного за осуществление производственного контроля при эксплуатации ПС, ответственного за содержание ПС в работоспособном состоянии, вышками и </w:t>
      </w:r>
      <w:proofErr w:type="spellStart"/>
      <w:r>
        <w:rPr>
          <w:color w:val="000000"/>
        </w:rPr>
        <w:t>тд</w:t>
      </w:r>
      <w:proofErr w:type="spellEnd"/>
      <w:r>
        <w:rPr>
          <w:color w:val="000000"/>
        </w:rPr>
        <w:t>.</w:t>
      </w:r>
    </w:p>
    <w:p w:rsidR="009E5242" w:rsidRDefault="009E5242" w:rsidP="003F1585">
      <w:pPr>
        <w:numPr>
          <w:ilvl w:val="0"/>
          <w:numId w:val="37"/>
        </w:numPr>
        <w:pBdr>
          <w:top w:val="nil"/>
          <w:left w:val="nil"/>
          <w:bottom w:val="nil"/>
          <w:right w:val="nil"/>
          <w:between w:val="nil"/>
        </w:pBdr>
        <w:jc w:val="both"/>
        <w:rPr>
          <w:color w:val="000000"/>
        </w:rPr>
      </w:pPr>
      <w:bookmarkStart w:id="131" w:name="_heading=h.2y3w247" w:colFirst="0" w:colLast="0"/>
      <w:bookmarkEnd w:id="131"/>
      <w:r>
        <w:rPr>
          <w:color w:val="000000"/>
        </w:rPr>
        <w:t>Копии протоколов о проверке знаний требований ОТ, ПБ, ППБ и</w:t>
      </w:r>
      <w:proofErr w:type="gramStart"/>
      <w:r>
        <w:rPr>
          <w:color w:val="000000"/>
        </w:rPr>
        <w:t xml:space="preserve"> Э</w:t>
      </w:r>
      <w:proofErr w:type="gramEnd"/>
      <w:r>
        <w:rPr>
          <w:color w:val="000000"/>
        </w:rPr>
        <w:t xml:space="preserve"> членов экзаменационной комиссии организации.</w:t>
      </w:r>
    </w:p>
    <w:p w:rsidR="009E5242" w:rsidRDefault="009E5242" w:rsidP="003F1585">
      <w:pPr>
        <w:numPr>
          <w:ilvl w:val="0"/>
          <w:numId w:val="37"/>
        </w:numPr>
        <w:pBdr>
          <w:top w:val="nil"/>
          <w:left w:val="nil"/>
          <w:bottom w:val="nil"/>
          <w:right w:val="nil"/>
          <w:between w:val="nil"/>
        </w:pBdr>
        <w:jc w:val="both"/>
        <w:rPr>
          <w:color w:val="000000"/>
        </w:rPr>
      </w:pPr>
      <w:bookmarkStart w:id="132" w:name="_heading=h.1d96cc0" w:colFirst="0" w:colLast="0"/>
      <w:bookmarkEnd w:id="132"/>
      <w:r>
        <w:rPr>
          <w:color w:val="000000"/>
        </w:rPr>
        <w:t xml:space="preserve">Перечень профессий и работ, при выполнении которых работники должны проходить медицинское освидетельствование и </w:t>
      </w:r>
      <w:proofErr w:type="gramStart"/>
      <w:r>
        <w:rPr>
          <w:color w:val="000000"/>
        </w:rPr>
        <w:t>документы</w:t>
      </w:r>
      <w:proofErr w:type="gramEnd"/>
      <w:r>
        <w:rPr>
          <w:color w:val="000000"/>
        </w:rPr>
        <w:t xml:space="preserve"> подтверждающие медицинское освидетельствование.</w:t>
      </w:r>
    </w:p>
    <w:p w:rsidR="009E5242" w:rsidRDefault="009E5242" w:rsidP="003F1585">
      <w:pPr>
        <w:numPr>
          <w:ilvl w:val="0"/>
          <w:numId w:val="37"/>
        </w:numPr>
        <w:pBdr>
          <w:top w:val="nil"/>
          <w:left w:val="nil"/>
          <w:bottom w:val="nil"/>
          <w:right w:val="nil"/>
          <w:between w:val="nil"/>
        </w:pBdr>
        <w:jc w:val="both"/>
        <w:rPr>
          <w:color w:val="000000"/>
        </w:rPr>
      </w:pPr>
      <w:bookmarkStart w:id="133" w:name="_heading=h.3x8tuzt" w:colFirst="0" w:colLast="0"/>
      <w:bookmarkEnd w:id="133"/>
      <w:r>
        <w:rPr>
          <w:color w:val="000000"/>
        </w:rPr>
        <w:t xml:space="preserve">Документы, подтверждающие прохождение </w:t>
      </w:r>
      <w:proofErr w:type="spellStart"/>
      <w:r>
        <w:rPr>
          <w:color w:val="000000"/>
        </w:rPr>
        <w:t>предрейсовых</w:t>
      </w:r>
      <w:proofErr w:type="spellEnd"/>
      <w:r>
        <w:rPr>
          <w:color w:val="000000"/>
        </w:rPr>
        <w:t xml:space="preserve"> медицинских осмотров водителей автотранспортных средств (приказ о проведении медицинских осмотров, договор с медицинским учреждением, приказ о приеме медицинского работника необходимой квалификации).</w:t>
      </w:r>
    </w:p>
    <w:p w:rsidR="009E5242" w:rsidRDefault="009E5242" w:rsidP="003F1585">
      <w:pPr>
        <w:numPr>
          <w:ilvl w:val="0"/>
          <w:numId w:val="37"/>
        </w:numPr>
        <w:pBdr>
          <w:top w:val="nil"/>
          <w:left w:val="nil"/>
          <w:bottom w:val="nil"/>
          <w:right w:val="nil"/>
          <w:between w:val="nil"/>
        </w:pBdr>
        <w:jc w:val="both"/>
        <w:rPr>
          <w:color w:val="000000"/>
        </w:rPr>
      </w:pPr>
      <w:bookmarkStart w:id="134" w:name="_heading=h.2ce457m" w:colFirst="0" w:colLast="0"/>
      <w:bookmarkEnd w:id="134"/>
      <w:r>
        <w:rPr>
          <w:color w:val="000000"/>
        </w:rPr>
        <w:t>Копии протоколов аттестации рабочих мест по условиям труда.</w:t>
      </w:r>
    </w:p>
    <w:p w:rsidR="009E5242" w:rsidRDefault="009E5242" w:rsidP="003F1585">
      <w:pPr>
        <w:numPr>
          <w:ilvl w:val="0"/>
          <w:numId w:val="37"/>
        </w:numPr>
        <w:pBdr>
          <w:top w:val="nil"/>
          <w:left w:val="nil"/>
          <w:bottom w:val="nil"/>
          <w:right w:val="nil"/>
          <w:between w:val="nil"/>
        </w:pBdr>
        <w:jc w:val="both"/>
        <w:rPr>
          <w:color w:val="000000"/>
        </w:rPr>
      </w:pPr>
      <w:bookmarkStart w:id="135" w:name="_heading=h.rjefff" w:colFirst="0" w:colLast="0"/>
      <w:bookmarkEnd w:id="135"/>
      <w:proofErr w:type="gramStart"/>
      <w:r>
        <w:rPr>
          <w:color w:val="000000"/>
        </w:rPr>
        <w:t>Копия журнала регистрации несчастных случаев на производстве за последние 5 лет.</w:t>
      </w:r>
      <w:proofErr w:type="gramEnd"/>
    </w:p>
    <w:p w:rsidR="009E5242" w:rsidRDefault="009E5242">
      <w:pPr>
        <w:jc w:val="both"/>
        <w:rPr>
          <w:b/>
        </w:rPr>
      </w:pPr>
      <w:r>
        <w:rPr>
          <w:b/>
        </w:rPr>
        <w:t>13.6.Перечень штрафных санкций к  Подрядчику за нарушения требований в области ОТ, ПБ и ООС</w:t>
      </w:r>
    </w:p>
    <w:p w:rsidR="009E5242" w:rsidRDefault="009E5242" w:rsidP="003F1585">
      <w:pPr>
        <w:numPr>
          <w:ilvl w:val="0"/>
          <w:numId w:val="40"/>
        </w:numPr>
        <w:pBdr>
          <w:top w:val="nil"/>
          <w:left w:val="nil"/>
          <w:bottom w:val="nil"/>
          <w:right w:val="nil"/>
          <w:between w:val="nil"/>
        </w:pBdr>
        <w:jc w:val="both"/>
        <w:rPr>
          <w:color w:val="000000"/>
        </w:rPr>
      </w:pPr>
      <w:proofErr w:type="gramStart"/>
      <w:r>
        <w:rPr>
          <w:color w:val="000000"/>
        </w:rPr>
        <w:t>Обнаружение на территории Заказчика работников Подрядной организации</w:t>
      </w:r>
      <w:r>
        <w:rPr>
          <w:b/>
          <w:color w:val="000000"/>
        </w:rPr>
        <w:t xml:space="preserve"> </w:t>
      </w:r>
      <w:r>
        <w:rPr>
          <w:color w:val="000000"/>
        </w:rPr>
        <w:t xml:space="preserve">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случаев выявления указанных фактов непосредственно работниками Подрядчика с письменным уведомлением об этом Заказчика в течение 24 часов с момента выявления)</w:t>
      </w:r>
      <w:r>
        <w:rPr>
          <w:color w:val="000000"/>
        </w:rPr>
        <w:tab/>
        <w:t>100 тыс. рублей;</w:t>
      </w:r>
      <w:proofErr w:type="gramEnd"/>
    </w:p>
    <w:p w:rsidR="009E5242" w:rsidRDefault="009E5242" w:rsidP="003F1585">
      <w:pPr>
        <w:numPr>
          <w:ilvl w:val="0"/>
          <w:numId w:val="40"/>
        </w:numPr>
        <w:pBdr>
          <w:top w:val="nil"/>
          <w:left w:val="nil"/>
          <w:bottom w:val="nil"/>
          <w:right w:val="nil"/>
          <w:between w:val="nil"/>
        </w:pBdr>
        <w:jc w:val="both"/>
        <w:rPr>
          <w:color w:val="000000"/>
        </w:rPr>
      </w:pPr>
      <w:r>
        <w:rPr>
          <w:color w:val="000000"/>
        </w:rPr>
        <w:t>Не информирование Подрядчиком (Субподрядчиком) в течение суток (сокрытие информации) Заказчика, об авариях, пожарах, инцидентах, фактах производственного травматизма, нарушениях технологического режима, загрязнениях окружающей среды, произошедших при выполнении договорных работ, либо уведомление с опозданием более чем на 24 часа с момента обнаружения происшествия 300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Проведение Подрядчиком работ повышенной опасности без необходимого наряда-допуска 100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Отключение или нарушение целостности блокировок и других устройств обеспечения безопасности на действующем оборудовании Подрядчика или Заказчика без соответствующего письменного разрешения 100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Курение работников Подрядчика на территории предприятия Заказчика вне специально отведенных для этой цели мест 100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Использование работниками Подрядчика на территории Заказчика открытого огня вне специально отведенных для этих целей мест, если это не предусмотрено нарядом-допуском 100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В случае привлечения Подрядчиком к выполнению договорных объёмов работ третьих лиц без соответствующего согласования кандидатуры Субподрядчика 50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 xml:space="preserve">В случае обнаружения на объектах Заказчика работников Подрядчика (Субподрядчика), осуществляющих работы без соответствующих </w:t>
      </w:r>
      <w:proofErr w:type="gramStart"/>
      <w:r>
        <w:rPr>
          <w:color w:val="000000"/>
        </w:rPr>
        <w:t>СИЗ</w:t>
      </w:r>
      <w:proofErr w:type="gramEnd"/>
      <w:r>
        <w:rPr>
          <w:color w:val="000000"/>
        </w:rPr>
        <w:t xml:space="preserve"> 40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В случае обнаружения на объектах Заказчика работников Подрядчика (Субподрядчика), осуществляющих работы без соответствующей квалификации и аттестации 60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В случае слома опоры, обрыва ЛЭП, механического повреждения трубопроводов, пропарочных стояков и подземных коммуникаций, происшедших на территории Заказчика, по вине Подрядчика (Субподрядчика), помимо иных выплат, связанных с прямыми и косвенными потерями Заказчика от данного происшествия 610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Невыполнение отдельных конкретных разделов Федеральных норм и правил в области промышленной безопасности «Правил безопасности опасных производственных объектов, на которых используются подъемные сооружения» соответствующих характеру выполняемой работы 50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Отсутствие ответственного лица (руководителя работ) на месте проведения работ повышенной опасности, выполняемых по наряду – допуску 100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Невыполнение отдельных  конкретных требований Типовой  инструкции  по  организации  безопасного  проведения  газоопасных  работ 100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 xml:space="preserve">Нарушение правил безопасности при ведении </w:t>
      </w:r>
      <w:proofErr w:type="spellStart"/>
      <w:r>
        <w:rPr>
          <w:color w:val="000000"/>
        </w:rPr>
        <w:t>газоэлектросварочных</w:t>
      </w:r>
      <w:proofErr w:type="spellEnd"/>
      <w:r>
        <w:rPr>
          <w:color w:val="000000"/>
        </w:rPr>
        <w:t xml:space="preserve"> работ («Правила по охране труда при выполнении электросварочных и газосварочных работ» от 11.12.2020 № 884н; Раздел 9 </w:t>
      </w:r>
      <w:proofErr w:type="spellStart"/>
      <w:r>
        <w:rPr>
          <w:color w:val="000000"/>
        </w:rPr>
        <w:t>СНиП</w:t>
      </w:r>
      <w:proofErr w:type="spellEnd"/>
      <w:r>
        <w:rPr>
          <w:color w:val="000000"/>
        </w:rPr>
        <w:t xml:space="preserve"> 12-03-2001  Безопасность труда в строительстве) 50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Выполнение работником производственных операций:</w:t>
      </w:r>
    </w:p>
    <w:p w:rsidR="009E5242" w:rsidRDefault="009E5242">
      <w:pPr>
        <w:pBdr>
          <w:top w:val="nil"/>
          <w:left w:val="nil"/>
          <w:bottom w:val="nil"/>
          <w:right w:val="nil"/>
          <w:between w:val="nil"/>
        </w:pBdr>
        <w:ind w:left="720"/>
        <w:jc w:val="both"/>
        <w:rPr>
          <w:color w:val="000000"/>
        </w:rPr>
      </w:pPr>
      <w:r>
        <w:rPr>
          <w:color w:val="000000"/>
        </w:rPr>
        <w:t xml:space="preserve">без прохождения вводного инструктажа, инструктажа на рабочем месте (первичного, повторного, целевого); </w:t>
      </w:r>
    </w:p>
    <w:p w:rsidR="009E5242" w:rsidRDefault="009E5242">
      <w:pPr>
        <w:pBdr>
          <w:top w:val="nil"/>
          <w:left w:val="nil"/>
          <w:bottom w:val="nil"/>
          <w:right w:val="nil"/>
          <w:between w:val="nil"/>
        </w:pBdr>
        <w:ind w:left="720"/>
        <w:jc w:val="both"/>
        <w:rPr>
          <w:color w:val="000000"/>
        </w:rPr>
      </w:pPr>
      <w:r>
        <w:rPr>
          <w:color w:val="000000"/>
        </w:rPr>
        <w:t xml:space="preserve">с просроченной периодической проверкой знаний либо не </w:t>
      </w:r>
      <w:proofErr w:type="gramStart"/>
      <w:r>
        <w:rPr>
          <w:color w:val="000000"/>
        </w:rPr>
        <w:t>аттестованного</w:t>
      </w:r>
      <w:proofErr w:type="gramEnd"/>
      <w:r>
        <w:rPr>
          <w:color w:val="000000"/>
        </w:rPr>
        <w:t xml:space="preserve">; </w:t>
      </w:r>
    </w:p>
    <w:p w:rsidR="009E5242" w:rsidRDefault="009E5242">
      <w:pPr>
        <w:pBdr>
          <w:top w:val="nil"/>
          <w:left w:val="nil"/>
          <w:bottom w:val="nil"/>
          <w:right w:val="nil"/>
          <w:between w:val="nil"/>
        </w:pBdr>
        <w:ind w:left="720"/>
        <w:jc w:val="both"/>
        <w:rPr>
          <w:color w:val="000000"/>
        </w:rPr>
      </w:pPr>
      <w:r>
        <w:rPr>
          <w:color w:val="000000"/>
        </w:rPr>
        <w:t>при отсутствии удостоверения у работника на рабочем месте 60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 xml:space="preserve">Невыполнение требований «Правил </w:t>
      </w:r>
      <w:proofErr w:type="gramStart"/>
      <w:r>
        <w:rPr>
          <w:color w:val="000000"/>
        </w:rPr>
        <w:t>по</w:t>
      </w:r>
      <w:proofErr w:type="gramEnd"/>
      <w:r>
        <w:rPr>
          <w:color w:val="000000"/>
        </w:rPr>
        <w:t xml:space="preserve"> ОТ при эксплуатации электроустановок» от 15.12.2020 № 903н 50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Несоблюдение требований безопасности при производстве  работ на высоте (не  применение необходимых страховочных  поясов, лестниц, ограждений и т.д.) 80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Невыполнение требований «Правил противопожарного режима в Российской Федерации» от 16.09.2020 № 1479 при производстве работ и отдельных операций на территории/объектах Заказчика 100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Не устранение в установленные сроки ранее выявленных/зафиксированных нарушений (по  каждому нарушению) 150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Невыполнение за свой счет сбора, утилизации, вывоза, сдачи в установленном порядке металлолома, твердых бытовых отходов, отработанных автомобильных шин и других отходов производства и потребления, образовавшихся при выполнении договорных работ 150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Загрязнение территории Заказчика нефтепродуктами (ГСМ) 150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 xml:space="preserve">Несанкционированная свалка отходов (за единичный факт зафиксированного нарушения) </w:t>
      </w:r>
      <w:r>
        <w:rPr>
          <w:color w:val="000000"/>
        </w:rPr>
        <w:tab/>
        <w:t>100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Начало Работ в отсутствие разрешительной документации, предусмотренной законодательством об охране окружающей среды 150 тыс. рублей;</w:t>
      </w:r>
    </w:p>
    <w:p w:rsidR="009E5242" w:rsidRDefault="009E5242" w:rsidP="003F1585">
      <w:pPr>
        <w:numPr>
          <w:ilvl w:val="0"/>
          <w:numId w:val="40"/>
        </w:numPr>
        <w:pBdr>
          <w:top w:val="nil"/>
          <w:left w:val="nil"/>
          <w:bottom w:val="nil"/>
          <w:right w:val="nil"/>
          <w:between w:val="nil"/>
        </w:pBdr>
        <w:jc w:val="both"/>
        <w:rPr>
          <w:color w:val="000000"/>
        </w:rPr>
      </w:pPr>
      <w:r>
        <w:rPr>
          <w:color w:val="000000"/>
        </w:rPr>
        <w:t>Несвоевременное принятие/непринятие мер по минимизации/устранению вреда, причиняемого/причиненного в результате проведения Работ компонентам природной среды 150 тыс. рублей.</w:t>
      </w:r>
    </w:p>
    <w:p w:rsidR="009E5242" w:rsidRDefault="009E5242"/>
    <w:p w:rsidR="009E5242" w:rsidRDefault="009E5242"/>
    <w:tbl>
      <w:tblPr>
        <w:tblW w:w="8844" w:type="dxa"/>
        <w:tblInd w:w="223" w:type="dxa"/>
        <w:tblLayout w:type="fixed"/>
        <w:tblLook w:val="0000"/>
      </w:tblPr>
      <w:tblGrid>
        <w:gridCol w:w="4705"/>
        <w:gridCol w:w="4139"/>
      </w:tblGrid>
      <w:tr w:rsidR="009E5242">
        <w:trPr>
          <w:cantSplit/>
          <w:trHeight w:val="1121"/>
          <w:tblHeader/>
        </w:trPr>
        <w:tc>
          <w:tcPr>
            <w:tcW w:w="4705" w:type="dxa"/>
          </w:tcPr>
          <w:p w:rsidR="009E5242" w:rsidRDefault="009E5242">
            <w:r>
              <w:t>От Заказчика:</w:t>
            </w:r>
          </w:p>
          <w:p w:rsidR="009E5242" w:rsidRDefault="009E5242"/>
          <w:p w:rsidR="009E5242" w:rsidRDefault="009E5242">
            <w:r>
              <w:t xml:space="preserve">_______________    </w:t>
            </w:r>
            <w:r>
              <w:rPr>
                <w:color w:val="000000"/>
              </w:rPr>
              <w:t>А.А.Кривошапкин</w:t>
            </w:r>
          </w:p>
          <w:p w:rsidR="009E5242" w:rsidRDefault="009E5242">
            <w:pPr>
              <w:rPr>
                <w:vertAlign w:val="superscript"/>
              </w:rPr>
            </w:pPr>
            <w:r>
              <w:rPr>
                <w:vertAlign w:val="superscript"/>
              </w:rPr>
              <w:t>М.П.</w:t>
            </w:r>
          </w:p>
        </w:tc>
        <w:tc>
          <w:tcPr>
            <w:tcW w:w="4139" w:type="dxa"/>
          </w:tcPr>
          <w:p w:rsidR="009E5242" w:rsidRDefault="009E5242">
            <w:r>
              <w:t>От Подрядчика:</w:t>
            </w:r>
          </w:p>
          <w:p w:rsidR="009E5242" w:rsidRDefault="009E5242"/>
          <w:p w:rsidR="009E5242" w:rsidRDefault="009E5242">
            <w:r>
              <w:t xml:space="preserve">_____________ </w:t>
            </w:r>
          </w:p>
          <w:p w:rsidR="009E5242" w:rsidRDefault="009E5242">
            <w:pPr>
              <w:rPr>
                <w:vertAlign w:val="superscript"/>
              </w:rPr>
            </w:pPr>
            <w:r>
              <w:rPr>
                <w:vertAlign w:val="superscript"/>
              </w:rPr>
              <w:t>М.П.</w:t>
            </w:r>
          </w:p>
        </w:tc>
      </w:tr>
    </w:tbl>
    <w:p w:rsidR="009E5242" w:rsidRDefault="009E5242">
      <w:pPr>
        <w:pBdr>
          <w:top w:val="nil"/>
          <w:left w:val="nil"/>
          <w:bottom w:val="nil"/>
          <w:right w:val="nil"/>
          <w:between w:val="nil"/>
        </w:pBdr>
        <w:ind w:left="4536"/>
        <w:rPr>
          <w:color w:val="000000"/>
        </w:rPr>
      </w:pPr>
    </w:p>
    <w:p w:rsidR="009E5242" w:rsidRDefault="009E5242">
      <w:pPr>
        <w:pBdr>
          <w:top w:val="nil"/>
          <w:left w:val="nil"/>
          <w:bottom w:val="nil"/>
          <w:right w:val="nil"/>
          <w:between w:val="nil"/>
        </w:pBdr>
        <w:ind w:left="4536"/>
        <w:rPr>
          <w:color w:val="000000"/>
        </w:rPr>
      </w:pPr>
    </w:p>
    <w:p w:rsidR="009E5242" w:rsidRDefault="009E5242">
      <w:pPr>
        <w:pBdr>
          <w:top w:val="nil"/>
          <w:left w:val="nil"/>
          <w:bottom w:val="nil"/>
          <w:right w:val="nil"/>
          <w:between w:val="nil"/>
        </w:pBdr>
        <w:rPr>
          <w:color w:val="000000"/>
        </w:rPr>
      </w:pPr>
    </w:p>
    <w:p w:rsidR="009E5242" w:rsidRDefault="009E5242">
      <w:pPr>
        <w:pBdr>
          <w:top w:val="nil"/>
          <w:left w:val="nil"/>
          <w:bottom w:val="nil"/>
          <w:right w:val="nil"/>
          <w:between w:val="nil"/>
        </w:pBdr>
        <w:ind w:left="4536"/>
        <w:rPr>
          <w:color w:val="000000"/>
        </w:rPr>
      </w:pPr>
    </w:p>
    <w:p w:rsidR="009E5242" w:rsidRDefault="009E5242">
      <w:pPr>
        <w:pBdr>
          <w:top w:val="nil"/>
          <w:left w:val="nil"/>
          <w:bottom w:val="nil"/>
          <w:right w:val="nil"/>
          <w:between w:val="nil"/>
        </w:pBdr>
        <w:ind w:left="4536"/>
      </w:pPr>
    </w:p>
    <w:p w:rsidR="009E5242" w:rsidRDefault="009E5242">
      <w:pPr>
        <w:pBdr>
          <w:top w:val="nil"/>
          <w:left w:val="nil"/>
          <w:bottom w:val="nil"/>
          <w:right w:val="nil"/>
          <w:between w:val="nil"/>
        </w:pBdr>
        <w:ind w:left="4536"/>
      </w:pPr>
    </w:p>
    <w:p w:rsidR="003F1585" w:rsidRDefault="003F1585">
      <w:pPr>
        <w:pBdr>
          <w:top w:val="nil"/>
          <w:left w:val="nil"/>
          <w:bottom w:val="nil"/>
          <w:right w:val="nil"/>
          <w:between w:val="nil"/>
        </w:pBdr>
        <w:ind w:left="4536"/>
        <w:rPr>
          <w:color w:val="000000"/>
        </w:rPr>
      </w:pPr>
    </w:p>
    <w:p w:rsidR="003F1585" w:rsidRDefault="003F1585">
      <w:pPr>
        <w:pBdr>
          <w:top w:val="nil"/>
          <w:left w:val="nil"/>
          <w:bottom w:val="nil"/>
          <w:right w:val="nil"/>
          <w:between w:val="nil"/>
        </w:pBdr>
        <w:ind w:left="4536"/>
        <w:rPr>
          <w:color w:val="000000"/>
        </w:rPr>
      </w:pPr>
    </w:p>
    <w:p w:rsidR="003F1585" w:rsidRDefault="003F1585">
      <w:pPr>
        <w:pBdr>
          <w:top w:val="nil"/>
          <w:left w:val="nil"/>
          <w:bottom w:val="nil"/>
          <w:right w:val="nil"/>
          <w:between w:val="nil"/>
        </w:pBdr>
        <w:ind w:left="4536"/>
        <w:rPr>
          <w:color w:val="000000"/>
        </w:rPr>
      </w:pPr>
    </w:p>
    <w:p w:rsidR="003F1585" w:rsidRDefault="003F1585">
      <w:pPr>
        <w:pBdr>
          <w:top w:val="nil"/>
          <w:left w:val="nil"/>
          <w:bottom w:val="nil"/>
          <w:right w:val="nil"/>
          <w:between w:val="nil"/>
        </w:pBdr>
        <w:ind w:left="4536"/>
        <w:rPr>
          <w:color w:val="000000"/>
        </w:rPr>
      </w:pPr>
    </w:p>
    <w:p w:rsidR="003F1585" w:rsidRDefault="003F1585">
      <w:pPr>
        <w:pBdr>
          <w:top w:val="nil"/>
          <w:left w:val="nil"/>
          <w:bottom w:val="nil"/>
          <w:right w:val="nil"/>
          <w:between w:val="nil"/>
        </w:pBdr>
        <w:ind w:left="4536"/>
        <w:rPr>
          <w:color w:val="000000"/>
        </w:rPr>
      </w:pPr>
    </w:p>
    <w:p w:rsidR="003F1585" w:rsidRDefault="003F1585">
      <w:pPr>
        <w:pBdr>
          <w:top w:val="nil"/>
          <w:left w:val="nil"/>
          <w:bottom w:val="nil"/>
          <w:right w:val="nil"/>
          <w:between w:val="nil"/>
        </w:pBdr>
        <w:ind w:left="4536"/>
        <w:rPr>
          <w:color w:val="000000"/>
        </w:rPr>
      </w:pPr>
    </w:p>
    <w:p w:rsidR="009E5242" w:rsidRDefault="009E5242">
      <w:pPr>
        <w:pBdr>
          <w:top w:val="nil"/>
          <w:left w:val="nil"/>
          <w:bottom w:val="nil"/>
          <w:right w:val="nil"/>
          <w:between w:val="nil"/>
        </w:pBdr>
        <w:ind w:left="4536"/>
        <w:rPr>
          <w:color w:val="000000"/>
        </w:rPr>
      </w:pPr>
      <w:r>
        <w:rPr>
          <w:color w:val="000000"/>
        </w:rPr>
        <w:t xml:space="preserve">Приложение № 5 </w:t>
      </w:r>
    </w:p>
    <w:p w:rsidR="009E5242" w:rsidRDefault="009E5242">
      <w:pPr>
        <w:pBdr>
          <w:top w:val="nil"/>
          <w:left w:val="nil"/>
          <w:bottom w:val="nil"/>
          <w:right w:val="nil"/>
          <w:between w:val="nil"/>
        </w:pBdr>
        <w:ind w:left="4536" w:right="175"/>
        <w:rPr>
          <w:color w:val="000000"/>
        </w:rPr>
      </w:pPr>
      <w:r>
        <w:rPr>
          <w:color w:val="000000"/>
        </w:rPr>
        <w:t xml:space="preserve">к договору № </w:t>
      </w:r>
      <w:proofErr w:type="spellStart"/>
      <w:r>
        <w:rPr>
          <w:color w:val="000000"/>
        </w:rPr>
        <w:t>УРАЛд</w:t>
      </w:r>
      <w:proofErr w:type="spellEnd"/>
      <w:r>
        <w:rPr>
          <w:color w:val="000000"/>
        </w:rPr>
        <w:t>/21/0_/00__</w:t>
      </w:r>
    </w:p>
    <w:p w:rsidR="009E5242" w:rsidRDefault="009E5242">
      <w:pPr>
        <w:pBdr>
          <w:top w:val="nil"/>
          <w:left w:val="nil"/>
          <w:bottom w:val="nil"/>
          <w:right w:val="nil"/>
          <w:between w:val="nil"/>
        </w:pBdr>
        <w:ind w:left="4536" w:right="175"/>
        <w:rPr>
          <w:color w:val="000000"/>
        </w:rPr>
      </w:pPr>
      <w:r>
        <w:rPr>
          <w:color w:val="000000"/>
        </w:rPr>
        <w:t xml:space="preserve">от «____» _______________ 2021 г. </w:t>
      </w:r>
    </w:p>
    <w:p w:rsidR="009E5242" w:rsidRDefault="009E5242">
      <w:pPr>
        <w:pBdr>
          <w:top w:val="nil"/>
          <w:left w:val="nil"/>
          <w:bottom w:val="nil"/>
          <w:right w:val="nil"/>
          <w:between w:val="nil"/>
        </w:pBdr>
        <w:ind w:left="4536" w:right="175"/>
        <w:rPr>
          <w:color w:val="000000"/>
        </w:rPr>
      </w:pPr>
      <w:r>
        <w:rPr>
          <w:color w:val="000000"/>
        </w:rPr>
        <w:t>на выполнение строительно-монтажных работ</w:t>
      </w:r>
    </w:p>
    <w:p w:rsidR="009E5242" w:rsidRDefault="009E5242">
      <w:pPr>
        <w:pBdr>
          <w:top w:val="nil"/>
          <w:left w:val="nil"/>
          <w:bottom w:val="nil"/>
          <w:right w:val="nil"/>
          <w:between w:val="nil"/>
        </w:pBdr>
        <w:ind w:left="4536"/>
        <w:rPr>
          <w:color w:val="000000"/>
        </w:rPr>
      </w:pPr>
    </w:p>
    <w:p w:rsidR="009E5242" w:rsidRDefault="009E5242">
      <w:pPr>
        <w:pBdr>
          <w:top w:val="nil"/>
          <w:left w:val="nil"/>
          <w:bottom w:val="nil"/>
          <w:right w:val="nil"/>
          <w:between w:val="nil"/>
        </w:pBdr>
        <w:ind w:left="720" w:hanging="720"/>
        <w:jc w:val="center"/>
        <w:rPr>
          <w:sz w:val="28"/>
          <w:szCs w:val="28"/>
        </w:rPr>
      </w:pPr>
      <w:r>
        <w:rPr>
          <w:b/>
          <w:sz w:val="28"/>
          <w:szCs w:val="28"/>
        </w:rPr>
        <w:t>Перечень и формат электронных документов</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6"/>
        <w:gridCol w:w="526"/>
        <w:gridCol w:w="3889"/>
        <w:gridCol w:w="284"/>
        <w:gridCol w:w="4133"/>
        <w:gridCol w:w="821"/>
      </w:tblGrid>
      <w:tr w:rsidR="009E5242">
        <w:trPr>
          <w:cantSplit/>
          <w:trHeight w:val="760"/>
          <w:tblHeader/>
        </w:trPr>
        <w:tc>
          <w:tcPr>
            <w:tcW w:w="750" w:type="dxa"/>
            <w:gridSpan w:val="2"/>
            <w:tcBorders>
              <w:top w:val="single" w:sz="4" w:space="0" w:color="000000"/>
              <w:left w:val="single" w:sz="4" w:space="0" w:color="000000"/>
              <w:bottom w:val="single" w:sz="4" w:space="0" w:color="000000"/>
              <w:right w:val="single" w:sz="4" w:space="0" w:color="000000"/>
            </w:tcBorders>
          </w:tcPr>
          <w:p w:rsidR="009E5242" w:rsidRDefault="009E5242">
            <w:pPr>
              <w:spacing w:after="200"/>
            </w:pPr>
            <w:r>
              <w:t>№</w:t>
            </w:r>
          </w:p>
        </w:tc>
        <w:tc>
          <w:tcPr>
            <w:tcW w:w="3894" w:type="dxa"/>
            <w:tcBorders>
              <w:top w:val="single" w:sz="4" w:space="0" w:color="000000"/>
              <w:left w:val="single" w:sz="4" w:space="0" w:color="000000"/>
              <w:bottom w:val="single" w:sz="4" w:space="0" w:color="000000"/>
              <w:right w:val="single" w:sz="4" w:space="0" w:color="000000"/>
            </w:tcBorders>
          </w:tcPr>
          <w:p w:rsidR="009E5242" w:rsidRDefault="009E5242">
            <w:pPr>
              <w:ind w:left="720"/>
              <w:jc w:val="center"/>
            </w:pPr>
            <w:r>
              <w:t>Наименование</w:t>
            </w:r>
          </w:p>
          <w:p w:rsidR="009E5242" w:rsidRDefault="009E5242">
            <w:pPr>
              <w:ind w:left="720"/>
              <w:jc w:val="center"/>
            </w:pPr>
            <w:r>
              <w:t>электронного документа</w:t>
            </w:r>
          </w:p>
        </w:tc>
        <w:tc>
          <w:tcPr>
            <w:tcW w:w="5245" w:type="dxa"/>
            <w:gridSpan w:val="3"/>
            <w:tcBorders>
              <w:top w:val="single" w:sz="4" w:space="0" w:color="000000"/>
              <w:left w:val="single" w:sz="4" w:space="0" w:color="000000"/>
              <w:bottom w:val="single" w:sz="4" w:space="0" w:color="000000"/>
              <w:right w:val="single" w:sz="4" w:space="0" w:color="000000"/>
            </w:tcBorders>
          </w:tcPr>
          <w:p w:rsidR="009E5242" w:rsidRDefault="009E5242">
            <w:pPr>
              <w:spacing w:after="200"/>
              <w:ind w:left="720"/>
              <w:jc w:val="center"/>
            </w:pPr>
            <w:r>
              <w:t>Формат электронного документа</w:t>
            </w:r>
          </w:p>
        </w:tc>
      </w:tr>
      <w:tr w:rsidR="009E5242">
        <w:trPr>
          <w:cantSplit/>
          <w:trHeight w:val="2400"/>
          <w:tblHeader/>
        </w:trPr>
        <w:tc>
          <w:tcPr>
            <w:tcW w:w="750" w:type="dxa"/>
            <w:gridSpan w:val="2"/>
            <w:tcBorders>
              <w:top w:val="single" w:sz="4" w:space="0" w:color="000000"/>
              <w:left w:val="single" w:sz="4" w:space="0" w:color="000000"/>
              <w:bottom w:val="single" w:sz="4" w:space="0" w:color="000000"/>
              <w:right w:val="single" w:sz="4" w:space="0" w:color="000000"/>
            </w:tcBorders>
          </w:tcPr>
          <w:p w:rsidR="009E5242" w:rsidRDefault="009E5242">
            <w:pPr>
              <w:spacing w:after="200"/>
              <w:ind w:left="720"/>
            </w:pPr>
            <w:r>
              <w:t>1.</w:t>
            </w:r>
          </w:p>
        </w:tc>
        <w:tc>
          <w:tcPr>
            <w:tcW w:w="3894" w:type="dxa"/>
            <w:tcBorders>
              <w:top w:val="single" w:sz="4" w:space="0" w:color="000000"/>
              <w:left w:val="single" w:sz="4" w:space="0" w:color="000000"/>
              <w:bottom w:val="single" w:sz="4" w:space="0" w:color="000000"/>
              <w:right w:val="single" w:sz="4" w:space="0" w:color="000000"/>
            </w:tcBorders>
          </w:tcPr>
          <w:p w:rsidR="009E5242" w:rsidRDefault="009E5242">
            <w:pPr>
              <w:jc w:val="center"/>
              <w:rPr>
                <w:i/>
              </w:rPr>
            </w:pPr>
            <w:r>
              <w:rPr>
                <w:i/>
              </w:rPr>
              <w:t>Акт о приемке выполненных работ</w:t>
            </w:r>
          </w:p>
          <w:p w:rsidR="009E5242" w:rsidRDefault="009E5242">
            <w:pPr>
              <w:jc w:val="center"/>
              <w:rPr>
                <w:i/>
              </w:rPr>
            </w:pPr>
            <w:r>
              <w:rPr>
                <w:i/>
              </w:rPr>
              <w:t>или</w:t>
            </w:r>
          </w:p>
          <w:p w:rsidR="009E5242" w:rsidRDefault="009E5242">
            <w:pPr>
              <w:jc w:val="center"/>
              <w:rPr>
                <w:i/>
              </w:rPr>
            </w:pPr>
            <w:r>
              <w:rPr>
                <w:i/>
              </w:rPr>
              <w:t>Универсальный передаточный документ УПД</w:t>
            </w:r>
          </w:p>
          <w:p w:rsidR="009E5242" w:rsidRDefault="009E5242">
            <w:pPr>
              <w:jc w:val="center"/>
              <w:rPr>
                <w:i/>
              </w:rPr>
            </w:pPr>
          </w:p>
          <w:p w:rsidR="009E5242" w:rsidRDefault="009E5242">
            <w:pPr>
              <w:jc w:val="center"/>
              <w:rPr>
                <w:i/>
              </w:rPr>
            </w:pPr>
          </w:p>
          <w:p w:rsidR="009E5242" w:rsidRDefault="009E5242">
            <w:pPr>
              <w:jc w:val="center"/>
              <w:rPr>
                <w:i/>
              </w:rPr>
            </w:pPr>
          </w:p>
        </w:tc>
        <w:tc>
          <w:tcPr>
            <w:tcW w:w="5245" w:type="dxa"/>
            <w:gridSpan w:val="3"/>
            <w:tcBorders>
              <w:top w:val="single" w:sz="4" w:space="0" w:color="000000"/>
              <w:left w:val="single" w:sz="4" w:space="0" w:color="000000"/>
              <w:bottom w:val="single" w:sz="4" w:space="0" w:color="000000"/>
              <w:right w:val="single" w:sz="4" w:space="0" w:color="000000"/>
            </w:tcBorders>
          </w:tcPr>
          <w:p w:rsidR="009E5242" w:rsidRDefault="009E5242">
            <w:pPr>
              <w:ind w:left="566"/>
            </w:pPr>
            <w:r>
              <w:t xml:space="preserve">XML, утв. приказом ФНС России от 19.12.2018 №ММВ-7-15/820@ с уточнениями. </w:t>
            </w:r>
          </w:p>
          <w:p w:rsidR="009E5242" w:rsidRDefault="009E5242">
            <w:pPr>
              <w:ind w:left="566"/>
            </w:pPr>
            <w:r>
              <w:t xml:space="preserve">С обязательным заполнением в группе </w:t>
            </w:r>
          </w:p>
          <w:p w:rsidR="009E5242" w:rsidRDefault="009E5242">
            <w:pPr>
              <w:ind w:left="566"/>
            </w:pPr>
            <w:r>
              <w:t>элемента «</w:t>
            </w:r>
            <w:proofErr w:type="spellStart"/>
            <w:r>
              <w:t>ОснПер</w:t>
            </w:r>
            <w:proofErr w:type="spellEnd"/>
            <w:r>
              <w:t>»:</w:t>
            </w:r>
          </w:p>
          <w:p w:rsidR="009E5242" w:rsidRDefault="009E5242">
            <w:pPr>
              <w:ind w:left="566"/>
            </w:pPr>
            <w:r>
              <w:t>в поле «</w:t>
            </w:r>
            <w:proofErr w:type="spellStart"/>
            <w:r>
              <w:t>НаимОсн</w:t>
            </w:r>
            <w:proofErr w:type="spellEnd"/>
            <w:r>
              <w:t xml:space="preserve">» указать  «Договор», </w:t>
            </w:r>
          </w:p>
          <w:p w:rsidR="009E5242" w:rsidRDefault="009E5242">
            <w:pPr>
              <w:ind w:left="566"/>
            </w:pPr>
            <w:r>
              <w:t>в поле "</w:t>
            </w:r>
            <w:proofErr w:type="spellStart"/>
            <w:r>
              <w:t>НомОсн</w:t>
            </w:r>
            <w:proofErr w:type="spellEnd"/>
            <w:r>
              <w:t xml:space="preserve">" указать  </w:t>
            </w:r>
          </w:p>
          <w:p w:rsidR="009E5242" w:rsidRDefault="009E5242">
            <w:pPr>
              <w:ind w:left="566"/>
            </w:pPr>
            <w:r>
              <w:t>«</w:t>
            </w:r>
            <w:proofErr w:type="spellStart"/>
            <w:r>
              <w:t>УРАЛд</w:t>
            </w:r>
            <w:proofErr w:type="spellEnd"/>
            <w:r>
              <w:t>/21/05/00__»,</w:t>
            </w:r>
          </w:p>
          <w:p w:rsidR="009E5242" w:rsidRDefault="009E5242">
            <w:pPr>
              <w:ind w:left="566"/>
            </w:pPr>
            <w:r>
              <w:t>в поле  "</w:t>
            </w:r>
            <w:proofErr w:type="spellStart"/>
            <w:r>
              <w:t>ДатаОсн</w:t>
            </w:r>
            <w:proofErr w:type="spellEnd"/>
            <w:r>
              <w:t>"» указать   «___.05.2021г».</w:t>
            </w:r>
          </w:p>
        </w:tc>
      </w:tr>
      <w:tr w:rsidR="009E5242">
        <w:trPr>
          <w:cantSplit/>
          <w:trHeight w:val="434"/>
          <w:tblHeader/>
        </w:trPr>
        <w:tc>
          <w:tcPr>
            <w:tcW w:w="750" w:type="dxa"/>
            <w:gridSpan w:val="2"/>
            <w:tcBorders>
              <w:top w:val="single" w:sz="4" w:space="0" w:color="000000"/>
              <w:left w:val="single" w:sz="4" w:space="0" w:color="000000"/>
              <w:bottom w:val="single" w:sz="4" w:space="0" w:color="000000"/>
              <w:right w:val="single" w:sz="4" w:space="0" w:color="000000"/>
            </w:tcBorders>
          </w:tcPr>
          <w:p w:rsidR="009E5242" w:rsidRDefault="009E5242">
            <w:pPr>
              <w:spacing w:after="200"/>
              <w:ind w:left="720"/>
            </w:pPr>
            <w:r>
              <w:t>2.</w:t>
            </w:r>
          </w:p>
        </w:tc>
        <w:tc>
          <w:tcPr>
            <w:tcW w:w="3894" w:type="dxa"/>
            <w:tcBorders>
              <w:top w:val="single" w:sz="4" w:space="0" w:color="000000"/>
              <w:left w:val="single" w:sz="4" w:space="0" w:color="000000"/>
              <w:bottom w:val="single" w:sz="4" w:space="0" w:color="000000"/>
              <w:right w:val="single" w:sz="4" w:space="0" w:color="000000"/>
            </w:tcBorders>
          </w:tcPr>
          <w:p w:rsidR="009E5242" w:rsidRDefault="009E5242">
            <w:pPr>
              <w:tabs>
                <w:tab w:val="left" w:pos="2347"/>
              </w:tabs>
              <w:jc w:val="center"/>
              <w:rPr>
                <w:i/>
              </w:rPr>
            </w:pPr>
            <w:r>
              <w:rPr>
                <w:i/>
              </w:rPr>
              <w:t>Счет-фактура</w:t>
            </w:r>
          </w:p>
        </w:tc>
        <w:tc>
          <w:tcPr>
            <w:tcW w:w="5245" w:type="dxa"/>
            <w:gridSpan w:val="3"/>
            <w:tcBorders>
              <w:top w:val="single" w:sz="4" w:space="0" w:color="000000"/>
              <w:left w:val="single" w:sz="4" w:space="0" w:color="000000"/>
              <w:bottom w:val="single" w:sz="4" w:space="0" w:color="000000"/>
              <w:right w:val="single" w:sz="4" w:space="0" w:color="000000"/>
            </w:tcBorders>
          </w:tcPr>
          <w:p w:rsidR="009E5242" w:rsidRDefault="009E5242">
            <w:pPr>
              <w:jc w:val="both"/>
            </w:pPr>
            <w:r>
              <w:t>XML, утв. приказом ФНС России от 19.12.2018 №ММВ-7-15/820@ с уточнениями.</w:t>
            </w:r>
          </w:p>
          <w:p w:rsidR="009E5242" w:rsidRDefault="009E5242">
            <w:pPr>
              <w:jc w:val="both"/>
            </w:pPr>
          </w:p>
        </w:tc>
      </w:tr>
      <w:tr w:rsidR="009E5242">
        <w:trPr>
          <w:cantSplit/>
          <w:trHeight w:val="742"/>
          <w:tblHeader/>
        </w:trPr>
        <w:tc>
          <w:tcPr>
            <w:tcW w:w="750" w:type="dxa"/>
            <w:gridSpan w:val="2"/>
            <w:tcBorders>
              <w:top w:val="single" w:sz="4" w:space="0" w:color="000000"/>
              <w:left w:val="single" w:sz="4" w:space="0" w:color="000000"/>
              <w:bottom w:val="single" w:sz="4" w:space="0" w:color="000000"/>
              <w:right w:val="single" w:sz="4" w:space="0" w:color="000000"/>
            </w:tcBorders>
          </w:tcPr>
          <w:p w:rsidR="009E5242" w:rsidRDefault="009E5242">
            <w:pPr>
              <w:spacing w:after="200"/>
              <w:ind w:left="720"/>
            </w:pPr>
            <w:r>
              <w:t>3.</w:t>
            </w:r>
          </w:p>
        </w:tc>
        <w:tc>
          <w:tcPr>
            <w:tcW w:w="3894" w:type="dxa"/>
            <w:tcBorders>
              <w:top w:val="single" w:sz="4" w:space="0" w:color="000000"/>
              <w:left w:val="single" w:sz="4" w:space="0" w:color="000000"/>
              <w:bottom w:val="single" w:sz="4" w:space="0" w:color="000000"/>
              <w:right w:val="single" w:sz="4" w:space="0" w:color="000000"/>
            </w:tcBorders>
          </w:tcPr>
          <w:p w:rsidR="009E5242" w:rsidRDefault="009E5242">
            <w:pPr>
              <w:jc w:val="center"/>
              <w:rPr>
                <w:i/>
              </w:rPr>
            </w:pPr>
            <w:r>
              <w:rPr>
                <w:i/>
              </w:rPr>
              <w:t xml:space="preserve">Универсальный корректировочный документ, </w:t>
            </w:r>
            <w:proofErr w:type="gramStart"/>
            <w:r>
              <w:rPr>
                <w:i/>
              </w:rPr>
              <w:t>корректировочная</w:t>
            </w:r>
            <w:proofErr w:type="gramEnd"/>
            <w:r>
              <w:rPr>
                <w:i/>
              </w:rPr>
              <w:t xml:space="preserve"> счет-фактура</w:t>
            </w:r>
          </w:p>
        </w:tc>
        <w:tc>
          <w:tcPr>
            <w:tcW w:w="5245" w:type="dxa"/>
            <w:gridSpan w:val="3"/>
            <w:tcBorders>
              <w:top w:val="single" w:sz="4" w:space="0" w:color="000000"/>
              <w:left w:val="single" w:sz="4" w:space="0" w:color="000000"/>
              <w:bottom w:val="single" w:sz="4" w:space="0" w:color="000000"/>
              <w:right w:val="single" w:sz="4" w:space="0" w:color="000000"/>
            </w:tcBorders>
          </w:tcPr>
          <w:p w:rsidR="009E5242" w:rsidRDefault="009E5242">
            <w:pPr>
              <w:jc w:val="both"/>
            </w:pPr>
            <w:r>
              <w:t>XML, утв. приказом ФНС России от 13.04.2016 №ММВ-7-15/189@</w:t>
            </w:r>
            <w:r>
              <w:rPr>
                <w:sz w:val="28"/>
                <w:szCs w:val="28"/>
              </w:rPr>
              <w:t xml:space="preserve"> </w:t>
            </w:r>
            <w:r>
              <w:t>с уточнениями.</w:t>
            </w:r>
          </w:p>
        </w:tc>
      </w:tr>
      <w:tr w:rsidR="009E5242">
        <w:trPr>
          <w:cantSplit/>
          <w:trHeight w:val="742"/>
          <w:tblHeader/>
        </w:trPr>
        <w:tc>
          <w:tcPr>
            <w:tcW w:w="9889" w:type="dxa"/>
            <w:gridSpan w:val="6"/>
            <w:tcBorders>
              <w:top w:val="single" w:sz="4" w:space="0" w:color="000000"/>
              <w:left w:val="single" w:sz="4" w:space="0" w:color="000000"/>
              <w:bottom w:val="single" w:sz="4" w:space="0" w:color="000000"/>
              <w:right w:val="single" w:sz="4" w:space="0" w:color="000000"/>
            </w:tcBorders>
          </w:tcPr>
          <w:p w:rsidR="009E5242" w:rsidRDefault="009E5242">
            <w:pPr>
              <w:jc w:val="center"/>
            </w:pPr>
            <w:r>
              <w:t>Неформализованные документы (предоставляются пакетом с Актом о приемке выполненных работ)</w:t>
            </w:r>
          </w:p>
        </w:tc>
      </w:tr>
      <w:tr w:rsidR="009E5242">
        <w:trPr>
          <w:cantSplit/>
          <w:trHeight w:val="669"/>
          <w:tblHeader/>
        </w:trPr>
        <w:tc>
          <w:tcPr>
            <w:tcW w:w="750" w:type="dxa"/>
            <w:gridSpan w:val="2"/>
            <w:tcBorders>
              <w:top w:val="single" w:sz="4" w:space="0" w:color="000000"/>
              <w:left w:val="single" w:sz="4" w:space="0" w:color="000000"/>
              <w:bottom w:val="single" w:sz="4" w:space="0" w:color="000000"/>
              <w:right w:val="single" w:sz="4" w:space="0" w:color="000000"/>
            </w:tcBorders>
          </w:tcPr>
          <w:p w:rsidR="009E5242" w:rsidRDefault="009E5242">
            <w:pPr>
              <w:spacing w:after="200"/>
              <w:ind w:left="720"/>
            </w:pPr>
            <w:r>
              <w:t>1.</w:t>
            </w:r>
          </w:p>
        </w:tc>
        <w:tc>
          <w:tcPr>
            <w:tcW w:w="3894" w:type="dxa"/>
            <w:tcBorders>
              <w:top w:val="single" w:sz="4" w:space="0" w:color="000000"/>
              <w:left w:val="single" w:sz="4" w:space="0" w:color="000000"/>
              <w:bottom w:val="single" w:sz="4" w:space="0" w:color="000000"/>
              <w:right w:val="single" w:sz="4" w:space="0" w:color="000000"/>
            </w:tcBorders>
          </w:tcPr>
          <w:p w:rsidR="009E5242" w:rsidRDefault="009E5242">
            <w:pPr>
              <w:jc w:val="center"/>
              <w:rPr>
                <w:i/>
              </w:rPr>
            </w:pPr>
            <w:r>
              <w:rPr>
                <w:i/>
              </w:rPr>
              <w:t xml:space="preserve">Акт о приемке выполненных работ форма № КС-2, </w:t>
            </w:r>
          </w:p>
        </w:tc>
        <w:tc>
          <w:tcPr>
            <w:tcW w:w="5245" w:type="dxa"/>
            <w:gridSpan w:val="3"/>
            <w:tcBorders>
              <w:top w:val="single" w:sz="4" w:space="0" w:color="000000"/>
              <w:left w:val="single" w:sz="4" w:space="0" w:color="000000"/>
              <w:bottom w:val="single" w:sz="4" w:space="0" w:color="000000"/>
              <w:right w:val="single" w:sz="4" w:space="0" w:color="000000"/>
            </w:tcBorders>
          </w:tcPr>
          <w:p w:rsidR="009E5242" w:rsidRDefault="009E5242">
            <w:pPr>
              <w:jc w:val="both"/>
            </w:pPr>
            <w:r>
              <w:t>PDF</w:t>
            </w:r>
          </w:p>
        </w:tc>
      </w:tr>
      <w:tr w:rsidR="009E5242">
        <w:trPr>
          <w:cantSplit/>
          <w:trHeight w:val="551"/>
          <w:tblHeader/>
        </w:trPr>
        <w:tc>
          <w:tcPr>
            <w:tcW w:w="750" w:type="dxa"/>
            <w:gridSpan w:val="2"/>
            <w:tcBorders>
              <w:top w:val="single" w:sz="4" w:space="0" w:color="000000"/>
              <w:left w:val="single" w:sz="4" w:space="0" w:color="000000"/>
              <w:bottom w:val="single" w:sz="4" w:space="0" w:color="000000"/>
              <w:right w:val="single" w:sz="4" w:space="0" w:color="000000"/>
            </w:tcBorders>
          </w:tcPr>
          <w:p w:rsidR="009E5242" w:rsidRDefault="009E5242">
            <w:pPr>
              <w:spacing w:after="200"/>
              <w:ind w:left="720"/>
            </w:pPr>
            <w:r>
              <w:t>2.</w:t>
            </w:r>
          </w:p>
        </w:tc>
        <w:tc>
          <w:tcPr>
            <w:tcW w:w="3894" w:type="dxa"/>
            <w:tcBorders>
              <w:top w:val="single" w:sz="4" w:space="0" w:color="000000"/>
              <w:left w:val="single" w:sz="4" w:space="0" w:color="000000"/>
              <w:bottom w:val="single" w:sz="4" w:space="0" w:color="000000"/>
              <w:right w:val="single" w:sz="4" w:space="0" w:color="000000"/>
            </w:tcBorders>
          </w:tcPr>
          <w:p w:rsidR="009E5242" w:rsidRDefault="009E5242">
            <w:pPr>
              <w:jc w:val="center"/>
              <w:rPr>
                <w:i/>
              </w:rPr>
            </w:pPr>
            <w:r>
              <w:rPr>
                <w:i/>
              </w:rPr>
              <w:t>Справка о стоимости выполненных работ и затрат форма № КС-3</w:t>
            </w:r>
          </w:p>
        </w:tc>
        <w:tc>
          <w:tcPr>
            <w:tcW w:w="5245" w:type="dxa"/>
            <w:gridSpan w:val="3"/>
            <w:tcBorders>
              <w:top w:val="single" w:sz="4" w:space="0" w:color="000000"/>
              <w:left w:val="single" w:sz="4" w:space="0" w:color="000000"/>
              <w:bottom w:val="single" w:sz="4" w:space="0" w:color="000000"/>
              <w:right w:val="single" w:sz="4" w:space="0" w:color="000000"/>
            </w:tcBorders>
          </w:tcPr>
          <w:p w:rsidR="009E5242" w:rsidRDefault="009E5242">
            <w:pPr>
              <w:jc w:val="both"/>
            </w:pPr>
            <w:r>
              <w:t>PDF</w:t>
            </w:r>
          </w:p>
        </w:tc>
      </w:tr>
      <w:tr w:rsidR="009E5242">
        <w:trPr>
          <w:cantSplit/>
          <w:trHeight w:val="742"/>
          <w:tblHeader/>
        </w:trPr>
        <w:tc>
          <w:tcPr>
            <w:tcW w:w="750" w:type="dxa"/>
            <w:gridSpan w:val="2"/>
            <w:tcBorders>
              <w:top w:val="single" w:sz="4" w:space="0" w:color="000000"/>
              <w:left w:val="single" w:sz="4" w:space="0" w:color="000000"/>
              <w:bottom w:val="single" w:sz="4" w:space="0" w:color="000000"/>
              <w:right w:val="single" w:sz="4" w:space="0" w:color="000000"/>
            </w:tcBorders>
          </w:tcPr>
          <w:p w:rsidR="009E5242" w:rsidRDefault="009E5242">
            <w:pPr>
              <w:spacing w:after="200"/>
              <w:ind w:left="720"/>
            </w:pPr>
            <w:r>
              <w:t>3.</w:t>
            </w:r>
          </w:p>
        </w:tc>
        <w:tc>
          <w:tcPr>
            <w:tcW w:w="3894" w:type="dxa"/>
            <w:tcBorders>
              <w:top w:val="single" w:sz="4" w:space="0" w:color="000000"/>
              <w:left w:val="single" w:sz="4" w:space="0" w:color="000000"/>
              <w:bottom w:val="single" w:sz="4" w:space="0" w:color="000000"/>
              <w:right w:val="single" w:sz="4" w:space="0" w:color="000000"/>
            </w:tcBorders>
          </w:tcPr>
          <w:p w:rsidR="009E5242" w:rsidRDefault="009E5242">
            <w:pPr>
              <w:jc w:val="center"/>
              <w:rPr>
                <w:i/>
              </w:rPr>
            </w:pPr>
            <w:r>
              <w:rPr>
                <w:i/>
              </w:rPr>
              <w:t>Акт о приеме-сдаче отремонтированных, реконструированных, модернизированных объектов основных средств формы ОС-3</w:t>
            </w:r>
          </w:p>
        </w:tc>
        <w:tc>
          <w:tcPr>
            <w:tcW w:w="5245" w:type="dxa"/>
            <w:gridSpan w:val="3"/>
            <w:tcBorders>
              <w:top w:val="single" w:sz="4" w:space="0" w:color="000000"/>
              <w:left w:val="single" w:sz="4" w:space="0" w:color="000000"/>
              <w:bottom w:val="single" w:sz="4" w:space="0" w:color="000000"/>
              <w:right w:val="single" w:sz="4" w:space="0" w:color="000000"/>
            </w:tcBorders>
          </w:tcPr>
          <w:p w:rsidR="009E5242" w:rsidRDefault="009E5242">
            <w:pPr>
              <w:jc w:val="both"/>
            </w:pPr>
            <w:r>
              <w:t>PDF</w:t>
            </w:r>
          </w:p>
        </w:tc>
      </w:tr>
      <w:tr w:rsidR="009E5242">
        <w:trPr>
          <w:cantSplit/>
          <w:trHeight w:val="742"/>
          <w:tblHeader/>
        </w:trPr>
        <w:tc>
          <w:tcPr>
            <w:tcW w:w="750" w:type="dxa"/>
            <w:gridSpan w:val="2"/>
            <w:tcBorders>
              <w:top w:val="single" w:sz="4" w:space="0" w:color="000000"/>
              <w:left w:val="single" w:sz="4" w:space="0" w:color="000000"/>
              <w:bottom w:val="single" w:sz="4" w:space="0" w:color="000000"/>
              <w:right w:val="single" w:sz="4" w:space="0" w:color="000000"/>
            </w:tcBorders>
          </w:tcPr>
          <w:p w:rsidR="009E5242" w:rsidRDefault="009E5242">
            <w:pPr>
              <w:spacing w:after="200"/>
              <w:ind w:left="720"/>
            </w:pPr>
            <w:r>
              <w:t>4.</w:t>
            </w:r>
          </w:p>
        </w:tc>
        <w:tc>
          <w:tcPr>
            <w:tcW w:w="3894" w:type="dxa"/>
            <w:tcBorders>
              <w:top w:val="single" w:sz="4" w:space="0" w:color="000000"/>
              <w:left w:val="single" w:sz="4" w:space="0" w:color="000000"/>
              <w:bottom w:val="single" w:sz="4" w:space="0" w:color="000000"/>
              <w:right w:val="single" w:sz="4" w:space="0" w:color="000000"/>
            </w:tcBorders>
          </w:tcPr>
          <w:p w:rsidR="009E5242" w:rsidRDefault="009E5242">
            <w:pPr>
              <w:jc w:val="center"/>
              <w:rPr>
                <w:i/>
              </w:rPr>
            </w:pPr>
            <w:r>
              <w:rPr>
                <w:i/>
              </w:rPr>
              <w:t>Счета на оплату</w:t>
            </w:r>
          </w:p>
        </w:tc>
        <w:tc>
          <w:tcPr>
            <w:tcW w:w="5245" w:type="dxa"/>
            <w:gridSpan w:val="3"/>
            <w:tcBorders>
              <w:top w:val="single" w:sz="4" w:space="0" w:color="000000"/>
              <w:left w:val="single" w:sz="4" w:space="0" w:color="000000"/>
              <w:bottom w:val="single" w:sz="4" w:space="0" w:color="000000"/>
              <w:right w:val="single" w:sz="4" w:space="0" w:color="000000"/>
            </w:tcBorders>
          </w:tcPr>
          <w:p w:rsidR="009E5242" w:rsidRDefault="009E5242">
            <w:pPr>
              <w:jc w:val="both"/>
            </w:pPr>
            <w:r>
              <w:t>PDF</w:t>
            </w:r>
          </w:p>
        </w:tc>
      </w:tr>
      <w:tr w:rsidR="009E5242">
        <w:trPr>
          <w:cantSplit/>
          <w:trHeight w:val="742"/>
          <w:tblHeader/>
        </w:trPr>
        <w:tc>
          <w:tcPr>
            <w:tcW w:w="750" w:type="dxa"/>
            <w:gridSpan w:val="2"/>
            <w:tcBorders>
              <w:top w:val="single" w:sz="4" w:space="0" w:color="000000"/>
              <w:left w:val="single" w:sz="4" w:space="0" w:color="000000"/>
              <w:bottom w:val="single" w:sz="4" w:space="0" w:color="000000"/>
              <w:right w:val="single" w:sz="4" w:space="0" w:color="000000"/>
            </w:tcBorders>
          </w:tcPr>
          <w:p w:rsidR="009E5242" w:rsidRDefault="009E5242">
            <w:pPr>
              <w:spacing w:after="200"/>
              <w:ind w:left="720"/>
            </w:pPr>
            <w:r>
              <w:t>5.</w:t>
            </w:r>
          </w:p>
        </w:tc>
        <w:tc>
          <w:tcPr>
            <w:tcW w:w="3894" w:type="dxa"/>
            <w:tcBorders>
              <w:top w:val="single" w:sz="4" w:space="0" w:color="000000"/>
              <w:left w:val="single" w:sz="4" w:space="0" w:color="000000"/>
              <w:bottom w:val="single" w:sz="4" w:space="0" w:color="000000"/>
              <w:right w:val="single" w:sz="4" w:space="0" w:color="000000"/>
            </w:tcBorders>
          </w:tcPr>
          <w:p w:rsidR="009E5242" w:rsidRDefault="009E5242">
            <w:pPr>
              <w:jc w:val="center"/>
              <w:rPr>
                <w:i/>
              </w:rPr>
            </w:pPr>
            <w:r>
              <w:rPr>
                <w:i/>
              </w:rPr>
              <w:t xml:space="preserve">Акт сверки расчетов </w:t>
            </w:r>
          </w:p>
        </w:tc>
        <w:tc>
          <w:tcPr>
            <w:tcW w:w="5245" w:type="dxa"/>
            <w:gridSpan w:val="3"/>
            <w:tcBorders>
              <w:top w:val="single" w:sz="4" w:space="0" w:color="000000"/>
              <w:left w:val="single" w:sz="4" w:space="0" w:color="000000"/>
              <w:bottom w:val="single" w:sz="4" w:space="0" w:color="000000"/>
              <w:right w:val="single" w:sz="4" w:space="0" w:color="000000"/>
            </w:tcBorders>
          </w:tcPr>
          <w:p w:rsidR="009E5242" w:rsidRDefault="009E5242">
            <w:pPr>
              <w:jc w:val="both"/>
            </w:pPr>
            <w:r>
              <w:t>PDF</w:t>
            </w:r>
          </w:p>
        </w:tc>
      </w:tr>
      <w:tr w:rsidR="009E5242">
        <w:trPr>
          <w:gridAfter w:val="1"/>
          <w:wAfter w:w="822" w:type="dxa"/>
          <w:cantSplit/>
          <w:trHeight w:val="1121"/>
          <w:tblHeader/>
        </w:trPr>
        <w:tc>
          <w:tcPr>
            <w:tcW w:w="223" w:type="dxa"/>
            <w:tcBorders>
              <w:top w:val="nil"/>
              <w:left w:val="nil"/>
              <w:bottom w:val="nil"/>
              <w:right w:val="nil"/>
            </w:tcBorders>
          </w:tcPr>
          <w:p w:rsidR="009E5242" w:rsidRDefault="009E5242">
            <w:pPr>
              <w:widowControl w:val="0"/>
              <w:pBdr>
                <w:top w:val="nil"/>
                <w:left w:val="nil"/>
                <w:bottom w:val="nil"/>
                <w:right w:val="nil"/>
                <w:between w:val="nil"/>
              </w:pBdr>
              <w:spacing w:line="276" w:lineRule="auto"/>
            </w:pPr>
          </w:p>
        </w:tc>
        <w:tc>
          <w:tcPr>
            <w:tcW w:w="4705" w:type="dxa"/>
            <w:gridSpan w:val="3"/>
            <w:tcBorders>
              <w:top w:val="nil"/>
              <w:left w:val="nil"/>
              <w:bottom w:val="nil"/>
              <w:right w:val="nil"/>
            </w:tcBorders>
          </w:tcPr>
          <w:p w:rsidR="009E5242" w:rsidRDefault="009E5242"/>
          <w:p w:rsidR="009E5242" w:rsidRDefault="009E5242">
            <w:r>
              <w:t>От Заказчика:</w:t>
            </w:r>
          </w:p>
          <w:p w:rsidR="009E5242" w:rsidRDefault="009E5242"/>
          <w:p w:rsidR="009E5242" w:rsidRDefault="009E5242">
            <w:r>
              <w:t xml:space="preserve">_______________    </w:t>
            </w:r>
            <w:r>
              <w:rPr>
                <w:color w:val="000000"/>
              </w:rPr>
              <w:t>А.А.Кривошапкин</w:t>
            </w:r>
          </w:p>
          <w:p w:rsidR="009E5242" w:rsidRDefault="009E5242">
            <w:pPr>
              <w:rPr>
                <w:vertAlign w:val="superscript"/>
              </w:rPr>
            </w:pPr>
            <w:r>
              <w:rPr>
                <w:vertAlign w:val="superscript"/>
              </w:rPr>
              <w:t>М.П.</w:t>
            </w:r>
          </w:p>
        </w:tc>
        <w:tc>
          <w:tcPr>
            <w:tcW w:w="4139" w:type="dxa"/>
            <w:tcBorders>
              <w:top w:val="nil"/>
              <w:left w:val="nil"/>
              <w:bottom w:val="nil"/>
              <w:right w:val="nil"/>
            </w:tcBorders>
          </w:tcPr>
          <w:p w:rsidR="009E5242" w:rsidRDefault="009E5242"/>
          <w:p w:rsidR="009E5242" w:rsidRDefault="009E5242">
            <w:r>
              <w:t>От Подрядчика:</w:t>
            </w:r>
          </w:p>
          <w:p w:rsidR="009E5242" w:rsidRDefault="009E5242"/>
          <w:p w:rsidR="009E5242" w:rsidRDefault="009E5242">
            <w:r>
              <w:t xml:space="preserve">_____________ </w:t>
            </w:r>
          </w:p>
          <w:p w:rsidR="009E5242" w:rsidRDefault="009E5242">
            <w:pPr>
              <w:rPr>
                <w:vertAlign w:val="superscript"/>
              </w:rPr>
            </w:pPr>
            <w:r>
              <w:rPr>
                <w:vertAlign w:val="superscript"/>
              </w:rPr>
              <w:t>М.П.</w:t>
            </w:r>
          </w:p>
        </w:tc>
      </w:tr>
    </w:tbl>
    <w:p w:rsidR="009E5242" w:rsidRDefault="009E5242">
      <w:pPr>
        <w:pBdr>
          <w:top w:val="nil"/>
          <w:left w:val="nil"/>
          <w:bottom w:val="nil"/>
          <w:right w:val="nil"/>
          <w:between w:val="nil"/>
        </w:pBdr>
        <w:ind w:left="4536"/>
        <w:rPr>
          <w:color w:val="000000"/>
        </w:rPr>
      </w:pPr>
    </w:p>
    <w:p w:rsidR="009E5242" w:rsidRDefault="009E5242">
      <w:pPr>
        <w:keepNext/>
        <w:keepLines/>
        <w:pBdr>
          <w:top w:val="nil"/>
          <w:left w:val="nil"/>
          <w:bottom w:val="nil"/>
          <w:right w:val="nil"/>
          <w:between w:val="nil"/>
        </w:pBdr>
        <w:ind w:left="4820"/>
        <w:rPr>
          <w:color w:val="000000"/>
          <w:sz w:val="23"/>
          <w:szCs w:val="23"/>
        </w:rPr>
      </w:pPr>
      <w:r>
        <w:rPr>
          <w:color w:val="000000"/>
          <w:sz w:val="23"/>
          <w:szCs w:val="23"/>
        </w:rPr>
        <w:t xml:space="preserve">Приложение № 6 </w:t>
      </w:r>
    </w:p>
    <w:p w:rsidR="009E5242" w:rsidRDefault="009E5242">
      <w:pPr>
        <w:keepNext/>
        <w:keepLines/>
        <w:pBdr>
          <w:top w:val="nil"/>
          <w:left w:val="nil"/>
          <w:bottom w:val="nil"/>
          <w:right w:val="nil"/>
          <w:between w:val="nil"/>
        </w:pBdr>
        <w:ind w:left="4820"/>
        <w:rPr>
          <w:rFonts w:ascii="Calibri" w:eastAsia="Calibri" w:hAnsi="Calibri" w:cs="Calibri"/>
          <w:color w:val="000000"/>
          <w:sz w:val="23"/>
          <w:szCs w:val="23"/>
        </w:rPr>
      </w:pPr>
      <w:r>
        <w:rPr>
          <w:color w:val="000000"/>
          <w:sz w:val="23"/>
          <w:szCs w:val="23"/>
        </w:rPr>
        <w:t xml:space="preserve">к договору № </w:t>
      </w:r>
      <w:proofErr w:type="spellStart"/>
      <w:r>
        <w:rPr>
          <w:color w:val="000000"/>
          <w:sz w:val="23"/>
          <w:szCs w:val="23"/>
        </w:rPr>
        <w:t>УРАЛд</w:t>
      </w:r>
      <w:proofErr w:type="spellEnd"/>
      <w:r>
        <w:rPr>
          <w:color w:val="000000"/>
          <w:sz w:val="23"/>
          <w:szCs w:val="23"/>
        </w:rPr>
        <w:t>/21/0_/00__</w:t>
      </w:r>
      <w:r>
        <w:rPr>
          <w:rFonts w:ascii="Calibri" w:eastAsia="Calibri" w:hAnsi="Calibri" w:cs="Calibri"/>
          <w:color w:val="000000"/>
          <w:sz w:val="23"/>
          <w:szCs w:val="23"/>
        </w:rPr>
        <w:t xml:space="preserve"> </w:t>
      </w:r>
    </w:p>
    <w:p w:rsidR="009E5242" w:rsidRDefault="009E5242">
      <w:pPr>
        <w:keepNext/>
        <w:keepLines/>
        <w:pBdr>
          <w:top w:val="nil"/>
          <w:left w:val="nil"/>
          <w:bottom w:val="nil"/>
          <w:right w:val="nil"/>
          <w:between w:val="nil"/>
        </w:pBdr>
        <w:ind w:left="4820"/>
        <w:rPr>
          <w:rFonts w:ascii="Calibri" w:eastAsia="Calibri" w:hAnsi="Calibri" w:cs="Calibri"/>
          <w:color w:val="000000"/>
          <w:sz w:val="23"/>
          <w:szCs w:val="23"/>
        </w:rPr>
      </w:pPr>
      <w:r>
        <w:rPr>
          <w:color w:val="000000"/>
          <w:sz w:val="23"/>
          <w:szCs w:val="23"/>
        </w:rPr>
        <w:t>от «____» ____________ 2021г.</w:t>
      </w:r>
    </w:p>
    <w:p w:rsidR="009E5242" w:rsidRDefault="009E5242">
      <w:pPr>
        <w:keepNext/>
        <w:keepLines/>
        <w:pBdr>
          <w:top w:val="nil"/>
          <w:left w:val="nil"/>
          <w:bottom w:val="nil"/>
          <w:right w:val="nil"/>
          <w:between w:val="nil"/>
        </w:pBdr>
        <w:ind w:left="4820"/>
        <w:rPr>
          <w:color w:val="000000"/>
          <w:sz w:val="23"/>
          <w:szCs w:val="23"/>
        </w:rPr>
      </w:pPr>
      <w:r>
        <w:rPr>
          <w:color w:val="000000"/>
          <w:sz w:val="23"/>
          <w:szCs w:val="23"/>
        </w:rPr>
        <w:t xml:space="preserve">на выполнение строительно-монтажных работ </w:t>
      </w:r>
    </w:p>
    <w:p w:rsidR="009E5242" w:rsidRDefault="009E5242">
      <w:pPr>
        <w:keepNext/>
        <w:keepLines/>
        <w:pBdr>
          <w:top w:val="nil"/>
          <w:left w:val="nil"/>
          <w:bottom w:val="nil"/>
          <w:right w:val="nil"/>
          <w:between w:val="nil"/>
        </w:pBdr>
        <w:ind w:firstLine="720"/>
        <w:jc w:val="right"/>
        <w:rPr>
          <w:color w:val="000000"/>
          <w:sz w:val="23"/>
          <w:szCs w:val="23"/>
        </w:rPr>
      </w:pPr>
    </w:p>
    <w:p w:rsidR="009E5242" w:rsidRDefault="009E5242">
      <w:pPr>
        <w:keepNext/>
        <w:keepLines/>
        <w:pBdr>
          <w:top w:val="nil"/>
          <w:left w:val="nil"/>
          <w:bottom w:val="nil"/>
          <w:right w:val="nil"/>
          <w:between w:val="nil"/>
        </w:pBdr>
        <w:ind w:right="10"/>
        <w:jc w:val="center"/>
        <w:rPr>
          <w:color w:val="000000"/>
          <w:sz w:val="23"/>
          <w:szCs w:val="23"/>
        </w:rPr>
      </w:pPr>
      <w:r>
        <w:rPr>
          <w:color w:val="000000"/>
          <w:sz w:val="23"/>
          <w:szCs w:val="23"/>
        </w:rPr>
        <w:t>НАЛОГОВАЯ ОГОВОРКА</w:t>
      </w:r>
    </w:p>
    <w:p w:rsidR="009E5242" w:rsidRDefault="009E5242">
      <w:pPr>
        <w:keepNext/>
        <w:keepLines/>
        <w:pBdr>
          <w:top w:val="nil"/>
          <w:left w:val="nil"/>
          <w:bottom w:val="nil"/>
          <w:right w:val="nil"/>
          <w:between w:val="nil"/>
        </w:pBdr>
        <w:ind w:right="43" w:firstLine="854"/>
        <w:jc w:val="both"/>
        <w:rPr>
          <w:color w:val="000000"/>
          <w:sz w:val="23"/>
          <w:szCs w:val="23"/>
        </w:rPr>
      </w:pPr>
    </w:p>
    <w:p w:rsidR="009E5242" w:rsidRDefault="009E5242">
      <w:pPr>
        <w:keepNext/>
        <w:keepLines/>
        <w:pBdr>
          <w:top w:val="nil"/>
          <w:left w:val="nil"/>
          <w:bottom w:val="nil"/>
          <w:right w:val="nil"/>
          <w:between w:val="nil"/>
        </w:pBdr>
        <w:spacing w:before="120"/>
        <w:ind w:right="43" w:firstLine="708"/>
        <w:jc w:val="both"/>
        <w:rPr>
          <w:color w:val="000000"/>
          <w:sz w:val="23"/>
          <w:szCs w:val="23"/>
        </w:rPr>
      </w:pPr>
      <w:r>
        <w:rPr>
          <w:color w:val="000000"/>
          <w:sz w:val="23"/>
          <w:szCs w:val="23"/>
        </w:rPr>
        <w:t>1. Подрядчик на момент заключения и/или при исполнении</w:t>
      </w:r>
      <w:r>
        <w:rPr>
          <w:i/>
          <w:color w:val="000000"/>
          <w:sz w:val="23"/>
          <w:szCs w:val="23"/>
        </w:rPr>
        <w:t xml:space="preserve"> </w:t>
      </w:r>
      <w:r>
        <w:rPr>
          <w:color w:val="000000"/>
          <w:sz w:val="23"/>
          <w:szCs w:val="23"/>
        </w:rPr>
        <w:t xml:space="preserve">договора от «__» __________ 2021 г. № </w:t>
      </w:r>
      <w:proofErr w:type="spellStart"/>
      <w:r>
        <w:rPr>
          <w:color w:val="000000"/>
          <w:sz w:val="23"/>
          <w:szCs w:val="23"/>
        </w:rPr>
        <w:t>УРАЛд</w:t>
      </w:r>
      <w:proofErr w:type="spellEnd"/>
      <w:r>
        <w:rPr>
          <w:color w:val="000000"/>
          <w:sz w:val="23"/>
          <w:szCs w:val="23"/>
        </w:rPr>
        <w:t>/21/0_/00__, (далее также – Договор, настоящий Договор) заключенного с ПАО «ТрансКонтейнер» (далее – Заказчик), гарантирует (заверяет), что:</w:t>
      </w:r>
    </w:p>
    <w:p w:rsidR="009E5242" w:rsidRDefault="009E5242" w:rsidP="003F1585">
      <w:pPr>
        <w:keepNext/>
        <w:keepLines/>
        <w:numPr>
          <w:ilvl w:val="0"/>
          <w:numId w:val="41"/>
        </w:numPr>
        <w:pBdr>
          <w:top w:val="nil"/>
          <w:left w:val="nil"/>
          <w:bottom w:val="nil"/>
          <w:right w:val="nil"/>
          <w:between w:val="nil"/>
        </w:pBdr>
        <w:jc w:val="both"/>
        <w:rPr>
          <w:color w:val="000000"/>
          <w:sz w:val="23"/>
          <w:szCs w:val="23"/>
        </w:rPr>
      </w:pPr>
      <w:r>
        <w:rPr>
          <w:color w:val="000000"/>
          <w:sz w:val="23"/>
          <w:szCs w:val="23"/>
        </w:rPr>
        <w:t xml:space="preserve">Подрядчик является надлежащим </w:t>
      </w:r>
      <w:proofErr w:type="gramStart"/>
      <w:r>
        <w:rPr>
          <w:color w:val="000000"/>
          <w:sz w:val="23"/>
          <w:szCs w:val="23"/>
        </w:rPr>
        <w:t>образом</w:t>
      </w:r>
      <w:proofErr w:type="gramEnd"/>
      <w:r>
        <w:rPr>
          <w:color w:val="000000"/>
          <w:sz w:val="23"/>
          <w:szCs w:val="23"/>
        </w:rPr>
        <w:t xml:space="preserve"> созданным юридическим лицом, действующим в соответствии с законодательством Российской Федерации;</w:t>
      </w:r>
    </w:p>
    <w:p w:rsidR="009E5242" w:rsidRDefault="009E5242" w:rsidP="003F1585">
      <w:pPr>
        <w:keepNext/>
        <w:keepLines/>
        <w:numPr>
          <w:ilvl w:val="0"/>
          <w:numId w:val="41"/>
        </w:numPr>
        <w:pBdr>
          <w:top w:val="nil"/>
          <w:left w:val="nil"/>
          <w:bottom w:val="nil"/>
          <w:right w:val="nil"/>
          <w:between w:val="nil"/>
        </w:pBdr>
        <w:spacing w:before="5"/>
        <w:ind w:right="10"/>
        <w:jc w:val="both"/>
        <w:rPr>
          <w:color w:val="000000"/>
          <w:sz w:val="23"/>
          <w:szCs w:val="23"/>
        </w:rPr>
      </w:pPr>
      <w:r>
        <w:rPr>
          <w:color w:val="000000"/>
          <w:sz w:val="23"/>
          <w:szCs w:val="23"/>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9E5242" w:rsidRDefault="009E5242" w:rsidP="003F1585">
      <w:pPr>
        <w:keepNext/>
        <w:keepLines/>
        <w:numPr>
          <w:ilvl w:val="0"/>
          <w:numId w:val="41"/>
        </w:numPr>
        <w:pBdr>
          <w:top w:val="nil"/>
          <w:left w:val="nil"/>
          <w:bottom w:val="nil"/>
          <w:right w:val="nil"/>
          <w:between w:val="nil"/>
        </w:pBdr>
        <w:ind w:right="14"/>
        <w:jc w:val="both"/>
        <w:rPr>
          <w:color w:val="000000"/>
          <w:sz w:val="23"/>
          <w:szCs w:val="23"/>
        </w:rPr>
      </w:pPr>
      <w:r>
        <w:rPr>
          <w:color w:val="000000"/>
          <w:sz w:val="23"/>
          <w:szCs w:val="23"/>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9E5242" w:rsidRDefault="009E5242" w:rsidP="003F1585">
      <w:pPr>
        <w:keepNext/>
        <w:keepLines/>
        <w:numPr>
          <w:ilvl w:val="0"/>
          <w:numId w:val="41"/>
        </w:numPr>
        <w:pBdr>
          <w:top w:val="nil"/>
          <w:left w:val="nil"/>
          <w:bottom w:val="nil"/>
          <w:right w:val="nil"/>
          <w:between w:val="nil"/>
        </w:pBdr>
        <w:ind w:right="10"/>
        <w:jc w:val="both"/>
        <w:rPr>
          <w:color w:val="000000"/>
          <w:sz w:val="23"/>
          <w:szCs w:val="23"/>
        </w:rPr>
      </w:pPr>
      <w:r>
        <w:rPr>
          <w:color w:val="000000"/>
          <w:sz w:val="23"/>
          <w:szCs w:val="23"/>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9E5242" w:rsidRDefault="009E5242" w:rsidP="003F1585">
      <w:pPr>
        <w:keepNext/>
        <w:keepLines/>
        <w:numPr>
          <w:ilvl w:val="0"/>
          <w:numId w:val="41"/>
        </w:numPr>
        <w:pBdr>
          <w:top w:val="nil"/>
          <w:left w:val="nil"/>
          <w:bottom w:val="nil"/>
          <w:right w:val="nil"/>
          <w:between w:val="nil"/>
        </w:pBdr>
        <w:ind w:right="10"/>
        <w:jc w:val="both"/>
        <w:rPr>
          <w:color w:val="000000"/>
          <w:sz w:val="23"/>
          <w:szCs w:val="23"/>
        </w:rPr>
      </w:pPr>
      <w:r>
        <w:rPr>
          <w:color w:val="000000"/>
          <w:sz w:val="23"/>
          <w:szCs w:val="23"/>
        </w:rPr>
        <w:t xml:space="preserve">является членом </w:t>
      </w:r>
      <w:proofErr w:type="spellStart"/>
      <w:r>
        <w:rPr>
          <w:color w:val="000000"/>
          <w:sz w:val="23"/>
          <w:szCs w:val="23"/>
        </w:rPr>
        <w:t>саморегулируемой</w:t>
      </w:r>
      <w:proofErr w:type="spellEnd"/>
      <w:r>
        <w:rPr>
          <w:color w:val="000000"/>
          <w:sz w:val="23"/>
          <w:szCs w:val="23"/>
        </w:rPr>
        <w:t xml:space="preserve"> организации, если осуществляемая по Договору деятельность требует членства в </w:t>
      </w:r>
      <w:proofErr w:type="spellStart"/>
      <w:r>
        <w:rPr>
          <w:color w:val="000000"/>
          <w:sz w:val="23"/>
          <w:szCs w:val="23"/>
        </w:rPr>
        <w:t>саморегулируемой</w:t>
      </w:r>
      <w:proofErr w:type="spellEnd"/>
      <w:r>
        <w:rPr>
          <w:color w:val="000000"/>
          <w:sz w:val="23"/>
          <w:szCs w:val="23"/>
        </w:rPr>
        <w:t xml:space="preserve"> организации;</w:t>
      </w:r>
    </w:p>
    <w:p w:rsidR="009E5242" w:rsidRDefault="009E5242" w:rsidP="003F1585">
      <w:pPr>
        <w:keepNext/>
        <w:keepLines/>
        <w:numPr>
          <w:ilvl w:val="0"/>
          <w:numId w:val="41"/>
        </w:numPr>
        <w:pBdr>
          <w:top w:val="nil"/>
          <w:left w:val="nil"/>
          <w:bottom w:val="nil"/>
          <w:right w:val="nil"/>
          <w:between w:val="nil"/>
        </w:pBdr>
        <w:ind w:right="10"/>
        <w:jc w:val="both"/>
        <w:rPr>
          <w:color w:val="000000"/>
          <w:sz w:val="23"/>
          <w:szCs w:val="23"/>
        </w:rPr>
      </w:pPr>
      <w:proofErr w:type="gramStart"/>
      <w:r>
        <w:rPr>
          <w:color w:val="000000"/>
          <w:sz w:val="23"/>
          <w:szCs w:val="23"/>
        </w:rPr>
        <w:t>не совершает сделок (операций) основной целью которых являются неуплата (неполная уплата) и (или) зачет (возврат) суммы налога;</w:t>
      </w:r>
      <w:proofErr w:type="gramEnd"/>
    </w:p>
    <w:p w:rsidR="009E5242" w:rsidRDefault="009E5242" w:rsidP="003F1585">
      <w:pPr>
        <w:keepNext/>
        <w:keepLines/>
        <w:numPr>
          <w:ilvl w:val="0"/>
          <w:numId w:val="41"/>
        </w:numPr>
        <w:pBdr>
          <w:top w:val="nil"/>
          <w:left w:val="nil"/>
          <w:bottom w:val="nil"/>
          <w:right w:val="nil"/>
          <w:between w:val="nil"/>
        </w:pBdr>
        <w:ind w:right="10"/>
        <w:jc w:val="both"/>
        <w:rPr>
          <w:color w:val="000000"/>
          <w:sz w:val="23"/>
          <w:szCs w:val="23"/>
        </w:rPr>
      </w:pPr>
      <w:r>
        <w:rPr>
          <w:color w:val="000000"/>
          <w:sz w:val="23"/>
          <w:szCs w:val="23"/>
        </w:rP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9E5242" w:rsidRDefault="009E5242" w:rsidP="003F1585">
      <w:pPr>
        <w:keepNext/>
        <w:keepLines/>
        <w:numPr>
          <w:ilvl w:val="0"/>
          <w:numId w:val="41"/>
        </w:numPr>
        <w:pBdr>
          <w:top w:val="nil"/>
          <w:left w:val="nil"/>
          <w:bottom w:val="nil"/>
          <w:right w:val="nil"/>
          <w:between w:val="nil"/>
        </w:pBdr>
        <w:ind w:right="5"/>
        <w:jc w:val="both"/>
        <w:rPr>
          <w:color w:val="000000"/>
          <w:sz w:val="23"/>
          <w:szCs w:val="23"/>
        </w:rPr>
      </w:pPr>
      <w:r>
        <w:rPr>
          <w:color w:val="000000"/>
          <w:sz w:val="23"/>
          <w:szCs w:val="23"/>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9E5242" w:rsidRDefault="009E5242" w:rsidP="003F1585">
      <w:pPr>
        <w:keepNext/>
        <w:keepLines/>
        <w:numPr>
          <w:ilvl w:val="0"/>
          <w:numId w:val="41"/>
        </w:numPr>
        <w:pBdr>
          <w:top w:val="nil"/>
          <w:left w:val="nil"/>
          <w:bottom w:val="nil"/>
          <w:right w:val="nil"/>
          <w:between w:val="nil"/>
        </w:pBdr>
        <w:jc w:val="both"/>
        <w:rPr>
          <w:color w:val="000000"/>
          <w:sz w:val="23"/>
          <w:szCs w:val="23"/>
        </w:rPr>
      </w:pPr>
      <w:proofErr w:type="gramStart"/>
      <w:r>
        <w:rPr>
          <w:color w:val="000000"/>
          <w:sz w:val="23"/>
          <w:szCs w:val="23"/>
        </w:rP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roofErr w:type="gramEnd"/>
    </w:p>
    <w:p w:rsidR="009E5242" w:rsidRDefault="009E5242" w:rsidP="003F1585">
      <w:pPr>
        <w:keepNext/>
        <w:keepLines/>
        <w:numPr>
          <w:ilvl w:val="0"/>
          <w:numId w:val="41"/>
        </w:numPr>
        <w:pBdr>
          <w:top w:val="nil"/>
          <w:left w:val="nil"/>
          <w:bottom w:val="nil"/>
          <w:right w:val="nil"/>
          <w:between w:val="nil"/>
        </w:pBdr>
        <w:jc w:val="both"/>
        <w:rPr>
          <w:color w:val="000000"/>
          <w:sz w:val="23"/>
          <w:szCs w:val="23"/>
        </w:rPr>
      </w:pPr>
      <w:r>
        <w:rPr>
          <w:color w:val="000000"/>
          <w:sz w:val="23"/>
          <w:szCs w:val="23"/>
        </w:rPr>
        <w:t>принимает исполнения обязательств по сделкам лишь от лиц, являющихся стороной договора, заключенного с Подрядчиком  и (или) лиц, которым обязательство по исполнению сделки (операции) передано по договору или закону;</w:t>
      </w:r>
    </w:p>
    <w:p w:rsidR="009E5242" w:rsidRDefault="009E5242" w:rsidP="003F1585">
      <w:pPr>
        <w:keepNext/>
        <w:keepLines/>
        <w:numPr>
          <w:ilvl w:val="0"/>
          <w:numId w:val="41"/>
        </w:numPr>
        <w:pBdr>
          <w:top w:val="nil"/>
          <w:left w:val="nil"/>
          <w:bottom w:val="nil"/>
          <w:right w:val="nil"/>
          <w:between w:val="nil"/>
        </w:pBdr>
        <w:jc w:val="both"/>
        <w:rPr>
          <w:i/>
          <w:color w:val="000000"/>
          <w:sz w:val="23"/>
          <w:szCs w:val="23"/>
        </w:rPr>
      </w:pPr>
      <w:r>
        <w:rPr>
          <w:color w:val="000000"/>
          <w:sz w:val="23"/>
          <w:szCs w:val="23"/>
        </w:rPr>
        <w:t>своевременно и в полном объеме уплачивает налоги, сборы и страховые взносы; отражает в налоговой отчетности по НДС все суммы НДС, предъявленные Заказчику</w:t>
      </w:r>
      <w:r>
        <w:rPr>
          <w:i/>
          <w:color w:val="000000"/>
          <w:sz w:val="23"/>
          <w:szCs w:val="23"/>
        </w:rPr>
        <w:t>;</w:t>
      </w:r>
    </w:p>
    <w:p w:rsidR="009E5242" w:rsidRDefault="009E5242" w:rsidP="003F1585">
      <w:pPr>
        <w:keepNext/>
        <w:keepLines/>
        <w:numPr>
          <w:ilvl w:val="0"/>
          <w:numId w:val="41"/>
        </w:numPr>
        <w:pBdr>
          <w:top w:val="nil"/>
          <w:left w:val="nil"/>
          <w:bottom w:val="nil"/>
          <w:right w:val="nil"/>
          <w:between w:val="nil"/>
        </w:pBdr>
        <w:ind w:right="19"/>
        <w:jc w:val="both"/>
        <w:rPr>
          <w:color w:val="000000"/>
          <w:sz w:val="23"/>
          <w:szCs w:val="23"/>
        </w:rPr>
      </w:pPr>
      <w:r>
        <w:rPr>
          <w:color w:val="000000"/>
          <w:sz w:val="23"/>
          <w:szCs w:val="23"/>
        </w:rPr>
        <w:t>лица, подписывающие от его имени первичные документы и счета-фактуры, имеют на это все необходимые полномочия.</w:t>
      </w:r>
    </w:p>
    <w:p w:rsidR="009E5242" w:rsidRDefault="009E5242">
      <w:pPr>
        <w:keepNext/>
        <w:keepLines/>
        <w:pBdr>
          <w:top w:val="nil"/>
          <w:left w:val="nil"/>
          <w:bottom w:val="nil"/>
          <w:right w:val="nil"/>
          <w:between w:val="nil"/>
        </w:pBdr>
        <w:tabs>
          <w:tab w:val="left" w:pos="1272"/>
        </w:tabs>
        <w:ind w:right="14" w:firstLine="850"/>
        <w:jc w:val="both"/>
        <w:rPr>
          <w:color w:val="000000"/>
          <w:sz w:val="23"/>
          <w:szCs w:val="23"/>
        </w:rPr>
      </w:pPr>
      <w:r>
        <w:rPr>
          <w:color w:val="000000"/>
          <w:sz w:val="23"/>
          <w:szCs w:val="23"/>
        </w:rPr>
        <w:t xml:space="preserve">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w:t>
      </w:r>
      <w:r>
        <w:rPr>
          <w:i/>
          <w:color w:val="000000"/>
          <w:sz w:val="23"/>
          <w:szCs w:val="23"/>
        </w:rPr>
        <w:t>Заказчика</w:t>
      </w:r>
      <w:r>
        <w:rPr>
          <w:color w:val="000000"/>
          <w:sz w:val="23"/>
          <w:szCs w:val="23"/>
        </w:rPr>
        <w:t xml:space="preserve"> налоговый орган:</w:t>
      </w:r>
    </w:p>
    <w:p w:rsidR="009E5242" w:rsidRDefault="009E5242">
      <w:pPr>
        <w:keepNext/>
        <w:keepLines/>
        <w:pBdr>
          <w:top w:val="nil"/>
          <w:left w:val="nil"/>
          <w:bottom w:val="nil"/>
          <w:right w:val="nil"/>
          <w:between w:val="nil"/>
        </w:pBdr>
        <w:tabs>
          <w:tab w:val="left" w:pos="1272"/>
        </w:tabs>
        <w:ind w:right="14" w:firstLine="850"/>
        <w:jc w:val="both"/>
        <w:rPr>
          <w:color w:val="000000"/>
          <w:sz w:val="23"/>
          <w:szCs w:val="23"/>
        </w:rPr>
      </w:pPr>
      <w:r>
        <w:rPr>
          <w:color w:val="000000"/>
          <w:sz w:val="23"/>
          <w:szCs w:val="23"/>
        </w:rPr>
        <w:t>2.1.</w:t>
      </w:r>
      <w:r>
        <w:rPr>
          <w:color w:val="000000"/>
          <w:sz w:val="23"/>
          <w:szCs w:val="23"/>
        </w:rPr>
        <w:tab/>
        <w:t xml:space="preserve"> установит получение </w:t>
      </w:r>
      <w:r>
        <w:rPr>
          <w:i/>
          <w:color w:val="000000"/>
          <w:sz w:val="23"/>
          <w:szCs w:val="23"/>
        </w:rPr>
        <w:t>Заказчиком</w:t>
      </w:r>
      <w:r>
        <w:rPr>
          <w:color w:val="000000"/>
          <w:sz w:val="23"/>
          <w:szCs w:val="23"/>
        </w:rPr>
        <w:t xml:space="preserve"> необоснованной налоговой выгоды в связи с исполнением Договора и/или</w:t>
      </w:r>
    </w:p>
    <w:p w:rsidR="009E5242" w:rsidRDefault="009E5242">
      <w:pPr>
        <w:keepNext/>
        <w:keepLines/>
        <w:pBdr>
          <w:top w:val="nil"/>
          <w:left w:val="nil"/>
          <w:bottom w:val="nil"/>
          <w:right w:val="nil"/>
          <w:between w:val="nil"/>
        </w:pBdr>
        <w:tabs>
          <w:tab w:val="left" w:pos="1272"/>
        </w:tabs>
        <w:ind w:right="14" w:firstLine="850"/>
        <w:jc w:val="both"/>
        <w:rPr>
          <w:color w:val="000000"/>
          <w:sz w:val="23"/>
          <w:szCs w:val="23"/>
        </w:rPr>
      </w:pPr>
      <w:r>
        <w:rPr>
          <w:color w:val="000000"/>
          <w:sz w:val="23"/>
          <w:szCs w:val="23"/>
        </w:rPr>
        <w:t>2.2.</w:t>
      </w:r>
      <w:r>
        <w:rPr>
          <w:color w:val="000000"/>
          <w:sz w:val="23"/>
          <w:szCs w:val="23"/>
        </w:rPr>
        <w:tab/>
        <w:t xml:space="preserve"> признает неправомерным учет расходов </w:t>
      </w:r>
      <w:r>
        <w:rPr>
          <w:i/>
          <w:color w:val="000000"/>
          <w:sz w:val="23"/>
          <w:szCs w:val="23"/>
        </w:rPr>
        <w:t>Заказчика</w:t>
      </w:r>
      <w:r>
        <w:rPr>
          <w:color w:val="000000"/>
          <w:sz w:val="23"/>
          <w:szCs w:val="23"/>
        </w:rPr>
        <w:t xml:space="preserve"> на приобретение товаров, работ, услуг или иных объектов гражданских прав по Договору и/или</w:t>
      </w:r>
    </w:p>
    <w:p w:rsidR="009E5242" w:rsidRDefault="009E5242">
      <w:pPr>
        <w:keepNext/>
        <w:keepLines/>
        <w:pBdr>
          <w:top w:val="nil"/>
          <w:left w:val="nil"/>
          <w:bottom w:val="nil"/>
          <w:right w:val="nil"/>
          <w:between w:val="nil"/>
        </w:pBdr>
        <w:tabs>
          <w:tab w:val="left" w:pos="1272"/>
        </w:tabs>
        <w:ind w:right="14" w:firstLine="851"/>
        <w:jc w:val="both"/>
        <w:rPr>
          <w:color w:val="000000"/>
          <w:sz w:val="23"/>
          <w:szCs w:val="23"/>
        </w:rPr>
      </w:pPr>
      <w:r>
        <w:rPr>
          <w:color w:val="000000"/>
          <w:sz w:val="23"/>
          <w:szCs w:val="23"/>
        </w:rPr>
        <w:t>2.3.</w:t>
      </w:r>
      <w:r>
        <w:rPr>
          <w:color w:val="000000"/>
          <w:sz w:val="23"/>
          <w:szCs w:val="23"/>
        </w:rPr>
        <w:tab/>
        <w:t xml:space="preserve"> признает неправомерным применение</w:t>
      </w:r>
      <w:r>
        <w:rPr>
          <w:i/>
          <w:color w:val="000000"/>
          <w:sz w:val="23"/>
          <w:szCs w:val="23"/>
        </w:rPr>
        <w:t xml:space="preserve"> Заказчиком</w:t>
      </w:r>
      <w:r>
        <w:rPr>
          <w:color w:val="000000"/>
          <w:sz w:val="23"/>
          <w:szCs w:val="23"/>
        </w:rPr>
        <w:t xml:space="preserve"> налоговых вычетов в отношении сумм НДС</w:t>
      </w:r>
    </w:p>
    <w:p w:rsidR="009E5242" w:rsidRDefault="009E5242">
      <w:pPr>
        <w:keepNext/>
        <w:keepLines/>
        <w:pBdr>
          <w:top w:val="nil"/>
          <w:left w:val="nil"/>
          <w:bottom w:val="nil"/>
          <w:right w:val="nil"/>
          <w:between w:val="nil"/>
        </w:pBdr>
        <w:tabs>
          <w:tab w:val="left" w:pos="1272"/>
        </w:tabs>
        <w:ind w:right="14" w:firstLine="851"/>
        <w:jc w:val="both"/>
        <w:rPr>
          <w:i/>
          <w:color w:val="000000"/>
          <w:sz w:val="23"/>
          <w:szCs w:val="23"/>
        </w:rPr>
      </w:pPr>
      <w:r>
        <w:rPr>
          <w:color w:val="000000"/>
          <w:sz w:val="23"/>
          <w:szCs w:val="23"/>
        </w:rPr>
        <w:t>в связи с тем, что Подрядчик</w:t>
      </w:r>
      <w:r>
        <w:rPr>
          <w:i/>
          <w:color w:val="000000"/>
          <w:sz w:val="23"/>
          <w:szCs w:val="23"/>
        </w:rPr>
        <w:t>:</w:t>
      </w:r>
    </w:p>
    <w:p w:rsidR="009E5242" w:rsidRDefault="009E5242">
      <w:pPr>
        <w:keepNext/>
        <w:keepLines/>
        <w:pBdr>
          <w:top w:val="nil"/>
          <w:left w:val="nil"/>
          <w:bottom w:val="nil"/>
          <w:right w:val="nil"/>
          <w:between w:val="nil"/>
        </w:pBdr>
        <w:tabs>
          <w:tab w:val="left" w:pos="1272"/>
        </w:tabs>
        <w:ind w:right="14" w:firstLine="850"/>
        <w:jc w:val="both"/>
        <w:rPr>
          <w:color w:val="000000"/>
          <w:sz w:val="23"/>
          <w:szCs w:val="23"/>
        </w:rPr>
      </w:pPr>
      <w:r>
        <w:rPr>
          <w:color w:val="000000"/>
          <w:sz w:val="23"/>
          <w:szCs w:val="23"/>
        </w:rPr>
        <w:t>2.4.</w:t>
      </w:r>
      <w:r>
        <w:rPr>
          <w:color w:val="000000"/>
          <w:sz w:val="23"/>
          <w:szCs w:val="23"/>
        </w:rPr>
        <w:tab/>
        <w:t xml:space="preserve"> нарушал свои налоговые обязанности по отражению в качестве дохода сумм, полученных от Заказчика по Договору, а равно по исчислению и перечислению в бюджет НДС и/или</w:t>
      </w:r>
    </w:p>
    <w:p w:rsidR="009E5242" w:rsidRDefault="009E5242">
      <w:pPr>
        <w:keepNext/>
        <w:keepLines/>
        <w:pBdr>
          <w:top w:val="nil"/>
          <w:left w:val="nil"/>
          <w:bottom w:val="nil"/>
          <w:right w:val="nil"/>
          <w:between w:val="nil"/>
        </w:pBdr>
        <w:tabs>
          <w:tab w:val="left" w:pos="1272"/>
        </w:tabs>
        <w:ind w:right="14" w:firstLine="850"/>
        <w:jc w:val="both"/>
        <w:rPr>
          <w:color w:val="000000"/>
          <w:sz w:val="23"/>
          <w:szCs w:val="23"/>
        </w:rPr>
      </w:pPr>
      <w:r>
        <w:rPr>
          <w:color w:val="000000"/>
          <w:sz w:val="23"/>
          <w:szCs w:val="23"/>
        </w:rPr>
        <w:t>2.5.</w:t>
      </w:r>
      <w:r>
        <w:rPr>
          <w:color w:val="000000"/>
          <w:sz w:val="23"/>
          <w:szCs w:val="23"/>
        </w:rPr>
        <w:tab/>
      </w:r>
      <w:r>
        <w:rPr>
          <w:i/>
          <w:color w:val="000000"/>
          <w:sz w:val="23"/>
          <w:szCs w:val="23"/>
        </w:rPr>
        <w:t xml:space="preserve"> </w:t>
      </w:r>
      <w:r>
        <w:rPr>
          <w:color w:val="000000"/>
          <w:sz w:val="23"/>
          <w:szCs w:val="23"/>
        </w:rPr>
        <w:t>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9E5242" w:rsidRDefault="009E5242">
      <w:pPr>
        <w:keepNext/>
        <w:keepLines/>
        <w:pBdr>
          <w:top w:val="nil"/>
          <w:left w:val="nil"/>
          <w:bottom w:val="nil"/>
          <w:right w:val="nil"/>
          <w:between w:val="nil"/>
        </w:pBdr>
        <w:tabs>
          <w:tab w:val="left" w:pos="1272"/>
        </w:tabs>
        <w:ind w:right="14" w:firstLine="850"/>
        <w:jc w:val="both"/>
        <w:rPr>
          <w:color w:val="000000"/>
          <w:sz w:val="23"/>
          <w:szCs w:val="23"/>
        </w:rPr>
      </w:pPr>
      <w:proofErr w:type="gramStart"/>
      <w:r>
        <w:rPr>
          <w:color w:val="000000"/>
          <w:sz w:val="23"/>
          <w:szCs w:val="23"/>
        </w:rPr>
        <w:t>(обстоятельства,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Подрядчиком, то Подрядчик вправе в течение 10 (десяти) рабочих дней с даты письменного предложения Заказчика возместить последнему имущественные потери (далее также – Имущественные потери, связанные с налоговой проверкой), определяемые как:</w:t>
      </w:r>
      <w:proofErr w:type="gramEnd"/>
    </w:p>
    <w:p w:rsidR="009E5242" w:rsidRDefault="009E5242">
      <w:pPr>
        <w:keepNext/>
        <w:keepLines/>
        <w:pBdr>
          <w:top w:val="nil"/>
          <w:left w:val="nil"/>
          <w:bottom w:val="nil"/>
          <w:right w:val="nil"/>
          <w:between w:val="nil"/>
        </w:pBdr>
        <w:tabs>
          <w:tab w:val="left" w:pos="1272"/>
        </w:tabs>
        <w:ind w:right="14" w:firstLine="850"/>
        <w:jc w:val="both"/>
        <w:rPr>
          <w:color w:val="000000"/>
          <w:sz w:val="23"/>
          <w:szCs w:val="23"/>
        </w:rPr>
      </w:pPr>
      <w:r>
        <w:rPr>
          <w:color w:val="000000"/>
          <w:sz w:val="23"/>
          <w:szCs w:val="23"/>
        </w:rPr>
        <w:t>2.6.</w:t>
      </w:r>
      <w:r>
        <w:rPr>
          <w:color w:val="000000"/>
          <w:sz w:val="23"/>
          <w:szCs w:val="23"/>
        </w:rPr>
        <w:tab/>
        <w:t xml:space="preserve"> сумма </w:t>
      </w:r>
      <w:proofErr w:type="spellStart"/>
      <w:r>
        <w:rPr>
          <w:color w:val="000000"/>
          <w:sz w:val="23"/>
          <w:szCs w:val="23"/>
        </w:rPr>
        <w:t>доначисленного</w:t>
      </w:r>
      <w:proofErr w:type="spellEnd"/>
      <w:r>
        <w:rPr>
          <w:color w:val="000000"/>
          <w:sz w:val="23"/>
          <w:szCs w:val="23"/>
        </w:rPr>
        <w:t xml:space="preserve"> Заказчику налоговым органом своим решением (далее – Решение налогового органа) налога на прибыль организаций и/или Н</w:t>
      </w:r>
      <w:proofErr w:type="gramStart"/>
      <w:r>
        <w:rPr>
          <w:color w:val="000000"/>
          <w:sz w:val="23"/>
          <w:szCs w:val="23"/>
        </w:rPr>
        <w:t>ДС в св</w:t>
      </w:r>
      <w:proofErr w:type="gramEnd"/>
      <w:r>
        <w:rPr>
          <w:color w:val="000000"/>
          <w:sz w:val="23"/>
          <w:szCs w:val="23"/>
        </w:rPr>
        <w:t xml:space="preserve">язи с Эпизодами, связанными с Подрядчиком (далее – </w:t>
      </w:r>
      <w:proofErr w:type="spellStart"/>
      <w:r>
        <w:rPr>
          <w:color w:val="000000"/>
          <w:sz w:val="23"/>
          <w:szCs w:val="23"/>
        </w:rPr>
        <w:t>Доначисленные</w:t>
      </w:r>
      <w:proofErr w:type="spellEnd"/>
      <w:r>
        <w:rPr>
          <w:color w:val="000000"/>
          <w:sz w:val="23"/>
          <w:szCs w:val="23"/>
        </w:rPr>
        <w:t xml:space="preserve"> налоги); плюс</w:t>
      </w:r>
    </w:p>
    <w:p w:rsidR="009E5242" w:rsidRDefault="009E5242">
      <w:pPr>
        <w:keepNext/>
        <w:keepLines/>
        <w:pBdr>
          <w:top w:val="nil"/>
          <w:left w:val="nil"/>
          <w:bottom w:val="nil"/>
          <w:right w:val="nil"/>
          <w:between w:val="nil"/>
        </w:pBdr>
        <w:tabs>
          <w:tab w:val="left" w:pos="1272"/>
        </w:tabs>
        <w:ind w:right="14" w:firstLine="850"/>
        <w:jc w:val="both"/>
        <w:rPr>
          <w:color w:val="000000"/>
          <w:sz w:val="23"/>
          <w:szCs w:val="23"/>
        </w:rPr>
      </w:pPr>
      <w:r>
        <w:rPr>
          <w:color w:val="000000"/>
          <w:sz w:val="23"/>
          <w:szCs w:val="23"/>
        </w:rPr>
        <w:t>2.7.</w:t>
      </w:r>
      <w:r>
        <w:rPr>
          <w:color w:val="000000"/>
          <w:sz w:val="23"/>
          <w:szCs w:val="23"/>
        </w:rPr>
        <w:tab/>
        <w:t xml:space="preserve"> сумма начисленных Заказчик</w:t>
      </w:r>
      <w:r>
        <w:rPr>
          <w:i/>
          <w:color w:val="000000"/>
          <w:sz w:val="23"/>
          <w:szCs w:val="23"/>
        </w:rPr>
        <w:t>у</w:t>
      </w:r>
      <w:r>
        <w:rPr>
          <w:color w:val="000000"/>
          <w:sz w:val="23"/>
          <w:szCs w:val="23"/>
        </w:rPr>
        <w:t xml:space="preserve"> пеней на сумму </w:t>
      </w:r>
      <w:proofErr w:type="spellStart"/>
      <w:r>
        <w:rPr>
          <w:color w:val="000000"/>
          <w:sz w:val="23"/>
          <w:szCs w:val="23"/>
        </w:rPr>
        <w:t>Доначисленных</w:t>
      </w:r>
      <w:proofErr w:type="spellEnd"/>
      <w:r>
        <w:rPr>
          <w:color w:val="000000"/>
          <w:sz w:val="23"/>
          <w:szCs w:val="23"/>
        </w:rPr>
        <w:t xml:space="preserve"> налогов (далее – Пени); плюс</w:t>
      </w:r>
    </w:p>
    <w:p w:rsidR="009E5242" w:rsidRDefault="009E5242">
      <w:pPr>
        <w:keepNext/>
        <w:keepLines/>
        <w:pBdr>
          <w:top w:val="nil"/>
          <w:left w:val="nil"/>
          <w:bottom w:val="nil"/>
          <w:right w:val="nil"/>
          <w:between w:val="nil"/>
        </w:pBdr>
        <w:ind w:left="10" w:right="10" w:firstLine="840"/>
        <w:jc w:val="both"/>
        <w:rPr>
          <w:color w:val="000000"/>
          <w:sz w:val="23"/>
          <w:szCs w:val="23"/>
        </w:rPr>
      </w:pPr>
      <w:r>
        <w:rPr>
          <w:color w:val="000000"/>
          <w:sz w:val="23"/>
          <w:szCs w:val="23"/>
        </w:rPr>
        <w:t>2.8.</w:t>
      </w:r>
      <w:r>
        <w:rPr>
          <w:color w:val="000000"/>
          <w:sz w:val="23"/>
          <w:szCs w:val="23"/>
        </w:rPr>
        <w:tab/>
        <w:t xml:space="preserve">штрафы начисленные Заказчику за соответствующие налоговые нарушения в связи с неуплатой ею </w:t>
      </w:r>
      <w:proofErr w:type="spellStart"/>
      <w:r>
        <w:rPr>
          <w:color w:val="000000"/>
          <w:sz w:val="23"/>
          <w:szCs w:val="23"/>
        </w:rPr>
        <w:t>Доначисленных</w:t>
      </w:r>
      <w:proofErr w:type="spellEnd"/>
      <w:r>
        <w:rPr>
          <w:color w:val="000000"/>
          <w:sz w:val="23"/>
          <w:szCs w:val="23"/>
        </w:rPr>
        <w:t xml:space="preserve"> налогов (далее – Штрафы).</w:t>
      </w:r>
    </w:p>
    <w:p w:rsidR="009E5242" w:rsidRDefault="009E5242">
      <w:pPr>
        <w:keepNext/>
        <w:keepLines/>
        <w:pBdr>
          <w:top w:val="nil"/>
          <w:left w:val="nil"/>
          <w:bottom w:val="nil"/>
          <w:right w:val="nil"/>
          <w:between w:val="nil"/>
        </w:pBdr>
        <w:ind w:left="10" w:right="10" w:firstLine="840"/>
        <w:jc w:val="both"/>
        <w:rPr>
          <w:color w:val="000000"/>
          <w:sz w:val="23"/>
          <w:szCs w:val="23"/>
        </w:rPr>
      </w:pPr>
      <w:r>
        <w:rPr>
          <w:color w:val="000000"/>
          <w:sz w:val="23"/>
          <w:szCs w:val="23"/>
        </w:rPr>
        <w:t>3.</w:t>
      </w:r>
      <w:r>
        <w:rPr>
          <w:color w:val="000000"/>
          <w:sz w:val="23"/>
          <w:szCs w:val="23"/>
        </w:rPr>
        <w:tab/>
        <w:t>Стороны, в соответствии со ст. 406.1 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(услуг), имущественные права являющиеся объектом настоящего Договора, имущественных требований:</w:t>
      </w:r>
    </w:p>
    <w:p w:rsidR="009E5242" w:rsidRDefault="009E5242">
      <w:pPr>
        <w:keepNext/>
        <w:keepLines/>
        <w:pBdr>
          <w:top w:val="nil"/>
          <w:left w:val="nil"/>
          <w:bottom w:val="nil"/>
          <w:right w:val="nil"/>
          <w:between w:val="nil"/>
        </w:pBdr>
        <w:tabs>
          <w:tab w:val="left" w:pos="1272"/>
        </w:tabs>
        <w:ind w:right="14" w:firstLine="850"/>
        <w:jc w:val="both"/>
        <w:rPr>
          <w:color w:val="000000"/>
          <w:sz w:val="23"/>
          <w:szCs w:val="23"/>
        </w:rPr>
      </w:pPr>
      <w:proofErr w:type="gramStart"/>
      <w:r>
        <w:rPr>
          <w:color w:val="000000"/>
          <w:sz w:val="23"/>
          <w:szCs w:val="23"/>
        </w:rPr>
        <w:t>3.1.</w:t>
      </w:r>
      <w:r>
        <w:rPr>
          <w:color w:val="000000"/>
          <w:sz w:val="23"/>
          <w:szCs w:val="23"/>
        </w:rPr>
        <w:tab/>
        <w:t xml:space="preserve"> о возмещении убытков и/или имущественных потерь исчисляемых как размер </w:t>
      </w:r>
      <w:proofErr w:type="spellStart"/>
      <w:r>
        <w:rPr>
          <w:color w:val="000000"/>
          <w:sz w:val="23"/>
          <w:szCs w:val="23"/>
        </w:rPr>
        <w:t>доначисленных</w:t>
      </w:r>
      <w:proofErr w:type="spellEnd"/>
      <w:r>
        <w:rPr>
          <w:color w:val="000000"/>
          <w:sz w:val="23"/>
          <w:szCs w:val="23"/>
        </w:rPr>
        <w:t xml:space="preserve">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w:t>
      </w:r>
      <w:proofErr w:type="gramEnd"/>
      <w:r>
        <w:rPr>
          <w:color w:val="000000"/>
          <w:sz w:val="23"/>
          <w:szCs w:val="23"/>
        </w:rPr>
        <w:t xml:space="preserve"> имущественных прав третьих лиц)</w:t>
      </w:r>
    </w:p>
    <w:p w:rsidR="009E5242" w:rsidRDefault="009E5242">
      <w:pPr>
        <w:keepNext/>
        <w:keepLines/>
        <w:pBdr>
          <w:top w:val="nil"/>
          <w:left w:val="nil"/>
          <w:bottom w:val="nil"/>
          <w:right w:val="nil"/>
          <w:between w:val="nil"/>
        </w:pBdr>
        <w:tabs>
          <w:tab w:val="left" w:pos="1272"/>
        </w:tabs>
        <w:ind w:right="14" w:firstLine="850"/>
        <w:jc w:val="both"/>
        <w:rPr>
          <w:color w:val="000000"/>
          <w:sz w:val="23"/>
          <w:szCs w:val="23"/>
        </w:rPr>
      </w:pPr>
      <w:r>
        <w:rPr>
          <w:color w:val="000000"/>
          <w:sz w:val="23"/>
          <w:szCs w:val="23"/>
        </w:rPr>
        <w:t>(обстоятельства,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Подрядчик</w:t>
      </w:r>
      <w:r>
        <w:rPr>
          <w:i/>
          <w:color w:val="000000"/>
          <w:sz w:val="23"/>
          <w:szCs w:val="23"/>
        </w:rPr>
        <w:t xml:space="preserve"> </w:t>
      </w:r>
      <w:r>
        <w:rPr>
          <w:color w:val="000000"/>
          <w:sz w:val="23"/>
          <w:szCs w:val="23"/>
        </w:rPr>
        <w:t xml:space="preserve">обязан в течение 10 (десять) рабочих дней </w:t>
      </w:r>
      <w:proofErr w:type="gramStart"/>
      <w:r>
        <w:rPr>
          <w:color w:val="000000"/>
          <w:sz w:val="23"/>
          <w:szCs w:val="23"/>
        </w:rPr>
        <w:t>с даты</w:t>
      </w:r>
      <w:proofErr w:type="gramEnd"/>
      <w:r>
        <w:rPr>
          <w:color w:val="000000"/>
          <w:sz w:val="23"/>
          <w:szCs w:val="23"/>
        </w:rPr>
        <w:t xml:space="preserve"> письменного требования</w:t>
      </w:r>
      <w:r>
        <w:rPr>
          <w:i/>
          <w:color w:val="000000"/>
          <w:sz w:val="23"/>
          <w:szCs w:val="23"/>
        </w:rPr>
        <w:t xml:space="preserve"> </w:t>
      </w:r>
      <w:r>
        <w:rPr>
          <w:color w:val="000000"/>
          <w:sz w:val="23"/>
          <w:szCs w:val="23"/>
        </w:rPr>
        <w:t>Заказчика возместить последнему Имущественные потери, связанные с нарушением имущественных прав третьих лиц.</w:t>
      </w:r>
    </w:p>
    <w:p w:rsidR="009E5242" w:rsidRDefault="009E5242">
      <w:pPr>
        <w:keepNext/>
        <w:keepLines/>
        <w:pBdr>
          <w:top w:val="nil"/>
          <w:left w:val="nil"/>
          <w:bottom w:val="nil"/>
          <w:right w:val="nil"/>
          <w:between w:val="nil"/>
        </w:pBdr>
        <w:tabs>
          <w:tab w:val="left" w:pos="1133"/>
        </w:tabs>
        <w:ind w:left="5" w:firstLine="854"/>
        <w:jc w:val="both"/>
        <w:rPr>
          <w:color w:val="000000"/>
          <w:sz w:val="23"/>
          <w:szCs w:val="23"/>
        </w:rPr>
      </w:pPr>
      <w:r>
        <w:rPr>
          <w:color w:val="000000"/>
          <w:sz w:val="23"/>
          <w:szCs w:val="23"/>
        </w:rPr>
        <w:t>4.</w:t>
      </w:r>
      <w:r>
        <w:rPr>
          <w:color w:val="000000"/>
          <w:sz w:val="23"/>
          <w:szCs w:val="23"/>
        </w:rPr>
        <w:tab/>
      </w:r>
      <w:proofErr w:type="gramStart"/>
      <w:r>
        <w:rPr>
          <w:color w:val="000000"/>
          <w:sz w:val="23"/>
          <w:szCs w:val="23"/>
        </w:rPr>
        <w:t>В соответствии со ст. 406.1 ГК РФ Стороны также предусмотрели, что в случае не реализации Подрядчиком права, указанного в пункте 2.5 настоящей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Подрядчик</w:t>
      </w:r>
      <w:r>
        <w:rPr>
          <w:i/>
          <w:color w:val="000000"/>
          <w:sz w:val="23"/>
          <w:szCs w:val="23"/>
        </w:rPr>
        <w:t xml:space="preserve"> </w:t>
      </w:r>
      <w:r>
        <w:rPr>
          <w:color w:val="000000"/>
          <w:sz w:val="23"/>
          <w:szCs w:val="23"/>
        </w:rPr>
        <w:t>будет обязан возместить Заказчику имущественные потери, в течение 10 (десяти) рабочих дней</w:t>
      </w:r>
      <w:proofErr w:type="gramEnd"/>
      <w:r>
        <w:rPr>
          <w:color w:val="000000"/>
          <w:sz w:val="23"/>
          <w:szCs w:val="23"/>
        </w:rPr>
        <w:t xml:space="preserve"> с даты письменного требования Заказчика об этом (с приложением копии Решения налогового органа и копии вступившего в силу судебного акта</w:t>
      </w:r>
      <w:proofErr w:type="gramStart"/>
      <w:r>
        <w:rPr>
          <w:color w:val="000000"/>
          <w:sz w:val="23"/>
          <w:szCs w:val="23"/>
        </w:rPr>
        <w:t xml:space="preserve"> (-</w:t>
      </w:r>
      <w:proofErr w:type="spellStart"/>
      <w:proofErr w:type="gramEnd"/>
      <w:r>
        <w:rPr>
          <w:color w:val="000000"/>
          <w:sz w:val="23"/>
          <w:szCs w:val="23"/>
        </w:rPr>
        <w:t>ов</w:t>
      </w:r>
      <w:proofErr w:type="spellEnd"/>
      <w:r>
        <w:rPr>
          <w:color w:val="000000"/>
          <w:sz w:val="23"/>
          <w:szCs w:val="23"/>
        </w:rPr>
        <w:t>), принятого (-</w:t>
      </w:r>
      <w:proofErr w:type="spellStart"/>
      <w:r>
        <w:rPr>
          <w:color w:val="000000"/>
          <w:sz w:val="23"/>
          <w:szCs w:val="23"/>
        </w:rPr>
        <w:t>ых</w:t>
      </w:r>
      <w:proofErr w:type="spellEnd"/>
      <w:r>
        <w:rPr>
          <w:color w:val="000000"/>
          <w:sz w:val="23"/>
          <w:szCs w:val="23"/>
        </w:rPr>
        <w:t>) по результатам оспаривания Заказчиком Решения налогового органа и подтверждающего предпринятые им усилия по оспариванию Решения налогового органа как минимум в части Эпизодов, связанных с Подрядчиком), определяемые как:</w:t>
      </w:r>
    </w:p>
    <w:p w:rsidR="009E5242" w:rsidRDefault="009E5242">
      <w:pPr>
        <w:keepNext/>
        <w:keepLines/>
        <w:pBdr>
          <w:top w:val="nil"/>
          <w:left w:val="nil"/>
          <w:bottom w:val="nil"/>
          <w:right w:val="nil"/>
          <w:between w:val="nil"/>
        </w:pBdr>
        <w:tabs>
          <w:tab w:val="left" w:pos="1133"/>
        </w:tabs>
        <w:ind w:left="5" w:firstLine="854"/>
        <w:jc w:val="both"/>
        <w:rPr>
          <w:color w:val="000000"/>
          <w:sz w:val="23"/>
          <w:szCs w:val="23"/>
        </w:rPr>
      </w:pPr>
      <w:r>
        <w:rPr>
          <w:color w:val="000000"/>
          <w:sz w:val="23"/>
          <w:szCs w:val="23"/>
        </w:rPr>
        <w:t>4.1.</w:t>
      </w:r>
      <w:r>
        <w:rPr>
          <w:color w:val="000000"/>
          <w:sz w:val="23"/>
          <w:szCs w:val="23"/>
        </w:rPr>
        <w:tab/>
        <w:t xml:space="preserve">такие </w:t>
      </w:r>
      <w:proofErr w:type="spellStart"/>
      <w:r>
        <w:rPr>
          <w:color w:val="000000"/>
          <w:sz w:val="23"/>
          <w:szCs w:val="23"/>
        </w:rPr>
        <w:t>Доначисленные</w:t>
      </w:r>
      <w:proofErr w:type="spellEnd"/>
      <w:r>
        <w:rPr>
          <w:color w:val="000000"/>
          <w:sz w:val="23"/>
          <w:szCs w:val="23"/>
        </w:rPr>
        <w:t xml:space="preserve"> налоги, Пени и Штрафы с учетом возможных корректировок в соответствии с вступившим в законную силу решением суда по делу</w:t>
      </w:r>
      <w:r>
        <w:rPr>
          <w:color w:val="000000"/>
          <w:sz w:val="23"/>
          <w:szCs w:val="23"/>
        </w:rPr>
        <w:br/>
        <w:t>(-</w:t>
      </w:r>
      <w:proofErr w:type="spellStart"/>
      <w:r>
        <w:rPr>
          <w:color w:val="000000"/>
          <w:sz w:val="23"/>
          <w:szCs w:val="23"/>
        </w:rPr>
        <w:t>ам</w:t>
      </w:r>
      <w:proofErr w:type="spellEnd"/>
      <w:r>
        <w:rPr>
          <w:color w:val="000000"/>
          <w:sz w:val="23"/>
          <w:szCs w:val="23"/>
        </w:rPr>
        <w:t>), в рамках которого</w:t>
      </w:r>
      <w:proofErr w:type="gramStart"/>
      <w:r>
        <w:rPr>
          <w:color w:val="000000"/>
          <w:sz w:val="23"/>
          <w:szCs w:val="23"/>
        </w:rPr>
        <w:t xml:space="preserve"> (-</w:t>
      </w:r>
      <w:proofErr w:type="spellStart"/>
      <w:proofErr w:type="gramEnd"/>
      <w:r>
        <w:rPr>
          <w:color w:val="000000"/>
          <w:sz w:val="23"/>
          <w:szCs w:val="23"/>
        </w:rPr>
        <w:t>ых</w:t>
      </w:r>
      <w:proofErr w:type="spellEnd"/>
      <w:r>
        <w:rPr>
          <w:color w:val="000000"/>
          <w:sz w:val="23"/>
          <w:szCs w:val="23"/>
        </w:rPr>
        <w:t>) Заказчик предпринял добросовестные усилия по оспариванию Решения налогового органа, а также</w:t>
      </w:r>
    </w:p>
    <w:p w:rsidR="009E5242" w:rsidRDefault="009E5242">
      <w:pPr>
        <w:keepNext/>
        <w:keepLines/>
        <w:pBdr>
          <w:top w:val="nil"/>
          <w:left w:val="nil"/>
          <w:bottom w:val="nil"/>
          <w:right w:val="nil"/>
          <w:between w:val="nil"/>
        </w:pBdr>
        <w:tabs>
          <w:tab w:val="left" w:pos="1133"/>
        </w:tabs>
        <w:ind w:left="5" w:firstLine="854"/>
        <w:jc w:val="both"/>
        <w:rPr>
          <w:color w:val="000000"/>
          <w:sz w:val="23"/>
          <w:szCs w:val="23"/>
        </w:rPr>
      </w:pPr>
      <w:r>
        <w:rPr>
          <w:color w:val="000000"/>
          <w:sz w:val="23"/>
          <w:szCs w:val="23"/>
        </w:rPr>
        <w:t>4.2.</w:t>
      </w:r>
      <w:r>
        <w:rPr>
          <w:color w:val="000000"/>
          <w:sz w:val="23"/>
          <w:szCs w:val="23"/>
        </w:rPr>
        <w:tab/>
        <w:t>судебные расходы Заказчика в связи с оспариванием Решения налогового органа в полном размере.</w:t>
      </w:r>
    </w:p>
    <w:p w:rsidR="009E5242" w:rsidRDefault="009E5242">
      <w:pPr>
        <w:keepNext/>
        <w:keepLines/>
        <w:pBdr>
          <w:top w:val="nil"/>
          <w:left w:val="nil"/>
          <w:bottom w:val="nil"/>
          <w:right w:val="nil"/>
          <w:between w:val="nil"/>
        </w:pBdr>
        <w:tabs>
          <w:tab w:val="left" w:pos="1133"/>
        </w:tabs>
        <w:ind w:left="5" w:firstLine="854"/>
        <w:jc w:val="both"/>
        <w:rPr>
          <w:color w:val="000000"/>
          <w:sz w:val="23"/>
          <w:szCs w:val="23"/>
        </w:rPr>
      </w:pPr>
      <w:r>
        <w:rPr>
          <w:color w:val="000000"/>
          <w:sz w:val="23"/>
          <w:szCs w:val="23"/>
        </w:rPr>
        <w:t>5.</w:t>
      </w:r>
      <w:r>
        <w:rPr>
          <w:color w:val="000000"/>
          <w:sz w:val="23"/>
          <w:szCs w:val="23"/>
        </w:rPr>
        <w:tab/>
        <w:t xml:space="preserve">Подрядчик признает и соглашается, что Заказчик вправе по своему усмотрению уплатить в бюджет </w:t>
      </w:r>
      <w:proofErr w:type="spellStart"/>
      <w:r>
        <w:rPr>
          <w:color w:val="000000"/>
          <w:sz w:val="23"/>
          <w:szCs w:val="23"/>
        </w:rPr>
        <w:t>Доначисленные</w:t>
      </w:r>
      <w:proofErr w:type="spellEnd"/>
      <w:r>
        <w:rPr>
          <w:color w:val="000000"/>
          <w:sz w:val="23"/>
          <w:szCs w:val="23"/>
        </w:rPr>
        <w:t xml:space="preserve">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Подрядчиком. Подрядчик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rsidR="009E5242" w:rsidRDefault="009E5242">
      <w:pPr>
        <w:keepNext/>
        <w:keepLines/>
        <w:pBdr>
          <w:top w:val="nil"/>
          <w:left w:val="nil"/>
          <w:bottom w:val="nil"/>
          <w:right w:val="nil"/>
          <w:between w:val="nil"/>
        </w:pBdr>
        <w:tabs>
          <w:tab w:val="left" w:pos="1133"/>
        </w:tabs>
        <w:ind w:left="5" w:firstLine="854"/>
        <w:jc w:val="both"/>
        <w:rPr>
          <w:color w:val="000000"/>
          <w:sz w:val="23"/>
          <w:szCs w:val="23"/>
        </w:rPr>
      </w:pPr>
      <w:r>
        <w:rPr>
          <w:color w:val="000000"/>
          <w:sz w:val="23"/>
          <w:szCs w:val="23"/>
        </w:rPr>
        <w:t>6.</w:t>
      </w:r>
      <w:r>
        <w:rPr>
          <w:color w:val="000000"/>
          <w:sz w:val="23"/>
          <w:szCs w:val="23"/>
        </w:rPr>
        <w:tab/>
      </w:r>
      <w:proofErr w:type="gramStart"/>
      <w:r>
        <w:rPr>
          <w:color w:val="000000"/>
          <w:sz w:val="23"/>
          <w:szCs w:val="23"/>
        </w:rPr>
        <w:t xml:space="preserve">В случае если Подрядчик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Подрядчиком, и вернет из бюджета полностью или частично </w:t>
      </w:r>
      <w:proofErr w:type="spellStart"/>
      <w:r>
        <w:rPr>
          <w:color w:val="000000"/>
          <w:sz w:val="23"/>
          <w:szCs w:val="23"/>
        </w:rPr>
        <w:t>Доначисленные</w:t>
      </w:r>
      <w:proofErr w:type="spellEnd"/>
      <w:r>
        <w:rPr>
          <w:color w:val="000000"/>
          <w:sz w:val="23"/>
          <w:szCs w:val="23"/>
        </w:rPr>
        <w:t xml:space="preserve"> налоги, Пени и/или Штрафы (далее – Возвращенные суммы), то Заказчик обязуется уведомить Подрядчика об этом не позднее 30 (тридцати) рабочих дней с даты фактического получения Возвращенных</w:t>
      </w:r>
      <w:proofErr w:type="gramEnd"/>
      <w:r>
        <w:rPr>
          <w:color w:val="000000"/>
          <w:sz w:val="23"/>
          <w:szCs w:val="23"/>
        </w:rPr>
        <w:t xml:space="preserve"> сумм и уплатить ему Возвращенные суммы в течение 30 (тридцати) рабочих дней </w:t>
      </w:r>
      <w:proofErr w:type="gramStart"/>
      <w:r>
        <w:rPr>
          <w:color w:val="000000"/>
          <w:sz w:val="23"/>
          <w:szCs w:val="23"/>
        </w:rPr>
        <w:t>с даты получения</w:t>
      </w:r>
      <w:proofErr w:type="gramEnd"/>
      <w:r>
        <w:rPr>
          <w:color w:val="000000"/>
          <w:sz w:val="23"/>
          <w:szCs w:val="23"/>
        </w:rPr>
        <w:t xml:space="preserve"> письменного требования Подрядчика об этом.</w:t>
      </w:r>
    </w:p>
    <w:p w:rsidR="009E5242" w:rsidRDefault="009E5242">
      <w:pPr>
        <w:keepNext/>
        <w:keepLines/>
        <w:pBdr>
          <w:top w:val="nil"/>
          <w:left w:val="nil"/>
          <w:bottom w:val="nil"/>
          <w:right w:val="nil"/>
          <w:between w:val="nil"/>
        </w:pBdr>
        <w:tabs>
          <w:tab w:val="left" w:pos="1133"/>
        </w:tabs>
        <w:ind w:left="5" w:firstLine="854"/>
        <w:jc w:val="both"/>
        <w:rPr>
          <w:color w:val="000000"/>
          <w:sz w:val="23"/>
          <w:szCs w:val="23"/>
        </w:rPr>
      </w:pPr>
      <w:r>
        <w:rPr>
          <w:color w:val="000000"/>
          <w:sz w:val="23"/>
          <w:szCs w:val="23"/>
        </w:rPr>
        <w:t>7.</w:t>
      </w:r>
      <w:r>
        <w:rPr>
          <w:color w:val="000000"/>
          <w:sz w:val="23"/>
          <w:szCs w:val="23"/>
        </w:rPr>
        <w:tab/>
      </w:r>
      <w:proofErr w:type="gramStart"/>
      <w:r>
        <w:rPr>
          <w:color w:val="000000"/>
          <w:sz w:val="23"/>
          <w:szCs w:val="23"/>
        </w:rPr>
        <w:t>Подрядчик обязан предпринять максимальные усилия для содействия Заказчику в предотвращении доначисления налогов, штрафов и пеней по Эпизодам, связанным с Подрядчиком, а также в досудебном и судебном обжаловании Решения налогового органа в части Эпизодов, связанных с Подрядчиком, в частности, представлять Заказчику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w:t>
      </w:r>
      <w:proofErr w:type="gramEnd"/>
      <w:r>
        <w:rPr>
          <w:color w:val="000000"/>
          <w:sz w:val="23"/>
          <w:szCs w:val="23"/>
        </w:rPr>
        <w:t xml:space="preserve"> Заказчику в сборе таких доказательств в ходе досудебного и судебного обжалования Эпизодов, связанных с Подрядчиком, обеспечивать, где необходимо, явку своих свидетелей-сотрудников для дачи показаний налоговому органу, суду и прочее.</w:t>
      </w:r>
    </w:p>
    <w:p w:rsidR="009E5242" w:rsidRDefault="009E5242">
      <w:pPr>
        <w:keepNext/>
        <w:keepLines/>
        <w:pBdr>
          <w:top w:val="nil"/>
          <w:left w:val="nil"/>
          <w:bottom w:val="nil"/>
          <w:right w:val="nil"/>
          <w:between w:val="nil"/>
        </w:pBdr>
        <w:tabs>
          <w:tab w:val="left" w:pos="1133"/>
        </w:tabs>
        <w:ind w:left="5" w:firstLine="854"/>
        <w:jc w:val="both"/>
        <w:rPr>
          <w:i/>
          <w:color w:val="000000"/>
          <w:sz w:val="23"/>
          <w:szCs w:val="23"/>
        </w:rPr>
      </w:pPr>
      <w:r>
        <w:rPr>
          <w:color w:val="000000"/>
          <w:sz w:val="23"/>
          <w:szCs w:val="23"/>
        </w:rPr>
        <w:t>8.</w:t>
      </w:r>
      <w:r>
        <w:rPr>
          <w:color w:val="000000"/>
          <w:sz w:val="23"/>
          <w:szCs w:val="23"/>
        </w:rPr>
        <w:tab/>
        <w:t>Подрядчик  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Подрядчик обязан возместить</w:t>
      </w:r>
      <w:r>
        <w:rPr>
          <w:i/>
          <w:color w:val="000000"/>
          <w:sz w:val="23"/>
          <w:szCs w:val="23"/>
        </w:rPr>
        <w:t xml:space="preserve"> </w:t>
      </w:r>
      <w:r>
        <w:rPr>
          <w:color w:val="000000"/>
          <w:sz w:val="23"/>
          <w:szCs w:val="23"/>
        </w:rPr>
        <w:t>Заказчику по его требованию убытки, причиненные недостоверностью таких заверений</w:t>
      </w:r>
      <w:r>
        <w:rPr>
          <w:i/>
          <w:color w:val="000000"/>
          <w:sz w:val="23"/>
          <w:szCs w:val="23"/>
        </w:rPr>
        <w:t>.</w:t>
      </w:r>
    </w:p>
    <w:p w:rsidR="009E5242" w:rsidRDefault="009E5242">
      <w:pPr>
        <w:keepNext/>
        <w:keepLines/>
        <w:rPr>
          <w:sz w:val="23"/>
          <w:szCs w:val="23"/>
        </w:rPr>
      </w:pPr>
    </w:p>
    <w:p w:rsidR="009E5242" w:rsidRDefault="009E5242"/>
    <w:p w:rsidR="009E5242" w:rsidRDefault="009E5242"/>
    <w:tbl>
      <w:tblPr>
        <w:tblW w:w="8844" w:type="dxa"/>
        <w:tblInd w:w="223" w:type="dxa"/>
        <w:tblLayout w:type="fixed"/>
        <w:tblLook w:val="0000"/>
      </w:tblPr>
      <w:tblGrid>
        <w:gridCol w:w="4705"/>
        <w:gridCol w:w="4139"/>
      </w:tblGrid>
      <w:tr w:rsidR="009E5242">
        <w:trPr>
          <w:cantSplit/>
          <w:trHeight w:val="1121"/>
          <w:tblHeader/>
        </w:trPr>
        <w:tc>
          <w:tcPr>
            <w:tcW w:w="4705" w:type="dxa"/>
          </w:tcPr>
          <w:p w:rsidR="009E5242" w:rsidRDefault="009E5242">
            <w:r>
              <w:t>От Заказчика:</w:t>
            </w:r>
          </w:p>
          <w:p w:rsidR="009E5242" w:rsidRDefault="009E5242"/>
          <w:p w:rsidR="009E5242" w:rsidRDefault="009E5242">
            <w:r>
              <w:t xml:space="preserve">_______________    </w:t>
            </w:r>
            <w:r>
              <w:rPr>
                <w:color w:val="000000"/>
              </w:rPr>
              <w:t>А.А.Кривошапкин</w:t>
            </w:r>
          </w:p>
          <w:p w:rsidR="009E5242" w:rsidRDefault="009E5242">
            <w:pPr>
              <w:rPr>
                <w:vertAlign w:val="superscript"/>
              </w:rPr>
            </w:pPr>
            <w:r>
              <w:rPr>
                <w:vertAlign w:val="superscript"/>
              </w:rPr>
              <w:t>М.П.</w:t>
            </w:r>
          </w:p>
        </w:tc>
        <w:tc>
          <w:tcPr>
            <w:tcW w:w="4139" w:type="dxa"/>
          </w:tcPr>
          <w:p w:rsidR="009E5242" w:rsidRDefault="009E5242">
            <w:r>
              <w:t>От Подрядчика:</w:t>
            </w:r>
          </w:p>
          <w:p w:rsidR="009E5242" w:rsidRDefault="009E5242"/>
          <w:p w:rsidR="009E5242" w:rsidRDefault="009E5242">
            <w:r>
              <w:t xml:space="preserve">_____________ </w:t>
            </w:r>
          </w:p>
          <w:p w:rsidR="009E5242" w:rsidRDefault="009E5242">
            <w:pPr>
              <w:rPr>
                <w:vertAlign w:val="superscript"/>
              </w:rPr>
            </w:pPr>
            <w:r>
              <w:rPr>
                <w:vertAlign w:val="superscript"/>
              </w:rPr>
              <w:t>М.П.</w:t>
            </w:r>
          </w:p>
        </w:tc>
      </w:tr>
    </w:tbl>
    <w:p w:rsidR="009E5242" w:rsidRDefault="009E5242"/>
    <w:p w:rsidR="009E5242" w:rsidRDefault="009E5242"/>
    <w:p w:rsidR="009E5242" w:rsidRDefault="009E5242"/>
    <w:p w:rsidR="009E5242" w:rsidRDefault="009E5242"/>
    <w:p w:rsidR="009E5242" w:rsidRDefault="009E5242"/>
    <w:p w:rsidR="009E5242" w:rsidRDefault="009E5242"/>
    <w:p w:rsidR="009E5242" w:rsidRDefault="009E5242"/>
    <w:p w:rsidR="009E5242" w:rsidRDefault="009E5242"/>
    <w:p w:rsidR="009E5242" w:rsidRDefault="009E5242"/>
    <w:p w:rsidR="009E5242" w:rsidRDefault="009E5242"/>
    <w:p w:rsidR="009E5242" w:rsidRDefault="009E5242"/>
    <w:p w:rsidR="009E5242" w:rsidRDefault="009E5242"/>
    <w:p w:rsidR="009E5242" w:rsidRDefault="009E5242"/>
    <w:p w:rsidR="009E5242" w:rsidRDefault="009E5242">
      <w:pPr>
        <w:keepNext/>
        <w:keepLines/>
        <w:pBdr>
          <w:top w:val="nil"/>
          <w:left w:val="nil"/>
          <w:bottom w:val="nil"/>
          <w:right w:val="nil"/>
          <w:between w:val="nil"/>
        </w:pBdr>
        <w:ind w:left="4820"/>
        <w:rPr>
          <w:color w:val="000000"/>
          <w:sz w:val="23"/>
          <w:szCs w:val="23"/>
        </w:rPr>
      </w:pPr>
      <w:r>
        <w:rPr>
          <w:color w:val="000000"/>
          <w:sz w:val="23"/>
          <w:szCs w:val="23"/>
        </w:rPr>
        <w:t xml:space="preserve">Приложение № 7 </w:t>
      </w:r>
    </w:p>
    <w:p w:rsidR="009E5242" w:rsidRDefault="009E5242">
      <w:pPr>
        <w:keepNext/>
        <w:keepLines/>
        <w:pBdr>
          <w:top w:val="nil"/>
          <w:left w:val="nil"/>
          <w:bottom w:val="nil"/>
          <w:right w:val="nil"/>
          <w:between w:val="nil"/>
        </w:pBdr>
        <w:ind w:left="4820"/>
        <w:rPr>
          <w:rFonts w:ascii="Calibri" w:eastAsia="Calibri" w:hAnsi="Calibri" w:cs="Calibri"/>
          <w:color w:val="000000"/>
          <w:sz w:val="23"/>
          <w:szCs w:val="23"/>
        </w:rPr>
      </w:pPr>
      <w:r>
        <w:rPr>
          <w:color w:val="000000"/>
          <w:sz w:val="23"/>
          <w:szCs w:val="23"/>
        </w:rPr>
        <w:t xml:space="preserve">к договору № </w:t>
      </w:r>
      <w:proofErr w:type="spellStart"/>
      <w:r>
        <w:rPr>
          <w:color w:val="000000"/>
          <w:sz w:val="23"/>
          <w:szCs w:val="23"/>
        </w:rPr>
        <w:t>УРАЛд</w:t>
      </w:r>
      <w:proofErr w:type="spellEnd"/>
      <w:r>
        <w:rPr>
          <w:color w:val="000000"/>
          <w:sz w:val="23"/>
          <w:szCs w:val="23"/>
        </w:rPr>
        <w:t>/21/0_/00__</w:t>
      </w:r>
      <w:r>
        <w:rPr>
          <w:rFonts w:ascii="Calibri" w:eastAsia="Calibri" w:hAnsi="Calibri" w:cs="Calibri"/>
          <w:color w:val="000000"/>
          <w:sz w:val="23"/>
          <w:szCs w:val="23"/>
        </w:rPr>
        <w:t xml:space="preserve"> </w:t>
      </w:r>
    </w:p>
    <w:p w:rsidR="009E5242" w:rsidRDefault="009E5242">
      <w:pPr>
        <w:keepNext/>
        <w:keepLines/>
        <w:pBdr>
          <w:top w:val="nil"/>
          <w:left w:val="nil"/>
          <w:bottom w:val="nil"/>
          <w:right w:val="nil"/>
          <w:between w:val="nil"/>
        </w:pBdr>
        <w:ind w:left="4820"/>
        <w:rPr>
          <w:rFonts w:ascii="Calibri" w:eastAsia="Calibri" w:hAnsi="Calibri" w:cs="Calibri"/>
          <w:color w:val="000000"/>
          <w:sz w:val="23"/>
          <w:szCs w:val="23"/>
        </w:rPr>
      </w:pPr>
      <w:r>
        <w:rPr>
          <w:color w:val="000000"/>
          <w:sz w:val="23"/>
          <w:szCs w:val="23"/>
        </w:rPr>
        <w:t>от «____» ____________ 2021г.</w:t>
      </w:r>
    </w:p>
    <w:p w:rsidR="009E5242" w:rsidRDefault="009E5242">
      <w:pPr>
        <w:keepNext/>
        <w:keepLines/>
        <w:pBdr>
          <w:top w:val="nil"/>
          <w:left w:val="nil"/>
          <w:bottom w:val="nil"/>
          <w:right w:val="nil"/>
          <w:between w:val="nil"/>
        </w:pBdr>
        <w:ind w:left="4820"/>
        <w:rPr>
          <w:color w:val="000000"/>
          <w:sz w:val="23"/>
          <w:szCs w:val="23"/>
        </w:rPr>
      </w:pPr>
      <w:r>
        <w:rPr>
          <w:color w:val="000000"/>
          <w:sz w:val="23"/>
          <w:szCs w:val="23"/>
        </w:rPr>
        <w:t xml:space="preserve">на выполнение строительно-монтажных работ </w:t>
      </w:r>
    </w:p>
    <w:p w:rsidR="009E5242" w:rsidRDefault="009E5242"/>
    <w:p w:rsidR="009E5242" w:rsidRDefault="009E5242">
      <w:pPr>
        <w:pBdr>
          <w:top w:val="nil"/>
          <w:left w:val="nil"/>
          <w:bottom w:val="nil"/>
          <w:right w:val="nil"/>
          <w:between w:val="nil"/>
        </w:pBdr>
        <w:jc w:val="center"/>
        <w:rPr>
          <w:color w:val="000000"/>
        </w:rPr>
      </w:pPr>
      <w:r>
        <w:rPr>
          <w:color w:val="000000"/>
        </w:rPr>
        <w:t>ТРЕБОВАНИЯ К НЕЗАВИСИМОЙ (БАНКОВСКОЙ) ГАРАНТИИ</w:t>
      </w:r>
    </w:p>
    <w:p w:rsidR="009E5242" w:rsidRDefault="009E5242">
      <w:pPr>
        <w:pBdr>
          <w:top w:val="nil"/>
          <w:left w:val="nil"/>
          <w:bottom w:val="nil"/>
          <w:right w:val="nil"/>
          <w:between w:val="nil"/>
        </w:pBdr>
        <w:jc w:val="both"/>
        <w:rPr>
          <w:color w:val="000000"/>
        </w:rPr>
      </w:pPr>
    </w:p>
    <w:p w:rsidR="009E5242" w:rsidRDefault="009E5242">
      <w:pPr>
        <w:pBdr>
          <w:top w:val="nil"/>
          <w:left w:val="nil"/>
          <w:bottom w:val="nil"/>
          <w:right w:val="nil"/>
          <w:between w:val="nil"/>
        </w:pBdr>
        <w:jc w:val="both"/>
        <w:rPr>
          <w:color w:val="000000"/>
        </w:rPr>
      </w:pPr>
      <w:r>
        <w:rPr>
          <w:color w:val="000000"/>
        </w:rPr>
        <w:t>1.</w:t>
      </w:r>
      <w:r>
        <w:rPr>
          <w:color w:val="000000"/>
        </w:rPr>
        <w:tab/>
        <w:t>Банковская гарантия оформляется в соответствии с требованиями §6 главы 23 Гражданского кодекса Российской Федерации и документации о закупке и выдается одним из банков, указанных в Приложении № 7а к настоящему договору.</w:t>
      </w:r>
    </w:p>
    <w:p w:rsidR="009E5242" w:rsidRDefault="009E5242">
      <w:pPr>
        <w:pBdr>
          <w:top w:val="nil"/>
          <w:left w:val="nil"/>
          <w:bottom w:val="nil"/>
          <w:right w:val="nil"/>
          <w:between w:val="nil"/>
        </w:pBdr>
        <w:jc w:val="both"/>
        <w:rPr>
          <w:color w:val="000000"/>
        </w:rPr>
      </w:pPr>
      <w:r>
        <w:rPr>
          <w:color w:val="000000"/>
        </w:rPr>
        <w:t>2.</w:t>
      </w:r>
      <w:r>
        <w:rPr>
          <w:color w:val="000000"/>
        </w:rPr>
        <w:tab/>
        <w:t>В банковской гарантии должны быть указаны:</w:t>
      </w:r>
    </w:p>
    <w:p w:rsidR="009E5242" w:rsidRDefault="009E5242">
      <w:pPr>
        <w:pBdr>
          <w:top w:val="nil"/>
          <w:left w:val="nil"/>
          <w:bottom w:val="nil"/>
          <w:right w:val="nil"/>
          <w:between w:val="nil"/>
        </w:pBdr>
        <w:jc w:val="both"/>
        <w:rPr>
          <w:color w:val="000000"/>
        </w:rPr>
      </w:pPr>
      <w:r>
        <w:rPr>
          <w:color w:val="000000"/>
        </w:rPr>
        <w:t>1)</w:t>
      </w:r>
      <w:r>
        <w:rPr>
          <w:color w:val="000000"/>
        </w:rPr>
        <w:tab/>
        <w:t>дата выдачи;</w:t>
      </w:r>
    </w:p>
    <w:p w:rsidR="009E5242" w:rsidRDefault="009E5242">
      <w:pPr>
        <w:pBdr>
          <w:top w:val="nil"/>
          <w:left w:val="nil"/>
          <w:bottom w:val="nil"/>
          <w:right w:val="nil"/>
          <w:between w:val="nil"/>
        </w:pBdr>
        <w:jc w:val="both"/>
        <w:rPr>
          <w:color w:val="000000"/>
        </w:rPr>
      </w:pPr>
      <w:r>
        <w:rPr>
          <w:color w:val="000000"/>
        </w:rPr>
        <w:t>2)</w:t>
      </w:r>
      <w:r>
        <w:rPr>
          <w:color w:val="000000"/>
        </w:rPr>
        <w:tab/>
        <w:t>принципал – наименование, адрес, ИНН, ОГРН;</w:t>
      </w:r>
    </w:p>
    <w:p w:rsidR="009E5242" w:rsidRDefault="009E5242">
      <w:pPr>
        <w:pBdr>
          <w:top w:val="nil"/>
          <w:left w:val="nil"/>
          <w:bottom w:val="nil"/>
          <w:right w:val="nil"/>
          <w:between w:val="nil"/>
        </w:pBdr>
        <w:jc w:val="both"/>
        <w:rPr>
          <w:color w:val="000000"/>
        </w:rPr>
      </w:pPr>
      <w:r>
        <w:rPr>
          <w:color w:val="000000"/>
        </w:rPr>
        <w:t>3)</w:t>
      </w:r>
      <w:r>
        <w:rPr>
          <w:color w:val="000000"/>
        </w:rPr>
        <w:tab/>
        <w:t xml:space="preserve">бенефициар (заказчик) – Публичное акционерное общество «Центр по перевозке грузов в контейнерах «ТрансКонтейнер» (ПАО «ТрансКонтейнер»), место нахождения: РФ, 141402, Московская область, Г.О. Химки, г. Химки, ул. Ленинградская, </w:t>
      </w:r>
      <w:proofErr w:type="spellStart"/>
      <w:r>
        <w:rPr>
          <w:color w:val="000000"/>
        </w:rPr>
        <w:t>влд</w:t>
      </w:r>
      <w:proofErr w:type="spellEnd"/>
      <w:r>
        <w:rPr>
          <w:color w:val="000000"/>
        </w:rPr>
        <w:t>. 39, стр. 6, офис 3 (этаж 6), ИНН 7708591995, ОКПО 94421386, КПП 997650001;</w:t>
      </w:r>
    </w:p>
    <w:p w:rsidR="009E5242" w:rsidRDefault="009E5242">
      <w:pPr>
        <w:pBdr>
          <w:top w:val="nil"/>
          <w:left w:val="nil"/>
          <w:bottom w:val="nil"/>
          <w:right w:val="nil"/>
          <w:between w:val="nil"/>
        </w:pBdr>
        <w:jc w:val="both"/>
        <w:rPr>
          <w:color w:val="000000"/>
        </w:rPr>
      </w:pPr>
      <w:r>
        <w:rPr>
          <w:color w:val="000000"/>
        </w:rPr>
        <w:t>4)</w:t>
      </w:r>
      <w:r>
        <w:rPr>
          <w:color w:val="000000"/>
        </w:rPr>
        <w:tab/>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9E5242" w:rsidRDefault="009E5242">
      <w:pPr>
        <w:pBdr>
          <w:top w:val="nil"/>
          <w:left w:val="nil"/>
          <w:bottom w:val="nil"/>
          <w:right w:val="nil"/>
          <w:between w:val="nil"/>
        </w:pBdr>
        <w:jc w:val="both"/>
        <w:rPr>
          <w:color w:val="000000"/>
        </w:rPr>
      </w:pPr>
      <w:r>
        <w:rPr>
          <w:color w:val="000000"/>
        </w:rPr>
        <w:t>5)</w:t>
      </w:r>
      <w:r>
        <w:rPr>
          <w:color w:val="000000"/>
        </w:rPr>
        <w:tab/>
        <w:t>номер и наименование закупки: «</w:t>
      </w:r>
      <w:proofErr w:type="spellStart"/>
      <w:r>
        <w:rPr>
          <w:color w:val="000000"/>
        </w:rPr>
        <w:t>ОК</w:t>
      </w:r>
      <w:proofErr w:type="gramStart"/>
      <w:r>
        <w:rPr>
          <w:color w:val="000000"/>
        </w:rPr>
        <w:t>э-</w:t>
      </w:r>
      <w:proofErr w:type="gramEnd"/>
      <w:r>
        <w:rPr>
          <w:color w:val="000000"/>
        </w:rPr>
        <w:t>_______-___</w:t>
      </w:r>
      <w:proofErr w:type="spellEnd"/>
      <w:r>
        <w:rPr>
          <w:color w:val="000000"/>
        </w:rPr>
        <w:t>-____ по предмету закупки Выполнение работ по капитальному ремонту площадки асфальтобетонной №1-2 (литер 2), инв. №009/01/00000663 контейнерного терминала Екатеринбург-Товарный Уральского филиала ПАО «ТрансКонтейнер»;</w:t>
      </w:r>
    </w:p>
    <w:p w:rsidR="009E5242" w:rsidRDefault="009E5242">
      <w:pPr>
        <w:pBdr>
          <w:top w:val="nil"/>
          <w:left w:val="nil"/>
          <w:bottom w:val="nil"/>
          <w:right w:val="nil"/>
          <w:between w:val="nil"/>
        </w:pBdr>
        <w:jc w:val="both"/>
        <w:rPr>
          <w:color w:val="000000"/>
        </w:rPr>
      </w:pPr>
      <w:r>
        <w:rPr>
          <w:color w:val="000000"/>
        </w:rPr>
        <w:t>6)</w:t>
      </w:r>
      <w:r>
        <w:rPr>
          <w:color w:val="000000"/>
        </w:rPr>
        <w:tab/>
        <w:t>денежная сумма, подлежащая выплате – ____________ (</w:t>
      </w:r>
      <w:r>
        <w:rPr>
          <w:i/>
          <w:color w:val="000000"/>
        </w:rPr>
        <w:t>сумма, соответствующая размеру авансового платежа, указанного в финансово-коммерческом предложении принципала</w:t>
      </w:r>
      <w:r>
        <w:rPr>
          <w:color w:val="000000"/>
        </w:rPr>
        <w:t>);</w:t>
      </w:r>
    </w:p>
    <w:p w:rsidR="009E5242" w:rsidRDefault="009E5242">
      <w:pPr>
        <w:pBdr>
          <w:top w:val="nil"/>
          <w:left w:val="nil"/>
          <w:bottom w:val="nil"/>
          <w:right w:val="nil"/>
          <w:between w:val="nil"/>
        </w:pBdr>
        <w:jc w:val="both"/>
        <w:rPr>
          <w:color w:val="000000"/>
        </w:rPr>
      </w:pPr>
      <w:r>
        <w:rPr>
          <w:color w:val="000000"/>
        </w:rPr>
        <w:t>7)</w:t>
      </w:r>
      <w:r>
        <w:rPr>
          <w:color w:val="000000"/>
        </w:rPr>
        <w:tab/>
        <w:t>срок действия гарантии;</w:t>
      </w:r>
    </w:p>
    <w:p w:rsidR="009E5242" w:rsidRDefault="009E5242">
      <w:pPr>
        <w:pBdr>
          <w:top w:val="nil"/>
          <w:left w:val="nil"/>
          <w:bottom w:val="nil"/>
          <w:right w:val="nil"/>
          <w:between w:val="nil"/>
        </w:pBdr>
        <w:jc w:val="both"/>
        <w:rPr>
          <w:color w:val="000000"/>
        </w:rPr>
      </w:pPr>
      <w:proofErr w:type="gramStart"/>
      <w:r>
        <w:rPr>
          <w:color w:val="000000"/>
        </w:rPr>
        <w:t>8)</w:t>
      </w:r>
      <w:r>
        <w:rPr>
          <w:color w:val="000000"/>
        </w:rPr>
        <w:tab/>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w:t>
      </w:r>
      <w:proofErr w:type="gramEnd"/>
      <w:r>
        <w:rPr>
          <w:color w:val="000000"/>
        </w:rPr>
        <w:t xml:space="preserve"> по договору;</w:t>
      </w:r>
    </w:p>
    <w:p w:rsidR="009E5242" w:rsidRDefault="009E5242">
      <w:pPr>
        <w:pBdr>
          <w:top w:val="nil"/>
          <w:left w:val="nil"/>
          <w:bottom w:val="nil"/>
          <w:right w:val="nil"/>
          <w:between w:val="nil"/>
        </w:pBdr>
        <w:jc w:val="both"/>
        <w:rPr>
          <w:color w:val="000000"/>
        </w:rPr>
      </w:pPr>
      <w:r>
        <w:rPr>
          <w:color w:val="000000"/>
        </w:rPr>
        <w:t>9)</w:t>
      </w:r>
      <w:r>
        <w:rPr>
          <w:color w:val="000000"/>
        </w:rPr>
        <w:tab/>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9E5242" w:rsidRDefault="009E5242">
      <w:pPr>
        <w:pBdr>
          <w:top w:val="nil"/>
          <w:left w:val="nil"/>
          <w:bottom w:val="nil"/>
          <w:right w:val="nil"/>
          <w:between w:val="nil"/>
        </w:pBdr>
        <w:jc w:val="both"/>
        <w:rPr>
          <w:color w:val="000000"/>
        </w:rPr>
      </w:pPr>
      <w:r>
        <w:rPr>
          <w:color w:val="000000"/>
        </w:rPr>
        <w:t>10)</w:t>
      </w:r>
      <w:r>
        <w:rPr>
          <w:color w:val="000000"/>
        </w:rPr>
        <w:tab/>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9E5242" w:rsidRDefault="009E5242">
      <w:pPr>
        <w:pBdr>
          <w:top w:val="nil"/>
          <w:left w:val="nil"/>
          <w:bottom w:val="nil"/>
          <w:right w:val="nil"/>
          <w:between w:val="nil"/>
        </w:pBdr>
        <w:jc w:val="both"/>
        <w:rPr>
          <w:color w:val="000000"/>
        </w:rPr>
      </w:pPr>
      <w:r>
        <w:rPr>
          <w:color w:val="000000"/>
        </w:rPr>
        <w:t>11)</w:t>
      </w:r>
      <w:r>
        <w:rPr>
          <w:color w:val="000000"/>
        </w:rPr>
        <w:tab/>
        <w:t>обязанность гаранта уплатить бенефициару неустойку в размере 0,1% денежной суммы, подлежащей уплате, за каждый календарный день просрочки;</w:t>
      </w:r>
    </w:p>
    <w:p w:rsidR="009E5242" w:rsidRDefault="009E5242">
      <w:pPr>
        <w:pBdr>
          <w:top w:val="nil"/>
          <w:left w:val="nil"/>
          <w:bottom w:val="nil"/>
          <w:right w:val="nil"/>
          <w:between w:val="nil"/>
        </w:pBdr>
        <w:jc w:val="both"/>
        <w:rPr>
          <w:color w:val="000000"/>
        </w:rPr>
      </w:pPr>
      <w:r>
        <w:rPr>
          <w:color w:val="000000"/>
        </w:rPr>
        <w:t>12)</w:t>
      </w:r>
      <w:r>
        <w:rPr>
          <w:color w:val="000000"/>
        </w:rPr>
        <w:tab/>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9E5242" w:rsidRDefault="009E5242">
      <w:pPr>
        <w:pBdr>
          <w:top w:val="nil"/>
          <w:left w:val="nil"/>
          <w:bottom w:val="nil"/>
          <w:right w:val="nil"/>
          <w:between w:val="nil"/>
        </w:pBdr>
        <w:jc w:val="both"/>
        <w:rPr>
          <w:color w:val="000000"/>
        </w:rPr>
      </w:pPr>
      <w:r>
        <w:rPr>
          <w:color w:val="000000"/>
        </w:rPr>
        <w:t>13)</w:t>
      </w:r>
      <w:r>
        <w:rPr>
          <w:color w:val="000000"/>
        </w:rPr>
        <w:tab/>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9E5242" w:rsidRDefault="009E5242">
      <w:pPr>
        <w:pBdr>
          <w:top w:val="nil"/>
          <w:left w:val="nil"/>
          <w:bottom w:val="nil"/>
          <w:right w:val="nil"/>
          <w:between w:val="nil"/>
        </w:pBdr>
        <w:jc w:val="both"/>
        <w:rPr>
          <w:color w:val="000000"/>
        </w:rPr>
      </w:pPr>
      <w:r>
        <w:rPr>
          <w:color w:val="000000"/>
        </w:rPr>
        <w:t>14)</w:t>
      </w:r>
      <w:r>
        <w:rPr>
          <w:color w:val="000000"/>
        </w:rPr>
        <w:tab/>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9E5242" w:rsidRDefault="009E5242">
      <w:pPr>
        <w:pBdr>
          <w:top w:val="nil"/>
          <w:left w:val="nil"/>
          <w:bottom w:val="nil"/>
          <w:right w:val="nil"/>
          <w:between w:val="nil"/>
        </w:pBdr>
        <w:jc w:val="both"/>
        <w:rPr>
          <w:color w:val="000000"/>
        </w:rPr>
      </w:pPr>
      <w:r>
        <w:rPr>
          <w:color w:val="000000"/>
        </w:rPr>
        <w:t>15)</w:t>
      </w:r>
      <w:r>
        <w:rPr>
          <w:color w:val="000000"/>
        </w:rPr>
        <w:tab/>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9E5242" w:rsidRDefault="009E5242">
      <w:pPr>
        <w:pBdr>
          <w:top w:val="nil"/>
          <w:left w:val="nil"/>
          <w:bottom w:val="nil"/>
          <w:right w:val="nil"/>
          <w:between w:val="nil"/>
        </w:pBdr>
        <w:jc w:val="both"/>
        <w:rPr>
          <w:color w:val="000000"/>
        </w:rPr>
      </w:pPr>
      <w:proofErr w:type="gramStart"/>
      <w:r>
        <w:rPr>
          <w:color w:val="000000"/>
        </w:rPr>
        <w:t>16)</w:t>
      </w:r>
      <w:r>
        <w:rPr>
          <w:color w:val="000000"/>
        </w:rPr>
        <w:tab/>
        <w:t>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roofErr w:type="gramEnd"/>
    </w:p>
    <w:p w:rsidR="009E5242" w:rsidRDefault="009E5242">
      <w:pPr>
        <w:pBdr>
          <w:top w:val="nil"/>
          <w:left w:val="nil"/>
          <w:bottom w:val="nil"/>
          <w:right w:val="nil"/>
          <w:between w:val="nil"/>
        </w:pBdr>
        <w:jc w:val="both"/>
        <w:rPr>
          <w:color w:val="000000"/>
        </w:rPr>
      </w:pPr>
      <w:r>
        <w:rPr>
          <w:color w:val="000000"/>
        </w:rPr>
        <w:t>17)</w:t>
      </w:r>
      <w:r>
        <w:rPr>
          <w:color w:val="000000"/>
        </w:rPr>
        <w:tab/>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9E5242" w:rsidRDefault="009E5242">
      <w:pPr>
        <w:pBdr>
          <w:top w:val="nil"/>
          <w:left w:val="nil"/>
          <w:bottom w:val="nil"/>
          <w:right w:val="nil"/>
          <w:between w:val="nil"/>
        </w:pBdr>
        <w:jc w:val="both"/>
        <w:rPr>
          <w:color w:val="000000"/>
        </w:rPr>
      </w:pPr>
      <w:r>
        <w:rPr>
          <w:color w:val="000000"/>
        </w:rPr>
        <w:t>18)</w:t>
      </w:r>
      <w:r>
        <w:rPr>
          <w:color w:val="000000"/>
        </w:rPr>
        <w:tab/>
        <w:t>условие, согласно которому банковская гарантия вступает в силу со дня выдачи банковской гарантии;</w:t>
      </w:r>
    </w:p>
    <w:p w:rsidR="009E5242" w:rsidRDefault="009E5242">
      <w:pPr>
        <w:pBdr>
          <w:top w:val="nil"/>
          <w:left w:val="nil"/>
          <w:bottom w:val="nil"/>
          <w:right w:val="nil"/>
          <w:between w:val="nil"/>
        </w:pBdr>
        <w:jc w:val="both"/>
        <w:rPr>
          <w:color w:val="000000"/>
        </w:rPr>
      </w:pPr>
      <w:r>
        <w:rPr>
          <w:color w:val="000000"/>
        </w:rPr>
        <w:t>19)</w:t>
      </w:r>
      <w:r>
        <w:rPr>
          <w:color w:val="000000"/>
        </w:rPr>
        <w:tab/>
        <w:t>условие, согласно которому бенефициар вправе предъявлять требование в течение всего срока действия банковской гарантии.</w:t>
      </w:r>
    </w:p>
    <w:p w:rsidR="009E5242" w:rsidRDefault="009E5242">
      <w:pPr>
        <w:pBdr>
          <w:top w:val="nil"/>
          <w:left w:val="nil"/>
          <w:bottom w:val="nil"/>
          <w:right w:val="nil"/>
          <w:between w:val="nil"/>
        </w:pBdr>
        <w:jc w:val="both"/>
        <w:rPr>
          <w:color w:val="000000"/>
        </w:rPr>
      </w:pPr>
      <w:r>
        <w:rPr>
          <w:color w:val="000000"/>
        </w:rPr>
        <w:t>3.</w:t>
      </w:r>
      <w:r>
        <w:rPr>
          <w:color w:val="000000"/>
        </w:rPr>
        <w:tab/>
      </w:r>
      <w:proofErr w:type="gramStart"/>
      <w:r>
        <w:rPr>
          <w:color w:val="000000"/>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roofErr w:type="gramEnd"/>
    </w:p>
    <w:p w:rsidR="009E5242" w:rsidRDefault="009E5242">
      <w:pPr>
        <w:pBdr>
          <w:top w:val="nil"/>
          <w:left w:val="nil"/>
          <w:bottom w:val="nil"/>
          <w:right w:val="nil"/>
          <w:between w:val="nil"/>
        </w:pBdr>
        <w:jc w:val="both"/>
        <w:rPr>
          <w:color w:val="000000"/>
        </w:rPr>
      </w:pPr>
      <w:r>
        <w:rPr>
          <w:color w:val="000000"/>
        </w:rPr>
        <w:t>4.</w:t>
      </w:r>
      <w:r>
        <w:rPr>
          <w:color w:val="000000"/>
        </w:rPr>
        <w:tab/>
        <w:t>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9E5242" w:rsidRDefault="009E5242">
      <w:pPr>
        <w:pBdr>
          <w:top w:val="nil"/>
          <w:left w:val="nil"/>
          <w:bottom w:val="nil"/>
          <w:right w:val="nil"/>
          <w:between w:val="nil"/>
        </w:pBdr>
        <w:jc w:val="both"/>
        <w:rPr>
          <w:color w:val="000000"/>
        </w:rPr>
      </w:pPr>
      <w:r>
        <w:rPr>
          <w:color w:val="FF0000"/>
        </w:rPr>
        <w:t>5.</w:t>
      </w:r>
      <w:r>
        <w:rPr>
          <w:color w:val="FF0000"/>
        </w:rPr>
        <w:tab/>
      </w:r>
      <w:r>
        <w:rPr>
          <w:color w:val="000000"/>
        </w:rPr>
        <w:t>Срок действия обеспечения надлежащего исполнения договора (срок банковской гарантии) должен превышать срок выполнения работ по настоящему Договору на 30 (тридцать) дней.</w:t>
      </w:r>
    </w:p>
    <w:tbl>
      <w:tblPr>
        <w:tblW w:w="8844" w:type="dxa"/>
        <w:tblInd w:w="223" w:type="dxa"/>
        <w:tblLayout w:type="fixed"/>
        <w:tblLook w:val="0000"/>
      </w:tblPr>
      <w:tblGrid>
        <w:gridCol w:w="4705"/>
        <w:gridCol w:w="4139"/>
      </w:tblGrid>
      <w:tr w:rsidR="009E5242">
        <w:trPr>
          <w:cantSplit/>
          <w:trHeight w:val="1121"/>
          <w:tblHeader/>
        </w:trPr>
        <w:tc>
          <w:tcPr>
            <w:tcW w:w="4705" w:type="dxa"/>
          </w:tcPr>
          <w:p w:rsidR="009E5242" w:rsidRDefault="009E5242">
            <w:r>
              <w:t>От Заказчика:</w:t>
            </w:r>
          </w:p>
          <w:p w:rsidR="009E5242" w:rsidRDefault="009E5242"/>
          <w:p w:rsidR="009E5242" w:rsidRDefault="009E5242">
            <w:r>
              <w:t>_______________    А.А.Кривошапкин</w:t>
            </w:r>
          </w:p>
          <w:p w:rsidR="009E5242" w:rsidRDefault="009E5242">
            <w:pPr>
              <w:rPr>
                <w:vertAlign w:val="superscript"/>
              </w:rPr>
            </w:pPr>
            <w:r>
              <w:rPr>
                <w:vertAlign w:val="superscript"/>
              </w:rPr>
              <w:t>М.П.</w:t>
            </w:r>
          </w:p>
        </w:tc>
        <w:tc>
          <w:tcPr>
            <w:tcW w:w="4139" w:type="dxa"/>
          </w:tcPr>
          <w:p w:rsidR="009E5242" w:rsidRDefault="009E5242">
            <w:r>
              <w:t>От Подрядчика:</w:t>
            </w:r>
          </w:p>
          <w:p w:rsidR="009E5242" w:rsidRDefault="009E5242"/>
          <w:p w:rsidR="009E5242" w:rsidRDefault="009E5242">
            <w:r>
              <w:t xml:space="preserve">_____________ </w:t>
            </w:r>
          </w:p>
          <w:p w:rsidR="009E5242" w:rsidRDefault="009E5242">
            <w:pPr>
              <w:rPr>
                <w:vertAlign w:val="superscript"/>
              </w:rPr>
            </w:pPr>
            <w:r>
              <w:rPr>
                <w:vertAlign w:val="superscript"/>
              </w:rPr>
              <w:t>М.П.</w:t>
            </w:r>
          </w:p>
        </w:tc>
      </w:tr>
    </w:tbl>
    <w:p w:rsidR="009E5242" w:rsidRDefault="009E5242"/>
    <w:p w:rsidR="009E5242" w:rsidRDefault="009E5242">
      <w:pPr>
        <w:rPr>
          <w:color w:val="984806"/>
        </w:rPr>
      </w:pPr>
    </w:p>
    <w:p w:rsidR="009E5242" w:rsidRDefault="009E5242">
      <w:pPr>
        <w:rPr>
          <w:color w:val="984806"/>
        </w:rPr>
      </w:pPr>
    </w:p>
    <w:p w:rsidR="009E5242" w:rsidRDefault="009E5242">
      <w:pPr>
        <w:rPr>
          <w:color w:val="984806"/>
        </w:rPr>
      </w:pPr>
    </w:p>
    <w:p w:rsidR="009E5242" w:rsidRDefault="009E5242">
      <w:pPr>
        <w:rPr>
          <w:color w:val="984806"/>
        </w:rPr>
      </w:pPr>
    </w:p>
    <w:p w:rsidR="009E5242" w:rsidRDefault="009E5242">
      <w:pPr>
        <w:rPr>
          <w:color w:val="984806"/>
        </w:rPr>
      </w:pPr>
    </w:p>
    <w:p w:rsidR="009E5242" w:rsidRDefault="009E5242">
      <w:pPr>
        <w:rPr>
          <w:color w:val="984806"/>
        </w:rPr>
      </w:pPr>
    </w:p>
    <w:p w:rsidR="009E5242" w:rsidRDefault="009E5242">
      <w:pPr>
        <w:rPr>
          <w:color w:val="984806"/>
        </w:rPr>
      </w:pPr>
    </w:p>
    <w:p w:rsidR="009E5242" w:rsidRDefault="009E5242">
      <w:pPr>
        <w:rPr>
          <w:color w:val="984806"/>
        </w:rPr>
      </w:pPr>
    </w:p>
    <w:p w:rsidR="009E5242" w:rsidRDefault="009E5242">
      <w:pPr>
        <w:rPr>
          <w:color w:val="984806"/>
        </w:rPr>
      </w:pPr>
    </w:p>
    <w:p w:rsidR="009E5242" w:rsidRDefault="009E5242">
      <w:pPr>
        <w:rPr>
          <w:color w:val="984806"/>
        </w:rPr>
      </w:pPr>
    </w:p>
    <w:p w:rsidR="009E5242" w:rsidRDefault="009E5242">
      <w:pPr>
        <w:keepNext/>
        <w:keepLines/>
        <w:pBdr>
          <w:top w:val="nil"/>
          <w:left w:val="nil"/>
          <w:bottom w:val="nil"/>
          <w:right w:val="nil"/>
          <w:between w:val="nil"/>
        </w:pBdr>
        <w:ind w:left="4820"/>
        <w:rPr>
          <w:color w:val="000000"/>
          <w:sz w:val="23"/>
          <w:szCs w:val="23"/>
        </w:rPr>
      </w:pPr>
      <w:r>
        <w:rPr>
          <w:color w:val="000000"/>
          <w:sz w:val="23"/>
          <w:szCs w:val="23"/>
        </w:rPr>
        <w:t>Приложение № 7а</w:t>
      </w:r>
    </w:p>
    <w:p w:rsidR="009E5242" w:rsidRDefault="009E5242">
      <w:pPr>
        <w:keepNext/>
        <w:keepLines/>
        <w:pBdr>
          <w:top w:val="nil"/>
          <w:left w:val="nil"/>
          <w:bottom w:val="nil"/>
          <w:right w:val="nil"/>
          <w:between w:val="nil"/>
        </w:pBdr>
        <w:ind w:left="4820"/>
        <w:rPr>
          <w:rFonts w:ascii="Calibri" w:eastAsia="Calibri" w:hAnsi="Calibri" w:cs="Calibri"/>
          <w:color w:val="000000"/>
          <w:sz w:val="23"/>
          <w:szCs w:val="23"/>
        </w:rPr>
      </w:pPr>
      <w:r>
        <w:rPr>
          <w:color w:val="000000"/>
          <w:sz w:val="23"/>
          <w:szCs w:val="23"/>
        </w:rPr>
        <w:t xml:space="preserve">к договору № </w:t>
      </w:r>
      <w:proofErr w:type="spellStart"/>
      <w:r>
        <w:rPr>
          <w:color w:val="000000"/>
          <w:sz w:val="23"/>
          <w:szCs w:val="23"/>
        </w:rPr>
        <w:t>УРАЛд</w:t>
      </w:r>
      <w:proofErr w:type="spellEnd"/>
      <w:r>
        <w:rPr>
          <w:color w:val="000000"/>
          <w:sz w:val="23"/>
          <w:szCs w:val="23"/>
        </w:rPr>
        <w:t>/21/0_/00__</w:t>
      </w:r>
      <w:r>
        <w:rPr>
          <w:rFonts w:ascii="Calibri" w:eastAsia="Calibri" w:hAnsi="Calibri" w:cs="Calibri"/>
          <w:color w:val="000000"/>
          <w:sz w:val="23"/>
          <w:szCs w:val="23"/>
        </w:rPr>
        <w:t xml:space="preserve"> </w:t>
      </w:r>
    </w:p>
    <w:p w:rsidR="009E5242" w:rsidRDefault="009E5242">
      <w:pPr>
        <w:keepNext/>
        <w:keepLines/>
        <w:pBdr>
          <w:top w:val="nil"/>
          <w:left w:val="nil"/>
          <w:bottom w:val="nil"/>
          <w:right w:val="nil"/>
          <w:between w:val="nil"/>
        </w:pBdr>
        <w:ind w:left="4820"/>
        <w:rPr>
          <w:rFonts w:ascii="Calibri" w:eastAsia="Calibri" w:hAnsi="Calibri" w:cs="Calibri"/>
          <w:color w:val="000000"/>
          <w:sz w:val="23"/>
          <w:szCs w:val="23"/>
        </w:rPr>
      </w:pPr>
      <w:r>
        <w:rPr>
          <w:color w:val="000000"/>
          <w:sz w:val="23"/>
          <w:szCs w:val="23"/>
        </w:rPr>
        <w:t>от «____» ____________ 2021г.</w:t>
      </w:r>
    </w:p>
    <w:p w:rsidR="009E5242" w:rsidRDefault="009E5242">
      <w:pPr>
        <w:keepNext/>
        <w:keepLines/>
        <w:pBdr>
          <w:top w:val="nil"/>
          <w:left w:val="nil"/>
          <w:bottom w:val="nil"/>
          <w:right w:val="nil"/>
          <w:between w:val="nil"/>
        </w:pBdr>
        <w:ind w:left="4820"/>
        <w:rPr>
          <w:color w:val="000000"/>
          <w:sz w:val="23"/>
          <w:szCs w:val="23"/>
        </w:rPr>
      </w:pPr>
      <w:r>
        <w:rPr>
          <w:color w:val="000000"/>
          <w:sz w:val="23"/>
          <w:szCs w:val="23"/>
        </w:rPr>
        <w:t xml:space="preserve">на выполнение строительно-монтажных работ </w:t>
      </w:r>
    </w:p>
    <w:p w:rsidR="009E5242" w:rsidRDefault="009E5242">
      <w:pPr>
        <w:pBdr>
          <w:top w:val="nil"/>
          <w:left w:val="nil"/>
          <w:bottom w:val="nil"/>
          <w:right w:val="nil"/>
          <w:between w:val="nil"/>
        </w:pBdr>
        <w:jc w:val="center"/>
        <w:rPr>
          <w:color w:val="000000"/>
        </w:rPr>
      </w:pPr>
    </w:p>
    <w:p w:rsidR="009E5242" w:rsidRDefault="009E5242">
      <w:pPr>
        <w:pBdr>
          <w:top w:val="nil"/>
          <w:left w:val="nil"/>
          <w:bottom w:val="nil"/>
          <w:right w:val="nil"/>
          <w:between w:val="nil"/>
        </w:pBdr>
        <w:jc w:val="center"/>
        <w:rPr>
          <w:color w:val="000000"/>
        </w:rPr>
      </w:pPr>
    </w:p>
    <w:p w:rsidR="009E5242" w:rsidRDefault="009E5242">
      <w:pPr>
        <w:pBdr>
          <w:top w:val="nil"/>
          <w:left w:val="nil"/>
          <w:bottom w:val="nil"/>
          <w:right w:val="nil"/>
          <w:between w:val="nil"/>
        </w:pBdr>
        <w:jc w:val="center"/>
        <w:rPr>
          <w:color w:val="000000"/>
        </w:rPr>
      </w:pPr>
      <w:r>
        <w:rPr>
          <w:color w:val="000000"/>
        </w:rPr>
        <w:t xml:space="preserve">Перечень банков, чьи банковские гарантии принимаются </w:t>
      </w:r>
    </w:p>
    <w:p w:rsidR="009E5242" w:rsidRDefault="009E5242">
      <w:pPr>
        <w:pBdr>
          <w:top w:val="nil"/>
          <w:left w:val="nil"/>
          <w:bottom w:val="nil"/>
          <w:right w:val="nil"/>
          <w:between w:val="nil"/>
        </w:pBdr>
        <w:jc w:val="center"/>
        <w:rPr>
          <w:color w:val="000000"/>
        </w:rPr>
      </w:pPr>
      <w:r>
        <w:rPr>
          <w:color w:val="000000"/>
        </w:rPr>
        <w:t>в качестве обеспечения договора</w:t>
      </w:r>
    </w:p>
    <w:p w:rsidR="009E5242" w:rsidRDefault="009E5242">
      <w:pPr>
        <w:pBdr>
          <w:top w:val="nil"/>
          <w:left w:val="nil"/>
          <w:bottom w:val="nil"/>
          <w:right w:val="nil"/>
          <w:between w:val="nil"/>
        </w:pBdr>
        <w:jc w:val="center"/>
        <w:rPr>
          <w:color w:val="000000"/>
        </w:rPr>
      </w:pPr>
    </w:p>
    <w:p w:rsidR="009E5242" w:rsidRDefault="009E5242">
      <w:pPr>
        <w:pBdr>
          <w:top w:val="nil"/>
          <w:left w:val="nil"/>
          <w:bottom w:val="nil"/>
          <w:right w:val="nil"/>
          <w:between w:val="nil"/>
        </w:pBdr>
        <w:jc w:val="center"/>
        <w:rPr>
          <w:color w:val="000000"/>
        </w:rPr>
      </w:pPr>
    </w:p>
    <w:p w:rsidR="009E5242" w:rsidRDefault="009E5242">
      <w:pPr>
        <w:pBdr>
          <w:top w:val="nil"/>
          <w:left w:val="nil"/>
          <w:bottom w:val="nil"/>
          <w:right w:val="nil"/>
          <w:between w:val="nil"/>
        </w:pBdr>
        <w:jc w:val="center"/>
        <w:rPr>
          <w:color w:val="000000"/>
        </w:rPr>
      </w:pPr>
      <w:r>
        <w:rPr>
          <w:noProof/>
          <w:color w:val="000000"/>
          <w:lang w:eastAsia="ru-RU"/>
        </w:rPr>
        <w:drawing>
          <wp:inline distT="0" distB="0" distL="0" distR="0">
            <wp:extent cx="5705234" cy="534796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5705234" cy="5347968"/>
                    </a:xfrm>
                    <a:prstGeom prst="rect">
                      <a:avLst/>
                    </a:prstGeom>
                    <a:ln/>
                  </pic:spPr>
                </pic:pic>
              </a:graphicData>
            </a:graphic>
          </wp:inline>
        </w:drawing>
      </w:r>
    </w:p>
    <w:p w:rsidR="009E5242" w:rsidRDefault="009E5242"/>
    <w:tbl>
      <w:tblPr>
        <w:tblW w:w="8844" w:type="dxa"/>
        <w:tblInd w:w="223" w:type="dxa"/>
        <w:tblLayout w:type="fixed"/>
        <w:tblLook w:val="0000"/>
      </w:tblPr>
      <w:tblGrid>
        <w:gridCol w:w="4705"/>
        <w:gridCol w:w="4139"/>
      </w:tblGrid>
      <w:tr w:rsidR="009E5242">
        <w:trPr>
          <w:cantSplit/>
          <w:trHeight w:val="1121"/>
          <w:tblHeader/>
        </w:trPr>
        <w:tc>
          <w:tcPr>
            <w:tcW w:w="4705" w:type="dxa"/>
          </w:tcPr>
          <w:p w:rsidR="009E5242" w:rsidRDefault="009E5242">
            <w:r>
              <w:t>От Заказчика:</w:t>
            </w:r>
          </w:p>
          <w:p w:rsidR="009E5242" w:rsidRDefault="009E5242"/>
          <w:p w:rsidR="009E5242" w:rsidRDefault="009E5242">
            <w:r>
              <w:t>_______________    А.А.Кривошапкин</w:t>
            </w:r>
          </w:p>
          <w:p w:rsidR="009E5242" w:rsidRDefault="009E5242">
            <w:pPr>
              <w:rPr>
                <w:vertAlign w:val="superscript"/>
              </w:rPr>
            </w:pPr>
            <w:r>
              <w:rPr>
                <w:vertAlign w:val="superscript"/>
              </w:rPr>
              <w:t>М.П.</w:t>
            </w:r>
          </w:p>
        </w:tc>
        <w:tc>
          <w:tcPr>
            <w:tcW w:w="4139" w:type="dxa"/>
          </w:tcPr>
          <w:p w:rsidR="009E5242" w:rsidRDefault="009E5242">
            <w:r>
              <w:t>От Подрядчика:</w:t>
            </w:r>
          </w:p>
          <w:p w:rsidR="009E5242" w:rsidRDefault="009E5242"/>
          <w:p w:rsidR="009E5242" w:rsidRDefault="009E5242">
            <w:r>
              <w:t xml:space="preserve">_____________ </w:t>
            </w:r>
          </w:p>
          <w:p w:rsidR="009E5242" w:rsidRDefault="009E5242">
            <w:pPr>
              <w:rPr>
                <w:vertAlign w:val="superscript"/>
              </w:rPr>
            </w:pPr>
            <w:r>
              <w:rPr>
                <w:vertAlign w:val="superscript"/>
              </w:rPr>
              <w:t>М.П.</w:t>
            </w:r>
          </w:p>
        </w:tc>
      </w:tr>
    </w:tbl>
    <w:p w:rsidR="009E5242" w:rsidRDefault="009E5242">
      <w:pPr>
        <w:rPr>
          <w:color w:val="FF0000"/>
        </w:rPr>
      </w:pPr>
    </w:p>
    <w:p w:rsidR="00474A37" w:rsidRPr="00474A37" w:rsidRDefault="00474A37" w:rsidP="00474A37">
      <w:pPr>
        <w:pStyle w:val="19"/>
        <w:ind w:firstLine="0"/>
        <w:outlineLvl w:val="0"/>
      </w:pPr>
    </w:p>
    <w:p w:rsidR="00474A37" w:rsidRPr="00474A37" w:rsidRDefault="00474A37" w:rsidP="00474A37">
      <w:pPr>
        <w:pStyle w:val="19"/>
        <w:jc w:val="right"/>
        <w:outlineLvl w:val="0"/>
        <w:sectPr w:rsidR="00474A37" w:rsidRPr="00474A37" w:rsidSect="007C51E1">
          <w:pgSz w:w="11907" w:h="16840" w:code="9"/>
          <w:pgMar w:top="1134" w:right="851" w:bottom="1134" w:left="1418" w:header="794" w:footer="794" w:gutter="0"/>
          <w:cols w:space="720"/>
          <w:titlePg/>
          <w:docGrid w:linePitch="326"/>
        </w:sectPr>
      </w:pPr>
    </w:p>
    <w:p w:rsidR="009E5242" w:rsidRDefault="00C163AB">
      <w:pPr>
        <w:pStyle w:val="19"/>
        <w:ind w:firstLine="0"/>
        <w:jc w:val="right"/>
        <w:outlineLvl w:val="0"/>
        <w:rPr>
          <w:b/>
          <w:i/>
          <w:iCs/>
        </w:rPr>
      </w:pPr>
      <w:r>
        <w:t>Приложение № 6</w:t>
      </w:r>
    </w:p>
    <w:p w:rsidR="00493F52" w:rsidRDefault="00493F52" w:rsidP="00493F52">
      <w:pPr>
        <w:jc w:val="right"/>
        <w:rPr>
          <w:sz w:val="28"/>
        </w:rPr>
      </w:pPr>
      <w:r>
        <w:rPr>
          <w:sz w:val="28"/>
        </w:rPr>
        <w:t>к документации о закупке</w:t>
      </w:r>
    </w:p>
    <w:p w:rsidR="00493F52" w:rsidRPr="00C03380" w:rsidRDefault="00493F52"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4"/>
      </w:r>
    </w:p>
    <w:p w:rsidR="00474A37" w:rsidRPr="00474A37" w:rsidRDefault="00474A37" w:rsidP="00474A37">
      <w:pPr>
        <w:tabs>
          <w:tab w:val="left" w:pos="9639"/>
        </w:tabs>
        <w:ind w:firstLine="567"/>
        <w:jc w:val="center"/>
        <w:rPr>
          <w:sz w:val="22"/>
        </w:rPr>
      </w:pP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w:t>
      </w:r>
    </w:p>
    <w:p w:rsidR="00493F52" w:rsidRPr="0074281A" w:rsidRDefault="00474A37" w:rsidP="00493F52">
      <w:pPr>
        <w:rPr>
          <w:sz w:val="28"/>
          <w:szCs w:val="28"/>
          <w:lang w:eastAsia="ru-RU"/>
        </w:rPr>
      </w:pPr>
      <w:r>
        <w:rPr>
          <w:sz w:val="28"/>
          <w:szCs w:val="28"/>
          <w:lang w:eastAsia="ru-RU"/>
        </w:rPr>
        <w:t>«____» ____________ 20___ г.</w:t>
      </w:r>
    </w:p>
    <w:p w:rsidR="00493F52" w:rsidRDefault="00493F52" w:rsidP="00493F52">
      <w:pPr>
        <w:sectPr w:rsidR="00493F52" w:rsidSect="007C51E1">
          <w:pgSz w:w="11907" w:h="16840" w:code="9"/>
          <w:pgMar w:top="1134" w:right="851" w:bottom="1134" w:left="1418" w:header="794" w:footer="794" w:gutter="0"/>
          <w:cols w:space="720"/>
          <w:titlePg/>
          <w:docGrid w:linePitch="326"/>
        </w:sectPr>
      </w:pPr>
    </w:p>
    <w:p w:rsidR="009E5242" w:rsidRDefault="00C163AB">
      <w:pPr>
        <w:pStyle w:val="19"/>
        <w:ind w:firstLine="0"/>
        <w:jc w:val="right"/>
        <w:outlineLvl w:val="0"/>
        <w:rPr>
          <w:rFonts w:eastAsia="MS Mincho"/>
          <w:b/>
          <w:sz w:val="60"/>
          <w:szCs w:val="60"/>
          <w:highlight w:val="cyan"/>
        </w:rPr>
      </w:pPr>
      <w:r>
        <w:t xml:space="preserve"> Приложение № 7 </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9E5242" w:rsidRDefault="009E5242" w:rsidP="00C163AB">
      <w:pPr>
        <w:pStyle w:val="normal"/>
        <w:jc w:val="right"/>
        <w:rPr>
          <w:b/>
          <w:i/>
          <w:sz w:val="28"/>
          <w:szCs w:val="28"/>
        </w:rPr>
      </w:pPr>
    </w:p>
    <w:p w:rsidR="009E5242" w:rsidRPr="003F1585" w:rsidRDefault="009E5242" w:rsidP="003F1585">
      <w:pPr>
        <w:pStyle w:val="normal"/>
        <w:tabs>
          <w:tab w:val="left" w:pos="9639"/>
        </w:tabs>
        <w:spacing w:after="0" w:line="240" w:lineRule="auto"/>
        <w:jc w:val="center"/>
        <w:rPr>
          <w:rFonts w:ascii="Times New Roman" w:hAnsi="Times New Roman" w:cs="Times New Roman"/>
          <w:b/>
          <w:sz w:val="28"/>
          <w:szCs w:val="28"/>
        </w:rPr>
      </w:pPr>
      <w:r w:rsidRPr="003F1585">
        <w:rPr>
          <w:rFonts w:ascii="Times New Roman" w:hAnsi="Times New Roman" w:cs="Times New Roman"/>
          <w:b/>
          <w:sz w:val="28"/>
          <w:szCs w:val="28"/>
        </w:rPr>
        <w:t>СВЕДЕНИЯ О НАЛИЧИИ У ПРЕТЕНДЕНТА ПЕРСОНАЛА, ТРАНСПОРТНЫХ СРЕДСТВ ДЛЯ ИСПОЛНЕНИЯ ДОГОВОРА</w:t>
      </w:r>
      <w:r w:rsidRPr="003F1585">
        <w:rPr>
          <w:rFonts w:ascii="Times New Roman" w:hAnsi="Times New Roman" w:cs="Times New Roman"/>
          <w:sz w:val="28"/>
          <w:szCs w:val="28"/>
          <w:vertAlign w:val="superscript"/>
        </w:rPr>
        <w:footnoteReference w:id="5"/>
      </w:r>
    </w:p>
    <w:p w:rsidR="009E5242" w:rsidRPr="003F1585" w:rsidRDefault="009E5242" w:rsidP="003F1585">
      <w:pPr>
        <w:pStyle w:val="normal"/>
        <w:tabs>
          <w:tab w:val="left" w:pos="9639"/>
        </w:tabs>
        <w:spacing w:after="0" w:line="240" w:lineRule="auto"/>
        <w:ind w:firstLine="567"/>
        <w:jc w:val="center"/>
        <w:rPr>
          <w:rFonts w:ascii="Times New Roman" w:hAnsi="Times New Roman" w:cs="Times New Roman"/>
          <w:sz w:val="28"/>
          <w:szCs w:val="28"/>
        </w:rPr>
      </w:pPr>
    </w:p>
    <w:p w:rsidR="009E5242" w:rsidRPr="003F1585" w:rsidRDefault="009E5242" w:rsidP="003F1585">
      <w:pPr>
        <w:pStyle w:val="normal"/>
        <w:spacing w:after="0" w:line="240" w:lineRule="auto"/>
        <w:jc w:val="both"/>
        <w:rPr>
          <w:rFonts w:ascii="Times New Roman" w:hAnsi="Times New Roman" w:cs="Times New Roman"/>
          <w:b/>
          <w:sz w:val="28"/>
          <w:szCs w:val="28"/>
        </w:rPr>
      </w:pPr>
      <w:r w:rsidRPr="003F1585">
        <w:rPr>
          <w:rFonts w:ascii="Times New Roman" w:hAnsi="Times New Roman" w:cs="Times New Roman"/>
          <w:b/>
          <w:sz w:val="28"/>
          <w:szCs w:val="28"/>
        </w:rPr>
        <w:t>Персонал:</w:t>
      </w:r>
    </w:p>
    <w:tbl>
      <w:tblPr>
        <w:tblStyle w:val="afff2"/>
        <w:tblW w:w="0" w:type="auto"/>
        <w:tblLook w:val="04A0"/>
      </w:tblPr>
      <w:tblGrid>
        <w:gridCol w:w="675"/>
        <w:gridCol w:w="4111"/>
        <w:gridCol w:w="2392"/>
        <w:gridCol w:w="2393"/>
      </w:tblGrid>
      <w:tr w:rsidR="009E5242" w:rsidRPr="003F1585" w:rsidTr="00C163AB">
        <w:tc>
          <w:tcPr>
            <w:tcW w:w="675" w:type="dxa"/>
            <w:vAlign w:val="center"/>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 xml:space="preserve">№ </w:t>
            </w:r>
            <w:proofErr w:type="spellStart"/>
            <w:proofErr w:type="gramStart"/>
            <w:r w:rsidRPr="003F1585">
              <w:rPr>
                <w:rFonts w:ascii="Times New Roman" w:hAnsi="Times New Roman" w:cs="Times New Roman"/>
                <w:sz w:val="28"/>
                <w:szCs w:val="28"/>
              </w:rPr>
              <w:t>п</w:t>
            </w:r>
            <w:proofErr w:type="spellEnd"/>
            <w:proofErr w:type="gramEnd"/>
            <w:r w:rsidRPr="003F1585">
              <w:rPr>
                <w:rFonts w:ascii="Times New Roman" w:hAnsi="Times New Roman" w:cs="Times New Roman"/>
                <w:sz w:val="28"/>
                <w:szCs w:val="28"/>
              </w:rPr>
              <w:t>/</w:t>
            </w:r>
            <w:proofErr w:type="spellStart"/>
            <w:r w:rsidRPr="003F1585">
              <w:rPr>
                <w:rFonts w:ascii="Times New Roman" w:hAnsi="Times New Roman" w:cs="Times New Roman"/>
                <w:sz w:val="28"/>
                <w:szCs w:val="28"/>
              </w:rPr>
              <w:t>п</w:t>
            </w:r>
            <w:proofErr w:type="spellEnd"/>
          </w:p>
        </w:tc>
        <w:tc>
          <w:tcPr>
            <w:tcW w:w="4111" w:type="dxa"/>
            <w:vAlign w:val="center"/>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Должность для инженерного состава/рабочих профессий</w:t>
            </w:r>
          </w:p>
        </w:tc>
        <w:tc>
          <w:tcPr>
            <w:tcW w:w="2392" w:type="dxa"/>
            <w:vAlign w:val="center"/>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ФИО работника (не менее 10-ти человек</w:t>
            </w:r>
            <w:r w:rsidRPr="003F1585">
              <w:rPr>
                <w:rStyle w:val="af6"/>
                <w:rFonts w:ascii="Times New Roman" w:hAnsi="Times New Roman" w:cs="Times New Roman"/>
                <w:sz w:val="28"/>
                <w:szCs w:val="28"/>
              </w:rPr>
              <w:footnoteReference w:id="6"/>
            </w:r>
            <w:r w:rsidRPr="003F1585">
              <w:rPr>
                <w:rFonts w:ascii="Times New Roman" w:hAnsi="Times New Roman" w:cs="Times New Roman"/>
                <w:sz w:val="28"/>
                <w:szCs w:val="28"/>
              </w:rPr>
              <w:t>)</w:t>
            </w:r>
          </w:p>
        </w:tc>
        <w:tc>
          <w:tcPr>
            <w:tcW w:w="2393" w:type="dxa"/>
            <w:vAlign w:val="center"/>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Документы, подтверждающие квалификацию и/или специальность</w:t>
            </w:r>
          </w:p>
        </w:tc>
      </w:tr>
      <w:tr w:rsidR="009E5242" w:rsidRPr="003F1585" w:rsidTr="00C163AB">
        <w:tc>
          <w:tcPr>
            <w:tcW w:w="675" w:type="dxa"/>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1</w:t>
            </w:r>
          </w:p>
        </w:tc>
        <w:tc>
          <w:tcPr>
            <w:tcW w:w="4111"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2"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3"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r>
      <w:tr w:rsidR="009E5242" w:rsidRPr="003F1585" w:rsidTr="00C163AB">
        <w:tc>
          <w:tcPr>
            <w:tcW w:w="675" w:type="dxa"/>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2</w:t>
            </w:r>
          </w:p>
        </w:tc>
        <w:tc>
          <w:tcPr>
            <w:tcW w:w="4111"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2"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3"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r>
      <w:tr w:rsidR="009E5242" w:rsidRPr="003F1585" w:rsidTr="00C163AB">
        <w:tc>
          <w:tcPr>
            <w:tcW w:w="675" w:type="dxa"/>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3</w:t>
            </w:r>
          </w:p>
        </w:tc>
        <w:tc>
          <w:tcPr>
            <w:tcW w:w="4111"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2"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3"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r>
      <w:tr w:rsidR="009E5242" w:rsidRPr="003F1585" w:rsidTr="00C163AB">
        <w:tc>
          <w:tcPr>
            <w:tcW w:w="675" w:type="dxa"/>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4</w:t>
            </w:r>
          </w:p>
        </w:tc>
        <w:tc>
          <w:tcPr>
            <w:tcW w:w="4111"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2"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3"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r>
      <w:tr w:rsidR="009E5242" w:rsidRPr="003F1585" w:rsidTr="00C163AB">
        <w:tc>
          <w:tcPr>
            <w:tcW w:w="675" w:type="dxa"/>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5</w:t>
            </w:r>
          </w:p>
        </w:tc>
        <w:tc>
          <w:tcPr>
            <w:tcW w:w="4111"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2"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3"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r>
      <w:tr w:rsidR="009E5242" w:rsidRPr="003F1585" w:rsidTr="00C163AB">
        <w:tc>
          <w:tcPr>
            <w:tcW w:w="675" w:type="dxa"/>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6</w:t>
            </w:r>
          </w:p>
        </w:tc>
        <w:tc>
          <w:tcPr>
            <w:tcW w:w="4111"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2"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3"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r>
      <w:tr w:rsidR="009E5242" w:rsidRPr="003F1585" w:rsidTr="00C163AB">
        <w:tc>
          <w:tcPr>
            <w:tcW w:w="675" w:type="dxa"/>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7</w:t>
            </w:r>
          </w:p>
        </w:tc>
        <w:tc>
          <w:tcPr>
            <w:tcW w:w="4111"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2"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3"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r>
      <w:tr w:rsidR="009E5242" w:rsidRPr="003F1585" w:rsidTr="00C163AB">
        <w:tc>
          <w:tcPr>
            <w:tcW w:w="675" w:type="dxa"/>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8</w:t>
            </w:r>
          </w:p>
        </w:tc>
        <w:tc>
          <w:tcPr>
            <w:tcW w:w="4111"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2"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3"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r>
      <w:tr w:rsidR="009E5242" w:rsidRPr="003F1585" w:rsidTr="00C163AB">
        <w:tc>
          <w:tcPr>
            <w:tcW w:w="675" w:type="dxa"/>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9</w:t>
            </w:r>
          </w:p>
        </w:tc>
        <w:tc>
          <w:tcPr>
            <w:tcW w:w="4111"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2"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3"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r>
      <w:tr w:rsidR="009E5242" w:rsidRPr="003F1585" w:rsidTr="00C163AB">
        <w:tc>
          <w:tcPr>
            <w:tcW w:w="675" w:type="dxa"/>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10</w:t>
            </w:r>
          </w:p>
        </w:tc>
        <w:tc>
          <w:tcPr>
            <w:tcW w:w="4111"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2"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3"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r>
      <w:tr w:rsidR="009E5242" w:rsidRPr="003F1585" w:rsidTr="00C163AB">
        <w:tc>
          <w:tcPr>
            <w:tcW w:w="675" w:type="dxa"/>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w:t>
            </w:r>
          </w:p>
        </w:tc>
        <w:tc>
          <w:tcPr>
            <w:tcW w:w="4111"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2"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3"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r>
    </w:tbl>
    <w:p w:rsidR="009E5242" w:rsidRPr="003F1585" w:rsidRDefault="009E5242" w:rsidP="003F1585">
      <w:pPr>
        <w:pStyle w:val="normal"/>
        <w:spacing w:after="0" w:line="240" w:lineRule="auto"/>
        <w:jc w:val="both"/>
        <w:rPr>
          <w:rFonts w:ascii="Times New Roman" w:hAnsi="Times New Roman" w:cs="Times New Roman"/>
          <w:b/>
          <w:sz w:val="24"/>
          <w:szCs w:val="24"/>
        </w:rPr>
      </w:pPr>
      <w:r w:rsidRPr="003F1585">
        <w:rPr>
          <w:rFonts w:ascii="Times New Roman" w:hAnsi="Times New Roman" w:cs="Times New Roman"/>
          <w:sz w:val="24"/>
          <w:szCs w:val="24"/>
        </w:rPr>
        <w:t>Приложения: копии трудовых книжек (выписки из трудовых книжек), копии штатных расписаний и прочих документов, подтверждающих наличие трудовых отношений между претендентом и указанным персоналом.</w:t>
      </w:r>
    </w:p>
    <w:p w:rsidR="009E5242" w:rsidRPr="003F1585" w:rsidRDefault="009E5242" w:rsidP="003F1585">
      <w:pPr>
        <w:pStyle w:val="normal"/>
        <w:spacing w:after="0" w:line="240" w:lineRule="auto"/>
        <w:jc w:val="both"/>
        <w:rPr>
          <w:rFonts w:ascii="Times New Roman" w:hAnsi="Times New Roman" w:cs="Times New Roman"/>
          <w:b/>
          <w:sz w:val="28"/>
          <w:szCs w:val="28"/>
        </w:rPr>
      </w:pPr>
    </w:p>
    <w:p w:rsidR="009E5242" w:rsidRPr="003F1585" w:rsidRDefault="009E5242" w:rsidP="003F1585">
      <w:pPr>
        <w:pStyle w:val="normal"/>
        <w:spacing w:after="0" w:line="240" w:lineRule="auto"/>
        <w:jc w:val="both"/>
        <w:rPr>
          <w:rFonts w:ascii="Times New Roman" w:hAnsi="Times New Roman" w:cs="Times New Roman"/>
          <w:b/>
          <w:sz w:val="28"/>
          <w:szCs w:val="28"/>
        </w:rPr>
      </w:pPr>
      <w:r w:rsidRPr="003F1585">
        <w:rPr>
          <w:rFonts w:ascii="Times New Roman" w:hAnsi="Times New Roman" w:cs="Times New Roman"/>
          <w:b/>
          <w:sz w:val="28"/>
          <w:szCs w:val="28"/>
        </w:rPr>
        <w:t>Транспортные средства/Строительная техника:</w:t>
      </w:r>
    </w:p>
    <w:tbl>
      <w:tblPr>
        <w:tblStyle w:val="afff2"/>
        <w:tblW w:w="0" w:type="auto"/>
        <w:tblLook w:val="04A0"/>
      </w:tblPr>
      <w:tblGrid>
        <w:gridCol w:w="675"/>
        <w:gridCol w:w="4536"/>
        <w:gridCol w:w="1967"/>
        <w:gridCol w:w="2393"/>
      </w:tblGrid>
      <w:tr w:rsidR="009E5242" w:rsidRPr="003F1585" w:rsidTr="00C163AB">
        <w:tc>
          <w:tcPr>
            <w:tcW w:w="675" w:type="dxa"/>
            <w:vAlign w:val="center"/>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 xml:space="preserve">№ </w:t>
            </w:r>
            <w:proofErr w:type="spellStart"/>
            <w:proofErr w:type="gramStart"/>
            <w:r w:rsidRPr="003F1585">
              <w:rPr>
                <w:rFonts w:ascii="Times New Roman" w:hAnsi="Times New Roman" w:cs="Times New Roman"/>
                <w:sz w:val="28"/>
                <w:szCs w:val="28"/>
              </w:rPr>
              <w:t>п</w:t>
            </w:r>
            <w:proofErr w:type="spellEnd"/>
            <w:proofErr w:type="gramEnd"/>
            <w:r w:rsidRPr="003F1585">
              <w:rPr>
                <w:rFonts w:ascii="Times New Roman" w:hAnsi="Times New Roman" w:cs="Times New Roman"/>
                <w:sz w:val="28"/>
                <w:szCs w:val="28"/>
              </w:rPr>
              <w:t>/</w:t>
            </w:r>
            <w:proofErr w:type="spellStart"/>
            <w:r w:rsidRPr="003F1585">
              <w:rPr>
                <w:rFonts w:ascii="Times New Roman" w:hAnsi="Times New Roman" w:cs="Times New Roman"/>
                <w:sz w:val="28"/>
                <w:szCs w:val="28"/>
              </w:rPr>
              <w:t>п</w:t>
            </w:r>
            <w:proofErr w:type="spellEnd"/>
          </w:p>
        </w:tc>
        <w:tc>
          <w:tcPr>
            <w:tcW w:w="4536" w:type="dxa"/>
            <w:vAlign w:val="center"/>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Наименование, марка и модель</w:t>
            </w:r>
          </w:p>
        </w:tc>
        <w:tc>
          <w:tcPr>
            <w:tcW w:w="1967" w:type="dxa"/>
            <w:vAlign w:val="center"/>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Количество единиц</w:t>
            </w:r>
          </w:p>
        </w:tc>
        <w:tc>
          <w:tcPr>
            <w:tcW w:w="2393" w:type="dxa"/>
            <w:vAlign w:val="center"/>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Документы, устанавливающие право собственности или иное законное право</w:t>
            </w:r>
          </w:p>
        </w:tc>
      </w:tr>
      <w:tr w:rsidR="009E5242" w:rsidRPr="003F1585" w:rsidTr="00C163AB">
        <w:tc>
          <w:tcPr>
            <w:tcW w:w="675" w:type="dxa"/>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1</w:t>
            </w:r>
          </w:p>
        </w:tc>
        <w:tc>
          <w:tcPr>
            <w:tcW w:w="4536"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1967"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3"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r>
      <w:tr w:rsidR="009E5242" w:rsidRPr="003F1585" w:rsidTr="00C163AB">
        <w:tc>
          <w:tcPr>
            <w:tcW w:w="675" w:type="dxa"/>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2</w:t>
            </w:r>
          </w:p>
        </w:tc>
        <w:tc>
          <w:tcPr>
            <w:tcW w:w="4536"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1967"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3"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r>
      <w:tr w:rsidR="009E5242" w:rsidRPr="003F1585" w:rsidTr="00C163AB">
        <w:tc>
          <w:tcPr>
            <w:tcW w:w="675" w:type="dxa"/>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3</w:t>
            </w:r>
          </w:p>
        </w:tc>
        <w:tc>
          <w:tcPr>
            <w:tcW w:w="4536"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1967"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3"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r>
      <w:tr w:rsidR="009E5242" w:rsidRPr="003F1585" w:rsidTr="00C163AB">
        <w:tc>
          <w:tcPr>
            <w:tcW w:w="675" w:type="dxa"/>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4</w:t>
            </w:r>
          </w:p>
        </w:tc>
        <w:tc>
          <w:tcPr>
            <w:tcW w:w="4536"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1967"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3"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r>
      <w:tr w:rsidR="009E5242" w:rsidRPr="003F1585" w:rsidTr="00C163AB">
        <w:tc>
          <w:tcPr>
            <w:tcW w:w="675" w:type="dxa"/>
          </w:tcPr>
          <w:p w:rsidR="009E5242" w:rsidRPr="003F1585" w:rsidRDefault="009E5242" w:rsidP="003F1585">
            <w:pPr>
              <w:pStyle w:val="normal"/>
              <w:spacing w:after="0" w:line="240" w:lineRule="auto"/>
              <w:jc w:val="center"/>
              <w:rPr>
                <w:rFonts w:ascii="Times New Roman" w:hAnsi="Times New Roman" w:cs="Times New Roman"/>
                <w:sz w:val="28"/>
                <w:szCs w:val="28"/>
              </w:rPr>
            </w:pPr>
            <w:r w:rsidRPr="003F1585">
              <w:rPr>
                <w:rFonts w:ascii="Times New Roman" w:hAnsi="Times New Roman" w:cs="Times New Roman"/>
                <w:sz w:val="28"/>
                <w:szCs w:val="28"/>
              </w:rPr>
              <w:t>…</w:t>
            </w:r>
          </w:p>
        </w:tc>
        <w:tc>
          <w:tcPr>
            <w:tcW w:w="4536"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1967"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c>
          <w:tcPr>
            <w:tcW w:w="2393" w:type="dxa"/>
          </w:tcPr>
          <w:p w:rsidR="009E5242" w:rsidRPr="003F1585" w:rsidRDefault="009E5242" w:rsidP="003F1585">
            <w:pPr>
              <w:pStyle w:val="normal"/>
              <w:spacing w:after="0" w:line="240" w:lineRule="auto"/>
              <w:jc w:val="center"/>
              <w:rPr>
                <w:rFonts w:ascii="Times New Roman" w:hAnsi="Times New Roman" w:cs="Times New Roman"/>
                <w:sz w:val="28"/>
                <w:szCs w:val="28"/>
              </w:rPr>
            </w:pPr>
          </w:p>
        </w:tc>
      </w:tr>
    </w:tbl>
    <w:p w:rsidR="009E5242" w:rsidRPr="003F1585" w:rsidRDefault="009E5242" w:rsidP="003F1585">
      <w:pPr>
        <w:pStyle w:val="normal"/>
        <w:spacing w:after="0" w:line="240" w:lineRule="auto"/>
        <w:jc w:val="both"/>
        <w:rPr>
          <w:rFonts w:ascii="Times New Roman" w:hAnsi="Times New Roman" w:cs="Times New Roman"/>
          <w:sz w:val="24"/>
          <w:szCs w:val="24"/>
        </w:rPr>
      </w:pPr>
      <w:r w:rsidRPr="003F1585">
        <w:rPr>
          <w:rFonts w:ascii="Times New Roman" w:hAnsi="Times New Roman" w:cs="Times New Roman"/>
          <w:sz w:val="24"/>
          <w:szCs w:val="24"/>
        </w:rPr>
        <w:t>Приложения: копии документов, подтверждающих право собственности на транспортное средство/строительную технику или иное законное право пользования транспортным средством/строительной техникой (в том числе копии паспортов транспортных средств/самоходных машин и других видов техники, планируемых к привлечению в процессе выполнения работ; копии свидетельств о регистрации транспортных средств, планируемых к привлечению в процессе выполнения работ), указанных в документе по форме приложения № 7 к документации о закупке.</w:t>
      </w:r>
    </w:p>
    <w:p w:rsidR="009E5242" w:rsidRPr="003F1585" w:rsidRDefault="009E5242" w:rsidP="003F1585">
      <w:pPr>
        <w:pStyle w:val="normal"/>
        <w:spacing w:after="0" w:line="240" w:lineRule="auto"/>
        <w:jc w:val="both"/>
        <w:rPr>
          <w:rFonts w:ascii="Times New Roman" w:hAnsi="Times New Roman" w:cs="Times New Roman"/>
          <w:b/>
          <w:sz w:val="28"/>
          <w:szCs w:val="28"/>
        </w:rPr>
      </w:pPr>
    </w:p>
    <w:p w:rsidR="009E5242" w:rsidRPr="003F1585" w:rsidRDefault="009E5242" w:rsidP="003F1585">
      <w:pPr>
        <w:pStyle w:val="normal"/>
        <w:spacing w:after="0" w:line="240" w:lineRule="auto"/>
        <w:jc w:val="both"/>
        <w:rPr>
          <w:rFonts w:ascii="Times New Roman" w:hAnsi="Times New Roman" w:cs="Times New Roman"/>
          <w:b/>
          <w:sz w:val="28"/>
          <w:szCs w:val="28"/>
        </w:rPr>
      </w:pPr>
      <w:r w:rsidRPr="003F1585">
        <w:rPr>
          <w:rFonts w:ascii="Times New Roman" w:hAnsi="Times New Roman" w:cs="Times New Roman"/>
          <w:b/>
          <w:sz w:val="28"/>
          <w:szCs w:val="28"/>
        </w:rPr>
        <w:t xml:space="preserve">Представитель, имеющий полномочия подписать Заявку на участие в закупке от имени </w:t>
      </w:r>
      <w:r w:rsidRPr="003F1585">
        <w:rPr>
          <w:rFonts w:ascii="Times New Roman" w:hAnsi="Times New Roman" w:cs="Times New Roman"/>
          <w:sz w:val="28"/>
          <w:szCs w:val="28"/>
        </w:rPr>
        <w:t>________________________________________________</w:t>
      </w:r>
    </w:p>
    <w:p w:rsidR="009E5242" w:rsidRPr="003F1585" w:rsidRDefault="009E5242" w:rsidP="003F1585">
      <w:pPr>
        <w:pStyle w:val="normal"/>
        <w:tabs>
          <w:tab w:val="left" w:pos="8640"/>
        </w:tabs>
        <w:spacing w:after="0" w:line="240" w:lineRule="auto"/>
        <w:jc w:val="center"/>
        <w:rPr>
          <w:rFonts w:ascii="Times New Roman" w:hAnsi="Times New Roman" w:cs="Times New Roman"/>
          <w:i/>
          <w:sz w:val="28"/>
          <w:szCs w:val="28"/>
        </w:rPr>
      </w:pPr>
      <w:r w:rsidRPr="003F1585">
        <w:rPr>
          <w:rFonts w:ascii="Times New Roman" w:hAnsi="Times New Roman" w:cs="Times New Roman"/>
          <w:i/>
          <w:sz w:val="28"/>
          <w:szCs w:val="28"/>
        </w:rPr>
        <w:t xml:space="preserve">                                                                    (наименование претендента)</w:t>
      </w:r>
    </w:p>
    <w:p w:rsidR="009E5242" w:rsidRPr="003F1585" w:rsidRDefault="009E5242" w:rsidP="003F1585">
      <w:pPr>
        <w:rPr>
          <w:sz w:val="28"/>
          <w:szCs w:val="28"/>
        </w:rPr>
      </w:pPr>
      <w:r w:rsidRPr="003F1585">
        <w:rPr>
          <w:i/>
          <w:sz w:val="28"/>
          <w:szCs w:val="28"/>
        </w:rPr>
        <w:t xml:space="preserve">       М.П.</w:t>
      </w:r>
      <w:r w:rsidRPr="003F1585">
        <w:rPr>
          <w:i/>
          <w:sz w:val="28"/>
          <w:szCs w:val="28"/>
        </w:rPr>
        <w:tab/>
      </w:r>
      <w:r w:rsidRPr="003F1585">
        <w:rPr>
          <w:i/>
          <w:sz w:val="28"/>
          <w:szCs w:val="28"/>
        </w:rPr>
        <w:tab/>
      </w:r>
      <w:r w:rsidRPr="003F1585">
        <w:rPr>
          <w:i/>
          <w:sz w:val="28"/>
          <w:szCs w:val="28"/>
        </w:rPr>
        <w:tab/>
        <w:t>(должность, подпись, ФИО)</w:t>
      </w:r>
    </w:p>
    <w:p w:rsidR="009E5242" w:rsidRDefault="009E5242"/>
    <w:p w:rsidR="006B6573" w:rsidRDefault="006B6573" w:rsidP="002079EB"/>
    <w:p w:rsidR="006B6573" w:rsidRDefault="006B6573" w:rsidP="002079EB">
      <w:pPr>
        <w:sectPr w:rsidR="006B6573" w:rsidSect="007C51E1">
          <w:pgSz w:w="11907" w:h="16840" w:code="9"/>
          <w:pgMar w:top="1134" w:right="851" w:bottom="1134" w:left="1418" w:header="794" w:footer="794" w:gutter="0"/>
          <w:cols w:space="720"/>
          <w:titlePg/>
          <w:docGrid w:linePitch="326"/>
        </w:sectPr>
      </w:pPr>
    </w:p>
    <w:p w:rsidR="009E5242" w:rsidRDefault="00C163AB">
      <w:pPr>
        <w:pStyle w:val="19"/>
        <w:ind w:firstLine="0"/>
        <w:jc w:val="right"/>
        <w:outlineLvl w:val="0"/>
        <w:rPr>
          <w:b/>
          <w:i/>
          <w:iCs/>
        </w:rPr>
      </w:pPr>
      <w:r>
        <w:t>Приложение № 8</w:t>
      </w:r>
      <w:r>
        <w:br/>
        <w:t>к документации о закупке</w:t>
      </w:r>
    </w:p>
    <w:p w:rsidR="00C03380" w:rsidRPr="00C03380" w:rsidRDefault="00C03380" w:rsidP="00C03380"/>
    <w:p w:rsidR="009E5242" w:rsidRDefault="009E5242" w:rsidP="00C163AB">
      <w:pPr>
        <w:pStyle w:val="normal"/>
        <w:pBdr>
          <w:top w:val="nil"/>
          <w:left w:val="nil"/>
          <w:bottom w:val="nil"/>
          <w:right w:val="nil"/>
          <w:between w:val="nil"/>
        </w:pBdr>
        <w:rPr>
          <w:color w:val="000000"/>
        </w:rPr>
      </w:pPr>
    </w:p>
    <w:p w:rsidR="009E5242" w:rsidRPr="003F1585" w:rsidRDefault="009E5242" w:rsidP="003F1585">
      <w:pPr>
        <w:pStyle w:val="normal"/>
        <w:pBdr>
          <w:top w:val="nil"/>
          <w:left w:val="nil"/>
          <w:bottom w:val="nil"/>
          <w:right w:val="nil"/>
          <w:between w:val="nil"/>
        </w:pBdr>
        <w:spacing w:after="0" w:line="240" w:lineRule="auto"/>
        <w:jc w:val="center"/>
        <w:rPr>
          <w:rFonts w:ascii="Times New Roman" w:hAnsi="Times New Roman" w:cs="Times New Roman"/>
          <w:color w:val="000000"/>
          <w:sz w:val="28"/>
          <w:szCs w:val="28"/>
        </w:rPr>
      </w:pPr>
      <w:r w:rsidRPr="003F1585">
        <w:rPr>
          <w:rFonts w:ascii="Times New Roman" w:hAnsi="Times New Roman" w:cs="Times New Roman"/>
          <w:color w:val="000000"/>
          <w:sz w:val="28"/>
          <w:szCs w:val="28"/>
        </w:rPr>
        <w:t>ТРЕБОВАНИЯ К НЕЗАВИСИМОЙ (БАНКОВСКОЙ) ГАРАНТИИ</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sz w:val="28"/>
          <w:szCs w:val="28"/>
        </w:rPr>
      </w:pPr>
      <w:r w:rsidRPr="003F1585">
        <w:rPr>
          <w:rFonts w:ascii="Times New Roman" w:hAnsi="Times New Roman" w:cs="Times New Roman"/>
          <w:color w:val="000000"/>
          <w:sz w:val="28"/>
          <w:szCs w:val="28"/>
        </w:rPr>
        <w:t>1.</w:t>
      </w:r>
      <w:r w:rsidRPr="003F1585">
        <w:rPr>
          <w:rFonts w:ascii="Times New Roman" w:hAnsi="Times New Roman" w:cs="Times New Roman"/>
          <w:color w:val="000000"/>
          <w:sz w:val="28"/>
          <w:szCs w:val="28"/>
        </w:rPr>
        <w:tab/>
        <w:t xml:space="preserve">Банковская гарантия </w:t>
      </w:r>
      <w:r w:rsidRPr="003F1585">
        <w:rPr>
          <w:rFonts w:ascii="Times New Roman" w:hAnsi="Times New Roman" w:cs="Times New Roman"/>
          <w:sz w:val="28"/>
          <w:szCs w:val="28"/>
        </w:rPr>
        <w:t>оформляется в соответствии с требованиями §6 главы 23 Гражданского кодекса Российской Федерации и документации о закупке и выдается одним из банков, указанных в Приложении № 8а к настоящей документации.</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sz w:val="28"/>
          <w:szCs w:val="28"/>
        </w:rPr>
      </w:pPr>
      <w:r w:rsidRPr="003F1585">
        <w:rPr>
          <w:rFonts w:ascii="Times New Roman" w:hAnsi="Times New Roman" w:cs="Times New Roman"/>
          <w:sz w:val="28"/>
          <w:szCs w:val="28"/>
        </w:rPr>
        <w:t>2.</w:t>
      </w:r>
      <w:r w:rsidRPr="003F1585">
        <w:rPr>
          <w:rFonts w:ascii="Times New Roman" w:hAnsi="Times New Roman" w:cs="Times New Roman"/>
          <w:sz w:val="28"/>
          <w:szCs w:val="28"/>
        </w:rPr>
        <w:tab/>
        <w:t>В банковской гарантии должны быть указаны:</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sz w:val="28"/>
          <w:szCs w:val="28"/>
        </w:rPr>
      </w:pPr>
      <w:r w:rsidRPr="003F1585">
        <w:rPr>
          <w:rFonts w:ascii="Times New Roman" w:hAnsi="Times New Roman" w:cs="Times New Roman"/>
          <w:sz w:val="28"/>
          <w:szCs w:val="28"/>
        </w:rPr>
        <w:t>1)</w:t>
      </w:r>
      <w:r w:rsidRPr="003F1585">
        <w:rPr>
          <w:rFonts w:ascii="Times New Roman" w:hAnsi="Times New Roman" w:cs="Times New Roman"/>
          <w:sz w:val="28"/>
          <w:szCs w:val="28"/>
        </w:rPr>
        <w:tab/>
        <w:t>дата выдачи;</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sz w:val="28"/>
          <w:szCs w:val="28"/>
        </w:rPr>
        <w:t>2)</w:t>
      </w:r>
      <w:r w:rsidRPr="003F1585">
        <w:rPr>
          <w:rFonts w:ascii="Times New Roman" w:hAnsi="Times New Roman" w:cs="Times New Roman"/>
          <w:sz w:val="28"/>
          <w:szCs w:val="28"/>
        </w:rPr>
        <w:tab/>
        <w:t>принципал – наименование</w:t>
      </w:r>
      <w:r w:rsidRPr="003F1585">
        <w:rPr>
          <w:rFonts w:ascii="Times New Roman" w:hAnsi="Times New Roman" w:cs="Times New Roman"/>
          <w:color w:val="000000"/>
          <w:sz w:val="28"/>
          <w:szCs w:val="28"/>
        </w:rPr>
        <w:t>, адрес, ИНН, ОГРН;</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color w:val="000000"/>
          <w:sz w:val="28"/>
          <w:szCs w:val="28"/>
        </w:rPr>
        <w:t>3)</w:t>
      </w:r>
      <w:r w:rsidRPr="003F1585">
        <w:rPr>
          <w:rFonts w:ascii="Times New Roman" w:hAnsi="Times New Roman" w:cs="Times New Roman"/>
          <w:color w:val="000000"/>
          <w:sz w:val="28"/>
          <w:szCs w:val="28"/>
        </w:rPr>
        <w:tab/>
        <w:t xml:space="preserve">бенефициар (заказчик) – Публичное акционерное общество «Центр по перевозке грузов в контейнерах «ТрансКонтейнер» (ПАО «ТрансКонтейнер»), </w:t>
      </w:r>
      <w:r w:rsidRPr="003F1585">
        <w:rPr>
          <w:rFonts w:ascii="Times New Roman" w:hAnsi="Times New Roman" w:cs="Times New Roman"/>
          <w:color w:val="222222"/>
          <w:sz w:val="28"/>
          <w:szCs w:val="28"/>
        </w:rPr>
        <w:t xml:space="preserve">место нахождения: </w:t>
      </w:r>
      <w:r w:rsidRPr="003F1585">
        <w:rPr>
          <w:rFonts w:ascii="Times New Roman" w:hAnsi="Times New Roman" w:cs="Times New Roman"/>
          <w:color w:val="000000"/>
          <w:sz w:val="28"/>
          <w:szCs w:val="28"/>
        </w:rPr>
        <w:t xml:space="preserve">РФ, 141402, Московская область, Г.О. Химки, г. Химки, ул. Ленинградская, </w:t>
      </w:r>
      <w:proofErr w:type="spellStart"/>
      <w:r w:rsidRPr="003F1585">
        <w:rPr>
          <w:rFonts w:ascii="Times New Roman" w:hAnsi="Times New Roman" w:cs="Times New Roman"/>
          <w:color w:val="000000"/>
          <w:sz w:val="28"/>
          <w:szCs w:val="28"/>
        </w:rPr>
        <w:t>влд</w:t>
      </w:r>
      <w:proofErr w:type="spellEnd"/>
      <w:r w:rsidRPr="003F1585">
        <w:rPr>
          <w:rFonts w:ascii="Times New Roman" w:hAnsi="Times New Roman" w:cs="Times New Roman"/>
          <w:color w:val="000000"/>
          <w:sz w:val="28"/>
          <w:szCs w:val="28"/>
        </w:rPr>
        <w:t>. 39, стр. 6, офис 3 (этаж 6), ИНН 7708591995, ОКПО 94421386, КПП 997650001;</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color w:val="000000"/>
          <w:sz w:val="28"/>
          <w:szCs w:val="28"/>
        </w:rPr>
        <w:t>4)</w:t>
      </w:r>
      <w:r w:rsidRPr="003F1585">
        <w:rPr>
          <w:rFonts w:ascii="Times New Roman" w:hAnsi="Times New Roman" w:cs="Times New Roman"/>
          <w:color w:val="000000"/>
          <w:sz w:val="28"/>
          <w:szCs w:val="28"/>
        </w:rPr>
        <w:tab/>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9E5242" w:rsidRPr="003F1585" w:rsidRDefault="009E5242" w:rsidP="003F1585">
      <w:pPr>
        <w:pStyle w:val="normal"/>
        <w:spacing w:after="0" w:line="240" w:lineRule="auto"/>
        <w:jc w:val="both"/>
        <w:rPr>
          <w:rFonts w:ascii="Times New Roman" w:hAnsi="Times New Roman" w:cs="Times New Roman"/>
          <w:sz w:val="28"/>
          <w:szCs w:val="28"/>
        </w:rPr>
      </w:pPr>
      <w:r w:rsidRPr="003F1585">
        <w:rPr>
          <w:rFonts w:ascii="Times New Roman" w:hAnsi="Times New Roman" w:cs="Times New Roman"/>
          <w:sz w:val="28"/>
          <w:szCs w:val="28"/>
        </w:rPr>
        <w:t>5)</w:t>
      </w:r>
      <w:r w:rsidRPr="003F1585">
        <w:rPr>
          <w:rFonts w:ascii="Times New Roman" w:hAnsi="Times New Roman" w:cs="Times New Roman"/>
          <w:sz w:val="28"/>
          <w:szCs w:val="28"/>
        </w:rPr>
        <w:tab/>
        <w:t>номер и наименование закупки: «</w:t>
      </w:r>
      <w:proofErr w:type="spellStart"/>
      <w:r w:rsidRPr="003F1585">
        <w:rPr>
          <w:rFonts w:ascii="Times New Roman" w:hAnsi="Times New Roman" w:cs="Times New Roman"/>
          <w:sz w:val="28"/>
          <w:szCs w:val="28"/>
        </w:rPr>
        <w:t>ОК</w:t>
      </w:r>
      <w:proofErr w:type="gramStart"/>
      <w:r w:rsidRPr="003F1585">
        <w:rPr>
          <w:rFonts w:ascii="Times New Roman" w:hAnsi="Times New Roman" w:cs="Times New Roman"/>
          <w:sz w:val="28"/>
          <w:szCs w:val="28"/>
        </w:rPr>
        <w:t>э-</w:t>
      </w:r>
      <w:proofErr w:type="gramEnd"/>
      <w:r w:rsidRPr="003F1585">
        <w:rPr>
          <w:rFonts w:ascii="Times New Roman" w:hAnsi="Times New Roman" w:cs="Times New Roman"/>
          <w:sz w:val="28"/>
          <w:szCs w:val="28"/>
        </w:rPr>
        <w:t>_______-___</w:t>
      </w:r>
      <w:proofErr w:type="spellEnd"/>
      <w:r w:rsidRPr="003F1585">
        <w:rPr>
          <w:rFonts w:ascii="Times New Roman" w:hAnsi="Times New Roman" w:cs="Times New Roman"/>
          <w:sz w:val="28"/>
          <w:szCs w:val="28"/>
        </w:rPr>
        <w:t>-____ по предмету закупки _____________________________________________________________________________;</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color w:val="000000"/>
          <w:sz w:val="28"/>
          <w:szCs w:val="28"/>
        </w:rPr>
        <w:t>6)</w:t>
      </w:r>
      <w:r w:rsidRPr="003F1585">
        <w:rPr>
          <w:rFonts w:ascii="Times New Roman" w:hAnsi="Times New Roman" w:cs="Times New Roman"/>
          <w:color w:val="000000"/>
          <w:sz w:val="28"/>
          <w:szCs w:val="28"/>
        </w:rPr>
        <w:tab/>
        <w:t>денежная сумма, подлежащая выплате – ____________ (</w:t>
      </w:r>
      <w:r w:rsidRPr="003F1585">
        <w:rPr>
          <w:rFonts w:ascii="Times New Roman" w:hAnsi="Times New Roman" w:cs="Times New Roman"/>
          <w:i/>
          <w:color w:val="000000"/>
          <w:sz w:val="28"/>
          <w:szCs w:val="28"/>
        </w:rPr>
        <w:t>сумма, соответствующая размеру авансового платежа, указанного в финансово-коммерческом предложении принципала</w:t>
      </w:r>
      <w:r w:rsidRPr="003F1585">
        <w:rPr>
          <w:rFonts w:ascii="Times New Roman" w:hAnsi="Times New Roman" w:cs="Times New Roman"/>
          <w:color w:val="000000"/>
          <w:sz w:val="28"/>
          <w:szCs w:val="28"/>
        </w:rPr>
        <w:t>);</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color w:val="000000"/>
          <w:sz w:val="28"/>
          <w:szCs w:val="28"/>
        </w:rPr>
        <w:t>7)</w:t>
      </w:r>
      <w:r w:rsidRPr="003F1585">
        <w:rPr>
          <w:rFonts w:ascii="Times New Roman" w:hAnsi="Times New Roman" w:cs="Times New Roman"/>
          <w:color w:val="000000"/>
          <w:sz w:val="28"/>
          <w:szCs w:val="28"/>
        </w:rPr>
        <w:tab/>
        <w:t>срок действия гарантии;</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gramStart"/>
      <w:r w:rsidRPr="003F1585">
        <w:rPr>
          <w:rFonts w:ascii="Times New Roman" w:hAnsi="Times New Roman" w:cs="Times New Roman"/>
          <w:color w:val="000000"/>
          <w:sz w:val="28"/>
          <w:szCs w:val="28"/>
        </w:rPr>
        <w:t>8)</w:t>
      </w:r>
      <w:r w:rsidRPr="003F1585">
        <w:rPr>
          <w:rFonts w:ascii="Times New Roman" w:hAnsi="Times New Roman" w:cs="Times New Roman"/>
          <w:color w:val="000000"/>
          <w:sz w:val="28"/>
          <w:szCs w:val="28"/>
        </w:rPr>
        <w:tab/>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w:t>
      </w:r>
      <w:proofErr w:type="gramEnd"/>
      <w:r w:rsidRPr="003F1585">
        <w:rPr>
          <w:rFonts w:ascii="Times New Roman" w:hAnsi="Times New Roman" w:cs="Times New Roman"/>
          <w:color w:val="000000"/>
          <w:sz w:val="28"/>
          <w:szCs w:val="28"/>
        </w:rPr>
        <w:t xml:space="preserve"> по договору;</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color w:val="000000"/>
          <w:sz w:val="28"/>
          <w:szCs w:val="28"/>
        </w:rPr>
        <w:t>9)</w:t>
      </w:r>
      <w:r w:rsidRPr="003F1585">
        <w:rPr>
          <w:rFonts w:ascii="Times New Roman" w:hAnsi="Times New Roman" w:cs="Times New Roman"/>
          <w:color w:val="000000"/>
          <w:sz w:val="28"/>
          <w:szCs w:val="28"/>
        </w:rPr>
        <w:tab/>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color w:val="000000"/>
          <w:sz w:val="28"/>
          <w:szCs w:val="28"/>
        </w:rPr>
        <w:t>10)</w:t>
      </w:r>
      <w:r w:rsidRPr="003F1585">
        <w:rPr>
          <w:rFonts w:ascii="Times New Roman" w:hAnsi="Times New Roman" w:cs="Times New Roman"/>
          <w:color w:val="000000"/>
          <w:sz w:val="28"/>
          <w:szCs w:val="28"/>
        </w:rPr>
        <w:tab/>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color w:val="000000"/>
          <w:sz w:val="28"/>
          <w:szCs w:val="28"/>
        </w:rPr>
        <w:t>11)</w:t>
      </w:r>
      <w:r w:rsidRPr="003F1585">
        <w:rPr>
          <w:rFonts w:ascii="Times New Roman" w:hAnsi="Times New Roman" w:cs="Times New Roman"/>
          <w:color w:val="000000"/>
          <w:sz w:val="28"/>
          <w:szCs w:val="28"/>
        </w:rPr>
        <w:tab/>
        <w:t>обязанность гаранта уплатить бенефициару неустойку в размере 0,1% денежной суммы, подлежащей уплате, за каждый календарный день просрочки;</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color w:val="000000"/>
          <w:sz w:val="28"/>
          <w:szCs w:val="28"/>
        </w:rPr>
        <w:t>12)</w:t>
      </w:r>
      <w:r w:rsidRPr="003F1585">
        <w:rPr>
          <w:rFonts w:ascii="Times New Roman" w:hAnsi="Times New Roman" w:cs="Times New Roman"/>
          <w:color w:val="000000"/>
          <w:sz w:val="28"/>
          <w:szCs w:val="28"/>
        </w:rPr>
        <w:tab/>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color w:val="000000"/>
          <w:sz w:val="28"/>
          <w:szCs w:val="28"/>
        </w:rPr>
        <w:t>13)</w:t>
      </w:r>
      <w:r w:rsidRPr="003F1585">
        <w:rPr>
          <w:rFonts w:ascii="Times New Roman" w:hAnsi="Times New Roman" w:cs="Times New Roman"/>
          <w:color w:val="000000"/>
          <w:sz w:val="28"/>
          <w:szCs w:val="28"/>
        </w:rPr>
        <w:tab/>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color w:val="000000"/>
          <w:sz w:val="28"/>
          <w:szCs w:val="28"/>
        </w:rPr>
        <w:t>14)</w:t>
      </w:r>
      <w:r w:rsidRPr="003F1585">
        <w:rPr>
          <w:rFonts w:ascii="Times New Roman" w:hAnsi="Times New Roman" w:cs="Times New Roman"/>
          <w:color w:val="000000"/>
          <w:sz w:val="28"/>
          <w:szCs w:val="28"/>
        </w:rPr>
        <w:tab/>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color w:val="000000"/>
          <w:sz w:val="28"/>
          <w:szCs w:val="28"/>
        </w:rPr>
        <w:t>15)</w:t>
      </w:r>
      <w:r w:rsidRPr="003F1585">
        <w:rPr>
          <w:rFonts w:ascii="Times New Roman" w:hAnsi="Times New Roman" w:cs="Times New Roman"/>
          <w:color w:val="000000"/>
          <w:sz w:val="28"/>
          <w:szCs w:val="28"/>
        </w:rPr>
        <w:tab/>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proofErr w:type="gramStart"/>
      <w:r w:rsidRPr="003F1585">
        <w:rPr>
          <w:rFonts w:ascii="Times New Roman" w:hAnsi="Times New Roman" w:cs="Times New Roman"/>
          <w:color w:val="000000"/>
          <w:sz w:val="28"/>
          <w:szCs w:val="28"/>
        </w:rPr>
        <w:t>16)</w:t>
      </w:r>
      <w:r w:rsidRPr="003F1585">
        <w:rPr>
          <w:rFonts w:ascii="Times New Roman" w:hAnsi="Times New Roman" w:cs="Times New Roman"/>
          <w:color w:val="000000"/>
          <w:sz w:val="28"/>
          <w:szCs w:val="28"/>
        </w:rPr>
        <w:tab/>
        <w:t>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roofErr w:type="gramEnd"/>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color w:val="000000"/>
          <w:sz w:val="28"/>
          <w:szCs w:val="28"/>
        </w:rPr>
        <w:t>17)</w:t>
      </w:r>
      <w:r w:rsidRPr="003F1585">
        <w:rPr>
          <w:rFonts w:ascii="Times New Roman" w:hAnsi="Times New Roman" w:cs="Times New Roman"/>
          <w:color w:val="000000"/>
          <w:sz w:val="28"/>
          <w:szCs w:val="28"/>
        </w:rPr>
        <w:tab/>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color w:val="000000"/>
          <w:sz w:val="28"/>
          <w:szCs w:val="28"/>
        </w:rPr>
        <w:t>18)</w:t>
      </w:r>
      <w:r w:rsidRPr="003F1585">
        <w:rPr>
          <w:rFonts w:ascii="Times New Roman" w:hAnsi="Times New Roman" w:cs="Times New Roman"/>
          <w:color w:val="000000"/>
          <w:sz w:val="28"/>
          <w:szCs w:val="28"/>
        </w:rPr>
        <w:tab/>
        <w:t>условие, согласно которому банковская гарантия вступает в силу со дня выдачи банковской гарантии;</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color w:val="000000"/>
          <w:sz w:val="28"/>
          <w:szCs w:val="28"/>
        </w:rPr>
        <w:t>19)</w:t>
      </w:r>
      <w:r w:rsidRPr="003F1585">
        <w:rPr>
          <w:rFonts w:ascii="Times New Roman" w:hAnsi="Times New Roman" w:cs="Times New Roman"/>
          <w:color w:val="000000"/>
          <w:sz w:val="28"/>
          <w:szCs w:val="28"/>
        </w:rPr>
        <w:tab/>
        <w:t>условие, согласно которому бенефициар вправе предъявлять требование в течение всего срока действия банковской гарантии.</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color w:val="000000"/>
          <w:sz w:val="28"/>
          <w:szCs w:val="28"/>
        </w:rPr>
        <w:t>3.</w:t>
      </w:r>
      <w:r w:rsidRPr="003F1585">
        <w:rPr>
          <w:rFonts w:ascii="Times New Roman" w:hAnsi="Times New Roman" w:cs="Times New Roman"/>
          <w:color w:val="000000"/>
          <w:sz w:val="28"/>
          <w:szCs w:val="28"/>
        </w:rPr>
        <w:tab/>
      </w:r>
      <w:proofErr w:type="gramStart"/>
      <w:r w:rsidRPr="003F1585">
        <w:rPr>
          <w:rFonts w:ascii="Times New Roman" w:hAnsi="Times New Roman" w:cs="Times New Roman"/>
          <w:color w:val="000000"/>
          <w:sz w:val="28"/>
          <w:szCs w:val="28"/>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roofErr w:type="gramEnd"/>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color w:val="000000"/>
          <w:sz w:val="28"/>
          <w:szCs w:val="28"/>
        </w:rPr>
        <w:t>4.</w:t>
      </w:r>
      <w:r w:rsidRPr="003F1585">
        <w:rPr>
          <w:rFonts w:ascii="Times New Roman" w:hAnsi="Times New Roman" w:cs="Times New Roman"/>
          <w:color w:val="000000"/>
          <w:sz w:val="28"/>
          <w:szCs w:val="28"/>
        </w:rPr>
        <w:tab/>
        <w:t>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9E5242" w:rsidRPr="003F1585" w:rsidRDefault="009E5242" w:rsidP="003F1585">
      <w:pPr>
        <w:pStyle w:val="normal"/>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3F1585">
        <w:rPr>
          <w:rFonts w:ascii="Times New Roman" w:hAnsi="Times New Roman" w:cs="Times New Roman"/>
          <w:color w:val="000000"/>
          <w:sz w:val="28"/>
          <w:szCs w:val="28"/>
        </w:rPr>
        <w:t>5.</w:t>
      </w:r>
      <w:r w:rsidRPr="003F1585">
        <w:rPr>
          <w:rFonts w:ascii="Times New Roman" w:hAnsi="Times New Roman" w:cs="Times New Roman"/>
          <w:color w:val="000000"/>
          <w:sz w:val="28"/>
          <w:szCs w:val="28"/>
        </w:rPr>
        <w:tab/>
        <w:t>Банковская гарантия должна быть безусловной и безотзывной (гарантия не может быть отозвана или изменена гарантом в одностороннем порядке).</w:t>
      </w:r>
    </w:p>
    <w:p w:rsidR="009E5242" w:rsidRPr="003F1585" w:rsidRDefault="009E5242" w:rsidP="003F1585">
      <w:pPr>
        <w:jc w:val="both"/>
        <w:rPr>
          <w:color w:val="000000"/>
          <w:sz w:val="28"/>
          <w:szCs w:val="28"/>
        </w:rPr>
      </w:pPr>
      <w:r w:rsidRPr="003F1585">
        <w:rPr>
          <w:color w:val="000000"/>
          <w:sz w:val="28"/>
          <w:szCs w:val="28"/>
        </w:rPr>
        <w:t>Срок действия банковской гарантии должен превышать срок действия договора (</w:t>
      </w:r>
      <w:proofErr w:type="gramStart"/>
      <w:r w:rsidRPr="003F1585">
        <w:rPr>
          <w:color w:val="000000"/>
          <w:sz w:val="28"/>
          <w:szCs w:val="28"/>
        </w:rPr>
        <w:t>срок</w:t>
      </w:r>
      <w:proofErr w:type="gramEnd"/>
      <w:r w:rsidRPr="003F1585">
        <w:rPr>
          <w:color w:val="000000"/>
          <w:sz w:val="28"/>
          <w:szCs w:val="28"/>
        </w:rPr>
        <w:t xml:space="preserve"> указанный для поставки товара, выполнения работ и оказания услуг предусмотренный договором), заключаемого по итогам процедуры закупки, не менее чем на 90 календарных дней.</w:t>
      </w:r>
    </w:p>
    <w:p w:rsidR="009E5242" w:rsidRDefault="009E5242" w:rsidP="00C163AB">
      <w:pPr>
        <w:rPr>
          <w:color w:val="000000"/>
        </w:rPr>
      </w:pPr>
    </w:p>
    <w:p w:rsidR="009E5242" w:rsidRDefault="009E5242" w:rsidP="00C163AB">
      <w:pPr>
        <w:rPr>
          <w:color w:val="000000"/>
        </w:rPr>
      </w:pPr>
    </w:p>
    <w:p w:rsidR="009E5242" w:rsidRDefault="009E5242" w:rsidP="00C163AB">
      <w:pPr>
        <w:rPr>
          <w:color w:val="000000"/>
        </w:rPr>
      </w:pPr>
    </w:p>
    <w:p w:rsidR="009E5242" w:rsidRDefault="009E5242" w:rsidP="00C163AB">
      <w:pPr>
        <w:rPr>
          <w:color w:val="000000"/>
        </w:rPr>
      </w:pPr>
    </w:p>
    <w:p w:rsidR="009E5242" w:rsidRDefault="009E5242" w:rsidP="00C163AB">
      <w:pPr>
        <w:rPr>
          <w:color w:val="000000"/>
        </w:rPr>
      </w:pPr>
    </w:p>
    <w:p w:rsidR="009E5242" w:rsidRDefault="009E5242" w:rsidP="00C163AB">
      <w:pPr>
        <w:rPr>
          <w:color w:val="000000"/>
        </w:rPr>
      </w:pPr>
    </w:p>
    <w:p w:rsidR="009E5242" w:rsidRDefault="009E5242" w:rsidP="00C163AB">
      <w:pPr>
        <w:rPr>
          <w:color w:val="000000"/>
        </w:rPr>
      </w:pPr>
    </w:p>
    <w:p w:rsidR="009E5242" w:rsidRDefault="009E5242" w:rsidP="00C163AB">
      <w:pPr>
        <w:rPr>
          <w:color w:val="000000"/>
        </w:rPr>
      </w:pPr>
    </w:p>
    <w:p w:rsidR="009E5242" w:rsidRDefault="009E5242" w:rsidP="00C163AB">
      <w:pPr>
        <w:rPr>
          <w:color w:val="000000"/>
        </w:rPr>
      </w:pPr>
    </w:p>
    <w:p w:rsidR="009E5242" w:rsidRDefault="009E5242" w:rsidP="00C163AB">
      <w:pPr>
        <w:rPr>
          <w:color w:val="000000"/>
        </w:rPr>
      </w:pPr>
    </w:p>
    <w:p w:rsidR="009E5242" w:rsidRDefault="009E5242" w:rsidP="00C163AB">
      <w:pPr>
        <w:rPr>
          <w:color w:val="000000"/>
        </w:rPr>
      </w:pPr>
    </w:p>
    <w:p w:rsidR="009E5242" w:rsidRDefault="009E5242"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3F1585" w:rsidRDefault="003F1585" w:rsidP="00C163AB">
      <w:pPr>
        <w:rPr>
          <w:color w:val="000000"/>
        </w:rPr>
      </w:pPr>
    </w:p>
    <w:p w:rsidR="009E5242" w:rsidRDefault="009E5242" w:rsidP="00C163AB">
      <w:pPr>
        <w:rPr>
          <w:color w:val="000000"/>
        </w:rPr>
      </w:pPr>
    </w:p>
    <w:p w:rsidR="009E5242" w:rsidRDefault="009E5242" w:rsidP="00C163AB">
      <w:pPr>
        <w:rPr>
          <w:color w:val="000000"/>
        </w:rPr>
      </w:pPr>
    </w:p>
    <w:p w:rsidR="009E5242" w:rsidRPr="003F1585" w:rsidRDefault="009E5242" w:rsidP="00C163AB">
      <w:pPr>
        <w:pStyle w:val="affa"/>
        <w:keepNext/>
        <w:keepLines/>
        <w:ind w:left="4820"/>
        <w:rPr>
          <w:rFonts w:ascii="Times New Roman" w:eastAsia="Arial" w:hAnsi="Times New Roman"/>
          <w:sz w:val="28"/>
          <w:szCs w:val="28"/>
        </w:rPr>
      </w:pPr>
      <w:r w:rsidRPr="003F1585">
        <w:rPr>
          <w:rFonts w:ascii="Times New Roman" w:eastAsia="Arial" w:hAnsi="Times New Roman"/>
          <w:sz w:val="28"/>
          <w:szCs w:val="28"/>
        </w:rPr>
        <w:t>Приложение № 8а</w:t>
      </w:r>
    </w:p>
    <w:p w:rsidR="009E5242" w:rsidRPr="003F1585" w:rsidRDefault="009E5242" w:rsidP="00C163AB">
      <w:pPr>
        <w:pStyle w:val="affa"/>
        <w:keepNext/>
        <w:keepLines/>
        <w:ind w:left="4820"/>
        <w:rPr>
          <w:rFonts w:ascii="Times New Roman" w:hAnsi="Times New Roman"/>
          <w:sz w:val="28"/>
          <w:szCs w:val="28"/>
        </w:rPr>
      </w:pPr>
      <w:r w:rsidRPr="003F1585">
        <w:rPr>
          <w:rFonts w:ascii="Times New Roman" w:eastAsia="Arial" w:hAnsi="Times New Roman"/>
          <w:sz w:val="28"/>
          <w:szCs w:val="28"/>
        </w:rPr>
        <w:t>к документации о закупке</w:t>
      </w:r>
    </w:p>
    <w:p w:rsidR="009E5242" w:rsidRPr="00F42C49" w:rsidRDefault="009E5242" w:rsidP="00C163AB">
      <w:pPr>
        <w:pStyle w:val="ConsNormal"/>
        <w:widowControl/>
        <w:ind w:firstLine="0"/>
        <w:jc w:val="center"/>
        <w:rPr>
          <w:rFonts w:ascii="Times New Roman" w:hAnsi="Times New Roman" w:cs="Times New Roman"/>
          <w:sz w:val="24"/>
          <w:szCs w:val="24"/>
        </w:rPr>
      </w:pPr>
    </w:p>
    <w:p w:rsidR="009E5242" w:rsidRPr="00F42C49" w:rsidRDefault="009E5242" w:rsidP="00C163AB">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Перечень банков, чьи банковские гарантии принимаются </w:t>
      </w:r>
    </w:p>
    <w:p w:rsidR="009E5242" w:rsidRPr="00AC5E7D" w:rsidRDefault="009E5242" w:rsidP="00C163AB">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в качестве обеспечения договора</w:t>
      </w:r>
    </w:p>
    <w:p w:rsidR="009E5242" w:rsidRPr="00AC5E7D" w:rsidRDefault="009E5242" w:rsidP="00C163AB">
      <w:pPr>
        <w:pStyle w:val="ConsNormal"/>
        <w:widowControl/>
        <w:ind w:firstLine="0"/>
        <w:jc w:val="center"/>
        <w:rPr>
          <w:rFonts w:ascii="Times New Roman" w:hAnsi="Times New Roman" w:cs="Times New Roman"/>
          <w:sz w:val="24"/>
          <w:szCs w:val="24"/>
        </w:rPr>
      </w:pPr>
    </w:p>
    <w:p w:rsidR="009E5242" w:rsidRPr="00D16566" w:rsidRDefault="009E5242" w:rsidP="00C163AB">
      <w:pPr>
        <w:pStyle w:val="ConsNormal"/>
        <w:widowControl/>
        <w:ind w:firstLine="0"/>
        <w:jc w:val="center"/>
        <w:rPr>
          <w:rFonts w:ascii="Times New Roman" w:hAnsi="Times New Roman" w:cs="Times New Roman"/>
          <w:color w:val="FF0000"/>
          <w:sz w:val="24"/>
          <w:szCs w:val="24"/>
        </w:rPr>
      </w:pPr>
    </w:p>
    <w:p w:rsidR="009E5242" w:rsidRPr="00F01AE9" w:rsidRDefault="009E5242" w:rsidP="00C163AB">
      <w:pPr>
        <w:pStyle w:val="ConsNormal"/>
        <w:widowContro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05456" cy="5348176"/>
            <wp:effectExtent l="1905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 val="0"/>
                        </a:ext>
                      </a:extLst>
                    </a:blip>
                    <a:srcRect/>
                    <a:stretch>
                      <a:fillRect/>
                    </a:stretch>
                  </pic:blipFill>
                  <pic:spPr bwMode="auto">
                    <a:xfrm>
                      <a:off x="0" y="0"/>
                      <a:ext cx="5705234" cy="5347968"/>
                    </a:xfrm>
                    <a:prstGeom prst="rect">
                      <a:avLst/>
                    </a:prstGeom>
                    <a:noFill/>
                    <a:ln>
                      <a:noFill/>
                    </a:ln>
                  </pic:spPr>
                </pic:pic>
              </a:graphicData>
            </a:graphic>
          </wp:inline>
        </w:drawing>
      </w:r>
    </w:p>
    <w:p w:rsidR="009E5242" w:rsidRDefault="009E5242" w:rsidP="00C163AB">
      <w:pPr>
        <w:rPr>
          <w:color w:val="FF0000"/>
        </w:rPr>
      </w:pPr>
    </w:p>
    <w:p w:rsidR="009E5242" w:rsidRDefault="009E5242" w:rsidP="00C163AB"/>
    <w:p w:rsidR="003F1585" w:rsidRDefault="003F1585">
      <w:pPr>
        <w:pStyle w:val="19"/>
        <w:ind w:firstLine="0"/>
        <w:jc w:val="right"/>
        <w:outlineLvl w:val="0"/>
      </w:pPr>
    </w:p>
    <w:p w:rsidR="003F1585" w:rsidRDefault="003F1585">
      <w:pPr>
        <w:pStyle w:val="19"/>
        <w:ind w:firstLine="0"/>
        <w:jc w:val="right"/>
        <w:outlineLvl w:val="0"/>
      </w:pPr>
    </w:p>
    <w:p w:rsidR="003F1585" w:rsidRDefault="003F1585">
      <w:pPr>
        <w:pStyle w:val="19"/>
        <w:ind w:firstLine="0"/>
        <w:jc w:val="right"/>
        <w:outlineLvl w:val="0"/>
      </w:pPr>
    </w:p>
    <w:p w:rsidR="003F1585" w:rsidRDefault="003F1585">
      <w:pPr>
        <w:pStyle w:val="19"/>
        <w:ind w:firstLine="0"/>
        <w:jc w:val="right"/>
        <w:outlineLvl w:val="0"/>
      </w:pPr>
    </w:p>
    <w:p w:rsidR="003F1585" w:rsidRDefault="003F1585">
      <w:pPr>
        <w:pStyle w:val="19"/>
        <w:ind w:firstLine="0"/>
        <w:jc w:val="right"/>
        <w:outlineLvl w:val="0"/>
      </w:pPr>
    </w:p>
    <w:p w:rsidR="003F1585" w:rsidRDefault="003F1585">
      <w:pPr>
        <w:pStyle w:val="19"/>
        <w:ind w:firstLine="0"/>
        <w:jc w:val="right"/>
        <w:outlineLvl w:val="0"/>
      </w:pPr>
    </w:p>
    <w:p w:rsidR="003F1585" w:rsidRDefault="003F1585">
      <w:pPr>
        <w:pStyle w:val="19"/>
        <w:ind w:firstLine="0"/>
        <w:jc w:val="right"/>
        <w:outlineLvl w:val="0"/>
      </w:pPr>
    </w:p>
    <w:p w:rsidR="003F1585" w:rsidRDefault="003F1585">
      <w:pPr>
        <w:pStyle w:val="19"/>
        <w:ind w:firstLine="0"/>
        <w:jc w:val="right"/>
        <w:outlineLvl w:val="0"/>
      </w:pPr>
    </w:p>
    <w:p w:rsidR="003F1585" w:rsidRDefault="003F1585">
      <w:pPr>
        <w:pStyle w:val="19"/>
        <w:ind w:firstLine="0"/>
        <w:jc w:val="right"/>
        <w:outlineLvl w:val="0"/>
      </w:pPr>
    </w:p>
    <w:p w:rsidR="009E5242" w:rsidRDefault="00C163AB">
      <w:pPr>
        <w:pStyle w:val="19"/>
        <w:ind w:firstLine="0"/>
        <w:jc w:val="right"/>
        <w:outlineLvl w:val="0"/>
        <w:rPr>
          <w:b/>
          <w:i/>
          <w:iCs/>
        </w:rPr>
      </w:pPr>
      <w:r>
        <w:t>Приложение № 9</w:t>
      </w:r>
      <w:r>
        <w:br/>
        <w:t>к документации о закупке</w:t>
      </w:r>
    </w:p>
    <w:p w:rsidR="00C03380" w:rsidRPr="00C03380" w:rsidRDefault="00C03380" w:rsidP="00C03380"/>
    <w:p w:rsidR="009E5242" w:rsidRPr="00684C97" w:rsidRDefault="009E5242" w:rsidP="003F1585">
      <w:pPr>
        <w:pStyle w:val="aff7"/>
        <w:numPr>
          <w:ilvl w:val="0"/>
          <w:numId w:val="43"/>
        </w:numPr>
        <w:suppressAutoHyphens w:val="0"/>
        <w:ind w:left="0" w:firstLine="709"/>
        <w:contextualSpacing/>
        <w:jc w:val="both"/>
        <w:rPr>
          <w:sz w:val="27"/>
          <w:szCs w:val="27"/>
        </w:rPr>
      </w:pPr>
      <w:r>
        <w:rPr>
          <w:sz w:val="27"/>
          <w:szCs w:val="27"/>
        </w:rPr>
        <w:t>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9E5242" w:rsidRPr="00684C97" w:rsidRDefault="009E5242" w:rsidP="003F1585">
      <w:pPr>
        <w:pStyle w:val="aff7"/>
        <w:numPr>
          <w:ilvl w:val="0"/>
          <w:numId w:val="43"/>
        </w:numPr>
        <w:pBdr>
          <w:top w:val="nil"/>
          <w:left w:val="nil"/>
          <w:bottom w:val="nil"/>
          <w:right w:val="nil"/>
          <w:between w:val="nil"/>
        </w:pBdr>
        <w:suppressAutoHyphens w:val="0"/>
        <w:ind w:left="0" w:firstLine="709"/>
        <w:contextualSpacing/>
        <w:jc w:val="both"/>
        <w:rPr>
          <w:color w:val="000000"/>
          <w:sz w:val="27"/>
          <w:szCs w:val="27"/>
        </w:rPr>
      </w:pPr>
      <w:r>
        <w:rPr>
          <w:color w:val="000000"/>
          <w:sz w:val="27"/>
          <w:szCs w:val="27"/>
        </w:rPr>
        <w:t xml:space="preserve">В электронной форме составляются и подписываются </w:t>
      </w:r>
      <w:r>
        <w:rPr>
          <w:sz w:val="27"/>
          <w:szCs w:val="27"/>
        </w:rPr>
        <w:t>квалифицированной электронной подписью</w:t>
      </w:r>
      <w:r>
        <w:rPr>
          <w:color w:val="000000"/>
          <w:sz w:val="27"/>
          <w:szCs w:val="27"/>
        </w:rPr>
        <w:t xml:space="preserve"> документы, перечень и формат которых указаны в пункте 2.1 настоящего приложения  (далее – </w:t>
      </w:r>
      <w:r>
        <w:rPr>
          <w:sz w:val="27"/>
          <w:szCs w:val="27"/>
        </w:rPr>
        <w:t>«</w:t>
      </w:r>
      <w:r>
        <w:rPr>
          <w:color w:val="000000"/>
          <w:sz w:val="27"/>
          <w:szCs w:val="27"/>
        </w:rPr>
        <w:t>первичные документы</w:t>
      </w:r>
      <w:r>
        <w:rPr>
          <w:sz w:val="27"/>
          <w:szCs w:val="27"/>
        </w:rPr>
        <w:t>»</w:t>
      </w:r>
      <w:r>
        <w:rPr>
          <w:color w:val="000000"/>
          <w:sz w:val="27"/>
          <w:szCs w:val="27"/>
        </w:rPr>
        <w:t>).</w:t>
      </w:r>
    </w:p>
    <w:p w:rsidR="009E5242" w:rsidRPr="00684C97" w:rsidRDefault="009E5242" w:rsidP="00C163AB">
      <w:pPr>
        <w:pBdr>
          <w:top w:val="nil"/>
          <w:left w:val="nil"/>
          <w:bottom w:val="nil"/>
          <w:right w:val="nil"/>
          <w:between w:val="nil"/>
        </w:pBdr>
        <w:ind w:left="709"/>
        <w:jc w:val="both"/>
        <w:rPr>
          <w:color w:val="000000"/>
          <w:sz w:val="27"/>
          <w:szCs w:val="27"/>
        </w:rPr>
      </w:pPr>
      <w:r>
        <w:rPr>
          <w:color w:val="000000"/>
          <w:sz w:val="27"/>
          <w:szCs w:val="27"/>
        </w:rPr>
        <w:t>2.1. Перечень и формат электронных документов:</w:t>
      </w: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79"/>
        <w:gridCol w:w="3736"/>
        <w:gridCol w:w="5340"/>
      </w:tblGrid>
      <w:tr w:rsidR="009E5242" w:rsidTr="00C163AB">
        <w:trPr>
          <w:cantSplit/>
          <w:trHeight w:val="933"/>
          <w:tblHeader/>
        </w:trPr>
        <w:tc>
          <w:tcPr>
            <w:tcW w:w="779"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rPr>
                <w:color w:val="000000"/>
              </w:rPr>
            </w:pPr>
            <w:r>
              <w:t>№</w:t>
            </w:r>
          </w:p>
        </w:tc>
        <w:tc>
          <w:tcPr>
            <w:tcW w:w="3736"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pBdr>
                <w:top w:val="nil"/>
                <w:left w:val="nil"/>
                <w:bottom w:val="nil"/>
                <w:right w:val="nil"/>
                <w:between w:val="nil"/>
              </w:pBdr>
              <w:jc w:val="center"/>
              <w:rPr>
                <w:color w:val="000000"/>
              </w:rPr>
            </w:pPr>
            <w:r>
              <w:rPr>
                <w:color w:val="000000"/>
              </w:rPr>
              <w:t>Наименование</w:t>
            </w:r>
          </w:p>
          <w:p w:rsidR="009E5242" w:rsidRPr="006A502A" w:rsidRDefault="009E5242" w:rsidP="00C163AB">
            <w:pPr>
              <w:pBdr>
                <w:top w:val="nil"/>
                <w:left w:val="nil"/>
                <w:bottom w:val="nil"/>
                <w:right w:val="nil"/>
                <w:between w:val="nil"/>
              </w:pBdr>
              <w:jc w:val="center"/>
              <w:rPr>
                <w:color w:val="000000"/>
              </w:rPr>
            </w:pPr>
            <w:r>
              <w:rPr>
                <w:color w:val="000000"/>
              </w:rPr>
              <w:t>электронного документа</w:t>
            </w:r>
          </w:p>
        </w:tc>
        <w:tc>
          <w:tcPr>
            <w:tcW w:w="5340"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pBdr>
                <w:top w:val="nil"/>
                <w:left w:val="nil"/>
                <w:bottom w:val="nil"/>
                <w:right w:val="nil"/>
                <w:between w:val="nil"/>
              </w:pBdr>
              <w:jc w:val="center"/>
              <w:rPr>
                <w:color w:val="000000"/>
              </w:rPr>
            </w:pPr>
            <w:r>
              <w:rPr>
                <w:color w:val="000000"/>
              </w:rPr>
              <w:t>Формат электронного документа</w:t>
            </w:r>
          </w:p>
        </w:tc>
      </w:tr>
      <w:tr w:rsidR="009E5242" w:rsidTr="00C163AB">
        <w:trPr>
          <w:cantSplit/>
          <w:trHeight w:val="2370"/>
          <w:tblHeader/>
        </w:trPr>
        <w:tc>
          <w:tcPr>
            <w:tcW w:w="779" w:type="dxa"/>
            <w:tcBorders>
              <w:top w:val="single" w:sz="4" w:space="0" w:color="000000"/>
              <w:left w:val="single" w:sz="4" w:space="0" w:color="000000"/>
              <w:right w:val="single" w:sz="4" w:space="0" w:color="000000"/>
            </w:tcBorders>
          </w:tcPr>
          <w:p w:rsidR="009E5242" w:rsidRPr="006A502A" w:rsidRDefault="009E5242" w:rsidP="00C163AB">
            <w:pPr>
              <w:pBdr>
                <w:top w:val="nil"/>
                <w:left w:val="nil"/>
                <w:bottom w:val="nil"/>
                <w:right w:val="nil"/>
                <w:between w:val="nil"/>
              </w:pBdr>
              <w:rPr>
                <w:color w:val="000000"/>
              </w:rPr>
            </w:pPr>
            <w:r>
              <w:rPr>
                <w:color w:val="000000"/>
              </w:rPr>
              <w:t>1.</w:t>
            </w:r>
          </w:p>
          <w:p w:rsidR="009E5242" w:rsidRPr="006A502A" w:rsidRDefault="009E5242" w:rsidP="00C163AB">
            <w:pPr>
              <w:pBdr>
                <w:top w:val="nil"/>
                <w:left w:val="nil"/>
                <w:bottom w:val="nil"/>
                <w:right w:val="nil"/>
                <w:between w:val="nil"/>
              </w:pBdr>
              <w:rPr>
                <w:color w:val="000000"/>
              </w:rPr>
            </w:pPr>
          </w:p>
        </w:tc>
        <w:tc>
          <w:tcPr>
            <w:tcW w:w="3736"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jc w:val="center"/>
              <w:rPr>
                <w:i/>
              </w:rPr>
            </w:pPr>
            <w:r>
              <w:rPr>
                <w:i/>
              </w:rPr>
              <w:t>Акт о приемке выполненных работ</w:t>
            </w:r>
          </w:p>
          <w:p w:rsidR="009E5242" w:rsidRPr="006A502A" w:rsidRDefault="009E5242" w:rsidP="00C163AB">
            <w:pPr>
              <w:jc w:val="center"/>
              <w:rPr>
                <w:i/>
              </w:rPr>
            </w:pPr>
            <w:r>
              <w:rPr>
                <w:i/>
              </w:rPr>
              <w:t>или</w:t>
            </w:r>
          </w:p>
          <w:p w:rsidR="009E5242" w:rsidRPr="006A502A" w:rsidRDefault="009E5242" w:rsidP="00C163AB">
            <w:pPr>
              <w:jc w:val="center"/>
              <w:rPr>
                <w:i/>
              </w:rPr>
            </w:pPr>
            <w:r>
              <w:rPr>
                <w:i/>
              </w:rPr>
              <w:t>Универсальный передаточный документ УПД</w:t>
            </w:r>
          </w:p>
          <w:p w:rsidR="009E5242" w:rsidRPr="006A502A" w:rsidRDefault="009E5242" w:rsidP="00C163AB">
            <w:pPr>
              <w:jc w:val="center"/>
              <w:rPr>
                <w:i/>
              </w:rPr>
            </w:pPr>
          </w:p>
          <w:p w:rsidR="009E5242" w:rsidRPr="006A502A" w:rsidRDefault="009E5242" w:rsidP="00C163AB">
            <w:pPr>
              <w:jc w:val="center"/>
              <w:rPr>
                <w:i/>
              </w:rPr>
            </w:pPr>
          </w:p>
          <w:p w:rsidR="009E5242" w:rsidRPr="006A502A" w:rsidRDefault="009E5242" w:rsidP="00C163AB">
            <w:pPr>
              <w:jc w:val="center"/>
              <w:rPr>
                <w:i/>
              </w:rPr>
            </w:pPr>
          </w:p>
        </w:tc>
        <w:tc>
          <w:tcPr>
            <w:tcW w:w="5340"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pBdr>
                <w:top w:val="nil"/>
                <w:left w:val="nil"/>
                <w:bottom w:val="nil"/>
                <w:right w:val="nil"/>
                <w:between w:val="nil"/>
              </w:pBdr>
              <w:rPr>
                <w:color w:val="000000"/>
              </w:rPr>
            </w:pPr>
            <w:r>
              <w:rPr>
                <w:color w:val="000000"/>
              </w:rPr>
              <w:t xml:space="preserve">XML, утв. приказом ФНС России от 19.12.2018 №ММВ-7-15/820@ с уточнениями. </w:t>
            </w:r>
          </w:p>
          <w:p w:rsidR="009E5242" w:rsidRPr="006A502A" w:rsidRDefault="009E5242" w:rsidP="00C163AB">
            <w:pPr>
              <w:pBdr>
                <w:top w:val="nil"/>
                <w:left w:val="nil"/>
                <w:bottom w:val="nil"/>
                <w:right w:val="nil"/>
                <w:between w:val="nil"/>
              </w:pBdr>
              <w:rPr>
                <w:color w:val="000000"/>
              </w:rPr>
            </w:pPr>
            <w:r>
              <w:rPr>
                <w:color w:val="000000"/>
              </w:rPr>
              <w:t>С обязательным заполнением в группе «ИнфПолФХЖ</w:t>
            </w:r>
            <w:proofErr w:type="gramStart"/>
            <w:r>
              <w:rPr>
                <w:color w:val="000000"/>
              </w:rPr>
              <w:t>1</w:t>
            </w:r>
            <w:proofErr w:type="gramEnd"/>
            <w:r>
              <w:rPr>
                <w:color w:val="000000"/>
              </w:rPr>
              <w:t>»:</w:t>
            </w:r>
          </w:p>
          <w:p w:rsidR="009E5242" w:rsidRPr="006A502A" w:rsidRDefault="009E5242" w:rsidP="00C163AB">
            <w:pPr>
              <w:pBdr>
                <w:top w:val="nil"/>
                <w:left w:val="nil"/>
                <w:bottom w:val="nil"/>
                <w:right w:val="nil"/>
                <w:between w:val="nil"/>
              </w:pBdr>
              <w:rPr>
                <w:color w:val="000000"/>
              </w:rPr>
            </w:pPr>
            <w:r>
              <w:rPr>
                <w:color w:val="000000"/>
              </w:rPr>
              <w:t>1. элемента «</w:t>
            </w:r>
            <w:proofErr w:type="spellStart"/>
            <w:r>
              <w:rPr>
                <w:color w:val="000000"/>
              </w:rPr>
              <w:t>ТекстИнф</w:t>
            </w:r>
            <w:proofErr w:type="spellEnd"/>
            <w:r>
              <w:rPr>
                <w:color w:val="000000"/>
              </w:rPr>
              <w:t xml:space="preserve">»: </w:t>
            </w:r>
          </w:p>
          <w:p w:rsidR="009E5242" w:rsidRPr="006A502A" w:rsidRDefault="009E5242" w:rsidP="00C163AB">
            <w:pPr>
              <w:pBdr>
                <w:top w:val="nil"/>
                <w:left w:val="nil"/>
                <w:bottom w:val="nil"/>
                <w:right w:val="nil"/>
                <w:between w:val="nil"/>
              </w:pBdr>
              <w:rPr>
                <w:color w:val="000000"/>
              </w:rPr>
            </w:pPr>
            <w:r>
              <w:rPr>
                <w:color w:val="000000"/>
              </w:rPr>
              <w:t xml:space="preserve"> в поле «</w:t>
            </w:r>
            <w:proofErr w:type="spellStart"/>
            <w:r>
              <w:rPr>
                <w:color w:val="000000"/>
              </w:rPr>
              <w:t>Идентиф</w:t>
            </w:r>
            <w:proofErr w:type="spellEnd"/>
            <w:r>
              <w:rPr>
                <w:color w:val="000000"/>
              </w:rPr>
              <w:t>» указать «</w:t>
            </w:r>
            <w:proofErr w:type="spellStart"/>
            <w:r>
              <w:rPr>
                <w:color w:val="000000"/>
              </w:rPr>
              <w:t>КодБЕ</w:t>
            </w:r>
            <w:proofErr w:type="spellEnd"/>
            <w:r>
              <w:rPr>
                <w:color w:val="000000"/>
              </w:rPr>
              <w:t>»,</w:t>
            </w:r>
            <w:r>
              <w:t xml:space="preserve"> </w:t>
            </w:r>
            <w:r>
              <w:rPr>
                <w:color w:val="000000"/>
              </w:rPr>
              <w:t xml:space="preserve"> в поле «</w:t>
            </w:r>
            <w:proofErr w:type="spellStart"/>
            <w:r>
              <w:rPr>
                <w:color w:val="000000"/>
              </w:rPr>
              <w:t>Значен</w:t>
            </w:r>
            <w:proofErr w:type="spellEnd"/>
            <w:r>
              <w:rPr>
                <w:color w:val="000000"/>
              </w:rPr>
              <w:t>» указать значение  кода БЕ</w:t>
            </w:r>
            <w:r>
              <w:rPr>
                <w:color w:val="000000"/>
                <w:vertAlign w:val="superscript"/>
              </w:rPr>
              <w:footnoteReference w:id="7"/>
            </w:r>
            <w:r>
              <w:rPr>
                <w:color w:val="000000"/>
              </w:rPr>
              <w:t>.</w:t>
            </w:r>
          </w:p>
          <w:p w:rsidR="009E5242" w:rsidRPr="006A502A" w:rsidRDefault="009E5242" w:rsidP="00C163AB">
            <w:pPr>
              <w:pBdr>
                <w:top w:val="nil"/>
                <w:left w:val="nil"/>
                <w:bottom w:val="nil"/>
                <w:right w:val="nil"/>
                <w:between w:val="nil"/>
              </w:pBdr>
              <w:rPr>
                <w:color w:val="000000"/>
              </w:rPr>
            </w:pPr>
            <w:r>
              <w:rPr>
                <w:color w:val="000000"/>
              </w:rPr>
              <w:t>2. элемента «</w:t>
            </w:r>
            <w:proofErr w:type="spellStart"/>
            <w:r>
              <w:rPr>
                <w:color w:val="000000"/>
              </w:rPr>
              <w:t>ОснПер</w:t>
            </w:r>
            <w:proofErr w:type="spellEnd"/>
            <w:r>
              <w:rPr>
                <w:color w:val="000000"/>
              </w:rPr>
              <w:t>»:</w:t>
            </w:r>
          </w:p>
          <w:p w:rsidR="009E5242" w:rsidRPr="006A502A" w:rsidRDefault="009E5242" w:rsidP="00C163AB">
            <w:pPr>
              <w:pBdr>
                <w:top w:val="nil"/>
                <w:left w:val="nil"/>
                <w:bottom w:val="nil"/>
                <w:right w:val="nil"/>
                <w:between w:val="nil"/>
              </w:pBdr>
              <w:rPr>
                <w:color w:val="000000"/>
              </w:rPr>
            </w:pPr>
            <w:r>
              <w:rPr>
                <w:color w:val="000000"/>
              </w:rPr>
              <w:t>в поле «</w:t>
            </w:r>
            <w:proofErr w:type="spellStart"/>
            <w:r>
              <w:rPr>
                <w:color w:val="000000"/>
              </w:rPr>
              <w:t>НаимОсн</w:t>
            </w:r>
            <w:proofErr w:type="spellEnd"/>
            <w:r>
              <w:rPr>
                <w:color w:val="000000"/>
              </w:rPr>
              <w:t xml:space="preserve">» указать  «Договор», </w:t>
            </w:r>
          </w:p>
          <w:p w:rsidR="009E5242" w:rsidRPr="006A502A" w:rsidRDefault="009E5242" w:rsidP="00C163AB">
            <w:pPr>
              <w:pBdr>
                <w:top w:val="nil"/>
                <w:left w:val="nil"/>
                <w:bottom w:val="nil"/>
                <w:right w:val="nil"/>
                <w:between w:val="nil"/>
              </w:pBdr>
              <w:rPr>
                <w:color w:val="000000"/>
              </w:rPr>
            </w:pPr>
            <w:r>
              <w:rPr>
                <w:color w:val="000000"/>
              </w:rPr>
              <w:t>в поле «</w:t>
            </w:r>
            <w:proofErr w:type="spellStart"/>
            <w:r>
              <w:rPr>
                <w:color w:val="000000"/>
              </w:rPr>
              <w:t>НомерОсн</w:t>
            </w:r>
            <w:proofErr w:type="spellEnd"/>
            <w:r>
              <w:rPr>
                <w:color w:val="000000"/>
              </w:rPr>
              <w:t>» указать «_______</w:t>
            </w:r>
            <w:r>
              <w:rPr>
                <w:color w:val="000000"/>
                <w:vertAlign w:val="superscript"/>
              </w:rPr>
              <w:footnoteReference w:id="8"/>
            </w:r>
            <w:r>
              <w:rPr>
                <w:color w:val="000000"/>
              </w:rPr>
              <w:t>»,</w:t>
            </w:r>
          </w:p>
          <w:p w:rsidR="009E5242" w:rsidRPr="006A502A" w:rsidRDefault="009E5242" w:rsidP="00C163AB">
            <w:pPr>
              <w:pBdr>
                <w:top w:val="nil"/>
                <w:left w:val="nil"/>
                <w:bottom w:val="nil"/>
                <w:right w:val="nil"/>
                <w:between w:val="nil"/>
              </w:pBdr>
              <w:rPr>
                <w:color w:val="000000"/>
              </w:rPr>
            </w:pPr>
            <w:r>
              <w:rPr>
                <w:color w:val="000000"/>
              </w:rPr>
              <w:t>в поле  «</w:t>
            </w:r>
            <w:proofErr w:type="spellStart"/>
            <w:r>
              <w:rPr>
                <w:color w:val="000000"/>
              </w:rPr>
              <w:t>ДатаОсн</w:t>
            </w:r>
            <w:proofErr w:type="spellEnd"/>
            <w:r>
              <w:rPr>
                <w:color w:val="000000"/>
              </w:rPr>
              <w:t>» указать</w:t>
            </w:r>
            <w:r>
              <w:t xml:space="preserve">  </w:t>
            </w:r>
            <w:r>
              <w:rPr>
                <w:color w:val="000000"/>
              </w:rPr>
              <w:t xml:space="preserve"> «______</w:t>
            </w:r>
            <w:r>
              <w:rPr>
                <w:color w:val="000000"/>
                <w:vertAlign w:val="superscript"/>
              </w:rPr>
              <w:footnoteReference w:id="9"/>
            </w:r>
            <w:r>
              <w:rPr>
                <w:color w:val="000000"/>
              </w:rPr>
              <w:t>».</w:t>
            </w:r>
          </w:p>
        </w:tc>
      </w:tr>
      <w:tr w:rsidR="009E5242" w:rsidTr="00C163AB">
        <w:trPr>
          <w:cantSplit/>
          <w:trHeight w:val="720"/>
          <w:tblHeader/>
        </w:trPr>
        <w:tc>
          <w:tcPr>
            <w:tcW w:w="779"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pBdr>
                <w:top w:val="nil"/>
                <w:left w:val="nil"/>
                <w:bottom w:val="nil"/>
                <w:right w:val="nil"/>
                <w:between w:val="nil"/>
              </w:pBdr>
              <w:rPr>
                <w:color w:val="000000"/>
              </w:rPr>
            </w:pPr>
            <w:r>
              <w:rPr>
                <w:color w:val="000000"/>
              </w:rPr>
              <w:t>2.</w:t>
            </w:r>
          </w:p>
        </w:tc>
        <w:tc>
          <w:tcPr>
            <w:tcW w:w="3736"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tabs>
                <w:tab w:val="left" w:pos="2347"/>
              </w:tabs>
              <w:jc w:val="center"/>
              <w:rPr>
                <w:i/>
              </w:rPr>
            </w:pPr>
            <w:r>
              <w:rPr>
                <w:i/>
              </w:rPr>
              <w:t>Счет-фактура</w:t>
            </w:r>
          </w:p>
        </w:tc>
        <w:tc>
          <w:tcPr>
            <w:tcW w:w="5340"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jc w:val="both"/>
            </w:pPr>
            <w:r>
              <w:t>XML, утв. приказом ФНС России от 19.12.2018 №ММВ-7-15/820@ с уточнениями.</w:t>
            </w:r>
          </w:p>
          <w:p w:rsidR="009E5242" w:rsidRPr="006A502A" w:rsidRDefault="009E5242" w:rsidP="00C163AB">
            <w:pPr>
              <w:jc w:val="both"/>
            </w:pPr>
          </w:p>
        </w:tc>
      </w:tr>
      <w:tr w:rsidR="009E5242" w:rsidTr="00C163AB">
        <w:trPr>
          <w:cantSplit/>
          <w:trHeight w:val="720"/>
          <w:tblHeader/>
        </w:trPr>
        <w:tc>
          <w:tcPr>
            <w:tcW w:w="779"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pBdr>
                <w:top w:val="nil"/>
                <w:left w:val="nil"/>
                <w:bottom w:val="nil"/>
                <w:right w:val="nil"/>
                <w:between w:val="nil"/>
              </w:pBdr>
              <w:rPr>
                <w:color w:val="000000"/>
              </w:rPr>
            </w:pPr>
            <w:r>
              <w:t>3.</w:t>
            </w:r>
          </w:p>
        </w:tc>
        <w:tc>
          <w:tcPr>
            <w:tcW w:w="3736"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jc w:val="center"/>
              <w:rPr>
                <w:i/>
              </w:rPr>
            </w:pPr>
            <w:r>
              <w:rPr>
                <w:i/>
              </w:rPr>
              <w:t xml:space="preserve">Универсальный корректировочный документ, </w:t>
            </w:r>
            <w:proofErr w:type="gramStart"/>
            <w:r>
              <w:rPr>
                <w:i/>
              </w:rPr>
              <w:t>корректировочная</w:t>
            </w:r>
            <w:proofErr w:type="gramEnd"/>
            <w:r>
              <w:rPr>
                <w:i/>
              </w:rPr>
              <w:t xml:space="preserve"> счет-фактура</w:t>
            </w:r>
          </w:p>
        </w:tc>
        <w:tc>
          <w:tcPr>
            <w:tcW w:w="5340"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jc w:val="both"/>
            </w:pPr>
            <w:r>
              <w:t>XML, утв. приказом ФНС России от 13.04.2016 №ММВ-7-15/189@</w:t>
            </w:r>
            <w:r>
              <w:rPr>
                <w:sz w:val="28"/>
                <w:szCs w:val="28"/>
              </w:rPr>
              <w:t xml:space="preserve"> </w:t>
            </w:r>
            <w:r>
              <w:t>с уточнениями.</w:t>
            </w:r>
          </w:p>
        </w:tc>
      </w:tr>
      <w:tr w:rsidR="009E5242" w:rsidTr="00C163AB">
        <w:trPr>
          <w:cantSplit/>
          <w:trHeight w:val="720"/>
          <w:tblHeader/>
        </w:trPr>
        <w:tc>
          <w:tcPr>
            <w:tcW w:w="9855" w:type="dxa"/>
            <w:gridSpan w:val="3"/>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jc w:val="center"/>
              <w:rPr>
                <w:color w:val="000000"/>
              </w:rPr>
            </w:pPr>
            <w:r>
              <w:t>Неформализованные документы (предоставляются пакетом с Актом о приемке выполненных работ)</w:t>
            </w:r>
          </w:p>
        </w:tc>
      </w:tr>
      <w:tr w:rsidR="009E5242" w:rsidTr="00C163AB">
        <w:trPr>
          <w:cantSplit/>
          <w:trHeight w:val="720"/>
          <w:tblHeader/>
        </w:trPr>
        <w:tc>
          <w:tcPr>
            <w:tcW w:w="779"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pBdr>
                <w:top w:val="nil"/>
                <w:left w:val="nil"/>
                <w:bottom w:val="nil"/>
                <w:right w:val="nil"/>
                <w:between w:val="nil"/>
              </w:pBdr>
              <w:rPr>
                <w:color w:val="000000"/>
              </w:rPr>
            </w:pPr>
            <w:r>
              <w:t>1.</w:t>
            </w:r>
          </w:p>
        </w:tc>
        <w:tc>
          <w:tcPr>
            <w:tcW w:w="3736"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jc w:val="center"/>
              <w:rPr>
                <w:i/>
              </w:rPr>
            </w:pPr>
            <w:r>
              <w:rPr>
                <w:i/>
              </w:rPr>
              <w:t xml:space="preserve">Акт о приемке выполненных работ форма № КС-2, </w:t>
            </w:r>
          </w:p>
        </w:tc>
        <w:tc>
          <w:tcPr>
            <w:tcW w:w="5340"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jc w:val="both"/>
            </w:pPr>
            <w:r>
              <w:t>PDF</w:t>
            </w:r>
          </w:p>
        </w:tc>
      </w:tr>
      <w:tr w:rsidR="009E5242" w:rsidTr="00C163AB">
        <w:trPr>
          <w:cantSplit/>
          <w:trHeight w:val="720"/>
          <w:tblHeader/>
        </w:trPr>
        <w:tc>
          <w:tcPr>
            <w:tcW w:w="779"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pBdr>
                <w:top w:val="nil"/>
                <w:left w:val="nil"/>
                <w:bottom w:val="nil"/>
                <w:right w:val="nil"/>
                <w:between w:val="nil"/>
              </w:pBdr>
              <w:rPr>
                <w:color w:val="000000"/>
              </w:rPr>
            </w:pPr>
            <w:r>
              <w:t>2.</w:t>
            </w:r>
          </w:p>
        </w:tc>
        <w:tc>
          <w:tcPr>
            <w:tcW w:w="3736"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jc w:val="center"/>
              <w:rPr>
                <w:i/>
              </w:rPr>
            </w:pPr>
            <w:r>
              <w:rPr>
                <w:i/>
              </w:rPr>
              <w:t>Справка о стоимости выполненных работ и затрат форма № КС-3</w:t>
            </w:r>
          </w:p>
        </w:tc>
        <w:tc>
          <w:tcPr>
            <w:tcW w:w="5340"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jc w:val="both"/>
            </w:pPr>
            <w:r>
              <w:t>PDF</w:t>
            </w:r>
          </w:p>
        </w:tc>
      </w:tr>
      <w:tr w:rsidR="009E5242" w:rsidTr="00C163AB">
        <w:trPr>
          <w:cantSplit/>
          <w:trHeight w:val="720"/>
          <w:tblHeader/>
        </w:trPr>
        <w:tc>
          <w:tcPr>
            <w:tcW w:w="779"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pBdr>
                <w:top w:val="nil"/>
                <w:left w:val="nil"/>
                <w:bottom w:val="nil"/>
                <w:right w:val="nil"/>
                <w:between w:val="nil"/>
              </w:pBdr>
              <w:rPr>
                <w:color w:val="000000"/>
              </w:rPr>
            </w:pPr>
            <w:r>
              <w:t>3.</w:t>
            </w:r>
          </w:p>
        </w:tc>
        <w:tc>
          <w:tcPr>
            <w:tcW w:w="3736"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jc w:val="center"/>
              <w:rPr>
                <w:i/>
              </w:rPr>
            </w:pPr>
            <w:r>
              <w:rPr>
                <w:i/>
              </w:rPr>
              <w:t>Акт о приеме-сдаче отремонтированных, реконструированных, модернизированных объектов основных средств формы ОС-3</w:t>
            </w:r>
          </w:p>
        </w:tc>
        <w:tc>
          <w:tcPr>
            <w:tcW w:w="5340"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jc w:val="both"/>
            </w:pPr>
            <w:r>
              <w:t>PDF</w:t>
            </w:r>
          </w:p>
        </w:tc>
      </w:tr>
      <w:tr w:rsidR="009E5242" w:rsidTr="00C163AB">
        <w:trPr>
          <w:cantSplit/>
          <w:trHeight w:val="720"/>
          <w:tblHeader/>
        </w:trPr>
        <w:tc>
          <w:tcPr>
            <w:tcW w:w="779"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pBdr>
                <w:top w:val="nil"/>
                <w:left w:val="nil"/>
                <w:bottom w:val="nil"/>
                <w:right w:val="nil"/>
                <w:between w:val="nil"/>
              </w:pBdr>
              <w:rPr>
                <w:color w:val="000000"/>
              </w:rPr>
            </w:pPr>
            <w:r>
              <w:t>4.</w:t>
            </w:r>
          </w:p>
        </w:tc>
        <w:tc>
          <w:tcPr>
            <w:tcW w:w="3736"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jc w:val="center"/>
              <w:rPr>
                <w:i/>
              </w:rPr>
            </w:pPr>
            <w:r>
              <w:rPr>
                <w:i/>
              </w:rPr>
              <w:t>Счета на оплату</w:t>
            </w:r>
          </w:p>
        </w:tc>
        <w:tc>
          <w:tcPr>
            <w:tcW w:w="5340"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jc w:val="both"/>
            </w:pPr>
            <w:r>
              <w:t>PDF</w:t>
            </w:r>
          </w:p>
        </w:tc>
      </w:tr>
      <w:tr w:rsidR="009E5242" w:rsidTr="00C163AB">
        <w:trPr>
          <w:cantSplit/>
          <w:trHeight w:val="720"/>
          <w:tblHeader/>
        </w:trPr>
        <w:tc>
          <w:tcPr>
            <w:tcW w:w="779"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pBdr>
                <w:top w:val="nil"/>
                <w:left w:val="nil"/>
                <w:bottom w:val="nil"/>
                <w:right w:val="nil"/>
                <w:between w:val="nil"/>
              </w:pBdr>
              <w:rPr>
                <w:color w:val="000000"/>
              </w:rPr>
            </w:pPr>
            <w:r>
              <w:t>5.</w:t>
            </w:r>
          </w:p>
        </w:tc>
        <w:tc>
          <w:tcPr>
            <w:tcW w:w="3736"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jc w:val="center"/>
              <w:rPr>
                <w:i/>
              </w:rPr>
            </w:pPr>
            <w:r>
              <w:rPr>
                <w:i/>
              </w:rPr>
              <w:t xml:space="preserve">Акт сверки расчетов </w:t>
            </w:r>
          </w:p>
        </w:tc>
        <w:tc>
          <w:tcPr>
            <w:tcW w:w="5340" w:type="dxa"/>
            <w:tcBorders>
              <w:top w:val="single" w:sz="4" w:space="0" w:color="000000"/>
              <w:left w:val="single" w:sz="4" w:space="0" w:color="000000"/>
              <w:bottom w:val="single" w:sz="4" w:space="0" w:color="000000"/>
              <w:right w:val="single" w:sz="4" w:space="0" w:color="000000"/>
            </w:tcBorders>
          </w:tcPr>
          <w:p w:rsidR="009E5242" w:rsidRPr="006A502A" w:rsidRDefault="009E5242" w:rsidP="00C163AB">
            <w:pPr>
              <w:jc w:val="both"/>
            </w:pPr>
            <w:r>
              <w:t>PDF</w:t>
            </w:r>
          </w:p>
        </w:tc>
      </w:tr>
    </w:tbl>
    <w:p w:rsidR="009E5242" w:rsidRPr="003F4A00" w:rsidRDefault="009E5242" w:rsidP="00C163AB">
      <w:pPr>
        <w:pStyle w:val="aff7"/>
        <w:pBdr>
          <w:top w:val="nil"/>
          <w:left w:val="nil"/>
          <w:bottom w:val="nil"/>
          <w:right w:val="nil"/>
          <w:between w:val="nil"/>
        </w:pBdr>
        <w:ind w:left="709"/>
        <w:jc w:val="both"/>
        <w:rPr>
          <w:color w:val="000000"/>
          <w:sz w:val="28"/>
          <w:szCs w:val="28"/>
        </w:rPr>
      </w:pPr>
    </w:p>
    <w:p w:rsidR="009E5242" w:rsidRPr="00684C97" w:rsidRDefault="009E5242" w:rsidP="003F1585">
      <w:pPr>
        <w:numPr>
          <w:ilvl w:val="0"/>
          <w:numId w:val="43"/>
        </w:numPr>
        <w:suppressAutoHyphens w:val="0"/>
        <w:autoSpaceDE w:val="0"/>
        <w:autoSpaceDN w:val="0"/>
        <w:ind w:left="0" w:firstLine="709"/>
        <w:jc w:val="both"/>
        <w:rPr>
          <w:sz w:val="27"/>
          <w:szCs w:val="27"/>
        </w:rPr>
      </w:pPr>
      <w:r>
        <w:rPr>
          <w:sz w:val="27"/>
          <w:szCs w:val="27"/>
        </w:rP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39" w:history="1">
        <w:r>
          <w:rPr>
            <w:rStyle w:val="a7"/>
            <w:sz w:val="27"/>
            <w:szCs w:val="27"/>
          </w:rPr>
          <w:t>https://www.nalog.ru/rn77/taxation/submission_statements/operations/</w:t>
        </w:r>
      </w:hyperlink>
      <w:r>
        <w:rPr>
          <w:sz w:val="27"/>
          <w:szCs w:val="27"/>
        </w:rPr>
        <w:t>).</w:t>
      </w:r>
    </w:p>
    <w:p w:rsidR="009E5242" w:rsidRPr="00684C97" w:rsidRDefault="009E5242" w:rsidP="003F1585">
      <w:pPr>
        <w:pStyle w:val="aff7"/>
        <w:keepLines/>
        <w:numPr>
          <w:ilvl w:val="0"/>
          <w:numId w:val="44"/>
        </w:numPr>
        <w:suppressAutoHyphens w:val="0"/>
        <w:ind w:left="0" w:firstLine="709"/>
        <w:contextualSpacing/>
        <w:jc w:val="both"/>
        <w:rPr>
          <w:sz w:val="27"/>
          <w:szCs w:val="27"/>
        </w:rPr>
      </w:pPr>
      <w:r>
        <w:rPr>
          <w:sz w:val="27"/>
          <w:szCs w:val="27"/>
        </w:rPr>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9E5242" w:rsidRPr="00684C97" w:rsidRDefault="009E5242" w:rsidP="003F1585">
      <w:pPr>
        <w:pStyle w:val="aff7"/>
        <w:numPr>
          <w:ilvl w:val="0"/>
          <w:numId w:val="44"/>
        </w:numPr>
        <w:suppressAutoHyphens w:val="0"/>
        <w:ind w:left="0" w:firstLine="709"/>
        <w:contextualSpacing/>
        <w:jc w:val="both"/>
        <w:rPr>
          <w:sz w:val="27"/>
          <w:szCs w:val="27"/>
        </w:rPr>
      </w:pPr>
      <w:r>
        <w:rPr>
          <w:sz w:val="27"/>
          <w:szCs w:val="27"/>
        </w:rPr>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9E5242" w:rsidRPr="00684C97" w:rsidRDefault="009E5242" w:rsidP="003F1585">
      <w:pPr>
        <w:pStyle w:val="aff7"/>
        <w:numPr>
          <w:ilvl w:val="0"/>
          <w:numId w:val="44"/>
        </w:numPr>
        <w:suppressAutoHyphens w:val="0"/>
        <w:ind w:left="0" w:firstLine="709"/>
        <w:contextualSpacing/>
        <w:jc w:val="both"/>
        <w:rPr>
          <w:sz w:val="27"/>
          <w:szCs w:val="27"/>
        </w:rPr>
      </w:pPr>
      <w:r>
        <w:rPr>
          <w:sz w:val="27"/>
          <w:szCs w:val="27"/>
        </w:rPr>
        <w:t xml:space="preserve">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9E5242" w:rsidRPr="00684C97" w:rsidRDefault="009E5242" w:rsidP="003F1585">
      <w:pPr>
        <w:pStyle w:val="aff7"/>
        <w:numPr>
          <w:ilvl w:val="0"/>
          <w:numId w:val="44"/>
        </w:numPr>
        <w:suppressAutoHyphens w:val="0"/>
        <w:ind w:left="0" w:firstLine="709"/>
        <w:contextualSpacing/>
        <w:jc w:val="both"/>
        <w:rPr>
          <w:sz w:val="27"/>
          <w:szCs w:val="27"/>
        </w:rPr>
      </w:pPr>
      <w:r>
        <w:rPr>
          <w:sz w:val="27"/>
          <w:szCs w:val="27"/>
        </w:rPr>
        <w:t xml:space="preserve">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w:t>
      </w:r>
      <w:proofErr w:type="gramStart"/>
      <w:r>
        <w:rPr>
          <w:sz w:val="27"/>
          <w:szCs w:val="27"/>
        </w:rPr>
        <w:t>пределах</w:t>
      </w:r>
      <w:proofErr w:type="gramEnd"/>
      <w:r>
        <w:rPr>
          <w:sz w:val="27"/>
          <w:szCs w:val="27"/>
        </w:rPr>
        <w:t xml:space="preserve"> имеющихся у него полномочий.</w:t>
      </w:r>
    </w:p>
    <w:p w:rsidR="009E5242" w:rsidRPr="00684C97" w:rsidRDefault="009E5242" w:rsidP="003F1585">
      <w:pPr>
        <w:pStyle w:val="aff7"/>
        <w:numPr>
          <w:ilvl w:val="0"/>
          <w:numId w:val="44"/>
        </w:numPr>
        <w:suppressAutoHyphens w:val="0"/>
        <w:ind w:left="0" w:firstLine="709"/>
        <w:contextualSpacing/>
        <w:jc w:val="both"/>
        <w:rPr>
          <w:sz w:val="27"/>
          <w:szCs w:val="27"/>
        </w:rPr>
      </w:pPr>
      <w:r>
        <w:rPr>
          <w:sz w:val="27"/>
          <w:szCs w:val="27"/>
        </w:rPr>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9E5242" w:rsidRPr="00684C97" w:rsidRDefault="009E5242" w:rsidP="003F1585">
      <w:pPr>
        <w:pStyle w:val="aff7"/>
        <w:numPr>
          <w:ilvl w:val="0"/>
          <w:numId w:val="44"/>
        </w:numPr>
        <w:suppressAutoHyphens w:val="0"/>
        <w:ind w:left="0" w:firstLine="709"/>
        <w:contextualSpacing/>
        <w:jc w:val="both"/>
        <w:rPr>
          <w:sz w:val="27"/>
          <w:szCs w:val="27"/>
        </w:rPr>
      </w:pPr>
      <w:r>
        <w:rPr>
          <w:sz w:val="27"/>
          <w:szCs w:val="27"/>
        </w:rPr>
        <w:t>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9E5242" w:rsidRPr="00684C97" w:rsidRDefault="009E5242" w:rsidP="003F1585">
      <w:pPr>
        <w:pStyle w:val="1ff0"/>
        <w:numPr>
          <w:ilvl w:val="0"/>
          <w:numId w:val="44"/>
        </w:numPr>
        <w:shd w:val="clear" w:color="auto" w:fill="auto"/>
        <w:spacing w:before="0" w:after="0" w:line="240" w:lineRule="auto"/>
        <w:ind w:left="0" w:firstLine="709"/>
        <w:rPr>
          <w:rFonts w:ascii="Times New Roman" w:hAnsi="Times New Roman"/>
          <w:sz w:val="27"/>
          <w:szCs w:val="27"/>
        </w:rPr>
      </w:pPr>
      <w:r>
        <w:rPr>
          <w:rFonts w:ascii="Times New Roman" w:hAnsi="Times New Roman"/>
          <w:sz w:val="27"/>
          <w:szCs w:val="27"/>
        </w:rPr>
        <w:t xml:space="preserve">В отношениях, не урегулированных настоящим Приложением, Стороны руководствуются законодательством Российской Федерации. </w:t>
      </w:r>
    </w:p>
    <w:sectPr w:rsidR="009E5242" w:rsidRPr="00684C97"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63AB" w:rsidRDefault="00C163AB">
      <w:r>
        <w:separator/>
      </w:r>
    </w:p>
  </w:endnote>
  <w:endnote w:type="continuationSeparator" w:id="1">
    <w:p w:rsidR="00C163AB" w:rsidRDefault="00C163AB">
      <w:r>
        <w:continuationSeparator/>
      </w:r>
    </w:p>
  </w:endnote>
  <w:endnote w:type="continuationNotice" w:id="2">
    <w:p w:rsidR="00C163AB" w:rsidRDefault="00C163A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Arial">
    <w:altName w:val="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sine">
    <w:altName w:val="Times New Roman"/>
    <w:charset w:val="00"/>
    <w:family w:val="auto"/>
    <w:pitch w:val="default"/>
    <w:sig w:usb0="00000000" w:usb1="00000000" w:usb2="00000000" w:usb3="00000000" w:csb0="00000000" w:csb1="00000000"/>
  </w:font>
  <w:font w:name="Gungsuh">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3AB" w:rsidRDefault="00C163AB"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C163AB" w:rsidRDefault="00C163AB"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3AB" w:rsidRDefault="00C163AB"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C163AB" w:rsidRDefault="00C163AB" w:rsidP="00BF6892">
    <w:pPr>
      <w:pStyle w:val="af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3AB" w:rsidRDefault="00C163AB">
    <w:pPr>
      <w:pStyle w:val="afd"/>
      <w:jc w:val="center"/>
    </w:pPr>
  </w:p>
  <w:p w:rsidR="00C163AB" w:rsidRDefault="00C163AB" w:rsidP="00BF6892">
    <w:pPr>
      <w:pStyle w:val="afd"/>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3AB" w:rsidRDefault="00C163AB">
    <w:pPr>
      <w:pStyle w:val="af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3AB" w:rsidRDefault="00C163AB">
    <w:pPr>
      <w:widowControl w:val="0"/>
      <w:pBdr>
        <w:top w:val="nil"/>
        <w:left w:val="nil"/>
        <w:bottom w:val="nil"/>
        <w:right w:val="nil"/>
        <w:between w:val="nil"/>
      </w:pBdr>
      <w:spacing w:line="300" w:lineRule="auto"/>
      <w:ind w:left="72" w:firstLine="680"/>
      <w:jc w:val="right"/>
      <w:rPr>
        <w:color w:val="000000"/>
      </w:rPr>
    </w:pPr>
    <w:r>
      <w:rPr>
        <w:color w:val="000000"/>
      </w:rPr>
      <w:fldChar w:fldCharType="begin"/>
    </w:r>
    <w:r>
      <w:rPr>
        <w:color w:val="000000"/>
      </w:rPr>
      <w:instrText>PAGE</w:instrText>
    </w:r>
    <w:r>
      <w:rPr>
        <w:color w:val="000000"/>
      </w:rPr>
      <w:fldChar w:fldCharType="end"/>
    </w:r>
  </w:p>
  <w:p w:rsidR="00C163AB" w:rsidRDefault="00C163AB">
    <w:pPr>
      <w:widowControl w:val="0"/>
      <w:pBdr>
        <w:top w:val="nil"/>
        <w:left w:val="nil"/>
        <w:bottom w:val="nil"/>
        <w:right w:val="nil"/>
        <w:between w:val="nil"/>
      </w:pBdr>
      <w:spacing w:line="300" w:lineRule="auto"/>
      <w:ind w:left="72" w:right="360" w:firstLine="680"/>
      <w:jc w:val="both"/>
      <w:rPr>
        <w:color w:val="00000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3AB" w:rsidRDefault="00C163AB">
    <w:pPr>
      <w:widowControl w:val="0"/>
      <w:pBdr>
        <w:top w:val="nil"/>
        <w:left w:val="nil"/>
        <w:bottom w:val="nil"/>
        <w:right w:val="nil"/>
        <w:between w:val="nil"/>
      </w:pBdr>
      <w:spacing w:line="300" w:lineRule="auto"/>
      <w:ind w:left="72" w:firstLine="680"/>
      <w:jc w:val="center"/>
      <w:rPr>
        <w:color w:val="000000"/>
      </w:rPr>
    </w:pPr>
  </w:p>
  <w:p w:rsidR="00C163AB" w:rsidRDefault="00C163AB">
    <w:pPr>
      <w:widowControl w:val="0"/>
      <w:pBdr>
        <w:top w:val="nil"/>
        <w:left w:val="nil"/>
        <w:bottom w:val="nil"/>
        <w:right w:val="nil"/>
        <w:between w:val="nil"/>
      </w:pBdr>
      <w:spacing w:line="300" w:lineRule="auto"/>
      <w:ind w:left="72" w:right="360" w:firstLine="680"/>
      <w:jc w:val="both"/>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63AB" w:rsidRDefault="00C163AB">
      <w:r>
        <w:separator/>
      </w:r>
    </w:p>
  </w:footnote>
  <w:footnote w:type="continuationSeparator" w:id="1">
    <w:p w:rsidR="00C163AB" w:rsidRDefault="00C163AB">
      <w:r>
        <w:continuationSeparator/>
      </w:r>
    </w:p>
  </w:footnote>
  <w:footnote w:type="continuationNotice" w:id="2">
    <w:p w:rsidR="00C163AB" w:rsidRDefault="00C163AB"/>
  </w:footnote>
  <w:footnote w:id="3">
    <w:p w:rsidR="00C163AB" w:rsidRDefault="00C163AB">
      <w:pPr>
        <w:widowControl w:val="0"/>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К сведениям об опыте прилагаются копии договоров, актов и др. в соответствии </w:t>
      </w:r>
      <w:r>
        <w:rPr>
          <w:sz w:val="20"/>
          <w:szCs w:val="20"/>
        </w:rPr>
        <w:t>с подпунктом 2.6, 2.7</w:t>
      </w:r>
      <w:r>
        <w:rPr>
          <w:color w:val="000000"/>
          <w:sz w:val="20"/>
          <w:szCs w:val="20"/>
        </w:rPr>
        <w:t xml:space="preserve"> пункта 17 Информационной карты. При предоставлении копии договора, акта и др. конфиденциальная информация (кроме цены), составляющая коммерческую или иную тайну, может быть удалена.</w:t>
      </w:r>
    </w:p>
  </w:footnote>
  <w:footnote w:id="4">
    <w:p w:rsidR="00C163AB" w:rsidRDefault="00C163AB" w:rsidP="00474A37">
      <w:pPr>
        <w:pStyle w:val="afe"/>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 w:id="5">
    <w:p w:rsidR="00C163AB" w:rsidRPr="003F1585" w:rsidRDefault="00C163AB" w:rsidP="00C163AB">
      <w:pPr>
        <w:pStyle w:val="normal"/>
        <w:widowControl w:val="0"/>
        <w:pBdr>
          <w:top w:val="nil"/>
          <w:left w:val="nil"/>
          <w:bottom w:val="nil"/>
          <w:right w:val="nil"/>
          <w:between w:val="nil"/>
        </w:pBdr>
        <w:rPr>
          <w:rFonts w:ascii="Times New Roman" w:hAnsi="Times New Roman" w:cs="Times New Roman"/>
          <w:color w:val="000000"/>
          <w:sz w:val="20"/>
          <w:szCs w:val="20"/>
        </w:rPr>
      </w:pPr>
      <w:r w:rsidRPr="003F1585">
        <w:rPr>
          <w:rFonts w:ascii="Times New Roman" w:hAnsi="Times New Roman" w:cs="Times New Roman"/>
          <w:vertAlign w:val="superscript"/>
        </w:rPr>
        <w:footnoteRef/>
      </w:r>
      <w:r w:rsidRPr="003F1585">
        <w:rPr>
          <w:rFonts w:ascii="Times New Roman" w:hAnsi="Times New Roman" w:cs="Times New Roman"/>
          <w:color w:val="000000"/>
          <w:sz w:val="20"/>
          <w:szCs w:val="20"/>
        </w:rPr>
        <w:t xml:space="preserve"> Данное приложение включается в Заявку претендента в случае выполнения работ силами претендента</w:t>
      </w:r>
    </w:p>
  </w:footnote>
  <w:footnote w:id="6">
    <w:p w:rsidR="00C163AB" w:rsidRDefault="00C163AB">
      <w:pPr>
        <w:pStyle w:val="afe"/>
      </w:pPr>
      <w:r>
        <w:rPr>
          <w:rStyle w:val="af6"/>
        </w:rPr>
        <w:footnoteRef/>
      </w:r>
      <w:r>
        <w:t xml:space="preserve"> В случае подачи коллективной заявки у каждого участника должно быть не менее 10 человек собственного персонала, включая персонал рабочих профессий.</w:t>
      </w:r>
    </w:p>
  </w:footnote>
  <w:footnote w:id="7">
    <w:p w:rsidR="00C163AB" w:rsidRPr="002A729F" w:rsidRDefault="00C163AB" w:rsidP="00C163AB">
      <w:pPr>
        <w:pBdr>
          <w:top w:val="nil"/>
          <w:left w:val="nil"/>
          <w:bottom w:val="nil"/>
          <w:right w:val="nil"/>
          <w:between w:val="nil"/>
        </w:pBdr>
        <w:rPr>
          <w:sz w:val="16"/>
          <w:szCs w:val="16"/>
        </w:rPr>
      </w:pPr>
      <w:r>
        <w:rPr>
          <w:sz w:val="16"/>
          <w:szCs w:val="16"/>
          <w:vertAlign w:val="superscript"/>
        </w:rPr>
        <w:footnoteRef/>
      </w:r>
      <w:r>
        <w:rPr>
          <w:color w:val="000000"/>
          <w:sz w:val="16"/>
          <w:szCs w:val="16"/>
        </w:rPr>
        <w:t xml:space="preserve"> Указывается конкретный код БЕ в зависимости от подразделения ПАО «ТрансКонтейнер», являющегося Стороной по Договору.</w:t>
      </w:r>
    </w:p>
    <w:p w:rsidR="00C163AB" w:rsidRPr="002A729F" w:rsidRDefault="00C163AB" w:rsidP="00C163AB">
      <w:pPr>
        <w:pBdr>
          <w:top w:val="nil"/>
          <w:left w:val="nil"/>
          <w:bottom w:val="nil"/>
          <w:right w:val="nil"/>
          <w:between w:val="nil"/>
        </w:pBdr>
        <w:rPr>
          <w:color w:val="000000"/>
          <w:sz w:val="16"/>
          <w:szCs w:val="16"/>
        </w:rPr>
      </w:pPr>
      <w:r>
        <w:rPr>
          <w:sz w:val="16"/>
          <w:szCs w:val="16"/>
        </w:rPr>
        <w:t>N350</w:t>
      </w:r>
      <w:r>
        <w:rPr>
          <w:color w:val="000000"/>
          <w:sz w:val="16"/>
          <w:szCs w:val="16"/>
        </w:rPr>
        <w:t xml:space="preserve"> Аппарат управления</w:t>
      </w:r>
      <w:r>
        <w:rPr>
          <w:sz w:val="16"/>
          <w:szCs w:val="16"/>
        </w:rPr>
        <w:tab/>
      </w:r>
      <w:r>
        <w:rPr>
          <w:sz w:val="16"/>
          <w:szCs w:val="16"/>
        </w:rPr>
        <w:tab/>
      </w:r>
      <w:r>
        <w:rPr>
          <w:sz w:val="16"/>
          <w:szCs w:val="16"/>
        </w:rPr>
        <w:tab/>
      </w:r>
      <w:r>
        <w:rPr>
          <w:sz w:val="16"/>
          <w:szCs w:val="16"/>
        </w:rPr>
        <w:tab/>
        <w:t>N358</w:t>
      </w:r>
      <w:r>
        <w:rPr>
          <w:color w:val="000000"/>
          <w:sz w:val="16"/>
          <w:szCs w:val="16"/>
        </w:rPr>
        <w:t xml:space="preserve"> Приволжский филиал</w:t>
      </w:r>
    </w:p>
    <w:p w:rsidR="00C163AB" w:rsidRPr="002A729F" w:rsidRDefault="00C163AB" w:rsidP="00C163AB">
      <w:pPr>
        <w:pBdr>
          <w:top w:val="nil"/>
          <w:left w:val="nil"/>
          <w:bottom w:val="nil"/>
          <w:right w:val="nil"/>
          <w:between w:val="nil"/>
        </w:pBdr>
        <w:rPr>
          <w:color w:val="000000"/>
          <w:sz w:val="16"/>
          <w:szCs w:val="16"/>
        </w:rPr>
      </w:pPr>
      <w:r>
        <w:rPr>
          <w:sz w:val="16"/>
          <w:szCs w:val="16"/>
        </w:rPr>
        <w:t>N351</w:t>
      </w:r>
      <w:r>
        <w:rPr>
          <w:color w:val="000000"/>
          <w:sz w:val="16"/>
          <w:szCs w:val="16"/>
        </w:rPr>
        <w:t xml:space="preserve"> Октябрьский филиал</w:t>
      </w:r>
      <w:r>
        <w:rPr>
          <w:sz w:val="16"/>
          <w:szCs w:val="16"/>
        </w:rPr>
        <w:tab/>
      </w:r>
      <w:r>
        <w:rPr>
          <w:sz w:val="16"/>
          <w:szCs w:val="16"/>
        </w:rPr>
        <w:tab/>
      </w:r>
      <w:r>
        <w:rPr>
          <w:sz w:val="16"/>
          <w:szCs w:val="16"/>
        </w:rPr>
        <w:tab/>
      </w:r>
      <w:r>
        <w:rPr>
          <w:sz w:val="16"/>
          <w:szCs w:val="16"/>
        </w:rPr>
        <w:tab/>
        <w:t>N359</w:t>
      </w:r>
      <w:r>
        <w:rPr>
          <w:color w:val="000000"/>
          <w:sz w:val="16"/>
          <w:szCs w:val="16"/>
        </w:rPr>
        <w:t xml:space="preserve"> Уральский филиал</w:t>
      </w:r>
    </w:p>
    <w:p w:rsidR="00C163AB" w:rsidRPr="002A729F" w:rsidRDefault="00C163AB" w:rsidP="00C163AB">
      <w:pPr>
        <w:pBdr>
          <w:top w:val="nil"/>
          <w:left w:val="nil"/>
          <w:bottom w:val="nil"/>
          <w:right w:val="nil"/>
          <w:between w:val="nil"/>
        </w:pBdr>
        <w:rPr>
          <w:color w:val="000000"/>
          <w:sz w:val="16"/>
          <w:szCs w:val="16"/>
        </w:rPr>
      </w:pPr>
      <w:r>
        <w:rPr>
          <w:sz w:val="16"/>
          <w:szCs w:val="16"/>
        </w:rPr>
        <w:t>N352</w:t>
      </w:r>
      <w:r>
        <w:rPr>
          <w:color w:val="000000"/>
          <w:sz w:val="16"/>
          <w:szCs w:val="16"/>
        </w:rPr>
        <w:t xml:space="preserve"> Московский филиал</w:t>
      </w:r>
      <w:r>
        <w:rPr>
          <w:sz w:val="16"/>
          <w:szCs w:val="16"/>
        </w:rPr>
        <w:tab/>
      </w:r>
      <w:r>
        <w:rPr>
          <w:sz w:val="16"/>
          <w:szCs w:val="16"/>
        </w:rPr>
        <w:tab/>
      </w:r>
      <w:r>
        <w:rPr>
          <w:sz w:val="16"/>
          <w:szCs w:val="16"/>
        </w:rPr>
        <w:tab/>
      </w:r>
      <w:r>
        <w:rPr>
          <w:sz w:val="16"/>
          <w:szCs w:val="16"/>
        </w:rPr>
        <w:tab/>
        <w:t>N361</w:t>
      </w:r>
      <w:r>
        <w:rPr>
          <w:color w:val="000000"/>
          <w:sz w:val="16"/>
          <w:szCs w:val="16"/>
        </w:rPr>
        <w:t xml:space="preserve"> </w:t>
      </w:r>
      <w:proofErr w:type="spellStart"/>
      <w:r>
        <w:rPr>
          <w:color w:val="000000"/>
          <w:sz w:val="16"/>
          <w:szCs w:val="16"/>
        </w:rPr>
        <w:t>Западно-Сибирский</w:t>
      </w:r>
      <w:proofErr w:type="spellEnd"/>
      <w:r>
        <w:rPr>
          <w:color w:val="000000"/>
          <w:sz w:val="16"/>
          <w:szCs w:val="16"/>
        </w:rPr>
        <w:t xml:space="preserve"> филиал</w:t>
      </w:r>
    </w:p>
    <w:p w:rsidR="00C163AB" w:rsidRPr="002A729F" w:rsidRDefault="00C163AB" w:rsidP="00C163AB">
      <w:pPr>
        <w:pBdr>
          <w:top w:val="nil"/>
          <w:left w:val="nil"/>
          <w:bottom w:val="nil"/>
          <w:right w:val="nil"/>
          <w:between w:val="nil"/>
        </w:pBdr>
        <w:rPr>
          <w:sz w:val="16"/>
          <w:szCs w:val="16"/>
        </w:rPr>
      </w:pPr>
      <w:r>
        <w:rPr>
          <w:sz w:val="16"/>
          <w:szCs w:val="16"/>
        </w:rPr>
        <w:t>N353</w:t>
      </w:r>
      <w:r>
        <w:rPr>
          <w:color w:val="000000"/>
          <w:sz w:val="16"/>
          <w:szCs w:val="16"/>
        </w:rPr>
        <w:t xml:space="preserve"> Северный филиал</w:t>
      </w:r>
      <w:r>
        <w:rPr>
          <w:sz w:val="16"/>
          <w:szCs w:val="16"/>
        </w:rPr>
        <w:tab/>
      </w:r>
      <w:r>
        <w:rPr>
          <w:sz w:val="16"/>
          <w:szCs w:val="16"/>
        </w:rPr>
        <w:tab/>
      </w:r>
      <w:r>
        <w:rPr>
          <w:sz w:val="16"/>
          <w:szCs w:val="16"/>
        </w:rPr>
        <w:tab/>
      </w:r>
      <w:r>
        <w:rPr>
          <w:sz w:val="16"/>
          <w:szCs w:val="16"/>
        </w:rPr>
        <w:tab/>
        <w:t>N362</w:t>
      </w:r>
      <w:r>
        <w:rPr>
          <w:color w:val="000000"/>
          <w:sz w:val="16"/>
          <w:szCs w:val="16"/>
        </w:rPr>
        <w:t xml:space="preserve"> Красноярский филиал</w:t>
      </w:r>
    </w:p>
    <w:p w:rsidR="00C163AB" w:rsidRPr="002A729F" w:rsidRDefault="00C163AB" w:rsidP="00C163AB">
      <w:pPr>
        <w:pBdr>
          <w:top w:val="nil"/>
          <w:left w:val="nil"/>
          <w:bottom w:val="nil"/>
          <w:right w:val="nil"/>
          <w:between w:val="nil"/>
        </w:pBdr>
        <w:rPr>
          <w:color w:val="000000"/>
          <w:sz w:val="16"/>
          <w:szCs w:val="16"/>
        </w:rPr>
      </w:pPr>
      <w:r>
        <w:rPr>
          <w:sz w:val="16"/>
          <w:szCs w:val="16"/>
        </w:rPr>
        <w:t>N354</w:t>
      </w:r>
      <w:r>
        <w:rPr>
          <w:color w:val="000000"/>
          <w:sz w:val="16"/>
          <w:szCs w:val="16"/>
        </w:rPr>
        <w:t xml:space="preserve"> Горьковский филиал</w:t>
      </w:r>
      <w:r>
        <w:rPr>
          <w:sz w:val="16"/>
          <w:szCs w:val="16"/>
        </w:rPr>
        <w:tab/>
      </w:r>
      <w:r>
        <w:rPr>
          <w:sz w:val="16"/>
          <w:szCs w:val="16"/>
        </w:rPr>
        <w:tab/>
      </w:r>
      <w:r>
        <w:rPr>
          <w:sz w:val="16"/>
          <w:szCs w:val="16"/>
        </w:rPr>
        <w:tab/>
      </w:r>
      <w:r>
        <w:rPr>
          <w:sz w:val="16"/>
          <w:szCs w:val="16"/>
        </w:rPr>
        <w:tab/>
        <w:t>N363</w:t>
      </w:r>
      <w:r>
        <w:rPr>
          <w:color w:val="000000"/>
          <w:sz w:val="16"/>
          <w:szCs w:val="16"/>
        </w:rPr>
        <w:t xml:space="preserve"> </w:t>
      </w:r>
      <w:proofErr w:type="spellStart"/>
      <w:r>
        <w:rPr>
          <w:color w:val="000000"/>
          <w:sz w:val="16"/>
          <w:szCs w:val="16"/>
        </w:rPr>
        <w:t>Восточно-Сибирский</w:t>
      </w:r>
      <w:proofErr w:type="spellEnd"/>
      <w:r>
        <w:rPr>
          <w:color w:val="000000"/>
          <w:sz w:val="16"/>
          <w:szCs w:val="16"/>
        </w:rPr>
        <w:t xml:space="preserve"> филиал</w:t>
      </w:r>
    </w:p>
    <w:p w:rsidR="00C163AB" w:rsidRPr="002A729F" w:rsidRDefault="00C163AB" w:rsidP="00C163AB">
      <w:pPr>
        <w:pBdr>
          <w:top w:val="nil"/>
          <w:left w:val="nil"/>
          <w:bottom w:val="nil"/>
          <w:right w:val="nil"/>
          <w:between w:val="nil"/>
        </w:pBdr>
        <w:rPr>
          <w:color w:val="000000"/>
          <w:sz w:val="16"/>
          <w:szCs w:val="16"/>
        </w:rPr>
      </w:pPr>
      <w:r>
        <w:rPr>
          <w:sz w:val="16"/>
          <w:szCs w:val="16"/>
        </w:rPr>
        <w:t>N355</w:t>
      </w:r>
      <w:r>
        <w:rPr>
          <w:color w:val="000000"/>
          <w:sz w:val="16"/>
          <w:szCs w:val="16"/>
        </w:rPr>
        <w:t xml:space="preserve"> Юго-Восточный  филиал</w:t>
      </w:r>
      <w:r>
        <w:rPr>
          <w:sz w:val="16"/>
          <w:szCs w:val="16"/>
        </w:rPr>
        <w:tab/>
      </w:r>
      <w:r>
        <w:rPr>
          <w:sz w:val="16"/>
          <w:szCs w:val="16"/>
        </w:rPr>
        <w:tab/>
      </w:r>
      <w:r>
        <w:rPr>
          <w:sz w:val="16"/>
          <w:szCs w:val="16"/>
        </w:rPr>
        <w:tab/>
        <w:t xml:space="preserve">                 N364</w:t>
      </w:r>
      <w:r>
        <w:rPr>
          <w:color w:val="000000"/>
          <w:sz w:val="16"/>
          <w:szCs w:val="16"/>
        </w:rPr>
        <w:t xml:space="preserve"> Забайкальский филиал</w:t>
      </w:r>
    </w:p>
    <w:p w:rsidR="00C163AB" w:rsidRPr="002A729F" w:rsidRDefault="00C163AB" w:rsidP="00C163AB">
      <w:pPr>
        <w:pBdr>
          <w:top w:val="nil"/>
          <w:left w:val="nil"/>
          <w:bottom w:val="nil"/>
          <w:right w:val="nil"/>
          <w:between w:val="nil"/>
        </w:pBdr>
        <w:rPr>
          <w:color w:val="000000"/>
          <w:sz w:val="16"/>
          <w:szCs w:val="16"/>
        </w:rPr>
      </w:pPr>
      <w:r>
        <w:rPr>
          <w:sz w:val="16"/>
          <w:szCs w:val="16"/>
        </w:rPr>
        <w:t>N356</w:t>
      </w:r>
      <w:r>
        <w:rPr>
          <w:color w:val="000000"/>
          <w:sz w:val="16"/>
          <w:szCs w:val="16"/>
        </w:rPr>
        <w:t xml:space="preserve"> </w:t>
      </w:r>
      <w:proofErr w:type="spellStart"/>
      <w:r>
        <w:rPr>
          <w:color w:val="000000"/>
          <w:sz w:val="16"/>
          <w:szCs w:val="16"/>
        </w:rPr>
        <w:t>Северо-Кавказский</w:t>
      </w:r>
      <w:proofErr w:type="spellEnd"/>
      <w:r>
        <w:rPr>
          <w:color w:val="000000"/>
          <w:sz w:val="16"/>
          <w:szCs w:val="16"/>
        </w:rPr>
        <w:t xml:space="preserve"> филиал</w:t>
      </w:r>
      <w:r>
        <w:rPr>
          <w:sz w:val="16"/>
          <w:szCs w:val="16"/>
        </w:rPr>
        <w:tab/>
      </w:r>
      <w:r>
        <w:rPr>
          <w:sz w:val="16"/>
          <w:szCs w:val="16"/>
        </w:rPr>
        <w:tab/>
      </w:r>
      <w:r>
        <w:rPr>
          <w:sz w:val="16"/>
          <w:szCs w:val="16"/>
        </w:rPr>
        <w:tab/>
        <w:t>N365</w:t>
      </w:r>
      <w:r>
        <w:rPr>
          <w:color w:val="000000"/>
          <w:sz w:val="16"/>
          <w:szCs w:val="16"/>
        </w:rPr>
        <w:t xml:space="preserve"> Дальневосточный филиал</w:t>
      </w:r>
    </w:p>
    <w:p w:rsidR="00C163AB" w:rsidRPr="002A729F" w:rsidRDefault="00C163AB" w:rsidP="00C163AB">
      <w:pPr>
        <w:pBdr>
          <w:top w:val="nil"/>
          <w:left w:val="nil"/>
          <w:bottom w:val="nil"/>
          <w:right w:val="nil"/>
          <w:between w:val="nil"/>
        </w:pBdr>
        <w:rPr>
          <w:color w:val="000000"/>
          <w:sz w:val="16"/>
          <w:szCs w:val="16"/>
        </w:rPr>
      </w:pPr>
      <w:r>
        <w:rPr>
          <w:sz w:val="16"/>
          <w:szCs w:val="16"/>
        </w:rPr>
        <w:t>N357</w:t>
      </w:r>
      <w:r>
        <w:rPr>
          <w:color w:val="000000"/>
          <w:sz w:val="16"/>
          <w:szCs w:val="16"/>
        </w:rPr>
        <w:t xml:space="preserve"> Куйбышевский филиал</w:t>
      </w:r>
    </w:p>
  </w:footnote>
  <w:footnote w:id="8">
    <w:p w:rsidR="00C163AB" w:rsidRPr="002A729F" w:rsidRDefault="00C163AB" w:rsidP="00C163AB">
      <w:pPr>
        <w:pBdr>
          <w:top w:val="nil"/>
          <w:left w:val="nil"/>
          <w:bottom w:val="nil"/>
          <w:right w:val="nil"/>
          <w:between w:val="nil"/>
        </w:pBdr>
        <w:rPr>
          <w:color w:val="000000"/>
          <w:sz w:val="16"/>
          <w:szCs w:val="16"/>
        </w:rPr>
      </w:pPr>
      <w:r>
        <w:rPr>
          <w:sz w:val="16"/>
          <w:szCs w:val="16"/>
          <w:vertAlign w:val="superscript"/>
        </w:rPr>
        <w:footnoteRef/>
      </w:r>
      <w:r>
        <w:rPr>
          <w:color w:val="000000"/>
          <w:sz w:val="16"/>
          <w:szCs w:val="16"/>
        </w:rPr>
        <w:t xml:space="preserve"> Указывается номер Договора </w:t>
      </w:r>
    </w:p>
  </w:footnote>
  <w:footnote w:id="9">
    <w:p w:rsidR="00C163AB" w:rsidRPr="002A729F" w:rsidRDefault="00C163AB" w:rsidP="00C163AB">
      <w:pPr>
        <w:pBdr>
          <w:top w:val="nil"/>
          <w:left w:val="nil"/>
          <w:bottom w:val="nil"/>
          <w:right w:val="nil"/>
          <w:between w:val="nil"/>
        </w:pBdr>
        <w:rPr>
          <w:color w:val="000000"/>
          <w:sz w:val="12"/>
          <w:szCs w:val="12"/>
        </w:rPr>
      </w:pPr>
      <w:r>
        <w:rPr>
          <w:sz w:val="16"/>
          <w:szCs w:val="16"/>
          <w:vertAlign w:val="superscript"/>
        </w:rPr>
        <w:footnoteRef/>
      </w:r>
      <w:r>
        <w:rPr>
          <w:color w:val="000000"/>
          <w:sz w:val="16"/>
          <w:szCs w:val="16"/>
        </w:rPr>
        <w:t xml:space="preserve"> Указывается дата Договора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3AB" w:rsidRDefault="00C163AB">
    <w:pPr>
      <w:pStyle w:val="afb"/>
      <w:jc w:val="center"/>
    </w:pPr>
    <w:fldSimple w:instr=" PAGE   \* MERGEFORMAT ">
      <w:r>
        <w:rPr>
          <w:noProof/>
        </w:rPr>
        <w:t>40</w:t>
      </w:r>
    </w:fldSimple>
  </w:p>
  <w:p w:rsidR="00C163AB" w:rsidRDefault="00C163AB">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3AB" w:rsidRDefault="00C163AB">
    <w:pPr>
      <w:pStyle w:val="af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3AB" w:rsidRDefault="00C163AB" w:rsidP="00510148">
    <w:pPr>
      <w:pStyle w:val="afb"/>
      <w:jc w:val="center"/>
    </w:pPr>
    <w:fldSimple w:instr=" PAGE   \* MERGEFORMAT ">
      <w:r w:rsidR="003F1585">
        <w:rPr>
          <w:noProof/>
        </w:rPr>
        <w:t>91</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3AB" w:rsidRDefault="00C163AB">
    <w:pPr>
      <w:pStyle w:val="afb"/>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63AB" w:rsidRDefault="00C163AB">
    <w:pPr>
      <w:pBdr>
        <w:top w:val="nil"/>
        <w:left w:val="nil"/>
        <w:bottom w:val="nil"/>
        <w:right w:val="nil"/>
        <w:between w:val="nil"/>
      </w:pBdr>
      <w:jc w:val="center"/>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1722D08"/>
    <w:multiLevelType w:val="multilevel"/>
    <w:tmpl w:val="A6DCF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053C7A80"/>
    <w:multiLevelType w:val="multilevel"/>
    <w:tmpl w:val="A41C3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6">
    <w:nsid w:val="194649D3"/>
    <w:multiLevelType w:val="multilevel"/>
    <w:tmpl w:val="E80252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8">
    <w:nsid w:val="1CC858AE"/>
    <w:multiLevelType w:val="multilevel"/>
    <w:tmpl w:val="81EE26E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5F30A6D"/>
    <w:multiLevelType w:val="multilevel"/>
    <w:tmpl w:val="75AE16B8"/>
    <w:lvl w:ilvl="0">
      <w:start w:val="1"/>
      <w:numFmt w:val="decimal"/>
      <w:lvlText w:val="%1."/>
      <w:lvlJc w:val="left"/>
      <w:pPr>
        <w:ind w:left="2345" w:hanging="360"/>
      </w:pPr>
      <w:rPr>
        <w:rFonts w:hint="default"/>
      </w:rPr>
    </w:lvl>
    <w:lvl w:ilvl="1">
      <w:start w:val="1"/>
      <w:numFmt w:val="decimal"/>
      <w:isLgl/>
      <w:lvlText w:val="%1.%2."/>
      <w:lvlJc w:val="left"/>
      <w:pPr>
        <w:ind w:left="2705" w:hanging="72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3065" w:hanging="108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785" w:hanging="1800"/>
      </w:pPr>
      <w:rPr>
        <w:rFonts w:hint="default"/>
      </w:rPr>
    </w:lvl>
    <w:lvl w:ilvl="7">
      <w:start w:val="1"/>
      <w:numFmt w:val="decimal"/>
      <w:isLgl/>
      <w:lvlText w:val="%1.%2.%3.%4.%5.%6.%7.%8."/>
      <w:lvlJc w:val="left"/>
      <w:pPr>
        <w:ind w:left="3785" w:hanging="1800"/>
      </w:pPr>
      <w:rPr>
        <w:rFonts w:hint="default"/>
      </w:rPr>
    </w:lvl>
    <w:lvl w:ilvl="8">
      <w:start w:val="1"/>
      <w:numFmt w:val="decimal"/>
      <w:isLgl/>
      <w:lvlText w:val="%1.%2.%3.%4.%5.%6.%7.%8.%9."/>
      <w:lvlJc w:val="left"/>
      <w:pPr>
        <w:ind w:left="4145" w:hanging="2160"/>
      </w:pPr>
      <w:rPr>
        <w:rFonts w:hint="default"/>
      </w:rPr>
    </w:lvl>
  </w:abstractNum>
  <w:abstractNum w:abstractNumId="31">
    <w:nsid w:val="27077E9C"/>
    <w:multiLevelType w:val="multilevel"/>
    <w:tmpl w:val="D2EEA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28B27C7F"/>
    <w:multiLevelType w:val="hybridMultilevel"/>
    <w:tmpl w:val="0D98E660"/>
    <w:lvl w:ilvl="0" w:tplc="6C22E744">
      <w:start w:val="4"/>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B0F18D4"/>
    <w:multiLevelType w:val="multilevel"/>
    <w:tmpl w:val="5B4A7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2CE76325"/>
    <w:multiLevelType w:val="multilevel"/>
    <w:tmpl w:val="7A545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33102756"/>
    <w:multiLevelType w:val="multilevel"/>
    <w:tmpl w:val="B4AE2E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8">
    <w:nsid w:val="391E6104"/>
    <w:multiLevelType w:val="multilevel"/>
    <w:tmpl w:val="5ABEA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3AD00167"/>
    <w:multiLevelType w:val="multilevel"/>
    <w:tmpl w:val="14D6C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3">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
    <w:nsid w:val="4C2028FF"/>
    <w:multiLevelType w:val="multilevel"/>
    <w:tmpl w:val="D9869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nsid w:val="60403D84"/>
    <w:multiLevelType w:val="multilevel"/>
    <w:tmpl w:val="7EF27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1">
    <w:nsid w:val="68025BBC"/>
    <w:multiLevelType w:val="multilevel"/>
    <w:tmpl w:val="27205B66"/>
    <w:lvl w:ilvl="0">
      <w:start w:val="1"/>
      <w:numFmt w:val="decimal"/>
      <w:lvlText w:val="%1."/>
      <w:lvlJc w:val="left"/>
      <w:pPr>
        <w:ind w:left="450" w:hanging="450"/>
      </w:pPr>
    </w:lvl>
    <w:lvl w:ilvl="1">
      <w:start w:val="1"/>
      <w:numFmt w:val="decimal"/>
      <w:lvlText w:val="%1.%2."/>
      <w:lvlJc w:val="left"/>
      <w:pPr>
        <w:ind w:left="1174" w:hanging="450"/>
      </w:pPr>
    </w:lvl>
    <w:lvl w:ilvl="2">
      <w:start w:val="1"/>
      <w:numFmt w:val="decimal"/>
      <w:lvlText w:val="%1.%2.%3."/>
      <w:lvlJc w:val="left"/>
      <w:pPr>
        <w:ind w:left="2168" w:hanging="720"/>
      </w:pPr>
    </w:lvl>
    <w:lvl w:ilvl="3">
      <w:start w:val="1"/>
      <w:numFmt w:val="decimal"/>
      <w:lvlText w:val="%1.%2.%3.%4."/>
      <w:lvlJc w:val="left"/>
      <w:pPr>
        <w:ind w:left="2892" w:hanging="720"/>
      </w:pPr>
    </w:lvl>
    <w:lvl w:ilvl="4">
      <w:start w:val="1"/>
      <w:numFmt w:val="decimal"/>
      <w:lvlText w:val="%1.%2.%3.%4.%5."/>
      <w:lvlJc w:val="left"/>
      <w:pPr>
        <w:ind w:left="3976" w:hanging="1080"/>
      </w:pPr>
    </w:lvl>
    <w:lvl w:ilvl="5">
      <w:start w:val="1"/>
      <w:numFmt w:val="decimal"/>
      <w:lvlText w:val="%1.%2.%3.%4.%5.%6."/>
      <w:lvlJc w:val="left"/>
      <w:pPr>
        <w:ind w:left="4700" w:hanging="1080"/>
      </w:pPr>
    </w:lvl>
    <w:lvl w:ilvl="6">
      <w:start w:val="1"/>
      <w:numFmt w:val="decimal"/>
      <w:lvlText w:val="%1.%2.%3.%4.%5.%6.%7."/>
      <w:lvlJc w:val="left"/>
      <w:pPr>
        <w:ind w:left="5784" w:hanging="1440"/>
      </w:pPr>
    </w:lvl>
    <w:lvl w:ilvl="7">
      <w:start w:val="1"/>
      <w:numFmt w:val="decimal"/>
      <w:lvlText w:val="%1.%2.%3.%4.%5.%6.%7.%8."/>
      <w:lvlJc w:val="left"/>
      <w:pPr>
        <w:ind w:left="6508" w:hanging="1440"/>
      </w:pPr>
    </w:lvl>
    <w:lvl w:ilvl="8">
      <w:start w:val="1"/>
      <w:numFmt w:val="decimal"/>
      <w:lvlText w:val="%1.%2.%3.%4.%5.%6.%7.%8.%9."/>
      <w:lvlJc w:val="left"/>
      <w:pPr>
        <w:ind w:left="7592" w:hanging="1800"/>
      </w:pPr>
    </w:lvl>
  </w:abstractNum>
  <w:abstractNum w:abstractNumId="52">
    <w:nsid w:val="68F54B94"/>
    <w:multiLevelType w:val="multilevel"/>
    <w:tmpl w:val="5D96AE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4">
    <w:nsid w:val="693861F7"/>
    <w:multiLevelType w:val="multilevel"/>
    <w:tmpl w:val="F286A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6A43656F"/>
    <w:multiLevelType w:val="multilevel"/>
    <w:tmpl w:val="64E2C3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nsid w:val="6BE4572E"/>
    <w:multiLevelType w:val="multilevel"/>
    <w:tmpl w:val="AFA85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D103DA5"/>
    <w:multiLevelType w:val="multilevel"/>
    <w:tmpl w:val="2FBC853E"/>
    <w:lvl w:ilvl="0">
      <w:start w:val="19"/>
      <w:numFmt w:val="decimal"/>
      <w:lvlText w:val="%1."/>
      <w:lvlJc w:val="left"/>
      <w:pPr>
        <w:ind w:left="1048" w:hanging="480"/>
      </w:pPr>
    </w:lvl>
    <w:lvl w:ilvl="1">
      <w:start w:val="1"/>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59">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75296DF9"/>
    <w:multiLevelType w:val="multilevel"/>
    <w:tmpl w:val="81588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42"/>
  </w:num>
  <w:num w:numId="8">
    <w:abstractNumId w:val="50"/>
  </w:num>
  <w:num w:numId="9">
    <w:abstractNumId w:val="44"/>
  </w:num>
  <w:num w:numId="10">
    <w:abstractNumId w:val="62"/>
  </w:num>
  <w:num w:numId="11">
    <w:abstractNumId w:val="41"/>
  </w:num>
  <w:num w:numId="12">
    <w:abstractNumId w:val="43"/>
  </w:num>
  <w:num w:numId="13">
    <w:abstractNumId w:val="37"/>
  </w:num>
  <w:num w:numId="14">
    <w:abstractNumId w:val="40"/>
  </w:num>
  <w:num w:numId="15">
    <w:abstractNumId w:val="60"/>
  </w:num>
  <w:num w:numId="16">
    <w:abstractNumId w:val="27"/>
  </w:num>
  <w:num w:numId="17">
    <w:abstractNumId w:val="53"/>
  </w:num>
  <w:num w:numId="18">
    <w:abstractNumId w:val="47"/>
  </w:num>
  <w:num w:numId="19">
    <w:abstractNumId w:val="48"/>
  </w:num>
  <w:num w:numId="20">
    <w:abstractNumId w:val="25"/>
  </w:num>
  <w:num w:numId="21">
    <w:abstractNumId w:val="35"/>
  </w:num>
  <w:num w:numId="22">
    <w:abstractNumId w:val="46"/>
  </w:num>
  <w:num w:numId="23">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38"/>
  </w:num>
  <w:num w:numId="26">
    <w:abstractNumId w:val="54"/>
  </w:num>
  <w:num w:numId="27">
    <w:abstractNumId w:val="55"/>
  </w:num>
  <w:num w:numId="28">
    <w:abstractNumId w:val="31"/>
  </w:num>
  <w:num w:numId="29">
    <w:abstractNumId w:val="22"/>
  </w:num>
  <w:num w:numId="30">
    <w:abstractNumId w:val="61"/>
  </w:num>
  <w:num w:numId="31">
    <w:abstractNumId w:val="33"/>
  </w:num>
  <w:num w:numId="32">
    <w:abstractNumId w:val="45"/>
  </w:num>
  <w:num w:numId="33">
    <w:abstractNumId w:val="39"/>
  </w:num>
  <w:num w:numId="34">
    <w:abstractNumId w:val="36"/>
  </w:num>
  <w:num w:numId="35">
    <w:abstractNumId w:val="49"/>
  </w:num>
  <w:num w:numId="36">
    <w:abstractNumId w:val="34"/>
  </w:num>
  <w:num w:numId="37">
    <w:abstractNumId w:val="56"/>
  </w:num>
  <w:num w:numId="38">
    <w:abstractNumId w:val="51"/>
  </w:num>
  <w:num w:numId="39">
    <w:abstractNumId w:val="58"/>
  </w:num>
  <w:num w:numId="40">
    <w:abstractNumId w:val="26"/>
  </w:num>
  <w:num w:numId="41">
    <w:abstractNumId w:val="23"/>
  </w:num>
  <w:num w:numId="42">
    <w:abstractNumId w:val="52"/>
  </w:num>
  <w:num w:numId="43">
    <w:abstractNumId w:val="30"/>
  </w:num>
  <w:num w:numId="44">
    <w:abstractNumId w:val="32"/>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0"/>
    <w:footnote w:id="1"/>
    <w:footnote w:id="2"/>
  </w:footnotePr>
  <w:endnotePr>
    <w:endnote w:id="0"/>
    <w:endnote w:id="1"/>
    <w:endnote w:id="2"/>
  </w:endnotePr>
  <w:compat/>
  <w:rsids>
    <w:rsidRoot w:val="00BB21E3"/>
    <w:rsid w:val="000006C8"/>
    <w:rsid w:val="0000116C"/>
    <w:rsid w:val="00004F48"/>
    <w:rsid w:val="000058BC"/>
    <w:rsid w:val="0000594A"/>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1437"/>
    <w:rsid w:val="00044646"/>
    <w:rsid w:val="00045327"/>
    <w:rsid w:val="000454C8"/>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316"/>
    <w:rsid w:val="00093F19"/>
    <w:rsid w:val="0009404E"/>
    <w:rsid w:val="000954FB"/>
    <w:rsid w:val="0009663D"/>
    <w:rsid w:val="00097101"/>
    <w:rsid w:val="000978CE"/>
    <w:rsid w:val="000A0092"/>
    <w:rsid w:val="000A15FB"/>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062"/>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81A"/>
    <w:rsid w:val="00101F7F"/>
    <w:rsid w:val="00102875"/>
    <w:rsid w:val="00102A8F"/>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49CF"/>
    <w:rsid w:val="00134C04"/>
    <w:rsid w:val="00135273"/>
    <w:rsid w:val="001356F1"/>
    <w:rsid w:val="00136411"/>
    <w:rsid w:val="001366B5"/>
    <w:rsid w:val="0013760D"/>
    <w:rsid w:val="001379F0"/>
    <w:rsid w:val="00146CC2"/>
    <w:rsid w:val="00147510"/>
    <w:rsid w:val="00150594"/>
    <w:rsid w:val="00150E45"/>
    <w:rsid w:val="00151C2F"/>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25BF"/>
    <w:rsid w:val="001749AE"/>
    <w:rsid w:val="00174FFE"/>
    <w:rsid w:val="00175830"/>
    <w:rsid w:val="001758A2"/>
    <w:rsid w:val="00175A7B"/>
    <w:rsid w:val="0017674B"/>
    <w:rsid w:val="00177D5C"/>
    <w:rsid w:val="001802EE"/>
    <w:rsid w:val="00180C03"/>
    <w:rsid w:val="001823CF"/>
    <w:rsid w:val="00183500"/>
    <w:rsid w:val="0018682A"/>
    <w:rsid w:val="0019760E"/>
    <w:rsid w:val="00197C18"/>
    <w:rsid w:val="001A00F7"/>
    <w:rsid w:val="001A364E"/>
    <w:rsid w:val="001A544E"/>
    <w:rsid w:val="001A61AB"/>
    <w:rsid w:val="001A734F"/>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45CA"/>
    <w:rsid w:val="001D4C2B"/>
    <w:rsid w:val="001D5D9D"/>
    <w:rsid w:val="001D7D83"/>
    <w:rsid w:val="001E0B8E"/>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1C0D"/>
    <w:rsid w:val="00212A58"/>
    <w:rsid w:val="00212BB1"/>
    <w:rsid w:val="00214105"/>
    <w:rsid w:val="00214302"/>
    <w:rsid w:val="00215E05"/>
    <w:rsid w:val="00216C08"/>
    <w:rsid w:val="002212A0"/>
    <w:rsid w:val="002212EA"/>
    <w:rsid w:val="00221BE8"/>
    <w:rsid w:val="00221C1A"/>
    <w:rsid w:val="00222142"/>
    <w:rsid w:val="002247A2"/>
    <w:rsid w:val="0022483E"/>
    <w:rsid w:val="00230D0D"/>
    <w:rsid w:val="00231E0F"/>
    <w:rsid w:val="002326E3"/>
    <w:rsid w:val="00233176"/>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1079"/>
    <w:rsid w:val="00271102"/>
    <w:rsid w:val="00274113"/>
    <w:rsid w:val="002745CC"/>
    <w:rsid w:val="00274699"/>
    <w:rsid w:val="0027491F"/>
    <w:rsid w:val="0028105B"/>
    <w:rsid w:val="002810F4"/>
    <w:rsid w:val="0028168C"/>
    <w:rsid w:val="0028247A"/>
    <w:rsid w:val="00282B03"/>
    <w:rsid w:val="0028339B"/>
    <w:rsid w:val="00286B26"/>
    <w:rsid w:val="0029039D"/>
    <w:rsid w:val="00290F36"/>
    <w:rsid w:val="002910EA"/>
    <w:rsid w:val="00291899"/>
    <w:rsid w:val="00292ED6"/>
    <w:rsid w:val="00293CE8"/>
    <w:rsid w:val="002970C7"/>
    <w:rsid w:val="002A0FCB"/>
    <w:rsid w:val="002A1180"/>
    <w:rsid w:val="002A2796"/>
    <w:rsid w:val="002A2AC7"/>
    <w:rsid w:val="002A4D3C"/>
    <w:rsid w:val="002A71D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201F"/>
    <w:rsid w:val="002F345D"/>
    <w:rsid w:val="002F40DE"/>
    <w:rsid w:val="002F543C"/>
    <w:rsid w:val="002F6A6B"/>
    <w:rsid w:val="0030151C"/>
    <w:rsid w:val="0030184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3083C"/>
    <w:rsid w:val="00331801"/>
    <w:rsid w:val="00331930"/>
    <w:rsid w:val="00334292"/>
    <w:rsid w:val="00335079"/>
    <w:rsid w:val="00335C6F"/>
    <w:rsid w:val="00335F0B"/>
    <w:rsid w:val="0033715C"/>
    <w:rsid w:val="00340FF0"/>
    <w:rsid w:val="00341C5C"/>
    <w:rsid w:val="00343C35"/>
    <w:rsid w:val="00343D40"/>
    <w:rsid w:val="003467BF"/>
    <w:rsid w:val="003527E1"/>
    <w:rsid w:val="00353E6E"/>
    <w:rsid w:val="00357154"/>
    <w:rsid w:val="003571CE"/>
    <w:rsid w:val="00357415"/>
    <w:rsid w:val="00361C96"/>
    <w:rsid w:val="0036291B"/>
    <w:rsid w:val="003630DE"/>
    <w:rsid w:val="003657D7"/>
    <w:rsid w:val="003663BC"/>
    <w:rsid w:val="00370C44"/>
    <w:rsid w:val="00371504"/>
    <w:rsid w:val="003719A4"/>
    <w:rsid w:val="00375881"/>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0E4B"/>
    <w:rsid w:val="003B2AFB"/>
    <w:rsid w:val="003B2EB1"/>
    <w:rsid w:val="003B3FE8"/>
    <w:rsid w:val="003B7758"/>
    <w:rsid w:val="003B78F8"/>
    <w:rsid w:val="003B7A54"/>
    <w:rsid w:val="003C0D2C"/>
    <w:rsid w:val="003C30F3"/>
    <w:rsid w:val="003C3B1A"/>
    <w:rsid w:val="003C4173"/>
    <w:rsid w:val="003C6269"/>
    <w:rsid w:val="003D0AAE"/>
    <w:rsid w:val="003D0E23"/>
    <w:rsid w:val="003D18DF"/>
    <w:rsid w:val="003D23C9"/>
    <w:rsid w:val="003D2759"/>
    <w:rsid w:val="003D3596"/>
    <w:rsid w:val="003D3C71"/>
    <w:rsid w:val="003D3FC0"/>
    <w:rsid w:val="003D485E"/>
    <w:rsid w:val="003D63BA"/>
    <w:rsid w:val="003E0FD7"/>
    <w:rsid w:val="003E181F"/>
    <w:rsid w:val="003E2C12"/>
    <w:rsid w:val="003E4D93"/>
    <w:rsid w:val="003E4FE0"/>
    <w:rsid w:val="003E6718"/>
    <w:rsid w:val="003E74E1"/>
    <w:rsid w:val="003E7EF7"/>
    <w:rsid w:val="003F1585"/>
    <w:rsid w:val="003F26AD"/>
    <w:rsid w:val="003F31F2"/>
    <w:rsid w:val="003F3ABA"/>
    <w:rsid w:val="003F41F5"/>
    <w:rsid w:val="003F4E90"/>
    <w:rsid w:val="003F507C"/>
    <w:rsid w:val="003F5E43"/>
    <w:rsid w:val="00400975"/>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4ECC"/>
    <w:rsid w:val="004558A3"/>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A0B79"/>
    <w:rsid w:val="004A1302"/>
    <w:rsid w:val="004A16BC"/>
    <w:rsid w:val="004A25F0"/>
    <w:rsid w:val="004A35E4"/>
    <w:rsid w:val="004A3BBE"/>
    <w:rsid w:val="004A4212"/>
    <w:rsid w:val="004A66FA"/>
    <w:rsid w:val="004B0D75"/>
    <w:rsid w:val="004B3482"/>
    <w:rsid w:val="004B366A"/>
    <w:rsid w:val="004B4B1F"/>
    <w:rsid w:val="004B7B57"/>
    <w:rsid w:val="004C0A7F"/>
    <w:rsid w:val="004C2235"/>
    <w:rsid w:val="004C420C"/>
    <w:rsid w:val="004C43D0"/>
    <w:rsid w:val="004C7528"/>
    <w:rsid w:val="004D0F5A"/>
    <w:rsid w:val="004D291D"/>
    <w:rsid w:val="004D2E53"/>
    <w:rsid w:val="004D44D7"/>
    <w:rsid w:val="004D4FA2"/>
    <w:rsid w:val="004D51E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428"/>
    <w:rsid w:val="00516E49"/>
    <w:rsid w:val="005171A2"/>
    <w:rsid w:val="005175D4"/>
    <w:rsid w:val="005175E5"/>
    <w:rsid w:val="00520214"/>
    <w:rsid w:val="00520E52"/>
    <w:rsid w:val="00521353"/>
    <w:rsid w:val="00521F95"/>
    <w:rsid w:val="00522AA2"/>
    <w:rsid w:val="0052390C"/>
    <w:rsid w:val="005242ED"/>
    <w:rsid w:val="005261E0"/>
    <w:rsid w:val="00527AB7"/>
    <w:rsid w:val="00527B94"/>
    <w:rsid w:val="005304BC"/>
    <w:rsid w:val="0053112F"/>
    <w:rsid w:val="0053291E"/>
    <w:rsid w:val="00533F3B"/>
    <w:rsid w:val="00534697"/>
    <w:rsid w:val="005355A2"/>
    <w:rsid w:val="005355CA"/>
    <w:rsid w:val="00536CEB"/>
    <w:rsid w:val="005373EF"/>
    <w:rsid w:val="00537B12"/>
    <w:rsid w:val="00542481"/>
    <w:rsid w:val="00542F98"/>
    <w:rsid w:val="00544668"/>
    <w:rsid w:val="0054646F"/>
    <w:rsid w:val="005508EC"/>
    <w:rsid w:val="0055090C"/>
    <w:rsid w:val="00551655"/>
    <w:rsid w:val="00551698"/>
    <w:rsid w:val="00556E89"/>
    <w:rsid w:val="0056027E"/>
    <w:rsid w:val="00562186"/>
    <w:rsid w:val="005633E0"/>
    <w:rsid w:val="0056426C"/>
    <w:rsid w:val="005649D6"/>
    <w:rsid w:val="00565202"/>
    <w:rsid w:val="00567173"/>
    <w:rsid w:val="005716FC"/>
    <w:rsid w:val="00571D62"/>
    <w:rsid w:val="00573F02"/>
    <w:rsid w:val="00575E36"/>
    <w:rsid w:val="0057637D"/>
    <w:rsid w:val="0057655F"/>
    <w:rsid w:val="00577B1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B12F9"/>
    <w:rsid w:val="005B1ABA"/>
    <w:rsid w:val="005B32A8"/>
    <w:rsid w:val="005B6216"/>
    <w:rsid w:val="005C58AF"/>
    <w:rsid w:val="005C5AB8"/>
    <w:rsid w:val="005C5B10"/>
    <w:rsid w:val="005C6744"/>
    <w:rsid w:val="005C69A6"/>
    <w:rsid w:val="005D0613"/>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DC6"/>
    <w:rsid w:val="006135D9"/>
    <w:rsid w:val="00613848"/>
    <w:rsid w:val="00614976"/>
    <w:rsid w:val="006164CD"/>
    <w:rsid w:val="006176F4"/>
    <w:rsid w:val="00621361"/>
    <w:rsid w:val="0062168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7CD"/>
    <w:rsid w:val="00665005"/>
    <w:rsid w:val="00670AF4"/>
    <w:rsid w:val="00670FD8"/>
    <w:rsid w:val="00674404"/>
    <w:rsid w:val="00676EDD"/>
    <w:rsid w:val="00677986"/>
    <w:rsid w:val="00677EA3"/>
    <w:rsid w:val="006801C2"/>
    <w:rsid w:val="00681C65"/>
    <w:rsid w:val="00682215"/>
    <w:rsid w:val="00685C56"/>
    <w:rsid w:val="006863B5"/>
    <w:rsid w:val="00686679"/>
    <w:rsid w:val="00687E7D"/>
    <w:rsid w:val="00690B2B"/>
    <w:rsid w:val="00693668"/>
    <w:rsid w:val="00693858"/>
    <w:rsid w:val="00695F50"/>
    <w:rsid w:val="006A05EE"/>
    <w:rsid w:val="006A1CB3"/>
    <w:rsid w:val="006A6A23"/>
    <w:rsid w:val="006A6E08"/>
    <w:rsid w:val="006A6E7D"/>
    <w:rsid w:val="006A76EE"/>
    <w:rsid w:val="006B2801"/>
    <w:rsid w:val="006B3895"/>
    <w:rsid w:val="006B3974"/>
    <w:rsid w:val="006B3BD2"/>
    <w:rsid w:val="006B5155"/>
    <w:rsid w:val="006B6573"/>
    <w:rsid w:val="006B6F50"/>
    <w:rsid w:val="006B6F56"/>
    <w:rsid w:val="006B7625"/>
    <w:rsid w:val="006C1555"/>
    <w:rsid w:val="006C1CE9"/>
    <w:rsid w:val="006C32B9"/>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81A"/>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927"/>
    <w:rsid w:val="007A38EF"/>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42D5"/>
    <w:rsid w:val="007D50EE"/>
    <w:rsid w:val="007D5AEA"/>
    <w:rsid w:val="007D6548"/>
    <w:rsid w:val="007E0067"/>
    <w:rsid w:val="007E2C86"/>
    <w:rsid w:val="007E34AB"/>
    <w:rsid w:val="007E48BC"/>
    <w:rsid w:val="007E5B43"/>
    <w:rsid w:val="007E5BBC"/>
    <w:rsid w:val="007E72CC"/>
    <w:rsid w:val="007F1DFC"/>
    <w:rsid w:val="007F322A"/>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31E9"/>
    <w:rsid w:val="00834551"/>
    <w:rsid w:val="00834DC9"/>
    <w:rsid w:val="00835CB1"/>
    <w:rsid w:val="00836996"/>
    <w:rsid w:val="008370AF"/>
    <w:rsid w:val="00837423"/>
    <w:rsid w:val="008377C6"/>
    <w:rsid w:val="00837AB7"/>
    <w:rsid w:val="008437AD"/>
    <w:rsid w:val="00847C9D"/>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961"/>
    <w:rsid w:val="00887DBB"/>
    <w:rsid w:val="00890536"/>
    <w:rsid w:val="008906E2"/>
    <w:rsid w:val="0089300C"/>
    <w:rsid w:val="00894B17"/>
    <w:rsid w:val="0089720B"/>
    <w:rsid w:val="008A10F4"/>
    <w:rsid w:val="008A1D8F"/>
    <w:rsid w:val="008A31C7"/>
    <w:rsid w:val="008A4412"/>
    <w:rsid w:val="008A460F"/>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2FF3"/>
    <w:rsid w:val="008D3484"/>
    <w:rsid w:val="008D4CFE"/>
    <w:rsid w:val="008D4DE2"/>
    <w:rsid w:val="008D57CB"/>
    <w:rsid w:val="008D5EFE"/>
    <w:rsid w:val="008D67F8"/>
    <w:rsid w:val="008D69B2"/>
    <w:rsid w:val="008E0966"/>
    <w:rsid w:val="008E1260"/>
    <w:rsid w:val="008E22A1"/>
    <w:rsid w:val="008E5FFE"/>
    <w:rsid w:val="008E60E5"/>
    <w:rsid w:val="008F3328"/>
    <w:rsid w:val="008F356D"/>
    <w:rsid w:val="008F526C"/>
    <w:rsid w:val="008F6343"/>
    <w:rsid w:val="008F79D4"/>
    <w:rsid w:val="00900BE6"/>
    <w:rsid w:val="00901913"/>
    <w:rsid w:val="00901E6E"/>
    <w:rsid w:val="00902129"/>
    <w:rsid w:val="00902BC0"/>
    <w:rsid w:val="00903379"/>
    <w:rsid w:val="00903FBC"/>
    <w:rsid w:val="009068D2"/>
    <w:rsid w:val="00910B09"/>
    <w:rsid w:val="00911B06"/>
    <w:rsid w:val="00914122"/>
    <w:rsid w:val="00914E3D"/>
    <w:rsid w:val="00920884"/>
    <w:rsid w:val="0092198F"/>
    <w:rsid w:val="0092245C"/>
    <w:rsid w:val="00922B6C"/>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B21"/>
    <w:rsid w:val="0094610A"/>
    <w:rsid w:val="00951FCD"/>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438D"/>
    <w:rsid w:val="00994EDF"/>
    <w:rsid w:val="00995C9F"/>
    <w:rsid w:val="00997B7D"/>
    <w:rsid w:val="009A08AF"/>
    <w:rsid w:val="009A08BC"/>
    <w:rsid w:val="009A1114"/>
    <w:rsid w:val="009A12EE"/>
    <w:rsid w:val="009A1683"/>
    <w:rsid w:val="009A2536"/>
    <w:rsid w:val="009A3ADF"/>
    <w:rsid w:val="009A6906"/>
    <w:rsid w:val="009A6FDC"/>
    <w:rsid w:val="009A7C6C"/>
    <w:rsid w:val="009B0A27"/>
    <w:rsid w:val="009B1123"/>
    <w:rsid w:val="009B1664"/>
    <w:rsid w:val="009B43DB"/>
    <w:rsid w:val="009B4838"/>
    <w:rsid w:val="009B5AAE"/>
    <w:rsid w:val="009B5B89"/>
    <w:rsid w:val="009C15AA"/>
    <w:rsid w:val="009C211A"/>
    <w:rsid w:val="009C48CC"/>
    <w:rsid w:val="009C7BA1"/>
    <w:rsid w:val="009D01E1"/>
    <w:rsid w:val="009D3A40"/>
    <w:rsid w:val="009D4112"/>
    <w:rsid w:val="009D561F"/>
    <w:rsid w:val="009D5AB8"/>
    <w:rsid w:val="009D65A3"/>
    <w:rsid w:val="009E00CD"/>
    <w:rsid w:val="009E0C31"/>
    <w:rsid w:val="009E15ED"/>
    <w:rsid w:val="009E1B08"/>
    <w:rsid w:val="009E228A"/>
    <w:rsid w:val="009E31A8"/>
    <w:rsid w:val="009E5242"/>
    <w:rsid w:val="009E581C"/>
    <w:rsid w:val="009E64D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36A8"/>
    <w:rsid w:val="00A336B1"/>
    <w:rsid w:val="00A34231"/>
    <w:rsid w:val="00A34895"/>
    <w:rsid w:val="00A34D07"/>
    <w:rsid w:val="00A4055F"/>
    <w:rsid w:val="00A41050"/>
    <w:rsid w:val="00A417BE"/>
    <w:rsid w:val="00A43EF5"/>
    <w:rsid w:val="00A44BCF"/>
    <w:rsid w:val="00A4537F"/>
    <w:rsid w:val="00A45D01"/>
    <w:rsid w:val="00A46F24"/>
    <w:rsid w:val="00A502B2"/>
    <w:rsid w:val="00A50AB5"/>
    <w:rsid w:val="00A515A5"/>
    <w:rsid w:val="00A517C7"/>
    <w:rsid w:val="00A543C0"/>
    <w:rsid w:val="00A55DF5"/>
    <w:rsid w:val="00A57342"/>
    <w:rsid w:val="00A60D93"/>
    <w:rsid w:val="00A616F9"/>
    <w:rsid w:val="00A62399"/>
    <w:rsid w:val="00A62751"/>
    <w:rsid w:val="00A647EF"/>
    <w:rsid w:val="00A64D26"/>
    <w:rsid w:val="00A65B10"/>
    <w:rsid w:val="00A65B59"/>
    <w:rsid w:val="00A67169"/>
    <w:rsid w:val="00A6781A"/>
    <w:rsid w:val="00A7012D"/>
    <w:rsid w:val="00A74F40"/>
    <w:rsid w:val="00A77100"/>
    <w:rsid w:val="00A77CDC"/>
    <w:rsid w:val="00A77E79"/>
    <w:rsid w:val="00A804B4"/>
    <w:rsid w:val="00A81242"/>
    <w:rsid w:val="00A81896"/>
    <w:rsid w:val="00A82484"/>
    <w:rsid w:val="00A8303E"/>
    <w:rsid w:val="00A83569"/>
    <w:rsid w:val="00A856EA"/>
    <w:rsid w:val="00A876EA"/>
    <w:rsid w:val="00A90750"/>
    <w:rsid w:val="00A921CD"/>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6D36"/>
    <w:rsid w:val="00AD0FFC"/>
    <w:rsid w:val="00AD17B2"/>
    <w:rsid w:val="00AD18C4"/>
    <w:rsid w:val="00AD2BDC"/>
    <w:rsid w:val="00AD2CB8"/>
    <w:rsid w:val="00AD2E3C"/>
    <w:rsid w:val="00AD39CE"/>
    <w:rsid w:val="00AD486A"/>
    <w:rsid w:val="00AD5880"/>
    <w:rsid w:val="00AD605A"/>
    <w:rsid w:val="00AD6A1A"/>
    <w:rsid w:val="00AE1A3A"/>
    <w:rsid w:val="00AE2472"/>
    <w:rsid w:val="00AE2756"/>
    <w:rsid w:val="00AE5D91"/>
    <w:rsid w:val="00AE660B"/>
    <w:rsid w:val="00AF06D4"/>
    <w:rsid w:val="00AF2E9E"/>
    <w:rsid w:val="00AF4CAE"/>
    <w:rsid w:val="00AF6ABE"/>
    <w:rsid w:val="00B00DDA"/>
    <w:rsid w:val="00B01ABF"/>
    <w:rsid w:val="00B01D71"/>
    <w:rsid w:val="00B02654"/>
    <w:rsid w:val="00B041AC"/>
    <w:rsid w:val="00B04591"/>
    <w:rsid w:val="00B060A7"/>
    <w:rsid w:val="00B07CC7"/>
    <w:rsid w:val="00B07F62"/>
    <w:rsid w:val="00B129CC"/>
    <w:rsid w:val="00B12B16"/>
    <w:rsid w:val="00B152B6"/>
    <w:rsid w:val="00B159E8"/>
    <w:rsid w:val="00B178A4"/>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8B5"/>
    <w:rsid w:val="00B62FB3"/>
    <w:rsid w:val="00B63139"/>
    <w:rsid w:val="00B63D9D"/>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53D9"/>
    <w:rsid w:val="00B87046"/>
    <w:rsid w:val="00B87FD5"/>
    <w:rsid w:val="00B90994"/>
    <w:rsid w:val="00B90F33"/>
    <w:rsid w:val="00B924BD"/>
    <w:rsid w:val="00B92730"/>
    <w:rsid w:val="00B931D6"/>
    <w:rsid w:val="00B9344E"/>
    <w:rsid w:val="00B938CD"/>
    <w:rsid w:val="00B94A0E"/>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3B75"/>
    <w:rsid w:val="00BD59BC"/>
    <w:rsid w:val="00BD5B44"/>
    <w:rsid w:val="00BD5D50"/>
    <w:rsid w:val="00BE06D9"/>
    <w:rsid w:val="00BE0DC2"/>
    <w:rsid w:val="00BE4C8D"/>
    <w:rsid w:val="00BE5571"/>
    <w:rsid w:val="00BE689B"/>
    <w:rsid w:val="00BE7854"/>
    <w:rsid w:val="00BF0E71"/>
    <w:rsid w:val="00BF53FF"/>
    <w:rsid w:val="00BF5C0A"/>
    <w:rsid w:val="00BF6892"/>
    <w:rsid w:val="00BF7827"/>
    <w:rsid w:val="00C03380"/>
    <w:rsid w:val="00C049E1"/>
    <w:rsid w:val="00C0703E"/>
    <w:rsid w:val="00C0748C"/>
    <w:rsid w:val="00C10125"/>
    <w:rsid w:val="00C103CF"/>
    <w:rsid w:val="00C105C7"/>
    <w:rsid w:val="00C1112E"/>
    <w:rsid w:val="00C11610"/>
    <w:rsid w:val="00C11A95"/>
    <w:rsid w:val="00C11D79"/>
    <w:rsid w:val="00C12964"/>
    <w:rsid w:val="00C13A71"/>
    <w:rsid w:val="00C140F1"/>
    <w:rsid w:val="00C14EF2"/>
    <w:rsid w:val="00C159C6"/>
    <w:rsid w:val="00C15C57"/>
    <w:rsid w:val="00C163AB"/>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7452"/>
    <w:rsid w:val="00C67460"/>
    <w:rsid w:val="00C67BE6"/>
    <w:rsid w:val="00C7002D"/>
    <w:rsid w:val="00C71F95"/>
    <w:rsid w:val="00C74243"/>
    <w:rsid w:val="00C74777"/>
    <w:rsid w:val="00C802A0"/>
    <w:rsid w:val="00C80BCB"/>
    <w:rsid w:val="00C81D18"/>
    <w:rsid w:val="00C82913"/>
    <w:rsid w:val="00C82AE3"/>
    <w:rsid w:val="00C8342D"/>
    <w:rsid w:val="00C83ABC"/>
    <w:rsid w:val="00C83AF6"/>
    <w:rsid w:val="00C851C4"/>
    <w:rsid w:val="00C872F8"/>
    <w:rsid w:val="00C87B99"/>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CF56F6"/>
    <w:rsid w:val="00D00FD9"/>
    <w:rsid w:val="00D01C16"/>
    <w:rsid w:val="00D03894"/>
    <w:rsid w:val="00D11463"/>
    <w:rsid w:val="00D11A28"/>
    <w:rsid w:val="00D11ED5"/>
    <w:rsid w:val="00D121EE"/>
    <w:rsid w:val="00D126A9"/>
    <w:rsid w:val="00D12DC8"/>
    <w:rsid w:val="00D13938"/>
    <w:rsid w:val="00D151F3"/>
    <w:rsid w:val="00D17BAC"/>
    <w:rsid w:val="00D20AD0"/>
    <w:rsid w:val="00D217C4"/>
    <w:rsid w:val="00D239E7"/>
    <w:rsid w:val="00D253F0"/>
    <w:rsid w:val="00D25549"/>
    <w:rsid w:val="00D262D2"/>
    <w:rsid w:val="00D272EA"/>
    <w:rsid w:val="00D2783A"/>
    <w:rsid w:val="00D32FFA"/>
    <w:rsid w:val="00D33BE3"/>
    <w:rsid w:val="00D412F3"/>
    <w:rsid w:val="00D42E30"/>
    <w:rsid w:val="00D443B8"/>
    <w:rsid w:val="00D4516A"/>
    <w:rsid w:val="00D45D9D"/>
    <w:rsid w:val="00D46DAB"/>
    <w:rsid w:val="00D46EFF"/>
    <w:rsid w:val="00D4733A"/>
    <w:rsid w:val="00D51989"/>
    <w:rsid w:val="00D57C3F"/>
    <w:rsid w:val="00D57F19"/>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B16"/>
    <w:rsid w:val="00DA55D2"/>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2DD9"/>
    <w:rsid w:val="00DD3B11"/>
    <w:rsid w:val="00DD4105"/>
    <w:rsid w:val="00DD498D"/>
    <w:rsid w:val="00DD6286"/>
    <w:rsid w:val="00DD75A6"/>
    <w:rsid w:val="00DD7B26"/>
    <w:rsid w:val="00DE0A47"/>
    <w:rsid w:val="00DE1965"/>
    <w:rsid w:val="00DE2C0A"/>
    <w:rsid w:val="00DE3BCD"/>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52BD"/>
    <w:rsid w:val="00E55D94"/>
    <w:rsid w:val="00E570F4"/>
    <w:rsid w:val="00E572A9"/>
    <w:rsid w:val="00E614C1"/>
    <w:rsid w:val="00E6258A"/>
    <w:rsid w:val="00E63C3D"/>
    <w:rsid w:val="00E655A7"/>
    <w:rsid w:val="00E658BF"/>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90BB5"/>
    <w:rsid w:val="00E91758"/>
    <w:rsid w:val="00E91D7D"/>
    <w:rsid w:val="00E92117"/>
    <w:rsid w:val="00E92155"/>
    <w:rsid w:val="00E93ED1"/>
    <w:rsid w:val="00E95D99"/>
    <w:rsid w:val="00E961FF"/>
    <w:rsid w:val="00EA0326"/>
    <w:rsid w:val="00EA36BD"/>
    <w:rsid w:val="00EA385F"/>
    <w:rsid w:val="00EA674E"/>
    <w:rsid w:val="00EB17DD"/>
    <w:rsid w:val="00EB1B7D"/>
    <w:rsid w:val="00EB1F70"/>
    <w:rsid w:val="00EB23BD"/>
    <w:rsid w:val="00EB37F5"/>
    <w:rsid w:val="00EB5D3C"/>
    <w:rsid w:val="00EB75F0"/>
    <w:rsid w:val="00EC35CE"/>
    <w:rsid w:val="00EC3B8F"/>
    <w:rsid w:val="00EC4BDA"/>
    <w:rsid w:val="00ED09C7"/>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64E2"/>
    <w:rsid w:val="00F172AF"/>
    <w:rsid w:val="00F2152A"/>
    <w:rsid w:val="00F2335B"/>
    <w:rsid w:val="00F23E06"/>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1D5C"/>
    <w:rsid w:val="00FB2C5D"/>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053"/>
    <w:rsid w:val="00FF06F2"/>
    <w:rsid w:val="00FF32D1"/>
    <w:rsid w:val="00FF5897"/>
    <w:rsid w:val="00FF7215"/>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endnote reference" w:uiPriority="0"/>
    <w:lsdException w:name="List" w:uiPriority="0"/>
    <w:lsdException w:name="List Bulle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paragraph" w:styleId="5">
    <w:name w:val="heading 5"/>
    <w:basedOn w:val="normal"/>
    <w:next w:val="normal"/>
    <w:link w:val="50"/>
    <w:rsid w:val="009E5242"/>
    <w:pPr>
      <w:keepNext/>
      <w:keepLines/>
      <w:spacing w:before="220" w:after="40"/>
      <w:outlineLvl w:val="4"/>
    </w:pPr>
    <w:rPr>
      <w:b/>
    </w:rPr>
  </w:style>
  <w:style w:type="paragraph" w:styleId="6">
    <w:name w:val="heading 6"/>
    <w:basedOn w:val="normal"/>
    <w:next w:val="normal"/>
    <w:link w:val="60"/>
    <w:rsid w:val="009E524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0">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1">
    <w:name w:val="Знак Знак6"/>
    <w:rsid w:val="00F76448"/>
    <w:rPr>
      <w:rFonts w:ascii="Tahoma" w:hAnsi="Tahoma" w:cs="Tahoma"/>
      <w:lang w:eastAsia="ar-SA" w:bidi="ar-SA"/>
    </w:rPr>
  </w:style>
  <w:style w:type="character" w:customStyle="1" w:styleId="51">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3">
    <w:name w:val="Текст концевой сноски Знак"/>
    <w:basedOn w:val="10"/>
    <w:uiPriority w:val="99"/>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aliases w:val="Footnote Text Char Знак Знак Знак1,Footnote Text Char Знак Знак2,Footnote Text Char Знак Знак Знак Знак Знак1"/>
    <w:basedOn w:val="10"/>
    <w:uiPriority w:val="99"/>
    <w:rsid w:val="00F76448"/>
  </w:style>
  <w:style w:type="character" w:styleId="af6">
    <w:name w:val="footnote reference"/>
    <w:uiPriority w:val="99"/>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uiPriority w:val="99"/>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aliases w:val="Footnote Text Char Знак Знак,Footnote Text Char Знак,Footnote Text Char Знак Знак Знак Знак"/>
    <w:basedOn w:val="a"/>
    <w:link w:val="1f"/>
    <w:uiPriority w:val="99"/>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uiPriority w:val="99"/>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uiPriority w:val="99"/>
    <w:rsid w:val="00F76448"/>
    <w:rPr>
      <w:b/>
      <w:bCs/>
    </w:rPr>
  </w:style>
  <w:style w:type="paragraph" w:styleId="aff6">
    <w:name w:val="Balloon Text"/>
    <w:basedOn w:val="a"/>
    <w:link w:val="1f4"/>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7">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link w:val="1f5"/>
    <w:uiPriority w:val="34"/>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c"/>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iPriority w:val="99"/>
    <w:unhideWhenUsed/>
    <w:rsid w:val="009C211A"/>
    <w:rPr>
      <w:sz w:val="16"/>
      <w:szCs w:val="16"/>
    </w:rPr>
  </w:style>
  <w:style w:type="paragraph" w:styleId="afff1">
    <w:name w:val="annotation text"/>
    <w:basedOn w:val="a"/>
    <w:link w:val="1fd"/>
    <w:unhideWhenUsed/>
    <w:rsid w:val="009C211A"/>
    <w:rPr>
      <w:sz w:val="20"/>
      <w:szCs w:val="20"/>
    </w:rPr>
  </w:style>
  <w:style w:type="character" w:customStyle="1" w:styleId="1fd">
    <w:name w:val="Текст примечания Знак1"/>
    <w:basedOn w:val="a0"/>
    <w:link w:val="afff1"/>
    <w:rsid w:val="009C211A"/>
    <w:rPr>
      <w:lang w:eastAsia="ar-SA"/>
    </w:rPr>
  </w:style>
  <w:style w:type="table" w:styleId="afff2">
    <w:name w:val="Table Grid"/>
    <w:aliases w:val="OTR,Сетка таблицы GR"/>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c"/>
    <w:uiPriority w:val="99"/>
    <w:rsid w:val="00A336B1"/>
    <w:rPr>
      <w:sz w:val="28"/>
      <w:lang w:eastAsia="ar-SA"/>
    </w:rPr>
  </w:style>
  <w:style w:type="character" w:customStyle="1" w:styleId="1f">
    <w:name w:val="Текст сноски Знак1"/>
    <w:aliases w:val="Footnote Text Char Знак Знак Знак,Footnote Text Char Знак Знак1,Footnote Text Char Знак Знак Знак Знак Знак"/>
    <w:basedOn w:val="a0"/>
    <w:link w:val="afe"/>
    <w:uiPriority w:val="99"/>
    <w:rsid w:val="00A336B1"/>
    <w:rPr>
      <w:lang w:eastAsia="ar-SA"/>
    </w:rPr>
  </w:style>
  <w:style w:type="character" w:customStyle="1" w:styleId="aff2">
    <w:name w:val="Название Знак"/>
    <w:basedOn w:val="a0"/>
    <w:link w:val="aff0"/>
    <w:uiPriority w:val="99"/>
    <w:rsid w:val="00A336B1"/>
    <w:rPr>
      <w:rFonts w:ascii="Arial" w:hAnsi="Arial" w:cs="Arial"/>
      <w:b/>
      <w:bCs/>
      <w:kern w:val="1"/>
      <w:sz w:val="32"/>
      <w:szCs w:val="32"/>
      <w:lang w:eastAsia="ar-SA"/>
    </w:rPr>
  </w:style>
  <w:style w:type="character" w:customStyle="1" w:styleId="1f1">
    <w:name w:val="Подзаголовок Знак1"/>
    <w:basedOn w:val="a0"/>
    <w:link w:val="aff1"/>
    <w:rsid w:val="00A336B1"/>
    <w:rPr>
      <w:b/>
      <w:bCs/>
      <w:sz w:val="24"/>
      <w:szCs w:val="24"/>
      <w:lang w:eastAsia="ar-SA"/>
    </w:rPr>
  </w:style>
  <w:style w:type="character" w:customStyle="1" w:styleId="1f3">
    <w:name w:val="Тема примечания Знак1"/>
    <w:basedOn w:val="1fd"/>
    <w:link w:val="aff5"/>
    <w:uiPriority w:val="99"/>
    <w:rsid w:val="00A336B1"/>
    <w:rPr>
      <w:b/>
      <w:bCs/>
      <w:lang w:eastAsia="ar-SA"/>
    </w:rPr>
  </w:style>
  <w:style w:type="character" w:customStyle="1" w:styleId="1f4">
    <w:name w:val="Текст выноски Знак1"/>
    <w:basedOn w:val="a0"/>
    <w:link w:val="aff6"/>
    <w:uiPriority w:val="99"/>
    <w:rsid w:val="00A336B1"/>
    <w:rPr>
      <w:rFonts w:ascii="Tahoma" w:hAnsi="Tahoma"/>
      <w:sz w:val="16"/>
      <w:szCs w:val="16"/>
      <w:lang w:eastAsia="ar-SA"/>
    </w:rPr>
  </w:style>
  <w:style w:type="character" w:customStyle="1" w:styleId="1fc">
    <w:name w:val="Текст концевой сноски Знак1"/>
    <w:basedOn w:val="a0"/>
    <w:link w:val="affc"/>
    <w:uiPriority w:val="99"/>
    <w:rsid w:val="00A336B1"/>
    <w:rPr>
      <w:lang w:eastAsia="ar-SA"/>
    </w:rPr>
  </w:style>
  <w:style w:type="character" w:customStyle="1" w:styleId="50">
    <w:name w:val="Заголовок 5 Знак"/>
    <w:basedOn w:val="a0"/>
    <w:link w:val="5"/>
    <w:rsid w:val="009E5242"/>
    <w:rPr>
      <w:rFonts w:ascii="Calibri" w:eastAsia="Calibri" w:hAnsi="Calibri" w:cs="Calibri"/>
      <w:b/>
      <w:sz w:val="22"/>
      <w:szCs w:val="22"/>
    </w:rPr>
  </w:style>
  <w:style w:type="character" w:customStyle="1" w:styleId="60">
    <w:name w:val="Заголовок 6 Знак"/>
    <w:basedOn w:val="a0"/>
    <w:link w:val="6"/>
    <w:rsid w:val="009E5242"/>
    <w:rPr>
      <w:rFonts w:ascii="Calibri" w:eastAsia="Calibri" w:hAnsi="Calibri" w:cs="Calibri"/>
      <w:b/>
    </w:rPr>
  </w:style>
  <w:style w:type="paragraph" w:customStyle="1" w:styleId="normal">
    <w:name w:val="normal"/>
    <w:rsid w:val="009E5242"/>
    <w:pPr>
      <w:spacing w:after="200" w:line="276" w:lineRule="auto"/>
    </w:pPr>
    <w:rPr>
      <w:rFonts w:ascii="Calibri" w:eastAsia="Calibri" w:hAnsi="Calibri" w:cs="Calibri"/>
      <w:sz w:val="22"/>
      <w:szCs w:val="22"/>
    </w:rPr>
  </w:style>
  <w:style w:type="table" w:customStyle="1" w:styleId="TableNormal">
    <w:name w:val="Table Normal"/>
    <w:rsid w:val="009E5242"/>
    <w:pPr>
      <w:spacing w:after="200" w:line="276" w:lineRule="auto"/>
    </w:pPr>
    <w:rPr>
      <w:rFonts w:ascii="Calibri" w:eastAsia="Calibri" w:hAnsi="Calibri" w:cs="Calibri"/>
      <w:sz w:val="22"/>
      <w:szCs w:val="22"/>
    </w:rPr>
    <w:tblPr>
      <w:tblCellMar>
        <w:top w:w="0" w:type="dxa"/>
        <w:left w:w="0" w:type="dxa"/>
        <w:bottom w:w="0" w:type="dxa"/>
        <w:right w:w="0" w:type="dxa"/>
      </w:tblCellMar>
    </w:tblPr>
  </w:style>
  <w:style w:type="paragraph" w:customStyle="1" w:styleId="xl79">
    <w:name w:val="xl79"/>
    <w:basedOn w:val="a"/>
    <w:rsid w:val="009E5242"/>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i/>
      <w:iCs/>
      <w:color w:val="000000"/>
      <w:lang w:eastAsia="ru-RU"/>
    </w:rPr>
  </w:style>
  <w:style w:type="paragraph" w:customStyle="1" w:styleId="xl80">
    <w:name w:val="xl80"/>
    <w:basedOn w:val="a"/>
    <w:rsid w:val="009E5242"/>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1">
    <w:name w:val="xl81"/>
    <w:basedOn w:val="a"/>
    <w:rsid w:val="009E5242"/>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2">
    <w:name w:val="xl82"/>
    <w:basedOn w:val="a"/>
    <w:rsid w:val="009E5242"/>
    <w:pPr>
      <w:pBdr>
        <w:top w:val="single" w:sz="4" w:space="0" w:color="auto"/>
        <w:bottom w:val="single" w:sz="4" w:space="0" w:color="auto"/>
      </w:pBdr>
      <w:suppressAutoHyphens w:val="0"/>
      <w:spacing w:before="100" w:beforeAutospacing="1" w:after="100" w:afterAutospacing="1"/>
      <w:textAlignment w:val="top"/>
    </w:pPr>
    <w:rPr>
      <w:b/>
      <w:bCs/>
      <w:i/>
      <w:iCs/>
      <w:color w:val="000000"/>
      <w:lang w:eastAsia="ru-RU"/>
    </w:rPr>
  </w:style>
  <w:style w:type="paragraph" w:customStyle="1" w:styleId="xl83">
    <w:name w:val="xl83"/>
    <w:basedOn w:val="a"/>
    <w:rsid w:val="009E524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4">
    <w:name w:val="xl84"/>
    <w:basedOn w:val="a"/>
    <w:rsid w:val="009E524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85">
    <w:name w:val="xl85"/>
    <w:basedOn w:val="a"/>
    <w:rsid w:val="009E5242"/>
    <w:pPr>
      <w:pBdr>
        <w:top w:val="single" w:sz="4" w:space="0" w:color="auto"/>
        <w:left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86">
    <w:name w:val="xl86"/>
    <w:basedOn w:val="a"/>
    <w:rsid w:val="009E5242"/>
    <w:pPr>
      <w:pBdr>
        <w:top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87">
    <w:name w:val="xl87"/>
    <w:basedOn w:val="a"/>
    <w:rsid w:val="009E5242"/>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88">
    <w:name w:val="xl88"/>
    <w:basedOn w:val="a"/>
    <w:rsid w:val="009E5242"/>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89">
    <w:name w:val="xl89"/>
    <w:basedOn w:val="a"/>
    <w:rsid w:val="009E5242"/>
    <w:pPr>
      <w:pBdr>
        <w:top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90">
    <w:name w:val="xl90"/>
    <w:basedOn w:val="a"/>
    <w:rsid w:val="009E524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1">
    <w:name w:val="xl91"/>
    <w:basedOn w:val="a"/>
    <w:rsid w:val="009E5242"/>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2">
    <w:name w:val="xl92"/>
    <w:basedOn w:val="a"/>
    <w:rsid w:val="009E524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3">
    <w:name w:val="xl93"/>
    <w:basedOn w:val="a"/>
    <w:rsid w:val="009E5242"/>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4">
    <w:name w:val="xl94"/>
    <w:basedOn w:val="a"/>
    <w:rsid w:val="009E5242"/>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95">
    <w:name w:val="xl95"/>
    <w:basedOn w:val="a"/>
    <w:rsid w:val="009E5242"/>
    <w:pPr>
      <w:pBdr>
        <w:top w:val="single" w:sz="4" w:space="0" w:color="auto"/>
        <w:left w:val="single" w:sz="4" w:space="0" w:color="auto"/>
      </w:pBdr>
      <w:suppressAutoHyphens w:val="0"/>
      <w:spacing w:before="100" w:beforeAutospacing="1" w:after="100" w:afterAutospacing="1"/>
      <w:textAlignment w:val="top"/>
    </w:pPr>
    <w:rPr>
      <w:color w:val="000000"/>
      <w:lang w:eastAsia="ru-RU"/>
    </w:rPr>
  </w:style>
  <w:style w:type="paragraph" w:customStyle="1" w:styleId="xl96">
    <w:name w:val="xl96"/>
    <w:basedOn w:val="a"/>
    <w:rsid w:val="009E5242"/>
    <w:pPr>
      <w:pBdr>
        <w:top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97">
    <w:name w:val="xl97"/>
    <w:basedOn w:val="a"/>
    <w:rsid w:val="009E5242"/>
    <w:pPr>
      <w:pBdr>
        <w:left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98">
    <w:name w:val="xl98"/>
    <w:basedOn w:val="a"/>
    <w:rsid w:val="009E5242"/>
    <w:pPr>
      <w:pBdr>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99">
    <w:name w:val="xl99"/>
    <w:basedOn w:val="a"/>
    <w:rsid w:val="009E5242"/>
    <w:pPr>
      <w:pBdr>
        <w:top w:val="single" w:sz="4" w:space="0" w:color="auto"/>
      </w:pBdr>
      <w:suppressAutoHyphens w:val="0"/>
      <w:spacing w:before="100" w:beforeAutospacing="1" w:after="100" w:afterAutospacing="1"/>
      <w:textAlignment w:val="top"/>
    </w:pPr>
    <w:rPr>
      <w:color w:val="000000"/>
      <w:lang w:eastAsia="ru-RU"/>
    </w:rPr>
  </w:style>
  <w:style w:type="paragraph" w:customStyle="1" w:styleId="xl100">
    <w:name w:val="xl100"/>
    <w:basedOn w:val="a"/>
    <w:rsid w:val="009E5242"/>
    <w:pPr>
      <w:pBdr>
        <w:bottom w:val="single" w:sz="4" w:space="0" w:color="auto"/>
      </w:pBdr>
      <w:suppressAutoHyphens w:val="0"/>
      <w:spacing w:before="100" w:beforeAutospacing="1" w:after="100" w:afterAutospacing="1"/>
      <w:textAlignment w:val="top"/>
    </w:pPr>
    <w:rPr>
      <w:color w:val="000000"/>
      <w:lang w:eastAsia="ru-RU"/>
    </w:rPr>
  </w:style>
  <w:style w:type="paragraph" w:customStyle="1" w:styleId="xl101">
    <w:name w:val="xl101"/>
    <w:basedOn w:val="a"/>
    <w:rsid w:val="009E5242"/>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02">
    <w:name w:val="xl102"/>
    <w:basedOn w:val="a"/>
    <w:rsid w:val="009E5242"/>
    <w:pPr>
      <w:pBdr>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03">
    <w:name w:val="xl103"/>
    <w:basedOn w:val="a"/>
    <w:rsid w:val="009E5242"/>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4">
    <w:name w:val="xl104"/>
    <w:basedOn w:val="a"/>
    <w:rsid w:val="009E5242"/>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5">
    <w:name w:val="xl105"/>
    <w:basedOn w:val="a"/>
    <w:rsid w:val="009E5242"/>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6">
    <w:name w:val="xl106"/>
    <w:basedOn w:val="a"/>
    <w:rsid w:val="009E5242"/>
    <w:pPr>
      <w:pBdr>
        <w:top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7">
    <w:name w:val="xl107"/>
    <w:basedOn w:val="a"/>
    <w:rsid w:val="009E5242"/>
    <w:pPr>
      <w:pBdr>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8">
    <w:name w:val="xl108"/>
    <w:basedOn w:val="a"/>
    <w:rsid w:val="009E5242"/>
    <w:pPr>
      <w:pBdr>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9">
    <w:name w:val="xl109"/>
    <w:basedOn w:val="a"/>
    <w:rsid w:val="009E5242"/>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0">
    <w:name w:val="xl110"/>
    <w:basedOn w:val="a"/>
    <w:rsid w:val="009E524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1">
    <w:name w:val="xl111"/>
    <w:basedOn w:val="a"/>
    <w:rsid w:val="009E5242"/>
    <w:pPr>
      <w:pBdr>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2">
    <w:name w:val="xl112"/>
    <w:basedOn w:val="a"/>
    <w:rsid w:val="009E5242"/>
    <w:pPr>
      <w:pBdr>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3">
    <w:name w:val="xl113"/>
    <w:basedOn w:val="a"/>
    <w:rsid w:val="009E5242"/>
    <w:pPr>
      <w:pBdr>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4">
    <w:name w:val="xl114"/>
    <w:basedOn w:val="a"/>
    <w:rsid w:val="009E5242"/>
    <w:pPr>
      <w:pBdr>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15">
    <w:name w:val="xl115"/>
    <w:basedOn w:val="a"/>
    <w:rsid w:val="009E5242"/>
    <w:pPr>
      <w:pBdr>
        <w:left w:val="single" w:sz="4" w:space="0" w:color="auto"/>
      </w:pBdr>
      <w:suppressAutoHyphens w:val="0"/>
      <w:spacing w:before="100" w:beforeAutospacing="1" w:after="100" w:afterAutospacing="1"/>
      <w:textAlignment w:val="top"/>
    </w:pPr>
    <w:rPr>
      <w:color w:val="000000"/>
      <w:lang w:eastAsia="ru-RU"/>
    </w:rPr>
  </w:style>
  <w:style w:type="paragraph" w:customStyle="1" w:styleId="xl116">
    <w:name w:val="xl116"/>
    <w:basedOn w:val="a"/>
    <w:rsid w:val="009E5242"/>
    <w:pPr>
      <w:pBdr>
        <w:right w:val="single" w:sz="4" w:space="0" w:color="auto"/>
      </w:pBdr>
      <w:suppressAutoHyphens w:val="0"/>
      <w:spacing w:before="100" w:beforeAutospacing="1" w:after="100" w:afterAutospacing="1"/>
      <w:textAlignment w:val="top"/>
    </w:pPr>
    <w:rPr>
      <w:color w:val="000000"/>
      <w:lang w:eastAsia="ru-RU"/>
    </w:rPr>
  </w:style>
  <w:style w:type="paragraph" w:customStyle="1" w:styleId="xl117">
    <w:name w:val="xl117"/>
    <w:basedOn w:val="a"/>
    <w:rsid w:val="009E5242"/>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18">
    <w:name w:val="xl118"/>
    <w:basedOn w:val="a"/>
    <w:rsid w:val="009E5242"/>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19">
    <w:name w:val="xl119"/>
    <w:basedOn w:val="a"/>
    <w:rsid w:val="009E5242"/>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20">
    <w:name w:val="xl120"/>
    <w:basedOn w:val="a"/>
    <w:rsid w:val="009E5242"/>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color w:val="000000"/>
      <w:lang w:eastAsia="ru-RU"/>
    </w:rPr>
  </w:style>
  <w:style w:type="paragraph" w:customStyle="1" w:styleId="xl121">
    <w:name w:val="xl121"/>
    <w:basedOn w:val="a"/>
    <w:rsid w:val="009E5242"/>
    <w:pPr>
      <w:pBdr>
        <w:top w:val="single" w:sz="4" w:space="0" w:color="auto"/>
        <w:bottom w:val="single" w:sz="4" w:space="0" w:color="auto"/>
      </w:pBdr>
      <w:suppressAutoHyphens w:val="0"/>
      <w:spacing w:before="100" w:beforeAutospacing="1" w:after="100" w:afterAutospacing="1"/>
      <w:textAlignment w:val="top"/>
    </w:pPr>
    <w:rPr>
      <w:b/>
      <w:bCs/>
      <w:color w:val="000000"/>
      <w:lang w:eastAsia="ru-RU"/>
    </w:rPr>
  </w:style>
  <w:style w:type="paragraph" w:customStyle="1" w:styleId="xl122">
    <w:name w:val="xl122"/>
    <w:basedOn w:val="a"/>
    <w:rsid w:val="009E5242"/>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color w:val="000000"/>
      <w:lang w:eastAsia="ru-RU"/>
    </w:rPr>
  </w:style>
  <w:style w:type="paragraph" w:customStyle="1" w:styleId="xl123">
    <w:name w:val="xl123"/>
    <w:basedOn w:val="a"/>
    <w:rsid w:val="009E524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24">
    <w:name w:val="xl124"/>
    <w:basedOn w:val="a"/>
    <w:rsid w:val="009E524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5">
    <w:name w:val="xl125"/>
    <w:basedOn w:val="a"/>
    <w:rsid w:val="009E5242"/>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6">
    <w:name w:val="xl126"/>
    <w:basedOn w:val="a"/>
    <w:rsid w:val="009E5242"/>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7">
    <w:name w:val="xl127"/>
    <w:basedOn w:val="a"/>
    <w:rsid w:val="009E524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8">
    <w:name w:val="xl128"/>
    <w:basedOn w:val="a"/>
    <w:rsid w:val="009E5242"/>
    <w:pPr>
      <w:pBdr>
        <w:top w:val="single" w:sz="4" w:space="0" w:color="auto"/>
        <w:left w:val="single" w:sz="4" w:space="0" w:color="auto"/>
        <w:bottom w:val="single" w:sz="4" w:space="0" w:color="auto"/>
      </w:pBdr>
      <w:suppressAutoHyphens w:val="0"/>
      <w:spacing w:before="100" w:beforeAutospacing="1" w:after="100" w:afterAutospacing="1"/>
      <w:textAlignment w:val="top"/>
    </w:pPr>
    <w:rPr>
      <w:i/>
      <w:iCs/>
      <w:color w:val="000000"/>
      <w:lang w:eastAsia="ru-RU"/>
    </w:rPr>
  </w:style>
  <w:style w:type="paragraph" w:customStyle="1" w:styleId="xl129">
    <w:name w:val="xl129"/>
    <w:basedOn w:val="a"/>
    <w:rsid w:val="009E5242"/>
    <w:pPr>
      <w:pBdr>
        <w:top w:val="single" w:sz="4" w:space="0" w:color="auto"/>
        <w:bottom w:val="single" w:sz="4" w:space="0" w:color="auto"/>
      </w:pBdr>
      <w:suppressAutoHyphens w:val="0"/>
      <w:spacing w:before="100" w:beforeAutospacing="1" w:after="100" w:afterAutospacing="1"/>
      <w:textAlignment w:val="top"/>
    </w:pPr>
    <w:rPr>
      <w:i/>
      <w:iCs/>
      <w:color w:val="000000"/>
      <w:lang w:eastAsia="ru-RU"/>
    </w:rPr>
  </w:style>
  <w:style w:type="paragraph" w:customStyle="1" w:styleId="xl130">
    <w:name w:val="xl130"/>
    <w:basedOn w:val="a"/>
    <w:rsid w:val="009E5242"/>
    <w:pPr>
      <w:pBdr>
        <w:top w:val="single" w:sz="4" w:space="0" w:color="auto"/>
        <w:bottom w:val="single" w:sz="4" w:space="0" w:color="auto"/>
        <w:right w:val="single" w:sz="4" w:space="0" w:color="auto"/>
      </w:pBdr>
      <w:suppressAutoHyphens w:val="0"/>
      <w:spacing w:before="100" w:beforeAutospacing="1" w:after="100" w:afterAutospacing="1"/>
      <w:textAlignment w:val="top"/>
    </w:pPr>
    <w:rPr>
      <w:i/>
      <w:iCs/>
      <w:color w:val="000000"/>
      <w:lang w:eastAsia="ru-RU"/>
    </w:rPr>
  </w:style>
  <w:style w:type="paragraph" w:customStyle="1" w:styleId="xl131">
    <w:name w:val="xl131"/>
    <w:basedOn w:val="a"/>
    <w:rsid w:val="009E524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32">
    <w:name w:val="xl132"/>
    <w:basedOn w:val="a"/>
    <w:rsid w:val="009E5242"/>
    <w:pPr>
      <w:pBdr>
        <w:top w:val="single" w:sz="4" w:space="0" w:color="auto"/>
        <w:left w:val="single" w:sz="4" w:space="0" w:color="auto"/>
        <w:bottom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3">
    <w:name w:val="xl133"/>
    <w:basedOn w:val="a"/>
    <w:rsid w:val="009E5242"/>
    <w:pPr>
      <w:pBdr>
        <w:top w:val="single" w:sz="4" w:space="0" w:color="auto"/>
        <w:bottom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4">
    <w:name w:val="xl134"/>
    <w:basedOn w:val="a"/>
    <w:rsid w:val="009E5242"/>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5">
    <w:name w:val="xl135"/>
    <w:basedOn w:val="a"/>
    <w:rsid w:val="009E5242"/>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36">
    <w:name w:val="xl136"/>
    <w:basedOn w:val="a"/>
    <w:rsid w:val="009E5242"/>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7">
    <w:name w:val="xl137"/>
    <w:basedOn w:val="a"/>
    <w:rsid w:val="009E5242"/>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8">
    <w:name w:val="xl138"/>
    <w:basedOn w:val="a"/>
    <w:rsid w:val="009E5242"/>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9">
    <w:name w:val="xl139"/>
    <w:basedOn w:val="a"/>
    <w:rsid w:val="009E524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0">
    <w:name w:val="xl140"/>
    <w:basedOn w:val="a"/>
    <w:rsid w:val="009E5242"/>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1">
    <w:name w:val="xl141"/>
    <w:basedOn w:val="a"/>
    <w:rsid w:val="009E5242"/>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42">
    <w:name w:val="xl142"/>
    <w:basedOn w:val="a"/>
    <w:rsid w:val="009E5242"/>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3">
    <w:name w:val="xl143"/>
    <w:basedOn w:val="a"/>
    <w:rsid w:val="009E5242"/>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4">
    <w:name w:val="xl144"/>
    <w:basedOn w:val="a"/>
    <w:rsid w:val="009E5242"/>
    <w:pPr>
      <w:pBdr>
        <w:top w:val="single" w:sz="4" w:space="0" w:color="auto"/>
        <w:bottom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5">
    <w:name w:val="xl145"/>
    <w:basedOn w:val="a"/>
    <w:rsid w:val="009E5242"/>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6">
    <w:name w:val="xl146"/>
    <w:basedOn w:val="a"/>
    <w:rsid w:val="009E524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7">
    <w:name w:val="xl147"/>
    <w:basedOn w:val="a"/>
    <w:rsid w:val="009E5242"/>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8">
    <w:name w:val="xl148"/>
    <w:basedOn w:val="a"/>
    <w:rsid w:val="009E5242"/>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9">
    <w:name w:val="xl149"/>
    <w:basedOn w:val="a"/>
    <w:rsid w:val="009E5242"/>
    <w:pPr>
      <w:pBdr>
        <w:top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50">
    <w:name w:val="xl150"/>
    <w:basedOn w:val="a"/>
    <w:rsid w:val="009E5242"/>
    <w:pPr>
      <w:suppressAutoHyphens w:val="0"/>
      <w:spacing w:before="100" w:beforeAutospacing="1" w:after="100" w:afterAutospacing="1"/>
      <w:textAlignment w:val="center"/>
    </w:pPr>
    <w:rPr>
      <w:rFonts w:ascii="Courier New" w:hAnsi="Courier New" w:cs="Courier New"/>
      <w:lang w:eastAsia="ru-RU"/>
    </w:rPr>
  </w:style>
  <w:style w:type="paragraph" w:customStyle="1" w:styleId="xl151">
    <w:name w:val="xl151"/>
    <w:basedOn w:val="a"/>
    <w:rsid w:val="009E5242"/>
    <w:pPr>
      <w:suppressAutoHyphens w:val="0"/>
      <w:spacing w:before="100" w:beforeAutospacing="1" w:after="100" w:afterAutospacing="1"/>
      <w:textAlignment w:val="top"/>
    </w:pPr>
    <w:rPr>
      <w:b/>
      <w:bCs/>
      <w:color w:val="000000"/>
      <w:lang w:eastAsia="ru-RU"/>
    </w:rPr>
  </w:style>
  <w:style w:type="paragraph" w:customStyle="1" w:styleId="xl152">
    <w:name w:val="xl152"/>
    <w:basedOn w:val="a"/>
    <w:rsid w:val="009E5242"/>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53">
    <w:name w:val="xl153"/>
    <w:basedOn w:val="a"/>
    <w:rsid w:val="009E5242"/>
    <w:pPr>
      <w:pBdr>
        <w:top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54">
    <w:name w:val="xl154"/>
    <w:basedOn w:val="a"/>
    <w:rsid w:val="009E5242"/>
    <w:pPr>
      <w:pBdr>
        <w:top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5">
    <w:name w:val="xl155"/>
    <w:basedOn w:val="a"/>
    <w:rsid w:val="009E5242"/>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6">
    <w:name w:val="xl156"/>
    <w:basedOn w:val="a"/>
    <w:rsid w:val="009E5242"/>
    <w:pPr>
      <w:pBdr>
        <w:top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7">
    <w:name w:val="xl157"/>
    <w:basedOn w:val="a"/>
    <w:rsid w:val="009E5242"/>
    <w:pPr>
      <w:suppressAutoHyphens w:val="0"/>
      <w:spacing w:before="100" w:beforeAutospacing="1" w:after="100" w:afterAutospacing="1"/>
      <w:jc w:val="right"/>
      <w:textAlignment w:val="top"/>
    </w:pPr>
    <w:rPr>
      <w:color w:val="000000"/>
      <w:lang w:eastAsia="ru-RU"/>
    </w:rPr>
  </w:style>
  <w:style w:type="character" w:customStyle="1" w:styleId="1f5">
    <w:name w:val="Абзац списка Знак1"/>
    <w:aliases w:val="Маркер Знак1,List Paragraph1 Знак1,List Paragraph Знак1,название Знак1,Bullet List Знак1,FooterText Знак1,numbered Знак1,SL_Абзац списка Знак1,Абзац списка2 Знак1,Bullet Number Знак1,Нумерованый список Знак1,lp1 Знак1,f_Абзац 1 Знак"/>
    <w:basedOn w:val="a0"/>
    <w:link w:val="aff7"/>
    <w:uiPriority w:val="34"/>
    <w:rsid w:val="009E5242"/>
    <w:rPr>
      <w:sz w:val="24"/>
      <w:szCs w:val="24"/>
      <w:lang w:eastAsia="ar-SA"/>
    </w:rPr>
  </w:style>
  <w:style w:type="numbering" w:customStyle="1" w:styleId="1fe">
    <w:name w:val="Нет списка1"/>
    <w:next w:val="a2"/>
    <w:uiPriority w:val="99"/>
    <w:semiHidden/>
    <w:unhideWhenUsed/>
    <w:rsid w:val="009E5242"/>
  </w:style>
  <w:style w:type="numbering" w:customStyle="1" w:styleId="112">
    <w:name w:val="Нет списка11"/>
    <w:next w:val="a2"/>
    <w:uiPriority w:val="99"/>
    <w:semiHidden/>
    <w:unhideWhenUsed/>
    <w:rsid w:val="009E5242"/>
  </w:style>
  <w:style w:type="table" w:customStyle="1" w:styleId="1ff">
    <w:name w:val="Сетка таблицы1"/>
    <w:basedOn w:val="a1"/>
    <w:next w:val="afff2"/>
    <w:uiPriority w:val="59"/>
    <w:rsid w:val="009E52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b"/>
    <w:link w:val="ae"/>
    <w:uiPriority w:val="99"/>
    <w:unhideWhenUsed/>
    <w:rsid w:val="009E5242"/>
    <w:pPr>
      <w:tabs>
        <w:tab w:val="center" w:pos="4677"/>
        <w:tab w:val="right" w:pos="9355"/>
      </w:tabs>
      <w:suppressAutoHyphens w:val="0"/>
    </w:pPr>
    <w:rPr>
      <w:lang w:eastAsia="ru-RU"/>
    </w:rPr>
  </w:style>
  <w:style w:type="paragraph" w:customStyle="1" w:styleId="12">
    <w:name w:val="Нижний колонтитул1"/>
    <w:basedOn w:val="a"/>
    <w:next w:val="afd"/>
    <w:link w:val="a6"/>
    <w:uiPriority w:val="99"/>
    <w:unhideWhenUsed/>
    <w:rsid w:val="009E5242"/>
    <w:pPr>
      <w:tabs>
        <w:tab w:val="center" w:pos="4677"/>
        <w:tab w:val="right" w:pos="9355"/>
      </w:tabs>
      <w:suppressAutoHyphens w:val="0"/>
    </w:pPr>
    <w:rPr>
      <w:rFonts w:eastAsia="MS Mincho"/>
      <w:spacing w:val="-2"/>
    </w:rPr>
  </w:style>
  <w:style w:type="numbering" w:customStyle="1" w:styleId="28">
    <w:name w:val="Нет списка2"/>
    <w:next w:val="a2"/>
    <w:uiPriority w:val="99"/>
    <w:semiHidden/>
    <w:unhideWhenUsed/>
    <w:rsid w:val="009E5242"/>
  </w:style>
  <w:style w:type="paragraph" w:styleId="23">
    <w:name w:val="Body Text Indent 2"/>
    <w:basedOn w:val="a"/>
    <w:link w:val="22"/>
    <w:uiPriority w:val="99"/>
    <w:semiHidden/>
    <w:unhideWhenUsed/>
    <w:rsid w:val="009E5242"/>
    <w:pPr>
      <w:suppressAutoHyphens w:val="0"/>
      <w:spacing w:after="120" w:line="480" w:lineRule="auto"/>
      <w:ind w:left="283"/>
    </w:pPr>
    <w:rPr>
      <w:lang w:eastAsia="ru-RU"/>
    </w:rPr>
  </w:style>
  <w:style w:type="character" w:customStyle="1" w:styleId="213">
    <w:name w:val="Основной текст с отступом 2 Знак1"/>
    <w:basedOn w:val="a0"/>
    <w:link w:val="23"/>
    <w:uiPriority w:val="99"/>
    <w:semiHidden/>
    <w:rsid w:val="009E5242"/>
    <w:rPr>
      <w:sz w:val="24"/>
      <w:szCs w:val="24"/>
      <w:lang w:eastAsia="ar-SA"/>
    </w:rPr>
  </w:style>
  <w:style w:type="paragraph" w:customStyle="1" w:styleId="43">
    <w:name w:val="Обычный4"/>
    <w:rsid w:val="009E5242"/>
  </w:style>
  <w:style w:type="paragraph" w:customStyle="1" w:styleId="ConsNonformat">
    <w:name w:val="ConsNonformat"/>
    <w:rsid w:val="009E5242"/>
    <w:pPr>
      <w:widowControl w:val="0"/>
      <w:autoSpaceDE w:val="0"/>
      <w:autoSpaceDN w:val="0"/>
      <w:adjustRightInd w:val="0"/>
    </w:pPr>
    <w:rPr>
      <w:rFonts w:ascii="Courier New" w:hAnsi="Courier New" w:cs="Courier New"/>
    </w:rPr>
  </w:style>
  <w:style w:type="paragraph" w:customStyle="1" w:styleId="ConsCell">
    <w:name w:val="ConsCell"/>
    <w:link w:val="ConsCell0"/>
    <w:rsid w:val="009E5242"/>
    <w:pPr>
      <w:widowControl w:val="0"/>
      <w:autoSpaceDE w:val="0"/>
      <w:autoSpaceDN w:val="0"/>
      <w:adjustRightInd w:val="0"/>
    </w:pPr>
    <w:rPr>
      <w:rFonts w:ascii="Arial" w:hAnsi="Arial" w:cs="Arial"/>
    </w:rPr>
  </w:style>
  <w:style w:type="numbering" w:customStyle="1" w:styleId="122">
    <w:name w:val="Нет списка12"/>
    <w:next w:val="a2"/>
    <w:uiPriority w:val="99"/>
    <w:semiHidden/>
    <w:unhideWhenUsed/>
    <w:rsid w:val="009E5242"/>
  </w:style>
  <w:style w:type="numbering" w:customStyle="1" w:styleId="1110">
    <w:name w:val="Нет списка111"/>
    <w:next w:val="a2"/>
    <w:uiPriority w:val="99"/>
    <w:semiHidden/>
    <w:unhideWhenUsed/>
    <w:rsid w:val="009E5242"/>
  </w:style>
  <w:style w:type="table" w:customStyle="1" w:styleId="113">
    <w:name w:val="Сетка таблицы11"/>
    <w:basedOn w:val="a1"/>
    <w:next w:val="afff2"/>
    <w:uiPriority w:val="59"/>
    <w:rsid w:val="009E52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ff2"/>
    <w:uiPriority w:val="59"/>
    <w:rsid w:val="009E5242"/>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Cell0">
    <w:name w:val="ConsCell Знак"/>
    <w:link w:val="ConsCell"/>
    <w:locked/>
    <w:rsid w:val="009E5242"/>
    <w:rPr>
      <w:rFonts w:ascii="Arial" w:hAnsi="Arial" w:cs="Arial"/>
    </w:rPr>
  </w:style>
  <w:style w:type="paragraph" w:styleId="2a">
    <w:name w:val="Body Text 2"/>
    <w:basedOn w:val="a"/>
    <w:link w:val="2b"/>
    <w:uiPriority w:val="99"/>
    <w:semiHidden/>
    <w:unhideWhenUsed/>
    <w:rsid w:val="009E5242"/>
    <w:pPr>
      <w:spacing w:after="120" w:line="480" w:lineRule="auto"/>
    </w:pPr>
  </w:style>
  <w:style w:type="character" w:customStyle="1" w:styleId="2b">
    <w:name w:val="Основной текст 2 Знак"/>
    <w:basedOn w:val="a0"/>
    <w:link w:val="2a"/>
    <w:uiPriority w:val="99"/>
    <w:semiHidden/>
    <w:rsid w:val="009E5242"/>
    <w:rPr>
      <w:sz w:val="24"/>
      <w:szCs w:val="24"/>
      <w:lang w:eastAsia="ar-SA"/>
    </w:rPr>
  </w:style>
  <w:style w:type="paragraph" w:styleId="afff5">
    <w:name w:val="Revision"/>
    <w:hidden/>
    <w:uiPriority w:val="99"/>
    <w:semiHidden/>
    <w:rsid w:val="009E5242"/>
    <w:rPr>
      <w:sz w:val="24"/>
      <w:szCs w:val="24"/>
      <w:lang w:eastAsia="ar-SA"/>
    </w:rPr>
  </w:style>
  <w:style w:type="paragraph" w:customStyle="1" w:styleId="52">
    <w:name w:val="Обычный5"/>
    <w:rsid w:val="009E5242"/>
    <w:rPr>
      <w:sz w:val="24"/>
      <w:szCs w:val="24"/>
    </w:rPr>
  </w:style>
  <w:style w:type="paragraph" w:customStyle="1" w:styleId="Style1">
    <w:name w:val="Style1"/>
    <w:basedOn w:val="a"/>
    <w:uiPriority w:val="99"/>
    <w:rsid w:val="009E5242"/>
    <w:pPr>
      <w:widowControl w:val="0"/>
      <w:suppressAutoHyphens w:val="0"/>
      <w:autoSpaceDE w:val="0"/>
      <w:autoSpaceDN w:val="0"/>
      <w:adjustRightInd w:val="0"/>
      <w:spacing w:line="355" w:lineRule="exact"/>
      <w:ind w:firstLine="850"/>
      <w:jc w:val="both"/>
    </w:pPr>
    <w:rPr>
      <w:lang w:eastAsia="ru-RU"/>
    </w:rPr>
  </w:style>
  <w:style w:type="paragraph" w:customStyle="1" w:styleId="Style2">
    <w:name w:val="Style2"/>
    <w:basedOn w:val="a"/>
    <w:uiPriority w:val="99"/>
    <w:rsid w:val="009E5242"/>
    <w:pPr>
      <w:widowControl w:val="0"/>
      <w:suppressAutoHyphens w:val="0"/>
      <w:autoSpaceDE w:val="0"/>
      <w:autoSpaceDN w:val="0"/>
      <w:adjustRightInd w:val="0"/>
      <w:spacing w:line="360" w:lineRule="exact"/>
      <w:ind w:firstLine="854"/>
    </w:pPr>
    <w:rPr>
      <w:lang w:eastAsia="ru-RU"/>
    </w:rPr>
  </w:style>
  <w:style w:type="paragraph" w:customStyle="1" w:styleId="Style3">
    <w:name w:val="Style3"/>
    <w:basedOn w:val="a"/>
    <w:uiPriority w:val="99"/>
    <w:rsid w:val="009E5242"/>
    <w:pPr>
      <w:widowControl w:val="0"/>
      <w:suppressAutoHyphens w:val="0"/>
      <w:autoSpaceDE w:val="0"/>
      <w:autoSpaceDN w:val="0"/>
      <w:adjustRightInd w:val="0"/>
    </w:pPr>
    <w:rPr>
      <w:lang w:eastAsia="ru-RU"/>
    </w:rPr>
  </w:style>
  <w:style w:type="paragraph" w:customStyle="1" w:styleId="Style5">
    <w:name w:val="Style5"/>
    <w:basedOn w:val="a"/>
    <w:uiPriority w:val="99"/>
    <w:rsid w:val="009E5242"/>
    <w:pPr>
      <w:widowControl w:val="0"/>
      <w:suppressAutoHyphens w:val="0"/>
      <w:autoSpaceDE w:val="0"/>
      <w:autoSpaceDN w:val="0"/>
      <w:adjustRightInd w:val="0"/>
      <w:spacing w:line="360" w:lineRule="exact"/>
      <w:ind w:firstLine="850"/>
      <w:jc w:val="both"/>
    </w:pPr>
    <w:rPr>
      <w:lang w:eastAsia="ru-RU"/>
    </w:rPr>
  </w:style>
  <w:style w:type="character" w:customStyle="1" w:styleId="FontStyle12">
    <w:name w:val="Font Style12"/>
    <w:uiPriority w:val="99"/>
    <w:rsid w:val="009E5242"/>
    <w:rPr>
      <w:rFonts w:ascii="Times New Roman" w:hAnsi="Times New Roman" w:cs="Times New Roman" w:hint="default"/>
      <w:sz w:val="26"/>
      <w:szCs w:val="26"/>
    </w:rPr>
  </w:style>
  <w:style w:type="character" w:customStyle="1" w:styleId="FontStyle13">
    <w:name w:val="Font Style13"/>
    <w:uiPriority w:val="99"/>
    <w:rsid w:val="009E5242"/>
    <w:rPr>
      <w:rFonts w:ascii="Times New Roman" w:hAnsi="Times New Roman" w:cs="Times New Roman" w:hint="default"/>
      <w:i/>
      <w:iCs/>
      <w:sz w:val="26"/>
      <w:szCs w:val="26"/>
    </w:rPr>
  </w:style>
  <w:style w:type="character" w:customStyle="1" w:styleId="FontStyle11">
    <w:name w:val="Font Style11"/>
    <w:uiPriority w:val="99"/>
    <w:rsid w:val="009E5242"/>
    <w:rPr>
      <w:rFonts w:ascii="MS Mincho" w:eastAsia="MS Mincho" w:cs="MS Mincho" w:hint="eastAsia"/>
      <w:sz w:val="26"/>
      <w:szCs w:val="26"/>
    </w:rPr>
  </w:style>
  <w:style w:type="paragraph" w:customStyle="1" w:styleId="m9099270348538263430gmail-msobodytext">
    <w:name w:val="m_9099270348538263430gmail-msobodytext"/>
    <w:basedOn w:val="a"/>
    <w:rsid w:val="009E5242"/>
    <w:pPr>
      <w:suppressAutoHyphens w:val="0"/>
      <w:spacing w:before="100" w:beforeAutospacing="1" w:after="100" w:afterAutospacing="1"/>
    </w:pPr>
    <w:rPr>
      <w:rFonts w:eastAsiaTheme="minorHAnsi"/>
      <w:lang w:eastAsia="ru-RU"/>
    </w:rPr>
  </w:style>
  <w:style w:type="character" w:customStyle="1" w:styleId="afff6">
    <w:name w:val="Основной текст_"/>
    <w:link w:val="1ff0"/>
    <w:locked/>
    <w:rsid w:val="009E5242"/>
    <w:rPr>
      <w:rFonts w:ascii="Arial" w:hAnsi="Arial"/>
      <w:sz w:val="23"/>
      <w:szCs w:val="23"/>
      <w:shd w:val="clear" w:color="auto" w:fill="FFFFFF"/>
    </w:rPr>
  </w:style>
  <w:style w:type="paragraph" w:customStyle="1" w:styleId="1ff0">
    <w:name w:val="Основной текст1"/>
    <w:basedOn w:val="a"/>
    <w:link w:val="afff6"/>
    <w:rsid w:val="009E5242"/>
    <w:pPr>
      <w:shd w:val="clear" w:color="auto" w:fill="FFFFFF"/>
      <w:suppressAutoHyphens w:val="0"/>
      <w:spacing w:before="480" w:after="300" w:line="240" w:lineRule="atLeast"/>
      <w:jc w:val="both"/>
    </w:pPr>
    <w:rPr>
      <w:rFonts w:ascii="Arial" w:hAnsi="Arial"/>
      <w:sz w:val="23"/>
      <w:szCs w:val="23"/>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c"/>
    <w:rsid w:val="00A336B1"/>
    <w:rPr>
      <w:sz w:val="28"/>
      <w:lang w:eastAsia="ar-SA"/>
    </w:rPr>
  </w:style>
  <w:style w:type="character" w:customStyle="1" w:styleId="1f">
    <w:name w:val="Текст сноски Знак1"/>
    <w:basedOn w:val="a0"/>
    <w:link w:val="afe"/>
    <w:rsid w:val="00A336B1"/>
    <w:rPr>
      <w:lang w:eastAsia="ar-SA"/>
    </w:rPr>
  </w:style>
  <w:style w:type="character" w:customStyle="1" w:styleId="aff2">
    <w:name w:val="Название Знак"/>
    <w:basedOn w:val="a0"/>
    <w:link w:val="aff0"/>
    <w:rsid w:val="00A336B1"/>
    <w:rPr>
      <w:rFonts w:ascii="Arial" w:hAnsi="Arial" w:cs="Arial"/>
      <w:b/>
      <w:bCs/>
      <w:kern w:val="1"/>
      <w:sz w:val="32"/>
      <w:szCs w:val="32"/>
      <w:lang w:eastAsia="ar-SA"/>
    </w:rPr>
  </w:style>
  <w:style w:type="character" w:customStyle="1" w:styleId="1f1">
    <w:name w:val="Подзаголовок Знак1"/>
    <w:basedOn w:val="a0"/>
    <w:link w:val="aff1"/>
    <w:rsid w:val="00A336B1"/>
    <w:rPr>
      <w:b/>
      <w:bCs/>
      <w:sz w:val="24"/>
      <w:szCs w:val="24"/>
      <w:lang w:eastAsia="ar-SA"/>
    </w:rPr>
  </w:style>
  <w:style w:type="character" w:customStyle="1" w:styleId="1f3">
    <w:name w:val="Тема примечания Знак1"/>
    <w:basedOn w:val="1fc"/>
    <w:link w:val="aff5"/>
    <w:rsid w:val="00A336B1"/>
    <w:rPr>
      <w:b/>
      <w:bCs/>
      <w:lang w:eastAsia="ar-SA"/>
    </w:rPr>
  </w:style>
  <w:style w:type="character" w:customStyle="1" w:styleId="1f4">
    <w:name w:val="Текст выноски Знак1"/>
    <w:basedOn w:val="a0"/>
    <w:link w:val="aff6"/>
    <w:rsid w:val="00A336B1"/>
    <w:rPr>
      <w:rFonts w:ascii="Tahoma" w:hAnsi="Tahoma"/>
      <w:sz w:val="16"/>
      <w:szCs w:val="16"/>
      <w:lang w:eastAsia="ar-SA"/>
    </w:rPr>
  </w:style>
  <w:style w:type="character" w:customStyle="1" w:styleId="1fb">
    <w:name w:val="Текст концевой сноски Знак1"/>
    <w:basedOn w:val="a0"/>
    <w:link w:val="affc"/>
    <w:rsid w:val="00A336B1"/>
    <w:rPr>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otc.ru/documents" TargetMode="External"/><Relationship Id="rId18" Type="http://schemas.openxmlformats.org/officeDocument/2006/relationships/footer" Target="footer1.xml"/><Relationship Id="rId26" Type="http://schemas.openxmlformats.org/officeDocument/2006/relationships/footer" Target="footer3.xml"/><Relationship Id="rId39" Type="http://schemas.openxmlformats.org/officeDocument/2006/relationships/hyperlink" Target="https://www.nalog.ru/rn77/taxation/submission_statements/operations/" TargetMode="External"/><Relationship Id="rId3" Type="http://schemas.openxmlformats.org/officeDocument/2006/relationships/customXml" Target="../customXml/item3.xml"/><Relationship Id="rId21" Type="http://schemas.openxmlformats.org/officeDocument/2006/relationships/hyperlink" Target="http://otc.ru/" TargetMode="External"/><Relationship Id="rId34" Type="http://schemas.openxmlformats.org/officeDocument/2006/relationships/footer" Target="footer5.xml"/><Relationship Id="rId42" Type="http://schemas.microsoft.com/office/2007/relationships/stylesWithEffects" Target="stylesWithEffect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2.xml"/><Relationship Id="rId33" Type="http://schemas.openxmlformats.org/officeDocument/2006/relationships/header" Target="header5.xml"/><Relationship Id="rId38"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http://otc.ru/" TargetMode="External"/><Relationship Id="rId29" Type="http://schemas.openxmlformats.org/officeDocument/2006/relationships/hyperlink" Target="mailto:MaksimovSV@trcont.r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hyperlink" Target="mailto:ural@trcont.ru" TargetMode="External"/><Relationship Id="rId37" Type="http://schemas.openxmlformats.org/officeDocument/2006/relationships/image" Target="media/image2.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image" Target="media/image1.png"/><Relationship Id="rId10" Type="http://schemas.openxmlformats.org/officeDocument/2006/relationships/webSettings" Target="webSettings.xml"/><Relationship Id="rId19" Type="http://schemas.openxmlformats.org/officeDocument/2006/relationships/hyperlink" Target="http://www.trcont.com/" TargetMode="External"/><Relationship Id="rId31" Type="http://schemas.openxmlformats.org/officeDocument/2006/relationships/hyperlink" Target="http://www.trcont.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hyperlink" Target="mailto:info@otc.ru" TargetMode="External"/><Relationship Id="rId27" Type="http://schemas.openxmlformats.org/officeDocument/2006/relationships/header" Target="header4.xml"/><Relationship Id="rId30" Type="http://schemas.openxmlformats.org/officeDocument/2006/relationships/hyperlink" Target="mailto:eko_stroy2017@bk.ru" TargetMode="External"/><Relationship Id="rId35"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5F48A-A8C8-41E3-B168-18B898B9DED4}">
  <ds:schemaRefs>
    <ds:schemaRef ds:uri="http://schemas.openxmlformats.org/officeDocument/2006/bibliography"/>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BAB3BB-AC57-449E-9BF7-189A58F22D60}">
  <ds:schemaRefs>
    <ds:schemaRef ds:uri="http://schemas.openxmlformats.org/officeDocument/2006/bibliography"/>
  </ds:schemaRefs>
</ds:datastoreItem>
</file>

<file path=customXml/itemProps5.xml><?xml version="1.0" encoding="utf-8"?>
<ds:datastoreItem xmlns:ds="http://schemas.openxmlformats.org/officeDocument/2006/customXml" ds:itemID="{66D6F031-F0E4-486A-94CF-366F59DEE5AF}">
  <ds:schemaRefs>
    <ds:schemaRef ds:uri="http://schemas.openxmlformats.org/officeDocument/2006/bibliography"/>
  </ds:schemaRefs>
</ds:datastoreItem>
</file>

<file path=customXml/itemProps6.xml><?xml version="1.0" encoding="utf-8"?>
<ds:datastoreItem xmlns:ds="http://schemas.openxmlformats.org/officeDocument/2006/customXml" ds:itemID="{87214D54-13A4-43AA-A249-E41C35B07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44786</Words>
  <Characters>255283</Characters>
  <Application>Microsoft Office Word</Application>
  <DocSecurity>0</DocSecurity>
  <Lines>2127</Lines>
  <Paragraphs>598</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299471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erbiaginamv</cp:lastModifiedBy>
  <cp:revision>2</cp:revision>
  <cp:lastPrinted>2014-09-23T06:50:00Z</cp:lastPrinted>
  <dcterms:created xsi:type="dcterms:W3CDTF">2021-08-11T10:18:00Z</dcterms:created>
  <dcterms:modified xsi:type="dcterms:W3CDTF">2021-08-11T10:18:00Z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