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528A1" w:rsidRDefault="00036EDF">
      <w:pPr>
        <w:tabs>
          <w:tab w:val="left" w:pos="4962"/>
        </w:tabs>
        <w:ind w:left="4820"/>
        <w:rPr>
          <w:b/>
          <w:bCs/>
          <w:sz w:val="28"/>
          <w:szCs w:val="28"/>
        </w:rPr>
      </w:pPr>
      <w:r>
        <w:rPr>
          <w:b/>
          <w:bCs/>
          <w:sz w:val="28"/>
          <w:szCs w:val="28"/>
        </w:rPr>
        <w:t>Председатель Конкурсной комиссии  филиала ПАО «ТрансКонтейнер» на Забайкальской железной дороге</w:t>
      </w:r>
    </w:p>
    <w:p w:rsidR="006F6D36" w:rsidRPr="006D2B87" w:rsidRDefault="00036EDF" w:rsidP="006F6D36">
      <w:pPr>
        <w:tabs>
          <w:tab w:val="left" w:pos="4962"/>
        </w:tabs>
        <w:ind w:left="4820"/>
        <w:rPr>
          <w:b/>
          <w:bCs/>
          <w:sz w:val="28"/>
          <w:szCs w:val="28"/>
        </w:rPr>
      </w:pPr>
      <w:r>
        <w:rPr>
          <w:b/>
          <w:bCs/>
          <w:sz w:val="28"/>
          <w:szCs w:val="28"/>
        </w:rPr>
        <w:t>К.В. Кудрявцев</w:t>
      </w:r>
    </w:p>
    <w:p w:rsidR="00C974DC" w:rsidRDefault="006F6D36" w:rsidP="006F6D36">
      <w:pPr>
        <w:tabs>
          <w:tab w:val="left" w:pos="4962"/>
        </w:tabs>
        <w:ind w:left="4820"/>
        <w:rPr>
          <w:b/>
          <w:bCs/>
          <w:sz w:val="28"/>
          <w:szCs w:val="28"/>
        </w:rPr>
      </w:pPr>
      <w:r>
        <w:rPr>
          <w:b/>
          <w:bCs/>
          <w:sz w:val="28"/>
          <w:szCs w:val="28"/>
        </w:rPr>
        <w:t xml:space="preserve">____________________ </w:t>
      </w:r>
    </w:p>
    <w:p w:rsidR="006528A1" w:rsidRDefault="006528A1">
      <w:pPr>
        <w:tabs>
          <w:tab w:val="left" w:pos="4962"/>
        </w:tabs>
        <w:ind w:left="4820"/>
        <w:rPr>
          <w:b/>
          <w:bCs/>
          <w:sz w:val="28"/>
          <w:szCs w:val="28"/>
        </w:rPr>
      </w:pPr>
    </w:p>
    <w:p w:rsidR="006F6D36" w:rsidRPr="006D2B87" w:rsidRDefault="006F6D36" w:rsidP="006F6D36">
      <w:pPr>
        <w:tabs>
          <w:tab w:val="left" w:pos="4962"/>
        </w:tabs>
        <w:ind w:left="4820"/>
        <w:rPr>
          <w:rFonts w:eastAsia="Arial Unicode MS"/>
        </w:rPr>
      </w:pPr>
    </w:p>
    <w:p w:rsidR="006528A1" w:rsidRDefault="00036EDF">
      <w:pPr>
        <w:tabs>
          <w:tab w:val="left" w:pos="4962"/>
        </w:tabs>
        <w:ind w:left="4820"/>
        <w:rPr>
          <w:b/>
          <w:bCs/>
          <w:sz w:val="28"/>
        </w:rPr>
      </w:pPr>
      <w:r>
        <w:rPr>
          <w:b/>
          <w:bCs/>
          <w:sz w:val="28"/>
        </w:rPr>
        <w:t>«12» августа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6528A1" w:rsidRDefault="00036EDF">
      <w:pPr>
        <w:pStyle w:val="19"/>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Забайкальской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Закупка способом размещения оферты № РО-НКПЗАБ-21-0021 по предмету закупки "Поставка запасных частей для контейнерных перегружателей типа "ричстакер" для нужд филиала ПАО "ТрансКонтейнер"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 xml:space="preserve">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w:t>
      </w:r>
      <w:r>
        <w:rPr>
          <w:sz w:val="28"/>
        </w:rPr>
        <w:lastRenderedPageBreak/>
        <w:t>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6528A1" w:rsidRDefault="000C751F">
      <w:pPr>
        <w:pStyle w:val="af9"/>
        <w:numPr>
          <w:ilvl w:val="0"/>
          <w:numId w:val="37"/>
        </w:numPr>
        <w:ind w:left="0" w:firstLine="709"/>
        <w:rPr>
          <w:sz w:val="28"/>
        </w:rPr>
      </w:pPr>
      <w:r w:rsidRPr="000C751F">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FD78E2" w:rsidRPr="007E6DE4" w:rsidRDefault="00FD78E2" w:rsidP="00A77471">
                  <w:pPr>
                    <w:jc w:val="center"/>
                    <w:rPr>
                      <w:b/>
                      <w:sz w:val="28"/>
                      <w:szCs w:val="28"/>
                    </w:rPr>
                  </w:pPr>
                  <w:r w:rsidRPr="007E6DE4">
                    <w:rPr>
                      <w:b/>
                      <w:sz w:val="28"/>
                      <w:szCs w:val="28"/>
                    </w:rPr>
                    <w:t>_____________________________________________</w:t>
                  </w:r>
                  <w:r>
                    <w:rPr>
                      <w:b/>
                      <w:sz w:val="28"/>
                      <w:szCs w:val="28"/>
                    </w:rPr>
                    <w:t>,</w:t>
                  </w:r>
                </w:p>
                <w:p w:rsidR="00FD78E2" w:rsidRDefault="00FD78E2" w:rsidP="00A77471">
                  <w:pPr>
                    <w:jc w:val="center"/>
                    <w:rPr>
                      <w:sz w:val="28"/>
                      <w:szCs w:val="28"/>
                    </w:rPr>
                  </w:pPr>
                  <w:r w:rsidRPr="007E6DE4">
                    <w:rPr>
                      <w:i/>
                      <w:sz w:val="20"/>
                      <w:szCs w:val="20"/>
                    </w:rPr>
                    <w:t>наименование претендента</w:t>
                  </w:r>
                </w:p>
                <w:p w:rsidR="00FD78E2" w:rsidRPr="007E6DE4" w:rsidRDefault="00FD78E2" w:rsidP="00A77471">
                  <w:pPr>
                    <w:jc w:val="center"/>
                    <w:rPr>
                      <w:b/>
                      <w:sz w:val="28"/>
                      <w:szCs w:val="28"/>
                    </w:rPr>
                  </w:pPr>
                  <w:r w:rsidRPr="007E6DE4">
                    <w:rPr>
                      <w:b/>
                      <w:sz w:val="28"/>
                      <w:szCs w:val="28"/>
                    </w:rPr>
                    <w:t>________________________________________</w:t>
                  </w:r>
                </w:p>
                <w:p w:rsidR="00FD78E2" w:rsidRPr="007E6DE4" w:rsidRDefault="00FD78E2" w:rsidP="00A77471">
                  <w:pPr>
                    <w:jc w:val="center"/>
                    <w:rPr>
                      <w:i/>
                      <w:sz w:val="20"/>
                      <w:szCs w:val="20"/>
                    </w:rPr>
                  </w:pPr>
                  <w:r w:rsidRPr="007E6DE4">
                    <w:rPr>
                      <w:i/>
                      <w:sz w:val="20"/>
                      <w:szCs w:val="20"/>
                    </w:rPr>
                    <w:t>государство регистрации претендента</w:t>
                  </w:r>
                </w:p>
                <w:p w:rsidR="00FD78E2" w:rsidRPr="007E6DE4" w:rsidRDefault="00FD78E2" w:rsidP="00A77471">
                  <w:pPr>
                    <w:jc w:val="center"/>
                    <w:rPr>
                      <w:b/>
                      <w:sz w:val="28"/>
                      <w:szCs w:val="28"/>
                    </w:rPr>
                  </w:pPr>
                  <w:r w:rsidRPr="007E6DE4">
                    <w:rPr>
                      <w:b/>
                      <w:sz w:val="28"/>
                      <w:szCs w:val="28"/>
                    </w:rPr>
                    <w:t>_____________________________</w:t>
                  </w:r>
                  <w:r>
                    <w:rPr>
                      <w:b/>
                      <w:sz w:val="28"/>
                      <w:szCs w:val="28"/>
                    </w:rPr>
                    <w:t>__________________</w:t>
                  </w:r>
                </w:p>
                <w:p w:rsidR="00FD78E2" w:rsidRPr="007E6DE4" w:rsidRDefault="00FD78E2" w:rsidP="00A77471">
                  <w:pPr>
                    <w:jc w:val="center"/>
                    <w:rPr>
                      <w:i/>
                      <w:sz w:val="20"/>
                      <w:szCs w:val="20"/>
                    </w:rPr>
                  </w:pPr>
                  <w:r w:rsidRPr="007E6DE4">
                    <w:rPr>
                      <w:i/>
                      <w:sz w:val="20"/>
                      <w:szCs w:val="20"/>
                    </w:rPr>
                    <w:t>ИНН претендента (для претендентов-резидентов Российской Федерации)</w:t>
                  </w:r>
                </w:p>
                <w:p w:rsidR="00FD78E2" w:rsidRDefault="00FD78E2" w:rsidP="00A77471">
                  <w:pPr>
                    <w:jc w:val="both"/>
                  </w:pPr>
                </w:p>
                <w:p w:rsidR="00FD78E2" w:rsidRDefault="00FD78E2">
                  <w:pPr>
                    <w:jc w:val="center"/>
                    <w:rPr>
                      <w:b/>
                    </w:rPr>
                  </w:pPr>
                  <w:r>
                    <w:rPr>
                      <w:b/>
                    </w:rPr>
                    <w:t>ЗАЯВКА НА УЧАСТИЕ В ПРОЦЕДУРЕ РАЗМЕЩЕНИЯ ОФЕРТЫ № РО-НКПЗАБ-21-0021</w:t>
                  </w:r>
                </w:p>
                <w:p w:rsidR="00FD78E2" w:rsidRPr="003C6269" w:rsidRDefault="00FD78E2" w:rsidP="00A77471">
                  <w:pPr>
                    <w:jc w:val="center"/>
                    <w:rPr>
                      <w:b/>
                    </w:rPr>
                  </w:pPr>
                  <w:r>
                    <w:rPr>
                      <w:b/>
                    </w:rPr>
                    <w:t>(лот № _________)</w:t>
                  </w:r>
                </w:p>
                <w:p w:rsidR="00FD78E2" w:rsidRPr="00DD110F" w:rsidRDefault="00FD78E2" w:rsidP="00A77471">
                  <w:pPr>
                    <w:jc w:val="center"/>
                    <w:rPr>
                      <w:i/>
                      <w:sz w:val="20"/>
                      <w:szCs w:val="20"/>
                    </w:rPr>
                  </w:pPr>
                  <w:r w:rsidRPr="00DD110F">
                    <w:rPr>
                      <w:i/>
                      <w:sz w:val="20"/>
                      <w:szCs w:val="20"/>
                    </w:rPr>
                    <w:t>(указывается номер лота)</w:t>
                  </w:r>
                </w:p>
                <w:p w:rsidR="00FD78E2" w:rsidRPr="00923E2D" w:rsidRDefault="00FD78E2" w:rsidP="00A77471">
                  <w:pPr>
                    <w:jc w:val="center"/>
                    <w:rPr>
                      <w:b/>
                    </w:rPr>
                  </w:pPr>
                </w:p>
                <w:p w:rsidR="00FD78E2" w:rsidRPr="00923E2D" w:rsidRDefault="00FD78E2" w:rsidP="00A77471">
                  <w:pPr>
                    <w:ind w:left="2124" w:firstLine="708"/>
                    <w:rPr>
                      <w:i/>
                    </w:rPr>
                  </w:pPr>
                </w:p>
              </w:txbxContent>
            </v:textbox>
            <w10:wrap type="tight"/>
          </v:shape>
        </w:pict>
      </w:r>
      <w:r w:rsidR="00036EDF">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A77471">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9"/>
        <w:numPr>
          <w:ilvl w:val="0"/>
          <w:numId w:val="37"/>
        </w:numPr>
        <w:ind w:left="0" w:firstLine="709"/>
        <w:rPr>
          <w:sz w:val="28"/>
        </w:rPr>
      </w:pPr>
      <w:r>
        <w:rPr>
          <w:sz w:val="28"/>
        </w:rPr>
        <w:t xml:space="preserve">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w:t>
      </w:r>
      <w:r>
        <w:rPr>
          <w:sz w:val="28"/>
        </w:rPr>
        <w:lastRenderedPageBreak/>
        <w:t>(*.doc),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9"/>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6528A1" w:rsidRDefault="00036EDF">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РО-НКПЗАБ-21-0021».</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9"/>
        <w:numPr>
          <w:ilvl w:val="2"/>
          <w:numId w:val="48"/>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528A1" w:rsidRDefault="00036EDF">
      <w:pPr>
        <w:pStyle w:val="af9"/>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528A1" w:rsidRDefault="006528A1">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6528A1" w:rsidRDefault="00036EDF">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6528A1" w:rsidRDefault="006528A1">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7"/>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w:t>
      </w:r>
      <w:r>
        <w:rPr>
          <w:sz w:val="28"/>
          <w:szCs w:val="28"/>
        </w:rPr>
        <w:lastRenderedPageBreak/>
        <w:t xml:space="preserve">пункте 19 Информационной карты), опубликованной на сайте </w:t>
      </w:r>
      <w:hyperlink r:id="rId15"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w:t>
      </w:r>
      <w:r>
        <w:rPr>
          <w:sz w:val="28"/>
          <w:szCs w:val="28"/>
        </w:rPr>
        <w:lastRenderedPageBreak/>
        <w:t>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Размещения </w:t>
      </w:r>
      <w:r>
        <w:rPr>
          <w:sz w:val="28"/>
          <w:szCs w:val="28"/>
        </w:rPr>
        <w:lastRenderedPageBreak/>
        <w:t>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528A1" w:rsidRDefault="00036EDF">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E67B4B">
      <w:pPr>
        <w:numPr>
          <w:ilvl w:val="0"/>
          <w:numId w:val="16"/>
        </w:numPr>
        <w:suppressAutoHyphens w:val="0"/>
        <w:ind w:left="0" w:firstLine="709"/>
        <w:jc w:val="both"/>
        <w:rPr>
          <w:sz w:val="28"/>
          <w:szCs w:val="28"/>
        </w:rPr>
      </w:pPr>
      <w:r>
        <w:rPr>
          <w:sz w:val="28"/>
          <w:szCs w:val="28"/>
        </w:rPr>
        <w:t xml:space="preserve">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w:t>
      </w:r>
      <w:r>
        <w:rPr>
          <w:sz w:val="28"/>
          <w:szCs w:val="28"/>
        </w:rPr>
        <w:lastRenderedPageBreak/>
        <w:t>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w:t>
      </w:r>
      <w:r>
        <w:rPr>
          <w:rFonts w:eastAsia="MS Mincho"/>
          <w:sz w:val="28"/>
          <w:szCs w:val="28"/>
        </w:rPr>
        <w:lastRenderedPageBreak/>
        <w:t>считается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7"/>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7"/>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9"/>
        <w:numPr>
          <w:ilvl w:val="0"/>
          <w:numId w:val="5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w:t>
      </w:r>
      <w:r>
        <w:rPr>
          <w:szCs w:val="28"/>
        </w:rPr>
        <w:lastRenderedPageBreak/>
        <w:t xml:space="preserve">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6528A1" w:rsidRPr="002B3F5D" w:rsidRDefault="006528A1" w:rsidP="006528A1">
      <w:pPr>
        <w:pStyle w:val="aff7"/>
        <w:numPr>
          <w:ilvl w:val="0"/>
          <w:numId w:val="53"/>
        </w:numPr>
        <w:ind w:left="0" w:firstLine="774"/>
        <w:jc w:val="both"/>
        <w:outlineLvl w:val="1"/>
        <w:rPr>
          <w:sz w:val="28"/>
          <w:szCs w:val="28"/>
        </w:rPr>
      </w:pPr>
      <w:r>
        <w:rPr>
          <w:sz w:val="28"/>
          <w:szCs w:val="28"/>
        </w:rPr>
        <w:t>Предметом оферты является поставка запасных частей для контейнерных перегружателей типа «ричстакер», указанных в таблице пункта 4.6 настоящего Технического задания (далее – Товар).</w:t>
      </w:r>
    </w:p>
    <w:p w:rsidR="006528A1" w:rsidRPr="002B3F5D" w:rsidRDefault="006528A1" w:rsidP="006528A1">
      <w:pPr>
        <w:pStyle w:val="aff7"/>
        <w:numPr>
          <w:ilvl w:val="0"/>
          <w:numId w:val="53"/>
        </w:numPr>
        <w:ind w:left="0" w:firstLine="774"/>
        <w:jc w:val="both"/>
        <w:outlineLvl w:val="1"/>
        <w:rPr>
          <w:sz w:val="28"/>
          <w:szCs w:val="28"/>
        </w:rPr>
      </w:pPr>
      <w:r>
        <w:rPr>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6528A1" w:rsidRPr="002B3F5D" w:rsidRDefault="006528A1" w:rsidP="006528A1">
      <w:pPr>
        <w:pStyle w:val="aff7"/>
        <w:numPr>
          <w:ilvl w:val="0"/>
          <w:numId w:val="53"/>
        </w:numPr>
        <w:ind w:left="0" w:firstLine="774"/>
        <w:jc w:val="both"/>
        <w:outlineLvl w:val="1"/>
        <w:rPr>
          <w:sz w:val="28"/>
          <w:szCs w:val="28"/>
        </w:rPr>
      </w:pPr>
      <w:r>
        <w:rPr>
          <w:sz w:val="28"/>
          <w:szCs w:val="28"/>
        </w:rPr>
        <w:t>Поставщик при получении от Заказчика запроса о возможности поставки Товара обязан:</w:t>
      </w:r>
    </w:p>
    <w:p w:rsidR="006528A1" w:rsidRPr="002B3F5D" w:rsidRDefault="006528A1" w:rsidP="006528A1">
      <w:pPr>
        <w:pStyle w:val="aff7"/>
        <w:numPr>
          <w:ilvl w:val="1"/>
          <w:numId w:val="53"/>
        </w:numPr>
        <w:ind w:left="0" w:firstLine="774"/>
        <w:jc w:val="both"/>
        <w:rPr>
          <w:sz w:val="28"/>
          <w:szCs w:val="28"/>
        </w:rPr>
      </w:pPr>
      <w:r>
        <w:rPr>
          <w:sz w:val="28"/>
          <w:szCs w:val="28"/>
        </w:rPr>
        <w:lastRenderedPageBreak/>
        <w:t>в течение одного рабочего дня направлять на электронную почту Заказчика коммерческое предложение с указанием стоимости Товара, условий оплаты и срока поставки или мотивированный отказ от поставки;</w:t>
      </w:r>
    </w:p>
    <w:p w:rsidR="006528A1" w:rsidRPr="002B3F5D" w:rsidRDefault="006528A1" w:rsidP="006528A1">
      <w:pPr>
        <w:pStyle w:val="aff7"/>
        <w:numPr>
          <w:ilvl w:val="1"/>
          <w:numId w:val="53"/>
        </w:numPr>
        <w:ind w:left="0" w:firstLine="774"/>
        <w:jc w:val="both"/>
        <w:rPr>
          <w:sz w:val="28"/>
          <w:szCs w:val="28"/>
        </w:rPr>
      </w:pPr>
      <w:r>
        <w:rPr>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6528A1" w:rsidRPr="002B3F5D" w:rsidRDefault="006528A1" w:rsidP="006528A1">
      <w:pPr>
        <w:pStyle w:val="aff7"/>
        <w:numPr>
          <w:ilvl w:val="1"/>
          <w:numId w:val="53"/>
        </w:numPr>
        <w:ind w:left="0" w:firstLine="774"/>
        <w:jc w:val="both"/>
        <w:rPr>
          <w:sz w:val="28"/>
          <w:szCs w:val="28"/>
        </w:rPr>
      </w:pPr>
      <w:r>
        <w:rPr>
          <w:sz w:val="28"/>
          <w:szCs w:val="28"/>
        </w:rPr>
        <w:t>консультировать Заказчика о возможностях альтернативных вариантов поставки или замены Товара.</w:t>
      </w:r>
    </w:p>
    <w:p w:rsidR="006528A1" w:rsidRPr="002B3F5D" w:rsidRDefault="006528A1" w:rsidP="006528A1">
      <w:pPr>
        <w:pStyle w:val="aff7"/>
        <w:numPr>
          <w:ilvl w:val="0"/>
          <w:numId w:val="53"/>
        </w:numPr>
        <w:ind w:left="0" w:firstLine="774"/>
        <w:jc w:val="both"/>
        <w:outlineLvl w:val="1"/>
        <w:rPr>
          <w:sz w:val="28"/>
          <w:szCs w:val="28"/>
        </w:rPr>
      </w:pPr>
      <w:r>
        <w:rPr>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ТР ТС 010/2011 «О безопасности машин и оборудования»; Технический регламент Таможенного союза «О безопасности колесных транспортных средств» (ТР ТС - 018 - 2011). </w:t>
      </w:r>
    </w:p>
    <w:p w:rsidR="006528A1" w:rsidRPr="002B3F5D" w:rsidRDefault="006528A1" w:rsidP="006528A1">
      <w:pPr>
        <w:pStyle w:val="aff7"/>
        <w:numPr>
          <w:ilvl w:val="0"/>
          <w:numId w:val="53"/>
        </w:numPr>
        <w:ind w:left="0" w:firstLine="774"/>
        <w:jc w:val="both"/>
        <w:outlineLvl w:val="1"/>
        <w:rPr>
          <w:sz w:val="28"/>
          <w:szCs w:val="28"/>
        </w:rPr>
      </w:pPr>
      <w:r>
        <w:rPr>
          <w:sz w:val="28"/>
          <w:szCs w:val="28"/>
        </w:rPr>
        <w:t>Гарантия на поставляемый Товар должна составлять не менее 12 месяцев с даты приёмки товара.</w:t>
      </w:r>
    </w:p>
    <w:p w:rsidR="006528A1" w:rsidRDefault="006528A1" w:rsidP="006528A1">
      <w:pPr>
        <w:pStyle w:val="aff7"/>
        <w:numPr>
          <w:ilvl w:val="0"/>
          <w:numId w:val="53"/>
        </w:numPr>
        <w:ind w:left="0" w:firstLine="774"/>
        <w:jc w:val="both"/>
        <w:outlineLvl w:val="1"/>
        <w:rPr>
          <w:sz w:val="28"/>
          <w:szCs w:val="28"/>
        </w:rPr>
      </w:pPr>
      <w:r>
        <w:rPr>
          <w:sz w:val="28"/>
          <w:szCs w:val="28"/>
        </w:rPr>
        <w:t>Поставщик должен иметь возможность поставки Товара, хотя бы для одной из следующих марок, моделей ричстакеров:</w:t>
      </w:r>
    </w:p>
    <w:p w:rsidR="006528A1" w:rsidRPr="0082124C" w:rsidRDefault="006528A1" w:rsidP="00036EDF">
      <w:pPr>
        <w:jc w:val="both"/>
        <w:outlineLvl w:val="1"/>
        <w:rPr>
          <w:sz w:val="28"/>
          <w:szCs w:val="28"/>
        </w:rPr>
      </w:pPr>
    </w:p>
    <w:tbl>
      <w:tblPr>
        <w:tblStyle w:val="afff2"/>
        <w:tblW w:w="0" w:type="auto"/>
        <w:tblInd w:w="108" w:type="dxa"/>
        <w:tblLook w:val="04A0"/>
      </w:tblPr>
      <w:tblGrid>
        <w:gridCol w:w="993"/>
        <w:gridCol w:w="5386"/>
        <w:gridCol w:w="3260"/>
      </w:tblGrid>
      <w:tr w:rsidR="006528A1" w:rsidRPr="002B3F5D" w:rsidTr="00036EDF">
        <w:tc>
          <w:tcPr>
            <w:tcW w:w="993" w:type="dxa"/>
            <w:vAlign w:val="center"/>
          </w:tcPr>
          <w:p w:rsidR="006528A1" w:rsidRPr="002B3F5D" w:rsidRDefault="006528A1" w:rsidP="00036EDF">
            <w:pPr>
              <w:pStyle w:val="affa"/>
              <w:jc w:val="center"/>
              <w:rPr>
                <w:rFonts w:ascii="Times New Roman" w:eastAsia="Times New Roman" w:hAnsi="Times New Roman"/>
                <w:sz w:val="28"/>
                <w:szCs w:val="10"/>
              </w:rPr>
            </w:pPr>
            <w:r>
              <w:rPr>
                <w:rFonts w:ascii="Times New Roman" w:eastAsia="Times New Roman" w:hAnsi="Times New Roman"/>
                <w:sz w:val="28"/>
                <w:szCs w:val="10"/>
              </w:rPr>
              <w:t>№</w:t>
            </w:r>
          </w:p>
          <w:p w:rsidR="006528A1" w:rsidRPr="002B3F5D" w:rsidRDefault="006528A1" w:rsidP="00036EDF">
            <w:pPr>
              <w:pStyle w:val="affa"/>
              <w:jc w:val="center"/>
              <w:rPr>
                <w:rFonts w:ascii="Times New Roman" w:eastAsia="Times New Roman" w:hAnsi="Times New Roman"/>
                <w:sz w:val="28"/>
                <w:szCs w:val="10"/>
              </w:rPr>
            </w:pPr>
            <w:r>
              <w:rPr>
                <w:rFonts w:ascii="Times New Roman" w:eastAsia="Times New Roman" w:hAnsi="Times New Roman"/>
                <w:sz w:val="28"/>
                <w:szCs w:val="10"/>
              </w:rPr>
              <w:t>п/п</w:t>
            </w:r>
          </w:p>
        </w:tc>
        <w:tc>
          <w:tcPr>
            <w:tcW w:w="5386" w:type="dxa"/>
            <w:vAlign w:val="center"/>
          </w:tcPr>
          <w:p w:rsidR="006528A1" w:rsidRPr="002B3F5D" w:rsidRDefault="006528A1" w:rsidP="00036EDF">
            <w:pPr>
              <w:pStyle w:val="affa"/>
              <w:jc w:val="center"/>
              <w:rPr>
                <w:rFonts w:ascii="Times New Roman" w:eastAsia="Times New Roman" w:hAnsi="Times New Roman"/>
                <w:sz w:val="28"/>
                <w:szCs w:val="10"/>
              </w:rPr>
            </w:pPr>
            <w:r>
              <w:rPr>
                <w:rFonts w:ascii="Times New Roman" w:eastAsia="Times New Roman" w:hAnsi="Times New Roman"/>
                <w:sz w:val="28"/>
                <w:szCs w:val="10"/>
              </w:rPr>
              <w:t>Марка, модель, заводской номер ричстакера</w:t>
            </w:r>
          </w:p>
        </w:tc>
        <w:tc>
          <w:tcPr>
            <w:tcW w:w="3260" w:type="dxa"/>
            <w:vAlign w:val="center"/>
          </w:tcPr>
          <w:p w:rsidR="006528A1" w:rsidRPr="002B3F5D" w:rsidRDefault="006528A1" w:rsidP="00036EDF">
            <w:pPr>
              <w:pStyle w:val="affa"/>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6528A1" w:rsidRPr="001C2FF7" w:rsidTr="00036EDF">
        <w:tc>
          <w:tcPr>
            <w:tcW w:w="993" w:type="dxa"/>
            <w:vAlign w:val="center"/>
          </w:tcPr>
          <w:p w:rsidR="006528A1" w:rsidRPr="00027F98" w:rsidRDefault="006528A1" w:rsidP="00036EDF">
            <w:pPr>
              <w:pStyle w:val="af9"/>
              <w:ind w:firstLine="0"/>
              <w:jc w:val="center"/>
              <w:outlineLvl w:val="0"/>
              <w:rPr>
                <w:rFonts w:eastAsia="Times New Roman"/>
                <w:sz w:val="28"/>
                <w:szCs w:val="10"/>
              </w:rPr>
            </w:pPr>
            <w:r>
              <w:rPr>
                <w:rFonts w:eastAsia="Times New Roman"/>
                <w:sz w:val="28"/>
                <w:szCs w:val="10"/>
              </w:rPr>
              <w:t>1</w:t>
            </w:r>
          </w:p>
        </w:tc>
        <w:tc>
          <w:tcPr>
            <w:tcW w:w="5386" w:type="dxa"/>
            <w:vAlign w:val="center"/>
          </w:tcPr>
          <w:p w:rsidR="006528A1" w:rsidRPr="005B5FAA" w:rsidRDefault="006528A1" w:rsidP="00036EDF">
            <w:pPr>
              <w:pStyle w:val="af9"/>
              <w:ind w:firstLine="0"/>
              <w:jc w:val="center"/>
              <w:outlineLvl w:val="0"/>
              <w:rPr>
                <w:rFonts w:eastAsia="Times New Roman"/>
                <w:sz w:val="28"/>
                <w:szCs w:val="10"/>
              </w:rPr>
            </w:pPr>
            <w:r>
              <w:rPr>
                <w:rFonts w:eastAsia="Times New Roman"/>
                <w:sz w:val="28"/>
                <w:szCs w:val="10"/>
              </w:rPr>
              <w:t xml:space="preserve">ПОГРУЗЧИК РИЧСТАКЕР </w:t>
            </w:r>
            <w:r>
              <w:rPr>
                <w:rFonts w:eastAsia="Times New Roman"/>
                <w:sz w:val="28"/>
                <w:szCs w:val="10"/>
                <w:lang w:val="en-US"/>
              </w:rPr>
              <w:t>SANY</w:t>
            </w:r>
            <w:r>
              <w:rPr>
                <w:rFonts w:eastAsia="Times New Roman"/>
                <w:sz w:val="28"/>
                <w:szCs w:val="10"/>
              </w:rPr>
              <w:t xml:space="preserve">, </w:t>
            </w:r>
            <w:r>
              <w:rPr>
                <w:rFonts w:eastAsia="Times New Roman"/>
                <w:sz w:val="28"/>
                <w:szCs w:val="10"/>
                <w:lang w:val="en-US"/>
              </w:rPr>
              <w:t>SRS</w:t>
            </w:r>
            <w:r>
              <w:rPr>
                <w:rFonts w:eastAsia="Times New Roman"/>
                <w:sz w:val="28"/>
                <w:szCs w:val="10"/>
              </w:rPr>
              <w:t xml:space="preserve"> </w:t>
            </w:r>
            <w:r>
              <w:rPr>
                <w:rFonts w:eastAsia="Times New Roman"/>
                <w:sz w:val="28"/>
                <w:szCs w:val="10"/>
                <w:lang w:val="en-US"/>
              </w:rPr>
              <w:t>C</w:t>
            </w:r>
            <w:r>
              <w:rPr>
                <w:rFonts w:eastAsia="Times New Roman"/>
                <w:sz w:val="28"/>
                <w:szCs w:val="10"/>
              </w:rPr>
              <w:t>45</w:t>
            </w:r>
            <w:r>
              <w:rPr>
                <w:rFonts w:eastAsia="Times New Roman"/>
                <w:sz w:val="28"/>
                <w:szCs w:val="10"/>
                <w:lang w:val="en-US"/>
              </w:rPr>
              <w:t>H</w:t>
            </w:r>
            <w:r>
              <w:rPr>
                <w:rFonts w:eastAsia="Times New Roman"/>
                <w:sz w:val="28"/>
                <w:szCs w:val="10"/>
              </w:rPr>
              <w:t>1 № (1), зав.№ 20030001010078</w:t>
            </w:r>
          </w:p>
        </w:tc>
        <w:tc>
          <w:tcPr>
            <w:tcW w:w="3260" w:type="dxa"/>
            <w:vMerge w:val="restart"/>
            <w:vAlign w:val="center"/>
          </w:tcPr>
          <w:p w:rsidR="006528A1" w:rsidRPr="007A11D8" w:rsidRDefault="006528A1" w:rsidP="00036EDF">
            <w:pPr>
              <w:ind w:firstLine="567"/>
              <w:jc w:val="center"/>
              <w:rPr>
                <w:sz w:val="28"/>
                <w:szCs w:val="28"/>
              </w:rPr>
            </w:pPr>
            <w:r>
              <w:rPr>
                <w:sz w:val="28"/>
                <w:szCs w:val="28"/>
              </w:rPr>
              <w:t>Контейнерный терминал Забайкальск: Российская Федерация, Забайкальский край, пгт. Забайкальск, контейнерный терминал на ст. Забайкальск, ул. 1-го Мая, 7.</w:t>
            </w:r>
          </w:p>
          <w:p w:rsidR="006528A1" w:rsidRPr="001C2FF7" w:rsidRDefault="006528A1" w:rsidP="00036EDF">
            <w:pPr>
              <w:pStyle w:val="af9"/>
              <w:ind w:firstLine="0"/>
              <w:jc w:val="center"/>
              <w:outlineLvl w:val="0"/>
              <w:rPr>
                <w:rFonts w:eastAsia="Times New Roman"/>
                <w:sz w:val="28"/>
                <w:szCs w:val="10"/>
              </w:rPr>
            </w:pPr>
          </w:p>
        </w:tc>
      </w:tr>
      <w:tr w:rsidR="006528A1" w:rsidRPr="001C2FF7" w:rsidTr="00036EDF">
        <w:tc>
          <w:tcPr>
            <w:tcW w:w="993" w:type="dxa"/>
            <w:vAlign w:val="center"/>
          </w:tcPr>
          <w:p w:rsidR="006528A1" w:rsidRPr="00027F98" w:rsidRDefault="00EA6ECE" w:rsidP="00036EDF">
            <w:pPr>
              <w:pStyle w:val="af9"/>
              <w:ind w:firstLine="0"/>
              <w:jc w:val="center"/>
              <w:outlineLvl w:val="0"/>
              <w:rPr>
                <w:rFonts w:eastAsia="Times New Roman"/>
                <w:sz w:val="28"/>
                <w:szCs w:val="10"/>
              </w:rPr>
            </w:pPr>
            <w:r>
              <w:rPr>
                <w:rFonts w:eastAsia="Times New Roman"/>
                <w:sz w:val="28"/>
                <w:szCs w:val="10"/>
              </w:rPr>
              <w:t>2</w:t>
            </w:r>
          </w:p>
        </w:tc>
        <w:tc>
          <w:tcPr>
            <w:tcW w:w="5386" w:type="dxa"/>
            <w:vAlign w:val="center"/>
          </w:tcPr>
          <w:p w:rsidR="006528A1" w:rsidRPr="00027F98" w:rsidRDefault="006528A1" w:rsidP="00036EDF">
            <w:pPr>
              <w:pStyle w:val="af9"/>
              <w:ind w:firstLine="0"/>
              <w:jc w:val="center"/>
              <w:outlineLvl w:val="0"/>
              <w:rPr>
                <w:rFonts w:eastAsia="Times New Roman"/>
                <w:sz w:val="28"/>
                <w:szCs w:val="10"/>
                <w:lang w:val="en-US"/>
              </w:rPr>
            </w:pPr>
            <w:r>
              <w:rPr>
                <w:rFonts w:eastAsia="Times New Roman"/>
                <w:sz w:val="28"/>
                <w:szCs w:val="10"/>
              </w:rPr>
              <w:t xml:space="preserve">Контейнерный погрузчик </w:t>
            </w:r>
            <w:r>
              <w:rPr>
                <w:rFonts w:eastAsia="Times New Roman"/>
                <w:sz w:val="28"/>
                <w:szCs w:val="10"/>
                <w:lang w:val="en-US"/>
              </w:rPr>
              <w:t>KALMAR</w:t>
            </w:r>
            <w:r>
              <w:rPr>
                <w:rFonts w:eastAsia="Times New Roman"/>
                <w:sz w:val="28"/>
                <w:szCs w:val="10"/>
              </w:rPr>
              <w:t xml:space="preserve">  </w:t>
            </w:r>
            <w:r>
              <w:rPr>
                <w:rFonts w:eastAsia="Times New Roman"/>
                <w:sz w:val="28"/>
                <w:szCs w:val="10"/>
                <w:lang w:val="en-US"/>
              </w:rPr>
              <w:t>DRF</w:t>
            </w:r>
            <w:r>
              <w:rPr>
                <w:rFonts w:eastAsia="Times New Roman"/>
                <w:sz w:val="28"/>
                <w:szCs w:val="10"/>
              </w:rPr>
              <w:t>-450-60</w:t>
            </w:r>
            <w:r>
              <w:rPr>
                <w:rFonts w:eastAsia="Times New Roman"/>
                <w:sz w:val="28"/>
                <w:szCs w:val="10"/>
                <w:lang w:val="en-US"/>
              </w:rPr>
              <w:t>S</w:t>
            </w:r>
            <w:r>
              <w:rPr>
                <w:rFonts w:eastAsia="Times New Roman"/>
                <w:sz w:val="28"/>
                <w:szCs w:val="10"/>
              </w:rPr>
              <w:t xml:space="preserve">5 № (2), зав. </w:t>
            </w:r>
            <w:r>
              <w:rPr>
                <w:rFonts w:eastAsia="Times New Roman"/>
                <w:sz w:val="28"/>
                <w:szCs w:val="10"/>
                <w:lang w:val="en-US"/>
              </w:rPr>
              <w:t>№ T34113.1037</w:t>
            </w:r>
          </w:p>
        </w:tc>
        <w:tc>
          <w:tcPr>
            <w:tcW w:w="3260" w:type="dxa"/>
            <w:vMerge/>
            <w:vAlign w:val="center"/>
          </w:tcPr>
          <w:p w:rsidR="006528A1" w:rsidRPr="007A11D8" w:rsidRDefault="006528A1" w:rsidP="00036EDF">
            <w:pPr>
              <w:ind w:firstLine="567"/>
              <w:jc w:val="center"/>
              <w:rPr>
                <w:sz w:val="28"/>
                <w:szCs w:val="28"/>
              </w:rPr>
            </w:pPr>
          </w:p>
        </w:tc>
      </w:tr>
      <w:tr w:rsidR="006528A1" w:rsidRPr="002B3F5D" w:rsidTr="00036EDF">
        <w:tc>
          <w:tcPr>
            <w:tcW w:w="993" w:type="dxa"/>
            <w:vAlign w:val="center"/>
          </w:tcPr>
          <w:p w:rsidR="006528A1" w:rsidRPr="00027F98" w:rsidRDefault="00EA6ECE" w:rsidP="00036EDF">
            <w:pPr>
              <w:pStyle w:val="af9"/>
              <w:ind w:firstLine="0"/>
              <w:jc w:val="center"/>
              <w:outlineLvl w:val="0"/>
              <w:rPr>
                <w:rFonts w:eastAsia="Times New Roman"/>
                <w:sz w:val="28"/>
                <w:szCs w:val="10"/>
              </w:rPr>
            </w:pPr>
            <w:r>
              <w:rPr>
                <w:rFonts w:eastAsia="Times New Roman"/>
                <w:sz w:val="28"/>
                <w:szCs w:val="10"/>
              </w:rPr>
              <w:t>3</w:t>
            </w:r>
          </w:p>
        </w:tc>
        <w:tc>
          <w:tcPr>
            <w:tcW w:w="5386" w:type="dxa"/>
            <w:vAlign w:val="center"/>
          </w:tcPr>
          <w:p w:rsidR="006528A1" w:rsidRPr="00027F98" w:rsidRDefault="006528A1" w:rsidP="00036EDF">
            <w:pPr>
              <w:pStyle w:val="af9"/>
              <w:ind w:firstLine="0"/>
              <w:jc w:val="center"/>
              <w:outlineLvl w:val="0"/>
              <w:rPr>
                <w:rFonts w:eastAsia="Times New Roman"/>
                <w:sz w:val="28"/>
                <w:szCs w:val="10"/>
              </w:rPr>
            </w:pPr>
            <w:r>
              <w:rPr>
                <w:rFonts w:eastAsia="Times New Roman"/>
                <w:sz w:val="28"/>
                <w:szCs w:val="10"/>
              </w:rPr>
              <w:t xml:space="preserve">Контейнерный погрузчик </w:t>
            </w:r>
            <w:r>
              <w:rPr>
                <w:rFonts w:eastAsia="Times New Roman"/>
                <w:sz w:val="28"/>
                <w:szCs w:val="10"/>
                <w:lang w:val="en-US"/>
              </w:rPr>
              <w:t>KALMAR</w:t>
            </w:r>
            <w:r>
              <w:rPr>
                <w:rFonts w:eastAsia="Times New Roman"/>
                <w:sz w:val="28"/>
                <w:szCs w:val="10"/>
              </w:rPr>
              <w:t xml:space="preserve">  </w:t>
            </w:r>
            <w:r>
              <w:rPr>
                <w:rFonts w:eastAsia="Times New Roman"/>
                <w:sz w:val="28"/>
                <w:szCs w:val="10"/>
                <w:lang w:val="en-US"/>
              </w:rPr>
              <w:t>DRF</w:t>
            </w:r>
            <w:r>
              <w:rPr>
                <w:rFonts w:eastAsia="Times New Roman"/>
                <w:sz w:val="28"/>
                <w:szCs w:val="10"/>
              </w:rPr>
              <w:t>-450-65</w:t>
            </w:r>
            <w:r>
              <w:rPr>
                <w:rFonts w:eastAsia="Times New Roman"/>
                <w:sz w:val="28"/>
                <w:szCs w:val="10"/>
                <w:lang w:val="en-US"/>
              </w:rPr>
              <w:t>S</w:t>
            </w:r>
            <w:r>
              <w:rPr>
                <w:rFonts w:eastAsia="Times New Roman"/>
                <w:sz w:val="28"/>
                <w:szCs w:val="10"/>
              </w:rPr>
              <w:t xml:space="preserve">5 № (3), зав. № </w:t>
            </w:r>
            <w:r w:rsidRPr="00EA6ECE">
              <w:rPr>
                <w:rFonts w:eastAsia="Times New Roman"/>
                <w:sz w:val="28"/>
                <w:szCs w:val="10"/>
              </w:rPr>
              <w:t>А11300597</w:t>
            </w:r>
          </w:p>
        </w:tc>
        <w:tc>
          <w:tcPr>
            <w:tcW w:w="3260" w:type="dxa"/>
            <w:vMerge/>
          </w:tcPr>
          <w:p w:rsidR="006528A1" w:rsidRPr="002B3F5D" w:rsidRDefault="006528A1" w:rsidP="00036EDF">
            <w:pPr>
              <w:pStyle w:val="af9"/>
              <w:ind w:firstLine="0"/>
              <w:jc w:val="center"/>
              <w:outlineLvl w:val="0"/>
              <w:rPr>
                <w:b/>
                <w:bCs/>
                <w:sz w:val="32"/>
                <w:szCs w:val="32"/>
              </w:rPr>
            </w:pPr>
          </w:p>
        </w:tc>
      </w:tr>
      <w:tr w:rsidR="006528A1" w:rsidRPr="0049377B" w:rsidTr="00036EDF">
        <w:tc>
          <w:tcPr>
            <w:tcW w:w="993" w:type="dxa"/>
            <w:vAlign w:val="center"/>
          </w:tcPr>
          <w:p w:rsidR="006528A1" w:rsidRPr="00027F98" w:rsidRDefault="00EA6ECE" w:rsidP="00036EDF">
            <w:pPr>
              <w:pStyle w:val="af9"/>
              <w:ind w:firstLine="0"/>
              <w:jc w:val="center"/>
              <w:outlineLvl w:val="0"/>
              <w:rPr>
                <w:rFonts w:eastAsia="Times New Roman"/>
                <w:sz w:val="28"/>
                <w:szCs w:val="10"/>
              </w:rPr>
            </w:pPr>
            <w:r>
              <w:rPr>
                <w:rFonts w:eastAsia="Times New Roman"/>
                <w:sz w:val="28"/>
                <w:szCs w:val="10"/>
              </w:rPr>
              <w:t>4</w:t>
            </w:r>
          </w:p>
        </w:tc>
        <w:tc>
          <w:tcPr>
            <w:tcW w:w="5386" w:type="dxa"/>
            <w:vAlign w:val="center"/>
          </w:tcPr>
          <w:p w:rsidR="006528A1" w:rsidRPr="0049377B" w:rsidRDefault="006528A1" w:rsidP="00036EDF">
            <w:pPr>
              <w:pStyle w:val="af9"/>
              <w:ind w:firstLine="0"/>
              <w:jc w:val="center"/>
              <w:outlineLvl w:val="0"/>
              <w:rPr>
                <w:rFonts w:eastAsia="Times New Roman"/>
                <w:sz w:val="28"/>
                <w:szCs w:val="10"/>
              </w:rPr>
            </w:pPr>
            <w:r>
              <w:rPr>
                <w:rFonts w:eastAsia="Times New Roman"/>
                <w:sz w:val="28"/>
                <w:szCs w:val="10"/>
              </w:rPr>
              <w:t xml:space="preserve">Контейнерный погрузчик </w:t>
            </w:r>
            <w:r>
              <w:rPr>
                <w:rFonts w:eastAsia="Times New Roman"/>
                <w:sz w:val="28"/>
                <w:szCs w:val="10"/>
                <w:lang w:val="en-US"/>
              </w:rPr>
              <w:t>KALMAR</w:t>
            </w:r>
            <w:r>
              <w:rPr>
                <w:rFonts w:eastAsia="Times New Roman"/>
                <w:sz w:val="28"/>
                <w:szCs w:val="10"/>
              </w:rPr>
              <w:t xml:space="preserve">  </w:t>
            </w:r>
            <w:r>
              <w:rPr>
                <w:rFonts w:eastAsia="Times New Roman"/>
                <w:sz w:val="28"/>
                <w:szCs w:val="10"/>
                <w:lang w:val="en-US"/>
              </w:rPr>
              <w:t>DRF</w:t>
            </w:r>
            <w:r>
              <w:rPr>
                <w:rFonts w:eastAsia="Times New Roman"/>
                <w:sz w:val="28"/>
                <w:szCs w:val="10"/>
              </w:rPr>
              <w:t>-450-60</w:t>
            </w:r>
            <w:r>
              <w:rPr>
                <w:rFonts w:eastAsia="Times New Roman"/>
                <w:sz w:val="28"/>
                <w:szCs w:val="10"/>
                <w:lang w:val="en-US"/>
              </w:rPr>
              <w:t>S</w:t>
            </w:r>
            <w:r>
              <w:rPr>
                <w:rFonts w:eastAsia="Times New Roman"/>
                <w:sz w:val="28"/>
                <w:szCs w:val="10"/>
              </w:rPr>
              <w:t xml:space="preserve">5 № (4), зав. № </w:t>
            </w:r>
            <w:r>
              <w:rPr>
                <w:rFonts w:eastAsia="Times New Roman"/>
                <w:sz w:val="28"/>
                <w:szCs w:val="10"/>
                <w:lang w:val="en-US"/>
              </w:rPr>
              <w:t>T</w:t>
            </w:r>
            <w:r>
              <w:rPr>
                <w:rFonts w:eastAsia="Times New Roman"/>
                <w:sz w:val="28"/>
                <w:szCs w:val="10"/>
              </w:rPr>
              <w:t>34113.1033</w:t>
            </w:r>
          </w:p>
        </w:tc>
        <w:tc>
          <w:tcPr>
            <w:tcW w:w="3260" w:type="dxa"/>
            <w:vMerge/>
          </w:tcPr>
          <w:p w:rsidR="006528A1" w:rsidRPr="0049377B" w:rsidRDefault="006528A1" w:rsidP="00036EDF">
            <w:pPr>
              <w:pStyle w:val="af9"/>
              <w:ind w:firstLine="0"/>
              <w:jc w:val="center"/>
              <w:outlineLvl w:val="0"/>
              <w:rPr>
                <w:b/>
                <w:bCs/>
                <w:sz w:val="32"/>
                <w:szCs w:val="32"/>
              </w:rPr>
            </w:pPr>
          </w:p>
        </w:tc>
      </w:tr>
      <w:tr w:rsidR="006528A1" w:rsidRPr="0049377B" w:rsidTr="00036EDF">
        <w:tc>
          <w:tcPr>
            <w:tcW w:w="993" w:type="dxa"/>
            <w:vAlign w:val="center"/>
          </w:tcPr>
          <w:p w:rsidR="006528A1" w:rsidRPr="00027F98" w:rsidRDefault="00EA6ECE" w:rsidP="00036EDF">
            <w:pPr>
              <w:pStyle w:val="af9"/>
              <w:ind w:firstLine="0"/>
              <w:jc w:val="center"/>
              <w:outlineLvl w:val="0"/>
              <w:rPr>
                <w:rFonts w:eastAsia="Times New Roman"/>
                <w:sz w:val="28"/>
                <w:szCs w:val="10"/>
              </w:rPr>
            </w:pPr>
            <w:r>
              <w:rPr>
                <w:rFonts w:eastAsia="Times New Roman"/>
                <w:sz w:val="28"/>
                <w:szCs w:val="10"/>
              </w:rPr>
              <w:t>5</w:t>
            </w:r>
          </w:p>
        </w:tc>
        <w:tc>
          <w:tcPr>
            <w:tcW w:w="5386" w:type="dxa"/>
            <w:vAlign w:val="center"/>
          </w:tcPr>
          <w:p w:rsidR="006528A1" w:rsidRPr="0049377B" w:rsidRDefault="006528A1" w:rsidP="00036EDF">
            <w:pPr>
              <w:pStyle w:val="af9"/>
              <w:ind w:firstLine="0"/>
              <w:jc w:val="center"/>
              <w:outlineLvl w:val="0"/>
              <w:rPr>
                <w:rFonts w:eastAsia="Times New Roman"/>
                <w:sz w:val="28"/>
                <w:szCs w:val="10"/>
              </w:rPr>
            </w:pPr>
            <w:r>
              <w:rPr>
                <w:rFonts w:eastAsia="Times New Roman"/>
                <w:sz w:val="28"/>
                <w:szCs w:val="10"/>
              </w:rPr>
              <w:t xml:space="preserve">ПОГРУЗЧИК РИЧСТАКЕР </w:t>
            </w:r>
            <w:r>
              <w:rPr>
                <w:rFonts w:eastAsia="Times New Roman"/>
                <w:sz w:val="28"/>
                <w:szCs w:val="10"/>
                <w:lang w:val="en-US"/>
              </w:rPr>
              <w:t>SANY</w:t>
            </w:r>
            <w:r>
              <w:rPr>
                <w:rFonts w:eastAsia="Times New Roman"/>
                <w:sz w:val="28"/>
                <w:szCs w:val="10"/>
              </w:rPr>
              <w:t xml:space="preserve">, </w:t>
            </w:r>
            <w:r>
              <w:rPr>
                <w:rFonts w:eastAsia="Times New Roman"/>
                <w:sz w:val="28"/>
                <w:szCs w:val="10"/>
                <w:lang w:val="en-US"/>
              </w:rPr>
              <w:t>SRS</w:t>
            </w:r>
            <w:r>
              <w:rPr>
                <w:rFonts w:eastAsia="Times New Roman"/>
                <w:sz w:val="28"/>
                <w:szCs w:val="10"/>
              </w:rPr>
              <w:t xml:space="preserve"> </w:t>
            </w:r>
            <w:r>
              <w:rPr>
                <w:rFonts w:eastAsia="Times New Roman"/>
                <w:sz w:val="28"/>
                <w:szCs w:val="10"/>
                <w:lang w:val="en-US"/>
              </w:rPr>
              <w:t>C</w:t>
            </w:r>
            <w:r>
              <w:rPr>
                <w:rFonts w:eastAsia="Times New Roman"/>
                <w:sz w:val="28"/>
                <w:szCs w:val="10"/>
              </w:rPr>
              <w:t>4535</w:t>
            </w:r>
            <w:r>
              <w:rPr>
                <w:rFonts w:eastAsia="Times New Roman"/>
                <w:sz w:val="28"/>
                <w:szCs w:val="10"/>
                <w:lang w:val="en-US"/>
              </w:rPr>
              <w:t>H</w:t>
            </w:r>
            <w:r>
              <w:rPr>
                <w:rFonts w:eastAsia="Times New Roman"/>
                <w:sz w:val="28"/>
                <w:szCs w:val="10"/>
              </w:rPr>
              <w:t>1 № (5), зав.№ 1011612271</w:t>
            </w:r>
          </w:p>
        </w:tc>
        <w:tc>
          <w:tcPr>
            <w:tcW w:w="3260" w:type="dxa"/>
            <w:vMerge/>
          </w:tcPr>
          <w:p w:rsidR="006528A1" w:rsidRPr="0049377B" w:rsidRDefault="006528A1" w:rsidP="00036EDF">
            <w:pPr>
              <w:pStyle w:val="af9"/>
              <w:ind w:firstLine="0"/>
              <w:jc w:val="center"/>
              <w:outlineLvl w:val="0"/>
              <w:rPr>
                <w:b/>
                <w:bCs/>
                <w:sz w:val="32"/>
                <w:szCs w:val="32"/>
              </w:rPr>
            </w:pPr>
          </w:p>
        </w:tc>
      </w:tr>
      <w:tr w:rsidR="006528A1" w:rsidRPr="0049377B" w:rsidTr="00036EDF">
        <w:tc>
          <w:tcPr>
            <w:tcW w:w="993" w:type="dxa"/>
            <w:vAlign w:val="center"/>
          </w:tcPr>
          <w:p w:rsidR="006528A1" w:rsidRPr="00027F98" w:rsidRDefault="00EA6ECE" w:rsidP="00036EDF">
            <w:pPr>
              <w:pStyle w:val="af9"/>
              <w:ind w:firstLine="0"/>
              <w:jc w:val="center"/>
              <w:outlineLvl w:val="0"/>
              <w:rPr>
                <w:rFonts w:eastAsia="Times New Roman"/>
                <w:sz w:val="28"/>
                <w:szCs w:val="10"/>
              </w:rPr>
            </w:pPr>
            <w:r>
              <w:rPr>
                <w:rFonts w:eastAsia="Times New Roman"/>
                <w:sz w:val="28"/>
                <w:szCs w:val="10"/>
              </w:rPr>
              <w:t>6</w:t>
            </w:r>
          </w:p>
        </w:tc>
        <w:tc>
          <w:tcPr>
            <w:tcW w:w="5386" w:type="dxa"/>
            <w:vAlign w:val="center"/>
          </w:tcPr>
          <w:p w:rsidR="006528A1" w:rsidRPr="0049377B" w:rsidRDefault="006528A1" w:rsidP="00036EDF">
            <w:pPr>
              <w:pStyle w:val="af9"/>
              <w:ind w:firstLine="0"/>
              <w:jc w:val="center"/>
              <w:outlineLvl w:val="0"/>
              <w:rPr>
                <w:rFonts w:eastAsia="Times New Roman"/>
                <w:sz w:val="28"/>
                <w:szCs w:val="10"/>
              </w:rPr>
            </w:pPr>
            <w:r>
              <w:rPr>
                <w:rFonts w:eastAsia="Times New Roman"/>
                <w:sz w:val="28"/>
                <w:szCs w:val="10"/>
              </w:rPr>
              <w:t xml:space="preserve">ПОГРУЗЧИК РИЧСТАКЕР </w:t>
            </w:r>
            <w:r>
              <w:rPr>
                <w:rFonts w:eastAsia="Times New Roman"/>
                <w:sz w:val="28"/>
                <w:szCs w:val="10"/>
                <w:lang w:val="en-US"/>
              </w:rPr>
              <w:t>SANY</w:t>
            </w:r>
            <w:r>
              <w:rPr>
                <w:rFonts w:eastAsia="Times New Roman"/>
                <w:sz w:val="28"/>
                <w:szCs w:val="10"/>
              </w:rPr>
              <w:t xml:space="preserve">, </w:t>
            </w:r>
            <w:r>
              <w:rPr>
                <w:rFonts w:eastAsia="Times New Roman"/>
                <w:sz w:val="28"/>
                <w:szCs w:val="10"/>
                <w:lang w:val="en-US"/>
              </w:rPr>
              <w:t>SRS</w:t>
            </w:r>
            <w:r>
              <w:rPr>
                <w:rFonts w:eastAsia="Times New Roman"/>
                <w:sz w:val="28"/>
                <w:szCs w:val="10"/>
              </w:rPr>
              <w:t xml:space="preserve"> </w:t>
            </w:r>
            <w:r>
              <w:rPr>
                <w:rFonts w:eastAsia="Times New Roman"/>
                <w:sz w:val="28"/>
                <w:szCs w:val="10"/>
                <w:lang w:val="en-US"/>
              </w:rPr>
              <w:t>C</w:t>
            </w:r>
            <w:r>
              <w:rPr>
                <w:rFonts w:eastAsia="Times New Roman"/>
                <w:sz w:val="28"/>
                <w:szCs w:val="10"/>
              </w:rPr>
              <w:t>4535</w:t>
            </w:r>
            <w:r>
              <w:rPr>
                <w:rFonts w:eastAsia="Times New Roman"/>
                <w:sz w:val="28"/>
                <w:szCs w:val="10"/>
                <w:lang w:val="en-US"/>
              </w:rPr>
              <w:t>H</w:t>
            </w:r>
            <w:r>
              <w:rPr>
                <w:rFonts w:eastAsia="Times New Roman"/>
                <w:sz w:val="28"/>
                <w:szCs w:val="10"/>
              </w:rPr>
              <w:t>1 № (6), зав.№ 1011702052</w:t>
            </w:r>
          </w:p>
        </w:tc>
        <w:tc>
          <w:tcPr>
            <w:tcW w:w="3260" w:type="dxa"/>
            <w:vMerge/>
          </w:tcPr>
          <w:p w:rsidR="006528A1" w:rsidRPr="0049377B" w:rsidRDefault="006528A1" w:rsidP="00036EDF">
            <w:pPr>
              <w:pStyle w:val="af9"/>
              <w:ind w:firstLine="0"/>
              <w:jc w:val="center"/>
              <w:outlineLvl w:val="0"/>
              <w:rPr>
                <w:b/>
                <w:bCs/>
                <w:sz w:val="32"/>
                <w:szCs w:val="32"/>
              </w:rPr>
            </w:pPr>
          </w:p>
        </w:tc>
      </w:tr>
      <w:tr w:rsidR="006528A1" w:rsidRPr="002B3F5D" w:rsidTr="00036EDF">
        <w:tc>
          <w:tcPr>
            <w:tcW w:w="993" w:type="dxa"/>
            <w:vAlign w:val="center"/>
          </w:tcPr>
          <w:p w:rsidR="006528A1" w:rsidRPr="00027F98" w:rsidRDefault="00EA6ECE" w:rsidP="00036EDF">
            <w:pPr>
              <w:pStyle w:val="af9"/>
              <w:ind w:firstLine="0"/>
              <w:jc w:val="center"/>
              <w:outlineLvl w:val="0"/>
              <w:rPr>
                <w:rFonts w:eastAsia="Times New Roman"/>
                <w:sz w:val="28"/>
                <w:szCs w:val="10"/>
              </w:rPr>
            </w:pPr>
            <w:r>
              <w:rPr>
                <w:rFonts w:eastAsia="Times New Roman"/>
                <w:sz w:val="28"/>
                <w:szCs w:val="10"/>
              </w:rPr>
              <w:t>7</w:t>
            </w:r>
          </w:p>
        </w:tc>
        <w:tc>
          <w:tcPr>
            <w:tcW w:w="5386" w:type="dxa"/>
            <w:vAlign w:val="center"/>
          </w:tcPr>
          <w:p w:rsidR="006528A1" w:rsidRPr="00027F98" w:rsidRDefault="006528A1" w:rsidP="00036EDF">
            <w:pPr>
              <w:pStyle w:val="af9"/>
              <w:ind w:firstLine="0"/>
              <w:jc w:val="center"/>
              <w:outlineLvl w:val="0"/>
              <w:rPr>
                <w:rFonts w:eastAsia="Times New Roman"/>
                <w:sz w:val="28"/>
                <w:szCs w:val="10"/>
              </w:rPr>
            </w:pPr>
            <w:r>
              <w:rPr>
                <w:rFonts w:eastAsia="Times New Roman"/>
                <w:sz w:val="28"/>
                <w:szCs w:val="10"/>
              </w:rPr>
              <w:t xml:space="preserve">ПОГРУЗЧИК РИЧСТАКЕР </w:t>
            </w:r>
            <w:r>
              <w:rPr>
                <w:rFonts w:eastAsia="Times New Roman"/>
                <w:sz w:val="28"/>
                <w:szCs w:val="10"/>
                <w:lang w:val="en-US"/>
              </w:rPr>
              <w:t>SANY</w:t>
            </w:r>
            <w:r>
              <w:rPr>
                <w:rFonts w:eastAsia="Times New Roman"/>
                <w:sz w:val="28"/>
                <w:szCs w:val="10"/>
              </w:rPr>
              <w:t xml:space="preserve">, </w:t>
            </w:r>
            <w:r>
              <w:rPr>
                <w:rFonts w:eastAsia="Times New Roman"/>
                <w:sz w:val="28"/>
                <w:szCs w:val="10"/>
                <w:lang w:val="en-US"/>
              </w:rPr>
              <w:t>SRS</w:t>
            </w:r>
            <w:r>
              <w:rPr>
                <w:rFonts w:eastAsia="Times New Roman"/>
                <w:sz w:val="28"/>
                <w:szCs w:val="10"/>
              </w:rPr>
              <w:t xml:space="preserve"> </w:t>
            </w:r>
            <w:r>
              <w:rPr>
                <w:rFonts w:eastAsia="Times New Roman"/>
                <w:sz w:val="28"/>
                <w:szCs w:val="10"/>
                <w:lang w:val="en-US"/>
              </w:rPr>
              <w:t>C</w:t>
            </w:r>
            <w:r>
              <w:rPr>
                <w:rFonts w:eastAsia="Times New Roman"/>
                <w:sz w:val="28"/>
                <w:szCs w:val="10"/>
              </w:rPr>
              <w:t>4535</w:t>
            </w:r>
            <w:r>
              <w:rPr>
                <w:rFonts w:eastAsia="Times New Roman"/>
                <w:sz w:val="28"/>
                <w:szCs w:val="10"/>
                <w:lang w:val="en-US"/>
              </w:rPr>
              <w:t>H</w:t>
            </w:r>
            <w:r>
              <w:rPr>
                <w:rFonts w:eastAsia="Times New Roman"/>
                <w:sz w:val="28"/>
                <w:szCs w:val="10"/>
              </w:rPr>
              <w:t>1 № (7), зав.№ 1051702047</w:t>
            </w:r>
          </w:p>
        </w:tc>
        <w:tc>
          <w:tcPr>
            <w:tcW w:w="3260" w:type="dxa"/>
            <w:vMerge/>
          </w:tcPr>
          <w:p w:rsidR="006528A1" w:rsidRPr="002B3F5D" w:rsidRDefault="006528A1" w:rsidP="00036EDF">
            <w:pPr>
              <w:pStyle w:val="af9"/>
              <w:ind w:firstLine="0"/>
              <w:jc w:val="center"/>
              <w:outlineLvl w:val="0"/>
              <w:rPr>
                <w:b/>
                <w:bCs/>
                <w:sz w:val="32"/>
                <w:szCs w:val="32"/>
              </w:rPr>
            </w:pPr>
          </w:p>
        </w:tc>
      </w:tr>
    </w:tbl>
    <w:p w:rsidR="006528A1" w:rsidRPr="00C91EBF" w:rsidRDefault="006528A1" w:rsidP="00036EDF">
      <w:pPr>
        <w:pStyle w:val="af9"/>
        <w:ind w:left="709" w:hanging="851"/>
        <w:jc w:val="center"/>
        <w:rPr>
          <w:b/>
          <w:bCs/>
          <w:sz w:val="32"/>
          <w:szCs w:val="32"/>
        </w:rPr>
      </w:pPr>
    </w:p>
    <w:p w:rsidR="006528A1" w:rsidRPr="002B3F5D" w:rsidRDefault="006528A1" w:rsidP="006528A1">
      <w:pPr>
        <w:pStyle w:val="aff7"/>
        <w:numPr>
          <w:ilvl w:val="0"/>
          <w:numId w:val="53"/>
        </w:numPr>
        <w:ind w:left="0" w:firstLine="774"/>
        <w:jc w:val="both"/>
        <w:outlineLvl w:val="1"/>
        <w:rPr>
          <w:sz w:val="28"/>
          <w:szCs w:val="28"/>
        </w:rPr>
      </w:pPr>
      <w:r>
        <w:rPr>
          <w:sz w:val="28"/>
          <w:szCs w:val="28"/>
        </w:rPr>
        <w:t>Поставка Товара осуществляется на основании заявки, направляемой Заказчиком в письменном виде на адрес электронной почты Поставщика.</w:t>
      </w:r>
    </w:p>
    <w:p w:rsidR="006528A1" w:rsidRPr="002B3F5D" w:rsidRDefault="006528A1" w:rsidP="006528A1">
      <w:pPr>
        <w:pStyle w:val="aff7"/>
        <w:numPr>
          <w:ilvl w:val="0"/>
          <w:numId w:val="53"/>
        </w:numPr>
        <w:ind w:left="0" w:firstLine="774"/>
        <w:jc w:val="both"/>
        <w:outlineLvl w:val="1"/>
        <w:rPr>
          <w:sz w:val="28"/>
          <w:szCs w:val="28"/>
        </w:rPr>
      </w:pPr>
      <w:r>
        <w:rPr>
          <w:sz w:val="28"/>
          <w:szCs w:val="28"/>
        </w:rPr>
        <w:t>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6528A1" w:rsidRPr="002B3F5D" w:rsidRDefault="006528A1" w:rsidP="006528A1">
      <w:pPr>
        <w:pStyle w:val="aff7"/>
        <w:numPr>
          <w:ilvl w:val="0"/>
          <w:numId w:val="53"/>
        </w:numPr>
        <w:ind w:left="0" w:firstLine="774"/>
        <w:jc w:val="both"/>
        <w:outlineLvl w:val="1"/>
        <w:rPr>
          <w:sz w:val="28"/>
          <w:szCs w:val="28"/>
        </w:rPr>
      </w:pPr>
      <w:r>
        <w:rPr>
          <w:sz w:val="28"/>
          <w:szCs w:val="28"/>
        </w:rPr>
        <w:t xml:space="preserve">На основании анализа всех полученных на свой запрос коммерческих предложений определяет Поставщика, условия поставки Товара, </w:t>
      </w:r>
      <w:r>
        <w:rPr>
          <w:sz w:val="28"/>
          <w:szCs w:val="28"/>
        </w:rPr>
        <w:lastRenderedPageBreak/>
        <w:t>которые в данный момент являются наиболее оптимальными для Заказчика, и направляет в его адрес заявку на поставку Товара.</w:t>
      </w:r>
    </w:p>
    <w:p w:rsidR="006528A1" w:rsidRDefault="006528A1" w:rsidP="006528A1">
      <w:pPr>
        <w:pStyle w:val="aff7"/>
        <w:numPr>
          <w:ilvl w:val="0"/>
          <w:numId w:val="53"/>
        </w:numPr>
        <w:ind w:left="0" w:firstLine="774"/>
        <w:jc w:val="both"/>
        <w:outlineLvl w:val="1"/>
        <w:rPr>
          <w:sz w:val="28"/>
          <w:szCs w:val="28"/>
        </w:rPr>
      </w:pPr>
      <w:r>
        <w:rPr>
          <w:sz w:val="28"/>
          <w:szCs w:val="28"/>
        </w:rPr>
        <w:t>Дальнейший порядок выполнения заявок определен в проекте договора (приложение № 5 к настоящей документации о закупке).</w:t>
      </w:r>
    </w:p>
    <w:p w:rsidR="006528A1" w:rsidRPr="00C91EBF" w:rsidRDefault="006528A1" w:rsidP="006528A1">
      <w:pPr>
        <w:pStyle w:val="aff7"/>
        <w:numPr>
          <w:ilvl w:val="0"/>
          <w:numId w:val="53"/>
        </w:numPr>
        <w:ind w:left="0" w:firstLine="774"/>
        <w:jc w:val="both"/>
        <w:outlineLvl w:val="1"/>
        <w:rPr>
          <w:sz w:val="28"/>
          <w:szCs w:val="28"/>
        </w:rPr>
      </w:pPr>
      <w:r>
        <w:rPr>
          <w:sz w:val="28"/>
          <w:szCs w:val="28"/>
        </w:rPr>
        <w:t xml:space="preserve">Место поставки Товара согласуется сторонами в Заявке исходя из места дислокации ричстакеров, указанных в п. 4.6. настоящей документации. </w:t>
      </w:r>
    </w:p>
    <w:p w:rsidR="006528A1" w:rsidRPr="00C91EBF" w:rsidRDefault="006528A1" w:rsidP="006528A1">
      <w:pPr>
        <w:pStyle w:val="aff7"/>
        <w:numPr>
          <w:ilvl w:val="0"/>
          <w:numId w:val="53"/>
        </w:numPr>
        <w:ind w:left="0" w:firstLine="774"/>
        <w:jc w:val="both"/>
        <w:outlineLvl w:val="1"/>
        <w:rPr>
          <w:sz w:val="28"/>
          <w:szCs w:val="28"/>
        </w:rPr>
      </w:pPr>
      <w:r>
        <w:rPr>
          <w:sz w:val="28"/>
          <w:szCs w:val="28"/>
        </w:rPr>
        <w:t>Срок поставки Товара согласуется сторонами в Заявке на Товар.</w:t>
      </w:r>
    </w:p>
    <w:p w:rsidR="006528A1" w:rsidRPr="00C91EBF" w:rsidRDefault="006528A1" w:rsidP="00036EDF">
      <w:pPr>
        <w:pStyle w:val="aff7"/>
        <w:ind w:left="0" w:firstLine="774"/>
        <w:jc w:val="both"/>
        <w:outlineLvl w:val="1"/>
        <w:rPr>
          <w:bCs/>
          <w:sz w:val="28"/>
          <w:szCs w:val="28"/>
        </w:rPr>
      </w:pPr>
      <w:r>
        <w:rPr>
          <w:sz w:val="28"/>
          <w:szCs w:val="28"/>
        </w:rPr>
        <w:t>Период поставки (срок действия Договора) – с даты заключения Договора - д</w:t>
      </w:r>
      <w:r>
        <w:rPr>
          <w:bCs/>
          <w:sz w:val="28"/>
          <w:szCs w:val="28"/>
        </w:rPr>
        <w:t>о 31 декабря 2022 года.</w:t>
      </w:r>
    </w:p>
    <w:p w:rsidR="006528A1" w:rsidRPr="00C91EBF" w:rsidRDefault="006528A1" w:rsidP="00036EDF">
      <w:pPr>
        <w:ind w:firstLine="774"/>
        <w:contextualSpacing/>
        <w:jc w:val="both"/>
        <w:rPr>
          <w:sz w:val="28"/>
          <w:szCs w:val="28"/>
        </w:rPr>
      </w:pPr>
      <w:r>
        <w:rPr>
          <w:bCs/>
          <w:sz w:val="28"/>
          <w:szCs w:val="28"/>
        </w:rPr>
        <w:t xml:space="preserve">4.13. </w:t>
      </w:r>
      <w:r>
        <w:rPr>
          <w:sz w:val="28"/>
          <w:szCs w:val="28"/>
        </w:rPr>
        <w:t xml:space="preserve">Максимальная (совокупная) цена всех заключенных договоров по закупке способом Размещения оферты составляет 18 000 000 (Восемнадцать миллионов) рублей 00 копеек </w:t>
      </w:r>
      <w:r>
        <w:rPr>
          <w:color w:val="000000" w:themeColor="text1"/>
          <w:sz w:val="28"/>
          <w:szCs w:val="28"/>
        </w:rPr>
        <w:t xml:space="preserve">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 а также командировочных расходов. </w:t>
      </w:r>
    </w:p>
    <w:p w:rsidR="006528A1" w:rsidRPr="00C91EBF" w:rsidRDefault="006528A1" w:rsidP="00036EDF">
      <w:pPr>
        <w:ind w:firstLine="774"/>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6528A1" w:rsidRPr="00C91EBF" w:rsidRDefault="006528A1" w:rsidP="00036EDF">
      <w:pPr>
        <w:pStyle w:val="19"/>
        <w:ind w:firstLine="709"/>
        <w:rPr>
          <w:szCs w:val="28"/>
        </w:rPr>
      </w:pPr>
      <w:r>
        <w:rPr>
          <w:bCs/>
          <w:szCs w:val="28"/>
        </w:rPr>
        <w:t xml:space="preserve">Стоимость партии Товара согласуется сторонами в Заявке. </w:t>
      </w:r>
      <w:r>
        <w:rPr>
          <w:szCs w:val="28"/>
        </w:rPr>
        <w:t>Оплата за поставленный Товар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6528A1" w:rsidRDefault="00036EDF">
            <w:pPr>
              <w:pStyle w:val="19"/>
              <w:ind w:firstLine="397"/>
              <w:rPr>
                <w:sz w:val="24"/>
                <w:szCs w:val="24"/>
              </w:rPr>
            </w:pPr>
            <w:r>
              <w:rPr>
                <w:sz w:val="24"/>
                <w:szCs w:val="24"/>
              </w:rPr>
              <w:t>Закупка способом размещения оферты № РО-НКПЗАБ-21-0021 по предмету закупки "Поставка запасных частей для контейнерных перегружателей типа "ричстакер" для нужд филиала ПАО "ТрансКонтейнер" на Забайкальской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6528A1" w:rsidRDefault="00036EDF">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6528A1" w:rsidRDefault="00036EDF">
            <w:pPr>
              <w:pStyle w:val="19"/>
              <w:ind w:firstLine="0"/>
              <w:rPr>
                <w:sz w:val="24"/>
                <w:szCs w:val="24"/>
              </w:rPr>
            </w:pPr>
            <w:r>
              <w:rPr>
                <w:sz w:val="24"/>
                <w:szCs w:val="24"/>
              </w:rPr>
              <w:t>- постоянная рабочая группа Конкурсной комиссии филиала ПАО «ТрансКонтейнер» на Забайкальской железной дороге</w:t>
            </w:r>
          </w:p>
          <w:p w:rsidR="006528A1" w:rsidRDefault="00036EDF">
            <w:pPr>
              <w:pStyle w:val="19"/>
              <w:ind w:firstLine="0"/>
              <w:rPr>
                <w:sz w:val="24"/>
                <w:szCs w:val="24"/>
              </w:rPr>
            </w:pPr>
            <w:r>
              <w:rPr>
                <w:sz w:val="24"/>
                <w:szCs w:val="24"/>
              </w:rPr>
              <w:t>Адрес: Российская Федерация, 672000, г. Чита, ул. Анохина, д. 91, корпус 2</w:t>
            </w:r>
          </w:p>
          <w:p w:rsidR="00036EDF" w:rsidRDefault="00036EDF">
            <w:pPr>
              <w:pStyle w:val="19"/>
              <w:ind w:firstLine="0"/>
              <w:rPr>
                <w:sz w:val="24"/>
                <w:szCs w:val="24"/>
              </w:rPr>
            </w:pPr>
          </w:p>
          <w:p w:rsidR="00036EDF" w:rsidRDefault="00036EDF" w:rsidP="00036EDF">
            <w:pPr>
              <w:pStyle w:val="19"/>
              <w:ind w:firstLine="0"/>
              <w:rPr>
                <w:b/>
                <w:sz w:val="24"/>
                <w:szCs w:val="24"/>
              </w:rPr>
            </w:pPr>
            <w:r w:rsidRPr="00D01E66">
              <w:rPr>
                <w:b/>
                <w:sz w:val="24"/>
                <w:szCs w:val="24"/>
              </w:rPr>
              <w:t xml:space="preserve">Электронный адрес для приема заявок в электронном виде: </w:t>
            </w:r>
            <w:hyperlink r:id="rId18" w:history="1">
              <w:r w:rsidRPr="00D01E66">
                <w:rPr>
                  <w:rStyle w:val="a7"/>
                  <w:b/>
                  <w:sz w:val="24"/>
                  <w:szCs w:val="24"/>
                  <w:lang w:val="en-US"/>
                </w:rPr>
                <w:t>BoldorzhievaVIU</w:t>
              </w:r>
              <w:r w:rsidRPr="00D01E66">
                <w:rPr>
                  <w:rStyle w:val="a7"/>
                  <w:b/>
                  <w:sz w:val="24"/>
                  <w:szCs w:val="24"/>
                </w:rPr>
                <w:t>@</w:t>
              </w:r>
              <w:r w:rsidRPr="00D01E66">
                <w:rPr>
                  <w:rStyle w:val="a7"/>
                  <w:b/>
                  <w:sz w:val="24"/>
                  <w:szCs w:val="24"/>
                  <w:lang w:val="en-US"/>
                </w:rPr>
                <w:t>trcont</w:t>
              </w:r>
              <w:r w:rsidRPr="00D01E66">
                <w:rPr>
                  <w:rStyle w:val="a7"/>
                  <w:b/>
                  <w:sz w:val="24"/>
                  <w:szCs w:val="24"/>
                </w:rPr>
                <w:t>.</w:t>
              </w:r>
              <w:r w:rsidRPr="00D01E66">
                <w:rPr>
                  <w:rStyle w:val="a7"/>
                  <w:b/>
                  <w:sz w:val="24"/>
                  <w:szCs w:val="24"/>
                  <w:lang w:val="en-US"/>
                </w:rPr>
                <w:t>ru</w:t>
              </w:r>
            </w:hyperlink>
            <w:r w:rsidRPr="00D01E66">
              <w:rPr>
                <w:b/>
                <w:sz w:val="24"/>
                <w:szCs w:val="24"/>
              </w:rPr>
              <w:t xml:space="preserve">. Подача заявок осуществляется по электронной почте или направлением по </w:t>
            </w:r>
            <w:r>
              <w:rPr>
                <w:b/>
                <w:sz w:val="24"/>
                <w:szCs w:val="24"/>
              </w:rPr>
              <w:t xml:space="preserve">электронной </w:t>
            </w:r>
            <w:r w:rsidRPr="00D01E66">
              <w:rPr>
                <w:b/>
                <w:sz w:val="24"/>
                <w:szCs w:val="24"/>
              </w:rPr>
              <w:t xml:space="preserve">почте ссылки на файлообменник. </w:t>
            </w:r>
          </w:p>
          <w:p w:rsidR="00036EDF" w:rsidRPr="00D01E66" w:rsidRDefault="00036EDF" w:rsidP="00036EDF">
            <w:pPr>
              <w:pStyle w:val="19"/>
              <w:ind w:firstLine="0"/>
              <w:rPr>
                <w:b/>
                <w:sz w:val="24"/>
                <w:szCs w:val="24"/>
              </w:rPr>
            </w:pPr>
            <w:r w:rsidRPr="00D01E66">
              <w:rPr>
                <w:b/>
                <w:sz w:val="24"/>
                <w:szCs w:val="24"/>
              </w:rPr>
              <w:t>Подача конвертов с заявкам</w:t>
            </w:r>
            <w:r>
              <w:rPr>
                <w:b/>
                <w:sz w:val="24"/>
                <w:szCs w:val="24"/>
              </w:rPr>
              <w:t xml:space="preserve"> на бумажном носителе </w:t>
            </w:r>
            <w:r w:rsidRPr="00D01E66">
              <w:rPr>
                <w:b/>
                <w:sz w:val="24"/>
                <w:szCs w:val="24"/>
              </w:rPr>
              <w:t>не осуществляется.</w:t>
            </w:r>
          </w:p>
          <w:p w:rsidR="00036EDF" w:rsidRDefault="00036EDF">
            <w:pPr>
              <w:pStyle w:val="19"/>
              <w:ind w:firstLine="0"/>
              <w:rPr>
                <w:sz w:val="24"/>
                <w:szCs w:val="24"/>
              </w:rPr>
            </w:pPr>
          </w:p>
          <w:p w:rsidR="006528A1" w:rsidRDefault="00036EDF">
            <w:pPr>
              <w:rPr>
                <w:rFonts w:ascii="Calibri" w:hAnsi="Calibri" w:cs="Calibri"/>
                <w:color w:val="000000"/>
                <w:sz w:val="22"/>
                <w:szCs w:val="22"/>
                <w:lang w:eastAsia="ru-RU"/>
              </w:rPr>
            </w:pPr>
            <w:r>
              <w:t>Контактное(-ые) лицо(-а) Заказчика: Середин Андрей Андреевич, тел. +7(495)7881717(6355), электронный адрес seredinaa@trcont.ru.</w:t>
            </w:r>
          </w:p>
          <w:p w:rsidR="006528A1" w:rsidRDefault="006528A1">
            <w:pPr>
              <w:rPr>
                <w:rFonts w:ascii="Calibri" w:hAnsi="Calibri" w:cs="Calibri"/>
                <w:color w:val="000000"/>
                <w:sz w:val="22"/>
                <w:szCs w:val="22"/>
                <w:lang w:eastAsia="ru-RU"/>
              </w:rPr>
            </w:pPr>
          </w:p>
          <w:p w:rsidR="006528A1" w:rsidRDefault="00036EDF" w:rsidP="00036EDF">
            <w:pPr>
              <w:pStyle w:val="19"/>
              <w:ind w:firstLine="0"/>
              <w:rPr>
                <w:sz w:val="24"/>
                <w:szCs w:val="24"/>
              </w:rPr>
            </w:pPr>
            <w:r>
              <w:rPr>
                <w:sz w:val="24"/>
                <w:szCs w:val="24"/>
              </w:rPr>
              <w:t xml:space="preserve">Контактное(-ые)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6528A1" w:rsidRDefault="00036EDF">
            <w:pPr>
              <w:pStyle w:val="19"/>
              <w:ind w:firstLine="397"/>
              <w:rPr>
                <w:sz w:val="24"/>
                <w:szCs w:val="24"/>
              </w:rPr>
            </w:pPr>
            <w:r>
              <w:rPr>
                <w:sz w:val="24"/>
                <w:szCs w:val="24"/>
              </w:rPr>
              <w:t xml:space="preserve">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6528A1" w:rsidRDefault="00036EDF">
            <w:pPr>
              <w:pStyle w:val="19"/>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w:t>
            </w:r>
            <w:r>
              <w:rPr>
                <w:b/>
                <w:color w:val="auto"/>
              </w:rPr>
              <w:lastRenderedPageBreak/>
              <w:t>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r>
              <w:rPr>
                <w:sz w:val="24"/>
                <w:szCs w:val="24"/>
              </w:rPr>
              <w:lastRenderedPageBreak/>
              <w:t xml:space="preserve">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w:t>
            </w:r>
            <w:r>
              <w:rPr>
                <w:sz w:val="24"/>
                <w:szCs w:val="24"/>
              </w:rPr>
              <w:lastRenderedPageBreak/>
              <w:t>«Интернет» на сайте ПАО «ТрансКонтейнер» (</w:t>
            </w:r>
            <w:hyperlink r:id="rId19" w:history="1">
              <w:r>
                <w:rPr>
                  <w:rStyle w:val="a7"/>
                  <w:sz w:val="24"/>
                  <w:szCs w:val="24"/>
                </w:rPr>
                <w:t>www.trcont.com</w:t>
              </w:r>
            </w:hyperlink>
            <w:r>
              <w:rPr>
                <w:sz w:val="24"/>
                <w:szCs w:val="24"/>
              </w:rPr>
              <w:t>).</w:t>
            </w:r>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6528A1" w:rsidRDefault="00036EDF">
            <w:pPr>
              <w:pStyle w:val="19"/>
              <w:ind w:firstLine="397"/>
              <w:rPr>
                <w:sz w:val="24"/>
                <w:szCs w:val="24"/>
              </w:rPr>
            </w:pPr>
            <w:r>
              <w:rPr>
                <w:sz w:val="24"/>
                <w:szCs w:val="24"/>
              </w:rPr>
              <w:t>Начальная (максимальная) цена договора составляет 18</w:t>
            </w:r>
            <w:r w:rsidR="004854C8">
              <w:rPr>
                <w:sz w:val="24"/>
                <w:szCs w:val="24"/>
              </w:rPr>
              <w:t> </w:t>
            </w:r>
            <w:r>
              <w:rPr>
                <w:sz w:val="24"/>
                <w:szCs w:val="24"/>
              </w:rPr>
              <w:t>000</w:t>
            </w:r>
            <w:r w:rsidR="004854C8">
              <w:rPr>
                <w:sz w:val="24"/>
                <w:szCs w:val="24"/>
              </w:rPr>
              <w:t xml:space="preserve"> </w:t>
            </w:r>
            <w:r>
              <w:rPr>
                <w:sz w:val="24"/>
                <w:szCs w:val="24"/>
              </w:rPr>
              <w:t xml:space="preserve">000 (восемнадцать миллионов) рублей 00 копеек 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 а также командировочных расходов.  Сумма НДС и условия начисления определяются в соответствии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6528A1" w:rsidRDefault="00036EDF">
            <w:pPr>
              <w:jc w:val="both"/>
              <w:rPr>
                <w:b/>
              </w:rPr>
            </w:pPr>
            <w:r>
              <w:t>«12» августа 2021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6528A1" w:rsidRDefault="00036EDF" w:rsidP="00036EDF">
            <w:pPr>
              <w:pStyle w:val="19"/>
              <w:ind w:firstLine="397"/>
              <w:rPr>
                <w:b/>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w:t>
            </w:r>
            <w:r w:rsidRPr="00100A20">
              <w:rPr>
                <w:b/>
                <w:sz w:val="24"/>
                <w:szCs w:val="24"/>
              </w:rPr>
              <w:t>до «30» сентября 2022 г.</w:t>
            </w:r>
            <w:r>
              <w:rPr>
                <w:sz w:val="24"/>
                <w:szCs w:val="24"/>
              </w:rPr>
              <w:t xml:space="preserve"> 18 час. 00 мин. московского времени по адресу, указанному в пункте 2 Информационной карты.</w:t>
            </w:r>
          </w:p>
        </w:tc>
      </w:tr>
      <w:tr w:rsidR="00036EDF" w:rsidRPr="00F86FAA" w:rsidTr="004D6B74">
        <w:tc>
          <w:tcPr>
            <w:tcW w:w="426" w:type="dxa"/>
          </w:tcPr>
          <w:p w:rsidR="00036EDF" w:rsidRPr="0051217F" w:rsidRDefault="00036EDF" w:rsidP="00E47C4C">
            <w:pPr>
              <w:pStyle w:val="19"/>
              <w:ind w:left="-57" w:right="-108" w:firstLine="0"/>
              <w:rPr>
                <w:b/>
                <w:sz w:val="24"/>
                <w:szCs w:val="24"/>
              </w:rPr>
            </w:pPr>
            <w:r w:rsidRPr="0051217F">
              <w:rPr>
                <w:b/>
                <w:sz w:val="24"/>
                <w:szCs w:val="24"/>
              </w:rPr>
              <w:t>8.</w:t>
            </w:r>
          </w:p>
        </w:tc>
        <w:tc>
          <w:tcPr>
            <w:tcW w:w="2126" w:type="dxa"/>
          </w:tcPr>
          <w:p w:rsidR="00036EDF" w:rsidRPr="0051217F" w:rsidRDefault="00036EDF" w:rsidP="00E1102D">
            <w:pPr>
              <w:pStyle w:val="Default"/>
              <w:rPr>
                <w:b/>
                <w:color w:val="auto"/>
              </w:rPr>
            </w:pPr>
            <w:r w:rsidRPr="0051217F">
              <w:rPr>
                <w:b/>
                <w:color w:val="auto"/>
              </w:rPr>
              <w:t>Вскрытие конвертов с Заявками, рассмотрение, оценка и сопоставление Заявок</w:t>
            </w:r>
          </w:p>
        </w:tc>
        <w:tc>
          <w:tcPr>
            <w:tcW w:w="7200" w:type="dxa"/>
          </w:tcPr>
          <w:p w:rsidR="00036EDF" w:rsidRPr="0051217F" w:rsidRDefault="00036EDF" w:rsidP="00036EDF">
            <w:pPr>
              <w:pStyle w:val="19"/>
              <w:ind w:firstLine="0"/>
              <w:rPr>
                <w:sz w:val="24"/>
                <w:szCs w:val="24"/>
              </w:rPr>
            </w:pPr>
            <w:r w:rsidRPr="0051217F">
              <w:rPr>
                <w:sz w:val="24"/>
                <w:szCs w:val="24"/>
              </w:rPr>
              <w:t>1)</w:t>
            </w:r>
            <w:r w:rsidR="00931741" w:rsidRPr="0051217F">
              <w:rPr>
                <w:sz w:val="24"/>
                <w:szCs w:val="24"/>
              </w:rPr>
              <w:t xml:space="preserve"> </w:t>
            </w:r>
            <w:r w:rsidRPr="0051217F">
              <w:rPr>
                <w:sz w:val="24"/>
                <w:szCs w:val="24"/>
              </w:rPr>
              <w:t>Вскрытие, рассмотрение, оценка и сопоставление Заявок по первому этапу состоится «30» августа 2021 г. 14 час. 00 мин. местного времени по адресу, указанному в пункте 2 Информационной карты.</w:t>
            </w:r>
          </w:p>
          <w:p w:rsidR="00036EDF" w:rsidRPr="0051217F" w:rsidRDefault="00036EDF" w:rsidP="00036EDF">
            <w:pPr>
              <w:jc w:val="both"/>
              <w:rPr>
                <w:rFonts w:eastAsia="Arial"/>
              </w:rPr>
            </w:pPr>
            <w:r w:rsidRPr="0051217F">
              <w:rPr>
                <w:rFonts w:eastAsia="Arial"/>
              </w:rPr>
              <w:t>2) По второму этапу при поступлении Заявок после предыдущего этапа –</w:t>
            </w:r>
            <w:r w:rsidR="008940E4" w:rsidRPr="0051217F">
              <w:rPr>
                <w:rFonts w:eastAsia="Arial"/>
              </w:rPr>
              <w:t xml:space="preserve"> </w:t>
            </w:r>
            <w:r w:rsidR="008940E4" w:rsidRPr="0051217F">
              <w:rPr>
                <w:rFonts w:eastAsia="Arial"/>
                <w:b/>
              </w:rPr>
              <w:t xml:space="preserve">«17» сентября 2021 года </w:t>
            </w:r>
            <w:r w:rsidR="008940E4" w:rsidRPr="0051217F">
              <w:rPr>
                <w:b/>
              </w:rPr>
              <w:t>14 час. 00 мин. местного времени</w:t>
            </w:r>
            <w:r w:rsidR="008940E4" w:rsidRPr="0051217F">
              <w:t xml:space="preserve"> по адресу, указанному в пункте 2 Информационной карты</w:t>
            </w:r>
            <w:r w:rsidRPr="0051217F">
              <w:rPr>
                <w:rFonts w:eastAsia="Arial"/>
              </w:rPr>
              <w:t xml:space="preserve">. </w:t>
            </w:r>
          </w:p>
          <w:p w:rsidR="00036EDF" w:rsidRPr="0051217F" w:rsidRDefault="00036EDF" w:rsidP="00036EDF">
            <w:pPr>
              <w:jc w:val="both"/>
              <w:rPr>
                <w:rFonts w:eastAsia="Arial"/>
              </w:rPr>
            </w:pPr>
            <w:r w:rsidRPr="0051217F">
              <w:rPr>
                <w:rFonts w:eastAsia="Arial"/>
              </w:rPr>
              <w:t xml:space="preserve">3) По третьему </w:t>
            </w:r>
            <w:r w:rsidR="008940E4" w:rsidRPr="0051217F">
              <w:rPr>
                <w:rFonts w:eastAsia="Arial"/>
              </w:rPr>
              <w:t xml:space="preserve">этапу </w:t>
            </w:r>
            <w:r w:rsidRPr="0051217F">
              <w:rPr>
                <w:rFonts w:eastAsia="Arial"/>
              </w:rPr>
              <w:t>при поступлении Заявок после предыдущего этапа –</w:t>
            </w:r>
            <w:r w:rsidR="008940E4" w:rsidRPr="0051217F">
              <w:rPr>
                <w:rFonts w:eastAsia="Arial"/>
              </w:rPr>
              <w:t xml:space="preserve"> </w:t>
            </w:r>
            <w:r w:rsidR="008940E4" w:rsidRPr="0051217F">
              <w:rPr>
                <w:rFonts w:eastAsia="Arial"/>
                <w:b/>
              </w:rPr>
              <w:t xml:space="preserve">«03» декабря 2021 года </w:t>
            </w:r>
            <w:r w:rsidR="008940E4" w:rsidRPr="0051217F">
              <w:rPr>
                <w:b/>
              </w:rPr>
              <w:t>14 час. 00 мин. местного времени</w:t>
            </w:r>
            <w:r w:rsidRPr="0051217F">
              <w:rPr>
                <w:rFonts w:eastAsia="Arial"/>
              </w:rPr>
              <w:t xml:space="preserve">; </w:t>
            </w:r>
          </w:p>
          <w:p w:rsidR="008940E4" w:rsidRPr="0051217F" w:rsidRDefault="008940E4" w:rsidP="00036EDF">
            <w:pPr>
              <w:jc w:val="both"/>
              <w:rPr>
                <w:rFonts w:eastAsia="Arial"/>
              </w:rPr>
            </w:pPr>
            <w:r w:rsidRPr="0051217F">
              <w:rPr>
                <w:rFonts w:eastAsia="Arial"/>
              </w:rPr>
              <w:t xml:space="preserve">4) По четвертому и последующим этапам при поступлении Заявок после предыдущего этапа – </w:t>
            </w:r>
            <w:r w:rsidRPr="0051217F">
              <w:rPr>
                <w:rFonts w:eastAsia="Arial"/>
                <w:b/>
              </w:rPr>
              <w:t>в последнюю рабочую пятницу каждого квартала в календарном году</w:t>
            </w:r>
            <w:r w:rsidRPr="0051217F">
              <w:rPr>
                <w:rFonts w:eastAsia="Arial"/>
              </w:rPr>
              <w:t>.</w:t>
            </w:r>
          </w:p>
          <w:p w:rsidR="00036EDF" w:rsidRPr="003E49B8" w:rsidRDefault="008940E4" w:rsidP="00036EDF">
            <w:pPr>
              <w:pStyle w:val="19"/>
              <w:ind w:firstLine="0"/>
              <w:rPr>
                <w:sz w:val="24"/>
                <w:szCs w:val="24"/>
              </w:rPr>
            </w:pPr>
            <w:r w:rsidRPr="0051217F">
              <w:rPr>
                <w:sz w:val="24"/>
                <w:szCs w:val="24"/>
              </w:rPr>
              <w:t>5</w:t>
            </w:r>
            <w:r w:rsidR="00036EDF" w:rsidRPr="0051217F">
              <w:rPr>
                <w:sz w:val="24"/>
                <w:szCs w:val="24"/>
              </w:rPr>
              <w:t>) По последнему этапу при наличии Заявок – не позднее 10 календарных дней с даты окончания приема Заявок.</w:t>
            </w:r>
          </w:p>
        </w:tc>
      </w:tr>
      <w:tr w:rsidR="00036EDF" w:rsidRPr="00F86FAA" w:rsidTr="004D6B74">
        <w:tc>
          <w:tcPr>
            <w:tcW w:w="426" w:type="dxa"/>
          </w:tcPr>
          <w:p w:rsidR="00036EDF" w:rsidRPr="00F86FAA" w:rsidRDefault="00036EDF" w:rsidP="00E47C4C">
            <w:pPr>
              <w:pStyle w:val="19"/>
              <w:ind w:left="-57" w:right="-108" w:firstLine="0"/>
              <w:rPr>
                <w:b/>
                <w:sz w:val="24"/>
                <w:szCs w:val="24"/>
              </w:rPr>
            </w:pPr>
            <w:r>
              <w:rPr>
                <w:b/>
                <w:sz w:val="24"/>
                <w:szCs w:val="24"/>
              </w:rPr>
              <w:t>9.</w:t>
            </w:r>
          </w:p>
        </w:tc>
        <w:tc>
          <w:tcPr>
            <w:tcW w:w="2126" w:type="dxa"/>
          </w:tcPr>
          <w:p w:rsidR="00036EDF" w:rsidRPr="00F86FAA" w:rsidRDefault="00036EDF" w:rsidP="008035D3">
            <w:pPr>
              <w:pStyle w:val="Default"/>
              <w:rPr>
                <w:b/>
                <w:color w:val="auto"/>
              </w:rPr>
            </w:pPr>
            <w:r>
              <w:rPr>
                <w:b/>
                <w:color w:val="auto"/>
              </w:rPr>
              <w:t>Подведение итогов</w:t>
            </w:r>
          </w:p>
        </w:tc>
        <w:tc>
          <w:tcPr>
            <w:tcW w:w="7200" w:type="dxa"/>
          </w:tcPr>
          <w:p w:rsidR="00036EDF" w:rsidRPr="003E49B8" w:rsidRDefault="00036EDF" w:rsidP="00036EDF">
            <w:pPr>
              <w:pStyle w:val="19"/>
              <w:ind w:firstLine="0"/>
              <w:rPr>
                <w:sz w:val="24"/>
                <w:szCs w:val="24"/>
              </w:rPr>
            </w:pPr>
            <w:r w:rsidRPr="003E49B8">
              <w:rPr>
                <w:sz w:val="24"/>
                <w:szCs w:val="24"/>
              </w:rPr>
              <w:t xml:space="preserve">1) Подведение итогов </w:t>
            </w:r>
            <w:r w:rsidR="00DF116D">
              <w:rPr>
                <w:sz w:val="24"/>
                <w:szCs w:val="24"/>
              </w:rPr>
              <w:t>по первому этапу</w:t>
            </w:r>
            <w:r w:rsidR="00DF116D" w:rsidRPr="003E49B8">
              <w:rPr>
                <w:sz w:val="24"/>
                <w:szCs w:val="24"/>
              </w:rPr>
              <w:t xml:space="preserve"> </w:t>
            </w:r>
            <w:r w:rsidRPr="003E49B8">
              <w:rPr>
                <w:sz w:val="24"/>
                <w:szCs w:val="24"/>
              </w:rPr>
              <w:t xml:space="preserve">состоится не позднее </w:t>
            </w:r>
            <w:bookmarkStart w:id="15" w:name="OLE_LINK14"/>
            <w:bookmarkStart w:id="16" w:name="OLE_LINK15"/>
            <w:bookmarkStart w:id="17" w:name="OLE_LINK28"/>
            <w:r>
              <w:rPr>
                <w:sz w:val="24"/>
                <w:szCs w:val="24"/>
              </w:rPr>
              <w:t>«30</w:t>
            </w:r>
            <w:r w:rsidRPr="003E49B8">
              <w:rPr>
                <w:sz w:val="24"/>
                <w:szCs w:val="24"/>
              </w:rPr>
              <w:t>»</w:t>
            </w:r>
            <w:r>
              <w:rPr>
                <w:sz w:val="24"/>
                <w:szCs w:val="24"/>
              </w:rPr>
              <w:t xml:space="preserve"> сентября</w:t>
            </w:r>
            <w:r w:rsidRPr="003E49B8">
              <w:rPr>
                <w:sz w:val="24"/>
                <w:szCs w:val="24"/>
              </w:rPr>
              <w:t xml:space="preserve"> 2021 г. 14 час. 00 мин.</w:t>
            </w:r>
            <w:bookmarkEnd w:id="15"/>
            <w:bookmarkEnd w:id="16"/>
            <w:bookmarkEnd w:id="17"/>
            <w:r w:rsidRPr="003E49B8">
              <w:rPr>
                <w:sz w:val="24"/>
                <w:szCs w:val="24"/>
              </w:rPr>
              <w:t xml:space="preserve"> м</w:t>
            </w:r>
            <w:r>
              <w:rPr>
                <w:sz w:val="24"/>
                <w:szCs w:val="24"/>
              </w:rPr>
              <w:t xml:space="preserve">естного </w:t>
            </w:r>
            <w:r w:rsidRPr="003E49B8">
              <w:rPr>
                <w:sz w:val="24"/>
                <w:szCs w:val="24"/>
              </w:rPr>
              <w:t>времени по адресу, указанному в пункте 3 Информационной карты.</w:t>
            </w:r>
          </w:p>
          <w:p w:rsidR="00036EDF" w:rsidRPr="003E49B8" w:rsidRDefault="00036EDF" w:rsidP="00036EDF">
            <w:pPr>
              <w:pStyle w:val="19"/>
              <w:ind w:firstLine="0"/>
              <w:rPr>
                <w:sz w:val="24"/>
                <w:szCs w:val="24"/>
              </w:rPr>
            </w:pPr>
            <w:r w:rsidRPr="003E49B8">
              <w:rPr>
                <w:sz w:val="24"/>
                <w:szCs w:val="24"/>
              </w:rPr>
              <w:t>2) Второй и последующие этапы при поступлении Заявок не позднее 21  (двадцати одного) календарного дня с даты рассмотрения Заявок соответствующего этапа (пункт 8 Информационной карты).</w:t>
            </w:r>
          </w:p>
        </w:tc>
      </w:tr>
      <w:tr w:rsidR="00036EDF" w:rsidRPr="00F86FAA" w:rsidTr="004D6B74">
        <w:tc>
          <w:tcPr>
            <w:tcW w:w="426" w:type="dxa"/>
          </w:tcPr>
          <w:p w:rsidR="00036EDF" w:rsidRPr="00F86FAA" w:rsidRDefault="00036EDF" w:rsidP="00E47C4C">
            <w:pPr>
              <w:pStyle w:val="19"/>
              <w:ind w:left="-57" w:right="-108" w:firstLine="0"/>
              <w:rPr>
                <w:b/>
                <w:sz w:val="24"/>
                <w:szCs w:val="24"/>
              </w:rPr>
            </w:pPr>
            <w:r>
              <w:rPr>
                <w:b/>
                <w:sz w:val="24"/>
                <w:szCs w:val="24"/>
              </w:rPr>
              <w:t>10.</w:t>
            </w:r>
          </w:p>
        </w:tc>
        <w:tc>
          <w:tcPr>
            <w:tcW w:w="2126" w:type="dxa"/>
          </w:tcPr>
          <w:p w:rsidR="00036EDF" w:rsidRPr="00F86FAA" w:rsidRDefault="00036EDF" w:rsidP="007043AB">
            <w:pPr>
              <w:pStyle w:val="Default"/>
              <w:rPr>
                <w:b/>
                <w:color w:val="auto"/>
              </w:rPr>
            </w:pPr>
            <w:r>
              <w:rPr>
                <w:b/>
                <w:color w:val="auto"/>
              </w:rPr>
              <w:t xml:space="preserve">Количество </w:t>
            </w:r>
            <w:r>
              <w:rPr>
                <w:b/>
                <w:color w:val="auto"/>
              </w:rPr>
              <w:lastRenderedPageBreak/>
              <w:t>лотов</w:t>
            </w:r>
          </w:p>
        </w:tc>
        <w:tc>
          <w:tcPr>
            <w:tcW w:w="7200" w:type="dxa"/>
          </w:tcPr>
          <w:p w:rsidR="00036EDF" w:rsidRDefault="00036EDF">
            <w:pPr>
              <w:pStyle w:val="19"/>
              <w:ind w:firstLine="0"/>
              <w:rPr>
                <w:b/>
                <w:sz w:val="24"/>
                <w:szCs w:val="24"/>
                <w:lang w:val="en-US"/>
              </w:rPr>
            </w:pPr>
            <w:r>
              <w:rPr>
                <w:sz w:val="24"/>
                <w:szCs w:val="24"/>
                <w:lang w:val="en-US"/>
              </w:rPr>
              <w:lastRenderedPageBreak/>
              <w:t>один лот</w:t>
            </w:r>
          </w:p>
        </w:tc>
      </w:tr>
      <w:tr w:rsidR="00036EDF" w:rsidRPr="00F86FAA" w:rsidTr="004D6B74">
        <w:tc>
          <w:tcPr>
            <w:tcW w:w="426" w:type="dxa"/>
          </w:tcPr>
          <w:p w:rsidR="00036EDF" w:rsidRPr="00F86FAA" w:rsidRDefault="00036EDF" w:rsidP="00E47C4C">
            <w:pPr>
              <w:pStyle w:val="19"/>
              <w:ind w:left="-57" w:right="-108" w:firstLine="0"/>
              <w:rPr>
                <w:b/>
                <w:sz w:val="24"/>
                <w:szCs w:val="24"/>
              </w:rPr>
            </w:pPr>
            <w:r>
              <w:rPr>
                <w:b/>
                <w:sz w:val="24"/>
                <w:szCs w:val="24"/>
              </w:rPr>
              <w:lastRenderedPageBreak/>
              <w:t>11.</w:t>
            </w:r>
          </w:p>
        </w:tc>
        <w:tc>
          <w:tcPr>
            <w:tcW w:w="2126" w:type="dxa"/>
          </w:tcPr>
          <w:p w:rsidR="00036EDF" w:rsidRPr="00F86FAA" w:rsidRDefault="00036EDF" w:rsidP="007043AB">
            <w:pPr>
              <w:pStyle w:val="Default"/>
              <w:rPr>
                <w:b/>
                <w:color w:val="auto"/>
              </w:rPr>
            </w:pPr>
            <w:r>
              <w:rPr>
                <w:b/>
                <w:color w:val="auto"/>
              </w:rPr>
              <w:t>Официальный язык</w:t>
            </w:r>
          </w:p>
        </w:tc>
        <w:tc>
          <w:tcPr>
            <w:tcW w:w="7200" w:type="dxa"/>
          </w:tcPr>
          <w:p w:rsidR="00036EDF" w:rsidRPr="00036EDF" w:rsidRDefault="00036EDF">
            <w:pPr>
              <w:pStyle w:val="afe"/>
              <w:jc w:val="both"/>
              <w:rPr>
                <w:sz w:val="24"/>
                <w:szCs w:val="24"/>
              </w:rPr>
            </w:pPr>
            <w:r w:rsidRPr="00036EDF">
              <w:rPr>
                <w:sz w:val="24"/>
                <w:szCs w:val="24"/>
              </w:rPr>
              <w:t>Русский язык. Вся переписка, связанная с проведением процедуры Размещения оферты ведется на русском языке.</w:t>
            </w:r>
          </w:p>
        </w:tc>
      </w:tr>
      <w:tr w:rsidR="00036EDF" w:rsidRPr="00F86FAA" w:rsidTr="004D6B74">
        <w:tc>
          <w:tcPr>
            <w:tcW w:w="426" w:type="dxa"/>
          </w:tcPr>
          <w:p w:rsidR="00036EDF" w:rsidRPr="00F86FAA" w:rsidRDefault="00036EDF" w:rsidP="00E47C4C">
            <w:pPr>
              <w:pStyle w:val="19"/>
              <w:ind w:left="-57" w:right="-108" w:firstLine="0"/>
              <w:rPr>
                <w:b/>
                <w:sz w:val="24"/>
                <w:szCs w:val="24"/>
              </w:rPr>
            </w:pPr>
            <w:r>
              <w:rPr>
                <w:b/>
                <w:sz w:val="24"/>
                <w:szCs w:val="24"/>
              </w:rPr>
              <w:t>12.</w:t>
            </w:r>
          </w:p>
        </w:tc>
        <w:tc>
          <w:tcPr>
            <w:tcW w:w="2126" w:type="dxa"/>
          </w:tcPr>
          <w:p w:rsidR="00036EDF" w:rsidRPr="00F86FAA" w:rsidRDefault="00036EDF" w:rsidP="00B62648">
            <w:pPr>
              <w:pStyle w:val="Default"/>
              <w:rPr>
                <w:b/>
                <w:color w:val="auto"/>
              </w:rPr>
            </w:pPr>
            <w:r>
              <w:rPr>
                <w:b/>
                <w:color w:val="auto"/>
              </w:rPr>
              <w:t>Валюта Размещения оферты</w:t>
            </w:r>
          </w:p>
        </w:tc>
        <w:tc>
          <w:tcPr>
            <w:tcW w:w="7200" w:type="dxa"/>
          </w:tcPr>
          <w:p w:rsidR="00036EDF" w:rsidRDefault="00036EDF">
            <w:pPr>
              <w:pStyle w:val="19"/>
              <w:ind w:firstLine="0"/>
              <w:jc w:val="left"/>
              <w:rPr>
                <w:b/>
                <w:sz w:val="24"/>
                <w:szCs w:val="24"/>
                <w:highlight w:val="yellow"/>
              </w:rPr>
            </w:pPr>
            <w:r>
              <w:rPr>
                <w:sz w:val="24"/>
                <w:szCs w:val="24"/>
                <w:lang w:val="en-US"/>
              </w:rPr>
              <w:t>Рубли Российской Федерации.</w:t>
            </w:r>
          </w:p>
        </w:tc>
      </w:tr>
      <w:tr w:rsidR="00036EDF" w:rsidRPr="00F86FAA" w:rsidTr="004D6B74">
        <w:tc>
          <w:tcPr>
            <w:tcW w:w="426" w:type="dxa"/>
          </w:tcPr>
          <w:p w:rsidR="00036EDF" w:rsidRPr="00F86FAA" w:rsidRDefault="00036EDF" w:rsidP="00E47C4C">
            <w:pPr>
              <w:pStyle w:val="19"/>
              <w:ind w:left="-57" w:right="-108" w:firstLine="0"/>
              <w:rPr>
                <w:b/>
                <w:sz w:val="24"/>
                <w:szCs w:val="24"/>
              </w:rPr>
            </w:pPr>
            <w:r>
              <w:rPr>
                <w:b/>
                <w:sz w:val="24"/>
                <w:szCs w:val="24"/>
              </w:rPr>
              <w:t>13.</w:t>
            </w:r>
          </w:p>
        </w:tc>
        <w:tc>
          <w:tcPr>
            <w:tcW w:w="2126" w:type="dxa"/>
          </w:tcPr>
          <w:p w:rsidR="00036EDF" w:rsidRPr="00F86FAA" w:rsidRDefault="00036EDF"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036EDF" w:rsidRDefault="00036EDF">
            <w:pPr>
              <w:pStyle w:val="19"/>
              <w:ind w:firstLine="0"/>
              <w:rPr>
                <w:sz w:val="24"/>
                <w:szCs w:val="24"/>
              </w:rPr>
            </w:pPr>
            <w:r>
              <w:rPr>
                <w:sz w:val="24"/>
                <w:szCs w:val="24"/>
              </w:rPr>
              <w:t>Оплата за поставленный Товар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036EDF" w:rsidRDefault="00036EDF">
            <w:pPr>
              <w:pStyle w:val="19"/>
              <w:ind w:firstLine="0"/>
              <w:rPr>
                <w:sz w:val="24"/>
                <w:szCs w:val="24"/>
              </w:rPr>
            </w:pPr>
          </w:p>
        </w:tc>
      </w:tr>
      <w:tr w:rsidR="00036EDF" w:rsidRPr="00F86FAA" w:rsidTr="004D6B74">
        <w:tc>
          <w:tcPr>
            <w:tcW w:w="426" w:type="dxa"/>
          </w:tcPr>
          <w:p w:rsidR="00036EDF" w:rsidRPr="00F86FAA" w:rsidRDefault="00036EDF" w:rsidP="00E47C4C">
            <w:pPr>
              <w:pStyle w:val="19"/>
              <w:ind w:left="-57" w:right="-108" w:firstLine="0"/>
              <w:rPr>
                <w:b/>
                <w:sz w:val="24"/>
                <w:szCs w:val="24"/>
              </w:rPr>
            </w:pPr>
            <w:r>
              <w:rPr>
                <w:b/>
                <w:sz w:val="24"/>
                <w:szCs w:val="24"/>
              </w:rPr>
              <w:t>14.</w:t>
            </w:r>
          </w:p>
        </w:tc>
        <w:tc>
          <w:tcPr>
            <w:tcW w:w="2126" w:type="dxa"/>
          </w:tcPr>
          <w:p w:rsidR="00036EDF" w:rsidRPr="00F86FAA" w:rsidRDefault="00036EDF"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036EDF" w:rsidRPr="00100A20" w:rsidRDefault="00036EDF">
            <w:pPr>
              <w:pStyle w:val="Default"/>
              <w:jc w:val="both"/>
              <w:rPr>
                <w:b/>
              </w:rPr>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Срок поставки Товара согласуется сторонами в Заявке на Товар. Период поставки (срок действия Договора) – с даты заключения Договора </w:t>
            </w:r>
            <w:r w:rsidRPr="00100A20">
              <w:rPr>
                <w:b/>
              </w:rPr>
              <w:t>- до 31 декабря 2022 года.</w:t>
            </w:r>
          </w:p>
          <w:p w:rsidR="00036EDF" w:rsidRPr="00100A20" w:rsidRDefault="00036EDF" w:rsidP="00685C56">
            <w:pPr>
              <w:pStyle w:val="Default"/>
              <w:jc w:val="both"/>
              <w:rPr>
                <w:b/>
              </w:rPr>
            </w:pPr>
          </w:p>
          <w:p w:rsidR="00036EDF" w:rsidRDefault="00036EDF">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Контейнерный терминал Забайкальск: Российская Федерация, Забайкальский край, пгт. Забайкальск, контейнерный терминал на ст. Забайкальск, ул. 1-го Мая, 7.</w:t>
            </w:r>
          </w:p>
        </w:tc>
      </w:tr>
      <w:tr w:rsidR="00036EDF" w:rsidRPr="00F86FAA" w:rsidTr="004D6B74">
        <w:tc>
          <w:tcPr>
            <w:tcW w:w="426" w:type="dxa"/>
          </w:tcPr>
          <w:p w:rsidR="00036EDF" w:rsidRPr="00F86FAA" w:rsidRDefault="00036EDF" w:rsidP="00E47C4C">
            <w:pPr>
              <w:pStyle w:val="19"/>
              <w:ind w:left="-57" w:right="-108" w:firstLine="0"/>
              <w:rPr>
                <w:b/>
                <w:sz w:val="24"/>
                <w:szCs w:val="24"/>
              </w:rPr>
            </w:pPr>
            <w:r>
              <w:rPr>
                <w:b/>
                <w:sz w:val="24"/>
                <w:szCs w:val="24"/>
              </w:rPr>
              <w:t>15.</w:t>
            </w:r>
          </w:p>
        </w:tc>
        <w:tc>
          <w:tcPr>
            <w:tcW w:w="2126" w:type="dxa"/>
          </w:tcPr>
          <w:p w:rsidR="00036EDF" w:rsidRPr="00F86FAA" w:rsidRDefault="00036EDF" w:rsidP="008035D3">
            <w:pPr>
              <w:pStyle w:val="Default"/>
              <w:rPr>
                <w:b/>
                <w:color w:val="auto"/>
              </w:rPr>
            </w:pPr>
            <w:r>
              <w:rPr>
                <w:b/>
                <w:color w:val="auto"/>
              </w:rPr>
              <w:t>Состав и количество (объем) товаров, работ, услуг</w:t>
            </w:r>
          </w:p>
        </w:tc>
        <w:tc>
          <w:tcPr>
            <w:tcW w:w="7200" w:type="dxa"/>
          </w:tcPr>
          <w:p w:rsidR="00036EDF" w:rsidRDefault="00036EDF">
            <w:pPr>
              <w:pStyle w:val="19"/>
              <w:ind w:firstLine="0"/>
              <w:rPr>
                <w:sz w:val="24"/>
                <w:szCs w:val="24"/>
              </w:rPr>
            </w:pPr>
          </w:p>
        </w:tc>
      </w:tr>
      <w:tr w:rsidR="00036EDF" w:rsidRPr="00F86FAA" w:rsidTr="004D6B74">
        <w:tc>
          <w:tcPr>
            <w:tcW w:w="426" w:type="dxa"/>
          </w:tcPr>
          <w:p w:rsidR="00036EDF" w:rsidRPr="00F86FAA" w:rsidRDefault="00036EDF" w:rsidP="00E47C4C">
            <w:pPr>
              <w:pStyle w:val="19"/>
              <w:ind w:left="-57" w:right="-108" w:firstLine="0"/>
              <w:rPr>
                <w:b/>
                <w:sz w:val="24"/>
                <w:szCs w:val="24"/>
              </w:rPr>
            </w:pPr>
            <w:r>
              <w:rPr>
                <w:b/>
                <w:sz w:val="24"/>
                <w:szCs w:val="24"/>
              </w:rPr>
              <w:t>16.</w:t>
            </w:r>
          </w:p>
        </w:tc>
        <w:tc>
          <w:tcPr>
            <w:tcW w:w="2126" w:type="dxa"/>
          </w:tcPr>
          <w:p w:rsidR="00036EDF" w:rsidRPr="00F86FAA" w:rsidRDefault="00036EDF"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036EDF" w:rsidRPr="00A515A5" w:rsidTr="00967F83">
              <w:tc>
                <w:tcPr>
                  <w:tcW w:w="534" w:type="dxa"/>
                  <w:tcBorders>
                    <w:top w:val="single" w:sz="4" w:space="0" w:color="auto"/>
                    <w:left w:val="single" w:sz="4" w:space="0" w:color="auto"/>
                    <w:bottom w:val="single" w:sz="4" w:space="0" w:color="auto"/>
                    <w:right w:val="single" w:sz="4" w:space="0" w:color="auto"/>
                  </w:tcBorders>
                  <w:hideMark/>
                </w:tcPr>
                <w:p w:rsidR="00036EDF" w:rsidRPr="00A515A5" w:rsidRDefault="00036EDF" w:rsidP="0094179B">
                  <w:pPr>
                    <w:snapToGrid w:val="0"/>
                    <w:rPr>
                      <w:sz w:val="20"/>
                      <w:szCs w:val="20"/>
                    </w:rPr>
                  </w:pPr>
                  <w:r>
                    <w:rPr>
                      <w:sz w:val="20"/>
                      <w:szCs w:val="20"/>
                    </w:rPr>
                    <w:t xml:space="preserve">№ </w:t>
                  </w:r>
                </w:p>
                <w:p w:rsidR="00036EDF" w:rsidRPr="00A515A5" w:rsidRDefault="00036EDF"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036EDF" w:rsidRPr="00A515A5" w:rsidRDefault="00036EDF"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036EDF" w:rsidRPr="00A515A5" w:rsidRDefault="00036EDF"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036EDF" w:rsidRPr="00A515A5" w:rsidRDefault="00036EDF"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036EDF" w:rsidRPr="00A515A5" w:rsidRDefault="00036EDF"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036EDF" w:rsidRPr="00A515A5" w:rsidRDefault="00036EDF" w:rsidP="00967F83">
                  <w:pPr>
                    <w:snapToGrid w:val="0"/>
                    <w:ind w:left="-57" w:right="85"/>
                    <w:rPr>
                      <w:sz w:val="20"/>
                      <w:szCs w:val="20"/>
                    </w:rPr>
                  </w:pPr>
                  <w:r>
                    <w:rPr>
                      <w:sz w:val="20"/>
                      <w:szCs w:val="20"/>
                    </w:rPr>
                    <w:t>Номер строки ПЗ</w:t>
                  </w:r>
                </w:p>
              </w:tc>
            </w:tr>
            <w:tr w:rsidR="00036EDF" w:rsidRPr="00F26920" w:rsidTr="00967F83">
              <w:tc>
                <w:tcPr>
                  <w:tcW w:w="534" w:type="dxa"/>
                  <w:tcBorders>
                    <w:top w:val="single" w:sz="4" w:space="0" w:color="auto"/>
                    <w:left w:val="single" w:sz="4" w:space="0" w:color="auto"/>
                    <w:bottom w:val="single" w:sz="4" w:space="0" w:color="auto"/>
                    <w:right w:val="single" w:sz="4" w:space="0" w:color="auto"/>
                  </w:tcBorders>
                  <w:hideMark/>
                </w:tcPr>
                <w:p w:rsidR="00036EDF" w:rsidRDefault="00036EDF">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036EDF" w:rsidRDefault="00036EDF">
                  <w:pPr>
                    <w:snapToGrid w:val="0"/>
                    <w:rPr>
                      <w:sz w:val="22"/>
                      <w:szCs w:val="22"/>
                    </w:rPr>
                  </w:pPr>
                  <w:r>
                    <w:rPr>
                      <w:sz w:val="22"/>
                      <w:szCs w:val="22"/>
                    </w:rPr>
                    <w:t>28.22.18.310</w:t>
                  </w:r>
                </w:p>
              </w:tc>
              <w:tc>
                <w:tcPr>
                  <w:tcW w:w="1417" w:type="dxa"/>
                  <w:tcBorders>
                    <w:top w:val="single" w:sz="4" w:space="0" w:color="auto"/>
                    <w:left w:val="single" w:sz="4" w:space="0" w:color="auto"/>
                    <w:bottom w:val="single" w:sz="4" w:space="0" w:color="auto"/>
                    <w:right w:val="single" w:sz="4" w:space="0" w:color="auto"/>
                  </w:tcBorders>
                </w:tcPr>
                <w:p w:rsidR="00036EDF" w:rsidRDefault="00036EDF">
                  <w:pPr>
                    <w:snapToGrid w:val="0"/>
                    <w:rPr>
                      <w:sz w:val="22"/>
                      <w:szCs w:val="22"/>
                    </w:rPr>
                  </w:pPr>
                  <w:r>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rsidR="00036EDF" w:rsidRDefault="00036EDF">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036EDF" w:rsidRDefault="00036EDF">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036EDF" w:rsidRDefault="00036EDF">
                  <w:pPr>
                    <w:snapToGrid w:val="0"/>
                    <w:rPr>
                      <w:sz w:val="22"/>
                      <w:szCs w:val="22"/>
                    </w:rPr>
                  </w:pPr>
                  <w:r>
                    <w:rPr>
                      <w:sz w:val="22"/>
                      <w:szCs w:val="22"/>
                    </w:rPr>
                    <w:t>227</w:t>
                  </w:r>
                </w:p>
              </w:tc>
            </w:tr>
          </w:tbl>
          <w:p w:rsidR="00036EDF" w:rsidRDefault="00036EDF"/>
        </w:tc>
      </w:tr>
      <w:tr w:rsidR="00036EDF" w:rsidRPr="00F86FAA" w:rsidTr="004D6B74">
        <w:tc>
          <w:tcPr>
            <w:tcW w:w="426" w:type="dxa"/>
          </w:tcPr>
          <w:p w:rsidR="00036EDF" w:rsidRPr="00F86FAA" w:rsidRDefault="00036EDF" w:rsidP="00E47C4C">
            <w:pPr>
              <w:pStyle w:val="19"/>
              <w:ind w:left="-57" w:right="-108" w:firstLine="0"/>
              <w:rPr>
                <w:b/>
                <w:sz w:val="24"/>
                <w:szCs w:val="24"/>
              </w:rPr>
            </w:pPr>
            <w:r>
              <w:rPr>
                <w:b/>
                <w:sz w:val="24"/>
                <w:szCs w:val="24"/>
              </w:rPr>
              <w:t>17.</w:t>
            </w:r>
          </w:p>
        </w:tc>
        <w:tc>
          <w:tcPr>
            <w:tcW w:w="2126" w:type="dxa"/>
          </w:tcPr>
          <w:p w:rsidR="00036EDF" w:rsidRPr="00F86FAA" w:rsidRDefault="00036EDF">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036EDF" w:rsidRPr="00286B26" w:rsidRDefault="00036EDF"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036EDF" w:rsidRPr="00036EDF" w:rsidRDefault="00036EDF">
            <w:pPr>
              <w:pStyle w:val="aff7"/>
              <w:numPr>
                <w:ilvl w:val="1"/>
                <w:numId w:val="26"/>
              </w:numPr>
              <w:ind w:left="601" w:hanging="426"/>
              <w:jc w:val="both"/>
            </w:pPr>
            <w:r w:rsidRPr="00036EDF">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36EDF" w:rsidRPr="00036EDF" w:rsidRDefault="00036EDF">
            <w:pPr>
              <w:pStyle w:val="aff7"/>
              <w:numPr>
                <w:ilvl w:val="1"/>
                <w:numId w:val="26"/>
              </w:numPr>
              <w:ind w:left="601" w:hanging="426"/>
              <w:jc w:val="both"/>
            </w:pPr>
            <w:r w:rsidRPr="00036EDF">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036EDF" w:rsidRPr="00286B26" w:rsidRDefault="00036EDF" w:rsidP="00C1112E">
            <w:pPr>
              <w:pStyle w:val="aff7"/>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036EDF" w:rsidRPr="00036EDF" w:rsidRDefault="00036EDF">
            <w:pPr>
              <w:pStyle w:val="aff7"/>
              <w:numPr>
                <w:ilvl w:val="1"/>
                <w:numId w:val="26"/>
              </w:numPr>
              <w:ind w:left="601" w:hanging="426"/>
              <w:jc w:val="both"/>
            </w:pPr>
            <w:r w:rsidRPr="00036EDF">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36EDF" w:rsidRPr="00036EDF" w:rsidRDefault="00036EDF">
            <w:pPr>
              <w:pStyle w:val="aff7"/>
              <w:numPr>
                <w:ilvl w:val="1"/>
                <w:numId w:val="26"/>
              </w:numPr>
              <w:ind w:left="601" w:hanging="426"/>
              <w:jc w:val="both"/>
            </w:pPr>
            <w:r w:rsidRPr="00036EDF">
              <w:t xml:space="preserve">в подтверждение соответствия требованию, установленному </w:t>
            </w:r>
            <w:r w:rsidRPr="00036EDF">
              <w:lastRenderedPageBreak/>
              <w:t>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036EDF">
              <w:t>://</w:t>
            </w:r>
            <w:r>
              <w:rPr>
                <w:lang w:val="en-US"/>
              </w:rPr>
              <w:t>service</w:t>
            </w:r>
            <w:r w:rsidRPr="00036EDF">
              <w:t>.</w:t>
            </w:r>
            <w:r>
              <w:rPr>
                <w:lang w:val="en-US"/>
              </w:rPr>
              <w:t>nalog</w:t>
            </w:r>
            <w:r w:rsidRPr="00036EDF">
              <w:t>.</w:t>
            </w:r>
            <w:r>
              <w:rPr>
                <w:lang w:val="en-US"/>
              </w:rPr>
              <w:t>ru</w:t>
            </w:r>
            <w:r w:rsidRPr="00036EDF">
              <w:t>/</w:t>
            </w:r>
            <w:r>
              <w:rPr>
                <w:lang w:val="en-US"/>
              </w:rPr>
              <w:t>zd</w:t>
            </w:r>
            <w:r w:rsidRPr="00036EDF">
              <w:t>.</w:t>
            </w:r>
            <w:r>
              <w:rPr>
                <w:lang w:val="en-US"/>
              </w:rPr>
              <w:t>do</w:t>
            </w:r>
            <w:r w:rsidRPr="00036EDF">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036EDF">
              <w:t>://</w:t>
            </w:r>
            <w:r>
              <w:rPr>
                <w:lang w:val="en-US"/>
              </w:rPr>
              <w:t>service</w:t>
            </w:r>
            <w:r w:rsidRPr="00036EDF">
              <w:t>.</w:t>
            </w:r>
            <w:r>
              <w:rPr>
                <w:lang w:val="en-US"/>
              </w:rPr>
              <w:t>nalog</w:t>
            </w:r>
            <w:r w:rsidRPr="00036EDF">
              <w:t>.</w:t>
            </w:r>
            <w:r>
              <w:rPr>
                <w:lang w:val="en-US"/>
              </w:rPr>
              <w:t>ru</w:t>
            </w:r>
            <w:r w:rsidRPr="00036EDF">
              <w:t>/</w:t>
            </w:r>
            <w:r>
              <w:rPr>
                <w:lang w:val="en-US"/>
              </w:rPr>
              <w:t>zd</w:t>
            </w:r>
            <w:r w:rsidRPr="00036EDF">
              <w:t>.</w:t>
            </w:r>
            <w:r>
              <w:rPr>
                <w:lang w:val="en-US"/>
              </w:rPr>
              <w:t>do</w:t>
            </w:r>
            <w:r w:rsidRPr="00036EDF">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036EDF" w:rsidRPr="00036EDF" w:rsidRDefault="00036EDF">
            <w:pPr>
              <w:pStyle w:val="aff7"/>
              <w:numPr>
                <w:ilvl w:val="1"/>
                <w:numId w:val="26"/>
              </w:numPr>
              <w:ind w:left="601" w:hanging="426"/>
              <w:jc w:val="both"/>
            </w:pPr>
            <w:r w:rsidRPr="00036EDF">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036EDF">
              <w:t>://</w:t>
            </w:r>
            <w:r>
              <w:rPr>
                <w:lang w:val="en-US"/>
              </w:rPr>
              <w:t>fssprus</w:t>
            </w:r>
            <w:r w:rsidRPr="00036EDF">
              <w:t>.</w:t>
            </w:r>
            <w:r>
              <w:rPr>
                <w:lang w:val="en-US"/>
              </w:rPr>
              <w:t>ru</w:t>
            </w:r>
            <w:r w:rsidRPr="00036EDF">
              <w:t>/</w:t>
            </w:r>
            <w:r>
              <w:rPr>
                <w:lang w:val="en-US"/>
              </w:rPr>
              <w:t>iss</w:t>
            </w:r>
            <w:r w:rsidRPr="00036EDF">
              <w:t>/</w:t>
            </w:r>
            <w:r>
              <w:rPr>
                <w:lang w:val="en-US"/>
              </w:rPr>
              <w:t>ip</w:t>
            </w:r>
            <w:r w:rsidRPr="00036EDF">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036EDF">
              <w:t>://</w:t>
            </w:r>
            <w:r>
              <w:rPr>
                <w:lang w:val="en-US"/>
              </w:rPr>
              <w:t>www</w:t>
            </w:r>
            <w:r w:rsidRPr="00036EDF">
              <w:t>.</w:t>
            </w:r>
            <w:r>
              <w:rPr>
                <w:lang w:val="en-US"/>
              </w:rPr>
              <w:t>fedresurs</w:t>
            </w:r>
            <w:r w:rsidRPr="00036EDF">
              <w:t>.</w:t>
            </w:r>
            <w:r>
              <w:rPr>
                <w:lang w:val="en-US"/>
              </w:rPr>
              <w:t>ru</w:t>
            </w:r>
            <w:r w:rsidRPr="00036ED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w:t>
            </w:r>
            <w:r w:rsidRPr="00036EDF">
              <w:lastRenderedPageBreak/>
              <w:t>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036EDF" w:rsidRPr="00036EDF" w:rsidRDefault="00036EDF">
            <w:pPr>
              <w:pStyle w:val="aff7"/>
              <w:numPr>
                <w:ilvl w:val="1"/>
                <w:numId w:val="26"/>
              </w:numPr>
              <w:ind w:left="601" w:hanging="426"/>
              <w:jc w:val="both"/>
            </w:pPr>
            <w:r w:rsidRPr="00036EDF">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036EDF" w:rsidRPr="00036EDF" w:rsidRDefault="00036EDF">
            <w:pPr>
              <w:pStyle w:val="aff7"/>
              <w:numPr>
                <w:ilvl w:val="1"/>
                <w:numId w:val="26"/>
              </w:numPr>
              <w:ind w:left="601" w:hanging="426"/>
              <w:jc w:val="both"/>
            </w:pPr>
            <w:r w:rsidRPr="00036EDF">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tc>
      </w:tr>
      <w:tr w:rsidR="00036EDF" w:rsidRPr="00F86FAA" w:rsidTr="004D6B74">
        <w:tc>
          <w:tcPr>
            <w:tcW w:w="426" w:type="dxa"/>
          </w:tcPr>
          <w:p w:rsidR="00036EDF" w:rsidRPr="00F86FAA" w:rsidRDefault="00036EDF" w:rsidP="00E47C4C">
            <w:pPr>
              <w:pStyle w:val="19"/>
              <w:ind w:left="-57" w:right="-108" w:firstLine="0"/>
              <w:rPr>
                <w:b/>
                <w:sz w:val="24"/>
                <w:szCs w:val="24"/>
              </w:rPr>
            </w:pPr>
            <w:r>
              <w:rPr>
                <w:b/>
                <w:sz w:val="24"/>
                <w:szCs w:val="24"/>
              </w:rPr>
              <w:lastRenderedPageBreak/>
              <w:t>18.</w:t>
            </w:r>
          </w:p>
        </w:tc>
        <w:tc>
          <w:tcPr>
            <w:tcW w:w="2126" w:type="dxa"/>
          </w:tcPr>
          <w:p w:rsidR="00036EDF" w:rsidRPr="00F86FAA" w:rsidRDefault="00036EDF">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036EDF" w:rsidRPr="00201143" w:rsidRDefault="00100A20" w:rsidP="00100A20">
            <w:pPr>
              <w:pBdr>
                <w:top w:val="nil"/>
                <w:left w:val="nil"/>
                <w:bottom w:val="nil"/>
                <w:right w:val="nil"/>
                <w:between w:val="nil"/>
              </w:pBdr>
              <w:tabs>
                <w:tab w:val="left" w:pos="709"/>
              </w:tabs>
              <w:suppressAutoHyphens w:val="0"/>
              <w:jc w:val="both"/>
              <w:rPr>
                <w:color w:val="000000"/>
              </w:rPr>
            </w:pPr>
            <w:r>
              <w:rPr>
                <w:color w:val="000000"/>
              </w:rPr>
              <w:t xml:space="preserve">         </w:t>
            </w:r>
            <w:r w:rsidR="00036EDF">
              <w:rPr>
                <w:color w:val="000000"/>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036EDF" w:rsidRPr="00201143" w:rsidRDefault="00036EDF"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036EDF" w:rsidRPr="00201143" w:rsidRDefault="00036EDF" w:rsidP="00201143">
            <w:pPr>
              <w:pBdr>
                <w:top w:val="nil"/>
                <w:left w:val="nil"/>
                <w:bottom w:val="nil"/>
                <w:right w:val="nil"/>
                <w:between w:val="nil"/>
              </w:pBdr>
              <w:ind w:firstLine="709"/>
              <w:jc w:val="both"/>
              <w:rPr>
                <w:color w:val="000000"/>
              </w:rPr>
            </w:pPr>
            <w:bookmarkStart w:id="18" w:name="_1pxezwc" w:colFirst="0" w:colLast="0"/>
            <w:bookmarkEnd w:id="18"/>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036EDF" w:rsidRDefault="00036EDF" w:rsidP="00100A20">
            <w:pPr>
              <w:pBdr>
                <w:top w:val="nil"/>
                <w:left w:val="nil"/>
                <w:bottom w:val="nil"/>
                <w:right w:val="nil"/>
                <w:between w:val="nil"/>
              </w:pBdr>
              <w:ind w:firstLine="709"/>
              <w:jc w:val="both"/>
              <w:rPr>
                <w:highlight w:val="yellow"/>
              </w:rPr>
            </w:pPr>
            <w:r>
              <w:rPr>
                <w:color w:val="000000"/>
              </w:rPr>
              <w:t>Данные обстоятельства могут подтверждаться заверением иностранного лица.</w:t>
            </w:r>
          </w:p>
        </w:tc>
      </w:tr>
      <w:tr w:rsidR="00036EDF" w:rsidRPr="00F86FAA" w:rsidTr="004D6B74">
        <w:tc>
          <w:tcPr>
            <w:tcW w:w="426" w:type="dxa"/>
          </w:tcPr>
          <w:p w:rsidR="00036EDF" w:rsidRPr="00F86FAA" w:rsidRDefault="00036EDF" w:rsidP="00E47C4C">
            <w:pPr>
              <w:pStyle w:val="19"/>
              <w:ind w:left="-57" w:right="-108" w:firstLine="0"/>
              <w:rPr>
                <w:b/>
                <w:sz w:val="24"/>
                <w:szCs w:val="24"/>
              </w:rPr>
            </w:pPr>
            <w:r>
              <w:rPr>
                <w:b/>
                <w:sz w:val="24"/>
                <w:szCs w:val="24"/>
              </w:rPr>
              <w:t>19.</w:t>
            </w:r>
          </w:p>
        </w:tc>
        <w:tc>
          <w:tcPr>
            <w:tcW w:w="2126" w:type="dxa"/>
          </w:tcPr>
          <w:p w:rsidR="00036EDF" w:rsidRPr="00F86FAA" w:rsidRDefault="00036EDF"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036EDF" w:rsidRPr="00FC5445" w:rsidRDefault="00036EDF"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036EDF" w:rsidRPr="00F86FAA" w:rsidTr="004D6B74">
        <w:tc>
          <w:tcPr>
            <w:tcW w:w="426" w:type="dxa"/>
          </w:tcPr>
          <w:p w:rsidR="00036EDF" w:rsidRPr="00F86FAA" w:rsidRDefault="00036EDF" w:rsidP="00E47C4C">
            <w:pPr>
              <w:pStyle w:val="19"/>
              <w:ind w:left="-57" w:right="-108" w:firstLine="0"/>
              <w:rPr>
                <w:b/>
                <w:sz w:val="24"/>
                <w:szCs w:val="24"/>
              </w:rPr>
            </w:pPr>
            <w:r>
              <w:rPr>
                <w:b/>
                <w:sz w:val="24"/>
                <w:szCs w:val="24"/>
              </w:rPr>
              <w:t>20.</w:t>
            </w:r>
          </w:p>
        </w:tc>
        <w:tc>
          <w:tcPr>
            <w:tcW w:w="2126" w:type="dxa"/>
          </w:tcPr>
          <w:p w:rsidR="00036EDF" w:rsidRPr="00F86FAA" w:rsidRDefault="00036EDF">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036EDF" w:rsidRPr="000A15FB" w:rsidTr="00FC5445">
              <w:tc>
                <w:tcPr>
                  <w:tcW w:w="6974" w:type="dxa"/>
                </w:tcPr>
                <w:p w:rsidR="00036EDF" w:rsidRPr="00D94533" w:rsidRDefault="00036EDF" w:rsidP="002820B4">
                  <w:pPr>
                    <w:pStyle w:val="-3"/>
                    <w:tabs>
                      <w:tab w:val="clear" w:pos="1985"/>
                    </w:tabs>
                    <w:suppressAutoHyphens/>
                    <w:ind w:left="629" w:firstLine="0"/>
                    <w:rPr>
                      <w:b/>
                      <w:sz w:val="24"/>
                    </w:rPr>
                  </w:pPr>
                  <w:r>
                    <w:rPr>
                      <w:b/>
                      <w:sz w:val="24"/>
                    </w:rPr>
                    <w:t>I. Внесение изменений в договор:</w:t>
                  </w:r>
                </w:p>
                <w:p w:rsidR="00036EDF" w:rsidRDefault="00036EDF">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036EDF" w:rsidRPr="002F15C9" w:rsidRDefault="00036EDF" w:rsidP="002820B4">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закупки </w:t>
                  </w:r>
                  <w:r>
                    <w:rPr>
                      <w:sz w:val="24"/>
                    </w:rPr>
                    <w:lastRenderedPageBreak/>
                    <w:t>победителем в двухсуточный срок с момента публикации протокола подведения итогов в соответствии с пунктом 4 Информационной карты.</w:t>
                  </w:r>
                </w:p>
                <w:p w:rsidR="00036EDF" w:rsidRPr="002F15C9" w:rsidRDefault="00036EDF"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36EDF" w:rsidRPr="002F15C9" w:rsidRDefault="00036EDF"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36EDF" w:rsidRDefault="00036EDF" w:rsidP="00100A20">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36EDF" w:rsidRPr="000D7A81" w:rsidTr="00FC5445">
              <w:tc>
                <w:tcPr>
                  <w:tcW w:w="6974" w:type="dxa"/>
                </w:tcPr>
                <w:p w:rsidR="00036EDF" w:rsidRDefault="00036EDF">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036EDF" w:rsidRPr="001F109F" w:rsidTr="00FC5445">
              <w:tc>
                <w:tcPr>
                  <w:tcW w:w="6974" w:type="dxa"/>
                </w:tcPr>
                <w:p w:rsidR="00036EDF" w:rsidRDefault="00036EDF" w:rsidP="001D6629">
                  <w:pPr>
                    <w:pStyle w:val="af9"/>
                    <w:ind w:left="629" w:firstLine="0"/>
                    <w:rPr>
                      <w:b/>
                      <w:sz w:val="24"/>
                    </w:rPr>
                  </w:pPr>
                  <w:r>
                    <w:rPr>
                      <w:b/>
                      <w:sz w:val="24"/>
                    </w:rPr>
                    <w:t>III. Увеличение цены договора:</w:t>
                  </w:r>
                </w:p>
                <w:p w:rsidR="00036EDF" w:rsidRPr="00FB0DD0" w:rsidRDefault="00036EDF" w:rsidP="00100A20">
                  <w:pPr>
                    <w:pStyle w:val="af9"/>
                    <w:rPr>
                      <w:sz w:val="24"/>
                    </w:rPr>
                  </w:pPr>
                  <w:r>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036EDF" w:rsidRPr="001F109F" w:rsidRDefault="00036EDF" w:rsidP="001D6629">
                  <w:pPr>
                    <w:pStyle w:val="af9"/>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036EDF" w:rsidRDefault="00036EDF">
                  <w:pPr>
                    <w:pStyle w:val="af9"/>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000 долей процента от первоначальной цены договора за весь срок действия договора.</w:t>
                  </w:r>
                </w:p>
                <w:p w:rsidR="00036EDF" w:rsidRDefault="00036EDF">
                  <w:pPr>
                    <w:pStyle w:val="af9"/>
                    <w:ind w:firstLine="629"/>
                    <w:rPr>
                      <w:sz w:val="24"/>
                    </w:rPr>
                  </w:pPr>
                </w:p>
              </w:tc>
            </w:tr>
          </w:tbl>
          <w:p w:rsidR="00036EDF" w:rsidRPr="00FC5445" w:rsidRDefault="00036EDF" w:rsidP="003D3C71">
            <w:pPr>
              <w:pStyle w:val="af9"/>
              <w:ind w:left="601" w:firstLine="0"/>
              <w:rPr>
                <w:sz w:val="24"/>
              </w:rPr>
            </w:pPr>
          </w:p>
        </w:tc>
      </w:tr>
      <w:tr w:rsidR="00036EDF" w:rsidRPr="00F86FAA" w:rsidTr="004D6B74">
        <w:tc>
          <w:tcPr>
            <w:tcW w:w="426" w:type="dxa"/>
          </w:tcPr>
          <w:p w:rsidR="00036EDF" w:rsidRPr="00F86FAA" w:rsidRDefault="00036EDF" w:rsidP="00E47C4C">
            <w:pPr>
              <w:pStyle w:val="19"/>
              <w:ind w:left="-57" w:right="-108" w:firstLine="0"/>
              <w:rPr>
                <w:b/>
                <w:sz w:val="24"/>
                <w:szCs w:val="24"/>
              </w:rPr>
            </w:pPr>
            <w:r>
              <w:rPr>
                <w:b/>
                <w:sz w:val="24"/>
                <w:szCs w:val="24"/>
              </w:rPr>
              <w:lastRenderedPageBreak/>
              <w:t>21.</w:t>
            </w:r>
          </w:p>
        </w:tc>
        <w:tc>
          <w:tcPr>
            <w:tcW w:w="2126" w:type="dxa"/>
          </w:tcPr>
          <w:p w:rsidR="00036EDF" w:rsidRPr="00F86FAA" w:rsidRDefault="00036EDF">
            <w:pPr>
              <w:pStyle w:val="Default"/>
              <w:rPr>
                <w:b/>
                <w:color w:val="auto"/>
              </w:rPr>
            </w:pPr>
            <w:r>
              <w:rPr>
                <w:b/>
                <w:color w:val="auto"/>
              </w:rPr>
              <w:t>Привлечение субподрядчиков, соисполнителей</w:t>
            </w:r>
          </w:p>
        </w:tc>
        <w:tc>
          <w:tcPr>
            <w:tcW w:w="7200" w:type="dxa"/>
          </w:tcPr>
          <w:p w:rsidR="00036EDF" w:rsidRDefault="00036EDF">
            <w:pPr>
              <w:pStyle w:val="19"/>
              <w:ind w:firstLine="0"/>
              <w:rPr>
                <w:sz w:val="24"/>
                <w:szCs w:val="24"/>
              </w:rPr>
            </w:pPr>
            <w:r>
              <w:rPr>
                <w:sz w:val="24"/>
                <w:szCs w:val="24"/>
              </w:rPr>
              <w:t>Допускается</w:t>
            </w:r>
          </w:p>
        </w:tc>
      </w:tr>
      <w:tr w:rsidR="00036EDF" w:rsidRPr="00F86FAA" w:rsidTr="004D6B74">
        <w:tc>
          <w:tcPr>
            <w:tcW w:w="426" w:type="dxa"/>
          </w:tcPr>
          <w:p w:rsidR="00036EDF" w:rsidRPr="00F86FAA" w:rsidRDefault="00036EDF" w:rsidP="00E47C4C">
            <w:pPr>
              <w:pStyle w:val="19"/>
              <w:ind w:left="-57" w:right="-108" w:firstLine="0"/>
              <w:rPr>
                <w:b/>
                <w:sz w:val="24"/>
                <w:szCs w:val="24"/>
              </w:rPr>
            </w:pPr>
            <w:r>
              <w:rPr>
                <w:b/>
                <w:sz w:val="24"/>
                <w:szCs w:val="24"/>
              </w:rPr>
              <w:t>22.</w:t>
            </w:r>
          </w:p>
        </w:tc>
        <w:tc>
          <w:tcPr>
            <w:tcW w:w="2126" w:type="dxa"/>
          </w:tcPr>
          <w:p w:rsidR="00036EDF" w:rsidRPr="00F86FAA" w:rsidRDefault="00036EDF" w:rsidP="00505622">
            <w:pPr>
              <w:pStyle w:val="Default"/>
              <w:rPr>
                <w:b/>
                <w:color w:val="auto"/>
              </w:rPr>
            </w:pPr>
            <w:r>
              <w:rPr>
                <w:b/>
                <w:color w:val="auto"/>
              </w:rPr>
              <w:t>Срок действия Заявки</w:t>
            </w:r>
            <w:r>
              <w:rPr>
                <w:b/>
                <w:color w:val="auto"/>
              </w:rPr>
              <w:tab/>
            </w:r>
          </w:p>
        </w:tc>
        <w:tc>
          <w:tcPr>
            <w:tcW w:w="7200" w:type="dxa"/>
          </w:tcPr>
          <w:p w:rsidR="00036EDF" w:rsidRDefault="00036EDF">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036EDF" w:rsidRPr="00F86FAA" w:rsidTr="004D6B74">
        <w:tc>
          <w:tcPr>
            <w:tcW w:w="426" w:type="dxa"/>
          </w:tcPr>
          <w:p w:rsidR="00036EDF" w:rsidRPr="00F86FAA" w:rsidRDefault="00036EDF" w:rsidP="00E47C4C">
            <w:pPr>
              <w:pStyle w:val="19"/>
              <w:ind w:left="-57" w:right="-108" w:firstLine="0"/>
              <w:rPr>
                <w:b/>
                <w:sz w:val="24"/>
                <w:szCs w:val="24"/>
              </w:rPr>
            </w:pPr>
            <w:r>
              <w:rPr>
                <w:b/>
                <w:sz w:val="24"/>
                <w:szCs w:val="24"/>
              </w:rPr>
              <w:t>23.</w:t>
            </w:r>
          </w:p>
        </w:tc>
        <w:tc>
          <w:tcPr>
            <w:tcW w:w="2126" w:type="dxa"/>
          </w:tcPr>
          <w:p w:rsidR="00036EDF" w:rsidRPr="00F86FAA" w:rsidRDefault="00036EDF">
            <w:pPr>
              <w:pStyle w:val="Default"/>
              <w:rPr>
                <w:b/>
                <w:color w:val="auto"/>
              </w:rPr>
            </w:pPr>
            <w:r>
              <w:rPr>
                <w:b/>
                <w:color w:val="auto"/>
              </w:rPr>
              <w:t>Обеспечение Заявки</w:t>
            </w:r>
          </w:p>
        </w:tc>
        <w:tc>
          <w:tcPr>
            <w:tcW w:w="7200" w:type="dxa"/>
          </w:tcPr>
          <w:p w:rsidR="00036EDF" w:rsidRDefault="00036EDF">
            <w:pPr>
              <w:pStyle w:val="19"/>
              <w:ind w:firstLine="0"/>
              <w:rPr>
                <w:sz w:val="24"/>
                <w:szCs w:val="24"/>
              </w:rPr>
            </w:pPr>
          </w:p>
          <w:p w:rsidR="00036EDF" w:rsidRDefault="00036EDF">
            <w:pPr>
              <w:pStyle w:val="19"/>
              <w:ind w:firstLine="0"/>
              <w:rPr>
                <w:sz w:val="24"/>
                <w:szCs w:val="24"/>
              </w:rPr>
            </w:pPr>
            <w:r>
              <w:rPr>
                <w:sz w:val="24"/>
                <w:szCs w:val="24"/>
              </w:rPr>
              <w:t>Не предусмотрено.</w:t>
            </w:r>
          </w:p>
          <w:p w:rsidR="00036EDF" w:rsidRDefault="00036EDF">
            <w:pPr>
              <w:pStyle w:val="19"/>
              <w:ind w:firstLine="397"/>
              <w:rPr>
                <w:sz w:val="24"/>
                <w:szCs w:val="24"/>
              </w:rPr>
            </w:pPr>
          </w:p>
        </w:tc>
      </w:tr>
      <w:tr w:rsidR="00036EDF" w:rsidRPr="00F86FAA" w:rsidTr="004D6B74">
        <w:tc>
          <w:tcPr>
            <w:tcW w:w="426" w:type="dxa"/>
          </w:tcPr>
          <w:p w:rsidR="00036EDF" w:rsidRPr="00F86FAA" w:rsidRDefault="00036EDF" w:rsidP="00E47C4C">
            <w:pPr>
              <w:pStyle w:val="19"/>
              <w:ind w:left="-57" w:right="-108" w:firstLine="0"/>
              <w:rPr>
                <w:b/>
                <w:sz w:val="24"/>
                <w:szCs w:val="24"/>
              </w:rPr>
            </w:pPr>
            <w:r>
              <w:rPr>
                <w:b/>
                <w:sz w:val="24"/>
                <w:szCs w:val="24"/>
              </w:rPr>
              <w:t>24.</w:t>
            </w:r>
          </w:p>
        </w:tc>
        <w:tc>
          <w:tcPr>
            <w:tcW w:w="2126" w:type="dxa"/>
          </w:tcPr>
          <w:p w:rsidR="00036EDF" w:rsidRPr="00F86FAA" w:rsidRDefault="00036EDF" w:rsidP="00DF6AE3">
            <w:pPr>
              <w:pStyle w:val="Default"/>
              <w:rPr>
                <w:b/>
                <w:color w:val="auto"/>
              </w:rPr>
            </w:pPr>
            <w:r>
              <w:rPr>
                <w:b/>
                <w:color w:val="auto"/>
              </w:rPr>
              <w:t>Обеспечение исполнения договора</w:t>
            </w:r>
          </w:p>
        </w:tc>
        <w:tc>
          <w:tcPr>
            <w:tcW w:w="7200" w:type="dxa"/>
          </w:tcPr>
          <w:p w:rsidR="00036EDF" w:rsidRDefault="00036EDF">
            <w:pPr>
              <w:jc w:val="both"/>
              <w:rPr>
                <w:rFonts w:eastAsia="Arial"/>
              </w:rPr>
            </w:pPr>
          </w:p>
          <w:p w:rsidR="00036EDF" w:rsidRDefault="00036EDF">
            <w:pPr>
              <w:jc w:val="both"/>
              <w:rPr>
                <w:rFonts w:eastAsia="Arial"/>
              </w:rPr>
            </w:pPr>
          </w:p>
          <w:p w:rsidR="00036EDF" w:rsidRDefault="00036EDF">
            <w:pPr>
              <w:jc w:val="both"/>
              <w:rPr>
                <w:rFonts w:eastAsia="Arial"/>
              </w:rPr>
            </w:pPr>
            <w:r>
              <w:rPr>
                <w:rFonts w:eastAsia="Arial"/>
              </w:rPr>
              <w:t>Не предусмотрено.</w:t>
            </w:r>
          </w:p>
        </w:tc>
      </w:tr>
      <w:tr w:rsidR="00036EDF" w:rsidRPr="004A2CA8" w:rsidTr="004D6B74">
        <w:tc>
          <w:tcPr>
            <w:tcW w:w="426" w:type="dxa"/>
          </w:tcPr>
          <w:p w:rsidR="00036EDF" w:rsidRPr="004A2CA8" w:rsidRDefault="00036EDF" w:rsidP="00E47C4C">
            <w:pPr>
              <w:pStyle w:val="19"/>
              <w:ind w:left="-57" w:right="-108" w:firstLine="0"/>
              <w:rPr>
                <w:b/>
                <w:sz w:val="24"/>
                <w:szCs w:val="24"/>
              </w:rPr>
            </w:pPr>
            <w:r>
              <w:rPr>
                <w:b/>
                <w:sz w:val="24"/>
                <w:szCs w:val="24"/>
              </w:rPr>
              <w:t>25.</w:t>
            </w:r>
          </w:p>
        </w:tc>
        <w:tc>
          <w:tcPr>
            <w:tcW w:w="2126" w:type="dxa"/>
          </w:tcPr>
          <w:p w:rsidR="00036EDF" w:rsidRPr="004A2CA8" w:rsidRDefault="00036EDF" w:rsidP="00AD2CB8">
            <w:pPr>
              <w:pStyle w:val="Default"/>
              <w:rPr>
                <w:b/>
                <w:color w:val="auto"/>
              </w:rPr>
            </w:pPr>
            <w:r>
              <w:rPr>
                <w:b/>
              </w:rPr>
              <w:t>Срок заключения договора</w:t>
            </w:r>
          </w:p>
        </w:tc>
        <w:tc>
          <w:tcPr>
            <w:tcW w:w="7200" w:type="dxa"/>
          </w:tcPr>
          <w:p w:rsidR="00036EDF" w:rsidRPr="004A2CA8" w:rsidRDefault="00036EDF"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036EDF" w:rsidRPr="004A2CA8" w:rsidTr="004D6B74">
        <w:tc>
          <w:tcPr>
            <w:tcW w:w="426" w:type="dxa"/>
          </w:tcPr>
          <w:p w:rsidR="00036EDF" w:rsidRPr="004A2CA8" w:rsidRDefault="00036EDF" w:rsidP="00E47C4C">
            <w:pPr>
              <w:pStyle w:val="19"/>
              <w:ind w:left="-57" w:right="-108" w:firstLine="0"/>
              <w:rPr>
                <w:b/>
                <w:sz w:val="24"/>
                <w:szCs w:val="24"/>
              </w:rPr>
            </w:pPr>
            <w:r>
              <w:rPr>
                <w:b/>
                <w:sz w:val="24"/>
                <w:szCs w:val="24"/>
              </w:rPr>
              <w:lastRenderedPageBreak/>
              <w:t>26.</w:t>
            </w:r>
          </w:p>
        </w:tc>
        <w:tc>
          <w:tcPr>
            <w:tcW w:w="2126" w:type="dxa"/>
          </w:tcPr>
          <w:p w:rsidR="00036EDF" w:rsidRPr="004A2CA8" w:rsidRDefault="00036EDF" w:rsidP="00AD2CB8">
            <w:pPr>
              <w:pStyle w:val="Default"/>
              <w:rPr>
                <w:b/>
              </w:rPr>
            </w:pPr>
            <w:r>
              <w:rPr>
                <w:b/>
              </w:rPr>
              <w:t>Срок действия договора</w:t>
            </w:r>
          </w:p>
        </w:tc>
        <w:tc>
          <w:tcPr>
            <w:tcW w:w="7200" w:type="dxa"/>
          </w:tcPr>
          <w:p w:rsidR="00036EDF" w:rsidRDefault="00100A20" w:rsidP="00100A20">
            <w:pPr>
              <w:pStyle w:val="ConsNormal"/>
              <w:ind w:firstLine="0"/>
              <w:jc w:val="both"/>
              <w:rPr>
                <w:sz w:val="24"/>
                <w:szCs w:val="24"/>
              </w:rPr>
            </w:pPr>
            <w:r>
              <w:rPr>
                <w:rFonts w:ascii="Times New Roman" w:hAnsi="Times New Roman"/>
                <w:sz w:val="24"/>
                <w:szCs w:val="24"/>
              </w:rPr>
              <w:t xml:space="preserve">Договор вступает в силу с даты его подписания </w:t>
            </w:r>
            <w:r>
              <w:rPr>
                <w:rFonts w:ascii="Times New Roman" w:hAnsi="Times New Roman" w:cs="Times New Roman"/>
                <w:sz w:val="24"/>
                <w:szCs w:val="24"/>
              </w:rPr>
              <w:t>Сторонами и действует до 31 декабря 2022 г., а в части взаиморасчетов до полного их исполнения Сторонами.</w:t>
            </w:r>
          </w:p>
        </w:tc>
      </w:tr>
    </w:tbl>
    <w:p w:rsidR="002079EB" w:rsidRDefault="002079EB" w:rsidP="00D72C8B">
      <w:pPr>
        <w:pStyle w:val="19"/>
        <w:ind w:firstLine="0"/>
        <w:jc w:val="right"/>
        <w:outlineLvl w:val="0"/>
        <w:rPr>
          <w:rFonts w:eastAsia="MS Mincho"/>
          <w:szCs w:val="28"/>
        </w:rPr>
        <w:sectPr w:rsidR="002079EB" w:rsidSect="0055090C">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6528A1" w:rsidRDefault="00036EDF">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 xml:space="preserve">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w:t>
      </w:r>
      <w:bookmarkStart w:id="19" w:name="_GoBack"/>
      <w:r>
        <w:rPr>
          <w:szCs w:val="28"/>
        </w:rPr>
        <w:t>финан</w:t>
      </w:r>
      <w:bookmarkEnd w:id="19"/>
      <w:r>
        <w:rPr>
          <w:szCs w:val="28"/>
        </w:rPr>
        <w:t>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528A1" w:rsidRDefault="00036EDF">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528A1" w:rsidRDefault="00036EDF">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6528A1" w:rsidRPr="002B3F5D" w:rsidRDefault="006528A1" w:rsidP="00036EDF">
      <w:pPr>
        <w:pStyle w:val="3"/>
        <w:spacing w:before="0" w:after="0"/>
        <w:jc w:val="center"/>
        <w:rPr>
          <w:rFonts w:ascii="Times New Roman" w:hAnsi="Times New Roman"/>
          <w:bCs w:val="0"/>
          <w:sz w:val="28"/>
          <w:szCs w:val="28"/>
        </w:rPr>
      </w:pPr>
      <w:r>
        <w:rPr>
          <w:rFonts w:ascii="Times New Roman" w:hAnsi="Times New Roman"/>
          <w:bCs w:val="0"/>
          <w:sz w:val="28"/>
          <w:szCs w:val="28"/>
        </w:rPr>
        <w:t>Предложение о сотрудничестве</w:t>
      </w:r>
    </w:p>
    <w:p w:rsidR="006528A1" w:rsidRPr="002B3F5D" w:rsidRDefault="006528A1" w:rsidP="00036EDF"/>
    <w:p w:rsidR="006528A1" w:rsidRPr="002B3F5D" w:rsidRDefault="006528A1" w:rsidP="00036EDF">
      <w:pPr>
        <w:rPr>
          <w:sz w:val="16"/>
          <w:szCs w:val="16"/>
        </w:rPr>
      </w:pPr>
    </w:p>
    <w:p w:rsidR="006528A1" w:rsidRPr="002111A3" w:rsidRDefault="006528A1" w:rsidP="00036EDF">
      <w:pPr>
        <w:rPr>
          <w:sz w:val="28"/>
          <w:szCs w:val="28"/>
        </w:rPr>
      </w:pPr>
      <w:r>
        <w:rPr>
          <w:sz w:val="28"/>
          <w:szCs w:val="28"/>
        </w:rPr>
        <w:t xml:space="preserve"> «____» ___________ 20_ г.                               Процедура Размещения оферты</w:t>
      </w:r>
    </w:p>
    <w:p w:rsidR="006528A1" w:rsidRPr="002111A3" w:rsidRDefault="006528A1" w:rsidP="00036EDF">
      <w:pPr>
        <w:jc w:val="right"/>
        <w:rPr>
          <w:sz w:val="28"/>
          <w:szCs w:val="28"/>
        </w:rPr>
      </w:pPr>
      <w:r>
        <w:rPr>
          <w:sz w:val="28"/>
          <w:szCs w:val="28"/>
        </w:rPr>
        <w:t>№ РО-___-______</w:t>
      </w:r>
    </w:p>
    <w:p w:rsidR="006528A1" w:rsidRPr="002111A3" w:rsidRDefault="006528A1" w:rsidP="00036EDF">
      <w:pPr>
        <w:rPr>
          <w:sz w:val="28"/>
          <w:szCs w:val="28"/>
        </w:rPr>
      </w:pPr>
      <w:r>
        <w:rPr>
          <w:sz w:val="28"/>
          <w:szCs w:val="28"/>
        </w:rPr>
        <w:t>__________________________________________________________________</w:t>
      </w:r>
    </w:p>
    <w:p w:rsidR="006528A1" w:rsidRPr="002111A3" w:rsidRDefault="006528A1" w:rsidP="00036EDF">
      <w:pPr>
        <w:ind w:firstLine="3"/>
        <w:jc w:val="center"/>
        <w:rPr>
          <w:bCs/>
          <w:i/>
          <w:sz w:val="28"/>
          <w:szCs w:val="28"/>
        </w:rPr>
      </w:pPr>
      <w:r>
        <w:rPr>
          <w:bCs/>
          <w:i/>
          <w:sz w:val="28"/>
          <w:szCs w:val="28"/>
        </w:rPr>
        <w:t>(Полное наименование п</w:t>
      </w:r>
      <w:r>
        <w:rPr>
          <w:i/>
          <w:sz w:val="28"/>
          <w:szCs w:val="28"/>
        </w:rPr>
        <w:t>ретендента</w:t>
      </w:r>
      <w:r>
        <w:rPr>
          <w:bCs/>
          <w:i/>
          <w:sz w:val="28"/>
          <w:szCs w:val="28"/>
        </w:rPr>
        <w:t>)</w:t>
      </w:r>
    </w:p>
    <w:p w:rsidR="006528A1" w:rsidRPr="002B3F5D" w:rsidRDefault="006528A1" w:rsidP="00036EDF">
      <w:pPr>
        <w:ind w:firstLine="708"/>
        <w:rPr>
          <w:sz w:val="10"/>
          <w:szCs w:val="10"/>
        </w:rPr>
      </w:pPr>
    </w:p>
    <w:p w:rsidR="006528A1" w:rsidRPr="00274882" w:rsidRDefault="006528A1" w:rsidP="00036EDF">
      <w:pPr>
        <w:ind w:firstLine="708"/>
        <w:jc w:val="both"/>
        <w:outlineLvl w:val="1"/>
        <w:rPr>
          <w:sz w:val="28"/>
          <w:szCs w:val="28"/>
        </w:rPr>
      </w:pPr>
      <w:r>
        <w:rPr>
          <w:sz w:val="28"/>
        </w:rPr>
        <w:t>1.</w:t>
      </w:r>
      <w:r>
        <w:rPr>
          <w:i/>
          <w:sz w:val="28"/>
          <w:u w:val="single"/>
        </w:rPr>
        <w:t xml:space="preserve"> (полное наименование претендента)</w:t>
      </w:r>
      <w:r>
        <w:rPr>
          <w:sz w:val="28"/>
        </w:rPr>
        <w:t xml:space="preserve"> принимает на себя обязательство поставлять запасные части по заявкам Заказчика для </w:t>
      </w:r>
      <w:r>
        <w:rPr>
          <w:sz w:val="28"/>
          <w:szCs w:val="28"/>
        </w:rPr>
        <w:t>следующих марок, моделей ричстакеров:</w:t>
      </w:r>
    </w:p>
    <w:p w:rsidR="006528A1" w:rsidRPr="00274882" w:rsidRDefault="006528A1" w:rsidP="00036EDF">
      <w:pPr>
        <w:pStyle w:val="aff7"/>
        <w:ind w:left="774"/>
        <w:jc w:val="both"/>
        <w:outlineLvl w:val="1"/>
        <w:rPr>
          <w:sz w:val="28"/>
          <w:szCs w:val="28"/>
        </w:rPr>
      </w:pPr>
    </w:p>
    <w:tbl>
      <w:tblPr>
        <w:tblStyle w:val="afff2"/>
        <w:tblW w:w="0" w:type="auto"/>
        <w:tblInd w:w="108" w:type="dxa"/>
        <w:tblLook w:val="04A0"/>
      </w:tblPr>
      <w:tblGrid>
        <w:gridCol w:w="993"/>
        <w:gridCol w:w="5386"/>
        <w:gridCol w:w="3260"/>
      </w:tblGrid>
      <w:tr w:rsidR="006528A1" w:rsidRPr="002B3F5D" w:rsidTr="00036EDF">
        <w:tc>
          <w:tcPr>
            <w:tcW w:w="993" w:type="dxa"/>
            <w:vAlign w:val="center"/>
          </w:tcPr>
          <w:p w:rsidR="006528A1" w:rsidRPr="002B3F5D" w:rsidRDefault="006528A1" w:rsidP="00036EDF">
            <w:pPr>
              <w:pStyle w:val="affa"/>
              <w:jc w:val="center"/>
              <w:rPr>
                <w:rFonts w:ascii="Times New Roman" w:eastAsia="Times New Roman" w:hAnsi="Times New Roman"/>
                <w:sz w:val="28"/>
                <w:szCs w:val="10"/>
              </w:rPr>
            </w:pPr>
            <w:r>
              <w:rPr>
                <w:rFonts w:ascii="Times New Roman" w:eastAsia="Times New Roman" w:hAnsi="Times New Roman"/>
                <w:sz w:val="28"/>
                <w:szCs w:val="10"/>
              </w:rPr>
              <w:t>№</w:t>
            </w:r>
          </w:p>
          <w:p w:rsidR="006528A1" w:rsidRPr="002B3F5D" w:rsidRDefault="006528A1" w:rsidP="00036EDF">
            <w:pPr>
              <w:pStyle w:val="affa"/>
              <w:jc w:val="center"/>
              <w:rPr>
                <w:rFonts w:ascii="Times New Roman" w:eastAsia="Times New Roman" w:hAnsi="Times New Roman"/>
                <w:sz w:val="28"/>
                <w:szCs w:val="10"/>
              </w:rPr>
            </w:pPr>
            <w:r>
              <w:rPr>
                <w:rFonts w:ascii="Times New Roman" w:eastAsia="Times New Roman" w:hAnsi="Times New Roman"/>
                <w:sz w:val="28"/>
                <w:szCs w:val="10"/>
              </w:rPr>
              <w:t>п/п</w:t>
            </w:r>
          </w:p>
        </w:tc>
        <w:tc>
          <w:tcPr>
            <w:tcW w:w="5386" w:type="dxa"/>
            <w:vAlign w:val="center"/>
          </w:tcPr>
          <w:p w:rsidR="006528A1" w:rsidRPr="002B3F5D" w:rsidRDefault="006528A1" w:rsidP="00036EDF">
            <w:pPr>
              <w:pStyle w:val="affa"/>
              <w:jc w:val="center"/>
              <w:rPr>
                <w:rFonts w:ascii="Times New Roman" w:eastAsia="Times New Roman" w:hAnsi="Times New Roman"/>
                <w:sz w:val="28"/>
                <w:szCs w:val="10"/>
              </w:rPr>
            </w:pPr>
            <w:r>
              <w:rPr>
                <w:rFonts w:ascii="Times New Roman" w:eastAsia="Times New Roman" w:hAnsi="Times New Roman"/>
                <w:sz w:val="28"/>
                <w:szCs w:val="10"/>
              </w:rPr>
              <w:t>Марка, модель, заводской номер ричстакера</w:t>
            </w:r>
          </w:p>
        </w:tc>
        <w:tc>
          <w:tcPr>
            <w:tcW w:w="3260" w:type="dxa"/>
            <w:vAlign w:val="center"/>
          </w:tcPr>
          <w:p w:rsidR="006528A1" w:rsidRPr="002B3F5D" w:rsidRDefault="006528A1" w:rsidP="00036EDF">
            <w:pPr>
              <w:pStyle w:val="affa"/>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6528A1" w:rsidRPr="001C2FF7" w:rsidTr="00100A20">
        <w:tc>
          <w:tcPr>
            <w:tcW w:w="993" w:type="dxa"/>
            <w:vAlign w:val="center"/>
          </w:tcPr>
          <w:p w:rsidR="006528A1" w:rsidRPr="00027F98" w:rsidRDefault="006528A1" w:rsidP="00100A20">
            <w:pPr>
              <w:pStyle w:val="af9"/>
              <w:ind w:firstLine="34"/>
              <w:jc w:val="center"/>
              <w:outlineLvl w:val="0"/>
              <w:rPr>
                <w:sz w:val="28"/>
                <w:szCs w:val="10"/>
              </w:rPr>
            </w:pPr>
            <w:r>
              <w:rPr>
                <w:sz w:val="28"/>
                <w:szCs w:val="10"/>
              </w:rPr>
              <w:t>1</w:t>
            </w:r>
          </w:p>
        </w:tc>
        <w:tc>
          <w:tcPr>
            <w:tcW w:w="5386" w:type="dxa"/>
            <w:vAlign w:val="center"/>
          </w:tcPr>
          <w:p w:rsidR="006528A1" w:rsidRPr="005B5FAA" w:rsidRDefault="006528A1" w:rsidP="00100A20">
            <w:pPr>
              <w:pStyle w:val="af9"/>
              <w:ind w:firstLine="33"/>
              <w:jc w:val="center"/>
              <w:outlineLvl w:val="0"/>
              <w:rPr>
                <w:sz w:val="28"/>
                <w:szCs w:val="10"/>
              </w:rPr>
            </w:pPr>
            <w:r>
              <w:rPr>
                <w:sz w:val="28"/>
                <w:szCs w:val="10"/>
              </w:rPr>
              <w:t xml:space="preserve">ПОГРУЗЧИК РИЧСТАКЕР </w:t>
            </w:r>
            <w:r>
              <w:rPr>
                <w:sz w:val="28"/>
                <w:szCs w:val="10"/>
                <w:lang w:val="en-US"/>
              </w:rPr>
              <w:t>SANY</w:t>
            </w:r>
            <w:r>
              <w:rPr>
                <w:sz w:val="28"/>
                <w:szCs w:val="10"/>
              </w:rPr>
              <w:t xml:space="preserve">, </w:t>
            </w:r>
            <w:r>
              <w:rPr>
                <w:sz w:val="28"/>
                <w:szCs w:val="10"/>
                <w:lang w:val="en-US"/>
              </w:rPr>
              <w:t>SRS</w:t>
            </w:r>
            <w:r>
              <w:rPr>
                <w:sz w:val="28"/>
                <w:szCs w:val="10"/>
              </w:rPr>
              <w:t xml:space="preserve"> </w:t>
            </w:r>
            <w:r>
              <w:rPr>
                <w:sz w:val="28"/>
                <w:szCs w:val="10"/>
                <w:lang w:val="en-US"/>
              </w:rPr>
              <w:t>C</w:t>
            </w:r>
            <w:r>
              <w:rPr>
                <w:sz w:val="28"/>
                <w:szCs w:val="10"/>
              </w:rPr>
              <w:t>45</w:t>
            </w:r>
            <w:r>
              <w:rPr>
                <w:sz w:val="28"/>
                <w:szCs w:val="10"/>
                <w:lang w:val="en-US"/>
              </w:rPr>
              <w:t>H</w:t>
            </w:r>
            <w:r>
              <w:rPr>
                <w:sz w:val="28"/>
                <w:szCs w:val="10"/>
              </w:rPr>
              <w:t>1 № (1), зав.№ 20030001010078</w:t>
            </w:r>
          </w:p>
        </w:tc>
        <w:tc>
          <w:tcPr>
            <w:tcW w:w="3260" w:type="dxa"/>
            <w:vMerge w:val="restart"/>
            <w:vAlign w:val="center"/>
          </w:tcPr>
          <w:p w:rsidR="006528A1" w:rsidRDefault="006528A1" w:rsidP="00036EDF">
            <w:pPr>
              <w:ind w:firstLine="27"/>
              <w:jc w:val="center"/>
              <w:rPr>
                <w:sz w:val="28"/>
                <w:szCs w:val="28"/>
              </w:rPr>
            </w:pPr>
            <w:r>
              <w:rPr>
                <w:sz w:val="28"/>
                <w:szCs w:val="28"/>
              </w:rPr>
              <w:t xml:space="preserve">Контейнерный терминал Забайкальск: </w:t>
            </w:r>
          </w:p>
          <w:p w:rsidR="006528A1" w:rsidRPr="007A11D8" w:rsidRDefault="006528A1" w:rsidP="00036EDF">
            <w:pPr>
              <w:ind w:firstLine="27"/>
              <w:jc w:val="center"/>
              <w:rPr>
                <w:sz w:val="28"/>
                <w:szCs w:val="28"/>
              </w:rPr>
            </w:pPr>
            <w:r>
              <w:rPr>
                <w:sz w:val="28"/>
                <w:szCs w:val="28"/>
              </w:rPr>
              <w:t>Российская Федерация, Забайкальский край, пгт. Забайкальск, ст. Забайкальск, ул. 1-го Мая, 7.</w:t>
            </w:r>
          </w:p>
          <w:p w:rsidR="006528A1" w:rsidRPr="001C2FF7" w:rsidRDefault="006528A1" w:rsidP="00036EDF">
            <w:pPr>
              <w:pStyle w:val="af9"/>
              <w:ind w:firstLine="27"/>
              <w:jc w:val="center"/>
              <w:outlineLvl w:val="0"/>
              <w:rPr>
                <w:sz w:val="28"/>
                <w:szCs w:val="10"/>
              </w:rPr>
            </w:pPr>
          </w:p>
        </w:tc>
      </w:tr>
      <w:tr w:rsidR="006528A1" w:rsidRPr="001C2FF7" w:rsidTr="00100A20">
        <w:tc>
          <w:tcPr>
            <w:tcW w:w="993" w:type="dxa"/>
            <w:vAlign w:val="center"/>
          </w:tcPr>
          <w:p w:rsidR="006528A1" w:rsidRPr="00027F98" w:rsidRDefault="00100A20" w:rsidP="00100A20">
            <w:pPr>
              <w:pStyle w:val="af9"/>
              <w:ind w:firstLine="34"/>
              <w:jc w:val="center"/>
              <w:outlineLvl w:val="0"/>
              <w:rPr>
                <w:sz w:val="28"/>
                <w:szCs w:val="10"/>
              </w:rPr>
            </w:pPr>
            <w:r>
              <w:rPr>
                <w:sz w:val="28"/>
                <w:szCs w:val="10"/>
              </w:rPr>
              <w:t>2</w:t>
            </w:r>
          </w:p>
        </w:tc>
        <w:tc>
          <w:tcPr>
            <w:tcW w:w="5386" w:type="dxa"/>
            <w:vAlign w:val="center"/>
          </w:tcPr>
          <w:p w:rsidR="006528A1" w:rsidRPr="00027F98" w:rsidRDefault="006528A1" w:rsidP="00100A20">
            <w:pPr>
              <w:pStyle w:val="af9"/>
              <w:ind w:firstLine="33"/>
              <w:jc w:val="center"/>
              <w:outlineLvl w:val="0"/>
              <w:rPr>
                <w:sz w:val="28"/>
                <w:szCs w:val="10"/>
                <w:lang w:val="en-US"/>
              </w:rPr>
            </w:pPr>
            <w:r>
              <w:rPr>
                <w:sz w:val="28"/>
                <w:szCs w:val="10"/>
              </w:rPr>
              <w:t xml:space="preserve">Контейнерный погрузчик </w:t>
            </w:r>
            <w:r>
              <w:rPr>
                <w:sz w:val="28"/>
                <w:szCs w:val="10"/>
                <w:lang w:val="en-US"/>
              </w:rPr>
              <w:t>KALMAR</w:t>
            </w:r>
            <w:r>
              <w:rPr>
                <w:sz w:val="28"/>
                <w:szCs w:val="10"/>
              </w:rPr>
              <w:t xml:space="preserve">  </w:t>
            </w:r>
            <w:r>
              <w:rPr>
                <w:sz w:val="28"/>
                <w:szCs w:val="10"/>
                <w:lang w:val="en-US"/>
              </w:rPr>
              <w:t>DRF</w:t>
            </w:r>
            <w:r>
              <w:rPr>
                <w:sz w:val="28"/>
                <w:szCs w:val="10"/>
              </w:rPr>
              <w:t>-450-60</w:t>
            </w:r>
            <w:r>
              <w:rPr>
                <w:sz w:val="28"/>
                <w:szCs w:val="10"/>
                <w:lang w:val="en-US"/>
              </w:rPr>
              <w:t>S</w:t>
            </w:r>
            <w:r>
              <w:rPr>
                <w:sz w:val="28"/>
                <w:szCs w:val="10"/>
              </w:rPr>
              <w:t xml:space="preserve">5 № (2), зав. </w:t>
            </w:r>
            <w:r>
              <w:rPr>
                <w:sz w:val="28"/>
                <w:szCs w:val="10"/>
                <w:lang w:val="en-US"/>
              </w:rPr>
              <w:t>№ T34113.1037</w:t>
            </w:r>
          </w:p>
        </w:tc>
        <w:tc>
          <w:tcPr>
            <w:tcW w:w="3260" w:type="dxa"/>
            <w:vMerge/>
            <w:vAlign w:val="center"/>
          </w:tcPr>
          <w:p w:rsidR="006528A1" w:rsidRPr="007A11D8" w:rsidRDefault="006528A1" w:rsidP="00036EDF">
            <w:pPr>
              <w:ind w:firstLine="567"/>
              <w:jc w:val="center"/>
              <w:rPr>
                <w:sz w:val="28"/>
                <w:szCs w:val="28"/>
              </w:rPr>
            </w:pPr>
          </w:p>
        </w:tc>
      </w:tr>
      <w:tr w:rsidR="006528A1" w:rsidRPr="002B3F5D" w:rsidTr="00100A20">
        <w:tc>
          <w:tcPr>
            <w:tcW w:w="993" w:type="dxa"/>
            <w:vAlign w:val="center"/>
          </w:tcPr>
          <w:p w:rsidR="006528A1" w:rsidRPr="00027F98" w:rsidRDefault="00100A20" w:rsidP="00100A20">
            <w:pPr>
              <w:pStyle w:val="af9"/>
              <w:ind w:firstLine="34"/>
              <w:jc w:val="center"/>
              <w:outlineLvl w:val="0"/>
              <w:rPr>
                <w:sz w:val="28"/>
                <w:szCs w:val="10"/>
              </w:rPr>
            </w:pPr>
            <w:r>
              <w:rPr>
                <w:sz w:val="28"/>
                <w:szCs w:val="10"/>
              </w:rPr>
              <w:t>3</w:t>
            </w:r>
          </w:p>
        </w:tc>
        <w:tc>
          <w:tcPr>
            <w:tcW w:w="5386" w:type="dxa"/>
            <w:vAlign w:val="center"/>
          </w:tcPr>
          <w:p w:rsidR="006528A1" w:rsidRPr="00027F98" w:rsidRDefault="006528A1" w:rsidP="00100A20">
            <w:pPr>
              <w:pStyle w:val="af9"/>
              <w:ind w:firstLine="33"/>
              <w:jc w:val="center"/>
              <w:outlineLvl w:val="0"/>
              <w:rPr>
                <w:sz w:val="28"/>
                <w:szCs w:val="10"/>
              </w:rPr>
            </w:pPr>
            <w:r>
              <w:rPr>
                <w:sz w:val="28"/>
                <w:szCs w:val="10"/>
              </w:rPr>
              <w:t xml:space="preserve">Контейнерный погрузчик </w:t>
            </w:r>
            <w:r>
              <w:rPr>
                <w:sz w:val="28"/>
                <w:szCs w:val="10"/>
                <w:lang w:val="en-US"/>
              </w:rPr>
              <w:t>KALMAR</w:t>
            </w:r>
            <w:r>
              <w:rPr>
                <w:sz w:val="28"/>
                <w:szCs w:val="10"/>
              </w:rPr>
              <w:t xml:space="preserve">  </w:t>
            </w:r>
            <w:r>
              <w:rPr>
                <w:sz w:val="28"/>
                <w:szCs w:val="10"/>
                <w:lang w:val="en-US"/>
              </w:rPr>
              <w:t>DRF</w:t>
            </w:r>
            <w:r>
              <w:rPr>
                <w:sz w:val="28"/>
                <w:szCs w:val="10"/>
              </w:rPr>
              <w:t>-450-65</w:t>
            </w:r>
            <w:r>
              <w:rPr>
                <w:sz w:val="28"/>
                <w:szCs w:val="10"/>
                <w:lang w:val="en-US"/>
              </w:rPr>
              <w:t>S</w:t>
            </w:r>
            <w:r>
              <w:rPr>
                <w:sz w:val="28"/>
                <w:szCs w:val="10"/>
              </w:rPr>
              <w:t xml:space="preserve">5 № (3), зав. № </w:t>
            </w:r>
            <w:r>
              <w:rPr>
                <w:sz w:val="28"/>
                <w:szCs w:val="10"/>
                <w:lang w:val="en-US"/>
              </w:rPr>
              <w:t>А11300597</w:t>
            </w:r>
          </w:p>
        </w:tc>
        <w:tc>
          <w:tcPr>
            <w:tcW w:w="3260" w:type="dxa"/>
            <w:vMerge/>
          </w:tcPr>
          <w:p w:rsidR="006528A1" w:rsidRPr="002B3F5D" w:rsidRDefault="006528A1" w:rsidP="00036EDF">
            <w:pPr>
              <w:pStyle w:val="af9"/>
              <w:jc w:val="center"/>
              <w:outlineLvl w:val="0"/>
              <w:rPr>
                <w:b/>
                <w:bCs/>
                <w:sz w:val="32"/>
                <w:szCs w:val="32"/>
              </w:rPr>
            </w:pPr>
          </w:p>
        </w:tc>
      </w:tr>
      <w:tr w:rsidR="006528A1" w:rsidRPr="0049377B" w:rsidTr="00100A20">
        <w:tc>
          <w:tcPr>
            <w:tcW w:w="993" w:type="dxa"/>
            <w:vAlign w:val="center"/>
          </w:tcPr>
          <w:p w:rsidR="006528A1" w:rsidRPr="00027F98" w:rsidRDefault="00100A20" w:rsidP="00100A20">
            <w:pPr>
              <w:pStyle w:val="af9"/>
              <w:ind w:firstLine="34"/>
              <w:jc w:val="center"/>
              <w:outlineLvl w:val="0"/>
              <w:rPr>
                <w:sz w:val="28"/>
                <w:szCs w:val="10"/>
              </w:rPr>
            </w:pPr>
            <w:r>
              <w:rPr>
                <w:sz w:val="28"/>
                <w:szCs w:val="10"/>
              </w:rPr>
              <w:t>4</w:t>
            </w:r>
          </w:p>
        </w:tc>
        <w:tc>
          <w:tcPr>
            <w:tcW w:w="5386" w:type="dxa"/>
            <w:vAlign w:val="center"/>
          </w:tcPr>
          <w:p w:rsidR="006528A1" w:rsidRPr="0049377B" w:rsidRDefault="006528A1" w:rsidP="00100A20">
            <w:pPr>
              <w:pStyle w:val="af9"/>
              <w:ind w:firstLine="33"/>
              <w:jc w:val="center"/>
              <w:outlineLvl w:val="0"/>
              <w:rPr>
                <w:sz w:val="28"/>
                <w:szCs w:val="10"/>
              </w:rPr>
            </w:pPr>
            <w:r>
              <w:rPr>
                <w:sz w:val="28"/>
                <w:szCs w:val="10"/>
              </w:rPr>
              <w:t xml:space="preserve">Контейнерный погрузчик </w:t>
            </w:r>
            <w:r>
              <w:rPr>
                <w:sz w:val="28"/>
                <w:szCs w:val="10"/>
                <w:lang w:val="en-US"/>
              </w:rPr>
              <w:t>KALMAR</w:t>
            </w:r>
            <w:r>
              <w:rPr>
                <w:sz w:val="28"/>
                <w:szCs w:val="10"/>
              </w:rPr>
              <w:t xml:space="preserve">  </w:t>
            </w:r>
            <w:r>
              <w:rPr>
                <w:sz w:val="28"/>
                <w:szCs w:val="10"/>
                <w:lang w:val="en-US"/>
              </w:rPr>
              <w:t>DRF</w:t>
            </w:r>
            <w:r>
              <w:rPr>
                <w:sz w:val="28"/>
                <w:szCs w:val="10"/>
              </w:rPr>
              <w:t>-450-60</w:t>
            </w:r>
            <w:r>
              <w:rPr>
                <w:sz w:val="28"/>
                <w:szCs w:val="10"/>
                <w:lang w:val="en-US"/>
              </w:rPr>
              <w:t>S</w:t>
            </w:r>
            <w:r>
              <w:rPr>
                <w:sz w:val="28"/>
                <w:szCs w:val="10"/>
              </w:rPr>
              <w:t xml:space="preserve">5 № (4), зав. № </w:t>
            </w:r>
            <w:r>
              <w:rPr>
                <w:sz w:val="28"/>
                <w:szCs w:val="10"/>
                <w:lang w:val="en-US"/>
              </w:rPr>
              <w:t>T</w:t>
            </w:r>
            <w:r>
              <w:rPr>
                <w:sz w:val="28"/>
                <w:szCs w:val="10"/>
              </w:rPr>
              <w:t>34113.1033</w:t>
            </w:r>
          </w:p>
        </w:tc>
        <w:tc>
          <w:tcPr>
            <w:tcW w:w="3260" w:type="dxa"/>
            <w:vMerge/>
          </w:tcPr>
          <w:p w:rsidR="006528A1" w:rsidRPr="0049377B" w:rsidRDefault="006528A1" w:rsidP="00036EDF">
            <w:pPr>
              <w:pStyle w:val="af9"/>
              <w:jc w:val="center"/>
              <w:outlineLvl w:val="0"/>
              <w:rPr>
                <w:b/>
                <w:bCs/>
                <w:sz w:val="32"/>
                <w:szCs w:val="32"/>
              </w:rPr>
            </w:pPr>
          </w:p>
        </w:tc>
      </w:tr>
      <w:tr w:rsidR="006528A1" w:rsidRPr="0049377B" w:rsidTr="00100A20">
        <w:tc>
          <w:tcPr>
            <w:tcW w:w="993" w:type="dxa"/>
            <w:vAlign w:val="center"/>
          </w:tcPr>
          <w:p w:rsidR="006528A1" w:rsidRPr="00027F98" w:rsidRDefault="00100A20" w:rsidP="00100A20">
            <w:pPr>
              <w:pStyle w:val="af9"/>
              <w:ind w:firstLine="34"/>
              <w:jc w:val="center"/>
              <w:outlineLvl w:val="0"/>
              <w:rPr>
                <w:sz w:val="28"/>
                <w:szCs w:val="10"/>
              </w:rPr>
            </w:pPr>
            <w:r>
              <w:rPr>
                <w:sz w:val="28"/>
                <w:szCs w:val="10"/>
              </w:rPr>
              <w:t>5</w:t>
            </w:r>
          </w:p>
        </w:tc>
        <w:tc>
          <w:tcPr>
            <w:tcW w:w="5386" w:type="dxa"/>
            <w:vAlign w:val="center"/>
          </w:tcPr>
          <w:p w:rsidR="006528A1" w:rsidRPr="0049377B" w:rsidRDefault="006528A1" w:rsidP="00100A20">
            <w:pPr>
              <w:pStyle w:val="af9"/>
              <w:ind w:firstLine="33"/>
              <w:jc w:val="center"/>
              <w:outlineLvl w:val="0"/>
              <w:rPr>
                <w:sz w:val="28"/>
                <w:szCs w:val="10"/>
              </w:rPr>
            </w:pPr>
            <w:r>
              <w:rPr>
                <w:sz w:val="28"/>
                <w:szCs w:val="10"/>
              </w:rPr>
              <w:t xml:space="preserve">ПОГРУЗЧИК РИЧСТАКЕР </w:t>
            </w:r>
            <w:r>
              <w:rPr>
                <w:sz w:val="28"/>
                <w:szCs w:val="10"/>
                <w:lang w:val="en-US"/>
              </w:rPr>
              <w:t>SANY</w:t>
            </w:r>
            <w:r>
              <w:rPr>
                <w:sz w:val="28"/>
                <w:szCs w:val="10"/>
              </w:rPr>
              <w:t xml:space="preserve">, </w:t>
            </w:r>
            <w:r>
              <w:rPr>
                <w:sz w:val="28"/>
                <w:szCs w:val="10"/>
                <w:lang w:val="en-US"/>
              </w:rPr>
              <w:t>SRS</w:t>
            </w:r>
            <w:r>
              <w:rPr>
                <w:sz w:val="28"/>
                <w:szCs w:val="10"/>
              </w:rPr>
              <w:t xml:space="preserve"> </w:t>
            </w:r>
            <w:r>
              <w:rPr>
                <w:sz w:val="28"/>
                <w:szCs w:val="10"/>
                <w:lang w:val="en-US"/>
              </w:rPr>
              <w:t>C</w:t>
            </w:r>
            <w:r>
              <w:rPr>
                <w:sz w:val="28"/>
                <w:szCs w:val="10"/>
              </w:rPr>
              <w:t>4535</w:t>
            </w:r>
            <w:r>
              <w:rPr>
                <w:sz w:val="28"/>
                <w:szCs w:val="10"/>
                <w:lang w:val="en-US"/>
              </w:rPr>
              <w:t>H</w:t>
            </w:r>
            <w:r>
              <w:rPr>
                <w:sz w:val="28"/>
                <w:szCs w:val="10"/>
              </w:rPr>
              <w:t>1 № (5), зав.№ 1011612271</w:t>
            </w:r>
          </w:p>
        </w:tc>
        <w:tc>
          <w:tcPr>
            <w:tcW w:w="3260" w:type="dxa"/>
            <w:vMerge/>
          </w:tcPr>
          <w:p w:rsidR="006528A1" w:rsidRPr="0049377B" w:rsidRDefault="006528A1" w:rsidP="00036EDF">
            <w:pPr>
              <w:pStyle w:val="af9"/>
              <w:jc w:val="center"/>
              <w:outlineLvl w:val="0"/>
              <w:rPr>
                <w:b/>
                <w:bCs/>
                <w:sz w:val="32"/>
                <w:szCs w:val="32"/>
              </w:rPr>
            </w:pPr>
          </w:p>
        </w:tc>
      </w:tr>
      <w:tr w:rsidR="006528A1" w:rsidRPr="0049377B" w:rsidTr="00100A20">
        <w:tc>
          <w:tcPr>
            <w:tcW w:w="993" w:type="dxa"/>
            <w:vAlign w:val="center"/>
          </w:tcPr>
          <w:p w:rsidR="006528A1" w:rsidRPr="00027F98" w:rsidRDefault="00100A20" w:rsidP="00100A20">
            <w:pPr>
              <w:pStyle w:val="af9"/>
              <w:ind w:firstLine="34"/>
              <w:jc w:val="center"/>
              <w:outlineLvl w:val="0"/>
              <w:rPr>
                <w:sz w:val="28"/>
                <w:szCs w:val="10"/>
              </w:rPr>
            </w:pPr>
            <w:r>
              <w:rPr>
                <w:sz w:val="28"/>
                <w:szCs w:val="10"/>
              </w:rPr>
              <w:t>6</w:t>
            </w:r>
          </w:p>
        </w:tc>
        <w:tc>
          <w:tcPr>
            <w:tcW w:w="5386" w:type="dxa"/>
            <w:vAlign w:val="center"/>
          </w:tcPr>
          <w:p w:rsidR="006528A1" w:rsidRPr="0049377B" w:rsidRDefault="006528A1" w:rsidP="00100A20">
            <w:pPr>
              <w:pStyle w:val="af9"/>
              <w:ind w:firstLine="33"/>
              <w:jc w:val="center"/>
              <w:outlineLvl w:val="0"/>
              <w:rPr>
                <w:sz w:val="28"/>
                <w:szCs w:val="10"/>
              </w:rPr>
            </w:pPr>
            <w:r>
              <w:rPr>
                <w:sz w:val="28"/>
                <w:szCs w:val="10"/>
              </w:rPr>
              <w:t xml:space="preserve">ПОГРУЗЧИК РИЧСТАКЕР </w:t>
            </w:r>
            <w:r>
              <w:rPr>
                <w:sz w:val="28"/>
                <w:szCs w:val="10"/>
                <w:lang w:val="en-US"/>
              </w:rPr>
              <w:t>SANY</w:t>
            </w:r>
            <w:r>
              <w:rPr>
                <w:sz w:val="28"/>
                <w:szCs w:val="10"/>
              </w:rPr>
              <w:t xml:space="preserve">, </w:t>
            </w:r>
            <w:r>
              <w:rPr>
                <w:sz w:val="28"/>
                <w:szCs w:val="10"/>
                <w:lang w:val="en-US"/>
              </w:rPr>
              <w:t>SRS</w:t>
            </w:r>
            <w:r>
              <w:rPr>
                <w:sz w:val="28"/>
                <w:szCs w:val="10"/>
              </w:rPr>
              <w:t xml:space="preserve"> </w:t>
            </w:r>
            <w:r>
              <w:rPr>
                <w:sz w:val="28"/>
                <w:szCs w:val="10"/>
                <w:lang w:val="en-US"/>
              </w:rPr>
              <w:t>C</w:t>
            </w:r>
            <w:r>
              <w:rPr>
                <w:sz w:val="28"/>
                <w:szCs w:val="10"/>
              </w:rPr>
              <w:t>4535</w:t>
            </w:r>
            <w:r>
              <w:rPr>
                <w:sz w:val="28"/>
                <w:szCs w:val="10"/>
                <w:lang w:val="en-US"/>
              </w:rPr>
              <w:t>H</w:t>
            </w:r>
            <w:r>
              <w:rPr>
                <w:sz w:val="28"/>
                <w:szCs w:val="10"/>
              </w:rPr>
              <w:t>1 № (6), зав.№ 1011702052</w:t>
            </w:r>
          </w:p>
        </w:tc>
        <w:tc>
          <w:tcPr>
            <w:tcW w:w="3260" w:type="dxa"/>
            <w:vMerge/>
          </w:tcPr>
          <w:p w:rsidR="006528A1" w:rsidRPr="0049377B" w:rsidRDefault="006528A1" w:rsidP="00036EDF">
            <w:pPr>
              <w:pStyle w:val="af9"/>
              <w:jc w:val="center"/>
              <w:outlineLvl w:val="0"/>
              <w:rPr>
                <w:b/>
                <w:bCs/>
                <w:sz w:val="32"/>
                <w:szCs w:val="32"/>
              </w:rPr>
            </w:pPr>
          </w:p>
        </w:tc>
      </w:tr>
      <w:tr w:rsidR="006528A1" w:rsidRPr="002B3F5D" w:rsidTr="00100A20">
        <w:tc>
          <w:tcPr>
            <w:tcW w:w="993" w:type="dxa"/>
            <w:vAlign w:val="center"/>
          </w:tcPr>
          <w:p w:rsidR="006528A1" w:rsidRPr="00027F98" w:rsidRDefault="00100A20" w:rsidP="00100A20">
            <w:pPr>
              <w:pStyle w:val="af9"/>
              <w:ind w:firstLine="34"/>
              <w:jc w:val="center"/>
              <w:outlineLvl w:val="0"/>
              <w:rPr>
                <w:sz w:val="28"/>
                <w:szCs w:val="10"/>
              </w:rPr>
            </w:pPr>
            <w:r>
              <w:rPr>
                <w:sz w:val="28"/>
                <w:szCs w:val="10"/>
              </w:rPr>
              <w:t>7</w:t>
            </w:r>
          </w:p>
        </w:tc>
        <w:tc>
          <w:tcPr>
            <w:tcW w:w="5386" w:type="dxa"/>
            <w:vAlign w:val="center"/>
          </w:tcPr>
          <w:p w:rsidR="006528A1" w:rsidRPr="00027F98" w:rsidRDefault="006528A1" w:rsidP="00100A20">
            <w:pPr>
              <w:pStyle w:val="af9"/>
              <w:ind w:firstLine="33"/>
              <w:jc w:val="center"/>
              <w:outlineLvl w:val="0"/>
              <w:rPr>
                <w:sz w:val="28"/>
                <w:szCs w:val="10"/>
              </w:rPr>
            </w:pPr>
            <w:r>
              <w:rPr>
                <w:sz w:val="28"/>
                <w:szCs w:val="10"/>
              </w:rPr>
              <w:t xml:space="preserve">ПОГРУЗЧИК РИЧСТАКЕР </w:t>
            </w:r>
            <w:r>
              <w:rPr>
                <w:sz w:val="28"/>
                <w:szCs w:val="10"/>
                <w:lang w:val="en-US"/>
              </w:rPr>
              <w:t>SANY</w:t>
            </w:r>
            <w:r>
              <w:rPr>
                <w:sz w:val="28"/>
                <w:szCs w:val="10"/>
              </w:rPr>
              <w:t xml:space="preserve">, </w:t>
            </w:r>
            <w:r>
              <w:rPr>
                <w:sz w:val="28"/>
                <w:szCs w:val="10"/>
                <w:lang w:val="en-US"/>
              </w:rPr>
              <w:t>SRS</w:t>
            </w:r>
            <w:r>
              <w:rPr>
                <w:sz w:val="28"/>
                <w:szCs w:val="10"/>
              </w:rPr>
              <w:t xml:space="preserve"> </w:t>
            </w:r>
            <w:r>
              <w:rPr>
                <w:sz w:val="28"/>
                <w:szCs w:val="10"/>
                <w:lang w:val="en-US"/>
              </w:rPr>
              <w:t>C</w:t>
            </w:r>
            <w:r>
              <w:rPr>
                <w:sz w:val="28"/>
                <w:szCs w:val="10"/>
              </w:rPr>
              <w:t>4535</w:t>
            </w:r>
            <w:r>
              <w:rPr>
                <w:sz w:val="28"/>
                <w:szCs w:val="10"/>
                <w:lang w:val="en-US"/>
              </w:rPr>
              <w:t>H</w:t>
            </w:r>
            <w:r>
              <w:rPr>
                <w:sz w:val="28"/>
                <w:szCs w:val="10"/>
              </w:rPr>
              <w:t>1 № (7), зав.№ 1051702047</w:t>
            </w:r>
          </w:p>
        </w:tc>
        <w:tc>
          <w:tcPr>
            <w:tcW w:w="3260" w:type="dxa"/>
            <w:vMerge/>
          </w:tcPr>
          <w:p w:rsidR="006528A1" w:rsidRPr="002B3F5D" w:rsidRDefault="006528A1" w:rsidP="00036EDF">
            <w:pPr>
              <w:pStyle w:val="af9"/>
              <w:jc w:val="center"/>
              <w:outlineLvl w:val="0"/>
              <w:rPr>
                <w:b/>
                <w:bCs/>
                <w:sz w:val="32"/>
                <w:szCs w:val="32"/>
              </w:rPr>
            </w:pPr>
          </w:p>
        </w:tc>
      </w:tr>
    </w:tbl>
    <w:p w:rsidR="006528A1" w:rsidRPr="002B3F5D" w:rsidRDefault="006528A1" w:rsidP="00036EDF">
      <w:pPr>
        <w:pStyle w:val="affa"/>
        <w:ind w:firstLine="708"/>
        <w:jc w:val="both"/>
        <w:rPr>
          <w:rFonts w:ascii="Times New Roman" w:eastAsia="Times New Roman" w:hAnsi="Times New Roman"/>
          <w:sz w:val="10"/>
          <w:szCs w:val="10"/>
        </w:rPr>
      </w:pPr>
    </w:p>
    <w:p w:rsidR="006528A1" w:rsidRPr="002B3F5D" w:rsidRDefault="006528A1" w:rsidP="00036EDF">
      <w:pPr>
        <w:pStyle w:val="afc"/>
        <w:ind w:left="709" w:firstLine="0"/>
        <w:jc w:val="both"/>
      </w:pPr>
    </w:p>
    <w:p w:rsidR="006528A1" w:rsidRDefault="006528A1" w:rsidP="00036EDF">
      <w:pPr>
        <w:pStyle w:val="afc"/>
        <w:jc w:val="both"/>
      </w:pPr>
      <w:r>
        <w:t>2. Оплата за поставленный Товар осуществляется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6528A1" w:rsidRPr="002B3F5D" w:rsidRDefault="006528A1" w:rsidP="00036EDF">
      <w:pPr>
        <w:pStyle w:val="afc"/>
        <w:jc w:val="both"/>
      </w:pPr>
      <w:r>
        <w:rPr>
          <w:szCs w:val="28"/>
        </w:rPr>
        <w:t xml:space="preserve">3.Дополнительные условия </w:t>
      </w:r>
      <w:r>
        <w:t>поставки товаров __________________________________________________________________</w:t>
      </w:r>
    </w:p>
    <w:p w:rsidR="006528A1" w:rsidRPr="002B3F5D" w:rsidRDefault="006528A1" w:rsidP="00036EDF">
      <w:pPr>
        <w:pStyle w:val="afc"/>
        <w:ind w:firstLine="709"/>
        <w:jc w:val="both"/>
        <w:rPr>
          <w:i/>
          <w:sz w:val="24"/>
          <w:szCs w:val="24"/>
        </w:rPr>
      </w:pPr>
      <w:r>
        <w:rPr>
          <w:i/>
          <w:sz w:val="24"/>
          <w:szCs w:val="24"/>
        </w:rPr>
        <w:tab/>
      </w:r>
      <w:r>
        <w:rPr>
          <w:i/>
          <w:sz w:val="24"/>
          <w:szCs w:val="24"/>
        </w:rPr>
        <w:tab/>
      </w:r>
      <w:r>
        <w:rPr>
          <w:i/>
          <w:sz w:val="24"/>
          <w:szCs w:val="24"/>
        </w:rPr>
        <w:tab/>
      </w:r>
      <w:r>
        <w:rPr>
          <w:i/>
          <w:sz w:val="24"/>
          <w:szCs w:val="24"/>
        </w:rPr>
        <w:tab/>
      </w:r>
      <w:r>
        <w:rPr>
          <w:i/>
          <w:sz w:val="24"/>
          <w:szCs w:val="24"/>
        </w:rPr>
        <w:tab/>
        <w:t>(заполняется претендентом при необходимости).</w:t>
      </w:r>
    </w:p>
    <w:p w:rsidR="006528A1" w:rsidRPr="00C6348F" w:rsidRDefault="006528A1" w:rsidP="00036EDF">
      <w:pPr>
        <w:pStyle w:val="afc"/>
        <w:jc w:val="both"/>
        <w:rPr>
          <w:szCs w:val="28"/>
        </w:rPr>
      </w:pPr>
      <w:r>
        <w:rPr>
          <w:szCs w:val="28"/>
        </w:rPr>
        <w:t xml:space="preserve">4. Срок действия настоящего </w:t>
      </w:r>
      <w:r>
        <w:rPr>
          <w:bCs/>
          <w:szCs w:val="28"/>
        </w:rPr>
        <w:t>Предложения о сотрудничестве</w:t>
      </w:r>
      <w:r>
        <w:rPr>
          <w:szCs w:val="28"/>
        </w:rPr>
        <w:t xml:space="preserve"> составляет _______________ </w:t>
      </w:r>
      <w:r>
        <w:rPr>
          <w:i/>
          <w:sz w:val="24"/>
          <w:szCs w:val="24"/>
        </w:rPr>
        <w:t>(указывается дата в соответствии с пунктом 7 Информационной карты, но не менее 90 (девяноста) календарных дней с даты окончания подачи Заявок).</w:t>
      </w:r>
    </w:p>
    <w:p w:rsidR="006528A1" w:rsidRPr="00C6348F" w:rsidRDefault="006528A1" w:rsidP="00036EDF">
      <w:pPr>
        <w:pStyle w:val="afc"/>
        <w:jc w:val="both"/>
        <w:rPr>
          <w:szCs w:val="28"/>
        </w:rPr>
      </w:pPr>
      <w:r>
        <w:t xml:space="preserve">5. Осуществлять электронный документооборот (далее – ЭДО) на условиях, изложенных в приложениях № 2, 2a к проекту договора (приложение № 4) к документации о закупке </w:t>
      </w:r>
      <w:r>
        <w:rPr>
          <w:b/>
        </w:rPr>
        <w:t>согласны / не согласны</w:t>
      </w:r>
      <w:r>
        <w:t xml:space="preserve"> </w:t>
      </w:r>
      <w:r>
        <w:rPr>
          <w:i/>
        </w:rPr>
        <w:t>(указать необходимое)</w:t>
      </w:r>
      <w:r>
        <w:t xml:space="preserve">. При осуществлении ЭДО предполагается обмен следующими </w:t>
      </w:r>
      <w:r>
        <w:lastRenderedPageBreak/>
        <w:t xml:space="preserve">документами </w:t>
      </w:r>
      <w:r>
        <w:rPr>
          <w:i/>
        </w:rPr>
        <w:t>(при согласии с ЭДО удалить ненужные ниже строки, при несогласии настоящий абзац удаляется)</w:t>
      </w:r>
      <w:r>
        <w:t>:</w:t>
      </w:r>
    </w:p>
    <w:p w:rsidR="006528A1" w:rsidRPr="00965C92" w:rsidRDefault="006528A1" w:rsidP="00036EDF">
      <w:pPr>
        <w:pStyle w:val="aff7"/>
        <w:jc w:val="both"/>
        <w:rPr>
          <w:i/>
          <w:sz w:val="28"/>
          <w:szCs w:val="28"/>
        </w:rPr>
      </w:pPr>
      <w:r>
        <w:rPr>
          <w:i/>
          <w:sz w:val="28"/>
          <w:szCs w:val="28"/>
        </w:rPr>
        <w:t>- акт сдачи-приемки выполненных работ/оказанных услуг;</w:t>
      </w:r>
    </w:p>
    <w:p w:rsidR="006528A1" w:rsidRPr="00965C92" w:rsidRDefault="006528A1" w:rsidP="00036EDF">
      <w:pPr>
        <w:pStyle w:val="aff7"/>
        <w:jc w:val="both"/>
        <w:rPr>
          <w:i/>
          <w:sz w:val="28"/>
          <w:szCs w:val="28"/>
        </w:rPr>
      </w:pPr>
      <w:r>
        <w:rPr>
          <w:i/>
          <w:sz w:val="28"/>
          <w:szCs w:val="28"/>
        </w:rPr>
        <w:t>- товарная накладная формы ТОРГ-12;</w:t>
      </w:r>
    </w:p>
    <w:p w:rsidR="006528A1" w:rsidRPr="00965C92" w:rsidRDefault="006528A1" w:rsidP="00036EDF">
      <w:pPr>
        <w:pStyle w:val="aff7"/>
        <w:jc w:val="both"/>
        <w:rPr>
          <w:i/>
          <w:sz w:val="28"/>
          <w:szCs w:val="28"/>
        </w:rPr>
      </w:pPr>
      <w:r>
        <w:rPr>
          <w:i/>
          <w:sz w:val="28"/>
          <w:szCs w:val="28"/>
        </w:rPr>
        <w:t xml:space="preserve">- универсальный передаточный документ (УПД); </w:t>
      </w:r>
    </w:p>
    <w:p w:rsidR="006528A1" w:rsidRPr="00965C92" w:rsidRDefault="006528A1" w:rsidP="00036EDF">
      <w:pPr>
        <w:pStyle w:val="aff7"/>
        <w:jc w:val="both"/>
        <w:rPr>
          <w:i/>
          <w:sz w:val="28"/>
          <w:szCs w:val="28"/>
        </w:rPr>
      </w:pPr>
      <w:r>
        <w:rPr>
          <w:i/>
          <w:sz w:val="28"/>
          <w:szCs w:val="28"/>
        </w:rPr>
        <w:t>- счет-фактура;</w:t>
      </w:r>
    </w:p>
    <w:p w:rsidR="006528A1" w:rsidRPr="00965C92" w:rsidRDefault="006528A1" w:rsidP="00036EDF">
      <w:pPr>
        <w:pStyle w:val="aff7"/>
        <w:jc w:val="both"/>
        <w:rPr>
          <w:i/>
          <w:sz w:val="28"/>
          <w:szCs w:val="28"/>
        </w:rPr>
      </w:pPr>
      <w:r>
        <w:rPr>
          <w:i/>
          <w:sz w:val="28"/>
          <w:szCs w:val="28"/>
        </w:rPr>
        <w:t>- корректировочный документ/корректировочная счет-фактура.</w:t>
      </w:r>
    </w:p>
    <w:p w:rsidR="006528A1" w:rsidRPr="00965C92" w:rsidRDefault="006528A1" w:rsidP="00036EDF">
      <w:pPr>
        <w:ind w:firstLine="708"/>
        <w:jc w:val="both"/>
        <w:rPr>
          <w:sz w:val="28"/>
          <w:szCs w:val="28"/>
        </w:rPr>
      </w:pPr>
      <w:r>
        <w:rPr>
          <w:sz w:val="28"/>
          <w:szCs w:val="28"/>
        </w:rPr>
        <w:t xml:space="preserve">6. Срок действия настоящего предложения о сотрудничестве составляет _______________ </w:t>
      </w:r>
      <w:r>
        <w:rPr>
          <w:i/>
          <w:sz w:val="28"/>
          <w:szCs w:val="28"/>
        </w:rPr>
        <w:t>(претендентом указывается срок не менее установленного в пункте 22 Информационной карты</w:t>
      </w:r>
      <w:r>
        <w:rPr>
          <w:sz w:val="28"/>
          <w:szCs w:val="28"/>
        </w:rPr>
        <w:t>) календарных дней с даты окончания срока подачи Заявок, указанной в пункте 7 Информационной карты.</w:t>
      </w:r>
    </w:p>
    <w:p w:rsidR="006528A1" w:rsidRPr="00965C92" w:rsidRDefault="006528A1" w:rsidP="00036EDF">
      <w:pPr>
        <w:ind w:firstLine="708"/>
        <w:jc w:val="both"/>
        <w:rPr>
          <w:sz w:val="28"/>
          <w:szCs w:val="28"/>
        </w:rPr>
      </w:pPr>
      <w:r>
        <w:rPr>
          <w:sz w:val="28"/>
          <w:szCs w:val="28"/>
        </w:rPr>
        <w:t>7. Если предложения, изложенные в настоящем предложении о сотрудничестве, будут приняты Заказчиком,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берет на себя обязательство ____________ </w:t>
      </w:r>
      <w:r>
        <w:rPr>
          <w:i/>
          <w:sz w:val="28"/>
          <w:szCs w:val="28"/>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6528A1" w:rsidRPr="00965C92" w:rsidRDefault="006528A1" w:rsidP="00036EDF">
      <w:pPr>
        <w:ind w:firstLine="708"/>
        <w:jc w:val="both"/>
        <w:rPr>
          <w:sz w:val="28"/>
          <w:szCs w:val="28"/>
        </w:rPr>
      </w:pPr>
      <w:r>
        <w:rPr>
          <w:sz w:val="28"/>
          <w:szCs w:val="28"/>
        </w:rPr>
        <w:t>8. В случае если предложения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изложенные в настоящем предложении о сотрудничестве, будут приняты Заказчиком, мы берем на себя обязательства подписать договор в соответствии с условиями участия в Размещении оферты на условиях настоящего Предложения о сотрудничестве и в соответствии с протоколом Конкурсной комиссии.</w:t>
      </w:r>
    </w:p>
    <w:p w:rsidR="006528A1" w:rsidRPr="00965C92" w:rsidRDefault="006528A1" w:rsidP="00036EDF">
      <w:pPr>
        <w:jc w:val="both"/>
        <w:rPr>
          <w:sz w:val="28"/>
          <w:szCs w:val="28"/>
        </w:rPr>
      </w:pPr>
      <w:r>
        <w:rPr>
          <w:sz w:val="28"/>
          <w:szCs w:val="28"/>
        </w:rPr>
        <w:t xml:space="preserve"> </w:t>
      </w:r>
      <w:r>
        <w:rPr>
          <w:sz w:val="28"/>
          <w:szCs w:val="28"/>
        </w:rPr>
        <w:tab/>
      </w:r>
      <w:r w:rsidR="00100A20">
        <w:rPr>
          <w:sz w:val="28"/>
          <w:szCs w:val="28"/>
        </w:rPr>
        <w:t xml:space="preserve">     </w:t>
      </w:r>
      <w:r>
        <w:rPr>
          <w:sz w:val="28"/>
          <w:szCs w:val="28"/>
        </w:rPr>
        <w:t>9.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предложение о сотрудничестве и информация о нашей победе будут считаться имеющими силу договора между нами.</w:t>
      </w:r>
    </w:p>
    <w:p w:rsidR="006528A1" w:rsidRPr="00965C92" w:rsidRDefault="006528A1" w:rsidP="00036EDF">
      <w:pPr>
        <w:pStyle w:val="afc"/>
        <w:jc w:val="both"/>
        <w:rPr>
          <w:b/>
          <w:szCs w:val="28"/>
        </w:rPr>
      </w:pPr>
      <w:r>
        <w:rPr>
          <w:szCs w:val="28"/>
        </w:rPr>
        <w:t> Представитель, имеющий полномочия подписать заявку на участие от имени ____________________________________________________________</w:t>
      </w:r>
    </w:p>
    <w:p w:rsidR="006528A1" w:rsidRPr="00965C92" w:rsidRDefault="006528A1" w:rsidP="00036EDF">
      <w:pPr>
        <w:tabs>
          <w:tab w:val="left" w:pos="8640"/>
        </w:tabs>
        <w:jc w:val="center"/>
        <w:rPr>
          <w:i/>
          <w:sz w:val="28"/>
          <w:szCs w:val="28"/>
        </w:rPr>
      </w:pPr>
      <w:r>
        <w:rPr>
          <w:i/>
          <w:sz w:val="28"/>
          <w:szCs w:val="28"/>
        </w:rPr>
        <w:t>(наименование претендента)</w:t>
      </w:r>
    </w:p>
    <w:p w:rsidR="006528A1" w:rsidRPr="00965C92" w:rsidRDefault="006528A1" w:rsidP="00036EDF">
      <w:pPr>
        <w:pStyle w:val="32"/>
        <w:suppressAutoHyphens/>
        <w:spacing w:after="0"/>
        <w:rPr>
          <w:sz w:val="28"/>
          <w:szCs w:val="28"/>
        </w:rPr>
      </w:pPr>
      <w:r>
        <w:rPr>
          <w:sz w:val="28"/>
          <w:szCs w:val="28"/>
        </w:rPr>
        <w:t>__________________________________________________________________</w:t>
      </w:r>
    </w:p>
    <w:p w:rsidR="006528A1" w:rsidRPr="00965C92" w:rsidRDefault="006528A1" w:rsidP="00036EDF">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6528A1" w:rsidRDefault="006528A1" w:rsidP="00036EDF">
      <w:pPr>
        <w:pStyle w:val="32"/>
        <w:suppressAutoHyphens/>
        <w:spacing w:after="0"/>
      </w:pPr>
      <w:r>
        <w:rPr>
          <w:sz w:val="28"/>
          <w:szCs w:val="28"/>
        </w:rPr>
        <w:t>"____" _________ 20__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6528A1" w:rsidRDefault="00036EDF">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6528A1" w:rsidRPr="00C91EBF" w:rsidRDefault="006528A1" w:rsidP="00036EDF">
      <w:pPr>
        <w:pStyle w:val="3"/>
        <w:spacing w:before="0" w:after="0"/>
        <w:ind w:left="0"/>
        <w:jc w:val="center"/>
        <w:rPr>
          <w:rFonts w:ascii="Times New Roman" w:hAnsi="Times New Roman"/>
          <w:bCs w:val="0"/>
          <w:sz w:val="28"/>
          <w:szCs w:val="28"/>
        </w:rPr>
      </w:pPr>
      <w:r>
        <w:rPr>
          <w:rFonts w:ascii="Times New Roman" w:hAnsi="Times New Roman"/>
          <w:bCs w:val="0"/>
          <w:sz w:val="28"/>
          <w:szCs w:val="28"/>
        </w:rPr>
        <w:t>Проект договора поставки №_____________/__/__</w:t>
      </w:r>
    </w:p>
    <w:p w:rsidR="006528A1" w:rsidRPr="00C91EBF" w:rsidRDefault="006528A1" w:rsidP="00036EDF">
      <w:pPr>
        <w:jc w:val="both"/>
      </w:pPr>
      <w:r>
        <w:t>г. ___________                                                                                                   «__»_______ ____ г.</w:t>
      </w:r>
    </w:p>
    <w:p w:rsidR="006528A1" w:rsidRPr="00C91EBF" w:rsidRDefault="006528A1" w:rsidP="00036EDF">
      <w:pPr>
        <w:jc w:val="both"/>
      </w:pPr>
    </w:p>
    <w:p w:rsidR="006528A1" w:rsidRPr="007215F2" w:rsidRDefault="006528A1" w:rsidP="00036EDF">
      <w:pPr>
        <w:ind w:firstLine="720"/>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w:t>
      </w:r>
      <w:r>
        <w:rPr>
          <w:i/>
          <w:iCs/>
        </w:rPr>
        <w:t xml:space="preserve">            </w:t>
      </w:r>
      <w:r>
        <w:rPr>
          <w:i/>
          <w:iCs/>
          <w:color w:val="FFFFFF"/>
          <w:vertAlign w:val="superscript"/>
        </w:rPr>
        <w:t>(</w:t>
      </w:r>
      <w:r>
        <w:rPr>
          <w:i/>
          <w:iCs/>
          <w:vertAlign w:val="superscript"/>
        </w:rPr>
        <w:t xml:space="preserve">                                 (должность, Ф.И.О. – полностью)</w:t>
      </w:r>
      <w:r>
        <w:t xml:space="preserve"> </w:t>
      </w:r>
    </w:p>
    <w:p w:rsidR="006528A1" w:rsidRPr="007215F2" w:rsidRDefault="006528A1" w:rsidP="00036EDF">
      <w:pPr>
        <w:jc w:val="both"/>
      </w:pPr>
      <w:r>
        <w:t>_____________________________________________________________________________,</w:t>
      </w:r>
    </w:p>
    <w:p w:rsidR="006528A1" w:rsidRPr="007215F2" w:rsidRDefault="006528A1" w:rsidP="00036EDF">
      <w:pPr>
        <w:jc w:val="both"/>
        <w:rPr>
          <w:vertAlign w:val="superscript"/>
        </w:rPr>
      </w:pPr>
      <w:r>
        <w:rPr>
          <w:i/>
          <w:iCs/>
          <w:vertAlign w:val="superscript"/>
        </w:rPr>
        <w:t xml:space="preserve">(указывается документ, уполномочивающий лицо на заключение настоящего  Договора, например: устав, доверенность от __________  № </w:t>
      </w:r>
    </w:p>
    <w:p w:rsidR="006528A1" w:rsidRPr="007215F2" w:rsidRDefault="006528A1" w:rsidP="00036EDF">
      <w:pPr>
        <w:jc w:val="both"/>
      </w:pPr>
      <w:r>
        <w:t xml:space="preserve">с одной стороны, и ____________________________________________________________,  </w:t>
      </w:r>
    </w:p>
    <w:p w:rsidR="006528A1" w:rsidRPr="007215F2" w:rsidRDefault="006528A1" w:rsidP="00036EDF">
      <w:pPr>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6528A1" w:rsidRPr="007215F2" w:rsidRDefault="006528A1" w:rsidP="00036EDF">
      <w:pPr>
        <w:jc w:val="both"/>
      </w:pPr>
      <w:r>
        <w:t xml:space="preserve">именуемое в дальнейшем «Поставщик», в лице __________________________________, </w:t>
      </w:r>
    </w:p>
    <w:p w:rsidR="006528A1" w:rsidRPr="007215F2" w:rsidRDefault="006528A1" w:rsidP="00036EDF">
      <w:pPr>
        <w:jc w:val="both"/>
      </w:pPr>
      <w:r>
        <w:rPr>
          <w:i/>
          <w:vertAlign w:val="superscript"/>
        </w:rPr>
        <w:t xml:space="preserve">                                                                                                                        (должность, Ф.И.О. - полностью)</w:t>
      </w:r>
    </w:p>
    <w:p w:rsidR="006528A1" w:rsidRPr="007215F2" w:rsidRDefault="006528A1" w:rsidP="00036EDF">
      <w:pPr>
        <w:jc w:val="both"/>
      </w:pPr>
      <w:r>
        <w:t>действующего  на основании ____________________________________________________,</w:t>
      </w:r>
    </w:p>
    <w:p w:rsidR="006528A1" w:rsidRPr="007215F2" w:rsidRDefault="006528A1" w:rsidP="00036EDF">
      <w:pPr>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уства/, доверенность от «__»_______№ __ и т.д)</w:t>
      </w:r>
    </w:p>
    <w:p w:rsidR="006528A1" w:rsidRPr="007215F2" w:rsidRDefault="006528A1" w:rsidP="00036EDF">
      <w:pPr>
        <w:jc w:val="both"/>
      </w:pPr>
      <w:r>
        <w:t>с другой стороны, именуемые в дальнейшем «Стороны», заключили настоящий договор поставки (далее – «Договор») о нижеследующем:</w:t>
      </w:r>
    </w:p>
    <w:p w:rsidR="006528A1" w:rsidRDefault="006528A1" w:rsidP="006528A1">
      <w:pPr>
        <w:numPr>
          <w:ilvl w:val="0"/>
          <w:numId w:val="55"/>
        </w:numPr>
        <w:suppressAutoHyphens w:val="0"/>
        <w:ind w:left="0"/>
        <w:jc w:val="center"/>
        <w:rPr>
          <w:b/>
          <w:bCs/>
        </w:rPr>
      </w:pPr>
      <w:r>
        <w:rPr>
          <w:b/>
          <w:bCs/>
        </w:rPr>
        <w:t>Предмет Договора</w:t>
      </w:r>
    </w:p>
    <w:p w:rsidR="006528A1" w:rsidRPr="00646C2E" w:rsidRDefault="006528A1" w:rsidP="00036EDF">
      <w:pPr>
        <w:jc w:val="both"/>
      </w:pPr>
      <w:r>
        <w:t xml:space="preserve">         1.1.</w:t>
      </w:r>
      <w:r>
        <w:tab/>
        <w:t>По настоящему Договору Поставщик обязуется поставить, а Покупатель принять и оплатить запасные части для контейнерных перегружателей типа «ричстакер» (далее – «Товар») для нужд Контейнерный терминал Забайкальск филиала ПАО «ТрансКонтейнер» на Забайкальской ж.д..</w:t>
      </w:r>
    </w:p>
    <w:p w:rsidR="006528A1" w:rsidRPr="00C91EBF" w:rsidRDefault="006528A1" w:rsidP="00036EDF">
      <w:pPr>
        <w:ind w:firstLine="567"/>
        <w:jc w:val="both"/>
      </w:pPr>
      <w: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Pr>
          <w:spacing w:val="-1"/>
        </w:rPr>
        <w:t xml:space="preserve">, составленных по форме Приложения №1 к настоящему Договору, и являющихся неотъемлемой частью </w:t>
      </w:r>
      <w:r>
        <w:t>настоящего Договора. Объем поставляемого Товара определяется исходя из потребностей Покупателя на основании подписанных заявок.</w:t>
      </w:r>
    </w:p>
    <w:p w:rsidR="006528A1" w:rsidRPr="00A4610F" w:rsidRDefault="006528A1" w:rsidP="00036EDF">
      <w:pPr>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6528A1" w:rsidRPr="00B93518" w:rsidRDefault="006528A1" w:rsidP="00036EDF">
      <w:pPr>
        <w:widowControl w:val="0"/>
        <w:autoSpaceDE w:val="0"/>
        <w:autoSpaceDN w:val="0"/>
        <w:adjustRightInd w:val="0"/>
        <w:ind w:firstLine="567"/>
        <w:jc w:val="both"/>
      </w:pPr>
      <w:r>
        <w:t>1.4. В случае обязательной сертификации Товар должен поставляться с сертификатом соответствия.</w:t>
      </w:r>
    </w:p>
    <w:p w:rsidR="006528A1" w:rsidRDefault="006528A1" w:rsidP="006528A1">
      <w:pPr>
        <w:numPr>
          <w:ilvl w:val="0"/>
          <w:numId w:val="54"/>
        </w:numPr>
        <w:suppressAutoHyphens w:val="0"/>
        <w:ind w:left="0" w:firstLine="567"/>
        <w:jc w:val="center"/>
        <w:rPr>
          <w:b/>
          <w:bCs/>
        </w:rPr>
      </w:pPr>
      <w:r>
        <w:rPr>
          <w:b/>
          <w:bCs/>
        </w:rPr>
        <w:t>Цена Договора и порядок расчетов</w:t>
      </w:r>
    </w:p>
    <w:p w:rsidR="006528A1" w:rsidRPr="00C91EBF" w:rsidRDefault="006528A1" w:rsidP="006528A1">
      <w:pPr>
        <w:pStyle w:val="ConsNormal"/>
        <w:widowControl/>
        <w:numPr>
          <w:ilvl w:val="1"/>
          <w:numId w:val="54"/>
        </w:numPr>
        <w:tabs>
          <w:tab w:val="clear" w:pos="720"/>
          <w:tab w:val="num" w:pos="142"/>
        </w:tabs>
        <w:suppressAutoHyphens w:val="0"/>
        <w:autoSpaceDE/>
        <w:ind w:left="0" w:firstLine="567"/>
        <w:jc w:val="both"/>
        <w:rPr>
          <w:rFonts w:ascii="Times New Roman" w:hAnsi="Times New Roman"/>
          <w:sz w:val="24"/>
          <w:szCs w:val="24"/>
        </w:rPr>
      </w:pPr>
      <w:r>
        <w:rPr>
          <w:rFonts w:ascii="Times New Roman" w:hAnsi="Times New Roman"/>
          <w:color w:val="000000"/>
          <w:spacing w:val="-1"/>
          <w:sz w:val="24"/>
          <w:szCs w:val="24"/>
        </w:rPr>
        <w:t xml:space="preserve">Стоимость поставки Товара (партии Товара) согласуется сторонами в Заявках. </w:t>
      </w:r>
    </w:p>
    <w:p w:rsidR="006528A1" w:rsidRPr="001602F5" w:rsidRDefault="006528A1" w:rsidP="006528A1">
      <w:pPr>
        <w:widowControl w:val="0"/>
        <w:numPr>
          <w:ilvl w:val="1"/>
          <w:numId w:val="54"/>
        </w:numPr>
        <w:shd w:val="clear" w:color="auto" w:fill="FFFFFF"/>
        <w:tabs>
          <w:tab w:val="clear" w:pos="720"/>
          <w:tab w:val="left" w:pos="0"/>
          <w:tab w:val="num" w:pos="142"/>
        </w:tabs>
        <w:suppressAutoHyphens w:val="0"/>
        <w:autoSpaceDE w:val="0"/>
        <w:autoSpaceDN w:val="0"/>
        <w:adjustRightInd w:val="0"/>
        <w:ind w:left="0" w:firstLine="567"/>
        <w:jc w:val="both"/>
      </w:pPr>
      <w:r>
        <w:rPr>
          <w:color w:val="000000"/>
          <w:spacing w:val="-1"/>
        </w:rPr>
        <w:t xml:space="preserve">Общая цена настоящего Договора складывается исходя из подписанных Сторонами Заявок к настоящему Договору. </w:t>
      </w:r>
    </w:p>
    <w:p w:rsidR="006528A1" w:rsidRPr="00F222B0" w:rsidRDefault="006528A1" w:rsidP="00036EDF">
      <w:pPr>
        <w:pStyle w:val="ConsNormal"/>
        <w:ind w:firstLine="0"/>
        <w:jc w:val="both"/>
        <w:rPr>
          <w:rFonts w:ascii="Times New Roman" w:hAnsi="Times New Roman"/>
          <w:sz w:val="24"/>
          <w:szCs w:val="24"/>
        </w:rPr>
      </w:pPr>
      <w:r>
        <w:rPr>
          <w:sz w:val="24"/>
          <w:szCs w:val="24"/>
        </w:rPr>
        <w:t xml:space="preserve">         </w:t>
      </w:r>
      <w:r>
        <w:rPr>
          <w:rFonts w:ascii="Times New Roman" w:hAnsi="Times New Roman"/>
          <w:sz w:val="24"/>
          <w:szCs w:val="24"/>
        </w:rPr>
        <w:t>2.3. Оплата каждой партии Товара производится Покупателем</w:t>
      </w:r>
      <w:r>
        <w:rPr>
          <w:rFonts w:ascii="Times New Roman" w:hAnsi="Times New Roman"/>
          <w:i/>
          <w:sz w:val="24"/>
          <w:szCs w:val="24"/>
        </w:rPr>
        <w:t xml:space="preserve"> </w:t>
      </w:r>
      <w:r>
        <w:rPr>
          <w:rFonts w:ascii="Times New Roman" w:hAnsi="Times New Roman"/>
          <w:sz w:val="24"/>
          <w:szCs w:val="24"/>
        </w:rPr>
        <w:t>на основании выставленного Поставщиком после подписания Сторонами товарной накладной (ТОРГ-12) или Универсального передаточного документа (далее УПД) на соответствующую партию Товара счета в течение 30 (тридцати)  календарных дней с даты его получения Покупателем.</w:t>
      </w:r>
    </w:p>
    <w:p w:rsidR="006528A1" w:rsidRDefault="006528A1" w:rsidP="00036EDF">
      <w:pPr>
        <w:ind w:firstLine="567"/>
        <w:jc w:val="both"/>
      </w:pPr>
      <w:r>
        <w:t xml:space="preserve">2.4. В цену настоящего Договора входят расходы Поставщика по упаковке, маркировке, страхованию, оформлению соответствующих сертификатов и другой необходимой документации, транспортные расходы по доставке и разгрузке Товара, таможенные пошлины и другие обязательные платежи, налоги и сборы, расходы по оплате всех затрат, издержек, связанных с исполнением Договора. </w:t>
      </w:r>
    </w:p>
    <w:p w:rsidR="006528A1" w:rsidRPr="00C91EBF" w:rsidRDefault="006528A1" w:rsidP="00036EDF">
      <w:pPr>
        <w:ind w:firstLine="567"/>
        <w:jc w:val="both"/>
      </w:pPr>
      <w:r>
        <w:lastRenderedPageBreak/>
        <w:t>2.5. цена по Договору в процессе его исполнения может быть увеличена без проведения дополнительных закупочных процедур, не более чем на 30% от первоначальной цены договора за весь срок действия Договора за счет увеличения количества закупаемого Товара при сохранении метода расчета стоимости единицы Товара неизменным.</w:t>
      </w:r>
    </w:p>
    <w:p w:rsidR="006528A1" w:rsidRPr="00C91EBF" w:rsidRDefault="006528A1" w:rsidP="006528A1">
      <w:pPr>
        <w:numPr>
          <w:ilvl w:val="0"/>
          <w:numId w:val="54"/>
        </w:numPr>
        <w:suppressAutoHyphens w:val="0"/>
        <w:ind w:left="0"/>
        <w:jc w:val="center"/>
        <w:rPr>
          <w:b/>
          <w:bCs/>
        </w:rPr>
      </w:pPr>
      <w:r>
        <w:rPr>
          <w:b/>
          <w:bCs/>
        </w:rPr>
        <w:t>Условия поставки Товара</w:t>
      </w:r>
    </w:p>
    <w:p w:rsidR="006528A1" w:rsidRPr="00C91EBF" w:rsidRDefault="006528A1" w:rsidP="00036EDF">
      <w:pPr>
        <w:ind w:firstLine="567"/>
        <w:jc w:val="both"/>
        <w:rPr>
          <w:color w:val="000000"/>
        </w:rPr>
      </w:pPr>
      <w:r>
        <w:t>3.1. Покупатель</w:t>
      </w:r>
      <w:r>
        <w:rPr>
          <w:color w:val="000000"/>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___________ без проставления подписи на Заявке. </w:t>
      </w:r>
    </w:p>
    <w:p w:rsidR="006528A1" w:rsidRPr="00C91EBF" w:rsidRDefault="006528A1" w:rsidP="00036EDF">
      <w:pPr>
        <w:ind w:firstLine="567"/>
        <w:jc w:val="both"/>
        <w:rPr>
          <w:color w:val="000000"/>
        </w:rPr>
      </w:pPr>
      <w:r>
        <w:rPr>
          <w:color w:val="000000"/>
        </w:rPr>
        <w:t xml:space="preserve">3.2. Поставщик в течение 1 (одного) рабочего дня рассматривает Заявку и в случае согласия направляет Покупателю подписанную со своей Стороны Заявку с  указанием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течении 3 (трёх) рабочих дней с даты получения подписанной Заявки Поставщика, то такая Заявка признаётся отклоненной и утратившей силу.  </w:t>
      </w:r>
    </w:p>
    <w:p w:rsidR="006528A1" w:rsidRDefault="006528A1" w:rsidP="00036EDF">
      <w:pPr>
        <w:ind w:firstLine="567"/>
        <w:jc w:val="both"/>
      </w:pPr>
      <w:r>
        <w:t xml:space="preserve">3.3. Поставка Товара Покупателю по настоящему Договору осуществляется Поставщиком  по адресу, указанному в Заявке. </w:t>
      </w:r>
    </w:p>
    <w:p w:rsidR="006528A1" w:rsidRPr="00B93518" w:rsidRDefault="006528A1" w:rsidP="00036EDF">
      <w:pPr>
        <w:ind w:firstLine="567"/>
        <w:jc w:val="both"/>
      </w:pPr>
      <w:r>
        <w:rPr>
          <w:i/>
          <w:iCs/>
          <w:vertAlign w:val="superscript"/>
        </w:rPr>
        <w:t xml:space="preserve"> </w:t>
      </w:r>
      <w:r>
        <w:t>Приемка Товара осуществляется представителями Поставщика и Покупателя с подписанием товарной накладной (ТОРГ-12) или УПД в месте приемки Товара. Представитель Покупателя перед приемкой доставленного Товара предъявляет Поставщику следующие документы:</w:t>
      </w:r>
    </w:p>
    <w:p w:rsidR="006528A1" w:rsidRPr="00B93518" w:rsidRDefault="006528A1" w:rsidP="00036EDF">
      <w:pPr>
        <w:widowControl w:val="0"/>
        <w:autoSpaceDE w:val="0"/>
        <w:autoSpaceDN w:val="0"/>
        <w:adjustRightInd w:val="0"/>
        <w:ind w:firstLine="567"/>
        <w:jc w:val="both"/>
      </w:pPr>
      <w:r>
        <w:t xml:space="preserve"> 1)  документ, удостоверяющий личность представителя Покупателя;  </w:t>
      </w:r>
    </w:p>
    <w:p w:rsidR="006528A1" w:rsidRPr="00B93518" w:rsidRDefault="006528A1" w:rsidP="00036EDF">
      <w:pPr>
        <w:widowControl w:val="0"/>
        <w:autoSpaceDE w:val="0"/>
        <w:autoSpaceDN w:val="0"/>
        <w:adjustRightInd w:val="0"/>
        <w:ind w:firstLine="567"/>
        <w:jc w:val="both"/>
      </w:pPr>
      <w:r>
        <w:t xml:space="preserve"> 2) доверенность на представителя Покупателя, оформленную надлежащим образом. </w:t>
      </w:r>
    </w:p>
    <w:p w:rsidR="006528A1" w:rsidRPr="00B93518" w:rsidRDefault="006528A1" w:rsidP="00036EDF">
      <w:pPr>
        <w:widowControl w:val="0"/>
        <w:autoSpaceDE w:val="0"/>
        <w:autoSpaceDN w:val="0"/>
        <w:adjustRightInd w:val="0"/>
        <w:ind w:firstLine="567"/>
        <w:jc w:val="both"/>
        <w:rPr>
          <w:bCs/>
        </w:rPr>
      </w:pPr>
      <w:r>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6528A1" w:rsidRPr="00B93518" w:rsidRDefault="006528A1" w:rsidP="00036EDF">
      <w:pPr>
        <w:widowControl w:val="0"/>
        <w:autoSpaceDE w:val="0"/>
        <w:autoSpaceDN w:val="0"/>
        <w:adjustRightInd w:val="0"/>
        <w:ind w:firstLine="567"/>
        <w:jc w:val="both"/>
      </w:pPr>
      <w: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6528A1" w:rsidRDefault="006528A1" w:rsidP="00036EDF">
      <w:pPr>
        <w:ind w:firstLine="567"/>
        <w:jc w:val="both"/>
      </w:pPr>
      <w:r>
        <w:t xml:space="preserve">3.7. Датой поставки Товара считается дата подписания Сторонами товарной накладной (ТОРГ-12) или УПД. </w:t>
      </w:r>
    </w:p>
    <w:p w:rsidR="006528A1" w:rsidRDefault="006528A1" w:rsidP="006528A1">
      <w:pPr>
        <w:pStyle w:val="ConsNormal"/>
        <w:numPr>
          <w:ilvl w:val="0"/>
          <w:numId w:val="56"/>
        </w:numPr>
        <w:suppressAutoHyphens w:val="0"/>
        <w:autoSpaceDE/>
        <w:ind w:left="0"/>
        <w:jc w:val="center"/>
        <w:rPr>
          <w:rFonts w:ascii="Times New Roman" w:hAnsi="Times New Roman"/>
          <w:b/>
          <w:bCs/>
          <w:sz w:val="24"/>
          <w:szCs w:val="24"/>
        </w:rPr>
      </w:pPr>
      <w:r>
        <w:rPr>
          <w:rFonts w:ascii="Times New Roman" w:hAnsi="Times New Roman"/>
          <w:b/>
          <w:bCs/>
          <w:sz w:val="24"/>
          <w:szCs w:val="24"/>
        </w:rPr>
        <w:t>Обязанности Сторон</w:t>
      </w:r>
    </w:p>
    <w:p w:rsidR="006528A1" w:rsidRPr="00B93518" w:rsidRDefault="006528A1" w:rsidP="00036EDF">
      <w:pPr>
        <w:pStyle w:val="ConsNormal"/>
        <w:widowControl/>
        <w:ind w:firstLine="567"/>
        <w:rPr>
          <w:rFonts w:ascii="Times New Roman" w:hAnsi="Times New Roman"/>
          <w:bCs/>
          <w:sz w:val="24"/>
          <w:szCs w:val="24"/>
        </w:rPr>
      </w:pPr>
      <w:r>
        <w:rPr>
          <w:rFonts w:ascii="Times New Roman" w:hAnsi="Times New Roman"/>
          <w:bCs/>
          <w:sz w:val="24"/>
          <w:szCs w:val="24"/>
        </w:rPr>
        <w:t>4.1. Поставщик обязан:</w:t>
      </w:r>
    </w:p>
    <w:p w:rsidR="006528A1" w:rsidRPr="00B93518" w:rsidRDefault="006528A1" w:rsidP="00036EDF">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Заявками. </w:t>
      </w:r>
    </w:p>
    <w:p w:rsidR="006528A1" w:rsidRDefault="006528A1" w:rsidP="00036EDF">
      <w:pPr>
        <w:pStyle w:val="ConsNormal"/>
        <w:widowControl/>
        <w:ind w:firstLine="567"/>
        <w:jc w:val="both"/>
        <w:rPr>
          <w:rFonts w:ascii="Times New Roman" w:hAnsi="Times New Roman"/>
          <w:sz w:val="24"/>
          <w:szCs w:val="24"/>
        </w:rPr>
      </w:pPr>
      <w:r>
        <w:rPr>
          <w:rFonts w:ascii="Times New Roman" w:hAnsi="Times New Roman"/>
          <w:bCs/>
          <w:sz w:val="24"/>
          <w:szCs w:val="24"/>
        </w:rPr>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6528A1" w:rsidRPr="00511535" w:rsidRDefault="006528A1" w:rsidP="00036EDF">
      <w:pPr>
        <w:pStyle w:val="ConsNormal"/>
        <w:widowControl/>
        <w:ind w:firstLine="567"/>
        <w:jc w:val="both"/>
        <w:rPr>
          <w:rFonts w:ascii="Times New Roman" w:hAnsi="Times New Roman"/>
          <w:bCs/>
          <w:sz w:val="24"/>
          <w:szCs w:val="24"/>
        </w:rPr>
      </w:pPr>
      <w:r>
        <w:rPr>
          <w:rFonts w:ascii="Times New Roman" w:hAnsi="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6528A1" w:rsidRPr="00B93518" w:rsidRDefault="006528A1" w:rsidP="00036EDF">
      <w:pPr>
        <w:pStyle w:val="ConsNormal"/>
        <w:widowControl/>
        <w:ind w:firstLine="567"/>
        <w:jc w:val="both"/>
        <w:rPr>
          <w:rFonts w:ascii="Times New Roman" w:hAnsi="Times New Roman"/>
          <w:bCs/>
          <w:sz w:val="24"/>
          <w:szCs w:val="24"/>
        </w:rPr>
      </w:pPr>
      <w:r>
        <w:rPr>
          <w:rFonts w:ascii="Times New Roman" w:hAnsi="Times New Roman"/>
          <w:bCs/>
          <w:sz w:val="24"/>
          <w:szCs w:val="24"/>
        </w:rPr>
        <w:t>4.2. Покупатель обязан:</w:t>
      </w:r>
    </w:p>
    <w:p w:rsidR="006528A1" w:rsidRPr="00B93518" w:rsidRDefault="006528A1" w:rsidP="00036EDF">
      <w:pPr>
        <w:pStyle w:val="ConsNormal"/>
        <w:widowControl/>
        <w:ind w:firstLine="567"/>
        <w:jc w:val="both"/>
        <w:rPr>
          <w:rFonts w:ascii="Times New Roman" w:hAnsi="Times New Roman"/>
          <w:bCs/>
          <w:sz w:val="24"/>
          <w:szCs w:val="24"/>
        </w:rPr>
      </w:pPr>
      <w:r>
        <w:rPr>
          <w:rFonts w:ascii="Times New Roman" w:hAnsi="Times New Roman"/>
          <w:bCs/>
          <w:sz w:val="24"/>
          <w:szCs w:val="24"/>
        </w:rPr>
        <w:t>4.2.1. Оплатить Товар в размерах и в сроки, установленные настоящим Договором.</w:t>
      </w:r>
    </w:p>
    <w:p w:rsidR="006528A1" w:rsidRPr="00B93518" w:rsidRDefault="006528A1" w:rsidP="00036EDF">
      <w:pPr>
        <w:pStyle w:val="ConsNormal"/>
        <w:widowControl/>
        <w:ind w:firstLine="567"/>
        <w:jc w:val="both"/>
        <w:rPr>
          <w:rFonts w:ascii="Times New Roman" w:hAnsi="Times New Roman"/>
          <w:bCs/>
          <w:sz w:val="24"/>
          <w:szCs w:val="24"/>
        </w:rPr>
      </w:pPr>
      <w:r>
        <w:rPr>
          <w:rFonts w:ascii="Times New Roman" w:hAnsi="Times New Roman"/>
          <w:bCs/>
          <w:sz w:val="24"/>
          <w:szCs w:val="24"/>
        </w:rPr>
        <w:t>4.2.2. Осуществлять проверку при приемке Товара по количеству и качеству в соответствии с Заявкой.</w:t>
      </w:r>
    </w:p>
    <w:p w:rsidR="006528A1" w:rsidRPr="00B93518" w:rsidRDefault="006528A1" w:rsidP="00036EDF">
      <w:pPr>
        <w:pStyle w:val="ConsNormal"/>
        <w:widowControl/>
        <w:ind w:firstLine="567"/>
        <w:jc w:val="both"/>
        <w:rPr>
          <w:rFonts w:ascii="Times New Roman" w:hAnsi="Times New Roman"/>
          <w:bCs/>
          <w:sz w:val="24"/>
          <w:szCs w:val="24"/>
        </w:rPr>
      </w:pPr>
      <w:r>
        <w:rPr>
          <w:rFonts w:ascii="Times New Roman" w:hAnsi="Times New Roman"/>
          <w:bCs/>
          <w:sz w:val="24"/>
          <w:szCs w:val="24"/>
        </w:rPr>
        <w:t>4.2.3. Обеспечить явку своего представителя во время приемки Товара.</w:t>
      </w:r>
    </w:p>
    <w:p w:rsidR="006528A1" w:rsidRPr="00CF3838" w:rsidRDefault="006528A1" w:rsidP="00036EDF">
      <w:pPr>
        <w:widowControl w:val="0"/>
        <w:jc w:val="center"/>
        <w:rPr>
          <w:rFonts w:eastAsia="Arial"/>
          <w:b/>
          <w:bCs/>
          <w:i/>
        </w:rPr>
      </w:pPr>
      <w:r>
        <w:rPr>
          <w:rFonts w:eastAsia="Arial"/>
          <w:b/>
          <w:bCs/>
        </w:rPr>
        <w:t>5. Упаковка Товара</w:t>
      </w:r>
    </w:p>
    <w:p w:rsidR="006528A1" w:rsidRPr="00F222B0" w:rsidRDefault="006528A1" w:rsidP="00036EDF">
      <w:pPr>
        <w:pStyle w:val="ConsNormal"/>
        <w:widowControl/>
        <w:ind w:firstLine="567"/>
        <w:jc w:val="both"/>
        <w:rPr>
          <w:rFonts w:ascii="Times New Roman" w:hAnsi="Times New Roman"/>
          <w:bCs/>
          <w:sz w:val="24"/>
          <w:szCs w:val="24"/>
        </w:rPr>
      </w:pPr>
      <w:r>
        <w:rPr>
          <w:rFonts w:ascii="Times New Roman" w:hAnsi="Times New Roman"/>
          <w:bCs/>
          <w:sz w:val="24"/>
          <w:szCs w:val="24"/>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6528A1" w:rsidRPr="00C72942" w:rsidRDefault="006528A1" w:rsidP="00036EDF">
      <w:pPr>
        <w:widowControl w:val="0"/>
        <w:ind w:firstLine="720"/>
        <w:jc w:val="center"/>
        <w:rPr>
          <w:rFonts w:eastAsia="Arial"/>
          <w:b/>
        </w:rPr>
      </w:pPr>
      <w:r>
        <w:rPr>
          <w:rFonts w:eastAsia="Arial"/>
          <w:b/>
        </w:rPr>
        <w:t>6.   Переход права собственности и рисков</w:t>
      </w:r>
    </w:p>
    <w:p w:rsidR="006528A1" w:rsidRPr="00C72942" w:rsidRDefault="006528A1" w:rsidP="00036EDF">
      <w:pPr>
        <w:widowControl w:val="0"/>
        <w:ind w:firstLine="708"/>
        <w:jc w:val="both"/>
        <w:rPr>
          <w:rFonts w:eastAsia="Arial"/>
          <w:bCs/>
        </w:rPr>
      </w:pPr>
      <w:r>
        <w:rPr>
          <w:rFonts w:eastAsia="Arial"/>
          <w:bCs/>
        </w:rPr>
        <w:t xml:space="preserve">Право собственности, а также риск случайной гибели или порчи Товара переходят от </w:t>
      </w:r>
      <w:r>
        <w:rPr>
          <w:rFonts w:eastAsia="Arial"/>
          <w:bCs/>
        </w:rPr>
        <w:lastRenderedPageBreak/>
        <w:t>Поставщика к Покупателю с даты подписания Покупателем товарной накладной (ТОРГ-12) или УПД.</w:t>
      </w:r>
    </w:p>
    <w:p w:rsidR="006528A1" w:rsidRDefault="006528A1" w:rsidP="00036EDF">
      <w:pPr>
        <w:pStyle w:val="ConsNormal"/>
        <w:jc w:val="center"/>
        <w:rPr>
          <w:rFonts w:ascii="Times New Roman" w:hAnsi="Times New Roman"/>
          <w:sz w:val="24"/>
          <w:szCs w:val="24"/>
        </w:rPr>
      </w:pPr>
      <w:r>
        <w:rPr>
          <w:rFonts w:ascii="Times New Roman" w:hAnsi="Times New Roman"/>
          <w:b/>
          <w:sz w:val="24"/>
          <w:szCs w:val="24"/>
        </w:rPr>
        <w:t>7. Комплектность, качество и гарантии</w:t>
      </w:r>
    </w:p>
    <w:p w:rsidR="006528A1" w:rsidRPr="00471B29" w:rsidRDefault="006528A1" w:rsidP="00036EDF">
      <w:pPr>
        <w:pStyle w:val="ConsNormal"/>
        <w:ind w:firstLine="567"/>
        <w:jc w:val="both"/>
        <w:rPr>
          <w:rFonts w:ascii="Times New Roman" w:hAnsi="Times New Roman"/>
          <w:i/>
          <w:sz w:val="24"/>
          <w:szCs w:val="24"/>
        </w:rPr>
      </w:pPr>
      <w:r>
        <w:rPr>
          <w:rFonts w:ascii="Times New Roman" w:hAnsi="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6528A1" w:rsidRDefault="006528A1" w:rsidP="00036EDF">
      <w:pPr>
        <w:pStyle w:val="ConsNormal"/>
        <w:ind w:firstLine="567"/>
        <w:jc w:val="both"/>
        <w:rPr>
          <w:rFonts w:ascii="Times New Roman" w:hAnsi="Times New Roman"/>
          <w:sz w:val="24"/>
          <w:szCs w:val="24"/>
        </w:rPr>
      </w:pPr>
      <w:r>
        <w:rPr>
          <w:rFonts w:ascii="Times New Roman" w:hAnsi="Times New Roman"/>
          <w:sz w:val="24"/>
          <w:szCs w:val="24"/>
        </w:rPr>
        <w:t xml:space="preserve">7.2. </w:t>
      </w:r>
      <w:r>
        <w:rPr>
          <w:rFonts w:ascii="Times New Roman" w:hAnsi="Times New Roman"/>
          <w:bCs/>
          <w:sz w:val="24"/>
          <w:szCs w:val="24"/>
        </w:rPr>
        <w:t>Срок гарантии нормального функционирования Товара в течение 12 месяцев с даты подписания Сторонами товарной накладной (ТОРГ-12) или УПД.</w:t>
      </w:r>
      <w:r>
        <w:rPr>
          <w:rFonts w:ascii="Times New Roman" w:hAnsi="Times New Roman"/>
          <w:bCs/>
          <w:i/>
          <w:iCs/>
          <w:sz w:val="24"/>
          <w:szCs w:val="24"/>
          <w:vertAlign w:val="superscript"/>
        </w:rPr>
        <w:t xml:space="preserve">             </w:t>
      </w:r>
    </w:p>
    <w:p w:rsidR="006528A1" w:rsidRPr="00471B29" w:rsidRDefault="006528A1" w:rsidP="00036EDF">
      <w:pPr>
        <w:pStyle w:val="ConsNormal"/>
        <w:ind w:firstLine="567"/>
        <w:jc w:val="both"/>
        <w:rPr>
          <w:rFonts w:ascii="Times New Roman" w:hAnsi="Times New Roman"/>
          <w:sz w:val="24"/>
          <w:szCs w:val="24"/>
        </w:rPr>
      </w:pPr>
      <w:r>
        <w:rPr>
          <w:rFonts w:ascii="Times New Roman" w:hAnsi="Times New Roman"/>
          <w:sz w:val="24"/>
          <w:szCs w:val="24"/>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6528A1" w:rsidRPr="00B25423" w:rsidRDefault="006528A1" w:rsidP="00036EDF">
      <w:pPr>
        <w:ind w:firstLine="567"/>
        <w:jc w:val="both"/>
        <w:rPr>
          <w:rFonts w:ascii="Arial" w:hAnsi="Arial" w:cs="Arial"/>
        </w:rPr>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6528A1" w:rsidRPr="001F3CD2" w:rsidRDefault="006528A1" w:rsidP="00036EDF">
      <w:pPr>
        <w:shd w:val="clear" w:color="auto" w:fill="FFFFFF"/>
        <w:tabs>
          <w:tab w:val="left" w:pos="1272"/>
        </w:tabs>
        <w:ind w:firstLine="567"/>
        <w:jc w:val="both"/>
      </w:pPr>
      <w:r>
        <w:t>7.5. Поставщик обязан провести гарантийный ремонт Товара в течение</w:t>
      </w:r>
      <w:r>
        <w:br/>
        <w:t>30  (тридцати) календарных дней с даты получения уведомления Покупателя.</w:t>
      </w:r>
    </w:p>
    <w:p w:rsidR="006528A1" w:rsidRPr="00B25423" w:rsidRDefault="006528A1" w:rsidP="00036EDF">
      <w:pPr>
        <w:shd w:val="clear" w:color="auto" w:fill="FFFFFF"/>
        <w:ind w:firstLine="567"/>
        <w:jc w:val="both"/>
      </w:pPr>
      <w:r>
        <w:t>Транспортные расходы Поставщика, связанные с проведением гарантийного ремонта Товара, Покупателем не возмещаются.</w:t>
      </w:r>
    </w:p>
    <w:p w:rsidR="006528A1" w:rsidRDefault="006528A1" w:rsidP="00036EDF">
      <w:pPr>
        <w:pStyle w:val="aff4"/>
        <w:ind w:firstLine="567"/>
        <w:jc w:val="both"/>
        <w:rPr>
          <w:sz w:val="24"/>
          <w:szCs w:val="24"/>
        </w:rPr>
      </w:pPr>
      <w:r>
        <w:rPr>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6528A1" w:rsidRPr="00B25423" w:rsidRDefault="006528A1" w:rsidP="00036EDF">
      <w:pPr>
        <w:pStyle w:val="aff4"/>
        <w:ind w:firstLine="567"/>
        <w:jc w:val="both"/>
        <w:rPr>
          <w:sz w:val="24"/>
          <w:szCs w:val="24"/>
        </w:rPr>
      </w:pPr>
      <w:r>
        <w:rPr>
          <w:sz w:val="24"/>
          <w:szCs w:val="24"/>
        </w:rPr>
        <w:t>7.7.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6528A1" w:rsidRPr="00B25423" w:rsidRDefault="006528A1" w:rsidP="00036EDF">
      <w:pPr>
        <w:ind w:firstLine="567"/>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6528A1" w:rsidRPr="00A05352" w:rsidRDefault="006528A1" w:rsidP="00036EDF">
      <w:pPr>
        <w:jc w:val="center"/>
        <w:rPr>
          <w:b/>
          <w:bCs/>
        </w:rPr>
      </w:pPr>
      <w:r>
        <w:rPr>
          <w:b/>
          <w:bCs/>
        </w:rPr>
        <w:t>8. Ответственность Сторон</w:t>
      </w:r>
    </w:p>
    <w:p w:rsidR="006528A1" w:rsidRPr="001F3CD2" w:rsidRDefault="006528A1" w:rsidP="00036EDF">
      <w:pPr>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6528A1" w:rsidRPr="001F3CD2" w:rsidRDefault="006528A1" w:rsidP="00036EDF">
      <w:pPr>
        <w:pStyle w:val="affa"/>
        <w:ind w:firstLine="567"/>
        <w:jc w:val="both"/>
        <w:rPr>
          <w:rFonts w:ascii="Times New Roman" w:hAnsi="Times New Roman"/>
          <w:sz w:val="24"/>
          <w:szCs w:val="24"/>
        </w:rPr>
      </w:pPr>
      <w:r>
        <w:rPr>
          <w:rFonts w:ascii="Times New Roman" w:hAnsi="Times New Roman"/>
          <w:sz w:val="24"/>
          <w:szCs w:val="24"/>
        </w:rPr>
        <w:t>8.2.</w:t>
      </w:r>
      <w:r>
        <w:rPr>
          <w:rFonts w:ascii="Times New Roman" w:hAnsi="Times New Roman"/>
          <w:b/>
          <w:sz w:val="24"/>
          <w:szCs w:val="24"/>
        </w:rPr>
        <w:t xml:space="preserve">  </w:t>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6528A1" w:rsidRPr="00FE224E" w:rsidRDefault="006528A1" w:rsidP="00036EDF">
      <w:pPr>
        <w:ind w:firstLine="397"/>
        <w:jc w:val="both"/>
      </w:pPr>
      <w:r>
        <w:t xml:space="preserve">   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6528A1" w:rsidRPr="00A05352" w:rsidRDefault="006528A1" w:rsidP="00036EDF">
      <w:pPr>
        <w:widowControl w:val="0"/>
        <w:autoSpaceDE w:val="0"/>
        <w:autoSpaceDN w:val="0"/>
        <w:adjustRightInd w:val="0"/>
        <w:jc w:val="center"/>
        <w:rPr>
          <w:b/>
        </w:rPr>
      </w:pPr>
      <w:r>
        <w:rPr>
          <w:b/>
        </w:rPr>
        <w:t>9. Обстоятельства непреодолимой силы</w:t>
      </w:r>
    </w:p>
    <w:p w:rsidR="006528A1" w:rsidRPr="002361C3" w:rsidRDefault="006528A1" w:rsidP="00036EDF">
      <w:pPr>
        <w:pStyle w:val="ConsNormal"/>
        <w:ind w:firstLine="709"/>
        <w:jc w:val="both"/>
        <w:rPr>
          <w:rFonts w:ascii="Times New Roman" w:hAnsi="Times New Roman"/>
          <w:sz w:val="24"/>
          <w:szCs w:val="24"/>
        </w:rPr>
      </w:pPr>
      <w:r>
        <w:rPr>
          <w:rFonts w:ascii="Times New Roman" w:hAnsi="Times New Roman"/>
          <w:sz w:val="24"/>
          <w:szCs w:val="24"/>
        </w:rPr>
        <w:t xml:space="preserve">9.1. Ни одна из Сторон не несет ответственности перед другой Стороной за </w:t>
      </w:r>
      <w:r>
        <w:rPr>
          <w:rFonts w:ascii="Times New Roman" w:hAnsi="Times New Roman"/>
          <w:sz w:val="24"/>
          <w:szCs w:val="24"/>
        </w:rPr>
        <w:lastRenderedPageBreak/>
        <w:t>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6528A1" w:rsidRPr="002361C3" w:rsidRDefault="006528A1" w:rsidP="00036EDF">
      <w:pPr>
        <w:pStyle w:val="ConsNormal"/>
        <w:ind w:firstLine="709"/>
        <w:jc w:val="both"/>
        <w:rPr>
          <w:rFonts w:ascii="Times New Roman" w:hAnsi="Times New Roman"/>
          <w:sz w:val="24"/>
          <w:szCs w:val="24"/>
        </w:rPr>
      </w:pPr>
      <w:r>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528A1" w:rsidRPr="002361C3" w:rsidRDefault="006528A1" w:rsidP="00036EDF">
      <w:pPr>
        <w:pStyle w:val="ConsNormal"/>
        <w:ind w:firstLine="709"/>
        <w:jc w:val="both"/>
        <w:rPr>
          <w:rFonts w:ascii="Times New Roman" w:hAnsi="Times New Roman"/>
          <w:sz w:val="24"/>
          <w:szCs w:val="24"/>
        </w:rPr>
      </w:pPr>
      <w:r>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528A1" w:rsidRDefault="006528A1" w:rsidP="00036EDF">
      <w:pPr>
        <w:pStyle w:val="ConsNormal"/>
        <w:ind w:firstLine="709"/>
        <w:jc w:val="both"/>
        <w:rPr>
          <w:rFonts w:ascii="Times New Roman" w:hAnsi="Times New Roman"/>
          <w:sz w:val="24"/>
          <w:szCs w:val="24"/>
        </w:rPr>
      </w:pPr>
      <w:r>
        <w:rPr>
          <w:rFonts w:ascii="Times New Roman" w:hAnsi="Times New Roman"/>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6528A1" w:rsidRPr="00A05352" w:rsidRDefault="006528A1" w:rsidP="00036EDF">
      <w:pPr>
        <w:pStyle w:val="aff7"/>
        <w:widowControl w:val="0"/>
        <w:autoSpaceDE w:val="0"/>
        <w:autoSpaceDN w:val="0"/>
        <w:adjustRightInd w:val="0"/>
        <w:ind w:left="0"/>
        <w:jc w:val="center"/>
      </w:pPr>
      <w:r>
        <w:rPr>
          <w:b/>
        </w:rPr>
        <w:t>10. Разрешение споров</w:t>
      </w:r>
    </w:p>
    <w:p w:rsidR="006528A1" w:rsidRPr="00A05352" w:rsidRDefault="006528A1" w:rsidP="00036EDF">
      <w:pPr>
        <w:widowControl w:val="0"/>
        <w:autoSpaceDE w:val="0"/>
        <w:autoSpaceDN w:val="0"/>
        <w:adjustRightInd w:val="0"/>
        <w:ind w:firstLine="567"/>
        <w:jc w:val="both"/>
      </w:pPr>
      <w:r>
        <w:t>10.1.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6528A1" w:rsidRPr="00A05352" w:rsidRDefault="006528A1" w:rsidP="00036EDF">
      <w:pPr>
        <w:widowControl w:val="0"/>
        <w:autoSpaceDE w:val="0"/>
        <w:autoSpaceDN w:val="0"/>
        <w:adjustRightInd w:val="0"/>
        <w:ind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w:t>
      </w:r>
    </w:p>
    <w:p w:rsidR="006528A1" w:rsidRPr="00555624" w:rsidRDefault="006528A1" w:rsidP="00036EDF">
      <w:pPr>
        <w:pStyle w:val="ConsNormal"/>
        <w:ind w:firstLine="0"/>
        <w:jc w:val="both"/>
        <w:rPr>
          <w:rFonts w:ascii="Times New Roman" w:hAnsi="Times New Roman"/>
          <w:i/>
          <w:sz w:val="24"/>
          <w:szCs w:val="24"/>
        </w:rPr>
      </w:pPr>
      <w:r>
        <w:rPr>
          <w:sz w:val="24"/>
          <w:szCs w:val="24"/>
        </w:rPr>
        <w:t xml:space="preserve">         </w:t>
      </w:r>
      <w:r>
        <w:rPr>
          <w:rFonts w:ascii="Times New Roman" w:hAnsi="Times New Roman"/>
          <w:sz w:val="24"/>
          <w:szCs w:val="24"/>
        </w:rPr>
        <w:t xml:space="preserve">10.3.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rsidR="006528A1" w:rsidRPr="00A05352" w:rsidRDefault="006528A1" w:rsidP="00036EDF">
      <w:pPr>
        <w:pStyle w:val="ConsNormal"/>
        <w:ind w:firstLine="567"/>
        <w:jc w:val="center"/>
        <w:rPr>
          <w:rFonts w:ascii="Times New Roman" w:hAnsi="Times New Roman"/>
          <w:b/>
          <w:sz w:val="24"/>
          <w:szCs w:val="24"/>
        </w:rPr>
      </w:pPr>
      <w:r>
        <w:rPr>
          <w:rFonts w:ascii="Times New Roman" w:hAnsi="Times New Roman"/>
          <w:b/>
          <w:sz w:val="24"/>
          <w:szCs w:val="24"/>
        </w:rPr>
        <w:t>11. Порядок внесения</w:t>
      </w:r>
    </w:p>
    <w:p w:rsidR="006528A1" w:rsidRPr="00A05352" w:rsidRDefault="006528A1" w:rsidP="00036EDF">
      <w:pPr>
        <w:pStyle w:val="ConsNormal"/>
        <w:ind w:firstLine="567"/>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6528A1" w:rsidRPr="002361C3" w:rsidRDefault="006528A1" w:rsidP="00036EDF">
      <w:pPr>
        <w:pStyle w:val="ConsNormal"/>
        <w:ind w:firstLine="708"/>
        <w:jc w:val="both"/>
        <w:rPr>
          <w:rFonts w:ascii="Times New Roman" w:hAnsi="Times New Roman"/>
          <w:sz w:val="24"/>
          <w:szCs w:val="24"/>
        </w:rPr>
      </w:pPr>
      <w:r>
        <w:rPr>
          <w:rFonts w:ascii="Times New Roman" w:hAnsi="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6528A1" w:rsidRPr="00E32181" w:rsidRDefault="006528A1" w:rsidP="00036EDF">
      <w:pPr>
        <w:pStyle w:val="ConsNormal"/>
        <w:ind w:firstLine="708"/>
        <w:jc w:val="both"/>
        <w:rPr>
          <w:rFonts w:ascii="Times New Roman" w:hAnsi="Times New Roman"/>
          <w:sz w:val="24"/>
          <w:szCs w:val="24"/>
        </w:rPr>
      </w:pPr>
      <w:r>
        <w:rPr>
          <w:rFonts w:ascii="Times New Roman" w:hAnsi="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6528A1" w:rsidRPr="002361C3" w:rsidRDefault="006528A1" w:rsidP="00036EDF">
      <w:pPr>
        <w:tabs>
          <w:tab w:val="left" w:pos="0"/>
        </w:tabs>
        <w:jc w:val="center"/>
        <w:rPr>
          <w:b/>
        </w:rPr>
      </w:pPr>
      <w:r>
        <w:rPr>
          <w:b/>
        </w:rPr>
        <w:t>12. Срок действия Договора</w:t>
      </w:r>
    </w:p>
    <w:p w:rsidR="006528A1" w:rsidRPr="004A4970" w:rsidRDefault="006528A1" w:rsidP="00036EDF">
      <w:pPr>
        <w:pStyle w:val="ConsNormal"/>
        <w:ind w:firstLine="709"/>
        <w:jc w:val="both"/>
        <w:rPr>
          <w:rFonts w:ascii="Times New Roman" w:hAnsi="Times New Roman"/>
          <w:sz w:val="24"/>
          <w:szCs w:val="24"/>
        </w:rPr>
      </w:pPr>
      <w:r>
        <w:rPr>
          <w:rFonts w:ascii="Times New Roman" w:hAnsi="Times New Roman"/>
          <w:sz w:val="24"/>
          <w:szCs w:val="24"/>
        </w:rPr>
        <w:t xml:space="preserve">12.1. Настоящий Договор вступает в силу с даты его подписания </w:t>
      </w:r>
      <w:r>
        <w:rPr>
          <w:rFonts w:ascii="Times New Roman" w:hAnsi="Times New Roman" w:cs="Times New Roman"/>
          <w:sz w:val="24"/>
          <w:szCs w:val="24"/>
        </w:rPr>
        <w:t>Сторонами и действует до 31 декабря 2022 г., а в части взаиморасчетов до полного их исполнения Сторонами.</w:t>
      </w:r>
    </w:p>
    <w:p w:rsidR="006528A1" w:rsidRPr="002B3008" w:rsidRDefault="006528A1" w:rsidP="00036EDF">
      <w:pPr>
        <w:autoSpaceDE w:val="0"/>
        <w:autoSpaceDN w:val="0"/>
        <w:ind w:firstLine="709"/>
        <w:jc w:val="center"/>
      </w:pPr>
      <w:r>
        <w:rPr>
          <w:b/>
        </w:rPr>
        <w:t>13. Антикоррупционная оговорка</w:t>
      </w:r>
    </w:p>
    <w:p w:rsidR="006528A1" w:rsidRPr="002B3008" w:rsidRDefault="006528A1" w:rsidP="00036EDF">
      <w:pPr>
        <w:autoSpaceDE w:val="0"/>
        <w:autoSpaceDN w:val="0"/>
        <w:ind w:firstLine="709"/>
        <w:jc w:val="both"/>
      </w:pPr>
      <w:r>
        <w:t>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6528A1" w:rsidRPr="002B3008" w:rsidRDefault="006528A1" w:rsidP="00036EDF">
      <w:pPr>
        <w:autoSpaceDE w:val="0"/>
        <w:autoSpaceDN w:val="0"/>
        <w:ind w:firstLine="709"/>
        <w:jc w:val="both"/>
      </w:pPr>
      <w: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w:t>
      </w:r>
      <w:r>
        <w:lastRenderedPageBreak/>
        <w:t>требования применимого законодательства и международных актов о противодействии коррупции.</w:t>
      </w:r>
    </w:p>
    <w:p w:rsidR="006528A1" w:rsidRPr="002B3008" w:rsidRDefault="006528A1" w:rsidP="00036EDF">
      <w:pPr>
        <w:autoSpaceDE w:val="0"/>
        <w:autoSpaceDN w:val="0"/>
        <w:ind w:firstLine="709"/>
        <w:jc w:val="both"/>
      </w:pPr>
      <w: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6528A1" w:rsidRPr="002B3008" w:rsidRDefault="006528A1" w:rsidP="00036EDF">
      <w:pPr>
        <w:autoSpaceDE w:val="0"/>
        <w:autoSpaceDN w:val="0"/>
        <w:ind w:firstLine="709"/>
        <w:jc w:val="both"/>
      </w:pPr>
      <w:r>
        <w:t>Каналы уведомления Поставщика о нарушениях каких-либо положений пункта 13.1 настоящего Договора: _________________, официальный сайт ______________(для заполнения специальной формы).</w:t>
      </w:r>
    </w:p>
    <w:p w:rsidR="006528A1" w:rsidRPr="002B3008" w:rsidRDefault="006528A1" w:rsidP="00036EDF">
      <w:pPr>
        <w:autoSpaceDE w:val="0"/>
        <w:autoSpaceDN w:val="0"/>
        <w:ind w:firstLine="709"/>
        <w:jc w:val="both"/>
      </w:pPr>
      <w:r>
        <w:t xml:space="preserve">Каналы уведомления Покупателя о нарушениях каких-либо положений пункта 13.1 настоящего Договора: 8 (495) 788-17-17, официальный сайт </w:t>
      </w:r>
      <w:r>
        <w:rPr>
          <w:lang w:val="en-US"/>
        </w:rPr>
        <w:t>www</w:t>
      </w:r>
      <w:r>
        <w:t>.</w:t>
      </w:r>
      <w:r>
        <w:rPr>
          <w:lang w:val="en-US"/>
        </w:rPr>
        <w:t>trcont</w:t>
      </w:r>
      <w:r>
        <w:t>.</w:t>
      </w:r>
      <w:r>
        <w:rPr>
          <w:lang w:val="en-US"/>
        </w:rPr>
        <w:t>com</w:t>
      </w:r>
      <w:r>
        <w:t>.</w:t>
      </w:r>
    </w:p>
    <w:p w:rsidR="006528A1" w:rsidRPr="002B3008" w:rsidRDefault="006528A1" w:rsidP="00036EDF">
      <w:pPr>
        <w:autoSpaceDE w:val="0"/>
        <w:autoSpaceDN w:val="0"/>
        <w:ind w:firstLine="709"/>
        <w:jc w:val="both"/>
      </w:pPr>
      <w:r>
        <w:t>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6528A1" w:rsidRPr="002B3008" w:rsidRDefault="006528A1" w:rsidP="00036EDF">
      <w:pPr>
        <w:autoSpaceDE w:val="0"/>
        <w:autoSpaceDN w:val="0"/>
        <w:ind w:firstLine="709"/>
        <w:jc w:val="both"/>
      </w:pPr>
      <w: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528A1" w:rsidRPr="002B3008" w:rsidRDefault="006528A1" w:rsidP="00036EDF">
      <w:pPr>
        <w:autoSpaceDE w:val="0"/>
        <w:autoSpaceDN w:val="0"/>
        <w:ind w:firstLine="709"/>
        <w:jc w:val="both"/>
      </w:pPr>
      <w: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6528A1" w:rsidRPr="006514FF" w:rsidRDefault="006528A1" w:rsidP="00036EDF">
      <w:pPr>
        <w:autoSpaceDE w:val="0"/>
        <w:autoSpaceDN w:val="0"/>
        <w:ind w:firstLine="709"/>
        <w:jc w:val="center"/>
        <w:rPr>
          <w:b/>
        </w:rPr>
      </w:pPr>
      <w:r>
        <w:rPr>
          <w:b/>
        </w:rPr>
        <w:t>14. Гарантии и заверения Поставщика</w:t>
      </w:r>
    </w:p>
    <w:p w:rsidR="006528A1" w:rsidRPr="006514FF" w:rsidRDefault="006528A1" w:rsidP="006528A1">
      <w:pPr>
        <w:pStyle w:val="aff7"/>
        <w:numPr>
          <w:ilvl w:val="1"/>
          <w:numId w:val="57"/>
        </w:numPr>
        <w:suppressAutoHyphens w:val="0"/>
        <w:ind w:left="0" w:firstLine="709"/>
        <w:contextualSpacing/>
        <w:jc w:val="both"/>
      </w:pPr>
      <w:r>
        <w:t>Поставщик настоящим заверяет Покупателя и гарантирует, что на дату заключения настоящего Договора:</w:t>
      </w:r>
    </w:p>
    <w:p w:rsidR="006528A1" w:rsidRPr="006514FF" w:rsidRDefault="006528A1" w:rsidP="006528A1">
      <w:pPr>
        <w:pStyle w:val="aff7"/>
        <w:numPr>
          <w:ilvl w:val="2"/>
          <w:numId w:val="57"/>
        </w:numPr>
        <w:suppressAutoHyphens w:val="0"/>
        <w:ind w:left="0" w:firstLine="709"/>
        <w:contextualSpacing/>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6528A1" w:rsidRPr="006514FF" w:rsidRDefault="006528A1" w:rsidP="006528A1">
      <w:pPr>
        <w:pStyle w:val="aff7"/>
        <w:numPr>
          <w:ilvl w:val="2"/>
          <w:numId w:val="57"/>
        </w:numPr>
        <w:suppressAutoHyphens w:val="0"/>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6528A1" w:rsidRPr="006514FF" w:rsidRDefault="006528A1" w:rsidP="006528A1">
      <w:pPr>
        <w:pStyle w:val="aff7"/>
        <w:numPr>
          <w:ilvl w:val="2"/>
          <w:numId w:val="57"/>
        </w:numPr>
        <w:suppressAutoHyphens w:val="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6528A1" w:rsidRPr="006514FF" w:rsidRDefault="006528A1" w:rsidP="006528A1">
      <w:pPr>
        <w:pStyle w:val="aff7"/>
        <w:numPr>
          <w:ilvl w:val="2"/>
          <w:numId w:val="57"/>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6528A1" w:rsidRDefault="006528A1" w:rsidP="006528A1">
      <w:pPr>
        <w:pStyle w:val="aff7"/>
        <w:numPr>
          <w:ilvl w:val="2"/>
          <w:numId w:val="57"/>
        </w:numPr>
        <w:suppressAutoHyphens w:val="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6528A1" w:rsidRPr="00FA3545" w:rsidRDefault="006528A1" w:rsidP="00036EDF">
      <w:pPr>
        <w:pStyle w:val="ConsNormal"/>
        <w:widowControl/>
        <w:ind w:firstLine="0"/>
        <w:jc w:val="center"/>
        <w:rPr>
          <w:rFonts w:ascii="Times New Roman" w:hAnsi="Times New Roman"/>
          <w:b/>
          <w:bCs/>
          <w:sz w:val="24"/>
          <w:szCs w:val="24"/>
        </w:rPr>
      </w:pPr>
      <w:r>
        <w:rPr>
          <w:rFonts w:ascii="Times New Roman" w:hAnsi="Times New Roman"/>
          <w:b/>
          <w:bCs/>
          <w:sz w:val="24"/>
          <w:szCs w:val="24"/>
        </w:rPr>
        <w:t>15. Электронный документооборот (ЭДО)</w:t>
      </w:r>
    </w:p>
    <w:p w:rsidR="006528A1" w:rsidRPr="00FA3545" w:rsidRDefault="006528A1" w:rsidP="00036EDF">
      <w:pPr>
        <w:pStyle w:val="aff7"/>
        <w:pBdr>
          <w:top w:val="nil"/>
          <w:left w:val="nil"/>
          <w:bottom w:val="nil"/>
          <w:right w:val="nil"/>
          <w:between w:val="nil"/>
        </w:pBdr>
        <w:ind w:left="0"/>
        <w:jc w:val="both"/>
        <w:rPr>
          <w:color w:val="000000"/>
        </w:rPr>
      </w:pPr>
      <w:r>
        <w:rPr>
          <w:color w:val="000000"/>
        </w:rPr>
        <w:t xml:space="preserve">            15.1.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w:t>
      </w:r>
      <w:r>
        <w:t>«</w:t>
      </w:r>
      <w:r>
        <w:rPr>
          <w:color w:val="000000"/>
        </w:rPr>
        <w:t>квалифицированн</w:t>
      </w:r>
      <w:r>
        <w:t>ая</w:t>
      </w:r>
      <w:r>
        <w:rPr>
          <w:color w:val="000000"/>
        </w:rPr>
        <w:t xml:space="preserve"> электронн</w:t>
      </w:r>
      <w:r>
        <w:t>ая</w:t>
      </w:r>
      <w:r>
        <w:rPr>
          <w:color w:val="000000"/>
        </w:rPr>
        <w:t xml:space="preserve"> подпись</w:t>
      </w:r>
      <w:r>
        <w:t>»</w:t>
      </w:r>
      <w:r>
        <w:rPr>
          <w:color w:val="000000"/>
        </w:rPr>
        <w:t>).</w:t>
      </w:r>
    </w:p>
    <w:p w:rsidR="006528A1" w:rsidRPr="00FA3545" w:rsidRDefault="006528A1" w:rsidP="00036EDF">
      <w:pPr>
        <w:pStyle w:val="aff7"/>
        <w:pBdr>
          <w:top w:val="nil"/>
          <w:left w:val="nil"/>
          <w:bottom w:val="nil"/>
          <w:right w:val="nil"/>
          <w:between w:val="nil"/>
        </w:pBdr>
        <w:ind w:left="0" w:firstLine="397"/>
        <w:jc w:val="both"/>
        <w:rPr>
          <w:color w:val="000000"/>
        </w:rPr>
      </w:pPr>
      <w:r>
        <w:rPr>
          <w:color w:val="000000"/>
        </w:rPr>
        <w:lastRenderedPageBreak/>
        <w:t xml:space="preserve">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2,2а к настоящему </w:t>
      </w:r>
      <w:r>
        <w:t>Договору</w:t>
      </w:r>
      <w:r>
        <w:rPr>
          <w:color w:val="000000"/>
        </w:rPr>
        <w:t>,</w:t>
      </w:r>
      <w:r>
        <w:rPr>
          <w:color w:val="000000"/>
          <w:sz w:val="28"/>
          <w:szCs w:val="28"/>
        </w:rPr>
        <w:t xml:space="preserve"> </w:t>
      </w:r>
      <w:r>
        <w:rPr>
          <w:color w:val="000000"/>
        </w:rPr>
        <w:t xml:space="preserve">следующие формализованные документы: </w:t>
      </w:r>
      <w:r>
        <w:rPr>
          <w:i/>
          <w:color w:val="000000"/>
        </w:rPr>
        <w:t>универсальный передаточный документ (УПД), счет-фактура, товарная накладная формы № ТОРГ-12,</w:t>
      </w:r>
      <w:r>
        <w:rPr>
          <w:color w:val="000000"/>
        </w:rPr>
        <w:t xml:space="preserve"> </w:t>
      </w:r>
      <w:r>
        <w:rPr>
          <w:i/>
          <w:color w:val="000000"/>
        </w:rPr>
        <w:t>акт сдачи-приемки выполненных Работ/оказанных Услуг</w:t>
      </w:r>
      <w:r>
        <w:rPr>
          <w:color w:val="000000"/>
          <w:vertAlign w:val="superscript"/>
        </w:rPr>
        <w:footnoteReference w:id="3"/>
      </w:r>
      <w:r>
        <w:rPr>
          <w:color w:val="000000"/>
        </w:rPr>
        <w:t xml:space="preserve"> а также иные виды формализованных первичных учётных документов (далее – </w:t>
      </w:r>
      <w:r>
        <w:t>«</w:t>
      </w:r>
      <w:r>
        <w:rPr>
          <w:color w:val="000000"/>
        </w:rPr>
        <w:t>первичные документы</w:t>
      </w:r>
      <w:r>
        <w:t>»</w:t>
      </w:r>
      <w:r>
        <w:rPr>
          <w:color w:val="000000"/>
        </w:rPr>
        <w:t>).</w:t>
      </w:r>
    </w:p>
    <w:p w:rsidR="006528A1" w:rsidRPr="00FA3545" w:rsidRDefault="006528A1" w:rsidP="00036EDF">
      <w:pPr>
        <w:pStyle w:val="aff7"/>
        <w:pBdr>
          <w:top w:val="nil"/>
          <w:left w:val="nil"/>
          <w:bottom w:val="nil"/>
          <w:right w:val="nil"/>
          <w:between w:val="nil"/>
        </w:pBdr>
        <w:ind w:left="0"/>
        <w:jc w:val="both"/>
        <w:rPr>
          <w:color w:val="000000"/>
        </w:rPr>
      </w:pPr>
      <w:r>
        <w:rPr>
          <w:color w:val="000000"/>
        </w:rPr>
        <w:t xml:space="preserve">          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6528A1" w:rsidRPr="00FA3545" w:rsidRDefault="006528A1" w:rsidP="00036EDF">
      <w:pPr>
        <w:pStyle w:val="aff7"/>
        <w:pBdr>
          <w:top w:val="nil"/>
          <w:left w:val="nil"/>
          <w:bottom w:val="nil"/>
          <w:right w:val="nil"/>
          <w:between w:val="nil"/>
        </w:pBdr>
        <w:ind w:left="0"/>
        <w:jc w:val="both"/>
        <w:rPr>
          <w:color w:val="000000"/>
        </w:rPr>
      </w:pPr>
      <w:r>
        <w:rPr>
          <w:color w:val="000000"/>
        </w:rPr>
        <w:t xml:space="preserve">         Сторона, использующая ключ квалифицированной электронной подписи, обязана соблюдать его конфиденциальность.</w:t>
      </w:r>
    </w:p>
    <w:p w:rsidR="006528A1" w:rsidRPr="00FA3545" w:rsidRDefault="006528A1" w:rsidP="00036EDF">
      <w:pPr>
        <w:pStyle w:val="aff7"/>
        <w:pBdr>
          <w:top w:val="nil"/>
          <w:left w:val="nil"/>
          <w:bottom w:val="nil"/>
          <w:right w:val="nil"/>
          <w:between w:val="nil"/>
        </w:pBdr>
        <w:ind w:left="0"/>
        <w:jc w:val="both"/>
        <w:rPr>
          <w:color w:val="000000"/>
        </w:rPr>
      </w:pPr>
      <w:r>
        <w:rPr>
          <w:color w:val="000000"/>
        </w:rPr>
        <w:t xml:space="preserve">         Первичные документы должны быть оформлены либо в электронной форме, либо на бумажном носителе.</w:t>
      </w:r>
    </w:p>
    <w:p w:rsidR="006528A1" w:rsidRPr="00FA3545" w:rsidRDefault="006528A1" w:rsidP="00036EDF">
      <w:pPr>
        <w:pStyle w:val="aff7"/>
        <w:pBdr>
          <w:top w:val="nil"/>
          <w:left w:val="nil"/>
          <w:bottom w:val="nil"/>
          <w:right w:val="nil"/>
          <w:between w:val="nil"/>
        </w:pBdr>
        <w:ind w:left="0"/>
        <w:jc w:val="both"/>
        <w:rPr>
          <w:color w:val="000000"/>
        </w:rPr>
      </w:pPr>
      <w:r>
        <w:rPr>
          <w:color w:val="000000"/>
        </w:rPr>
        <w:t xml:space="preserve">         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6528A1" w:rsidRDefault="006528A1" w:rsidP="00036EDF">
      <w:pPr>
        <w:pStyle w:val="ConsNormal"/>
        <w:ind w:firstLine="567"/>
        <w:jc w:val="center"/>
        <w:rPr>
          <w:rFonts w:ascii="Times New Roman" w:hAnsi="Times New Roman"/>
          <w:b/>
          <w:bCs/>
          <w:sz w:val="24"/>
          <w:szCs w:val="24"/>
        </w:rPr>
      </w:pPr>
      <w:r>
        <w:rPr>
          <w:rFonts w:ascii="Times New Roman" w:hAnsi="Times New Roman"/>
          <w:b/>
          <w:bCs/>
          <w:sz w:val="24"/>
          <w:szCs w:val="24"/>
        </w:rPr>
        <w:t>16. Прочие условия</w:t>
      </w:r>
    </w:p>
    <w:p w:rsidR="006528A1" w:rsidRPr="00F13B8F" w:rsidRDefault="006528A1" w:rsidP="00036EDF">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16.1.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6528A1" w:rsidRPr="00F13B8F" w:rsidRDefault="006528A1" w:rsidP="00036EDF">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16.2. Передача прав и обязанностей Поставщика третьим лицам не допускается без письменного согласия Покупателя.</w:t>
      </w:r>
    </w:p>
    <w:p w:rsidR="006528A1" w:rsidRPr="00F13B8F" w:rsidRDefault="006528A1" w:rsidP="00036EDF">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16.3. Стороны обязаны сохранять конфиденциальность информации, полученной в ходе исполнения настоящего Договора.</w:t>
      </w:r>
    </w:p>
    <w:p w:rsidR="006528A1" w:rsidRPr="00F13B8F" w:rsidRDefault="006528A1" w:rsidP="00036EDF">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16.4.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6528A1" w:rsidRPr="00F13B8F" w:rsidRDefault="006528A1" w:rsidP="00036EDF">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16.5. Все приложения к настоящему Договору являются его неотъемлемыми частями.</w:t>
      </w:r>
    </w:p>
    <w:p w:rsidR="006528A1" w:rsidRPr="002361C3" w:rsidRDefault="006528A1" w:rsidP="00036EDF">
      <w:pPr>
        <w:pStyle w:val="ConsNormal"/>
        <w:ind w:firstLine="540"/>
        <w:jc w:val="both"/>
        <w:rPr>
          <w:rFonts w:ascii="Times New Roman" w:hAnsi="Times New Roman"/>
          <w:sz w:val="24"/>
          <w:szCs w:val="24"/>
        </w:rPr>
      </w:pPr>
      <w:r>
        <w:rPr>
          <w:rFonts w:ascii="Times New Roman" w:hAnsi="Times New Roman"/>
          <w:sz w:val="24"/>
          <w:szCs w:val="24"/>
        </w:rPr>
        <w:t>16.6. Все вопросы, не предусмотренные настоящим Договором, регулируются законодательством Российской Федерации.</w:t>
      </w:r>
    </w:p>
    <w:p w:rsidR="006528A1" w:rsidRPr="002361C3" w:rsidRDefault="006528A1" w:rsidP="00036EDF">
      <w:pPr>
        <w:pStyle w:val="ConsNormal"/>
        <w:ind w:firstLine="540"/>
        <w:jc w:val="both"/>
        <w:rPr>
          <w:rFonts w:ascii="Times New Roman" w:hAnsi="Times New Roman"/>
          <w:sz w:val="24"/>
          <w:szCs w:val="24"/>
        </w:rPr>
      </w:pPr>
      <w:r>
        <w:rPr>
          <w:rFonts w:ascii="Times New Roman" w:hAnsi="Times New Roman"/>
          <w:sz w:val="24"/>
          <w:szCs w:val="24"/>
        </w:rPr>
        <w:t>16.7. Настоящий Договор составлен в двух экземплярах, имеющих одинаковую силу, по одному для каждой из Сторон.</w:t>
      </w:r>
    </w:p>
    <w:p w:rsidR="006528A1" w:rsidRPr="002361C3" w:rsidRDefault="006528A1" w:rsidP="00036EDF">
      <w:pPr>
        <w:pStyle w:val="ConsNormal"/>
        <w:ind w:firstLine="540"/>
        <w:jc w:val="both"/>
        <w:rPr>
          <w:rFonts w:ascii="Times New Roman" w:hAnsi="Times New Roman"/>
          <w:sz w:val="24"/>
          <w:szCs w:val="24"/>
        </w:rPr>
      </w:pPr>
      <w:r>
        <w:rPr>
          <w:rFonts w:ascii="Times New Roman" w:hAnsi="Times New Roman"/>
          <w:sz w:val="24"/>
          <w:szCs w:val="24"/>
        </w:rPr>
        <w:t>16.7. К настоящему Договору прилагается:</w:t>
      </w:r>
    </w:p>
    <w:p w:rsidR="006528A1" w:rsidRDefault="006528A1" w:rsidP="00036EDF">
      <w:pPr>
        <w:pStyle w:val="ConsNormal"/>
        <w:ind w:firstLine="540"/>
        <w:jc w:val="both"/>
        <w:rPr>
          <w:rFonts w:ascii="Times New Roman" w:hAnsi="Times New Roman"/>
          <w:sz w:val="24"/>
          <w:szCs w:val="24"/>
        </w:rPr>
      </w:pPr>
      <w:r>
        <w:rPr>
          <w:rFonts w:ascii="Times New Roman" w:hAnsi="Times New Roman"/>
          <w:sz w:val="24"/>
          <w:szCs w:val="24"/>
        </w:rPr>
        <w:t>16.7.1. Форма Заявки (Приложение № 1);</w:t>
      </w:r>
    </w:p>
    <w:p w:rsidR="006528A1" w:rsidRDefault="006528A1" w:rsidP="00036EDF">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16.7.2.</w:t>
      </w:r>
      <w:r>
        <w:rPr>
          <w:rFonts w:ascii="Times New Roman" w:hAnsi="Times New Roman" w:cs="Times New Roman"/>
          <w:sz w:val="28"/>
          <w:szCs w:val="28"/>
        </w:rPr>
        <w:t xml:space="preserve"> </w:t>
      </w:r>
      <w:r>
        <w:rPr>
          <w:rFonts w:ascii="Times New Roman" w:hAnsi="Times New Roman" w:cs="Times New Roman"/>
          <w:sz w:val="24"/>
          <w:szCs w:val="24"/>
        </w:rPr>
        <w:t>Порядок электронного документооборота (Приложение № 2);</w:t>
      </w:r>
    </w:p>
    <w:p w:rsidR="006528A1" w:rsidRDefault="006528A1" w:rsidP="00036EDF">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16.7.3.</w:t>
      </w:r>
      <w:r>
        <w:rPr>
          <w:rFonts w:ascii="Times New Roman" w:hAnsi="Times New Roman" w:cs="Times New Roman"/>
          <w:color w:val="000000"/>
          <w:sz w:val="24"/>
          <w:szCs w:val="24"/>
        </w:rPr>
        <w:t xml:space="preserve"> Перечень и формат электронных документов </w:t>
      </w:r>
      <w:r>
        <w:rPr>
          <w:rFonts w:ascii="Times New Roman" w:hAnsi="Times New Roman" w:cs="Times New Roman"/>
          <w:sz w:val="24"/>
          <w:szCs w:val="24"/>
        </w:rPr>
        <w:t>(Приложение № 2а);</w:t>
      </w:r>
    </w:p>
    <w:p w:rsidR="006528A1" w:rsidRDefault="006528A1" w:rsidP="00036EDF">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16.7.4. Налоговая оговорка (Приложение № 3).</w:t>
      </w:r>
    </w:p>
    <w:p w:rsidR="006528A1" w:rsidRDefault="006528A1" w:rsidP="00036EDF">
      <w:pPr>
        <w:pStyle w:val="ConsNormal"/>
        <w:ind w:firstLine="540"/>
        <w:jc w:val="both"/>
        <w:rPr>
          <w:rFonts w:ascii="Times New Roman" w:hAnsi="Times New Roman" w:cs="Times New Roman"/>
          <w:sz w:val="24"/>
          <w:szCs w:val="24"/>
        </w:rPr>
      </w:pPr>
    </w:p>
    <w:p w:rsidR="006528A1" w:rsidRDefault="006528A1" w:rsidP="00036EDF">
      <w:pPr>
        <w:pStyle w:val="ConsNormal"/>
        <w:ind w:firstLine="0"/>
        <w:jc w:val="center"/>
        <w:rPr>
          <w:rFonts w:ascii="Times New Roman" w:hAnsi="Times New Roman"/>
          <w:b/>
          <w:sz w:val="24"/>
          <w:szCs w:val="24"/>
        </w:rPr>
      </w:pPr>
      <w:r>
        <w:rPr>
          <w:rFonts w:ascii="Times New Roman" w:hAnsi="Times New Roman"/>
          <w:b/>
          <w:bCs/>
          <w:sz w:val="24"/>
          <w:szCs w:val="24"/>
        </w:rPr>
        <w:t xml:space="preserve">17. </w:t>
      </w:r>
      <w:r>
        <w:rPr>
          <w:rFonts w:ascii="Times New Roman" w:hAnsi="Times New Roman"/>
          <w:b/>
          <w:sz w:val="24"/>
          <w:szCs w:val="24"/>
        </w:rPr>
        <w:t>Юридические адреса и платежные реквизиты Сторон</w:t>
      </w:r>
    </w:p>
    <w:tbl>
      <w:tblPr>
        <w:tblW w:w="0" w:type="auto"/>
        <w:tblInd w:w="137" w:type="dxa"/>
        <w:tblLook w:val="0000"/>
      </w:tblPr>
      <w:tblGrid>
        <w:gridCol w:w="4933"/>
        <w:gridCol w:w="4553"/>
      </w:tblGrid>
      <w:tr w:rsidR="006528A1" w:rsidRPr="006617A8" w:rsidTr="00036EDF">
        <w:trPr>
          <w:trHeight w:val="1510"/>
        </w:trPr>
        <w:tc>
          <w:tcPr>
            <w:tcW w:w="4933" w:type="dxa"/>
          </w:tcPr>
          <w:p w:rsidR="006528A1" w:rsidRPr="00004443" w:rsidRDefault="006528A1" w:rsidP="00036EDF">
            <w:pPr>
              <w:pStyle w:val="afc"/>
              <w:rPr>
                <w:sz w:val="22"/>
                <w:szCs w:val="22"/>
              </w:rPr>
            </w:pPr>
            <w:r>
              <w:rPr>
                <w:b/>
                <w:sz w:val="22"/>
                <w:szCs w:val="22"/>
              </w:rPr>
              <w:t xml:space="preserve">Покупатель: </w:t>
            </w:r>
            <w:r>
              <w:rPr>
                <w:sz w:val="22"/>
                <w:szCs w:val="22"/>
              </w:rPr>
              <w:t xml:space="preserve"> Публичное акционерное общество «Центр по перевозке грузов в контейнерах «ТрансКонтейнер»</w:t>
            </w:r>
          </w:p>
          <w:p w:rsidR="006528A1" w:rsidRPr="00004443" w:rsidRDefault="006528A1" w:rsidP="00036EDF">
            <w:pPr>
              <w:pStyle w:val="afc"/>
              <w:ind w:firstLine="0"/>
              <w:rPr>
                <w:sz w:val="22"/>
                <w:szCs w:val="22"/>
              </w:rPr>
            </w:pPr>
            <w:r>
              <w:rPr>
                <w:sz w:val="22"/>
                <w:szCs w:val="22"/>
              </w:rPr>
              <w:t xml:space="preserve">Юридический адрес: Российская Федерация, 141402 Московская область Г.О. ХИМКИ Г ХИМКИ УЛ ЛЕНИНГРАДСКАЯ ВЛД. 39, </w:t>
            </w:r>
          </w:p>
          <w:p w:rsidR="006528A1" w:rsidRPr="00004443" w:rsidRDefault="006528A1" w:rsidP="00036EDF">
            <w:pPr>
              <w:pStyle w:val="afc"/>
              <w:ind w:firstLine="0"/>
              <w:rPr>
                <w:sz w:val="22"/>
                <w:szCs w:val="22"/>
              </w:rPr>
            </w:pPr>
            <w:r>
              <w:rPr>
                <w:sz w:val="22"/>
                <w:szCs w:val="22"/>
              </w:rPr>
              <w:t>СТР. 6 ,офис 3 (этаж 6)</w:t>
            </w:r>
          </w:p>
          <w:p w:rsidR="006528A1" w:rsidRPr="00004443" w:rsidRDefault="006528A1" w:rsidP="00036EDF">
            <w:pPr>
              <w:pStyle w:val="afc"/>
              <w:ind w:firstLine="0"/>
              <w:rPr>
                <w:sz w:val="22"/>
                <w:szCs w:val="22"/>
              </w:rPr>
            </w:pPr>
            <w:r>
              <w:rPr>
                <w:sz w:val="22"/>
                <w:szCs w:val="22"/>
              </w:rPr>
              <w:t>Филиал ПАО «ТрансКонтейнер» на Забайкальской железной дороге.</w:t>
            </w:r>
          </w:p>
          <w:p w:rsidR="006528A1" w:rsidRPr="00004443" w:rsidRDefault="006528A1" w:rsidP="00036EDF">
            <w:pPr>
              <w:pStyle w:val="afc"/>
              <w:ind w:firstLine="0"/>
              <w:rPr>
                <w:sz w:val="22"/>
                <w:szCs w:val="22"/>
              </w:rPr>
            </w:pPr>
            <w:r>
              <w:rPr>
                <w:sz w:val="22"/>
                <w:szCs w:val="22"/>
              </w:rPr>
              <w:t xml:space="preserve">Почтовый адрес: Российская Федерация, 672000, </w:t>
            </w:r>
            <w:r>
              <w:rPr>
                <w:sz w:val="22"/>
                <w:szCs w:val="22"/>
              </w:rPr>
              <w:lastRenderedPageBreak/>
              <w:t>г. Чита, ул. Анохина, д. 91. корп. 2</w:t>
            </w:r>
          </w:p>
          <w:p w:rsidR="006528A1" w:rsidRPr="00004443" w:rsidRDefault="006528A1" w:rsidP="00036EDF">
            <w:pPr>
              <w:pStyle w:val="afc"/>
              <w:ind w:firstLine="0"/>
              <w:rPr>
                <w:sz w:val="22"/>
                <w:szCs w:val="22"/>
              </w:rPr>
            </w:pPr>
            <w:r>
              <w:rPr>
                <w:sz w:val="22"/>
                <w:szCs w:val="22"/>
              </w:rPr>
              <w:t xml:space="preserve">ИНН 7708591995, КПП 997650001 </w:t>
            </w:r>
          </w:p>
          <w:p w:rsidR="006528A1" w:rsidRPr="00004443" w:rsidRDefault="006528A1" w:rsidP="00036EDF">
            <w:pPr>
              <w:pStyle w:val="afc"/>
              <w:ind w:firstLine="0"/>
              <w:rPr>
                <w:sz w:val="22"/>
                <w:szCs w:val="22"/>
              </w:rPr>
            </w:pPr>
            <w:r>
              <w:rPr>
                <w:sz w:val="22"/>
                <w:szCs w:val="22"/>
              </w:rPr>
              <w:t>р/счет  40702810009030002960</w:t>
            </w:r>
          </w:p>
          <w:p w:rsidR="006528A1" w:rsidRPr="00004443" w:rsidRDefault="006528A1" w:rsidP="00036EDF">
            <w:pPr>
              <w:pStyle w:val="afc"/>
              <w:ind w:firstLine="0"/>
              <w:rPr>
                <w:sz w:val="22"/>
                <w:szCs w:val="22"/>
              </w:rPr>
            </w:pPr>
            <w:r>
              <w:rPr>
                <w:sz w:val="22"/>
                <w:szCs w:val="22"/>
              </w:rPr>
              <w:t>в Филиал ПАО «Банк ВТБ» в г. Красноярск</w:t>
            </w:r>
          </w:p>
          <w:p w:rsidR="006528A1" w:rsidRPr="00004443" w:rsidRDefault="006528A1" w:rsidP="00036EDF">
            <w:pPr>
              <w:pStyle w:val="afc"/>
              <w:ind w:firstLine="0"/>
              <w:rPr>
                <w:sz w:val="22"/>
                <w:szCs w:val="22"/>
              </w:rPr>
            </w:pPr>
            <w:r>
              <w:rPr>
                <w:sz w:val="22"/>
                <w:szCs w:val="22"/>
              </w:rPr>
              <w:t>к/с 3010181020000000077</w:t>
            </w:r>
          </w:p>
          <w:p w:rsidR="006528A1" w:rsidRPr="00004443" w:rsidRDefault="006528A1" w:rsidP="00036EDF">
            <w:pPr>
              <w:pStyle w:val="ConsNormal"/>
              <w:ind w:firstLine="0"/>
              <w:rPr>
                <w:rFonts w:ascii="Times New Roman" w:hAnsi="Times New Roman" w:cs="Times New Roman"/>
                <w:snapToGrid w:val="0"/>
                <w:sz w:val="22"/>
                <w:szCs w:val="22"/>
              </w:rPr>
            </w:pPr>
            <w:r>
              <w:rPr>
                <w:rFonts w:ascii="Times New Roman" w:hAnsi="Times New Roman" w:cs="Times New Roman"/>
                <w:sz w:val="22"/>
                <w:szCs w:val="22"/>
              </w:rPr>
              <w:t>БИК 040407777________</w:t>
            </w:r>
            <w:r>
              <w:rPr>
                <w:sz w:val="22"/>
                <w:szCs w:val="22"/>
              </w:rPr>
              <w:t xml:space="preserve">    ______________</w:t>
            </w:r>
          </w:p>
          <w:p w:rsidR="006528A1" w:rsidRPr="006617A8" w:rsidRDefault="006528A1" w:rsidP="00036EDF">
            <w:pPr>
              <w:pStyle w:val="ConsNormal"/>
              <w:ind w:firstLine="0"/>
              <w:rPr>
                <w:rFonts w:ascii="Times New Roman" w:hAnsi="Times New Roman"/>
                <w:b/>
                <w:sz w:val="24"/>
                <w:szCs w:val="24"/>
              </w:rPr>
            </w:pPr>
            <w:r>
              <w:rPr>
                <w:rFonts w:ascii="Times New Roman" w:hAnsi="Times New Roman"/>
                <w:sz w:val="24"/>
                <w:szCs w:val="24"/>
                <w:vertAlign w:val="superscript"/>
              </w:rPr>
              <w:t>(подпись)                      (Ф.И.О.)</w:t>
            </w:r>
            <w:r>
              <w:rPr>
                <w:rFonts w:ascii="Times New Roman" w:hAnsi="Times New Roman"/>
                <w:vertAlign w:val="superscript"/>
              </w:rPr>
              <w:t xml:space="preserve">                                     </w:t>
            </w:r>
          </w:p>
        </w:tc>
        <w:tc>
          <w:tcPr>
            <w:tcW w:w="4553" w:type="dxa"/>
          </w:tcPr>
          <w:p w:rsidR="006528A1" w:rsidRPr="00004443" w:rsidRDefault="006528A1" w:rsidP="00036EDF">
            <w:pPr>
              <w:pStyle w:val="ConsNormal"/>
              <w:ind w:firstLine="0"/>
              <w:rPr>
                <w:rFonts w:ascii="Times New Roman" w:hAnsi="Times New Roman"/>
                <w:b/>
                <w:sz w:val="22"/>
                <w:szCs w:val="22"/>
              </w:rPr>
            </w:pPr>
            <w:r>
              <w:rPr>
                <w:rFonts w:ascii="Times New Roman" w:hAnsi="Times New Roman"/>
                <w:b/>
                <w:sz w:val="22"/>
                <w:szCs w:val="22"/>
              </w:rPr>
              <w:lastRenderedPageBreak/>
              <w:t xml:space="preserve">Поставщик: </w:t>
            </w:r>
            <w:r>
              <w:rPr>
                <w:rFonts w:ascii="Times New Roman" w:hAnsi="Times New Roman"/>
                <w:sz w:val="22"/>
                <w:szCs w:val="22"/>
              </w:rPr>
              <w:t>(полное наименование)</w:t>
            </w:r>
          </w:p>
          <w:p w:rsidR="006528A1" w:rsidRPr="00004443" w:rsidRDefault="006528A1" w:rsidP="00036EDF">
            <w:pPr>
              <w:pStyle w:val="afc"/>
              <w:ind w:firstLine="0"/>
              <w:rPr>
                <w:sz w:val="22"/>
                <w:szCs w:val="22"/>
              </w:rPr>
            </w:pPr>
            <w:r>
              <w:rPr>
                <w:color w:val="000000"/>
                <w:spacing w:val="5"/>
                <w:sz w:val="22"/>
                <w:szCs w:val="22"/>
              </w:rPr>
              <w:t>Место нахождения</w:t>
            </w:r>
            <w:r>
              <w:rPr>
                <w:sz w:val="22"/>
                <w:szCs w:val="22"/>
              </w:rPr>
              <w:t>: ____________________</w:t>
            </w:r>
          </w:p>
          <w:p w:rsidR="006528A1" w:rsidRPr="00004443" w:rsidRDefault="006528A1" w:rsidP="00036EDF">
            <w:pPr>
              <w:pStyle w:val="afc"/>
              <w:ind w:firstLine="0"/>
              <w:rPr>
                <w:sz w:val="22"/>
                <w:szCs w:val="22"/>
              </w:rPr>
            </w:pPr>
            <w:r>
              <w:rPr>
                <w:sz w:val="22"/>
                <w:szCs w:val="22"/>
              </w:rPr>
              <w:t>Почтовый адрес: _______________________</w:t>
            </w:r>
          </w:p>
          <w:p w:rsidR="006528A1" w:rsidRPr="00004443" w:rsidRDefault="006528A1" w:rsidP="00036EDF">
            <w:pPr>
              <w:pStyle w:val="afc"/>
              <w:ind w:firstLine="0"/>
              <w:rPr>
                <w:sz w:val="22"/>
                <w:szCs w:val="22"/>
              </w:rPr>
            </w:pPr>
            <w:r>
              <w:rPr>
                <w:sz w:val="22"/>
                <w:szCs w:val="22"/>
              </w:rPr>
              <w:t>ОГРН_______________ИНН ______________, ОКПО_____________ ______________, КПП ___________________</w:t>
            </w:r>
          </w:p>
          <w:p w:rsidR="006528A1" w:rsidRPr="00004443" w:rsidRDefault="006528A1" w:rsidP="00036EDF">
            <w:pPr>
              <w:pStyle w:val="afc"/>
              <w:rPr>
                <w:sz w:val="22"/>
                <w:szCs w:val="22"/>
              </w:rPr>
            </w:pPr>
            <w:r>
              <w:rPr>
                <w:sz w:val="22"/>
                <w:szCs w:val="22"/>
              </w:rPr>
              <w:t xml:space="preserve">р/счет  ________________________________ </w:t>
            </w:r>
          </w:p>
          <w:p w:rsidR="006528A1" w:rsidRPr="00004443" w:rsidRDefault="006528A1" w:rsidP="00036EDF">
            <w:pPr>
              <w:pStyle w:val="afc"/>
              <w:rPr>
                <w:sz w:val="22"/>
                <w:szCs w:val="22"/>
              </w:rPr>
            </w:pPr>
            <w:r>
              <w:rPr>
                <w:sz w:val="22"/>
                <w:szCs w:val="22"/>
              </w:rPr>
              <w:t xml:space="preserve">в  ___________________________________, </w:t>
            </w:r>
          </w:p>
          <w:p w:rsidR="006528A1" w:rsidRPr="00004443" w:rsidRDefault="006528A1" w:rsidP="00036EDF">
            <w:pPr>
              <w:pStyle w:val="af9"/>
              <w:rPr>
                <w:sz w:val="22"/>
                <w:szCs w:val="22"/>
              </w:rPr>
            </w:pPr>
            <w:r>
              <w:rPr>
                <w:sz w:val="22"/>
                <w:szCs w:val="22"/>
              </w:rPr>
              <w:lastRenderedPageBreak/>
              <w:t>к/счет _________________________________</w:t>
            </w:r>
          </w:p>
          <w:p w:rsidR="006528A1" w:rsidRPr="00004443" w:rsidRDefault="006528A1" w:rsidP="00036EDF">
            <w:pPr>
              <w:pStyle w:val="af9"/>
              <w:rPr>
                <w:sz w:val="22"/>
                <w:szCs w:val="22"/>
              </w:rPr>
            </w:pPr>
            <w:r>
              <w:rPr>
                <w:sz w:val="22"/>
                <w:szCs w:val="22"/>
              </w:rPr>
              <w:t xml:space="preserve"> в  ____________________________________, </w:t>
            </w:r>
          </w:p>
          <w:p w:rsidR="006528A1" w:rsidRPr="00004443" w:rsidRDefault="006528A1" w:rsidP="00036EDF">
            <w:pPr>
              <w:pStyle w:val="af9"/>
              <w:rPr>
                <w:sz w:val="22"/>
                <w:szCs w:val="22"/>
              </w:rPr>
            </w:pPr>
            <w:r>
              <w:rPr>
                <w:sz w:val="22"/>
                <w:szCs w:val="22"/>
              </w:rPr>
              <w:t xml:space="preserve">БИК _______________,  </w:t>
            </w:r>
          </w:p>
          <w:p w:rsidR="006528A1" w:rsidRPr="00004443" w:rsidRDefault="006528A1" w:rsidP="00036EDF">
            <w:pPr>
              <w:pStyle w:val="af9"/>
              <w:rPr>
                <w:sz w:val="22"/>
                <w:szCs w:val="22"/>
              </w:rPr>
            </w:pPr>
            <w:r>
              <w:rPr>
                <w:sz w:val="22"/>
                <w:szCs w:val="22"/>
              </w:rPr>
              <w:t>тел. ________, факс__________</w:t>
            </w:r>
          </w:p>
          <w:p w:rsidR="006528A1" w:rsidRPr="00004443" w:rsidRDefault="006528A1" w:rsidP="00036EDF">
            <w:pPr>
              <w:rPr>
                <w:sz w:val="22"/>
                <w:szCs w:val="22"/>
              </w:rPr>
            </w:pPr>
            <w:r>
              <w:rPr>
                <w:sz w:val="22"/>
                <w:szCs w:val="22"/>
              </w:rPr>
              <w:t>________       ______________</w:t>
            </w:r>
          </w:p>
          <w:p w:rsidR="006528A1" w:rsidRPr="006617A8" w:rsidRDefault="006528A1" w:rsidP="00036EDF">
            <w:r>
              <w:rPr>
                <w:sz w:val="22"/>
                <w:szCs w:val="22"/>
                <w:vertAlign w:val="superscript"/>
              </w:rPr>
              <w:t>(подпись)                            (Ф.И.О.)</w:t>
            </w:r>
            <w:r>
              <w:rPr>
                <w:vertAlign w:val="superscript"/>
              </w:rPr>
              <w:t xml:space="preserve">                                     </w:t>
            </w:r>
          </w:p>
        </w:tc>
      </w:tr>
    </w:tbl>
    <w:p w:rsidR="006528A1" w:rsidRDefault="006528A1" w:rsidP="00036EDF">
      <w:pPr>
        <w:ind w:firstLine="567"/>
        <w:jc w:val="right"/>
      </w:pPr>
    </w:p>
    <w:p w:rsidR="006528A1" w:rsidRDefault="006528A1" w:rsidP="00036EDF">
      <w:pPr>
        <w:ind w:firstLine="567"/>
        <w:jc w:val="right"/>
      </w:pPr>
    </w:p>
    <w:p w:rsidR="006528A1" w:rsidRDefault="006528A1" w:rsidP="00036EDF">
      <w:pPr>
        <w:ind w:firstLine="567"/>
        <w:jc w:val="right"/>
      </w:pPr>
    </w:p>
    <w:p w:rsidR="006528A1" w:rsidRDefault="006528A1" w:rsidP="00036EDF">
      <w:pPr>
        <w:ind w:firstLine="567"/>
        <w:jc w:val="right"/>
      </w:pPr>
    </w:p>
    <w:p w:rsidR="006528A1" w:rsidRDefault="006528A1" w:rsidP="00036EDF">
      <w:pPr>
        <w:ind w:firstLine="567"/>
        <w:jc w:val="right"/>
      </w:pPr>
    </w:p>
    <w:p w:rsidR="006528A1" w:rsidRDefault="006528A1" w:rsidP="00036EDF">
      <w:pPr>
        <w:ind w:firstLine="567"/>
        <w:jc w:val="right"/>
      </w:pPr>
    </w:p>
    <w:p w:rsidR="006528A1" w:rsidRDefault="006528A1" w:rsidP="00036EDF">
      <w:pPr>
        <w:ind w:firstLine="567"/>
        <w:jc w:val="right"/>
      </w:pPr>
    </w:p>
    <w:p w:rsidR="00100A20" w:rsidRDefault="00100A20" w:rsidP="00036EDF">
      <w:pPr>
        <w:ind w:firstLine="567"/>
        <w:jc w:val="right"/>
      </w:pPr>
    </w:p>
    <w:p w:rsidR="00100A20" w:rsidRDefault="00100A20" w:rsidP="00036EDF">
      <w:pPr>
        <w:ind w:firstLine="567"/>
        <w:jc w:val="right"/>
      </w:pPr>
    </w:p>
    <w:p w:rsidR="00100A20" w:rsidRDefault="00100A20" w:rsidP="00036EDF">
      <w:pPr>
        <w:ind w:firstLine="567"/>
        <w:jc w:val="right"/>
      </w:pPr>
    </w:p>
    <w:p w:rsidR="00100A20" w:rsidRDefault="00100A20" w:rsidP="00036EDF">
      <w:pPr>
        <w:ind w:firstLine="567"/>
        <w:jc w:val="right"/>
      </w:pPr>
    </w:p>
    <w:p w:rsidR="00100A20" w:rsidRDefault="00100A20" w:rsidP="00036EDF">
      <w:pPr>
        <w:ind w:firstLine="567"/>
        <w:jc w:val="right"/>
      </w:pPr>
    </w:p>
    <w:p w:rsidR="00100A20" w:rsidRDefault="00100A20" w:rsidP="00036EDF">
      <w:pPr>
        <w:ind w:firstLine="567"/>
        <w:jc w:val="right"/>
      </w:pPr>
    </w:p>
    <w:p w:rsidR="00100A20" w:rsidRDefault="00100A20" w:rsidP="00036EDF">
      <w:pPr>
        <w:ind w:firstLine="567"/>
        <w:jc w:val="right"/>
      </w:pPr>
    </w:p>
    <w:p w:rsidR="00100A20" w:rsidRDefault="00100A20" w:rsidP="00036EDF">
      <w:pPr>
        <w:ind w:firstLine="567"/>
        <w:jc w:val="right"/>
      </w:pPr>
    </w:p>
    <w:p w:rsidR="00100A20" w:rsidRDefault="00100A20" w:rsidP="00036EDF">
      <w:pPr>
        <w:ind w:firstLine="567"/>
        <w:jc w:val="right"/>
      </w:pPr>
    </w:p>
    <w:p w:rsidR="00100A20" w:rsidRDefault="00100A20" w:rsidP="00036EDF">
      <w:pPr>
        <w:ind w:firstLine="567"/>
        <w:jc w:val="right"/>
      </w:pPr>
    </w:p>
    <w:p w:rsidR="00100A20" w:rsidRDefault="00100A20" w:rsidP="00036EDF">
      <w:pPr>
        <w:ind w:firstLine="567"/>
        <w:jc w:val="right"/>
      </w:pPr>
    </w:p>
    <w:p w:rsidR="00100A20" w:rsidRDefault="00100A20" w:rsidP="00036EDF">
      <w:pPr>
        <w:ind w:firstLine="567"/>
        <w:jc w:val="right"/>
      </w:pPr>
    </w:p>
    <w:p w:rsidR="00100A20" w:rsidRDefault="00100A20" w:rsidP="00036EDF">
      <w:pPr>
        <w:ind w:firstLine="567"/>
        <w:jc w:val="right"/>
      </w:pPr>
    </w:p>
    <w:p w:rsidR="00100A20" w:rsidRDefault="00100A20" w:rsidP="00036EDF">
      <w:pPr>
        <w:ind w:firstLine="567"/>
        <w:jc w:val="right"/>
      </w:pPr>
    </w:p>
    <w:p w:rsidR="00100A20" w:rsidRDefault="00100A20" w:rsidP="00036EDF">
      <w:pPr>
        <w:ind w:firstLine="567"/>
        <w:jc w:val="right"/>
      </w:pPr>
    </w:p>
    <w:p w:rsidR="00100A20" w:rsidRDefault="00100A20" w:rsidP="00036EDF">
      <w:pPr>
        <w:ind w:firstLine="567"/>
        <w:jc w:val="right"/>
      </w:pPr>
    </w:p>
    <w:p w:rsidR="00100A20" w:rsidRDefault="00100A20" w:rsidP="00036EDF">
      <w:pPr>
        <w:ind w:firstLine="567"/>
        <w:jc w:val="right"/>
      </w:pPr>
    </w:p>
    <w:p w:rsidR="00100A20" w:rsidRDefault="00100A20" w:rsidP="00036EDF">
      <w:pPr>
        <w:ind w:firstLine="567"/>
        <w:jc w:val="right"/>
      </w:pPr>
    </w:p>
    <w:p w:rsidR="00100A20" w:rsidRDefault="00100A20" w:rsidP="00036EDF">
      <w:pPr>
        <w:ind w:firstLine="567"/>
        <w:jc w:val="right"/>
      </w:pPr>
    </w:p>
    <w:p w:rsidR="00100A20" w:rsidRDefault="00100A20" w:rsidP="00036EDF">
      <w:pPr>
        <w:ind w:firstLine="567"/>
        <w:jc w:val="right"/>
      </w:pPr>
    </w:p>
    <w:p w:rsidR="00100A20" w:rsidRDefault="00100A20" w:rsidP="00036EDF">
      <w:pPr>
        <w:ind w:firstLine="567"/>
        <w:jc w:val="right"/>
      </w:pPr>
    </w:p>
    <w:p w:rsidR="00100A20" w:rsidRDefault="00100A20" w:rsidP="00036EDF">
      <w:pPr>
        <w:ind w:firstLine="567"/>
        <w:jc w:val="right"/>
      </w:pPr>
    </w:p>
    <w:p w:rsidR="00100A20" w:rsidRDefault="00100A20" w:rsidP="00036EDF">
      <w:pPr>
        <w:ind w:firstLine="567"/>
        <w:jc w:val="right"/>
      </w:pPr>
    </w:p>
    <w:p w:rsidR="00100A20" w:rsidRDefault="00100A20" w:rsidP="00036EDF">
      <w:pPr>
        <w:ind w:firstLine="567"/>
        <w:jc w:val="right"/>
      </w:pPr>
    </w:p>
    <w:p w:rsidR="00100A20" w:rsidRDefault="00100A20" w:rsidP="00036EDF">
      <w:pPr>
        <w:ind w:firstLine="567"/>
        <w:jc w:val="right"/>
      </w:pPr>
    </w:p>
    <w:p w:rsidR="00100A20" w:rsidRDefault="00100A20" w:rsidP="00036EDF">
      <w:pPr>
        <w:ind w:firstLine="567"/>
        <w:jc w:val="right"/>
      </w:pPr>
    </w:p>
    <w:p w:rsidR="00100A20" w:rsidRDefault="00100A20" w:rsidP="00036EDF">
      <w:pPr>
        <w:ind w:firstLine="567"/>
        <w:jc w:val="right"/>
      </w:pPr>
    </w:p>
    <w:p w:rsidR="00100A20" w:rsidRDefault="00100A20" w:rsidP="00036EDF">
      <w:pPr>
        <w:ind w:firstLine="567"/>
        <w:jc w:val="right"/>
      </w:pPr>
    </w:p>
    <w:p w:rsidR="00100A20" w:rsidRDefault="00100A20" w:rsidP="00036EDF">
      <w:pPr>
        <w:ind w:firstLine="567"/>
        <w:jc w:val="right"/>
      </w:pPr>
    </w:p>
    <w:p w:rsidR="00100A20" w:rsidRDefault="00100A20" w:rsidP="00036EDF">
      <w:pPr>
        <w:ind w:firstLine="567"/>
        <w:jc w:val="right"/>
      </w:pPr>
    </w:p>
    <w:p w:rsidR="00100A20" w:rsidRDefault="00100A20" w:rsidP="00036EDF">
      <w:pPr>
        <w:ind w:firstLine="567"/>
        <w:jc w:val="right"/>
      </w:pPr>
    </w:p>
    <w:p w:rsidR="00100A20" w:rsidRDefault="00100A20" w:rsidP="00036EDF">
      <w:pPr>
        <w:ind w:firstLine="567"/>
        <w:jc w:val="right"/>
      </w:pPr>
    </w:p>
    <w:p w:rsidR="00100A20" w:rsidRDefault="00100A20" w:rsidP="00036EDF">
      <w:pPr>
        <w:ind w:firstLine="567"/>
        <w:jc w:val="right"/>
      </w:pPr>
    </w:p>
    <w:p w:rsidR="00100A20" w:rsidRDefault="00100A20" w:rsidP="00036EDF">
      <w:pPr>
        <w:ind w:firstLine="567"/>
        <w:jc w:val="right"/>
      </w:pPr>
    </w:p>
    <w:p w:rsidR="00100A20" w:rsidRDefault="00100A20" w:rsidP="00036EDF">
      <w:pPr>
        <w:ind w:firstLine="567"/>
        <w:jc w:val="right"/>
      </w:pPr>
    </w:p>
    <w:p w:rsidR="00100A20" w:rsidRDefault="00100A20" w:rsidP="00036EDF">
      <w:pPr>
        <w:ind w:firstLine="567"/>
        <w:jc w:val="right"/>
      </w:pPr>
    </w:p>
    <w:p w:rsidR="006528A1" w:rsidRDefault="006528A1" w:rsidP="00036EDF">
      <w:pPr>
        <w:ind w:firstLine="567"/>
        <w:jc w:val="right"/>
      </w:pPr>
      <w:r>
        <w:t xml:space="preserve">Приложение №1 </w:t>
      </w:r>
    </w:p>
    <w:p w:rsidR="006528A1" w:rsidRDefault="006528A1" w:rsidP="00036EDF">
      <w:pPr>
        <w:ind w:firstLine="567"/>
        <w:jc w:val="right"/>
      </w:pPr>
      <w:r>
        <w:lastRenderedPageBreak/>
        <w:t>к договору поставки №___________________</w:t>
      </w:r>
    </w:p>
    <w:p w:rsidR="006528A1" w:rsidRDefault="006528A1" w:rsidP="00036EDF">
      <w:pPr>
        <w:ind w:firstLine="567"/>
        <w:jc w:val="right"/>
      </w:pPr>
      <w:r>
        <w:t>от «___»_______2021 г.</w:t>
      </w:r>
    </w:p>
    <w:p w:rsidR="006528A1" w:rsidRDefault="006528A1" w:rsidP="00036EDF">
      <w:pPr>
        <w:ind w:firstLine="567"/>
        <w:jc w:val="right"/>
      </w:pPr>
    </w:p>
    <w:p w:rsidR="006528A1" w:rsidRDefault="006528A1" w:rsidP="00036EDF">
      <w:pPr>
        <w:ind w:firstLine="567"/>
        <w:rPr>
          <w:b/>
        </w:rPr>
      </w:pPr>
    </w:p>
    <w:p w:rsidR="006528A1" w:rsidRDefault="006528A1" w:rsidP="00036EDF">
      <w:pPr>
        <w:ind w:firstLine="567"/>
        <w:jc w:val="center"/>
        <w:rPr>
          <w:b/>
        </w:rPr>
      </w:pPr>
      <w:r>
        <w:rPr>
          <w:b/>
        </w:rPr>
        <w:t>Заявка №___</w:t>
      </w:r>
    </w:p>
    <w:p w:rsidR="006528A1" w:rsidRDefault="006528A1" w:rsidP="00036EDF">
      <w:pPr>
        <w:ind w:firstLine="567"/>
        <w:jc w:val="center"/>
        <w:rPr>
          <w:b/>
        </w:rPr>
      </w:pPr>
    </w:p>
    <w:tbl>
      <w:tblPr>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706"/>
        <w:gridCol w:w="1042"/>
        <w:gridCol w:w="1236"/>
        <w:gridCol w:w="1619"/>
        <w:gridCol w:w="1789"/>
      </w:tblGrid>
      <w:tr w:rsidR="006528A1" w:rsidRPr="00BF45E8" w:rsidTr="00036EDF">
        <w:trPr>
          <w:trHeight w:val="563"/>
        </w:trPr>
        <w:tc>
          <w:tcPr>
            <w:tcW w:w="910" w:type="dxa"/>
          </w:tcPr>
          <w:p w:rsidR="006528A1" w:rsidRPr="00C2064E" w:rsidRDefault="006528A1" w:rsidP="00036EDF">
            <w:pPr>
              <w:tabs>
                <w:tab w:val="left" w:pos="0"/>
              </w:tabs>
              <w:ind w:firstLine="6"/>
              <w:jc w:val="center"/>
            </w:pPr>
            <w:r>
              <w:t>№№ п/п</w:t>
            </w:r>
          </w:p>
          <w:p w:rsidR="006528A1" w:rsidRPr="00C2064E" w:rsidRDefault="006528A1" w:rsidP="00036EDF">
            <w:pPr>
              <w:tabs>
                <w:tab w:val="left" w:pos="798"/>
              </w:tabs>
              <w:ind w:left="-21"/>
              <w:jc w:val="center"/>
            </w:pPr>
          </w:p>
        </w:tc>
        <w:tc>
          <w:tcPr>
            <w:tcW w:w="3706" w:type="dxa"/>
          </w:tcPr>
          <w:p w:rsidR="006528A1" w:rsidRPr="00C2064E" w:rsidRDefault="006528A1" w:rsidP="00036EDF">
            <w:pPr>
              <w:tabs>
                <w:tab w:val="left" w:pos="798"/>
              </w:tabs>
              <w:jc w:val="center"/>
            </w:pPr>
            <w:r>
              <w:t>Наименование Товара</w:t>
            </w:r>
          </w:p>
        </w:tc>
        <w:tc>
          <w:tcPr>
            <w:tcW w:w="1042" w:type="dxa"/>
          </w:tcPr>
          <w:p w:rsidR="006528A1" w:rsidRPr="00C2064E" w:rsidRDefault="006528A1" w:rsidP="00036EDF">
            <w:pPr>
              <w:tabs>
                <w:tab w:val="left" w:pos="798"/>
              </w:tabs>
              <w:jc w:val="center"/>
            </w:pPr>
            <w:r>
              <w:t>Кол-во</w:t>
            </w:r>
          </w:p>
        </w:tc>
        <w:tc>
          <w:tcPr>
            <w:tcW w:w="1236" w:type="dxa"/>
          </w:tcPr>
          <w:p w:rsidR="006528A1" w:rsidRPr="00C2064E" w:rsidRDefault="006528A1" w:rsidP="00036EDF">
            <w:pPr>
              <w:tabs>
                <w:tab w:val="left" w:pos="798"/>
              </w:tabs>
              <w:jc w:val="center"/>
            </w:pPr>
            <w:r>
              <w:t>Ед. измер.</w:t>
            </w:r>
          </w:p>
        </w:tc>
        <w:tc>
          <w:tcPr>
            <w:tcW w:w="1619" w:type="dxa"/>
          </w:tcPr>
          <w:p w:rsidR="006528A1" w:rsidRPr="00C2064E" w:rsidRDefault="006528A1" w:rsidP="00036EDF">
            <w:pPr>
              <w:tabs>
                <w:tab w:val="left" w:pos="798"/>
              </w:tabs>
              <w:jc w:val="center"/>
            </w:pPr>
            <w:r>
              <w:t>Цена за ед., руб, с НДС 20% / без учета НДС</w:t>
            </w:r>
          </w:p>
        </w:tc>
        <w:tc>
          <w:tcPr>
            <w:tcW w:w="1789" w:type="dxa"/>
          </w:tcPr>
          <w:p w:rsidR="006528A1" w:rsidRPr="00C2064E" w:rsidRDefault="006528A1" w:rsidP="00036EDF">
            <w:pPr>
              <w:tabs>
                <w:tab w:val="left" w:pos="798"/>
              </w:tabs>
              <w:jc w:val="center"/>
            </w:pPr>
            <w:r>
              <w:t>Стоимость, руб, с НДС 20% / без учета НДС</w:t>
            </w:r>
          </w:p>
        </w:tc>
      </w:tr>
      <w:tr w:rsidR="006528A1" w:rsidRPr="00BF45E8" w:rsidTr="00036EDF">
        <w:trPr>
          <w:trHeight w:val="563"/>
        </w:trPr>
        <w:tc>
          <w:tcPr>
            <w:tcW w:w="910" w:type="dxa"/>
          </w:tcPr>
          <w:p w:rsidR="006528A1" w:rsidRPr="00FD395A" w:rsidRDefault="006528A1" w:rsidP="00036EDF">
            <w:pPr>
              <w:tabs>
                <w:tab w:val="left" w:pos="0"/>
              </w:tabs>
              <w:ind w:firstLine="6"/>
              <w:jc w:val="center"/>
            </w:pPr>
            <w:r>
              <w:t>1</w:t>
            </w:r>
          </w:p>
        </w:tc>
        <w:tc>
          <w:tcPr>
            <w:tcW w:w="3706" w:type="dxa"/>
          </w:tcPr>
          <w:p w:rsidR="006528A1" w:rsidRPr="00BF45E8" w:rsidRDefault="006528A1" w:rsidP="00036EDF">
            <w:pPr>
              <w:tabs>
                <w:tab w:val="left" w:pos="798"/>
              </w:tabs>
              <w:rPr>
                <w:sz w:val="28"/>
                <w:szCs w:val="28"/>
              </w:rPr>
            </w:pPr>
          </w:p>
        </w:tc>
        <w:tc>
          <w:tcPr>
            <w:tcW w:w="1042" w:type="dxa"/>
          </w:tcPr>
          <w:p w:rsidR="006528A1" w:rsidRPr="00BF45E8" w:rsidRDefault="006528A1" w:rsidP="00036EDF">
            <w:pPr>
              <w:tabs>
                <w:tab w:val="left" w:pos="798"/>
              </w:tabs>
              <w:jc w:val="center"/>
              <w:rPr>
                <w:sz w:val="28"/>
                <w:szCs w:val="28"/>
              </w:rPr>
            </w:pPr>
          </w:p>
        </w:tc>
        <w:tc>
          <w:tcPr>
            <w:tcW w:w="1236" w:type="dxa"/>
          </w:tcPr>
          <w:p w:rsidR="006528A1" w:rsidRPr="00BF45E8" w:rsidRDefault="006528A1" w:rsidP="00036EDF">
            <w:pPr>
              <w:tabs>
                <w:tab w:val="left" w:pos="798"/>
              </w:tabs>
              <w:jc w:val="center"/>
              <w:rPr>
                <w:sz w:val="28"/>
                <w:szCs w:val="28"/>
              </w:rPr>
            </w:pPr>
          </w:p>
        </w:tc>
        <w:tc>
          <w:tcPr>
            <w:tcW w:w="1619" w:type="dxa"/>
          </w:tcPr>
          <w:p w:rsidR="006528A1" w:rsidRPr="00BF45E8" w:rsidRDefault="006528A1" w:rsidP="00036EDF">
            <w:pPr>
              <w:tabs>
                <w:tab w:val="left" w:pos="798"/>
              </w:tabs>
              <w:jc w:val="center"/>
              <w:rPr>
                <w:sz w:val="28"/>
                <w:szCs w:val="28"/>
              </w:rPr>
            </w:pPr>
          </w:p>
        </w:tc>
        <w:tc>
          <w:tcPr>
            <w:tcW w:w="1789" w:type="dxa"/>
          </w:tcPr>
          <w:p w:rsidR="006528A1" w:rsidRPr="00BF45E8" w:rsidRDefault="006528A1" w:rsidP="00036EDF">
            <w:pPr>
              <w:tabs>
                <w:tab w:val="left" w:pos="798"/>
              </w:tabs>
              <w:jc w:val="center"/>
              <w:rPr>
                <w:sz w:val="28"/>
                <w:szCs w:val="28"/>
              </w:rPr>
            </w:pPr>
          </w:p>
        </w:tc>
      </w:tr>
      <w:tr w:rsidR="006528A1" w:rsidRPr="00BF45E8" w:rsidTr="00036EDF">
        <w:trPr>
          <w:trHeight w:val="563"/>
        </w:trPr>
        <w:tc>
          <w:tcPr>
            <w:tcW w:w="910" w:type="dxa"/>
          </w:tcPr>
          <w:p w:rsidR="006528A1" w:rsidRPr="00FD395A" w:rsidRDefault="006528A1" w:rsidP="00036EDF">
            <w:pPr>
              <w:tabs>
                <w:tab w:val="left" w:pos="0"/>
              </w:tabs>
              <w:ind w:firstLine="6"/>
              <w:jc w:val="center"/>
            </w:pPr>
            <w:r>
              <w:t>2</w:t>
            </w:r>
          </w:p>
        </w:tc>
        <w:tc>
          <w:tcPr>
            <w:tcW w:w="3706" w:type="dxa"/>
          </w:tcPr>
          <w:p w:rsidR="006528A1" w:rsidRPr="00BF45E8" w:rsidRDefault="006528A1" w:rsidP="00036EDF">
            <w:pPr>
              <w:tabs>
                <w:tab w:val="left" w:pos="798"/>
              </w:tabs>
              <w:rPr>
                <w:sz w:val="28"/>
                <w:szCs w:val="28"/>
              </w:rPr>
            </w:pPr>
          </w:p>
        </w:tc>
        <w:tc>
          <w:tcPr>
            <w:tcW w:w="1042" w:type="dxa"/>
          </w:tcPr>
          <w:p w:rsidR="006528A1" w:rsidRPr="00BF45E8" w:rsidRDefault="006528A1" w:rsidP="00036EDF">
            <w:pPr>
              <w:tabs>
                <w:tab w:val="left" w:pos="798"/>
              </w:tabs>
              <w:jc w:val="center"/>
              <w:rPr>
                <w:sz w:val="28"/>
                <w:szCs w:val="28"/>
              </w:rPr>
            </w:pPr>
          </w:p>
        </w:tc>
        <w:tc>
          <w:tcPr>
            <w:tcW w:w="1236" w:type="dxa"/>
          </w:tcPr>
          <w:p w:rsidR="006528A1" w:rsidRPr="00BF45E8" w:rsidRDefault="006528A1" w:rsidP="00036EDF">
            <w:pPr>
              <w:tabs>
                <w:tab w:val="left" w:pos="798"/>
              </w:tabs>
              <w:jc w:val="center"/>
              <w:rPr>
                <w:sz w:val="28"/>
                <w:szCs w:val="28"/>
              </w:rPr>
            </w:pPr>
          </w:p>
        </w:tc>
        <w:tc>
          <w:tcPr>
            <w:tcW w:w="1619" w:type="dxa"/>
          </w:tcPr>
          <w:p w:rsidR="006528A1" w:rsidRPr="00BF45E8" w:rsidRDefault="006528A1" w:rsidP="00036EDF">
            <w:pPr>
              <w:tabs>
                <w:tab w:val="left" w:pos="798"/>
              </w:tabs>
              <w:jc w:val="center"/>
              <w:rPr>
                <w:sz w:val="28"/>
                <w:szCs w:val="28"/>
              </w:rPr>
            </w:pPr>
          </w:p>
        </w:tc>
        <w:tc>
          <w:tcPr>
            <w:tcW w:w="1789" w:type="dxa"/>
          </w:tcPr>
          <w:p w:rsidR="006528A1" w:rsidRPr="00BF45E8" w:rsidRDefault="006528A1" w:rsidP="00036EDF">
            <w:pPr>
              <w:tabs>
                <w:tab w:val="left" w:pos="798"/>
              </w:tabs>
              <w:jc w:val="center"/>
              <w:rPr>
                <w:sz w:val="28"/>
                <w:szCs w:val="28"/>
              </w:rPr>
            </w:pPr>
          </w:p>
        </w:tc>
      </w:tr>
    </w:tbl>
    <w:p w:rsidR="006528A1" w:rsidRPr="00611516" w:rsidRDefault="006528A1" w:rsidP="00036EDF">
      <w:pPr>
        <w:ind w:firstLine="567"/>
        <w:jc w:val="center"/>
        <w:rPr>
          <w:b/>
        </w:rPr>
      </w:pPr>
    </w:p>
    <w:p w:rsidR="006528A1" w:rsidRDefault="006528A1" w:rsidP="00036EDF">
      <w:pPr>
        <w:ind w:firstLine="567"/>
        <w:jc w:val="both"/>
      </w:pPr>
      <w:r>
        <w:t>Адрес поставки Товара ___________________________________________________</w:t>
      </w:r>
    </w:p>
    <w:p w:rsidR="006528A1" w:rsidRDefault="006528A1" w:rsidP="00036EDF">
      <w:pPr>
        <w:ind w:firstLine="567"/>
        <w:jc w:val="both"/>
      </w:pPr>
      <w:r>
        <w:t>Дополнительные требования к поставляемому Товару: _________________________</w:t>
      </w:r>
    </w:p>
    <w:p w:rsidR="006528A1" w:rsidRDefault="006528A1" w:rsidP="00036EDF">
      <w:pPr>
        <w:ind w:firstLine="567"/>
        <w:jc w:val="both"/>
      </w:pPr>
      <w:r>
        <w:t>Общая стоимость Товара составляет: ________________________________________</w:t>
      </w:r>
    </w:p>
    <w:p w:rsidR="006528A1" w:rsidRDefault="006528A1" w:rsidP="00036EDF">
      <w:pPr>
        <w:ind w:firstLine="567"/>
      </w:pPr>
      <w:r>
        <w:t>В том числе НДС 20%/НДС не облагается:____________________________________</w:t>
      </w:r>
    </w:p>
    <w:p w:rsidR="006528A1" w:rsidRDefault="006528A1" w:rsidP="00036EDF">
      <w:pPr>
        <w:ind w:firstLine="567"/>
        <w:jc w:val="both"/>
      </w:pPr>
      <w:r>
        <w:t>Срок поставки:__________________.</w:t>
      </w:r>
    </w:p>
    <w:p w:rsidR="006528A1" w:rsidRDefault="006528A1" w:rsidP="00036EDF">
      <w:pPr>
        <w:ind w:firstLine="567"/>
        <w:jc w:val="both"/>
      </w:pPr>
    </w:p>
    <w:p w:rsidR="006528A1" w:rsidRPr="0045479B" w:rsidRDefault="006528A1" w:rsidP="00036EDF">
      <w:pPr>
        <w:tabs>
          <w:tab w:val="left" w:pos="5670"/>
        </w:tabs>
        <w:ind w:left="567"/>
        <w:jc w:val="both"/>
      </w:pPr>
      <w:r>
        <w:t>Представитель от</w:t>
      </w:r>
    </w:p>
    <w:p w:rsidR="006528A1" w:rsidRPr="0045479B" w:rsidRDefault="006528A1" w:rsidP="00036EDF">
      <w:pPr>
        <w:tabs>
          <w:tab w:val="left" w:pos="5670"/>
        </w:tabs>
        <w:ind w:left="567"/>
        <w:jc w:val="both"/>
      </w:pPr>
      <w:r>
        <w:t>Покупателя:</w:t>
      </w:r>
    </w:p>
    <w:p w:rsidR="006528A1" w:rsidRDefault="006528A1" w:rsidP="00036EDF">
      <w:pPr>
        <w:ind w:left="567"/>
      </w:pPr>
      <w:r>
        <w:t>_______________________________________</w:t>
      </w:r>
    </w:p>
    <w:p w:rsidR="006528A1" w:rsidRDefault="006528A1" w:rsidP="00036EDF">
      <w:pPr>
        <w:ind w:left="567"/>
      </w:pPr>
    </w:p>
    <w:p w:rsidR="006528A1" w:rsidRDefault="006528A1" w:rsidP="00036EDF">
      <w:pPr>
        <w:ind w:left="567"/>
      </w:pPr>
    </w:p>
    <w:p w:rsidR="006528A1" w:rsidRDefault="006528A1" w:rsidP="00036EDF">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6528A1" w:rsidRPr="00021914" w:rsidTr="00036EDF">
        <w:trPr>
          <w:trHeight w:val="2074"/>
        </w:trPr>
        <w:tc>
          <w:tcPr>
            <w:tcW w:w="4705" w:type="dxa"/>
            <w:tcBorders>
              <w:top w:val="nil"/>
              <w:left w:val="nil"/>
              <w:bottom w:val="nil"/>
              <w:right w:val="nil"/>
            </w:tcBorders>
          </w:tcPr>
          <w:p w:rsidR="006528A1" w:rsidRPr="00021914" w:rsidRDefault="006528A1" w:rsidP="00036EDF">
            <w:r>
              <w:t>Покупатель:</w:t>
            </w:r>
          </w:p>
          <w:p w:rsidR="006528A1" w:rsidRPr="00021914" w:rsidRDefault="006528A1" w:rsidP="00036EDF"/>
          <w:p w:rsidR="006528A1" w:rsidRPr="00021914" w:rsidRDefault="006528A1" w:rsidP="00036EDF">
            <w:r>
              <w:t>________    ______________</w:t>
            </w:r>
          </w:p>
          <w:p w:rsidR="006528A1" w:rsidRPr="00021914" w:rsidRDefault="006528A1" w:rsidP="00036EDF">
            <w:pPr>
              <w:rPr>
                <w:vertAlign w:val="superscript"/>
              </w:rPr>
            </w:pPr>
            <w:r>
              <w:rPr>
                <w:vertAlign w:val="superscript"/>
              </w:rPr>
              <w:t xml:space="preserve">(подпись)                    (Ф.И.О.)                                     </w:t>
            </w:r>
          </w:p>
        </w:tc>
        <w:tc>
          <w:tcPr>
            <w:tcW w:w="4139" w:type="dxa"/>
            <w:tcBorders>
              <w:top w:val="nil"/>
              <w:left w:val="nil"/>
              <w:bottom w:val="nil"/>
              <w:right w:val="nil"/>
            </w:tcBorders>
          </w:tcPr>
          <w:p w:rsidR="006528A1" w:rsidRPr="00021914" w:rsidRDefault="006528A1" w:rsidP="00036EDF">
            <w:r>
              <w:t>Поставщик:</w:t>
            </w:r>
          </w:p>
          <w:p w:rsidR="006528A1" w:rsidRPr="00021914" w:rsidRDefault="006528A1" w:rsidP="00036EDF"/>
          <w:p w:rsidR="006528A1" w:rsidRPr="00021914" w:rsidRDefault="006528A1" w:rsidP="00036EDF">
            <w:r>
              <w:t>________    ______________</w:t>
            </w:r>
          </w:p>
          <w:p w:rsidR="006528A1" w:rsidRDefault="006528A1" w:rsidP="00036EDF">
            <w:pPr>
              <w:rPr>
                <w:vertAlign w:val="superscript"/>
              </w:rPr>
            </w:pPr>
            <w:r>
              <w:rPr>
                <w:vertAlign w:val="superscript"/>
              </w:rPr>
              <w:t xml:space="preserve">(подпись)                    (Ф.И.О.)                            </w:t>
            </w:r>
          </w:p>
          <w:p w:rsidR="006528A1" w:rsidRPr="00021914" w:rsidRDefault="006528A1" w:rsidP="00036EDF"/>
        </w:tc>
      </w:tr>
    </w:tbl>
    <w:p w:rsidR="006528A1" w:rsidRDefault="006528A1" w:rsidP="00036EDF">
      <w:pPr>
        <w:pBdr>
          <w:top w:val="nil"/>
          <w:left w:val="nil"/>
          <w:bottom w:val="nil"/>
          <w:right w:val="nil"/>
          <w:between w:val="nil"/>
        </w:pBdr>
        <w:ind w:left="720" w:hanging="720"/>
        <w:jc w:val="center"/>
        <w:rPr>
          <w:b/>
          <w:color w:val="000000"/>
          <w:sz w:val="28"/>
          <w:szCs w:val="28"/>
        </w:rPr>
      </w:pPr>
    </w:p>
    <w:p w:rsidR="006528A1" w:rsidRDefault="006528A1" w:rsidP="00036EDF">
      <w:pPr>
        <w:pBdr>
          <w:top w:val="nil"/>
          <w:left w:val="nil"/>
          <w:bottom w:val="nil"/>
          <w:right w:val="nil"/>
          <w:between w:val="nil"/>
        </w:pBdr>
        <w:ind w:left="720" w:hanging="720"/>
        <w:jc w:val="center"/>
        <w:rPr>
          <w:b/>
          <w:color w:val="000000"/>
          <w:sz w:val="28"/>
          <w:szCs w:val="28"/>
        </w:rPr>
      </w:pPr>
    </w:p>
    <w:p w:rsidR="006528A1" w:rsidRDefault="006528A1" w:rsidP="00036EDF">
      <w:pPr>
        <w:pBdr>
          <w:top w:val="nil"/>
          <w:left w:val="nil"/>
          <w:bottom w:val="nil"/>
          <w:right w:val="nil"/>
          <w:between w:val="nil"/>
        </w:pBdr>
        <w:ind w:left="720" w:hanging="720"/>
        <w:jc w:val="center"/>
        <w:rPr>
          <w:b/>
          <w:color w:val="000000"/>
          <w:sz w:val="28"/>
          <w:szCs w:val="28"/>
        </w:rPr>
      </w:pPr>
    </w:p>
    <w:p w:rsidR="006528A1" w:rsidRDefault="006528A1" w:rsidP="00036EDF">
      <w:pPr>
        <w:pBdr>
          <w:top w:val="nil"/>
          <w:left w:val="nil"/>
          <w:bottom w:val="nil"/>
          <w:right w:val="nil"/>
          <w:between w:val="nil"/>
        </w:pBdr>
        <w:ind w:left="720" w:hanging="720"/>
        <w:jc w:val="center"/>
        <w:rPr>
          <w:b/>
          <w:color w:val="000000"/>
          <w:sz w:val="28"/>
          <w:szCs w:val="28"/>
        </w:rPr>
      </w:pPr>
    </w:p>
    <w:p w:rsidR="006528A1" w:rsidRDefault="006528A1" w:rsidP="00036EDF">
      <w:pPr>
        <w:pBdr>
          <w:top w:val="nil"/>
          <w:left w:val="nil"/>
          <w:bottom w:val="nil"/>
          <w:right w:val="nil"/>
          <w:between w:val="nil"/>
        </w:pBdr>
        <w:ind w:left="720" w:hanging="720"/>
        <w:jc w:val="center"/>
        <w:rPr>
          <w:b/>
          <w:color w:val="000000"/>
          <w:sz w:val="28"/>
          <w:szCs w:val="28"/>
        </w:rPr>
      </w:pPr>
    </w:p>
    <w:p w:rsidR="006528A1" w:rsidRDefault="006528A1" w:rsidP="00036EDF">
      <w:pPr>
        <w:pBdr>
          <w:top w:val="nil"/>
          <w:left w:val="nil"/>
          <w:bottom w:val="nil"/>
          <w:right w:val="nil"/>
          <w:between w:val="nil"/>
        </w:pBdr>
        <w:ind w:left="720" w:hanging="720"/>
        <w:jc w:val="center"/>
        <w:rPr>
          <w:b/>
          <w:color w:val="000000"/>
          <w:sz w:val="28"/>
          <w:szCs w:val="28"/>
        </w:rPr>
      </w:pPr>
    </w:p>
    <w:p w:rsidR="006528A1" w:rsidRDefault="006528A1" w:rsidP="00036EDF">
      <w:pPr>
        <w:pBdr>
          <w:top w:val="nil"/>
          <w:left w:val="nil"/>
          <w:bottom w:val="nil"/>
          <w:right w:val="nil"/>
          <w:between w:val="nil"/>
        </w:pBdr>
        <w:ind w:left="720" w:hanging="720"/>
        <w:jc w:val="center"/>
        <w:rPr>
          <w:b/>
          <w:color w:val="000000"/>
          <w:sz w:val="28"/>
          <w:szCs w:val="28"/>
        </w:rPr>
      </w:pPr>
    </w:p>
    <w:p w:rsidR="006528A1" w:rsidRDefault="006528A1" w:rsidP="00036EDF">
      <w:pPr>
        <w:pBdr>
          <w:top w:val="nil"/>
          <w:left w:val="nil"/>
          <w:bottom w:val="nil"/>
          <w:right w:val="nil"/>
          <w:between w:val="nil"/>
        </w:pBdr>
        <w:ind w:left="720" w:hanging="720"/>
        <w:jc w:val="center"/>
        <w:rPr>
          <w:b/>
          <w:color w:val="000000"/>
          <w:sz w:val="28"/>
          <w:szCs w:val="28"/>
        </w:rPr>
      </w:pPr>
    </w:p>
    <w:p w:rsidR="006528A1" w:rsidRDefault="006528A1" w:rsidP="00036EDF">
      <w:pPr>
        <w:pBdr>
          <w:top w:val="nil"/>
          <w:left w:val="nil"/>
          <w:bottom w:val="nil"/>
          <w:right w:val="nil"/>
          <w:between w:val="nil"/>
        </w:pBdr>
        <w:ind w:left="720" w:hanging="720"/>
        <w:jc w:val="center"/>
        <w:rPr>
          <w:b/>
          <w:color w:val="000000"/>
          <w:sz w:val="28"/>
          <w:szCs w:val="28"/>
        </w:rPr>
      </w:pPr>
    </w:p>
    <w:p w:rsidR="006528A1" w:rsidRDefault="006528A1" w:rsidP="00036EDF">
      <w:pPr>
        <w:pBdr>
          <w:top w:val="nil"/>
          <w:left w:val="nil"/>
          <w:bottom w:val="nil"/>
          <w:right w:val="nil"/>
          <w:between w:val="nil"/>
        </w:pBdr>
        <w:ind w:left="720" w:hanging="720"/>
        <w:jc w:val="center"/>
        <w:rPr>
          <w:b/>
          <w:color w:val="000000"/>
          <w:sz w:val="28"/>
          <w:szCs w:val="28"/>
        </w:rPr>
      </w:pPr>
    </w:p>
    <w:p w:rsidR="006528A1" w:rsidRDefault="006528A1" w:rsidP="00036EDF">
      <w:pPr>
        <w:pBdr>
          <w:top w:val="nil"/>
          <w:left w:val="nil"/>
          <w:bottom w:val="nil"/>
          <w:right w:val="nil"/>
          <w:between w:val="nil"/>
        </w:pBdr>
        <w:ind w:left="720" w:hanging="720"/>
        <w:jc w:val="center"/>
        <w:rPr>
          <w:b/>
          <w:color w:val="000000"/>
          <w:sz w:val="28"/>
          <w:szCs w:val="28"/>
        </w:rPr>
      </w:pPr>
    </w:p>
    <w:p w:rsidR="006528A1" w:rsidRDefault="006528A1" w:rsidP="00036EDF">
      <w:pPr>
        <w:pBdr>
          <w:top w:val="nil"/>
          <w:left w:val="nil"/>
          <w:bottom w:val="nil"/>
          <w:right w:val="nil"/>
          <w:between w:val="nil"/>
        </w:pBdr>
        <w:ind w:left="720" w:hanging="720"/>
        <w:jc w:val="center"/>
        <w:rPr>
          <w:b/>
          <w:color w:val="000000"/>
          <w:sz w:val="28"/>
          <w:szCs w:val="28"/>
        </w:rPr>
      </w:pPr>
    </w:p>
    <w:p w:rsidR="006528A1" w:rsidRDefault="006528A1" w:rsidP="00036EDF">
      <w:pPr>
        <w:pBdr>
          <w:top w:val="nil"/>
          <w:left w:val="nil"/>
          <w:bottom w:val="nil"/>
          <w:right w:val="nil"/>
          <w:between w:val="nil"/>
        </w:pBdr>
        <w:ind w:left="720" w:hanging="720"/>
        <w:jc w:val="center"/>
        <w:rPr>
          <w:b/>
          <w:color w:val="000000"/>
          <w:sz w:val="28"/>
          <w:szCs w:val="28"/>
        </w:rPr>
      </w:pPr>
    </w:p>
    <w:p w:rsidR="006528A1" w:rsidRPr="00A05D30" w:rsidRDefault="006528A1" w:rsidP="00036EDF">
      <w:pPr>
        <w:ind w:firstLine="567"/>
        <w:jc w:val="right"/>
      </w:pPr>
      <w:r>
        <w:t>Приложение № 2</w:t>
      </w:r>
    </w:p>
    <w:p w:rsidR="006528A1" w:rsidRPr="00A05D30" w:rsidRDefault="006528A1" w:rsidP="00036EDF">
      <w:pPr>
        <w:ind w:firstLine="567"/>
        <w:jc w:val="right"/>
      </w:pPr>
      <w:r>
        <w:lastRenderedPageBreak/>
        <w:t>к договору поставки №_____________</w:t>
      </w:r>
    </w:p>
    <w:p w:rsidR="006528A1" w:rsidRPr="00A05D30" w:rsidRDefault="006528A1" w:rsidP="00036EDF">
      <w:pPr>
        <w:ind w:firstLine="567"/>
        <w:jc w:val="right"/>
      </w:pPr>
      <w:r>
        <w:t>от «___»_______20__ г.</w:t>
      </w:r>
    </w:p>
    <w:p w:rsidR="006528A1" w:rsidRPr="00A05D30" w:rsidRDefault="006528A1" w:rsidP="00036EDF">
      <w:pPr>
        <w:ind w:firstLine="567"/>
        <w:jc w:val="right"/>
      </w:pPr>
    </w:p>
    <w:p w:rsidR="006528A1" w:rsidRPr="00A05D30" w:rsidRDefault="006528A1" w:rsidP="00036EDF">
      <w:pPr>
        <w:ind w:firstLine="567"/>
        <w:jc w:val="center"/>
      </w:pPr>
      <w:r>
        <w:t>Порядок электронного документооборота</w:t>
      </w:r>
    </w:p>
    <w:p w:rsidR="006528A1" w:rsidRPr="00A05D30" w:rsidRDefault="006528A1" w:rsidP="006528A1">
      <w:pPr>
        <w:numPr>
          <w:ilvl w:val="0"/>
          <w:numId w:val="58"/>
        </w:numPr>
        <w:pBdr>
          <w:top w:val="nil"/>
          <w:left w:val="nil"/>
          <w:bottom w:val="nil"/>
          <w:right w:val="nil"/>
          <w:between w:val="nil"/>
        </w:pBdr>
        <w:ind w:left="0" w:firstLine="426"/>
        <w:jc w:val="both"/>
        <w:rPr>
          <w:color w:val="000000"/>
        </w:rPr>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6528A1" w:rsidRPr="00A05D30" w:rsidRDefault="006528A1" w:rsidP="006528A1">
      <w:pPr>
        <w:numPr>
          <w:ilvl w:val="0"/>
          <w:numId w:val="58"/>
        </w:numPr>
        <w:pBdr>
          <w:top w:val="nil"/>
          <w:left w:val="nil"/>
          <w:bottom w:val="nil"/>
          <w:right w:val="nil"/>
          <w:between w:val="nil"/>
        </w:pBdr>
        <w:ind w:left="0" w:firstLine="426"/>
        <w:jc w:val="both"/>
        <w:rPr>
          <w:color w:val="000000"/>
        </w:rPr>
      </w:pPr>
      <w:r>
        <w:rPr>
          <w:color w:val="000000"/>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Договору  (далее – «первичные документы»).</w:t>
      </w:r>
    </w:p>
    <w:p w:rsidR="006528A1" w:rsidRPr="00A05D30" w:rsidRDefault="006528A1" w:rsidP="006528A1">
      <w:pPr>
        <w:numPr>
          <w:ilvl w:val="0"/>
          <w:numId w:val="58"/>
        </w:numPr>
        <w:pBdr>
          <w:top w:val="nil"/>
          <w:left w:val="nil"/>
          <w:bottom w:val="nil"/>
          <w:right w:val="nil"/>
          <w:between w:val="nil"/>
        </w:pBdr>
        <w:ind w:left="0" w:firstLine="426"/>
        <w:jc w:val="both"/>
        <w:rPr>
          <w:color w:val="000000"/>
        </w:rPr>
      </w:pPr>
      <w:r>
        <w:rPr>
          <w:color w:val="000000"/>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6">
        <w:r>
          <w:rPr>
            <w:color w:val="0000FF"/>
            <w:u w:val="single"/>
          </w:rPr>
          <w:t>https://www.nalog.ru/rn77/taxation/submission_statements/operations/</w:t>
        </w:r>
      </w:hyperlink>
      <w:r>
        <w:rPr>
          <w:color w:val="000000"/>
        </w:rPr>
        <w:t>).</w:t>
      </w:r>
    </w:p>
    <w:p w:rsidR="006528A1" w:rsidRPr="00A05D30" w:rsidRDefault="006528A1" w:rsidP="006528A1">
      <w:pPr>
        <w:numPr>
          <w:ilvl w:val="0"/>
          <w:numId w:val="58"/>
        </w:numPr>
        <w:pBdr>
          <w:top w:val="nil"/>
          <w:left w:val="nil"/>
          <w:bottom w:val="nil"/>
          <w:right w:val="nil"/>
          <w:between w:val="nil"/>
        </w:pBdr>
        <w:ind w:left="0" w:firstLine="426"/>
        <w:jc w:val="both"/>
        <w:rPr>
          <w:color w:val="000000"/>
        </w:rPr>
      </w:pPr>
      <w:r>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6528A1" w:rsidRPr="00A05D30" w:rsidRDefault="006528A1" w:rsidP="006528A1">
      <w:pPr>
        <w:numPr>
          <w:ilvl w:val="0"/>
          <w:numId w:val="58"/>
        </w:numPr>
        <w:pBdr>
          <w:top w:val="nil"/>
          <w:left w:val="nil"/>
          <w:bottom w:val="nil"/>
          <w:right w:val="nil"/>
          <w:between w:val="nil"/>
        </w:pBdr>
        <w:ind w:left="0" w:firstLine="426"/>
        <w:jc w:val="both"/>
        <w:rPr>
          <w:color w:val="000000"/>
        </w:rPr>
      </w:pPr>
      <w:r>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528A1" w:rsidRPr="00A05D30" w:rsidRDefault="006528A1" w:rsidP="006528A1">
      <w:pPr>
        <w:numPr>
          <w:ilvl w:val="0"/>
          <w:numId w:val="58"/>
        </w:numPr>
        <w:pBdr>
          <w:top w:val="nil"/>
          <w:left w:val="nil"/>
          <w:bottom w:val="nil"/>
          <w:right w:val="nil"/>
          <w:between w:val="nil"/>
        </w:pBdr>
        <w:ind w:left="0" w:firstLine="426"/>
        <w:jc w:val="both"/>
        <w:rPr>
          <w:color w:val="000000"/>
        </w:rPr>
      </w:pPr>
      <w:r>
        <w:rPr>
          <w:color w:val="000000"/>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528A1" w:rsidRPr="00A05D30" w:rsidRDefault="006528A1" w:rsidP="006528A1">
      <w:pPr>
        <w:numPr>
          <w:ilvl w:val="0"/>
          <w:numId w:val="58"/>
        </w:numPr>
        <w:pBdr>
          <w:top w:val="nil"/>
          <w:left w:val="nil"/>
          <w:bottom w:val="nil"/>
          <w:right w:val="nil"/>
          <w:between w:val="nil"/>
        </w:pBdr>
        <w:ind w:left="0" w:firstLine="426"/>
        <w:jc w:val="both"/>
        <w:rPr>
          <w:color w:val="000000"/>
        </w:rPr>
      </w:pPr>
      <w:r>
        <w:rPr>
          <w:color w:val="000000"/>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6528A1" w:rsidRPr="00A05D30" w:rsidRDefault="006528A1" w:rsidP="006528A1">
      <w:pPr>
        <w:numPr>
          <w:ilvl w:val="0"/>
          <w:numId w:val="58"/>
        </w:numPr>
        <w:pBdr>
          <w:top w:val="nil"/>
          <w:left w:val="nil"/>
          <w:bottom w:val="nil"/>
          <w:right w:val="nil"/>
          <w:between w:val="nil"/>
        </w:pBdr>
        <w:ind w:left="0" w:firstLine="426"/>
        <w:jc w:val="both"/>
        <w:rPr>
          <w:color w:val="000000"/>
        </w:rPr>
      </w:pPr>
      <w:r>
        <w:rPr>
          <w:color w:val="000000"/>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528A1" w:rsidRPr="00A05D30" w:rsidRDefault="006528A1" w:rsidP="006528A1">
      <w:pPr>
        <w:numPr>
          <w:ilvl w:val="0"/>
          <w:numId w:val="58"/>
        </w:numPr>
        <w:pBdr>
          <w:top w:val="nil"/>
          <w:left w:val="nil"/>
          <w:bottom w:val="nil"/>
          <w:right w:val="nil"/>
          <w:between w:val="nil"/>
        </w:pBdr>
        <w:ind w:left="0" w:firstLine="426"/>
        <w:jc w:val="both"/>
        <w:rPr>
          <w:color w:val="000000"/>
        </w:rPr>
      </w:pPr>
      <w:r>
        <w:rPr>
          <w:color w:val="000000"/>
        </w:rPr>
        <w:lastRenderedPageBreak/>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528A1" w:rsidRPr="00A05D30" w:rsidRDefault="006528A1" w:rsidP="006528A1">
      <w:pPr>
        <w:numPr>
          <w:ilvl w:val="0"/>
          <w:numId w:val="58"/>
        </w:numPr>
        <w:pBdr>
          <w:top w:val="nil"/>
          <w:left w:val="nil"/>
          <w:bottom w:val="nil"/>
          <w:right w:val="nil"/>
          <w:between w:val="nil"/>
        </w:pBdr>
        <w:ind w:left="0" w:firstLine="426"/>
        <w:jc w:val="both"/>
        <w:rPr>
          <w:color w:val="000000"/>
        </w:rPr>
      </w:pPr>
      <w:r>
        <w:rPr>
          <w:color w:val="000000"/>
        </w:rPr>
        <w:t xml:space="preserve">В отношениях, не урегулированных настоящим Приложением, Стороны руководствуются законодательством Российской Федерации. </w:t>
      </w:r>
    </w:p>
    <w:p w:rsidR="006528A1" w:rsidRPr="00A05D30" w:rsidRDefault="006528A1" w:rsidP="00036EDF"/>
    <w:tbl>
      <w:tblPr>
        <w:tblW w:w="0" w:type="auto"/>
        <w:tblLook w:val="04A0"/>
      </w:tblPr>
      <w:tblGrid>
        <w:gridCol w:w="4927"/>
        <w:gridCol w:w="4927"/>
      </w:tblGrid>
      <w:tr w:rsidR="006528A1" w:rsidRPr="00A05D30" w:rsidTr="00036EDF">
        <w:tc>
          <w:tcPr>
            <w:tcW w:w="4927" w:type="dxa"/>
          </w:tcPr>
          <w:p w:rsidR="006528A1" w:rsidRPr="00A05D30" w:rsidRDefault="006528A1" w:rsidP="00036EDF">
            <w:pPr>
              <w:pStyle w:val="afc"/>
              <w:ind w:right="-144"/>
              <w:rPr>
                <w:sz w:val="24"/>
                <w:szCs w:val="24"/>
              </w:rPr>
            </w:pPr>
          </w:p>
          <w:p w:rsidR="006528A1" w:rsidRPr="00A05D30" w:rsidRDefault="006528A1" w:rsidP="00036EDF">
            <w:pPr>
              <w:pStyle w:val="afc"/>
              <w:ind w:right="-144"/>
              <w:rPr>
                <w:sz w:val="24"/>
                <w:szCs w:val="24"/>
              </w:rPr>
            </w:pPr>
          </w:p>
          <w:p w:rsidR="006528A1" w:rsidRPr="00A05D30" w:rsidRDefault="006528A1" w:rsidP="00036EDF">
            <w:pPr>
              <w:pStyle w:val="afc"/>
              <w:ind w:right="-144" w:firstLine="0"/>
              <w:rPr>
                <w:sz w:val="24"/>
                <w:szCs w:val="24"/>
              </w:rPr>
            </w:pPr>
            <w:r>
              <w:rPr>
                <w:b/>
                <w:sz w:val="24"/>
                <w:szCs w:val="24"/>
              </w:rPr>
              <w:t>____________________</w:t>
            </w:r>
          </w:p>
          <w:p w:rsidR="006528A1" w:rsidRPr="00A05D30" w:rsidRDefault="006528A1" w:rsidP="00036EDF">
            <w:pPr>
              <w:pStyle w:val="afc"/>
              <w:ind w:right="-144"/>
              <w:rPr>
                <w:sz w:val="24"/>
                <w:szCs w:val="24"/>
              </w:rPr>
            </w:pPr>
          </w:p>
          <w:p w:rsidR="006528A1" w:rsidRPr="00A05D30" w:rsidRDefault="006528A1" w:rsidP="00036EDF"/>
        </w:tc>
        <w:tc>
          <w:tcPr>
            <w:tcW w:w="4927" w:type="dxa"/>
          </w:tcPr>
          <w:p w:rsidR="006528A1" w:rsidRPr="00A05D30" w:rsidRDefault="006528A1" w:rsidP="00036EDF">
            <w:pPr>
              <w:ind w:right="317"/>
            </w:pPr>
          </w:p>
          <w:p w:rsidR="006528A1" w:rsidRPr="00A05D30" w:rsidRDefault="006528A1" w:rsidP="00036EDF">
            <w:pPr>
              <w:ind w:right="317"/>
            </w:pPr>
          </w:p>
          <w:p w:rsidR="006528A1" w:rsidRPr="00A05D30" w:rsidRDefault="006528A1" w:rsidP="00036EDF">
            <w:pPr>
              <w:ind w:right="317"/>
            </w:pPr>
            <w:r>
              <w:t xml:space="preserve">____________________ </w:t>
            </w:r>
          </w:p>
          <w:p w:rsidR="006528A1" w:rsidRPr="00A05D30" w:rsidRDefault="006528A1" w:rsidP="00036EDF"/>
        </w:tc>
      </w:tr>
    </w:tbl>
    <w:p w:rsidR="006528A1" w:rsidRPr="00A05D30" w:rsidRDefault="006528A1" w:rsidP="00036EDF">
      <w:pPr>
        <w:pBdr>
          <w:top w:val="nil"/>
          <w:left w:val="nil"/>
          <w:bottom w:val="nil"/>
          <w:right w:val="nil"/>
          <w:between w:val="nil"/>
        </w:pBdr>
        <w:ind w:left="720" w:hanging="720"/>
        <w:jc w:val="center"/>
        <w:rPr>
          <w:b/>
          <w:color w:val="000000"/>
        </w:rPr>
      </w:pPr>
    </w:p>
    <w:p w:rsidR="006528A1" w:rsidRDefault="006528A1" w:rsidP="00036EDF">
      <w:pPr>
        <w:pBdr>
          <w:top w:val="nil"/>
          <w:left w:val="nil"/>
          <w:bottom w:val="nil"/>
          <w:right w:val="nil"/>
          <w:between w:val="nil"/>
        </w:pBdr>
        <w:ind w:left="720" w:hanging="720"/>
        <w:jc w:val="center"/>
        <w:rPr>
          <w:b/>
          <w:color w:val="000000"/>
        </w:rPr>
      </w:pPr>
    </w:p>
    <w:p w:rsidR="006528A1" w:rsidRDefault="006528A1" w:rsidP="00036EDF">
      <w:pPr>
        <w:pBdr>
          <w:top w:val="nil"/>
          <w:left w:val="nil"/>
          <w:bottom w:val="nil"/>
          <w:right w:val="nil"/>
          <w:between w:val="nil"/>
        </w:pBdr>
        <w:ind w:left="720" w:hanging="720"/>
        <w:jc w:val="center"/>
        <w:rPr>
          <w:b/>
          <w:color w:val="000000"/>
        </w:rPr>
      </w:pPr>
    </w:p>
    <w:p w:rsidR="006528A1" w:rsidRDefault="006528A1" w:rsidP="00036EDF">
      <w:pPr>
        <w:pBdr>
          <w:top w:val="nil"/>
          <w:left w:val="nil"/>
          <w:bottom w:val="nil"/>
          <w:right w:val="nil"/>
          <w:between w:val="nil"/>
        </w:pBdr>
        <w:ind w:left="720" w:hanging="720"/>
        <w:jc w:val="center"/>
        <w:rPr>
          <w:b/>
          <w:color w:val="000000"/>
        </w:rPr>
      </w:pPr>
    </w:p>
    <w:p w:rsidR="006528A1" w:rsidRDefault="006528A1" w:rsidP="00036EDF">
      <w:pPr>
        <w:pBdr>
          <w:top w:val="nil"/>
          <w:left w:val="nil"/>
          <w:bottom w:val="nil"/>
          <w:right w:val="nil"/>
          <w:between w:val="nil"/>
        </w:pBdr>
        <w:ind w:left="720" w:hanging="720"/>
        <w:jc w:val="center"/>
        <w:rPr>
          <w:b/>
          <w:color w:val="000000"/>
        </w:rPr>
      </w:pPr>
    </w:p>
    <w:p w:rsidR="006528A1" w:rsidRDefault="006528A1" w:rsidP="00036EDF">
      <w:pPr>
        <w:pBdr>
          <w:top w:val="nil"/>
          <w:left w:val="nil"/>
          <w:bottom w:val="nil"/>
          <w:right w:val="nil"/>
          <w:between w:val="nil"/>
        </w:pBdr>
        <w:ind w:left="720" w:hanging="720"/>
        <w:jc w:val="center"/>
        <w:rPr>
          <w:b/>
          <w:color w:val="000000"/>
        </w:rPr>
      </w:pPr>
    </w:p>
    <w:p w:rsidR="006528A1" w:rsidRDefault="006528A1" w:rsidP="00036EDF">
      <w:pPr>
        <w:pBdr>
          <w:top w:val="nil"/>
          <w:left w:val="nil"/>
          <w:bottom w:val="nil"/>
          <w:right w:val="nil"/>
          <w:between w:val="nil"/>
        </w:pBdr>
        <w:ind w:left="720" w:hanging="720"/>
        <w:jc w:val="center"/>
        <w:rPr>
          <w:b/>
          <w:color w:val="000000"/>
        </w:rPr>
      </w:pPr>
    </w:p>
    <w:p w:rsidR="006528A1" w:rsidRDefault="006528A1" w:rsidP="00036EDF">
      <w:pPr>
        <w:pBdr>
          <w:top w:val="nil"/>
          <w:left w:val="nil"/>
          <w:bottom w:val="nil"/>
          <w:right w:val="nil"/>
          <w:between w:val="nil"/>
        </w:pBdr>
        <w:ind w:left="720" w:hanging="720"/>
        <w:jc w:val="center"/>
        <w:rPr>
          <w:b/>
          <w:color w:val="000000"/>
        </w:rPr>
      </w:pPr>
    </w:p>
    <w:p w:rsidR="006528A1" w:rsidRDefault="006528A1" w:rsidP="00036EDF">
      <w:pPr>
        <w:pBdr>
          <w:top w:val="nil"/>
          <w:left w:val="nil"/>
          <w:bottom w:val="nil"/>
          <w:right w:val="nil"/>
          <w:between w:val="nil"/>
        </w:pBdr>
        <w:ind w:left="720" w:hanging="720"/>
        <w:jc w:val="center"/>
        <w:rPr>
          <w:b/>
          <w:color w:val="000000"/>
        </w:rPr>
      </w:pPr>
    </w:p>
    <w:p w:rsidR="006528A1" w:rsidRDefault="006528A1" w:rsidP="00036EDF">
      <w:pPr>
        <w:pBdr>
          <w:top w:val="nil"/>
          <w:left w:val="nil"/>
          <w:bottom w:val="nil"/>
          <w:right w:val="nil"/>
          <w:between w:val="nil"/>
        </w:pBdr>
        <w:ind w:left="720" w:hanging="720"/>
        <w:jc w:val="center"/>
        <w:rPr>
          <w:b/>
          <w:color w:val="000000"/>
        </w:rPr>
      </w:pPr>
    </w:p>
    <w:p w:rsidR="006528A1" w:rsidRDefault="006528A1" w:rsidP="00036EDF">
      <w:pPr>
        <w:pBdr>
          <w:top w:val="nil"/>
          <w:left w:val="nil"/>
          <w:bottom w:val="nil"/>
          <w:right w:val="nil"/>
          <w:between w:val="nil"/>
        </w:pBdr>
        <w:ind w:left="720" w:hanging="720"/>
        <w:jc w:val="center"/>
        <w:rPr>
          <w:b/>
          <w:color w:val="000000"/>
        </w:rPr>
      </w:pPr>
    </w:p>
    <w:p w:rsidR="006528A1" w:rsidRDefault="006528A1" w:rsidP="00036EDF">
      <w:pPr>
        <w:pBdr>
          <w:top w:val="nil"/>
          <w:left w:val="nil"/>
          <w:bottom w:val="nil"/>
          <w:right w:val="nil"/>
          <w:between w:val="nil"/>
        </w:pBdr>
        <w:ind w:left="720" w:hanging="720"/>
        <w:jc w:val="center"/>
        <w:rPr>
          <w:b/>
          <w:color w:val="000000"/>
        </w:rPr>
      </w:pPr>
    </w:p>
    <w:p w:rsidR="006528A1" w:rsidRDefault="006528A1" w:rsidP="00036EDF">
      <w:pPr>
        <w:pBdr>
          <w:top w:val="nil"/>
          <w:left w:val="nil"/>
          <w:bottom w:val="nil"/>
          <w:right w:val="nil"/>
          <w:between w:val="nil"/>
        </w:pBdr>
        <w:ind w:left="720" w:hanging="720"/>
        <w:jc w:val="center"/>
        <w:rPr>
          <w:b/>
          <w:color w:val="000000"/>
        </w:rPr>
      </w:pPr>
    </w:p>
    <w:p w:rsidR="006528A1" w:rsidRDefault="006528A1" w:rsidP="00036EDF">
      <w:pPr>
        <w:pBdr>
          <w:top w:val="nil"/>
          <w:left w:val="nil"/>
          <w:bottom w:val="nil"/>
          <w:right w:val="nil"/>
          <w:between w:val="nil"/>
        </w:pBdr>
        <w:ind w:left="720" w:hanging="720"/>
        <w:jc w:val="center"/>
        <w:rPr>
          <w:b/>
          <w:color w:val="000000"/>
        </w:rPr>
      </w:pPr>
    </w:p>
    <w:p w:rsidR="006528A1" w:rsidRDefault="006528A1" w:rsidP="00036EDF">
      <w:pPr>
        <w:pBdr>
          <w:top w:val="nil"/>
          <w:left w:val="nil"/>
          <w:bottom w:val="nil"/>
          <w:right w:val="nil"/>
          <w:between w:val="nil"/>
        </w:pBdr>
        <w:ind w:left="720" w:hanging="720"/>
        <w:jc w:val="center"/>
        <w:rPr>
          <w:b/>
          <w:color w:val="000000"/>
        </w:rPr>
      </w:pPr>
    </w:p>
    <w:p w:rsidR="006528A1" w:rsidRDefault="006528A1" w:rsidP="00036EDF">
      <w:pPr>
        <w:pBdr>
          <w:top w:val="nil"/>
          <w:left w:val="nil"/>
          <w:bottom w:val="nil"/>
          <w:right w:val="nil"/>
          <w:between w:val="nil"/>
        </w:pBdr>
        <w:ind w:left="720" w:hanging="720"/>
        <w:jc w:val="center"/>
        <w:rPr>
          <w:b/>
          <w:color w:val="000000"/>
        </w:rPr>
      </w:pPr>
    </w:p>
    <w:p w:rsidR="006528A1" w:rsidRDefault="006528A1" w:rsidP="00036EDF">
      <w:pPr>
        <w:pBdr>
          <w:top w:val="nil"/>
          <w:left w:val="nil"/>
          <w:bottom w:val="nil"/>
          <w:right w:val="nil"/>
          <w:between w:val="nil"/>
        </w:pBdr>
        <w:ind w:left="720" w:hanging="720"/>
        <w:jc w:val="center"/>
        <w:rPr>
          <w:b/>
          <w:color w:val="000000"/>
        </w:rPr>
      </w:pPr>
    </w:p>
    <w:p w:rsidR="006528A1" w:rsidRDefault="006528A1" w:rsidP="00036EDF">
      <w:pPr>
        <w:pBdr>
          <w:top w:val="nil"/>
          <w:left w:val="nil"/>
          <w:bottom w:val="nil"/>
          <w:right w:val="nil"/>
          <w:between w:val="nil"/>
        </w:pBdr>
        <w:ind w:left="720" w:hanging="720"/>
        <w:jc w:val="center"/>
        <w:rPr>
          <w:b/>
          <w:color w:val="000000"/>
        </w:rPr>
      </w:pPr>
    </w:p>
    <w:p w:rsidR="006528A1" w:rsidRDefault="006528A1" w:rsidP="00036EDF">
      <w:pPr>
        <w:pBdr>
          <w:top w:val="nil"/>
          <w:left w:val="nil"/>
          <w:bottom w:val="nil"/>
          <w:right w:val="nil"/>
          <w:between w:val="nil"/>
        </w:pBdr>
        <w:ind w:left="720" w:hanging="720"/>
        <w:jc w:val="center"/>
        <w:rPr>
          <w:b/>
          <w:color w:val="000000"/>
        </w:rPr>
      </w:pPr>
    </w:p>
    <w:p w:rsidR="006528A1" w:rsidRDefault="006528A1" w:rsidP="00036EDF">
      <w:pPr>
        <w:pBdr>
          <w:top w:val="nil"/>
          <w:left w:val="nil"/>
          <w:bottom w:val="nil"/>
          <w:right w:val="nil"/>
          <w:between w:val="nil"/>
        </w:pBdr>
        <w:ind w:left="720" w:hanging="720"/>
        <w:jc w:val="center"/>
        <w:rPr>
          <w:b/>
          <w:color w:val="000000"/>
        </w:rPr>
      </w:pPr>
    </w:p>
    <w:p w:rsidR="006528A1" w:rsidRDefault="006528A1" w:rsidP="00036EDF">
      <w:pPr>
        <w:pBdr>
          <w:top w:val="nil"/>
          <w:left w:val="nil"/>
          <w:bottom w:val="nil"/>
          <w:right w:val="nil"/>
          <w:between w:val="nil"/>
        </w:pBdr>
        <w:ind w:left="720" w:hanging="720"/>
        <w:jc w:val="center"/>
        <w:rPr>
          <w:b/>
          <w:color w:val="000000"/>
        </w:rPr>
      </w:pPr>
    </w:p>
    <w:p w:rsidR="006528A1" w:rsidRDefault="006528A1" w:rsidP="00036EDF">
      <w:pPr>
        <w:pBdr>
          <w:top w:val="nil"/>
          <w:left w:val="nil"/>
          <w:bottom w:val="nil"/>
          <w:right w:val="nil"/>
          <w:between w:val="nil"/>
        </w:pBdr>
        <w:ind w:left="720" w:hanging="720"/>
        <w:jc w:val="center"/>
        <w:rPr>
          <w:b/>
          <w:color w:val="000000"/>
        </w:rPr>
      </w:pPr>
    </w:p>
    <w:p w:rsidR="006528A1" w:rsidRDefault="006528A1" w:rsidP="00036EDF">
      <w:pPr>
        <w:pBdr>
          <w:top w:val="nil"/>
          <w:left w:val="nil"/>
          <w:bottom w:val="nil"/>
          <w:right w:val="nil"/>
          <w:between w:val="nil"/>
        </w:pBdr>
        <w:ind w:left="720" w:hanging="720"/>
        <w:jc w:val="center"/>
        <w:rPr>
          <w:b/>
          <w:color w:val="000000"/>
        </w:rPr>
      </w:pPr>
    </w:p>
    <w:p w:rsidR="006528A1" w:rsidRDefault="006528A1" w:rsidP="00036EDF">
      <w:pPr>
        <w:pBdr>
          <w:top w:val="nil"/>
          <w:left w:val="nil"/>
          <w:bottom w:val="nil"/>
          <w:right w:val="nil"/>
          <w:between w:val="nil"/>
        </w:pBdr>
        <w:ind w:left="720" w:hanging="720"/>
        <w:jc w:val="center"/>
        <w:rPr>
          <w:b/>
          <w:color w:val="000000"/>
        </w:rPr>
      </w:pPr>
    </w:p>
    <w:p w:rsidR="006528A1" w:rsidRDefault="006528A1" w:rsidP="00036EDF">
      <w:pPr>
        <w:pBdr>
          <w:top w:val="nil"/>
          <w:left w:val="nil"/>
          <w:bottom w:val="nil"/>
          <w:right w:val="nil"/>
          <w:between w:val="nil"/>
        </w:pBdr>
        <w:ind w:left="720" w:hanging="720"/>
        <w:jc w:val="center"/>
        <w:rPr>
          <w:b/>
          <w:color w:val="000000"/>
        </w:rPr>
      </w:pPr>
    </w:p>
    <w:p w:rsidR="006528A1" w:rsidRDefault="006528A1" w:rsidP="00036EDF">
      <w:pPr>
        <w:pBdr>
          <w:top w:val="nil"/>
          <w:left w:val="nil"/>
          <w:bottom w:val="nil"/>
          <w:right w:val="nil"/>
          <w:between w:val="nil"/>
        </w:pBdr>
        <w:ind w:left="720" w:hanging="720"/>
        <w:jc w:val="center"/>
        <w:rPr>
          <w:b/>
          <w:color w:val="000000"/>
        </w:rPr>
      </w:pPr>
    </w:p>
    <w:p w:rsidR="006528A1" w:rsidRDefault="006528A1" w:rsidP="00036EDF">
      <w:pPr>
        <w:pBdr>
          <w:top w:val="nil"/>
          <w:left w:val="nil"/>
          <w:bottom w:val="nil"/>
          <w:right w:val="nil"/>
          <w:between w:val="nil"/>
        </w:pBdr>
        <w:ind w:left="720" w:hanging="720"/>
        <w:jc w:val="center"/>
        <w:rPr>
          <w:b/>
          <w:color w:val="000000"/>
        </w:rPr>
      </w:pPr>
    </w:p>
    <w:p w:rsidR="006528A1" w:rsidRDefault="006528A1" w:rsidP="00036EDF">
      <w:pPr>
        <w:pBdr>
          <w:top w:val="nil"/>
          <w:left w:val="nil"/>
          <w:bottom w:val="nil"/>
          <w:right w:val="nil"/>
          <w:between w:val="nil"/>
        </w:pBdr>
        <w:ind w:left="720" w:hanging="720"/>
        <w:jc w:val="center"/>
        <w:rPr>
          <w:b/>
          <w:color w:val="000000"/>
        </w:rPr>
      </w:pPr>
    </w:p>
    <w:p w:rsidR="006528A1" w:rsidRDefault="006528A1" w:rsidP="00036EDF">
      <w:pPr>
        <w:pBdr>
          <w:top w:val="nil"/>
          <w:left w:val="nil"/>
          <w:bottom w:val="nil"/>
          <w:right w:val="nil"/>
          <w:between w:val="nil"/>
        </w:pBdr>
        <w:ind w:left="720" w:hanging="720"/>
        <w:jc w:val="center"/>
        <w:rPr>
          <w:b/>
          <w:color w:val="000000"/>
        </w:rPr>
      </w:pPr>
    </w:p>
    <w:p w:rsidR="006528A1" w:rsidRDefault="006528A1" w:rsidP="00036EDF">
      <w:pPr>
        <w:pBdr>
          <w:top w:val="nil"/>
          <w:left w:val="nil"/>
          <w:bottom w:val="nil"/>
          <w:right w:val="nil"/>
          <w:between w:val="nil"/>
        </w:pBdr>
        <w:ind w:left="720" w:hanging="720"/>
        <w:jc w:val="center"/>
        <w:rPr>
          <w:b/>
          <w:color w:val="000000"/>
        </w:rPr>
      </w:pPr>
    </w:p>
    <w:p w:rsidR="006528A1" w:rsidRDefault="006528A1" w:rsidP="00036EDF">
      <w:pPr>
        <w:pBdr>
          <w:top w:val="nil"/>
          <w:left w:val="nil"/>
          <w:bottom w:val="nil"/>
          <w:right w:val="nil"/>
          <w:between w:val="nil"/>
        </w:pBdr>
        <w:ind w:left="720" w:hanging="720"/>
        <w:jc w:val="center"/>
        <w:rPr>
          <w:b/>
          <w:color w:val="000000"/>
        </w:rPr>
      </w:pPr>
    </w:p>
    <w:p w:rsidR="006528A1" w:rsidRDefault="006528A1" w:rsidP="00036EDF">
      <w:pPr>
        <w:pBdr>
          <w:top w:val="nil"/>
          <w:left w:val="nil"/>
          <w:bottom w:val="nil"/>
          <w:right w:val="nil"/>
          <w:between w:val="nil"/>
        </w:pBdr>
        <w:ind w:left="720" w:hanging="720"/>
        <w:jc w:val="center"/>
        <w:rPr>
          <w:b/>
          <w:color w:val="000000"/>
        </w:rPr>
      </w:pPr>
    </w:p>
    <w:p w:rsidR="006528A1" w:rsidRDefault="006528A1" w:rsidP="00036EDF">
      <w:pPr>
        <w:pBdr>
          <w:top w:val="nil"/>
          <w:left w:val="nil"/>
          <w:bottom w:val="nil"/>
          <w:right w:val="nil"/>
          <w:between w:val="nil"/>
        </w:pBdr>
        <w:ind w:left="720" w:hanging="720"/>
        <w:jc w:val="center"/>
        <w:rPr>
          <w:b/>
          <w:color w:val="000000"/>
        </w:rPr>
      </w:pPr>
    </w:p>
    <w:p w:rsidR="006528A1" w:rsidRDefault="006528A1" w:rsidP="00036EDF">
      <w:pPr>
        <w:pBdr>
          <w:top w:val="nil"/>
          <w:left w:val="nil"/>
          <w:bottom w:val="nil"/>
          <w:right w:val="nil"/>
          <w:between w:val="nil"/>
        </w:pBdr>
        <w:ind w:left="720" w:hanging="720"/>
        <w:jc w:val="center"/>
        <w:rPr>
          <w:b/>
          <w:color w:val="000000"/>
        </w:rPr>
      </w:pPr>
    </w:p>
    <w:p w:rsidR="006528A1" w:rsidRPr="00A05D30" w:rsidRDefault="006528A1" w:rsidP="00036EDF">
      <w:pPr>
        <w:pBdr>
          <w:top w:val="nil"/>
          <w:left w:val="nil"/>
          <w:bottom w:val="nil"/>
          <w:right w:val="nil"/>
          <w:between w:val="nil"/>
        </w:pBdr>
        <w:ind w:left="720" w:hanging="720"/>
        <w:jc w:val="center"/>
        <w:rPr>
          <w:b/>
          <w:color w:val="000000"/>
        </w:rPr>
      </w:pPr>
    </w:p>
    <w:p w:rsidR="006528A1" w:rsidRDefault="006528A1" w:rsidP="00036EDF">
      <w:pPr>
        <w:pBdr>
          <w:top w:val="nil"/>
          <w:left w:val="nil"/>
          <w:bottom w:val="nil"/>
          <w:right w:val="nil"/>
          <w:between w:val="nil"/>
        </w:pBdr>
        <w:ind w:left="720" w:hanging="720"/>
        <w:jc w:val="center"/>
        <w:rPr>
          <w:b/>
          <w:color w:val="000000"/>
          <w:sz w:val="28"/>
          <w:szCs w:val="28"/>
        </w:rPr>
      </w:pPr>
    </w:p>
    <w:p w:rsidR="006528A1" w:rsidRDefault="006528A1" w:rsidP="00036EDF">
      <w:pPr>
        <w:pBdr>
          <w:top w:val="nil"/>
          <w:left w:val="nil"/>
          <w:bottom w:val="nil"/>
          <w:right w:val="nil"/>
          <w:between w:val="nil"/>
        </w:pBdr>
        <w:ind w:left="720" w:hanging="720"/>
        <w:jc w:val="center"/>
        <w:rPr>
          <w:b/>
          <w:color w:val="000000"/>
          <w:sz w:val="28"/>
          <w:szCs w:val="28"/>
        </w:rPr>
      </w:pPr>
    </w:p>
    <w:p w:rsidR="006528A1" w:rsidRDefault="006528A1" w:rsidP="00036EDF">
      <w:pPr>
        <w:pBdr>
          <w:top w:val="nil"/>
          <w:left w:val="nil"/>
          <w:bottom w:val="nil"/>
          <w:right w:val="nil"/>
          <w:between w:val="nil"/>
        </w:pBdr>
        <w:ind w:left="720" w:hanging="720"/>
        <w:jc w:val="center"/>
        <w:rPr>
          <w:b/>
          <w:color w:val="000000"/>
          <w:sz w:val="28"/>
          <w:szCs w:val="28"/>
        </w:rPr>
      </w:pPr>
    </w:p>
    <w:p w:rsidR="006528A1" w:rsidRDefault="006528A1" w:rsidP="00036EDF">
      <w:pPr>
        <w:ind w:firstLine="567"/>
        <w:jc w:val="right"/>
      </w:pPr>
      <w:r>
        <w:t>Приложение №2а</w:t>
      </w:r>
    </w:p>
    <w:p w:rsidR="006528A1" w:rsidRDefault="006528A1" w:rsidP="00036EDF">
      <w:pPr>
        <w:ind w:firstLine="567"/>
        <w:jc w:val="right"/>
      </w:pPr>
      <w:r>
        <w:t>к договору поставки №___________________</w:t>
      </w:r>
    </w:p>
    <w:p w:rsidR="006528A1" w:rsidRDefault="006528A1" w:rsidP="00036EDF">
      <w:pPr>
        <w:ind w:firstLine="567"/>
        <w:jc w:val="right"/>
      </w:pPr>
      <w:r>
        <w:t>от «___»_______2021 г.</w:t>
      </w:r>
    </w:p>
    <w:p w:rsidR="006528A1" w:rsidRDefault="006528A1" w:rsidP="00036EDF">
      <w:pPr>
        <w:pBdr>
          <w:top w:val="nil"/>
          <w:left w:val="nil"/>
          <w:bottom w:val="nil"/>
          <w:right w:val="nil"/>
          <w:between w:val="nil"/>
        </w:pBdr>
        <w:ind w:left="720" w:hanging="720"/>
        <w:jc w:val="center"/>
        <w:rPr>
          <w:color w:val="000000"/>
          <w:sz w:val="28"/>
          <w:szCs w:val="28"/>
        </w:rPr>
      </w:pPr>
      <w:r>
        <w:rPr>
          <w:b/>
          <w:color w:val="000000"/>
          <w:sz w:val="28"/>
          <w:szCs w:val="28"/>
        </w:rPr>
        <w:t>Перечень и формат электронных документов</w:t>
      </w: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
        <w:gridCol w:w="750"/>
        <w:gridCol w:w="3600"/>
        <w:gridCol w:w="1287"/>
        <w:gridCol w:w="4394"/>
      </w:tblGrid>
      <w:tr w:rsidR="006528A1" w:rsidRPr="00DD163C" w:rsidTr="00036EDF">
        <w:trPr>
          <w:gridBefore w:val="1"/>
          <w:wBefore w:w="34" w:type="dxa"/>
          <w:trHeight w:val="515"/>
        </w:trPr>
        <w:tc>
          <w:tcPr>
            <w:tcW w:w="750" w:type="dxa"/>
            <w:tcBorders>
              <w:top w:val="single" w:sz="4" w:space="0" w:color="000000"/>
              <w:left w:val="single" w:sz="4" w:space="0" w:color="000000"/>
              <w:bottom w:val="single" w:sz="4" w:space="0" w:color="000000"/>
              <w:right w:val="single" w:sz="4" w:space="0" w:color="000000"/>
            </w:tcBorders>
          </w:tcPr>
          <w:p w:rsidR="006528A1" w:rsidRPr="00DD163C" w:rsidRDefault="006528A1" w:rsidP="00036EDF">
            <w:pPr>
              <w:spacing w:after="200"/>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6528A1" w:rsidRPr="00DD163C" w:rsidRDefault="006528A1" w:rsidP="00036EDF">
            <w:pPr>
              <w:pBdr>
                <w:top w:val="nil"/>
                <w:left w:val="nil"/>
                <w:bottom w:val="nil"/>
                <w:right w:val="nil"/>
                <w:between w:val="nil"/>
              </w:pBdr>
              <w:ind w:left="720" w:hanging="720"/>
              <w:jc w:val="center"/>
              <w:rPr>
                <w:color w:val="000000"/>
              </w:rPr>
            </w:pPr>
            <w:r>
              <w:rPr>
                <w:color w:val="000000"/>
              </w:rPr>
              <w:t>Наименование</w:t>
            </w:r>
          </w:p>
          <w:p w:rsidR="006528A1" w:rsidRPr="00DD163C" w:rsidRDefault="006528A1" w:rsidP="00036EDF">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4"/>
            </w:r>
          </w:p>
        </w:tc>
        <w:tc>
          <w:tcPr>
            <w:tcW w:w="5681" w:type="dxa"/>
            <w:gridSpan w:val="2"/>
            <w:tcBorders>
              <w:top w:val="single" w:sz="4" w:space="0" w:color="000000"/>
              <w:left w:val="single" w:sz="4" w:space="0" w:color="000000"/>
              <w:bottom w:val="single" w:sz="4" w:space="0" w:color="000000"/>
              <w:right w:val="single" w:sz="4" w:space="0" w:color="000000"/>
            </w:tcBorders>
          </w:tcPr>
          <w:p w:rsidR="006528A1" w:rsidRPr="00DD163C" w:rsidRDefault="006528A1" w:rsidP="00036EDF">
            <w:pPr>
              <w:pBdr>
                <w:top w:val="nil"/>
                <w:left w:val="nil"/>
                <w:bottom w:val="nil"/>
                <w:right w:val="nil"/>
                <w:between w:val="nil"/>
              </w:pBdr>
              <w:spacing w:after="200"/>
              <w:ind w:left="720" w:hanging="720"/>
              <w:jc w:val="center"/>
              <w:rPr>
                <w:color w:val="000000"/>
              </w:rPr>
            </w:pPr>
            <w:r>
              <w:rPr>
                <w:color w:val="000000"/>
              </w:rPr>
              <w:t>Формат электронного документа</w:t>
            </w:r>
          </w:p>
        </w:tc>
      </w:tr>
      <w:tr w:rsidR="006528A1" w:rsidRPr="00DD163C" w:rsidTr="00036EDF">
        <w:trPr>
          <w:gridBefore w:val="1"/>
          <w:wBefore w:w="34" w:type="dxa"/>
          <w:trHeight w:val="3731"/>
        </w:trPr>
        <w:tc>
          <w:tcPr>
            <w:tcW w:w="750" w:type="dxa"/>
            <w:tcBorders>
              <w:top w:val="single" w:sz="4" w:space="0" w:color="000000"/>
              <w:left w:val="single" w:sz="4" w:space="0" w:color="000000"/>
              <w:bottom w:val="single" w:sz="4" w:space="0" w:color="000000"/>
              <w:right w:val="single" w:sz="4" w:space="0" w:color="000000"/>
            </w:tcBorders>
          </w:tcPr>
          <w:p w:rsidR="006528A1" w:rsidRPr="00DD163C" w:rsidRDefault="006528A1" w:rsidP="00036EDF">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6528A1" w:rsidRPr="00DD163C" w:rsidRDefault="006528A1" w:rsidP="00036EDF">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6528A1" w:rsidRPr="00DD163C" w:rsidRDefault="006528A1" w:rsidP="00036EDF">
            <w:pPr>
              <w:pBdr>
                <w:top w:val="nil"/>
                <w:left w:val="nil"/>
                <w:bottom w:val="nil"/>
                <w:right w:val="nil"/>
                <w:between w:val="nil"/>
              </w:pBdr>
              <w:ind w:left="708" w:hanging="708"/>
              <w:jc w:val="both"/>
              <w:rPr>
                <w:i/>
                <w:color w:val="000000"/>
              </w:rPr>
            </w:pPr>
            <w:r>
              <w:rPr>
                <w:i/>
                <w:color w:val="000000"/>
              </w:rPr>
              <w:t>Товарная накладная ТОРГ-12</w:t>
            </w:r>
          </w:p>
          <w:p w:rsidR="006528A1" w:rsidRPr="00DD163C" w:rsidRDefault="006528A1" w:rsidP="00036EDF">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6528A1" w:rsidRPr="00DD163C" w:rsidRDefault="006528A1" w:rsidP="00036EDF">
            <w:pPr>
              <w:pBdr>
                <w:top w:val="nil"/>
                <w:left w:val="nil"/>
                <w:bottom w:val="nil"/>
                <w:right w:val="nil"/>
                <w:between w:val="nil"/>
              </w:pBdr>
              <w:spacing w:after="200"/>
              <w:ind w:left="708" w:hanging="708"/>
              <w:jc w:val="both"/>
              <w:rPr>
                <w:color w:val="000000"/>
              </w:rPr>
            </w:pPr>
          </w:p>
        </w:tc>
        <w:tc>
          <w:tcPr>
            <w:tcW w:w="5681" w:type="dxa"/>
            <w:gridSpan w:val="2"/>
            <w:tcBorders>
              <w:top w:val="single" w:sz="4" w:space="0" w:color="000000"/>
              <w:left w:val="single" w:sz="4" w:space="0" w:color="000000"/>
              <w:bottom w:val="single" w:sz="4" w:space="0" w:color="000000"/>
              <w:right w:val="single" w:sz="4" w:space="0" w:color="000000"/>
            </w:tcBorders>
          </w:tcPr>
          <w:p w:rsidR="006528A1" w:rsidRPr="00DD163C" w:rsidRDefault="006528A1" w:rsidP="00036EDF">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6528A1" w:rsidRPr="00DD163C" w:rsidRDefault="006528A1" w:rsidP="00036EDF">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rsidR="006528A1" w:rsidRPr="00DD163C" w:rsidRDefault="006528A1" w:rsidP="00036EDF">
            <w:pPr>
              <w:pBdr>
                <w:top w:val="nil"/>
                <w:left w:val="nil"/>
                <w:bottom w:val="nil"/>
                <w:right w:val="nil"/>
                <w:between w:val="nil"/>
              </w:pBdr>
              <w:ind w:left="566" w:hanging="566"/>
              <w:rPr>
                <w:color w:val="000000"/>
              </w:rPr>
            </w:pPr>
            <w:r>
              <w:rPr>
                <w:color w:val="000000"/>
              </w:rPr>
              <w:t xml:space="preserve">1. элемента «ТекстИнф»: </w:t>
            </w:r>
          </w:p>
          <w:p w:rsidR="006528A1" w:rsidRPr="00DD163C" w:rsidRDefault="006528A1" w:rsidP="00036EDF">
            <w:pPr>
              <w:pBdr>
                <w:top w:val="nil"/>
                <w:left w:val="nil"/>
                <w:bottom w:val="nil"/>
                <w:right w:val="nil"/>
                <w:between w:val="nil"/>
              </w:pBdr>
              <w:ind w:left="566" w:hanging="566"/>
              <w:rPr>
                <w:color w:val="000000"/>
              </w:rPr>
            </w:pPr>
            <w:r>
              <w:rPr>
                <w:color w:val="000000"/>
              </w:rPr>
              <w:t xml:space="preserve"> в поле «Идентиф» указать «КодБЕ»,</w:t>
            </w:r>
            <w:r>
              <w:t xml:space="preserve"> </w:t>
            </w:r>
            <w:r>
              <w:rPr>
                <w:color w:val="000000"/>
              </w:rPr>
              <w:t xml:space="preserve"> в поле «Значен» указать значение  кода БЕ</w:t>
            </w:r>
            <w:r>
              <w:rPr>
                <w:color w:val="000000"/>
                <w:vertAlign w:val="superscript"/>
              </w:rPr>
              <w:footnoteReference w:id="5"/>
            </w:r>
            <w:r>
              <w:rPr>
                <w:color w:val="000000"/>
              </w:rPr>
              <w:t>.</w:t>
            </w:r>
          </w:p>
          <w:p w:rsidR="006528A1" w:rsidRPr="00DD163C" w:rsidRDefault="006528A1" w:rsidP="00036EDF">
            <w:pPr>
              <w:pBdr>
                <w:top w:val="nil"/>
                <w:left w:val="nil"/>
                <w:bottom w:val="nil"/>
                <w:right w:val="nil"/>
                <w:between w:val="nil"/>
              </w:pBdr>
              <w:ind w:left="566" w:hanging="566"/>
              <w:rPr>
                <w:color w:val="000000"/>
              </w:rPr>
            </w:pPr>
            <w:r>
              <w:rPr>
                <w:color w:val="000000"/>
              </w:rPr>
              <w:t>2. элемента «ОснПер»:</w:t>
            </w:r>
          </w:p>
          <w:p w:rsidR="006528A1" w:rsidRPr="00DD163C" w:rsidRDefault="006528A1" w:rsidP="00036EDF">
            <w:pPr>
              <w:pBdr>
                <w:top w:val="nil"/>
                <w:left w:val="nil"/>
                <w:bottom w:val="nil"/>
                <w:right w:val="nil"/>
                <w:between w:val="nil"/>
              </w:pBdr>
              <w:ind w:left="566" w:hanging="566"/>
              <w:rPr>
                <w:color w:val="000000"/>
              </w:rPr>
            </w:pPr>
            <w:r>
              <w:rPr>
                <w:color w:val="000000"/>
              </w:rPr>
              <w:t xml:space="preserve">в поле «НаимОсн» указать  «Договор», </w:t>
            </w:r>
          </w:p>
          <w:p w:rsidR="006528A1" w:rsidRPr="00DD163C" w:rsidRDefault="006528A1" w:rsidP="00036EDF">
            <w:pPr>
              <w:pBdr>
                <w:top w:val="nil"/>
                <w:left w:val="nil"/>
                <w:bottom w:val="nil"/>
                <w:right w:val="nil"/>
                <w:between w:val="nil"/>
              </w:pBdr>
              <w:ind w:left="566" w:hanging="566"/>
              <w:rPr>
                <w:color w:val="000000"/>
              </w:rPr>
            </w:pPr>
            <w:r>
              <w:rPr>
                <w:color w:val="000000"/>
              </w:rPr>
              <w:t>в поле "НомерОсн" указать «_______</w:t>
            </w:r>
            <w:r>
              <w:rPr>
                <w:color w:val="000000"/>
                <w:vertAlign w:val="superscript"/>
              </w:rPr>
              <w:footnoteReference w:id="6"/>
            </w:r>
            <w:r>
              <w:rPr>
                <w:color w:val="000000"/>
              </w:rPr>
              <w:t>»,</w:t>
            </w:r>
          </w:p>
          <w:p w:rsidR="006528A1" w:rsidRPr="00DD163C" w:rsidRDefault="006528A1" w:rsidP="00036EDF">
            <w:pPr>
              <w:pBdr>
                <w:top w:val="nil"/>
                <w:left w:val="nil"/>
                <w:bottom w:val="nil"/>
                <w:right w:val="nil"/>
                <w:between w:val="nil"/>
              </w:pBdr>
              <w:ind w:left="566" w:hanging="566"/>
              <w:rPr>
                <w:color w:val="000000"/>
              </w:rPr>
            </w:pPr>
            <w:r>
              <w:rPr>
                <w:color w:val="000000"/>
              </w:rPr>
              <w:t>в поле  "ДатаОсн"» указать</w:t>
            </w:r>
            <w:r>
              <w:t xml:space="preserve">  </w:t>
            </w:r>
            <w:r>
              <w:rPr>
                <w:color w:val="000000"/>
              </w:rPr>
              <w:t xml:space="preserve"> «______</w:t>
            </w:r>
            <w:r>
              <w:rPr>
                <w:color w:val="000000"/>
                <w:vertAlign w:val="superscript"/>
              </w:rPr>
              <w:footnoteReference w:id="7"/>
            </w:r>
            <w:r>
              <w:rPr>
                <w:color w:val="000000"/>
              </w:rPr>
              <w:t>».</w:t>
            </w:r>
          </w:p>
        </w:tc>
      </w:tr>
      <w:tr w:rsidR="006528A1" w:rsidRPr="00DD163C" w:rsidTr="00036EDF">
        <w:trPr>
          <w:gridBefore w:val="1"/>
          <w:wBefore w:w="34" w:type="dxa"/>
          <w:trHeight w:val="443"/>
        </w:trPr>
        <w:tc>
          <w:tcPr>
            <w:tcW w:w="750" w:type="dxa"/>
            <w:tcBorders>
              <w:top w:val="single" w:sz="4" w:space="0" w:color="000000"/>
              <w:left w:val="single" w:sz="4" w:space="0" w:color="000000"/>
              <w:bottom w:val="single" w:sz="4" w:space="0" w:color="000000"/>
              <w:right w:val="single" w:sz="4" w:space="0" w:color="000000"/>
            </w:tcBorders>
          </w:tcPr>
          <w:p w:rsidR="006528A1" w:rsidRPr="00DD163C" w:rsidRDefault="006528A1" w:rsidP="00036EDF">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6528A1" w:rsidRPr="00DD163C" w:rsidRDefault="006528A1" w:rsidP="00036EDF">
            <w:pPr>
              <w:pBdr>
                <w:top w:val="nil"/>
                <w:left w:val="nil"/>
                <w:bottom w:val="nil"/>
                <w:right w:val="nil"/>
                <w:between w:val="nil"/>
              </w:pBdr>
              <w:ind w:left="720" w:hanging="720"/>
              <w:rPr>
                <w:i/>
                <w:color w:val="000000"/>
              </w:rPr>
            </w:pPr>
            <w:r>
              <w:rPr>
                <w:i/>
                <w:color w:val="000000"/>
              </w:rPr>
              <w:t>Счет-фактура</w:t>
            </w:r>
          </w:p>
        </w:tc>
        <w:tc>
          <w:tcPr>
            <w:tcW w:w="5681" w:type="dxa"/>
            <w:gridSpan w:val="2"/>
            <w:tcBorders>
              <w:top w:val="single" w:sz="4" w:space="0" w:color="000000"/>
              <w:left w:val="single" w:sz="4" w:space="0" w:color="000000"/>
              <w:bottom w:val="single" w:sz="4" w:space="0" w:color="000000"/>
              <w:right w:val="single" w:sz="4" w:space="0" w:color="000000"/>
            </w:tcBorders>
          </w:tcPr>
          <w:p w:rsidR="006528A1" w:rsidRPr="00DD163C" w:rsidRDefault="006528A1" w:rsidP="00036EDF">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6528A1" w:rsidRPr="00DD163C" w:rsidTr="00036EDF">
        <w:trPr>
          <w:gridBefore w:val="1"/>
          <w:wBefore w:w="34" w:type="dxa"/>
          <w:trHeight w:val="964"/>
        </w:trPr>
        <w:tc>
          <w:tcPr>
            <w:tcW w:w="750" w:type="dxa"/>
            <w:tcBorders>
              <w:top w:val="single" w:sz="4" w:space="0" w:color="000000"/>
              <w:left w:val="single" w:sz="4" w:space="0" w:color="000000"/>
              <w:bottom w:val="single" w:sz="4" w:space="0" w:color="000000"/>
              <w:right w:val="single" w:sz="4" w:space="0" w:color="000000"/>
            </w:tcBorders>
          </w:tcPr>
          <w:p w:rsidR="006528A1" w:rsidRPr="00DD163C" w:rsidRDefault="006528A1" w:rsidP="00036EDF">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6528A1" w:rsidRPr="00DD163C" w:rsidRDefault="006528A1" w:rsidP="00036EDF">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w:t>
            </w:r>
            <w:r>
              <w:rPr>
                <w:i/>
              </w:rPr>
              <w:t xml:space="preserve">ая </w:t>
            </w:r>
            <w:r>
              <w:rPr>
                <w:i/>
                <w:color w:val="000000"/>
              </w:rPr>
              <w:t xml:space="preserve"> счет-фактура</w:t>
            </w:r>
          </w:p>
        </w:tc>
        <w:tc>
          <w:tcPr>
            <w:tcW w:w="5681" w:type="dxa"/>
            <w:gridSpan w:val="2"/>
            <w:tcBorders>
              <w:top w:val="single" w:sz="4" w:space="0" w:color="000000"/>
              <w:left w:val="single" w:sz="4" w:space="0" w:color="000000"/>
              <w:bottom w:val="single" w:sz="4" w:space="0" w:color="000000"/>
              <w:right w:val="single" w:sz="4" w:space="0" w:color="000000"/>
            </w:tcBorders>
          </w:tcPr>
          <w:p w:rsidR="006528A1" w:rsidRPr="00DD163C" w:rsidRDefault="006528A1" w:rsidP="00036EDF">
            <w:pPr>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6528A1" w:rsidRPr="006B46AB" w:rsidTr="00036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5671" w:type="dxa"/>
            <w:gridSpan w:val="4"/>
            <w:tcBorders>
              <w:top w:val="nil"/>
              <w:left w:val="nil"/>
              <w:bottom w:val="nil"/>
              <w:right w:val="nil"/>
            </w:tcBorders>
          </w:tcPr>
          <w:p w:rsidR="006528A1" w:rsidRDefault="006528A1" w:rsidP="00036EDF"/>
          <w:p w:rsidR="006528A1" w:rsidRDefault="006528A1" w:rsidP="00036EDF"/>
          <w:p w:rsidR="006528A1" w:rsidRDefault="006528A1" w:rsidP="00036EDF"/>
          <w:p w:rsidR="006528A1" w:rsidRDefault="006528A1" w:rsidP="00036EDF"/>
          <w:p w:rsidR="006528A1" w:rsidRPr="00021914" w:rsidRDefault="006528A1" w:rsidP="00036EDF">
            <w:r>
              <w:t>Покупатель:</w:t>
            </w:r>
          </w:p>
          <w:p w:rsidR="006528A1" w:rsidRPr="00021914" w:rsidRDefault="006528A1" w:rsidP="00036EDF"/>
          <w:p w:rsidR="006528A1" w:rsidRPr="00021914" w:rsidRDefault="006528A1" w:rsidP="00036EDF">
            <w:r>
              <w:t>________    ______________</w:t>
            </w:r>
          </w:p>
          <w:p w:rsidR="006528A1" w:rsidRPr="00021914" w:rsidRDefault="006528A1" w:rsidP="00036EDF">
            <w:pPr>
              <w:rPr>
                <w:vertAlign w:val="superscript"/>
              </w:rPr>
            </w:pPr>
            <w:r>
              <w:rPr>
                <w:vertAlign w:val="superscript"/>
              </w:rPr>
              <w:t xml:space="preserve">(подпись)                    (Ф.И.О.)                                     </w:t>
            </w:r>
          </w:p>
        </w:tc>
        <w:tc>
          <w:tcPr>
            <w:tcW w:w="4394" w:type="dxa"/>
            <w:tcBorders>
              <w:top w:val="nil"/>
              <w:left w:val="nil"/>
              <w:bottom w:val="nil"/>
              <w:right w:val="nil"/>
            </w:tcBorders>
          </w:tcPr>
          <w:p w:rsidR="006528A1" w:rsidRDefault="006528A1" w:rsidP="00036EDF"/>
          <w:p w:rsidR="006528A1" w:rsidRDefault="006528A1" w:rsidP="00036EDF"/>
          <w:p w:rsidR="006528A1" w:rsidRDefault="006528A1" w:rsidP="00036EDF"/>
          <w:p w:rsidR="006528A1" w:rsidRDefault="006528A1" w:rsidP="00036EDF"/>
          <w:p w:rsidR="006528A1" w:rsidRPr="00021914" w:rsidRDefault="006528A1" w:rsidP="00036EDF">
            <w:r>
              <w:t>Поставщик:</w:t>
            </w:r>
          </w:p>
          <w:p w:rsidR="006528A1" w:rsidRPr="00021914" w:rsidRDefault="006528A1" w:rsidP="00036EDF"/>
          <w:p w:rsidR="006528A1" w:rsidRPr="00021914" w:rsidRDefault="006528A1" w:rsidP="00036EDF">
            <w:r>
              <w:t>________    ______________</w:t>
            </w:r>
          </w:p>
          <w:p w:rsidR="006528A1" w:rsidRDefault="006528A1" w:rsidP="00036EDF">
            <w:pPr>
              <w:rPr>
                <w:vertAlign w:val="superscript"/>
              </w:rPr>
            </w:pPr>
            <w:r>
              <w:rPr>
                <w:vertAlign w:val="superscript"/>
              </w:rPr>
              <w:t xml:space="preserve">(подпись)                    (Ф.И.О.)                            </w:t>
            </w:r>
          </w:p>
          <w:p w:rsidR="006528A1" w:rsidRPr="00021914" w:rsidRDefault="006528A1" w:rsidP="00036EDF"/>
        </w:tc>
      </w:tr>
      <w:tr w:rsidR="006528A1" w:rsidRPr="006B46AB" w:rsidTr="00036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5671" w:type="dxa"/>
            <w:gridSpan w:val="4"/>
            <w:tcBorders>
              <w:top w:val="nil"/>
              <w:left w:val="nil"/>
              <w:bottom w:val="nil"/>
              <w:right w:val="nil"/>
            </w:tcBorders>
          </w:tcPr>
          <w:p w:rsidR="006528A1" w:rsidRPr="006B46AB" w:rsidRDefault="006528A1" w:rsidP="00036EDF">
            <w:pPr>
              <w:rPr>
                <w:color w:val="000000"/>
                <w:spacing w:val="1"/>
                <w:sz w:val="26"/>
                <w:szCs w:val="26"/>
                <w:lang w:eastAsia="ru-RU"/>
              </w:rPr>
            </w:pPr>
          </w:p>
        </w:tc>
        <w:tc>
          <w:tcPr>
            <w:tcW w:w="4394" w:type="dxa"/>
            <w:tcBorders>
              <w:top w:val="nil"/>
              <w:left w:val="nil"/>
              <w:bottom w:val="nil"/>
              <w:right w:val="nil"/>
            </w:tcBorders>
          </w:tcPr>
          <w:p w:rsidR="006528A1" w:rsidRDefault="006528A1" w:rsidP="00036EDF">
            <w:pPr>
              <w:rPr>
                <w:rFonts w:eastAsia="Calibri"/>
                <w:b/>
                <w:sz w:val="26"/>
                <w:szCs w:val="26"/>
              </w:rPr>
            </w:pPr>
          </w:p>
        </w:tc>
      </w:tr>
    </w:tbl>
    <w:p w:rsidR="006528A1" w:rsidRPr="000370B8" w:rsidRDefault="006528A1" w:rsidP="00036EDF">
      <w:pPr>
        <w:rPr>
          <w:sz w:val="26"/>
          <w:szCs w:val="26"/>
        </w:rPr>
      </w:pPr>
    </w:p>
    <w:p w:rsidR="006528A1" w:rsidRPr="002B3F5D" w:rsidRDefault="006528A1" w:rsidP="00036EDF">
      <w:pPr>
        <w:jc w:val="right"/>
        <w:rPr>
          <w:sz w:val="28"/>
        </w:rPr>
      </w:pPr>
    </w:p>
    <w:p w:rsidR="006528A1" w:rsidRDefault="006528A1" w:rsidP="00036EDF">
      <w:pPr>
        <w:pStyle w:val="af9"/>
        <w:ind w:firstLine="0"/>
        <w:jc w:val="right"/>
        <w:outlineLvl w:val="0"/>
        <w:rPr>
          <w:sz w:val="28"/>
          <w:szCs w:val="28"/>
        </w:rPr>
      </w:pPr>
    </w:p>
    <w:p w:rsidR="006528A1" w:rsidRDefault="006528A1" w:rsidP="00036EDF">
      <w:pPr>
        <w:pStyle w:val="af9"/>
        <w:ind w:firstLine="0"/>
        <w:jc w:val="right"/>
        <w:outlineLvl w:val="0"/>
        <w:rPr>
          <w:sz w:val="28"/>
          <w:szCs w:val="28"/>
        </w:rPr>
      </w:pPr>
    </w:p>
    <w:p w:rsidR="006528A1" w:rsidRDefault="006528A1" w:rsidP="00036EDF">
      <w:pPr>
        <w:pStyle w:val="af9"/>
        <w:ind w:firstLine="0"/>
        <w:jc w:val="right"/>
        <w:outlineLvl w:val="0"/>
        <w:rPr>
          <w:sz w:val="28"/>
          <w:szCs w:val="28"/>
        </w:rPr>
      </w:pPr>
    </w:p>
    <w:p w:rsidR="006528A1" w:rsidRDefault="006528A1" w:rsidP="00036EDF">
      <w:pPr>
        <w:pStyle w:val="af9"/>
        <w:ind w:firstLine="0"/>
        <w:jc w:val="right"/>
        <w:outlineLvl w:val="0"/>
        <w:rPr>
          <w:sz w:val="28"/>
          <w:szCs w:val="28"/>
        </w:rPr>
      </w:pPr>
    </w:p>
    <w:p w:rsidR="006528A1" w:rsidRDefault="006528A1" w:rsidP="00036EDF">
      <w:pPr>
        <w:pStyle w:val="af9"/>
        <w:ind w:firstLine="0"/>
        <w:jc w:val="right"/>
        <w:outlineLvl w:val="0"/>
        <w:rPr>
          <w:sz w:val="28"/>
          <w:szCs w:val="28"/>
        </w:rPr>
      </w:pPr>
    </w:p>
    <w:p w:rsidR="006528A1" w:rsidRPr="009E191D" w:rsidRDefault="006528A1" w:rsidP="00036EDF">
      <w:pPr>
        <w:suppressAutoHyphens w:val="0"/>
        <w:jc w:val="right"/>
        <w:rPr>
          <w:sz w:val="26"/>
          <w:szCs w:val="26"/>
          <w:lang w:eastAsia="ru-RU"/>
        </w:rPr>
      </w:pPr>
      <w:r>
        <w:rPr>
          <w:sz w:val="26"/>
          <w:szCs w:val="26"/>
          <w:lang w:eastAsia="ru-RU"/>
        </w:rPr>
        <w:t xml:space="preserve">Приложение № 3 </w:t>
      </w:r>
    </w:p>
    <w:p w:rsidR="006528A1" w:rsidRPr="009E191D" w:rsidRDefault="006528A1" w:rsidP="00036EDF">
      <w:pPr>
        <w:suppressAutoHyphens w:val="0"/>
        <w:jc w:val="right"/>
        <w:rPr>
          <w:sz w:val="26"/>
          <w:szCs w:val="26"/>
          <w:lang w:eastAsia="ru-RU"/>
        </w:rPr>
      </w:pPr>
      <w:r>
        <w:rPr>
          <w:sz w:val="26"/>
          <w:szCs w:val="26"/>
          <w:lang w:eastAsia="ru-RU"/>
        </w:rPr>
        <w:t>к договору поставки №__________________</w:t>
      </w:r>
    </w:p>
    <w:p w:rsidR="006528A1" w:rsidRDefault="006528A1" w:rsidP="00036EDF">
      <w:pPr>
        <w:suppressAutoHyphens w:val="0"/>
        <w:jc w:val="right"/>
        <w:rPr>
          <w:sz w:val="26"/>
          <w:szCs w:val="26"/>
          <w:lang w:eastAsia="ru-RU"/>
        </w:rPr>
      </w:pPr>
      <w:r>
        <w:rPr>
          <w:sz w:val="26"/>
          <w:szCs w:val="26"/>
          <w:lang w:eastAsia="ru-RU"/>
        </w:rPr>
        <w:t>от «___»_______2021 г.</w:t>
      </w:r>
    </w:p>
    <w:p w:rsidR="006528A1" w:rsidRPr="009E191D" w:rsidRDefault="006528A1" w:rsidP="00036EDF">
      <w:pPr>
        <w:suppressAutoHyphens w:val="0"/>
        <w:jc w:val="center"/>
        <w:rPr>
          <w:sz w:val="26"/>
          <w:szCs w:val="26"/>
          <w:lang w:eastAsia="ru-RU"/>
        </w:rPr>
      </w:pPr>
      <w:r>
        <w:rPr>
          <w:sz w:val="26"/>
          <w:szCs w:val="26"/>
          <w:lang w:eastAsia="ru-RU"/>
        </w:rPr>
        <w:t>НАЛОГОВАЯ ОГОВОРКА</w:t>
      </w:r>
    </w:p>
    <w:p w:rsidR="006528A1" w:rsidRPr="009E191D" w:rsidRDefault="006528A1" w:rsidP="00036EDF">
      <w:pPr>
        <w:suppressAutoHyphens w:val="0"/>
        <w:jc w:val="both"/>
        <w:rPr>
          <w:sz w:val="26"/>
          <w:szCs w:val="26"/>
          <w:lang w:eastAsia="ru-RU"/>
        </w:rPr>
      </w:pPr>
    </w:p>
    <w:p w:rsidR="006528A1" w:rsidRPr="009E191D" w:rsidRDefault="006528A1" w:rsidP="00036EDF">
      <w:pPr>
        <w:suppressAutoHyphens w:val="0"/>
        <w:jc w:val="both"/>
        <w:rPr>
          <w:lang w:eastAsia="ru-RU"/>
        </w:rPr>
      </w:pPr>
      <w:r>
        <w:rPr>
          <w:lang w:eastAsia="ru-RU"/>
        </w:rPr>
        <w:t>1.</w:t>
      </w:r>
      <w:r>
        <w:rPr>
          <w:lang w:eastAsia="ru-RU"/>
        </w:rPr>
        <w:tab/>
        <w:t>Поставщик на момент заключения и/или при исполнении настоящего Договора, заключенного с ПАО «ТрансКонтейнер», гарантирует (заверяет), что:</w:t>
      </w:r>
    </w:p>
    <w:p w:rsidR="006528A1" w:rsidRPr="009E191D" w:rsidRDefault="006528A1" w:rsidP="00036EDF">
      <w:pPr>
        <w:suppressAutoHyphens w:val="0"/>
        <w:jc w:val="both"/>
        <w:rPr>
          <w:lang w:eastAsia="ru-RU"/>
        </w:rPr>
      </w:pPr>
      <w:r>
        <w:rPr>
          <w:lang w:eastAsia="ru-RU"/>
        </w:rPr>
        <w:t xml:space="preserve">Поставщик является надлежащим образом созданным юридическим лицом, действующим в соответствии с законодательством Российской Федерации; </w:t>
      </w:r>
    </w:p>
    <w:p w:rsidR="006528A1" w:rsidRPr="009E191D" w:rsidRDefault="006528A1" w:rsidP="00036EDF">
      <w:pPr>
        <w:suppressAutoHyphens w:val="0"/>
        <w:jc w:val="both"/>
        <w:rPr>
          <w:lang w:eastAsia="ru-RU"/>
        </w:rPr>
      </w:pPr>
      <w:r>
        <w:rPr>
          <w:lang w:eastAsia="ru-RU"/>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528A1" w:rsidRPr="009E191D" w:rsidRDefault="006528A1" w:rsidP="00036EDF">
      <w:pPr>
        <w:suppressAutoHyphens w:val="0"/>
        <w:jc w:val="both"/>
        <w:rPr>
          <w:lang w:eastAsia="ru-RU"/>
        </w:rPr>
      </w:pPr>
      <w:r>
        <w:rPr>
          <w:lang w:eastAsia="ru-RU"/>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6528A1" w:rsidRPr="009E191D" w:rsidRDefault="006528A1" w:rsidP="00036EDF">
      <w:pPr>
        <w:suppressAutoHyphens w:val="0"/>
        <w:jc w:val="both"/>
        <w:rPr>
          <w:lang w:eastAsia="ru-RU"/>
        </w:rPr>
      </w:pPr>
      <w:r>
        <w:rPr>
          <w:lang w:eastAsia="ru-RU"/>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528A1" w:rsidRPr="009E191D" w:rsidRDefault="006528A1" w:rsidP="00036EDF">
      <w:pPr>
        <w:suppressAutoHyphens w:val="0"/>
        <w:jc w:val="both"/>
        <w:rPr>
          <w:lang w:eastAsia="ru-RU"/>
        </w:rPr>
      </w:pPr>
      <w:r>
        <w:rPr>
          <w:lang w:eastAsia="ru-RU"/>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6528A1" w:rsidRPr="009E191D" w:rsidRDefault="006528A1" w:rsidP="00036EDF">
      <w:pPr>
        <w:suppressAutoHyphens w:val="0"/>
        <w:jc w:val="both"/>
        <w:rPr>
          <w:lang w:eastAsia="ru-RU"/>
        </w:rPr>
      </w:pPr>
      <w:r>
        <w:rPr>
          <w:lang w:eastAsia="ru-RU"/>
        </w:rPr>
        <w:t>не совершает сделок (операций) основной целью которых являются неуплата (неполная уплата) и (или) зачет (возврат) суммы налога;</w:t>
      </w:r>
    </w:p>
    <w:p w:rsidR="006528A1" w:rsidRPr="009E191D" w:rsidRDefault="006528A1" w:rsidP="00036EDF">
      <w:pPr>
        <w:suppressAutoHyphens w:val="0"/>
        <w:jc w:val="both"/>
        <w:rPr>
          <w:lang w:eastAsia="ru-RU"/>
        </w:rPr>
      </w:pPr>
      <w:r>
        <w:rPr>
          <w:lang w:eastAsia="ru-RU"/>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6528A1" w:rsidRPr="009E191D" w:rsidRDefault="006528A1" w:rsidP="00036EDF">
      <w:pPr>
        <w:suppressAutoHyphens w:val="0"/>
        <w:jc w:val="both"/>
        <w:rPr>
          <w:lang w:eastAsia="ru-RU"/>
        </w:rPr>
      </w:pPr>
      <w:r>
        <w:rPr>
          <w:lang w:eastAsia="ru-RU"/>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528A1" w:rsidRPr="009E191D" w:rsidRDefault="006528A1" w:rsidP="00036EDF">
      <w:pPr>
        <w:suppressAutoHyphens w:val="0"/>
        <w:jc w:val="both"/>
        <w:rPr>
          <w:lang w:eastAsia="ru-RU"/>
        </w:rPr>
      </w:pPr>
      <w:r>
        <w:rPr>
          <w:lang w:eastAsia="ru-RU"/>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6528A1" w:rsidRPr="009E191D" w:rsidRDefault="006528A1" w:rsidP="00036EDF">
      <w:pPr>
        <w:suppressAutoHyphens w:val="0"/>
        <w:jc w:val="both"/>
        <w:rPr>
          <w:lang w:eastAsia="ru-RU"/>
        </w:rPr>
      </w:pPr>
      <w:r>
        <w:rPr>
          <w:lang w:eastAsia="ru-RU"/>
        </w:rPr>
        <w:t xml:space="preserve">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 </w:t>
      </w:r>
    </w:p>
    <w:p w:rsidR="006528A1" w:rsidRPr="009E191D" w:rsidRDefault="006528A1" w:rsidP="00036EDF">
      <w:pPr>
        <w:suppressAutoHyphens w:val="0"/>
        <w:jc w:val="both"/>
        <w:rPr>
          <w:lang w:eastAsia="ru-RU"/>
        </w:rPr>
      </w:pPr>
      <w:r>
        <w:rPr>
          <w:lang w:eastAsia="ru-RU"/>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6528A1" w:rsidRPr="009E191D" w:rsidRDefault="006528A1" w:rsidP="00036EDF">
      <w:pPr>
        <w:suppressAutoHyphens w:val="0"/>
        <w:jc w:val="both"/>
        <w:rPr>
          <w:lang w:eastAsia="ru-RU"/>
        </w:rPr>
      </w:pPr>
      <w:r>
        <w:rPr>
          <w:lang w:eastAsia="ru-RU"/>
        </w:rPr>
        <w:t>лица, подписывающие от его имени первичные документы и счетафактуры, имеют на это все необходимые полномочия.</w:t>
      </w:r>
    </w:p>
    <w:p w:rsidR="006528A1" w:rsidRPr="009E191D" w:rsidRDefault="006528A1" w:rsidP="00036EDF">
      <w:pPr>
        <w:suppressAutoHyphens w:val="0"/>
        <w:jc w:val="both"/>
        <w:rPr>
          <w:lang w:eastAsia="ru-RU"/>
        </w:rPr>
      </w:pPr>
      <w:r>
        <w:rPr>
          <w:lang w:eastAsia="ru-RU"/>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6528A1" w:rsidRPr="009E191D" w:rsidRDefault="006528A1" w:rsidP="00036EDF">
      <w:pPr>
        <w:suppressAutoHyphens w:val="0"/>
        <w:jc w:val="both"/>
        <w:rPr>
          <w:lang w:eastAsia="ru-RU"/>
        </w:rPr>
      </w:pPr>
      <w:r>
        <w:rPr>
          <w:lang w:eastAsia="ru-RU"/>
        </w:rPr>
        <w:t>2.1. установит получение Покупателем необоснованной налоговой выгоды в связи с исполнением Договора и/или</w:t>
      </w:r>
    </w:p>
    <w:p w:rsidR="006528A1" w:rsidRPr="009E191D" w:rsidRDefault="006528A1" w:rsidP="00036EDF">
      <w:pPr>
        <w:suppressAutoHyphens w:val="0"/>
        <w:jc w:val="both"/>
        <w:rPr>
          <w:lang w:eastAsia="ru-RU"/>
        </w:rPr>
      </w:pPr>
      <w:r>
        <w:rPr>
          <w:lang w:eastAsia="ru-RU"/>
        </w:rPr>
        <w:lastRenderedPageBreak/>
        <w:t>2.2. признает неправомерным учет расходов Покупателя на приобретение товаров, работ, услуг или иных объектов гражданских прав по Договору и/или</w:t>
      </w:r>
    </w:p>
    <w:p w:rsidR="006528A1" w:rsidRPr="009E191D" w:rsidRDefault="006528A1" w:rsidP="00036EDF">
      <w:pPr>
        <w:suppressAutoHyphens w:val="0"/>
        <w:jc w:val="both"/>
        <w:rPr>
          <w:lang w:eastAsia="ru-RU"/>
        </w:rPr>
      </w:pPr>
      <w:r>
        <w:rPr>
          <w:lang w:eastAsia="ru-RU"/>
        </w:rPr>
        <w:t>2.3. признает неправомерным применение Покупателем налоговых вычетов в отношении сумм НДС в связи с тем, что Поставщик:</w:t>
      </w:r>
    </w:p>
    <w:p w:rsidR="006528A1" w:rsidRPr="009E191D" w:rsidRDefault="006528A1" w:rsidP="00036EDF">
      <w:pPr>
        <w:suppressAutoHyphens w:val="0"/>
        <w:jc w:val="both"/>
        <w:rPr>
          <w:lang w:eastAsia="ru-RU"/>
        </w:rPr>
      </w:pPr>
      <w:r>
        <w:rPr>
          <w:lang w:eastAsia="ru-RU"/>
        </w:rPr>
        <w:t xml:space="preserve">2.4.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 </w:t>
      </w:r>
    </w:p>
    <w:p w:rsidR="006528A1" w:rsidRPr="009E191D" w:rsidRDefault="006528A1" w:rsidP="00036EDF">
      <w:pPr>
        <w:suppressAutoHyphens w:val="0"/>
        <w:jc w:val="both"/>
        <w:rPr>
          <w:lang w:eastAsia="ru-RU"/>
        </w:rPr>
      </w:pPr>
      <w:r>
        <w:rPr>
          <w:lang w:eastAsia="ru-RU"/>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6528A1" w:rsidRPr="009E191D" w:rsidRDefault="006528A1" w:rsidP="00036EDF">
      <w:pPr>
        <w:suppressAutoHyphens w:val="0"/>
        <w:jc w:val="both"/>
        <w:rPr>
          <w:lang w:eastAsia="ru-RU"/>
        </w:rPr>
      </w:pPr>
      <w:r>
        <w:rPr>
          <w:lang w:eastAsia="ru-RU"/>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Покупатель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
    <w:p w:rsidR="006528A1" w:rsidRPr="009E191D" w:rsidRDefault="006528A1" w:rsidP="00036EDF">
      <w:pPr>
        <w:suppressAutoHyphens w:val="0"/>
        <w:jc w:val="both"/>
        <w:rPr>
          <w:lang w:eastAsia="ru-RU"/>
        </w:rPr>
      </w:pPr>
      <w:r>
        <w:rPr>
          <w:lang w:eastAsia="ru-RU"/>
        </w:rPr>
        <w:t>2.6.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Поставщиков (далее – Доначисленные налоги); плюс</w:t>
      </w:r>
    </w:p>
    <w:p w:rsidR="006528A1" w:rsidRPr="009E191D" w:rsidRDefault="006528A1" w:rsidP="00036EDF">
      <w:pPr>
        <w:suppressAutoHyphens w:val="0"/>
        <w:jc w:val="both"/>
        <w:rPr>
          <w:lang w:eastAsia="ru-RU"/>
        </w:rPr>
      </w:pPr>
      <w:r>
        <w:rPr>
          <w:lang w:eastAsia="ru-RU"/>
        </w:rPr>
        <w:t>2.7. сумма начисленных Покупателю пеней на сумму Доначисленных налогов (далее – Пени); плюс</w:t>
      </w:r>
    </w:p>
    <w:p w:rsidR="006528A1" w:rsidRPr="009E191D" w:rsidRDefault="006528A1" w:rsidP="00036EDF">
      <w:pPr>
        <w:suppressAutoHyphens w:val="0"/>
        <w:jc w:val="both"/>
        <w:rPr>
          <w:lang w:eastAsia="ru-RU"/>
        </w:rPr>
      </w:pPr>
      <w:r>
        <w:rPr>
          <w:lang w:eastAsia="ru-RU"/>
        </w:rPr>
        <w:t>2.8. штрафы начисленные Покупателю за соответствующие налоговые нарушения в связи с неуплатой ею Доначисленных налогов (далее – Штрафы).</w:t>
      </w:r>
    </w:p>
    <w:p w:rsidR="006528A1" w:rsidRPr="009E191D" w:rsidRDefault="006528A1" w:rsidP="00036EDF">
      <w:pPr>
        <w:suppressAutoHyphens w:val="0"/>
        <w:jc w:val="both"/>
        <w:rPr>
          <w:lang w:eastAsia="ru-RU"/>
        </w:rPr>
      </w:pPr>
      <w:r>
        <w:rPr>
          <w:lang w:eastAsia="ru-RU"/>
        </w:rPr>
        <w:t xml:space="preserve"> 3. 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6528A1" w:rsidRPr="009E191D" w:rsidRDefault="006528A1" w:rsidP="00036EDF">
      <w:pPr>
        <w:suppressAutoHyphens w:val="0"/>
        <w:jc w:val="both"/>
        <w:rPr>
          <w:lang w:eastAsia="ru-RU"/>
        </w:rPr>
      </w:pPr>
      <w:r>
        <w:rPr>
          <w:lang w:eastAsia="ru-RU"/>
        </w:rP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6528A1" w:rsidRPr="009E191D" w:rsidRDefault="006528A1" w:rsidP="00036EDF">
      <w:pPr>
        <w:suppressAutoHyphens w:val="0"/>
        <w:jc w:val="both"/>
        <w:rPr>
          <w:lang w:eastAsia="ru-RU"/>
        </w:rPr>
      </w:pPr>
      <w:r>
        <w:rPr>
          <w:lang w:eastAsia="ru-RU"/>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rsidR="006528A1" w:rsidRPr="009E191D" w:rsidRDefault="006528A1" w:rsidP="00036EDF">
      <w:pPr>
        <w:suppressAutoHyphens w:val="0"/>
        <w:jc w:val="both"/>
        <w:rPr>
          <w:lang w:eastAsia="ru-RU"/>
        </w:rPr>
      </w:pPr>
      <w:r>
        <w:rPr>
          <w:lang w:eastAsia="ru-RU"/>
        </w:rPr>
        <w:t>4. 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5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6528A1" w:rsidRPr="009E191D" w:rsidRDefault="006528A1" w:rsidP="00036EDF">
      <w:pPr>
        <w:suppressAutoHyphens w:val="0"/>
        <w:jc w:val="both"/>
        <w:rPr>
          <w:lang w:eastAsia="ru-RU"/>
        </w:rPr>
      </w:pPr>
      <w:r>
        <w:rPr>
          <w:lang w:eastAsia="ru-RU"/>
        </w:rPr>
        <w:t xml:space="preserve">4.1.такие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w:t>
      </w:r>
      <w:r>
        <w:rPr>
          <w:lang w:eastAsia="ru-RU"/>
        </w:rPr>
        <w:lastRenderedPageBreak/>
        <w:t>(-ых) Покупатель предпринял добросовестные усилия по оспариванию Решения налогового органа, а также</w:t>
      </w:r>
    </w:p>
    <w:p w:rsidR="006528A1" w:rsidRPr="009E191D" w:rsidRDefault="006528A1" w:rsidP="00036EDF">
      <w:pPr>
        <w:suppressAutoHyphens w:val="0"/>
        <w:jc w:val="both"/>
        <w:rPr>
          <w:lang w:eastAsia="ru-RU"/>
        </w:rPr>
      </w:pPr>
      <w:r>
        <w:rPr>
          <w:lang w:eastAsia="ru-RU"/>
        </w:rPr>
        <w:t>4.2.судебные расходы Покупателя в связи с оспариванием Решения налогового органа в полном размере.</w:t>
      </w:r>
    </w:p>
    <w:p w:rsidR="006528A1" w:rsidRPr="009E191D" w:rsidRDefault="006528A1" w:rsidP="00036EDF">
      <w:pPr>
        <w:suppressAutoHyphens w:val="0"/>
        <w:jc w:val="both"/>
        <w:rPr>
          <w:lang w:eastAsia="ru-RU"/>
        </w:rPr>
      </w:pPr>
      <w:r>
        <w:rPr>
          <w:lang w:eastAsia="ru-RU"/>
        </w:rPr>
        <w:t>5. 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6528A1" w:rsidRPr="009E191D" w:rsidRDefault="006528A1" w:rsidP="00036EDF">
      <w:pPr>
        <w:suppressAutoHyphens w:val="0"/>
        <w:jc w:val="both"/>
        <w:rPr>
          <w:lang w:eastAsia="ru-RU"/>
        </w:rPr>
      </w:pPr>
      <w:r>
        <w:rPr>
          <w:lang w:eastAsia="ru-RU"/>
        </w:rPr>
        <w:t>6. 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6528A1" w:rsidRPr="009E191D" w:rsidRDefault="006528A1" w:rsidP="00036EDF">
      <w:pPr>
        <w:suppressAutoHyphens w:val="0"/>
        <w:jc w:val="both"/>
        <w:rPr>
          <w:lang w:eastAsia="ru-RU"/>
        </w:rPr>
      </w:pPr>
      <w:r>
        <w:rPr>
          <w:lang w:eastAsia="ru-RU"/>
        </w:rPr>
        <w:t>7. 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6528A1" w:rsidRPr="009E191D" w:rsidRDefault="006528A1" w:rsidP="00036EDF">
      <w:pPr>
        <w:tabs>
          <w:tab w:val="center" w:pos="4683"/>
        </w:tabs>
        <w:suppressAutoHyphens w:val="0"/>
        <w:jc w:val="both"/>
        <w:rPr>
          <w:lang w:eastAsia="ru-RU"/>
        </w:rPr>
      </w:pPr>
      <w:r>
        <w:rPr>
          <w:lang w:eastAsia="ru-RU"/>
        </w:rPr>
        <w:t>8. 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6528A1" w:rsidRDefault="006528A1" w:rsidP="00036EDF">
      <w:pPr>
        <w:pStyle w:val="af9"/>
        <w:ind w:firstLine="0"/>
        <w:jc w:val="right"/>
        <w:outlineLvl w:val="0"/>
        <w:rPr>
          <w:sz w:val="28"/>
          <w:szCs w:val="28"/>
        </w:rPr>
      </w:pPr>
    </w:p>
    <w:p w:rsidR="006528A1" w:rsidRDefault="006528A1" w:rsidP="00036EDF">
      <w:pPr>
        <w:pStyle w:val="af9"/>
        <w:ind w:firstLine="0"/>
        <w:jc w:val="right"/>
        <w:outlineLvl w:val="0"/>
        <w:rPr>
          <w:sz w:val="28"/>
          <w:szCs w:val="28"/>
        </w:rPr>
      </w:pPr>
    </w:p>
    <w:p w:rsidR="006528A1" w:rsidRDefault="006528A1" w:rsidP="00036EDF">
      <w:pPr>
        <w:pStyle w:val="af9"/>
        <w:ind w:firstLine="0"/>
        <w:jc w:val="right"/>
        <w:outlineLvl w:val="0"/>
        <w:rPr>
          <w:sz w:val="28"/>
          <w:szCs w:val="28"/>
        </w:rPr>
      </w:pPr>
    </w:p>
    <w:p w:rsidR="006528A1" w:rsidRDefault="006528A1" w:rsidP="00036EDF">
      <w:pPr>
        <w:pStyle w:val="af9"/>
        <w:ind w:firstLine="0"/>
        <w:jc w:val="right"/>
        <w:outlineLvl w:val="0"/>
        <w:rPr>
          <w:sz w:val="28"/>
          <w:szCs w:val="2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1"/>
        <w:gridCol w:w="4394"/>
      </w:tblGrid>
      <w:tr w:rsidR="006528A1" w:rsidRPr="006B46AB" w:rsidTr="00036EDF">
        <w:trPr>
          <w:trHeight w:val="321"/>
        </w:trPr>
        <w:tc>
          <w:tcPr>
            <w:tcW w:w="5671" w:type="dxa"/>
            <w:tcBorders>
              <w:top w:val="nil"/>
              <w:left w:val="nil"/>
              <w:bottom w:val="nil"/>
              <w:right w:val="nil"/>
            </w:tcBorders>
          </w:tcPr>
          <w:p w:rsidR="006528A1" w:rsidRDefault="006528A1" w:rsidP="00036EDF"/>
          <w:p w:rsidR="006528A1" w:rsidRDefault="006528A1" w:rsidP="00036EDF"/>
          <w:p w:rsidR="006528A1" w:rsidRDefault="006528A1" w:rsidP="00036EDF"/>
          <w:p w:rsidR="006528A1" w:rsidRDefault="006528A1" w:rsidP="00036EDF"/>
          <w:p w:rsidR="006528A1" w:rsidRPr="00021914" w:rsidRDefault="006528A1" w:rsidP="00036EDF">
            <w:r>
              <w:t>Покупатель:</w:t>
            </w:r>
          </w:p>
          <w:p w:rsidR="006528A1" w:rsidRPr="00021914" w:rsidRDefault="006528A1" w:rsidP="00036EDF"/>
          <w:p w:rsidR="006528A1" w:rsidRPr="00021914" w:rsidRDefault="006528A1" w:rsidP="00036EDF">
            <w:r>
              <w:t>________    ______________</w:t>
            </w:r>
          </w:p>
          <w:p w:rsidR="006528A1" w:rsidRPr="00021914" w:rsidRDefault="006528A1" w:rsidP="00036EDF">
            <w:pPr>
              <w:rPr>
                <w:vertAlign w:val="superscript"/>
              </w:rPr>
            </w:pPr>
            <w:r>
              <w:rPr>
                <w:vertAlign w:val="superscript"/>
              </w:rPr>
              <w:t xml:space="preserve">(подпись)                    (Ф.И.О.)                                     </w:t>
            </w:r>
          </w:p>
        </w:tc>
        <w:tc>
          <w:tcPr>
            <w:tcW w:w="4394" w:type="dxa"/>
            <w:tcBorders>
              <w:top w:val="nil"/>
              <w:left w:val="nil"/>
              <w:bottom w:val="nil"/>
              <w:right w:val="nil"/>
            </w:tcBorders>
          </w:tcPr>
          <w:p w:rsidR="006528A1" w:rsidRDefault="006528A1" w:rsidP="00036EDF"/>
          <w:p w:rsidR="006528A1" w:rsidRDefault="006528A1" w:rsidP="00036EDF"/>
          <w:p w:rsidR="006528A1" w:rsidRDefault="006528A1" w:rsidP="00036EDF"/>
          <w:p w:rsidR="006528A1" w:rsidRDefault="006528A1" w:rsidP="00036EDF"/>
          <w:p w:rsidR="006528A1" w:rsidRPr="00021914" w:rsidRDefault="006528A1" w:rsidP="00036EDF">
            <w:r>
              <w:t>Поставщик:</w:t>
            </w:r>
          </w:p>
          <w:p w:rsidR="006528A1" w:rsidRPr="00021914" w:rsidRDefault="006528A1" w:rsidP="00036EDF"/>
          <w:p w:rsidR="006528A1" w:rsidRPr="00021914" w:rsidRDefault="006528A1" w:rsidP="00036EDF">
            <w:r>
              <w:t>________    ______________</w:t>
            </w:r>
          </w:p>
          <w:p w:rsidR="006528A1" w:rsidRDefault="006528A1" w:rsidP="00036EDF">
            <w:pPr>
              <w:rPr>
                <w:vertAlign w:val="superscript"/>
              </w:rPr>
            </w:pPr>
            <w:r>
              <w:rPr>
                <w:vertAlign w:val="superscript"/>
              </w:rPr>
              <w:t xml:space="preserve">(подпись)                    (Ф.И.О.)                            </w:t>
            </w:r>
          </w:p>
          <w:p w:rsidR="006528A1" w:rsidRPr="00021914" w:rsidRDefault="006528A1" w:rsidP="00036EDF"/>
        </w:tc>
      </w:tr>
    </w:tbl>
    <w:p w:rsidR="006528A1" w:rsidRDefault="006528A1" w:rsidP="00036EDF">
      <w:pPr>
        <w:pStyle w:val="af9"/>
        <w:ind w:firstLine="0"/>
        <w:jc w:val="right"/>
        <w:outlineLvl w:val="0"/>
        <w:rPr>
          <w:sz w:val="28"/>
          <w:szCs w:val="28"/>
        </w:rPr>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6528A1" w:rsidRDefault="00036EDF">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8"/>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sectPr w:rsidR="00493F52" w:rsidRPr="007F4927"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2CBC" w:rsidRDefault="00702CBC">
      <w:r>
        <w:separator/>
      </w:r>
    </w:p>
  </w:endnote>
  <w:endnote w:type="continuationSeparator" w:id="1">
    <w:p w:rsidR="00702CBC" w:rsidRDefault="00702CBC">
      <w:r>
        <w:continuationSeparator/>
      </w:r>
    </w:p>
  </w:endnote>
  <w:endnote w:type="continuationNotice" w:id="2">
    <w:p w:rsidR="00702CBC" w:rsidRDefault="00702CB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8E2" w:rsidRDefault="00FD78E2"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FD78E2" w:rsidRDefault="00FD78E2"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8E2" w:rsidRDefault="00FD78E2"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FD78E2" w:rsidRDefault="00FD78E2"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8E2" w:rsidRDefault="00FD78E2">
    <w:pPr>
      <w:pStyle w:val="afd"/>
      <w:jc w:val="center"/>
    </w:pPr>
  </w:p>
  <w:p w:rsidR="00FD78E2" w:rsidRDefault="00FD78E2"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8E2" w:rsidRDefault="00FD78E2">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2CBC" w:rsidRDefault="00702CBC">
      <w:r>
        <w:separator/>
      </w:r>
    </w:p>
  </w:footnote>
  <w:footnote w:type="continuationSeparator" w:id="1">
    <w:p w:rsidR="00702CBC" w:rsidRDefault="00702CBC">
      <w:r>
        <w:continuationSeparator/>
      </w:r>
    </w:p>
  </w:footnote>
  <w:footnote w:type="continuationNotice" w:id="2">
    <w:p w:rsidR="00702CBC" w:rsidRDefault="00702CBC"/>
  </w:footnote>
  <w:footnote w:id="3">
    <w:p w:rsidR="00FD78E2" w:rsidRDefault="00FD78E2" w:rsidP="00036ED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Указывается необходимый первичный документ  в  зависимости от вида договора.</w:t>
      </w:r>
    </w:p>
  </w:footnote>
  <w:footnote w:id="4">
    <w:p w:rsidR="00FD78E2" w:rsidRDefault="00FD78E2" w:rsidP="00036EDF">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Указывается наименование документа в соответствии с условиями расчетов по Договору.</w:t>
      </w:r>
    </w:p>
  </w:footnote>
  <w:footnote w:id="5">
    <w:p w:rsidR="00FD78E2" w:rsidRDefault="00FD78E2" w:rsidP="00036EDF">
      <w:pPr>
        <w:pBdr>
          <w:top w:val="nil"/>
          <w:left w:val="nil"/>
          <w:bottom w:val="nil"/>
          <w:right w:val="nil"/>
          <w:between w:val="nil"/>
        </w:pBdr>
        <w:rPr>
          <w:sz w:val="18"/>
          <w:szCs w:val="18"/>
        </w:rPr>
      </w:pPr>
      <w:r>
        <w:rPr>
          <w:vertAlign w:val="superscript"/>
        </w:rPr>
        <w:footnoteRef/>
      </w:r>
      <w:r>
        <w:rPr>
          <w:color w:val="00000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rsidR="00FD78E2" w:rsidRDefault="00FD78E2" w:rsidP="00036EDF">
      <w:pPr>
        <w:pBdr>
          <w:top w:val="nil"/>
          <w:left w:val="nil"/>
          <w:bottom w:val="nil"/>
          <w:right w:val="nil"/>
          <w:between w:val="nil"/>
        </w:pBdr>
        <w:rPr>
          <w:color w:val="000000"/>
          <w:sz w:val="18"/>
          <w:szCs w:val="18"/>
        </w:rPr>
      </w:pPr>
      <w:r>
        <w:rPr>
          <w:sz w:val="18"/>
          <w:szCs w:val="18"/>
        </w:rPr>
        <w:t>N364</w:t>
      </w:r>
      <w:r>
        <w:rPr>
          <w:color w:val="000000"/>
          <w:sz w:val="18"/>
          <w:szCs w:val="18"/>
        </w:rPr>
        <w:t xml:space="preserve"> Забайкальский филиал</w:t>
      </w:r>
    </w:p>
    <w:p w:rsidR="00FD78E2" w:rsidRDefault="00FD78E2" w:rsidP="00036EDF">
      <w:pPr>
        <w:pBdr>
          <w:top w:val="nil"/>
          <w:left w:val="nil"/>
          <w:bottom w:val="nil"/>
          <w:right w:val="nil"/>
          <w:between w:val="nil"/>
        </w:pBdr>
        <w:rPr>
          <w:color w:val="000000"/>
        </w:rPr>
      </w:pPr>
    </w:p>
  </w:footnote>
  <w:footnote w:id="6">
    <w:p w:rsidR="00FD78E2" w:rsidRDefault="00FD78E2" w:rsidP="00036EDF">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 xml:space="preserve">Указывается номер Договора </w:t>
      </w:r>
    </w:p>
  </w:footnote>
  <w:footnote w:id="7">
    <w:p w:rsidR="00FD78E2" w:rsidRDefault="00FD78E2" w:rsidP="00036EDF">
      <w:pPr>
        <w:pBdr>
          <w:top w:val="nil"/>
          <w:left w:val="nil"/>
          <w:bottom w:val="nil"/>
          <w:right w:val="nil"/>
          <w:between w:val="nil"/>
        </w:pBdr>
        <w:rPr>
          <w:color w:val="000000"/>
          <w:sz w:val="18"/>
          <w:szCs w:val="18"/>
        </w:rPr>
      </w:pPr>
      <w:r>
        <w:rPr>
          <w:vertAlign w:val="superscript"/>
        </w:rPr>
        <w:footnoteRef/>
      </w:r>
      <w:r>
        <w:rPr>
          <w:color w:val="000000"/>
        </w:rPr>
        <w:t xml:space="preserve"> </w:t>
      </w:r>
      <w:r>
        <w:rPr>
          <w:color w:val="000000"/>
          <w:sz w:val="18"/>
          <w:szCs w:val="18"/>
        </w:rPr>
        <w:t>Указывается дата Договора</w:t>
      </w:r>
    </w:p>
  </w:footnote>
  <w:footnote w:id="8">
    <w:p w:rsidR="00FD78E2" w:rsidRDefault="00FD78E2"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8E2" w:rsidRDefault="00FD78E2">
    <w:pPr>
      <w:pStyle w:val="afb"/>
      <w:jc w:val="center"/>
    </w:pPr>
    <w:fldSimple w:instr=" PAGE   \* MERGEFORMAT ">
      <w:r w:rsidR="00931741">
        <w:rPr>
          <w:noProof/>
        </w:rPr>
        <w:t>30</w:t>
      </w:r>
    </w:fldSimple>
  </w:p>
  <w:p w:rsidR="00FD78E2" w:rsidRDefault="00FD78E2">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8E2" w:rsidRDefault="00FD78E2">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8E2" w:rsidRDefault="00FD78E2" w:rsidP="00510148">
    <w:pPr>
      <w:pStyle w:val="afb"/>
      <w:jc w:val="center"/>
    </w:pPr>
    <w:fldSimple w:instr=" PAGE   \* MERGEFORMAT ">
      <w:r w:rsidR="0051217F">
        <w:rPr>
          <w:noProof/>
        </w:rPr>
        <w:t>32</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8E2" w:rsidRDefault="00FD78E2">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F46083"/>
    <w:multiLevelType w:val="hybridMultilevel"/>
    <w:tmpl w:val="DF36B62C"/>
    <w:lvl w:ilvl="0" w:tplc="A8E880A0">
      <w:start w:val="1"/>
      <w:numFmt w:val="decimal"/>
      <w:lvlText w:val="4.%1."/>
      <w:lvlJc w:val="left"/>
      <w:pPr>
        <w:ind w:left="3479" w:hanging="360"/>
      </w:pPr>
      <w:rPr>
        <w:rFonts w:hint="default"/>
      </w:rPr>
    </w:lvl>
    <w:lvl w:ilvl="1" w:tplc="04190019">
      <w:start w:val="1"/>
      <w:numFmt w:val="lowerLetter"/>
      <w:lvlText w:val="%2."/>
      <w:lvlJc w:val="left"/>
      <w:pPr>
        <w:ind w:left="3419" w:hanging="360"/>
      </w:pPr>
    </w:lvl>
    <w:lvl w:ilvl="2" w:tplc="0419001B" w:tentative="1">
      <w:start w:val="1"/>
      <w:numFmt w:val="lowerRoman"/>
      <w:lvlText w:val="%3."/>
      <w:lvlJc w:val="right"/>
      <w:pPr>
        <w:ind w:left="4139" w:hanging="180"/>
      </w:pPr>
    </w:lvl>
    <w:lvl w:ilvl="3" w:tplc="0419000F" w:tentative="1">
      <w:start w:val="1"/>
      <w:numFmt w:val="decimal"/>
      <w:lvlText w:val="%4."/>
      <w:lvlJc w:val="left"/>
      <w:pPr>
        <w:ind w:left="4859" w:hanging="360"/>
      </w:pPr>
    </w:lvl>
    <w:lvl w:ilvl="4" w:tplc="04190019" w:tentative="1">
      <w:start w:val="1"/>
      <w:numFmt w:val="lowerLetter"/>
      <w:lvlText w:val="%5."/>
      <w:lvlJc w:val="left"/>
      <w:pPr>
        <w:ind w:left="5579" w:hanging="360"/>
      </w:pPr>
    </w:lvl>
    <w:lvl w:ilvl="5" w:tplc="0419001B" w:tentative="1">
      <w:start w:val="1"/>
      <w:numFmt w:val="lowerRoman"/>
      <w:lvlText w:val="%6."/>
      <w:lvlJc w:val="right"/>
      <w:pPr>
        <w:ind w:left="6299" w:hanging="180"/>
      </w:pPr>
    </w:lvl>
    <w:lvl w:ilvl="6" w:tplc="0419000F" w:tentative="1">
      <w:start w:val="1"/>
      <w:numFmt w:val="decimal"/>
      <w:lvlText w:val="%7."/>
      <w:lvlJc w:val="left"/>
      <w:pPr>
        <w:ind w:left="7019" w:hanging="360"/>
      </w:pPr>
    </w:lvl>
    <w:lvl w:ilvl="7" w:tplc="04190019" w:tentative="1">
      <w:start w:val="1"/>
      <w:numFmt w:val="lowerLetter"/>
      <w:lvlText w:val="%8."/>
      <w:lvlJc w:val="left"/>
      <w:pPr>
        <w:ind w:left="7739" w:hanging="360"/>
      </w:pPr>
    </w:lvl>
    <w:lvl w:ilvl="8" w:tplc="0419001B" w:tentative="1">
      <w:start w:val="1"/>
      <w:numFmt w:val="lowerRoman"/>
      <w:lvlText w:val="%9."/>
      <w:lvlJc w:val="right"/>
      <w:pPr>
        <w:ind w:left="8459" w:hanging="18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D865508"/>
    <w:multiLevelType w:val="multilevel"/>
    <w:tmpl w:val="CC5A28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9">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D7B2CF6"/>
    <w:multiLevelType w:val="multilevel"/>
    <w:tmpl w:val="383E2380"/>
    <w:lvl w:ilvl="0">
      <w:start w:val="3"/>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62">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7"/>
  </w:num>
  <w:num w:numId="9">
    <w:abstractNumId w:val="23"/>
  </w:num>
  <w:num w:numId="10">
    <w:abstractNumId w:val="41"/>
  </w:num>
  <w:num w:numId="11">
    <w:abstractNumId w:val="52"/>
  </w:num>
  <w:num w:numId="12">
    <w:abstractNumId w:val="43"/>
  </w:num>
  <w:num w:numId="13">
    <w:abstractNumId w:val="54"/>
  </w:num>
  <w:num w:numId="14">
    <w:abstractNumId w:val="60"/>
  </w:num>
  <w:num w:numId="15">
    <w:abstractNumId w:val="40"/>
  </w:num>
  <w:num w:numId="16">
    <w:abstractNumId w:val="42"/>
  </w:num>
  <w:num w:numId="17">
    <w:abstractNumId w:val="38"/>
  </w:num>
  <w:num w:numId="18">
    <w:abstractNumId w:val="34"/>
  </w:num>
  <w:num w:numId="19">
    <w:abstractNumId w:val="36"/>
  </w:num>
  <w:num w:numId="20">
    <w:abstractNumId w:val="51"/>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6"/>
  </w:num>
  <w:num w:numId="27">
    <w:abstractNumId w:val="23"/>
  </w:num>
  <w:num w:numId="28">
    <w:abstractNumId w:val="29"/>
  </w:num>
  <w:num w:numId="29">
    <w:abstractNumId w:val="25"/>
  </w:num>
  <w:num w:numId="30">
    <w:abstractNumId w:val="33"/>
  </w:num>
  <w:num w:numId="31">
    <w:abstractNumId w:val="53"/>
  </w:num>
  <w:num w:numId="32">
    <w:abstractNumId w:val="35"/>
  </w:num>
  <w:num w:numId="33">
    <w:abstractNumId w:val="49"/>
  </w:num>
  <w:num w:numId="34">
    <w:abstractNumId w:val="39"/>
  </w:num>
  <w:num w:numId="35">
    <w:abstractNumId w:val="48"/>
  </w:num>
  <w:num w:numId="36">
    <w:abstractNumId w:val="50"/>
  </w:num>
  <w:num w:numId="37">
    <w:abstractNumId w:val="24"/>
  </w:num>
  <w:num w:numId="38">
    <w:abstractNumId w:val="32"/>
  </w:num>
  <w:num w:numId="39">
    <w:abstractNumId w:val="45"/>
  </w:num>
  <w:num w:numId="40">
    <w:abstractNumId w:val="44"/>
  </w:num>
  <w:num w:numId="41">
    <w:abstractNumId w:val="37"/>
  </w:num>
  <w:num w:numId="42">
    <w:abstractNumId w:val="37"/>
    <w:lvlOverride w:ilvl="0">
      <w:startOverride w:val="1"/>
    </w:lvlOverride>
  </w:num>
  <w:num w:numId="43">
    <w:abstractNumId w:val="27"/>
  </w:num>
  <w:num w:numId="44">
    <w:abstractNumId w:val="28"/>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6"/>
  </w:num>
  <w:num w:numId="51">
    <w:abstractNumId w:val="30"/>
  </w:num>
  <w:num w:numId="52">
    <w:abstractNumId w:val="47"/>
  </w:num>
  <w:num w:numId="53">
    <w:abstractNumId w:val="22"/>
  </w:num>
  <w:num w:numId="54">
    <w:abstractNumId w:val="58"/>
  </w:num>
  <w:num w:numId="55">
    <w:abstractNumId w:val="59"/>
  </w:num>
  <w:num w:numId="56">
    <w:abstractNumId w:val="61"/>
  </w:num>
  <w:num w:numId="57">
    <w:abstractNumId w:val="62"/>
  </w:num>
  <w:num w:numId="58">
    <w:abstractNumId w:val="26"/>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6EDF"/>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51F"/>
    <w:rsid w:val="000C7CAF"/>
    <w:rsid w:val="000D030E"/>
    <w:rsid w:val="000D033E"/>
    <w:rsid w:val="000D40BE"/>
    <w:rsid w:val="000D4F52"/>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0A20"/>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502"/>
    <w:rsid w:val="00313F83"/>
    <w:rsid w:val="003167AA"/>
    <w:rsid w:val="003173AD"/>
    <w:rsid w:val="00320EDC"/>
    <w:rsid w:val="00322648"/>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978"/>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54C8"/>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17F"/>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99F"/>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28A1"/>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312"/>
    <w:rsid w:val="006F4522"/>
    <w:rsid w:val="006F6340"/>
    <w:rsid w:val="006F6D36"/>
    <w:rsid w:val="00700A24"/>
    <w:rsid w:val="00701BE5"/>
    <w:rsid w:val="00702CBC"/>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0E4"/>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1741"/>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16D"/>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A6EC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36C1"/>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D78E2"/>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BoldorzhievaVIU@trcont.ru" TargetMode="External"/><Relationship Id="rId26" Type="http://schemas.openxmlformats.org/officeDocument/2006/relationships/hyperlink" Target="https://www.nalog.ru/rn77/taxation/submission_statements/operations/"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465626-115F-44C9-A452-AEA02FA76D6C}">
  <ds:schemaRefs>
    <ds:schemaRef ds:uri="http://schemas.openxmlformats.org/officeDocument/2006/bibliography"/>
  </ds:schemaRefs>
</ds:datastoreItem>
</file>

<file path=customXml/itemProps4.xml><?xml version="1.0" encoding="utf-8"?>
<ds:datastoreItem xmlns:ds="http://schemas.openxmlformats.org/officeDocument/2006/customXml" ds:itemID="{771513CD-4E85-4992-B85B-879D8A9D7B98}">
  <ds:schemaRefs>
    <ds:schemaRef ds:uri="http://schemas.openxmlformats.org/officeDocument/2006/bibliography"/>
  </ds:schemaRefs>
</ds:datastoreItem>
</file>

<file path=customXml/itemProps5.xml><?xml version="1.0" encoding="utf-8"?>
<ds:datastoreItem xmlns:ds="http://schemas.openxmlformats.org/officeDocument/2006/customXml" ds:itemID="{F71322BA-5170-4D26-8197-614160C5E531}">
  <ds:schemaRefs>
    <ds:schemaRef ds:uri="http://schemas.openxmlformats.org/officeDocument/2006/bibliography"/>
  </ds:schemaRefs>
</ds:datastoreItem>
</file>

<file path=customXml/itemProps6.xml><?xml version="1.0" encoding="utf-8"?>
<ds:datastoreItem xmlns:ds="http://schemas.openxmlformats.org/officeDocument/2006/customXml" ds:itemID="{815155FB-04C9-46D3-A9CF-ED75D368C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60</Pages>
  <Words>21214</Words>
  <Characters>120925</Characters>
  <Application>Microsoft Office Word</Application>
  <DocSecurity>0</DocSecurity>
  <Lines>1007</Lines>
  <Paragraphs>283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141856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21</cp:revision>
  <cp:lastPrinted>2014-09-23T06:50:00Z</cp:lastPrinted>
  <dcterms:created xsi:type="dcterms:W3CDTF">2020-06-29T15:27:00Z</dcterms:created>
  <dcterms:modified xsi:type="dcterms:W3CDTF">2021-09-10T04:06:00Z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