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5F45" w:rsidRDefault="0037380A">
      <w:pPr>
        <w:tabs>
          <w:tab w:val="left" w:pos="4962"/>
        </w:tabs>
        <w:ind w:left="4820"/>
        <w:rPr>
          <w:b/>
          <w:bCs/>
          <w:sz w:val="28"/>
          <w:szCs w:val="28"/>
        </w:rPr>
      </w:pPr>
      <w:r>
        <w:rPr>
          <w:b/>
          <w:bCs/>
          <w:sz w:val="28"/>
          <w:szCs w:val="28"/>
        </w:rPr>
        <w:t>Заместитель председателя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Западно-Сибирской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55F45" w:rsidRDefault="0037380A">
      <w:pPr>
        <w:tabs>
          <w:tab w:val="left" w:pos="4962"/>
        </w:tabs>
        <w:ind w:left="4820"/>
        <w:rPr>
          <w:b/>
          <w:bCs/>
          <w:sz w:val="28"/>
          <w:szCs w:val="28"/>
        </w:rPr>
      </w:pPr>
      <w:r>
        <w:rPr>
          <w:b/>
          <w:bCs/>
          <w:sz w:val="28"/>
          <w:szCs w:val="28"/>
        </w:rPr>
        <w:t>Антон Николаевич Луганцев</w:t>
      </w:r>
    </w:p>
    <w:p w:rsidR="006F6D36" w:rsidRPr="006D2B87" w:rsidRDefault="006F6D36" w:rsidP="006F6D36">
      <w:pPr>
        <w:tabs>
          <w:tab w:val="left" w:pos="4962"/>
        </w:tabs>
        <w:ind w:left="4820"/>
        <w:rPr>
          <w:rFonts w:eastAsia="Arial Unicode MS"/>
        </w:rPr>
      </w:pPr>
    </w:p>
    <w:p w:rsidR="00D55F45" w:rsidRDefault="0037380A">
      <w:pPr>
        <w:tabs>
          <w:tab w:val="left" w:pos="4962"/>
        </w:tabs>
        <w:ind w:left="4820"/>
        <w:rPr>
          <w:b/>
          <w:bCs/>
          <w:sz w:val="28"/>
        </w:rPr>
      </w:pPr>
      <w:r>
        <w:rPr>
          <w:b/>
          <w:bCs/>
          <w:sz w:val="28"/>
        </w:rPr>
        <w:t>«03»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55F45" w:rsidRDefault="0037380A" w:rsidP="041455BF">
      <w:pPr>
        <w:pStyle w:val="19"/>
        <w:numPr>
          <w:ilvl w:val="2"/>
          <w:numId w:val="1"/>
        </w:numPr>
        <w:ind w:left="0" w:firstLine="709"/>
      </w:pPr>
      <w:proofErr w:type="gramStart"/>
      <w:r w:rsidRPr="041455BF">
        <w:rPr>
          <w:b/>
          <w:bCs/>
        </w:rPr>
        <w:t>Публичное акционерное общество «Центр по перевозке грузов в контейнерах «</w:t>
      </w:r>
      <w:proofErr w:type="spellStart"/>
      <w:r w:rsidRPr="041455BF">
        <w:rPr>
          <w:b/>
          <w:bCs/>
        </w:rPr>
        <w:t>ТрансКонтейнер</w:t>
      </w:r>
      <w:proofErr w:type="spellEnd"/>
      <w:r w:rsidRPr="041455BF">
        <w:rPr>
          <w:b/>
          <w:bCs/>
        </w:rPr>
        <w:t>» (ПАО «</w:t>
      </w:r>
      <w:proofErr w:type="spellStart"/>
      <w:r w:rsidRPr="041455BF">
        <w:rPr>
          <w:b/>
          <w:bCs/>
        </w:rPr>
        <w:t>ТрансКонтейнер</w:t>
      </w:r>
      <w:proofErr w:type="spellEnd"/>
      <w:r w:rsidRPr="041455BF">
        <w:rPr>
          <w:b/>
          <w:bCs/>
        </w:rPr>
        <w:t>»)</w:t>
      </w:r>
      <w:r w:rsidRPr="041455BF">
        <w:t xml:space="preserve"> в лице филиала ПАО «</w:t>
      </w:r>
      <w:proofErr w:type="spellStart"/>
      <w:r w:rsidRPr="041455BF">
        <w:t>ТрансКонтейнер</w:t>
      </w:r>
      <w:proofErr w:type="spellEnd"/>
      <w:r w:rsidRPr="041455BF">
        <w:t xml:space="preserve">» на </w:t>
      </w:r>
      <w:proofErr w:type="spellStart"/>
      <w:r w:rsidRPr="041455BF">
        <w:t>Западно-Сибирской</w:t>
      </w:r>
      <w:proofErr w:type="spellEnd"/>
      <w:r w:rsidRPr="041455BF">
        <w:t xml:space="preserve"> железной дороге (далее – Заказчик), руководствуясь Положением о закупках ПАО «</w:t>
      </w:r>
      <w:proofErr w:type="spellStart"/>
      <w:r w:rsidRPr="041455BF">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sidRPr="041455BF">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19231BC4">
        <w:t>ЗСИБ</w:t>
      </w:r>
      <w:r>
        <w:t>-21-</w:t>
      </w:r>
      <w:r w:rsidR="76A6D813">
        <w:t>0035</w:t>
      </w:r>
      <w:r>
        <w:t xml:space="preserve"> по предмету закупки </w:t>
      </w:r>
      <w:r w:rsidRPr="041455BF">
        <w:rPr>
          <w:b/>
          <w:bCs/>
        </w:rPr>
        <w:t xml:space="preserve">«Выполнение строительно-монтажных работ по </w:t>
      </w:r>
      <w:r w:rsidR="18AFD842" w:rsidRPr="041455BF">
        <w:rPr>
          <w:b/>
          <w:bCs/>
        </w:rPr>
        <w:t>м</w:t>
      </w:r>
      <w:r w:rsidRPr="041455BF">
        <w:rPr>
          <w:b/>
          <w:bCs/>
        </w:rPr>
        <w:t>одернизации существующей</w:t>
      </w:r>
      <w:proofErr w:type="gramEnd"/>
      <w:r w:rsidRPr="041455BF">
        <w:rPr>
          <w:b/>
          <w:bCs/>
        </w:rPr>
        <w:t xml:space="preserve"> «Система ОПС нежилого помещения АУР (Жуковского, д. 102)» (инв. № 011/02/00000142), </w:t>
      </w:r>
      <w:proofErr w:type="gramStart"/>
      <w:r w:rsidRPr="041455BF">
        <w:rPr>
          <w:b/>
          <w:bCs/>
        </w:rPr>
        <w:t>смонтированной</w:t>
      </w:r>
      <w:proofErr w:type="gramEnd"/>
      <w:r w:rsidRPr="041455BF">
        <w:rPr>
          <w:b/>
          <w:bCs/>
        </w:rPr>
        <w:t xml:space="preserve"> на объекте «Нежилое помещение АУР на Жуковского, д.102, инв. № 011/00/00000001»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w:t>
      </w:r>
      <w:proofErr w:type="gramEnd"/>
      <w:r>
        <w:t xml:space="preserve">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55F45" w:rsidRDefault="00E021A3">
      <w:pPr>
        <w:pStyle w:val="af9"/>
        <w:rPr>
          <w:sz w:val="28"/>
        </w:rPr>
      </w:pPr>
      <w:r w:rsidRPr="00E021A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7380A" w:rsidRPr="007E6DE4" w:rsidRDefault="0037380A" w:rsidP="008F6343">
                  <w:pPr>
                    <w:jc w:val="center"/>
                    <w:rPr>
                      <w:b/>
                      <w:sz w:val="28"/>
                      <w:szCs w:val="28"/>
                    </w:rPr>
                  </w:pPr>
                  <w:r w:rsidRPr="007E6DE4">
                    <w:rPr>
                      <w:b/>
                      <w:sz w:val="28"/>
                      <w:szCs w:val="28"/>
                    </w:rPr>
                    <w:t xml:space="preserve">_____________________________________________, </w:t>
                  </w:r>
                </w:p>
                <w:p w:rsidR="0037380A" w:rsidRDefault="003738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80A" w:rsidRPr="007E6DE4" w:rsidRDefault="0037380A" w:rsidP="008F6343">
                  <w:pPr>
                    <w:jc w:val="center"/>
                    <w:rPr>
                      <w:b/>
                      <w:sz w:val="28"/>
                      <w:szCs w:val="28"/>
                    </w:rPr>
                  </w:pPr>
                  <w:r w:rsidRPr="007E6DE4">
                    <w:rPr>
                      <w:b/>
                      <w:sz w:val="28"/>
                      <w:szCs w:val="28"/>
                    </w:rPr>
                    <w:t>________________________________________</w:t>
                  </w:r>
                </w:p>
                <w:p w:rsidR="0037380A" w:rsidRPr="007E6DE4" w:rsidRDefault="0037380A" w:rsidP="008F6343">
                  <w:pPr>
                    <w:jc w:val="center"/>
                    <w:rPr>
                      <w:i/>
                      <w:sz w:val="20"/>
                      <w:szCs w:val="20"/>
                    </w:rPr>
                  </w:pPr>
                  <w:r w:rsidRPr="007E6DE4">
                    <w:rPr>
                      <w:i/>
                      <w:sz w:val="20"/>
                      <w:szCs w:val="20"/>
                    </w:rPr>
                    <w:t>государство регистрации претендента</w:t>
                  </w:r>
                </w:p>
                <w:p w:rsidR="0037380A" w:rsidRPr="007E6DE4" w:rsidRDefault="0037380A" w:rsidP="008F6343">
                  <w:pPr>
                    <w:jc w:val="center"/>
                    <w:rPr>
                      <w:b/>
                      <w:sz w:val="28"/>
                      <w:szCs w:val="28"/>
                    </w:rPr>
                  </w:pPr>
                  <w:r w:rsidRPr="007E6DE4">
                    <w:rPr>
                      <w:b/>
                      <w:sz w:val="28"/>
                      <w:szCs w:val="28"/>
                    </w:rPr>
                    <w:t>_____________________________</w:t>
                  </w:r>
                  <w:r>
                    <w:rPr>
                      <w:b/>
                      <w:sz w:val="28"/>
                      <w:szCs w:val="28"/>
                    </w:rPr>
                    <w:t>__________________</w:t>
                  </w:r>
                </w:p>
                <w:p w:rsidR="0037380A" w:rsidRPr="007E6DE4" w:rsidRDefault="003738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80A" w:rsidRDefault="0037380A" w:rsidP="008F6343">
                  <w:pPr>
                    <w:jc w:val="both"/>
                  </w:pPr>
                </w:p>
                <w:p w:rsidR="0037380A" w:rsidRDefault="0037380A">
                  <w:pPr>
                    <w:jc w:val="center"/>
                    <w:rPr>
                      <w:b/>
                    </w:rPr>
                  </w:pPr>
                  <w:r>
                    <w:rPr>
                      <w:b/>
                    </w:rPr>
                    <w:t>ОБЕСПЕЧЕНИЕ ЗАЯВКИ НА УЧАСТИЕ В ОТКРЫТОМ КОНКУРСЕ № </w:t>
                  </w:r>
                </w:p>
                <w:p w:rsidR="0037380A" w:rsidRPr="003C6269" w:rsidRDefault="0037380A" w:rsidP="008F6343">
                  <w:pPr>
                    <w:jc w:val="center"/>
                    <w:rPr>
                      <w:b/>
                    </w:rPr>
                  </w:pPr>
                  <w:r w:rsidRPr="003C6269">
                    <w:rPr>
                      <w:b/>
                    </w:rPr>
                    <w:t xml:space="preserve">(лот № _________) </w:t>
                  </w:r>
                </w:p>
                <w:p w:rsidR="0037380A" w:rsidRPr="006471D1" w:rsidRDefault="0037380A" w:rsidP="006471D1">
                  <w:pPr>
                    <w:jc w:val="center"/>
                    <w:rPr>
                      <w:i/>
                    </w:rPr>
                  </w:pPr>
                  <w:r w:rsidRPr="003C6269">
                    <w:rPr>
                      <w:i/>
                    </w:rPr>
                    <w:t>(указывается номер лота)</w:t>
                  </w:r>
                </w:p>
              </w:txbxContent>
            </v:textbox>
            <w10:wrap type="tight"/>
          </v:shape>
        </w:pict>
      </w:r>
      <w:r w:rsidR="0037380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5F45" w:rsidRDefault="0037380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5F45" w:rsidRDefault="0037380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5F45" w:rsidRDefault="0037380A">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55F45" w:rsidRPr="0091271A" w:rsidRDefault="00D55F45" w:rsidP="0037380A">
      <w:pPr>
        <w:pStyle w:val="ConsPlusTitle"/>
        <w:widowControl/>
        <w:spacing w:before="240"/>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строительно-монтажных работ по  модернизации существующей «Система ОПС нежилого помещения АУР (Жуковского, д. 102)» (инв. № 011/02/00000142), смонтированной на объекте «Нежилое помещение АУР на Жуковского, д.102, инв. № 011/00/00000001.</w:t>
      </w:r>
    </w:p>
    <w:p w:rsidR="00D55F45" w:rsidRPr="0091271A" w:rsidRDefault="00D55F45" w:rsidP="0037380A">
      <w:pPr>
        <w:pStyle w:val="ConsPlusTitle"/>
        <w:widowControl/>
        <w:spacing w:before="24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1. Заказчик: Филиал ПАО «</w:t>
      </w:r>
      <w:proofErr w:type="spellStart"/>
      <w:r>
        <w:rPr>
          <w:rFonts w:ascii="Times New Roman" w:hAnsi="Times New Roman" w:cs="Times New Roman"/>
          <w:b w:val="0"/>
          <w:sz w:val="28"/>
          <w:szCs w:val="28"/>
        </w:rPr>
        <w:t>ТрансКонтейнер</w:t>
      </w:r>
      <w:proofErr w:type="spellEnd"/>
      <w:r>
        <w:rPr>
          <w:rFonts w:ascii="Times New Roman" w:hAnsi="Times New Roman" w:cs="Times New Roman"/>
          <w:b w:val="0"/>
          <w:sz w:val="28"/>
          <w:szCs w:val="28"/>
        </w:rPr>
        <w:t xml:space="preserve">» на </w:t>
      </w:r>
      <w:proofErr w:type="spellStart"/>
      <w:r>
        <w:rPr>
          <w:rFonts w:ascii="Times New Roman" w:hAnsi="Times New Roman" w:cs="Times New Roman"/>
          <w:b w:val="0"/>
          <w:sz w:val="28"/>
          <w:szCs w:val="28"/>
        </w:rPr>
        <w:t>Западно-Сибирской</w:t>
      </w:r>
      <w:proofErr w:type="spellEnd"/>
      <w:r>
        <w:rPr>
          <w:rFonts w:ascii="Times New Roman" w:hAnsi="Times New Roman" w:cs="Times New Roman"/>
          <w:b w:val="0"/>
          <w:sz w:val="28"/>
          <w:szCs w:val="28"/>
        </w:rPr>
        <w:t xml:space="preserve"> железной дороге.</w:t>
      </w:r>
    </w:p>
    <w:p w:rsidR="00D55F45" w:rsidRDefault="00D55F45" w:rsidP="0037380A">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2. Срок выполнения работ: не более 90 (девяноста) календарных дней </w:t>
      </w:r>
      <w:proofErr w:type="gramStart"/>
      <w:r>
        <w:rPr>
          <w:rFonts w:ascii="Times New Roman" w:hAnsi="Times New Roman" w:cs="Times New Roman"/>
          <w:b w:val="0"/>
          <w:sz w:val="28"/>
          <w:szCs w:val="28"/>
        </w:rPr>
        <w:t>с даты подписания</w:t>
      </w:r>
      <w:proofErr w:type="gramEnd"/>
      <w:r>
        <w:rPr>
          <w:rFonts w:ascii="Times New Roman" w:hAnsi="Times New Roman" w:cs="Times New Roman"/>
          <w:b w:val="0"/>
          <w:sz w:val="28"/>
          <w:szCs w:val="28"/>
        </w:rPr>
        <w:t xml:space="preserve"> договора.</w:t>
      </w:r>
    </w:p>
    <w:p w:rsidR="00D55F45" w:rsidRPr="0091271A" w:rsidRDefault="0037380A" w:rsidP="0037380A">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D55F45">
        <w:rPr>
          <w:rFonts w:ascii="Times New Roman" w:hAnsi="Times New Roman" w:cs="Times New Roman"/>
          <w:b w:val="0"/>
          <w:sz w:val="28"/>
          <w:szCs w:val="28"/>
        </w:rPr>
        <w:t>Начальная (максимальная) цена договора составляет 1 685 847 (один миллион шестьсот восемьдесят пять тысяч восемьсот сорок семь) рублей 00 копеек с учетом всех налогов (кроме НДС).</w:t>
      </w:r>
    </w:p>
    <w:p w:rsidR="00D55F45" w:rsidRPr="0091271A" w:rsidRDefault="00D55F45" w:rsidP="0037380A">
      <w:pPr>
        <w:ind w:firstLine="709"/>
        <w:contextualSpacing/>
        <w:jc w:val="both"/>
        <w:rPr>
          <w:sz w:val="28"/>
          <w:szCs w:val="28"/>
        </w:rPr>
      </w:pPr>
      <w:r>
        <w:rPr>
          <w:sz w:val="28"/>
          <w:szCs w:val="28"/>
        </w:rPr>
        <w:t xml:space="preserve">Порядок оплаты: </w:t>
      </w:r>
    </w:p>
    <w:p w:rsidR="00D55F45" w:rsidRPr="002E02D6" w:rsidRDefault="00D55F45" w:rsidP="0037380A">
      <w:pPr>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D55F45" w:rsidRPr="002E02D6" w:rsidRDefault="00D55F45" w:rsidP="0037380A">
      <w:pPr>
        <w:pBdr>
          <w:top w:val="nil"/>
          <w:left w:val="nil"/>
          <w:bottom w:val="nil"/>
          <w:right w:val="nil"/>
          <w:between w:val="nil"/>
        </w:pBdr>
        <w:ind w:firstLine="709"/>
        <w:jc w:val="both"/>
        <w:rPr>
          <w:i/>
          <w:color w:val="000000"/>
          <w:sz w:val="28"/>
          <w:szCs w:val="28"/>
        </w:rPr>
      </w:pP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Pr>
          <w:i/>
          <w:color w:val="000000"/>
          <w:sz w:val="28"/>
          <w:szCs w:val="28"/>
        </w:rPr>
        <w:t xml:space="preserve"> </w:t>
      </w:r>
    </w:p>
    <w:p w:rsidR="00D55F45" w:rsidRPr="002E02D6" w:rsidRDefault="00D55F45" w:rsidP="0037380A">
      <w:pPr>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D55F45" w:rsidRPr="002E02D6" w:rsidRDefault="00D55F45" w:rsidP="0037380A">
      <w:pPr>
        <w:pBdr>
          <w:top w:val="nil"/>
          <w:left w:val="nil"/>
          <w:bottom w:val="nil"/>
          <w:right w:val="nil"/>
          <w:between w:val="nil"/>
        </w:pBdr>
        <w:ind w:firstLine="709"/>
        <w:jc w:val="both"/>
        <w:rPr>
          <w:i/>
          <w:color w:val="000000"/>
          <w:sz w:val="28"/>
          <w:szCs w:val="28"/>
        </w:rPr>
      </w:pPr>
      <w:r>
        <w:rPr>
          <w:color w:val="000000"/>
          <w:sz w:val="28"/>
          <w:szCs w:val="28"/>
        </w:rPr>
        <w:t xml:space="preserve">- путем перечисления Заказчиком авансового платежа в размере ____ % процентов (______ процентов) от Цены Договора в течение 14 (четырнадцати) календарных дней </w:t>
      </w:r>
      <w:proofErr w:type="gramStart"/>
      <w:r>
        <w:rPr>
          <w:color w:val="000000"/>
          <w:sz w:val="28"/>
          <w:szCs w:val="28"/>
        </w:rPr>
        <w:t>с даты подписания</w:t>
      </w:r>
      <w:proofErr w:type="gramEnd"/>
      <w:r>
        <w:rPr>
          <w:color w:val="000000"/>
          <w:sz w:val="28"/>
          <w:szCs w:val="28"/>
        </w:rPr>
        <w:t xml:space="preserve"> настоящего Договора;</w:t>
      </w:r>
    </w:p>
    <w:p w:rsidR="00D55F45" w:rsidRPr="0091271A" w:rsidRDefault="00D55F45" w:rsidP="0037380A">
      <w:pPr>
        <w:ind w:firstLine="709"/>
        <w:contextualSpacing/>
        <w:jc w:val="both"/>
        <w:rPr>
          <w:sz w:val="28"/>
          <w:szCs w:val="28"/>
        </w:rPr>
      </w:pPr>
      <w:r>
        <w:rPr>
          <w:color w:val="000000"/>
          <w:sz w:val="28"/>
          <w:szCs w:val="28"/>
        </w:rPr>
        <w:t>- окончательный расчет в размере _____ % (</w:t>
      </w:r>
      <w:proofErr w:type="spellStart"/>
      <w:r>
        <w:rPr>
          <w:color w:val="000000"/>
          <w:sz w:val="28"/>
          <w:szCs w:val="28"/>
        </w:rPr>
        <w:t>______процентов</w:t>
      </w:r>
      <w:proofErr w:type="spellEnd"/>
      <w:r>
        <w:rPr>
          <w:color w:val="000000"/>
          <w:sz w:val="28"/>
          <w:szCs w:val="28"/>
        </w:rPr>
        <w:t xml:space="preserve">) от Цены Договора производится в течение 30 (Тридцати) календарных дней </w:t>
      </w:r>
      <w:proofErr w:type="gramStart"/>
      <w:r>
        <w:rPr>
          <w:color w:val="000000"/>
          <w:sz w:val="28"/>
          <w:szCs w:val="28"/>
        </w:rPr>
        <w:t xml:space="preserve">с даты </w:t>
      </w:r>
      <w:r>
        <w:rPr>
          <w:color w:val="000000"/>
          <w:sz w:val="28"/>
          <w:szCs w:val="28"/>
        </w:rPr>
        <w:lastRenderedPageBreak/>
        <w:t>подписания</w:t>
      </w:r>
      <w:proofErr w:type="gramEnd"/>
      <w:r>
        <w:rPr>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Pr>
          <w:sz w:val="28"/>
          <w:szCs w:val="28"/>
        </w:rPr>
        <w:t>.</w:t>
      </w:r>
    </w:p>
    <w:p w:rsidR="00D55F45" w:rsidRPr="0091271A" w:rsidRDefault="00D55F45" w:rsidP="0037380A">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4. Адреса выполнения работ: </w:t>
      </w:r>
      <w:proofErr w:type="gramStart"/>
      <w:r>
        <w:rPr>
          <w:rFonts w:ascii="Times New Roman" w:hAnsi="Times New Roman" w:cs="Times New Roman"/>
          <w:b w:val="0"/>
          <w:sz w:val="28"/>
          <w:szCs w:val="28"/>
        </w:rPr>
        <w:t>г</w:t>
      </w:r>
      <w:proofErr w:type="gramEnd"/>
      <w:r>
        <w:rPr>
          <w:rFonts w:ascii="Times New Roman" w:hAnsi="Times New Roman" w:cs="Times New Roman"/>
          <w:b w:val="0"/>
          <w:sz w:val="28"/>
          <w:szCs w:val="28"/>
        </w:rPr>
        <w:t>. Новосибирск, ул. Жуковского, 102</w:t>
      </w:r>
      <w:r w:rsidR="0037380A">
        <w:rPr>
          <w:rFonts w:ascii="Times New Roman" w:hAnsi="Times New Roman" w:cs="Times New Roman"/>
          <w:b w:val="0"/>
          <w:sz w:val="28"/>
          <w:szCs w:val="28"/>
        </w:rPr>
        <w:t>, 6 этаж</w:t>
      </w:r>
      <w:r>
        <w:rPr>
          <w:rFonts w:ascii="Times New Roman" w:hAnsi="Times New Roman" w:cs="Times New Roman"/>
          <w:b w:val="0"/>
          <w:sz w:val="28"/>
          <w:szCs w:val="28"/>
        </w:rPr>
        <w:t>.</w:t>
      </w:r>
    </w:p>
    <w:p w:rsidR="00D55F45" w:rsidRPr="0091271A" w:rsidRDefault="00D55F45" w:rsidP="0037380A">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5. Подготовка и выполнение работ должны </w:t>
      </w:r>
      <w:r>
        <w:rPr>
          <w:rFonts w:ascii="Times New Roman" w:hAnsi="Times New Roman" w:cs="Times New Roman"/>
          <w:b w:val="0"/>
          <w:bCs w:val="0"/>
          <w:sz w:val="28"/>
          <w:szCs w:val="28"/>
        </w:rPr>
        <w:t>осуществляться</w:t>
      </w:r>
      <w:r>
        <w:rPr>
          <w:rFonts w:ascii="Times New Roman" w:hAnsi="Times New Roman" w:cs="Times New Roman"/>
          <w:b w:val="0"/>
          <w:sz w:val="28"/>
          <w:szCs w:val="28"/>
        </w:rPr>
        <w:t xml:space="preserve"> в соответствии с нормативно-техническими документами: </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Федерального закона N 123-ФЗ от 22 июля 2008 года «Технический регламент о требованиях пожарной безопасности»;</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Федеральный закон 184-ФЗ от 27 декабря 2002 года «О техническом регулировании»;</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СП 3.13130.2009 «Системы противопожарной защиты. Система оповещения и управления эвакуацией людей при пожаре. Требования пожарной безопасности»;</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СП 5.13130.2009 «Установки пожарной сигнализации и пожаротушения автоматические. Нормы и правила проектирования»;</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СП 6.13130.2013 «Системы противопожарной защиты. Электрооборудование. Требования пожарной безопасности»;</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РД 78.145-93 «Системы и комплексы охранной, пожарной и охранно-пожарной сигнализации. Правила производства и приемки работ»;</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СП 118.13330.2012 «Общественные здания и сооружения.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31-06-2009»</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Правила устройства электроустановок (ПУЭ) 7-е издание. Москва 2003г;</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СП 31-110-2003 «Проектирование и монтаж электроустановок жилых и общественных зданий»;</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ГОСТ 27990-88 «Средства охранной, пожарной и охранно-пожарной сигнализации. Общие технические требования»;</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ГОСТ </w:t>
      </w:r>
      <w:proofErr w:type="gramStart"/>
      <w:r>
        <w:rPr>
          <w:rFonts w:ascii="Times New Roman" w:hAnsi="Times New Roman"/>
          <w:sz w:val="28"/>
          <w:szCs w:val="28"/>
        </w:rPr>
        <w:t>Р</w:t>
      </w:r>
      <w:proofErr w:type="gramEnd"/>
      <w:r>
        <w:rPr>
          <w:rFonts w:ascii="Times New Roman" w:hAnsi="Times New Roman"/>
          <w:sz w:val="28"/>
          <w:szCs w:val="28"/>
        </w:rPr>
        <w:t> 50571.21-2000 «Электроустановки зданий».</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ГОСТ </w:t>
      </w:r>
      <w:proofErr w:type="gramStart"/>
      <w:r>
        <w:rPr>
          <w:rFonts w:ascii="Times New Roman" w:hAnsi="Times New Roman"/>
          <w:sz w:val="28"/>
          <w:szCs w:val="28"/>
        </w:rPr>
        <w:t>Р</w:t>
      </w:r>
      <w:proofErr w:type="gramEnd"/>
      <w:r>
        <w:rPr>
          <w:rFonts w:ascii="Times New Roman" w:hAnsi="Times New Roman"/>
          <w:sz w:val="28"/>
          <w:szCs w:val="28"/>
        </w:rPr>
        <w:t> 53704-2009 «Системы безопасности комплексные и интегрированные. Общие технические требования».</w:t>
      </w:r>
    </w:p>
    <w:p w:rsidR="00D55F45" w:rsidRPr="0091271A" w:rsidRDefault="00D55F45" w:rsidP="0037380A">
      <w:pPr>
        <w:pStyle w:val="ConsPlusTitle"/>
        <w:widowControl/>
        <w:spacing w:before="120"/>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6. Исполнитель, выполняющий вышеназванные работы должен обладать: лицензией на «</w:t>
      </w:r>
      <w:r>
        <w:rPr>
          <w:rFonts w:ascii="Times New Roman" w:hAnsi="Times New Roman" w:cs="Times New Roman"/>
          <w:b w:val="0"/>
          <w:sz w:val="28"/>
          <w:szCs w:val="28"/>
        </w:rPr>
        <w:t>Производство</w:t>
      </w:r>
      <w:r>
        <w:rPr>
          <w:rFonts w:ascii="Times New Roman" w:hAnsi="Times New Roman" w:cs="Times New Roman"/>
          <w:b w:val="0"/>
          <w:bCs w:val="0"/>
          <w:sz w:val="28"/>
          <w:szCs w:val="28"/>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p>
    <w:p w:rsidR="00D55F45" w:rsidRPr="0091271A" w:rsidRDefault="00D55F45" w:rsidP="0037380A">
      <w:pPr>
        <w:pStyle w:val="ConsPlusTitle"/>
        <w:widowControl/>
        <w:spacing w:before="120"/>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7. </w:t>
      </w:r>
      <w:r>
        <w:rPr>
          <w:rFonts w:ascii="Times New Roman" w:hAnsi="Times New Roman" w:cs="Times New Roman"/>
          <w:b w:val="0"/>
          <w:sz w:val="28"/>
          <w:szCs w:val="28"/>
        </w:rPr>
        <w:t>Основание</w:t>
      </w:r>
      <w:r>
        <w:rPr>
          <w:rFonts w:ascii="Times New Roman" w:hAnsi="Times New Roman" w:cs="Times New Roman"/>
          <w:b w:val="0"/>
          <w:bCs w:val="0"/>
          <w:sz w:val="28"/>
          <w:szCs w:val="28"/>
        </w:rPr>
        <w:t xml:space="preserve"> для выполнения работ:</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Работы выполняются в соответствии с рабочей документацией РД 001/21-АПС. СОУЭ Автоматическая пожарная сигнализация и система оповещения и управления эвакуацией людей при пожаре.</w:t>
      </w:r>
      <w:r w:rsidR="0037380A">
        <w:rPr>
          <w:rFonts w:ascii="Times New Roman" w:hAnsi="Times New Roman"/>
          <w:sz w:val="28"/>
          <w:szCs w:val="28"/>
        </w:rPr>
        <w:t xml:space="preserve"> Рабочая документация приложена к документации о закупке отдельным файлом.</w:t>
      </w:r>
    </w:p>
    <w:p w:rsidR="00D55F45" w:rsidRPr="0091271A" w:rsidRDefault="00D55F45" w:rsidP="0037380A">
      <w:pPr>
        <w:pStyle w:val="ConsPlusNormal"/>
        <w:spacing w:before="240"/>
        <w:ind w:firstLine="709"/>
        <w:contextualSpacing/>
        <w:rPr>
          <w:rFonts w:ascii="Times New Roman" w:hAnsi="Times New Roman"/>
          <w:sz w:val="28"/>
          <w:szCs w:val="28"/>
        </w:rPr>
      </w:pPr>
      <w:r>
        <w:rPr>
          <w:rFonts w:ascii="Times New Roman" w:hAnsi="Times New Roman"/>
          <w:sz w:val="28"/>
          <w:szCs w:val="28"/>
        </w:rPr>
        <w:t>8. Основные требования.</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1) Работы выполняются на действующем объекте.</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2) Объект оборудуются адресными автоматическими установками пожарной сигнализации (далее - АУПС) и системой оповещения людей о </w:t>
      </w:r>
      <w:r>
        <w:rPr>
          <w:rFonts w:ascii="Times New Roman" w:hAnsi="Times New Roman"/>
          <w:sz w:val="28"/>
          <w:szCs w:val="28"/>
        </w:rPr>
        <w:lastRenderedPageBreak/>
        <w:t>пожаре второго типа (далее - СОУЭ) в соответствии с проектно-сметной документацией на систему.</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3) Применяемое оборудование должно быть сертифицировано.</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4) Пуско-наладочные работы выполняются в соответствии с требованиями ТЗ, ответственного представителя Заказчика и нормами СП систем противопожарной защиты.</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5) Исполнитель приступает к выполнению Работ в течение 5 (пяти) календарных дней с момента оплаты авансового платежа (при его наличии), или в течение 5 (пяти)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Сторонами договора. </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6) В выходные и праздничные дни выполнение Работ Исполнителем возможно только по согласованию с Заказчиком. </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7) Вход сотрудников Исполнителя, осуществляется исключительно для целей выполнения Работ, на основании списка, представленного за подписью и скрепленного печатью (при наличии) Исполнителя с предъявлением удостоверения личности сотрудника Исполнителя. </w:t>
      </w:r>
    </w:p>
    <w:p w:rsidR="00D55F45" w:rsidRPr="0091271A" w:rsidRDefault="00D55F45" w:rsidP="0037380A">
      <w:pPr>
        <w:pStyle w:val="ConsPlusNormal"/>
        <w:spacing w:before="240"/>
        <w:ind w:firstLine="709"/>
        <w:contextualSpacing/>
        <w:jc w:val="both"/>
        <w:rPr>
          <w:rFonts w:ascii="Times New Roman" w:hAnsi="Times New Roman"/>
          <w:sz w:val="28"/>
          <w:szCs w:val="28"/>
        </w:rPr>
      </w:pPr>
      <w:r>
        <w:rPr>
          <w:rFonts w:ascii="Times New Roman" w:hAnsi="Times New Roman"/>
          <w:sz w:val="28"/>
          <w:szCs w:val="28"/>
        </w:rPr>
        <w:t>9.  Требования к материалам, оборудованию, диагностике и метрологическому обеспечению.</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1) При выполнении работ по оборудованию должны использоваться материалы, комплектующие и т.п. согласованные с Заказчиком и имеющие Российские и международные сертификаты качества в соответствии с ГОСТ.</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2) При сдаче работ должны быть проведены испытания работы  АУПС и СОУЭ.</w:t>
      </w:r>
    </w:p>
    <w:p w:rsidR="00D55F45" w:rsidRPr="0091271A" w:rsidRDefault="00D55F45" w:rsidP="0037380A">
      <w:pPr>
        <w:pStyle w:val="ConsPlusNormal"/>
        <w:spacing w:before="240"/>
        <w:ind w:firstLine="709"/>
        <w:contextualSpacing/>
        <w:rPr>
          <w:rFonts w:ascii="Times New Roman" w:hAnsi="Times New Roman"/>
          <w:sz w:val="28"/>
          <w:szCs w:val="28"/>
        </w:rPr>
      </w:pPr>
      <w:r>
        <w:rPr>
          <w:rFonts w:ascii="Times New Roman" w:hAnsi="Times New Roman"/>
          <w:sz w:val="28"/>
          <w:szCs w:val="28"/>
        </w:rPr>
        <w:t>10. Правила контроля и приемки работ.</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D55F45" w:rsidRPr="0091271A" w:rsidRDefault="00D55F45" w:rsidP="0037380A">
      <w:pPr>
        <w:pStyle w:val="ConsPlusNormal"/>
        <w:spacing w:before="240"/>
        <w:ind w:firstLine="709"/>
        <w:contextualSpacing/>
        <w:rPr>
          <w:rFonts w:ascii="Times New Roman" w:hAnsi="Times New Roman"/>
          <w:sz w:val="28"/>
          <w:szCs w:val="28"/>
        </w:rPr>
      </w:pPr>
      <w:r>
        <w:rPr>
          <w:rFonts w:ascii="Times New Roman" w:hAnsi="Times New Roman"/>
          <w:sz w:val="28"/>
          <w:szCs w:val="28"/>
        </w:rPr>
        <w:t>11. Гарантии исполнения работ.</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1) Срок гарантии на выполненные работы, оборудование, материалы – не менее  24 месяцев со дня подписания акта выполненных работ Заказчиком.</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2) В течение всего гарантийного срока Заказчик вправе предъявить к Исполнителю требования по скрытым недостаткам работ. </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Исполнителем в полном объеме и за свой счет.</w:t>
      </w:r>
    </w:p>
    <w:p w:rsidR="00D55F45" w:rsidRPr="0091271A" w:rsidRDefault="00D55F45" w:rsidP="0037380A">
      <w:pPr>
        <w:pStyle w:val="ConsPlusNormal"/>
        <w:spacing w:before="240"/>
        <w:ind w:firstLine="709"/>
        <w:contextualSpacing/>
        <w:rPr>
          <w:rFonts w:ascii="Times New Roman" w:hAnsi="Times New Roman"/>
          <w:sz w:val="28"/>
          <w:szCs w:val="28"/>
        </w:rPr>
      </w:pPr>
      <w:r>
        <w:rPr>
          <w:rFonts w:ascii="Times New Roman" w:hAnsi="Times New Roman"/>
          <w:sz w:val="28"/>
          <w:szCs w:val="28"/>
        </w:rPr>
        <w:t>12. Условия комплектации материалами и оборудованием.</w:t>
      </w:r>
    </w:p>
    <w:p w:rsidR="00D55F45" w:rsidRPr="0091271A" w:rsidRDefault="00D55F45" w:rsidP="0037380A">
      <w:pPr>
        <w:pStyle w:val="ConsPlusNormal"/>
        <w:ind w:firstLine="709"/>
        <w:contextualSpacing/>
        <w:jc w:val="both"/>
        <w:rPr>
          <w:rFonts w:ascii="Times New Roman" w:hAnsi="Times New Roman"/>
          <w:sz w:val="28"/>
          <w:szCs w:val="28"/>
        </w:rPr>
      </w:pPr>
      <w:r>
        <w:rPr>
          <w:rFonts w:ascii="Times New Roman" w:hAnsi="Times New Roman"/>
          <w:sz w:val="28"/>
          <w:szCs w:val="28"/>
        </w:rPr>
        <w:t>1) Поставка материалов и оборудования осуществляется Исполнителем в размере 100%.</w:t>
      </w:r>
    </w:p>
    <w:p w:rsidR="00D55F45" w:rsidRDefault="00D55F45" w:rsidP="00672215">
      <w:pPr>
        <w:pStyle w:val="ConsPlusNormal"/>
        <w:ind w:firstLine="709"/>
        <w:contextualSpacing/>
        <w:jc w:val="both"/>
        <w:rPr>
          <w:b/>
          <w:i/>
          <w:iCs/>
        </w:rPr>
      </w:pPr>
      <w:r>
        <w:rPr>
          <w:rFonts w:ascii="Times New Roman" w:hAnsi="Times New Roman"/>
          <w:sz w:val="28"/>
          <w:szCs w:val="28"/>
        </w:rPr>
        <w:t>2) Подрядчик после завершения работ обязан предоставить исполнительную документацию.</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Default="002E18D3" w:rsidP="001629D5">
      <w:pPr>
        <w:pStyle w:val="af9"/>
        <w:ind w:left="709" w:firstLine="0"/>
        <w:jc w:val="center"/>
        <w:outlineLvl w:val="0"/>
        <w:rPr>
          <w:b/>
          <w:bCs/>
          <w:sz w:val="32"/>
          <w:szCs w:val="32"/>
        </w:rPr>
      </w:pPr>
      <w:r>
        <w:rPr>
          <w:b/>
          <w:bCs/>
          <w:sz w:val="32"/>
          <w:szCs w:val="32"/>
        </w:rPr>
        <w:lastRenderedPageBreak/>
        <w:t>Раздел 5. Информационная карта</w:t>
      </w:r>
    </w:p>
    <w:p w:rsidR="0037380A" w:rsidRDefault="0037380A" w:rsidP="001629D5">
      <w:pPr>
        <w:pStyle w:val="af9"/>
        <w:ind w:left="709" w:firstLine="0"/>
        <w:jc w:val="center"/>
        <w:outlineLvl w:val="0"/>
        <w:rPr>
          <w:b/>
          <w:bCs/>
          <w:sz w:val="32"/>
          <w:szCs w:val="32"/>
        </w:rPr>
      </w:pPr>
    </w:p>
    <w:p w:rsidR="0037380A" w:rsidRPr="00C26B87" w:rsidRDefault="0037380A" w:rsidP="0037380A">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7380A" w:rsidRPr="00F86FAA" w:rsidTr="69F6E906">
        <w:tc>
          <w:tcPr>
            <w:tcW w:w="426" w:type="dxa"/>
            <w:vAlign w:val="center"/>
          </w:tcPr>
          <w:p w:rsidR="0037380A" w:rsidRPr="00F5735B" w:rsidRDefault="0037380A" w:rsidP="0037380A">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37380A" w:rsidRPr="00F86FAA" w:rsidRDefault="0037380A" w:rsidP="0037380A">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37380A" w:rsidRPr="003C6269" w:rsidRDefault="0037380A" w:rsidP="0037380A">
            <w:pPr>
              <w:pStyle w:val="Default"/>
              <w:jc w:val="center"/>
              <w:rPr>
                <w:b/>
                <w:color w:val="auto"/>
              </w:rPr>
            </w:pPr>
            <w:r>
              <w:rPr>
                <w:b/>
                <w:color w:val="auto"/>
              </w:rPr>
              <w:t>Содержание</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w:t>
            </w:r>
          </w:p>
        </w:tc>
        <w:tc>
          <w:tcPr>
            <w:tcW w:w="2126" w:type="dxa"/>
          </w:tcPr>
          <w:p w:rsidR="0037380A" w:rsidRPr="00F86FAA" w:rsidRDefault="0037380A" w:rsidP="0037380A">
            <w:pPr>
              <w:pStyle w:val="Default"/>
              <w:rPr>
                <w:b/>
                <w:color w:val="auto"/>
              </w:rPr>
            </w:pPr>
            <w:r>
              <w:rPr>
                <w:b/>
                <w:color w:val="auto"/>
              </w:rPr>
              <w:t>Предмет Открытого конкурса</w:t>
            </w:r>
          </w:p>
        </w:tc>
        <w:tc>
          <w:tcPr>
            <w:tcW w:w="7200" w:type="dxa"/>
          </w:tcPr>
          <w:p w:rsidR="0037380A" w:rsidRDefault="0037380A" w:rsidP="0037380A">
            <w:pPr>
              <w:pStyle w:val="19"/>
              <w:ind w:firstLine="397"/>
              <w:rPr>
                <w:sz w:val="24"/>
                <w:szCs w:val="24"/>
              </w:rPr>
            </w:pPr>
            <w:r w:rsidRPr="69F6E906">
              <w:rPr>
                <w:sz w:val="24"/>
                <w:szCs w:val="24"/>
              </w:rPr>
              <w:t>Открытый конкурс в электронной форме № ОКэ-</w:t>
            </w:r>
            <w:r w:rsidR="2062F862" w:rsidRPr="69F6E906">
              <w:rPr>
                <w:sz w:val="24"/>
                <w:szCs w:val="24"/>
              </w:rPr>
              <w:t>ЗСИБ</w:t>
            </w:r>
            <w:r w:rsidRPr="69F6E906">
              <w:rPr>
                <w:sz w:val="24"/>
                <w:szCs w:val="24"/>
              </w:rPr>
              <w:t>-21-</w:t>
            </w:r>
            <w:r w:rsidR="65DAA153" w:rsidRPr="69F6E906">
              <w:rPr>
                <w:sz w:val="24"/>
                <w:szCs w:val="24"/>
              </w:rPr>
              <w:t>0035</w:t>
            </w:r>
            <w:r w:rsidRPr="69F6E906">
              <w:rPr>
                <w:sz w:val="24"/>
                <w:szCs w:val="24"/>
              </w:rPr>
              <w:t xml:space="preserve"> по предмету закупки «Выполнение строительно-монтажных работ по </w:t>
            </w:r>
            <w:r w:rsidR="72B3AF03" w:rsidRPr="69F6E906">
              <w:rPr>
                <w:sz w:val="24"/>
                <w:szCs w:val="24"/>
              </w:rPr>
              <w:t>м</w:t>
            </w:r>
            <w:r w:rsidRPr="69F6E906">
              <w:rPr>
                <w:sz w:val="24"/>
                <w:szCs w:val="24"/>
              </w:rPr>
              <w:t>одернизации существующей «Система ОПС нежилого помещения АУР (Жуковского, д. 102)» (инв. № 011/02/00000142), смонтированной на объекте «Нежилое помещение АУР на Жуковского, д.102, инв. № 011/00/00000001»</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2.</w:t>
            </w:r>
          </w:p>
        </w:tc>
        <w:tc>
          <w:tcPr>
            <w:tcW w:w="2126" w:type="dxa"/>
          </w:tcPr>
          <w:p w:rsidR="0037380A" w:rsidRPr="00F86FAA" w:rsidRDefault="0037380A" w:rsidP="0037380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7380A" w:rsidRDefault="0037380A" w:rsidP="0037380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7380A" w:rsidRDefault="0037380A" w:rsidP="0037380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37380A" w:rsidRDefault="0037380A" w:rsidP="0037380A">
            <w:pPr>
              <w:pStyle w:val="19"/>
              <w:ind w:firstLine="0"/>
              <w:rPr>
                <w:sz w:val="24"/>
                <w:szCs w:val="24"/>
              </w:rPr>
            </w:pPr>
            <w:r>
              <w:rPr>
                <w:sz w:val="24"/>
                <w:szCs w:val="24"/>
              </w:rPr>
              <w:t>Адрес: Российская Федерация, 630001, г. Новосибирск, ул. Жуковского, д. 102</w:t>
            </w:r>
          </w:p>
          <w:p w:rsidR="0037380A" w:rsidRDefault="0037380A" w:rsidP="0037380A">
            <w:r>
              <w:t>Контактно</w:t>
            </w:r>
            <w:proofErr w:type="gramStart"/>
            <w:r>
              <w:t>е(</w:t>
            </w:r>
            <w:proofErr w:type="gramEnd"/>
            <w:r>
              <w:t>-</w:t>
            </w:r>
            <w:proofErr w:type="spellStart"/>
            <w:r>
              <w:t>ые</w:t>
            </w:r>
            <w:proofErr w:type="spellEnd"/>
            <w:r>
              <w:t xml:space="preserve">) лицо(-а) Заказчика: Кириллов Сергей Александрович, тел. +7(495)7881717(5540), электронный адрес </w:t>
            </w:r>
            <w:hyperlink r:id="rId19" w:history="1">
              <w:r w:rsidRPr="006C6FF3">
                <w:rPr>
                  <w:rStyle w:val="a7"/>
                </w:rPr>
                <w:t>kirillovsa@trcont.ru</w:t>
              </w:r>
            </w:hyperlink>
            <w:r>
              <w:t>.</w:t>
            </w:r>
          </w:p>
          <w:p w:rsidR="0037380A" w:rsidRDefault="0037380A" w:rsidP="0037380A">
            <w:r>
              <w:t>Контактно</w:t>
            </w:r>
            <w:proofErr w:type="gramStart"/>
            <w:r>
              <w:t>е(</w:t>
            </w:r>
            <w:proofErr w:type="gramEnd"/>
            <w:r>
              <w:t>-</w:t>
            </w:r>
            <w:proofErr w:type="spellStart"/>
            <w:r>
              <w:t>ые</w:t>
            </w:r>
            <w:proofErr w:type="spellEnd"/>
            <w:r>
              <w:t xml:space="preserve">) лицо(-а) Организатора: Ременных Татьяна Николаевна, тел. +7(495)7881717(5539), электронный адрес </w:t>
            </w:r>
            <w:proofErr w:type="spellStart"/>
            <w:r>
              <w:rPr>
                <w:lang w:val="en-US"/>
              </w:rPr>
              <w:t>remennykhtn</w:t>
            </w:r>
            <w:proofErr w:type="spellEnd"/>
            <w:r>
              <w:t>@</w:t>
            </w:r>
            <w:proofErr w:type="spellStart"/>
            <w:r>
              <w:t>trcont.ru</w:t>
            </w:r>
            <w:proofErr w:type="spellEnd"/>
            <w:r>
              <w:t>.</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3.</w:t>
            </w:r>
          </w:p>
        </w:tc>
        <w:tc>
          <w:tcPr>
            <w:tcW w:w="2126" w:type="dxa"/>
          </w:tcPr>
          <w:p w:rsidR="0037380A" w:rsidRPr="00F86FAA" w:rsidRDefault="0037380A" w:rsidP="0037380A">
            <w:pPr>
              <w:pStyle w:val="Default"/>
              <w:rPr>
                <w:b/>
                <w:color w:val="auto"/>
              </w:rPr>
            </w:pPr>
            <w:r>
              <w:rPr>
                <w:b/>
                <w:color w:val="auto"/>
              </w:rPr>
              <w:t>Конкурсная комиссия</w:t>
            </w:r>
          </w:p>
        </w:tc>
        <w:tc>
          <w:tcPr>
            <w:tcW w:w="7200" w:type="dxa"/>
          </w:tcPr>
          <w:p w:rsidR="0037380A" w:rsidRDefault="0037380A" w:rsidP="0037380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37380A" w:rsidRDefault="0037380A" w:rsidP="0037380A">
            <w:pPr>
              <w:pStyle w:val="19"/>
              <w:ind w:firstLine="0"/>
              <w:rPr>
                <w:sz w:val="24"/>
                <w:szCs w:val="24"/>
                <w:highlight w:val="cyan"/>
              </w:rPr>
            </w:pPr>
            <w:r>
              <w:rPr>
                <w:sz w:val="24"/>
                <w:szCs w:val="24"/>
              </w:rPr>
              <w:t xml:space="preserve">Адрес: </w:t>
            </w:r>
            <w:r w:rsidRPr="0037380A">
              <w:rPr>
                <w:sz w:val="24"/>
                <w:szCs w:val="24"/>
              </w:rPr>
              <w:t>630001, г. Новосибирск, ул</w:t>
            </w:r>
            <w:proofErr w:type="gramStart"/>
            <w:r w:rsidRPr="0037380A">
              <w:rPr>
                <w:sz w:val="24"/>
                <w:szCs w:val="24"/>
              </w:rPr>
              <w:t>.Ж</w:t>
            </w:r>
            <w:proofErr w:type="gramEnd"/>
            <w:r w:rsidRPr="0037380A">
              <w:rPr>
                <w:sz w:val="24"/>
                <w:szCs w:val="24"/>
              </w:rPr>
              <w:t>уковского, 102</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4.</w:t>
            </w:r>
          </w:p>
        </w:tc>
        <w:tc>
          <w:tcPr>
            <w:tcW w:w="2126" w:type="dxa"/>
          </w:tcPr>
          <w:p w:rsidR="0037380A" w:rsidRPr="00F86FAA" w:rsidRDefault="0037380A" w:rsidP="0037380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37380A" w:rsidRPr="00385C54" w:rsidRDefault="0037380A" w:rsidP="0037380A">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37380A" w:rsidRPr="008D4CFE" w:rsidRDefault="0037380A" w:rsidP="0037380A">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37380A" w:rsidRPr="008D4CFE" w:rsidRDefault="0037380A" w:rsidP="0037380A">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37380A" w:rsidRPr="00BC64C9" w:rsidRDefault="0037380A" w:rsidP="0037380A">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lastRenderedPageBreak/>
              <w:t>5.</w:t>
            </w:r>
          </w:p>
        </w:tc>
        <w:tc>
          <w:tcPr>
            <w:tcW w:w="2126" w:type="dxa"/>
          </w:tcPr>
          <w:p w:rsidR="0037380A" w:rsidRPr="00F86FAA" w:rsidRDefault="0037380A" w:rsidP="0037380A">
            <w:pPr>
              <w:pStyle w:val="Default"/>
              <w:rPr>
                <w:b/>
                <w:color w:val="auto"/>
              </w:rPr>
            </w:pPr>
            <w:r>
              <w:rPr>
                <w:b/>
                <w:color w:val="auto"/>
              </w:rPr>
              <w:t>Начальная (максимальная) цена договора/ цена лота</w:t>
            </w:r>
          </w:p>
        </w:tc>
        <w:tc>
          <w:tcPr>
            <w:tcW w:w="7200" w:type="dxa"/>
          </w:tcPr>
          <w:p w:rsidR="0037380A" w:rsidRDefault="0037380A" w:rsidP="0037380A">
            <w:pPr>
              <w:pStyle w:val="19"/>
              <w:ind w:firstLine="397"/>
              <w:rPr>
                <w:sz w:val="24"/>
                <w:szCs w:val="24"/>
              </w:rPr>
            </w:pPr>
            <w:r>
              <w:rPr>
                <w:sz w:val="24"/>
                <w:szCs w:val="24"/>
              </w:rPr>
              <w:t>Начальная (максимальная) цена договора составляет 1 685847 (один миллион шестьсот восемьдесят пять тысяч восемьсот сорок 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37380A" w:rsidRPr="00F86FAA" w:rsidTr="69F6E906">
        <w:tc>
          <w:tcPr>
            <w:tcW w:w="426" w:type="dxa"/>
          </w:tcPr>
          <w:p w:rsidR="0037380A" w:rsidRPr="00856650" w:rsidRDefault="0037380A" w:rsidP="0037380A">
            <w:pPr>
              <w:pStyle w:val="19"/>
              <w:ind w:left="-57" w:right="-108" w:firstLine="0"/>
              <w:rPr>
                <w:b/>
                <w:sz w:val="24"/>
                <w:szCs w:val="24"/>
              </w:rPr>
            </w:pPr>
            <w:r>
              <w:rPr>
                <w:b/>
                <w:sz w:val="24"/>
                <w:szCs w:val="24"/>
              </w:rPr>
              <w:t>6.</w:t>
            </w:r>
          </w:p>
        </w:tc>
        <w:tc>
          <w:tcPr>
            <w:tcW w:w="2126" w:type="dxa"/>
          </w:tcPr>
          <w:p w:rsidR="0037380A" w:rsidRPr="00CD3643" w:rsidRDefault="0037380A" w:rsidP="0037380A">
            <w:pPr>
              <w:pStyle w:val="Default"/>
              <w:rPr>
                <w:b/>
                <w:color w:val="auto"/>
              </w:rPr>
            </w:pPr>
            <w:r>
              <w:rPr>
                <w:b/>
                <w:color w:val="auto"/>
              </w:rPr>
              <w:t>Дата опубликования Открытого конкурса</w:t>
            </w:r>
          </w:p>
        </w:tc>
        <w:tc>
          <w:tcPr>
            <w:tcW w:w="7200" w:type="dxa"/>
          </w:tcPr>
          <w:p w:rsidR="0037380A" w:rsidRDefault="0037380A" w:rsidP="69F6E906">
            <w:pPr>
              <w:jc w:val="both"/>
            </w:pPr>
            <w:r>
              <w:t>«</w:t>
            </w:r>
            <w:r w:rsidR="42497C05">
              <w:t>03</w:t>
            </w:r>
            <w:r>
              <w:t xml:space="preserve">» </w:t>
            </w:r>
            <w:r w:rsidR="1B33070A">
              <w:t xml:space="preserve">сентября </w:t>
            </w:r>
            <w:r>
              <w:t>2021 г.</w:t>
            </w:r>
          </w:p>
        </w:tc>
      </w:tr>
      <w:tr w:rsidR="0037380A" w:rsidRPr="00F86FAA" w:rsidTr="69F6E906">
        <w:tc>
          <w:tcPr>
            <w:tcW w:w="426" w:type="dxa"/>
          </w:tcPr>
          <w:p w:rsidR="0037380A" w:rsidRPr="00856650" w:rsidRDefault="0037380A" w:rsidP="0037380A">
            <w:pPr>
              <w:pStyle w:val="19"/>
              <w:ind w:left="-57" w:right="-108" w:firstLine="0"/>
              <w:rPr>
                <w:b/>
                <w:sz w:val="24"/>
                <w:szCs w:val="24"/>
              </w:rPr>
            </w:pPr>
            <w:r>
              <w:rPr>
                <w:b/>
                <w:sz w:val="24"/>
                <w:szCs w:val="24"/>
              </w:rPr>
              <w:t>7.</w:t>
            </w:r>
          </w:p>
        </w:tc>
        <w:tc>
          <w:tcPr>
            <w:tcW w:w="2126" w:type="dxa"/>
          </w:tcPr>
          <w:p w:rsidR="0037380A" w:rsidRPr="00F86FAA" w:rsidRDefault="0037380A" w:rsidP="0037380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7380A" w:rsidRDefault="0037380A" w:rsidP="69F6E906">
            <w:pPr>
              <w:pStyle w:val="19"/>
              <w:ind w:firstLine="397"/>
              <w:rPr>
                <w:b/>
                <w:bCs/>
                <w:sz w:val="24"/>
                <w:szCs w:val="24"/>
              </w:rPr>
            </w:pPr>
            <w:r w:rsidRPr="69F6E906">
              <w:rPr>
                <w:sz w:val="24"/>
                <w:szCs w:val="24"/>
              </w:rPr>
              <w:t xml:space="preserve">Заявки принимаются через ЭТП, информация по которой указана в пункте 4 Информационной карты </w:t>
            </w:r>
            <w:proofErr w:type="gramStart"/>
            <w:r w:rsidRPr="69F6E906">
              <w:rPr>
                <w:sz w:val="24"/>
                <w:szCs w:val="24"/>
              </w:rPr>
              <w:t>с даты опубликования</w:t>
            </w:r>
            <w:proofErr w:type="gramEnd"/>
            <w:r w:rsidRPr="69F6E906">
              <w:rPr>
                <w:sz w:val="24"/>
                <w:szCs w:val="24"/>
              </w:rPr>
              <w:t xml:space="preserve"> Открытого конкурса и до «</w:t>
            </w:r>
            <w:r w:rsidR="62B10DFC" w:rsidRPr="69F6E906">
              <w:rPr>
                <w:sz w:val="24"/>
                <w:szCs w:val="24"/>
              </w:rPr>
              <w:t>20</w:t>
            </w:r>
            <w:r w:rsidRPr="69F6E906">
              <w:rPr>
                <w:sz w:val="24"/>
                <w:szCs w:val="24"/>
              </w:rPr>
              <w:t xml:space="preserve">» </w:t>
            </w:r>
            <w:r w:rsidR="2DC1E922" w:rsidRPr="69F6E906">
              <w:rPr>
                <w:sz w:val="24"/>
                <w:szCs w:val="24"/>
              </w:rPr>
              <w:t xml:space="preserve">сентября </w:t>
            </w:r>
            <w:r w:rsidRPr="69F6E906">
              <w:rPr>
                <w:sz w:val="24"/>
                <w:szCs w:val="24"/>
              </w:rPr>
              <w:t>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8.</w:t>
            </w:r>
          </w:p>
        </w:tc>
        <w:tc>
          <w:tcPr>
            <w:tcW w:w="2126" w:type="dxa"/>
          </w:tcPr>
          <w:p w:rsidR="0037380A" w:rsidRPr="00F86FAA" w:rsidRDefault="0037380A" w:rsidP="0037380A">
            <w:pPr>
              <w:pStyle w:val="Default"/>
              <w:rPr>
                <w:b/>
                <w:color w:val="auto"/>
              </w:rPr>
            </w:pPr>
            <w:r>
              <w:rPr>
                <w:b/>
                <w:color w:val="auto"/>
              </w:rPr>
              <w:t>Рассмотрение, оценка и сопоставление Заявок</w:t>
            </w:r>
          </w:p>
        </w:tc>
        <w:tc>
          <w:tcPr>
            <w:tcW w:w="7200" w:type="dxa"/>
          </w:tcPr>
          <w:p w:rsidR="0037380A" w:rsidRDefault="0037380A" w:rsidP="69F6E906">
            <w:pPr>
              <w:pStyle w:val="19"/>
              <w:ind w:firstLine="397"/>
              <w:rPr>
                <w:sz w:val="24"/>
                <w:szCs w:val="24"/>
              </w:rPr>
            </w:pPr>
            <w:r w:rsidRPr="69F6E906">
              <w:rPr>
                <w:sz w:val="24"/>
                <w:szCs w:val="24"/>
              </w:rPr>
              <w:t>Рассмотрение, оценка и сопоставление Заявок состоится «</w:t>
            </w:r>
            <w:r w:rsidR="7488F0D2" w:rsidRPr="69F6E906">
              <w:rPr>
                <w:sz w:val="24"/>
                <w:szCs w:val="24"/>
              </w:rPr>
              <w:t>21</w:t>
            </w:r>
            <w:r w:rsidRPr="69F6E906">
              <w:rPr>
                <w:sz w:val="24"/>
                <w:szCs w:val="24"/>
              </w:rPr>
              <w:t xml:space="preserve">» </w:t>
            </w:r>
            <w:proofErr w:type="spellStart"/>
            <w:r w:rsidR="308AB9EB" w:rsidRPr="69F6E906">
              <w:rPr>
                <w:sz w:val="24"/>
                <w:szCs w:val="24"/>
              </w:rPr>
              <w:t>сентярбря</w:t>
            </w:r>
            <w:proofErr w:type="spellEnd"/>
            <w:r w:rsidR="308AB9EB" w:rsidRPr="69F6E906">
              <w:rPr>
                <w:sz w:val="24"/>
                <w:szCs w:val="24"/>
              </w:rPr>
              <w:t xml:space="preserve"> </w:t>
            </w:r>
            <w:r w:rsidRPr="69F6E906">
              <w:rPr>
                <w:sz w:val="24"/>
                <w:szCs w:val="24"/>
              </w:rPr>
              <w:t>2021 г. 10 часов 00 минут местного времени по адресу, указанному в пункте 2 Информационной карты.</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9.</w:t>
            </w:r>
          </w:p>
        </w:tc>
        <w:tc>
          <w:tcPr>
            <w:tcW w:w="2126" w:type="dxa"/>
          </w:tcPr>
          <w:p w:rsidR="0037380A" w:rsidRPr="00F86FAA" w:rsidRDefault="0037380A" w:rsidP="0037380A">
            <w:pPr>
              <w:pStyle w:val="Default"/>
              <w:rPr>
                <w:b/>
                <w:color w:val="auto"/>
              </w:rPr>
            </w:pPr>
            <w:r>
              <w:rPr>
                <w:b/>
                <w:color w:val="auto"/>
              </w:rPr>
              <w:t>Подведение итогов</w:t>
            </w:r>
          </w:p>
        </w:tc>
        <w:tc>
          <w:tcPr>
            <w:tcW w:w="7200" w:type="dxa"/>
          </w:tcPr>
          <w:p w:rsidR="0037380A" w:rsidRDefault="0037380A" w:rsidP="69F6E906">
            <w:pPr>
              <w:pStyle w:val="19"/>
              <w:ind w:firstLine="0"/>
              <w:rPr>
                <w:sz w:val="24"/>
                <w:szCs w:val="24"/>
              </w:rPr>
            </w:pPr>
            <w:r w:rsidRPr="69F6E906">
              <w:rPr>
                <w:sz w:val="24"/>
                <w:szCs w:val="24"/>
              </w:rPr>
              <w:t xml:space="preserve">Подведение итогов состоится не позднее </w:t>
            </w:r>
            <w:bookmarkStart w:id="17" w:name="OLE_LINK14"/>
            <w:bookmarkStart w:id="18" w:name="OLE_LINK15"/>
            <w:bookmarkStart w:id="19" w:name="OLE_LINK28"/>
            <w:r w:rsidRPr="69F6E906">
              <w:rPr>
                <w:sz w:val="24"/>
                <w:szCs w:val="24"/>
              </w:rPr>
              <w:t>«</w:t>
            </w:r>
            <w:r w:rsidR="39F6007A" w:rsidRPr="69F6E906">
              <w:rPr>
                <w:sz w:val="24"/>
                <w:szCs w:val="24"/>
              </w:rPr>
              <w:t>23</w:t>
            </w:r>
            <w:r w:rsidRPr="69F6E906">
              <w:rPr>
                <w:sz w:val="24"/>
                <w:szCs w:val="24"/>
              </w:rPr>
              <w:t xml:space="preserve">» </w:t>
            </w:r>
            <w:r w:rsidR="58A6DA02" w:rsidRPr="69F6E906">
              <w:rPr>
                <w:sz w:val="24"/>
                <w:szCs w:val="24"/>
              </w:rPr>
              <w:t xml:space="preserve">сентября </w:t>
            </w:r>
            <w:r w:rsidRPr="69F6E906">
              <w:rPr>
                <w:sz w:val="24"/>
                <w:szCs w:val="24"/>
              </w:rPr>
              <w:t>2021 г. 14 часов 00 минут</w:t>
            </w:r>
            <w:bookmarkEnd w:id="17"/>
            <w:bookmarkEnd w:id="18"/>
            <w:bookmarkEnd w:id="19"/>
            <w:r w:rsidRPr="69F6E906">
              <w:rPr>
                <w:sz w:val="24"/>
                <w:szCs w:val="24"/>
              </w:rPr>
              <w:t xml:space="preserve"> местного времени по адресу, указанному в пункте 3 Информационной карты.</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10.</w:t>
            </w:r>
          </w:p>
        </w:tc>
        <w:tc>
          <w:tcPr>
            <w:tcW w:w="2126" w:type="dxa"/>
          </w:tcPr>
          <w:p w:rsidR="0037380A" w:rsidRPr="00F86FAA" w:rsidRDefault="0037380A" w:rsidP="0037380A">
            <w:pPr>
              <w:pStyle w:val="Default"/>
              <w:rPr>
                <w:b/>
                <w:color w:val="auto"/>
              </w:rPr>
            </w:pPr>
            <w:r>
              <w:rPr>
                <w:b/>
                <w:color w:val="auto"/>
              </w:rPr>
              <w:t>Количество лотов</w:t>
            </w:r>
          </w:p>
        </w:tc>
        <w:tc>
          <w:tcPr>
            <w:tcW w:w="7200" w:type="dxa"/>
          </w:tcPr>
          <w:p w:rsidR="0037380A" w:rsidRDefault="0037380A" w:rsidP="0037380A">
            <w:pPr>
              <w:pStyle w:val="19"/>
              <w:ind w:firstLine="0"/>
              <w:rPr>
                <w:b/>
                <w:sz w:val="24"/>
                <w:szCs w:val="24"/>
                <w:lang w:val="en-US"/>
              </w:rPr>
            </w:pPr>
            <w:proofErr w:type="spellStart"/>
            <w:r>
              <w:rPr>
                <w:sz w:val="24"/>
                <w:szCs w:val="24"/>
                <w:lang w:val="en-US"/>
              </w:rPr>
              <w:t>Один</w:t>
            </w:r>
            <w:proofErr w:type="spellEnd"/>
            <w:r>
              <w:rPr>
                <w:sz w:val="24"/>
                <w:szCs w:val="24"/>
              </w:rPr>
              <w:t xml:space="preserve"> </w:t>
            </w:r>
            <w:proofErr w:type="spellStart"/>
            <w:r>
              <w:rPr>
                <w:sz w:val="24"/>
                <w:szCs w:val="24"/>
                <w:lang w:val="en-US"/>
              </w:rPr>
              <w:t>лот</w:t>
            </w:r>
            <w:proofErr w:type="spellEnd"/>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lastRenderedPageBreak/>
              <w:t>11.</w:t>
            </w:r>
          </w:p>
        </w:tc>
        <w:tc>
          <w:tcPr>
            <w:tcW w:w="2126" w:type="dxa"/>
          </w:tcPr>
          <w:p w:rsidR="0037380A" w:rsidRPr="00F86FAA" w:rsidRDefault="0037380A" w:rsidP="0037380A">
            <w:pPr>
              <w:pStyle w:val="Default"/>
              <w:rPr>
                <w:b/>
                <w:color w:val="auto"/>
              </w:rPr>
            </w:pPr>
            <w:r>
              <w:rPr>
                <w:b/>
                <w:color w:val="auto"/>
              </w:rPr>
              <w:t>Официальный язык</w:t>
            </w:r>
          </w:p>
        </w:tc>
        <w:tc>
          <w:tcPr>
            <w:tcW w:w="7200" w:type="dxa"/>
          </w:tcPr>
          <w:p w:rsidR="0037380A" w:rsidRPr="00672BE8" w:rsidRDefault="0037380A" w:rsidP="0037380A">
            <w:pPr>
              <w:pStyle w:val="afe"/>
              <w:jc w:val="both"/>
              <w:rPr>
                <w:sz w:val="24"/>
                <w:szCs w:val="24"/>
              </w:rPr>
            </w:pPr>
            <w:r w:rsidRPr="00672BE8">
              <w:rPr>
                <w:sz w:val="24"/>
                <w:szCs w:val="24"/>
              </w:rPr>
              <w:t>Русский язык. Вся переписка, связанная с проведением Открытого конкурса ведется на русском языке.</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12.</w:t>
            </w:r>
          </w:p>
        </w:tc>
        <w:tc>
          <w:tcPr>
            <w:tcW w:w="2126" w:type="dxa"/>
          </w:tcPr>
          <w:p w:rsidR="0037380A" w:rsidRPr="00F86FAA" w:rsidRDefault="0037380A" w:rsidP="0037380A">
            <w:pPr>
              <w:pStyle w:val="Default"/>
              <w:rPr>
                <w:b/>
                <w:color w:val="auto"/>
              </w:rPr>
            </w:pPr>
            <w:r>
              <w:rPr>
                <w:b/>
                <w:color w:val="auto"/>
              </w:rPr>
              <w:t>Валюта Открытого конкурса</w:t>
            </w:r>
          </w:p>
        </w:tc>
        <w:tc>
          <w:tcPr>
            <w:tcW w:w="7200" w:type="dxa"/>
          </w:tcPr>
          <w:p w:rsidR="0037380A" w:rsidRDefault="0037380A" w:rsidP="0037380A">
            <w:pPr>
              <w:pStyle w:val="19"/>
              <w:ind w:firstLine="0"/>
              <w:jc w:val="left"/>
              <w:rPr>
                <w:b/>
                <w:sz w:val="24"/>
                <w:szCs w:val="24"/>
                <w:highlight w:val="yellow"/>
              </w:rPr>
            </w:pPr>
            <w:proofErr w:type="spellStart"/>
            <w:r>
              <w:rPr>
                <w:sz w:val="24"/>
                <w:szCs w:val="24"/>
                <w:lang w:val="en-US"/>
              </w:rPr>
              <w:t>Рубли</w:t>
            </w:r>
            <w:proofErr w:type="spellEnd"/>
            <w:r>
              <w:rPr>
                <w:sz w:val="24"/>
                <w:szCs w:val="24"/>
              </w:rPr>
              <w:t xml:space="preserve"> </w:t>
            </w:r>
            <w:proofErr w:type="spellStart"/>
            <w:r>
              <w:rPr>
                <w:sz w:val="24"/>
                <w:szCs w:val="24"/>
                <w:lang w:val="en-US"/>
              </w:rPr>
              <w:t>Российской</w:t>
            </w:r>
            <w:proofErr w:type="spellEnd"/>
            <w:r>
              <w:rPr>
                <w:sz w:val="24"/>
                <w:szCs w:val="24"/>
              </w:rPr>
              <w:t xml:space="preserve"> </w:t>
            </w:r>
            <w:proofErr w:type="spellStart"/>
            <w:r>
              <w:rPr>
                <w:sz w:val="24"/>
                <w:szCs w:val="24"/>
                <w:lang w:val="en-US"/>
              </w:rPr>
              <w:t>Федерации</w:t>
            </w:r>
            <w:proofErr w:type="spellEnd"/>
            <w:r>
              <w:rPr>
                <w:sz w:val="24"/>
                <w:szCs w:val="24"/>
                <w:lang w:val="en-US"/>
              </w:rPr>
              <w:t>.</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13.</w:t>
            </w:r>
          </w:p>
        </w:tc>
        <w:tc>
          <w:tcPr>
            <w:tcW w:w="2126" w:type="dxa"/>
          </w:tcPr>
          <w:p w:rsidR="0037380A" w:rsidRPr="00F86FAA" w:rsidRDefault="0037380A" w:rsidP="0037380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7380A" w:rsidRPr="00F64DA4" w:rsidRDefault="0037380A" w:rsidP="0037380A">
            <w:pPr>
              <w:pBdr>
                <w:top w:val="nil"/>
                <w:left w:val="nil"/>
                <w:bottom w:val="nil"/>
                <w:right w:val="nil"/>
                <w:between w:val="nil"/>
              </w:pBdr>
              <w:ind w:firstLine="317"/>
              <w:jc w:val="both"/>
              <w:rPr>
                <w:b/>
                <w:i/>
                <w:color w:val="000000"/>
              </w:rPr>
            </w:pPr>
            <w:r w:rsidRPr="00F64DA4">
              <w:rPr>
                <w:b/>
                <w:i/>
                <w:color w:val="000000"/>
              </w:rPr>
              <w:t>Вариант 1:</w:t>
            </w:r>
          </w:p>
          <w:p w:rsidR="0037380A" w:rsidRPr="00F64DA4" w:rsidRDefault="0037380A" w:rsidP="0037380A">
            <w:pPr>
              <w:pBdr>
                <w:top w:val="nil"/>
                <w:left w:val="nil"/>
                <w:bottom w:val="nil"/>
                <w:right w:val="nil"/>
                <w:between w:val="nil"/>
              </w:pBdr>
              <w:ind w:firstLine="317"/>
              <w:jc w:val="both"/>
              <w:rPr>
                <w:i/>
                <w:color w:val="000000"/>
              </w:rPr>
            </w:pPr>
            <w:r w:rsidRPr="00F64DA4">
              <w:rPr>
                <w:color w:val="000000"/>
              </w:rPr>
              <w:t>путем перечисления Заказчиком денежных сре</w:t>
            </w:r>
            <w:proofErr w:type="gramStart"/>
            <w:r w:rsidRPr="00F64DA4">
              <w:rPr>
                <w:color w:val="000000"/>
              </w:rPr>
              <w:t>дств в р</w:t>
            </w:r>
            <w:proofErr w:type="gramEnd"/>
            <w:r w:rsidRPr="00F64DA4">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37380A" w:rsidRPr="00F64DA4" w:rsidRDefault="0037380A" w:rsidP="0037380A">
            <w:pPr>
              <w:pBdr>
                <w:top w:val="nil"/>
                <w:left w:val="nil"/>
                <w:bottom w:val="nil"/>
                <w:right w:val="nil"/>
                <w:between w:val="nil"/>
              </w:pBdr>
              <w:ind w:firstLine="317"/>
              <w:jc w:val="both"/>
              <w:rPr>
                <w:b/>
                <w:i/>
                <w:color w:val="000000"/>
              </w:rPr>
            </w:pPr>
            <w:r w:rsidRPr="00F64DA4">
              <w:rPr>
                <w:b/>
                <w:i/>
                <w:color w:val="000000"/>
              </w:rPr>
              <w:t xml:space="preserve">Вариант 2: </w:t>
            </w:r>
          </w:p>
          <w:p w:rsidR="0037380A" w:rsidRPr="00F64DA4" w:rsidRDefault="0037380A" w:rsidP="0037380A">
            <w:pPr>
              <w:pBdr>
                <w:top w:val="nil"/>
                <w:left w:val="nil"/>
                <w:bottom w:val="nil"/>
                <w:right w:val="nil"/>
                <w:between w:val="nil"/>
              </w:pBdr>
              <w:ind w:firstLine="317"/>
              <w:jc w:val="both"/>
              <w:rPr>
                <w:i/>
                <w:color w:val="000000"/>
              </w:rPr>
            </w:pPr>
            <w:r w:rsidRPr="00F64DA4">
              <w:rPr>
                <w:color w:val="000000"/>
              </w:rPr>
              <w:t xml:space="preserve">- путем перечисления Заказчиком авансового платежа в размере </w:t>
            </w:r>
            <w:r>
              <w:rPr>
                <w:color w:val="000000"/>
              </w:rPr>
              <w:t>не более 25</w:t>
            </w:r>
            <w:r w:rsidRPr="00F64DA4">
              <w:rPr>
                <w:color w:val="000000"/>
              </w:rPr>
              <w:t>% процентов (</w:t>
            </w:r>
            <w:r>
              <w:rPr>
                <w:color w:val="000000"/>
              </w:rPr>
              <w:t xml:space="preserve">двадцати </w:t>
            </w:r>
            <w:proofErr w:type="spellStart"/>
            <w:r>
              <w:rPr>
                <w:color w:val="000000"/>
              </w:rPr>
              <w:t>пяти</w:t>
            </w:r>
            <w:r w:rsidRPr="00F64DA4">
              <w:rPr>
                <w:color w:val="000000"/>
              </w:rPr>
              <w:t>процентов</w:t>
            </w:r>
            <w:proofErr w:type="spellEnd"/>
            <w:r w:rsidRPr="00F64DA4">
              <w:rPr>
                <w:color w:val="000000"/>
              </w:rPr>
              <w:t xml:space="preserve">) от Цены Договора в течение 14 (четырнадцати) календарных дней </w:t>
            </w:r>
            <w:proofErr w:type="gramStart"/>
            <w:r w:rsidRPr="00F64DA4">
              <w:rPr>
                <w:color w:val="000000"/>
              </w:rPr>
              <w:t>с даты подписания</w:t>
            </w:r>
            <w:proofErr w:type="gramEnd"/>
            <w:r>
              <w:rPr>
                <w:color w:val="000000"/>
              </w:rPr>
              <w:t xml:space="preserve"> </w:t>
            </w:r>
            <w:r w:rsidRPr="00F64DA4">
              <w:rPr>
                <w:color w:val="000000"/>
              </w:rPr>
              <w:t>Договора;</w:t>
            </w:r>
          </w:p>
          <w:p w:rsidR="0037380A" w:rsidRDefault="0037380A" w:rsidP="0037380A">
            <w:pPr>
              <w:pStyle w:val="19"/>
              <w:ind w:firstLine="317"/>
              <w:rPr>
                <w:sz w:val="24"/>
                <w:szCs w:val="24"/>
              </w:rPr>
            </w:pPr>
            <w:r w:rsidRPr="00F64DA4">
              <w:rPr>
                <w:color w:val="000000"/>
                <w:sz w:val="24"/>
                <w:szCs w:val="24"/>
              </w:rPr>
              <w:t xml:space="preserve">- окончательный расчет производится в течение 30 (Тридцати) календарных дней </w:t>
            </w:r>
            <w:proofErr w:type="gramStart"/>
            <w:r w:rsidRPr="00F64DA4">
              <w:rPr>
                <w:color w:val="000000"/>
                <w:sz w:val="24"/>
                <w:szCs w:val="24"/>
              </w:rPr>
              <w:t>с даты подписания</w:t>
            </w:r>
            <w:proofErr w:type="gramEnd"/>
            <w:r w:rsidRPr="00F64DA4">
              <w:rPr>
                <w:color w:val="000000"/>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Pr>
                <w:sz w:val="24"/>
                <w:szCs w:val="24"/>
              </w:rPr>
              <w:t>.</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14.</w:t>
            </w:r>
          </w:p>
        </w:tc>
        <w:tc>
          <w:tcPr>
            <w:tcW w:w="2126" w:type="dxa"/>
          </w:tcPr>
          <w:p w:rsidR="0037380A" w:rsidRPr="00F86FAA" w:rsidRDefault="0037380A" w:rsidP="0037380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7380A" w:rsidRDefault="0037380A" w:rsidP="0037380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(девяноста) календарных дней, </w:t>
            </w:r>
            <w:proofErr w:type="gramStart"/>
            <w:r>
              <w:t>с даты подписания</w:t>
            </w:r>
            <w:proofErr w:type="gramEnd"/>
            <w:r w:rsidRPr="0037380A">
              <w:t xml:space="preserve"> </w:t>
            </w:r>
            <w:r>
              <w:t>договора.</w:t>
            </w:r>
          </w:p>
          <w:p w:rsidR="0037380A" w:rsidRPr="00F86FAA" w:rsidRDefault="0037380A" w:rsidP="0037380A">
            <w:pPr>
              <w:pStyle w:val="Default"/>
              <w:jc w:val="both"/>
            </w:pPr>
          </w:p>
          <w:p w:rsidR="0037380A" w:rsidRDefault="0037380A" w:rsidP="0037380A">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г. Новосибирск, ул. Жуковского, д. 102.</w:t>
            </w:r>
            <w:proofErr w:type="gramEnd"/>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15.</w:t>
            </w:r>
          </w:p>
        </w:tc>
        <w:tc>
          <w:tcPr>
            <w:tcW w:w="2126" w:type="dxa"/>
          </w:tcPr>
          <w:p w:rsidR="0037380A" w:rsidRPr="00F86FAA" w:rsidRDefault="0037380A" w:rsidP="0037380A">
            <w:pPr>
              <w:pStyle w:val="Default"/>
              <w:rPr>
                <w:b/>
                <w:color w:val="auto"/>
              </w:rPr>
            </w:pPr>
            <w:r>
              <w:rPr>
                <w:b/>
                <w:color w:val="auto"/>
              </w:rPr>
              <w:t>Состав и количество (объем) товаров, работ, услуг</w:t>
            </w:r>
          </w:p>
        </w:tc>
        <w:tc>
          <w:tcPr>
            <w:tcW w:w="7200" w:type="dxa"/>
          </w:tcPr>
          <w:p w:rsidR="0037380A" w:rsidRDefault="0037380A" w:rsidP="0037380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16.</w:t>
            </w:r>
          </w:p>
        </w:tc>
        <w:tc>
          <w:tcPr>
            <w:tcW w:w="2126" w:type="dxa"/>
          </w:tcPr>
          <w:p w:rsidR="0037380A" w:rsidRPr="00F86FAA" w:rsidRDefault="0037380A" w:rsidP="0037380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7380A" w:rsidRPr="00A515A5" w:rsidTr="0037380A">
              <w:tc>
                <w:tcPr>
                  <w:tcW w:w="534"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rPr>
                      <w:sz w:val="20"/>
                      <w:szCs w:val="20"/>
                    </w:rPr>
                  </w:pPr>
                  <w:r>
                    <w:rPr>
                      <w:sz w:val="20"/>
                      <w:szCs w:val="20"/>
                    </w:rPr>
                    <w:t xml:space="preserve">№ </w:t>
                  </w:r>
                </w:p>
                <w:p w:rsidR="0037380A" w:rsidRPr="00A515A5" w:rsidRDefault="0037380A" w:rsidP="0037380A">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7380A" w:rsidRPr="00A515A5" w:rsidRDefault="0037380A" w:rsidP="0037380A">
                  <w:pPr>
                    <w:snapToGrid w:val="0"/>
                    <w:ind w:left="-57" w:right="85"/>
                    <w:rPr>
                      <w:sz w:val="20"/>
                      <w:szCs w:val="20"/>
                    </w:rPr>
                  </w:pPr>
                  <w:r>
                    <w:rPr>
                      <w:sz w:val="20"/>
                      <w:szCs w:val="20"/>
                    </w:rPr>
                    <w:t>Номер строки ПЗ</w:t>
                  </w:r>
                </w:p>
              </w:tc>
            </w:tr>
            <w:tr w:rsidR="0037380A" w:rsidRPr="00F26920" w:rsidTr="0037380A">
              <w:tc>
                <w:tcPr>
                  <w:tcW w:w="534" w:type="dxa"/>
                  <w:tcBorders>
                    <w:top w:val="single" w:sz="4" w:space="0" w:color="auto"/>
                    <w:left w:val="single" w:sz="4" w:space="0" w:color="auto"/>
                    <w:bottom w:val="single" w:sz="4" w:space="0" w:color="auto"/>
                    <w:right w:val="single" w:sz="4" w:space="0" w:color="auto"/>
                  </w:tcBorders>
                  <w:hideMark/>
                </w:tcPr>
                <w:p w:rsidR="0037380A" w:rsidRDefault="0037380A" w:rsidP="0037380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7380A" w:rsidRDefault="0037380A" w:rsidP="0037380A">
                  <w:pPr>
                    <w:snapToGrid w:val="0"/>
                    <w:rPr>
                      <w:sz w:val="22"/>
                      <w:szCs w:val="22"/>
                    </w:rPr>
                  </w:pPr>
                  <w:r>
                    <w:rPr>
                      <w:sz w:val="22"/>
                      <w:szCs w:val="22"/>
                    </w:rPr>
                    <w:t>43.21.10.140</w:t>
                  </w:r>
                </w:p>
              </w:tc>
              <w:tc>
                <w:tcPr>
                  <w:tcW w:w="1417" w:type="dxa"/>
                  <w:tcBorders>
                    <w:top w:val="single" w:sz="4" w:space="0" w:color="auto"/>
                    <w:left w:val="single" w:sz="4" w:space="0" w:color="auto"/>
                    <w:bottom w:val="single" w:sz="4" w:space="0" w:color="auto"/>
                    <w:right w:val="single" w:sz="4" w:space="0" w:color="auto"/>
                  </w:tcBorders>
                </w:tcPr>
                <w:p w:rsidR="0037380A" w:rsidRDefault="0037380A" w:rsidP="0037380A">
                  <w:pPr>
                    <w:snapToGrid w:val="0"/>
                    <w:rPr>
                      <w:sz w:val="22"/>
                      <w:szCs w:val="22"/>
                    </w:rPr>
                  </w:pPr>
                  <w:r>
                    <w:rPr>
                      <w:sz w:val="22"/>
                      <w:szCs w:val="22"/>
                    </w:rPr>
                    <w:t>43.21</w:t>
                  </w:r>
                </w:p>
              </w:tc>
              <w:tc>
                <w:tcPr>
                  <w:tcW w:w="1134" w:type="dxa"/>
                  <w:tcBorders>
                    <w:top w:val="single" w:sz="4" w:space="0" w:color="auto"/>
                    <w:left w:val="single" w:sz="4" w:space="0" w:color="auto"/>
                    <w:bottom w:val="single" w:sz="4" w:space="0" w:color="auto"/>
                    <w:right w:val="single" w:sz="4" w:space="0" w:color="auto"/>
                  </w:tcBorders>
                </w:tcPr>
                <w:p w:rsidR="0037380A" w:rsidRDefault="0037380A" w:rsidP="0037380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7380A" w:rsidRDefault="0037380A" w:rsidP="0037380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7380A" w:rsidRDefault="0037380A" w:rsidP="0037380A">
                  <w:pPr>
                    <w:snapToGrid w:val="0"/>
                    <w:rPr>
                      <w:sz w:val="22"/>
                      <w:szCs w:val="22"/>
                    </w:rPr>
                  </w:pPr>
                  <w:r>
                    <w:rPr>
                      <w:sz w:val="22"/>
                      <w:szCs w:val="22"/>
                    </w:rPr>
                    <w:t>273</w:t>
                  </w:r>
                </w:p>
              </w:tc>
            </w:tr>
          </w:tbl>
          <w:p w:rsidR="0037380A" w:rsidRDefault="0037380A" w:rsidP="0037380A"/>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17.</w:t>
            </w:r>
          </w:p>
        </w:tc>
        <w:tc>
          <w:tcPr>
            <w:tcW w:w="2126" w:type="dxa"/>
          </w:tcPr>
          <w:p w:rsidR="0037380A" w:rsidRPr="00F86FAA" w:rsidRDefault="0037380A" w:rsidP="0037380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37380A" w:rsidRPr="00286B26" w:rsidRDefault="0037380A" w:rsidP="0037380A">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7380A" w:rsidRPr="00672BE8" w:rsidRDefault="0037380A" w:rsidP="0037380A">
            <w:pPr>
              <w:pStyle w:val="aff7"/>
              <w:numPr>
                <w:ilvl w:val="1"/>
                <w:numId w:val="26"/>
              </w:numPr>
              <w:ind w:left="601" w:hanging="426"/>
              <w:jc w:val="both"/>
            </w:pPr>
            <w:r w:rsidRPr="00672BE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7380A" w:rsidRPr="00672BE8" w:rsidRDefault="0037380A" w:rsidP="0037380A">
            <w:pPr>
              <w:pStyle w:val="aff7"/>
              <w:numPr>
                <w:ilvl w:val="1"/>
                <w:numId w:val="26"/>
              </w:numPr>
              <w:ind w:left="601" w:hanging="426"/>
              <w:jc w:val="both"/>
            </w:pPr>
            <w:r w:rsidRPr="00672BE8">
              <w:t>отсутствие за последние три года просроченной задолженности перед ПАО «</w:t>
            </w:r>
            <w:proofErr w:type="spellStart"/>
            <w:r w:rsidRPr="00672BE8">
              <w:t>ТрансКонтейнер</w:t>
            </w:r>
            <w:proofErr w:type="spellEnd"/>
            <w:r w:rsidRPr="00672BE8">
              <w:t>», фактов невыполнения обязательств перед ПАО «</w:t>
            </w:r>
            <w:proofErr w:type="spellStart"/>
            <w:r w:rsidRPr="00672BE8">
              <w:t>ТрансКонтейнер</w:t>
            </w:r>
            <w:proofErr w:type="spellEnd"/>
            <w:r w:rsidRPr="00672BE8">
              <w:t>» и причинения вреда имуществу ПАО «</w:t>
            </w:r>
            <w:proofErr w:type="spellStart"/>
            <w:r w:rsidRPr="00672BE8">
              <w:t>ТрансКонтейнер</w:t>
            </w:r>
            <w:proofErr w:type="spellEnd"/>
            <w:r w:rsidRPr="00672BE8">
              <w:t>»;</w:t>
            </w:r>
          </w:p>
          <w:p w:rsidR="0037380A" w:rsidRDefault="0037380A" w:rsidP="0037380A">
            <w:pPr>
              <w:pStyle w:val="aff7"/>
              <w:numPr>
                <w:ilvl w:val="1"/>
                <w:numId w:val="26"/>
              </w:numPr>
              <w:ind w:left="601" w:hanging="426"/>
              <w:jc w:val="both"/>
            </w:pPr>
            <w:r w:rsidRPr="00672BE8">
              <w:t xml:space="preserve">наличие опыта поставки товара, выполнения работ, оказания услуг за период трех последних лет, предшествующих году </w:t>
            </w:r>
            <w:r w:rsidRPr="00672BE8">
              <w:lastRenderedPageBreak/>
              <w:t>подачи Заявки и период времени в текущем году до момента окончания приема Заявок, с предметом модернизация, ремонт, монтаж систем пожарной сигнализации и оповещения людей о пожаре, с суммарной стоимостью договор</w:t>
            </w:r>
            <w:proofErr w:type="gramStart"/>
            <w:r w:rsidRPr="00672BE8">
              <w:t>а(</w:t>
            </w:r>
            <w:proofErr w:type="gramEnd"/>
            <w:r w:rsidRPr="00672BE8">
              <w:t>-</w:t>
            </w:r>
            <w:proofErr w:type="spellStart"/>
            <w:r w:rsidRPr="00672BE8">
              <w:t>ов</w:t>
            </w:r>
            <w:proofErr w:type="spellEnd"/>
            <w:r w:rsidRPr="00672BE8">
              <w:t>) не менее 30 % от начальной (максимальной) цены договора/цены лота</w:t>
            </w:r>
            <w:r>
              <w:t>;</w:t>
            </w:r>
          </w:p>
          <w:p w:rsidR="0037380A" w:rsidRPr="00286B26" w:rsidRDefault="0037380A" w:rsidP="0037380A">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7380A" w:rsidRPr="00672BE8" w:rsidRDefault="0037380A" w:rsidP="0037380A">
            <w:pPr>
              <w:pStyle w:val="aff7"/>
              <w:numPr>
                <w:ilvl w:val="1"/>
                <w:numId w:val="26"/>
              </w:numPr>
              <w:ind w:left="601" w:hanging="426"/>
              <w:jc w:val="both"/>
            </w:pPr>
            <w:r w:rsidRPr="00672BE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7380A" w:rsidRPr="00672BE8" w:rsidRDefault="0037380A" w:rsidP="0037380A">
            <w:pPr>
              <w:pStyle w:val="aff7"/>
              <w:numPr>
                <w:ilvl w:val="1"/>
                <w:numId w:val="26"/>
              </w:numPr>
              <w:ind w:left="601" w:hanging="426"/>
              <w:jc w:val="both"/>
            </w:pPr>
            <w:proofErr w:type="gramStart"/>
            <w:r w:rsidRPr="00672BE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2BE8">
              <w:t>://</w:t>
            </w:r>
            <w:r>
              <w:rPr>
                <w:lang w:val="en-US"/>
              </w:rPr>
              <w:t>service</w:t>
            </w:r>
            <w:r w:rsidRPr="00672BE8">
              <w:t>.</w:t>
            </w:r>
            <w:proofErr w:type="spellStart"/>
            <w:r>
              <w:rPr>
                <w:lang w:val="en-US"/>
              </w:rPr>
              <w:t>nalog</w:t>
            </w:r>
            <w:proofErr w:type="spellEnd"/>
            <w:r w:rsidRPr="00672BE8">
              <w:t>.</w:t>
            </w:r>
            <w:proofErr w:type="spellStart"/>
            <w:r>
              <w:rPr>
                <w:lang w:val="en-US"/>
              </w:rPr>
              <w:t>ru</w:t>
            </w:r>
            <w:proofErr w:type="spellEnd"/>
            <w:r w:rsidRPr="00672BE8">
              <w:t>/</w:t>
            </w:r>
            <w:proofErr w:type="spellStart"/>
            <w:r>
              <w:rPr>
                <w:lang w:val="en-US"/>
              </w:rPr>
              <w:t>zd</w:t>
            </w:r>
            <w:proofErr w:type="spellEnd"/>
            <w:r w:rsidRPr="00672BE8">
              <w:t>.</w:t>
            </w:r>
            <w:r>
              <w:rPr>
                <w:lang w:val="en-US"/>
              </w:rPr>
              <w:t>do</w:t>
            </w:r>
            <w:r w:rsidRPr="00672BE8">
              <w:t>)</w:t>
            </w:r>
            <w:proofErr w:type="gramEnd"/>
            <w:r w:rsidRPr="00672BE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Start"/>
            <w:r w:rsidRPr="00672BE8">
              <w:t>.О</w:t>
            </w:r>
            <w:proofErr w:type="gramEnd"/>
            <w:r w:rsidRPr="00672BE8">
              <w:t>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2BE8">
              <w:t>://</w:t>
            </w:r>
            <w:r>
              <w:rPr>
                <w:lang w:val="en-US"/>
              </w:rPr>
              <w:t>service</w:t>
            </w:r>
            <w:r w:rsidRPr="00672BE8">
              <w:t>.</w:t>
            </w:r>
            <w:proofErr w:type="spellStart"/>
            <w:r>
              <w:rPr>
                <w:lang w:val="en-US"/>
              </w:rPr>
              <w:t>nalog</w:t>
            </w:r>
            <w:proofErr w:type="spellEnd"/>
            <w:r w:rsidRPr="00672BE8">
              <w:t>.</w:t>
            </w:r>
            <w:proofErr w:type="spellStart"/>
            <w:r>
              <w:rPr>
                <w:lang w:val="en-US"/>
              </w:rPr>
              <w:t>ru</w:t>
            </w:r>
            <w:proofErr w:type="spellEnd"/>
            <w:r w:rsidRPr="00672BE8">
              <w:t>/</w:t>
            </w:r>
            <w:proofErr w:type="spellStart"/>
            <w:r>
              <w:rPr>
                <w:lang w:val="en-US"/>
              </w:rPr>
              <w:t>zd</w:t>
            </w:r>
            <w:proofErr w:type="spellEnd"/>
            <w:r w:rsidRPr="00672BE8">
              <w:t>.</w:t>
            </w:r>
            <w:r>
              <w:rPr>
                <w:lang w:val="en-US"/>
              </w:rPr>
              <w:t>do</w:t>
            </w:r>
            <w:r w:rsidRPr="00672BE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7380A" w:rsidRPr="00672BE8" w:rsidRDefault="0037380A" w:rsidP="0037380A">
            <w:pPr>
              <w:pStyle w:val="aff7"/>
              <w:numPr>
                <w:ilvl w:val="1"/>
                <w:numId w:val="26"/>
              </w:numPr>
              <w:ind w:left="601" w:hanging="426"/>
              <w:jc w:val="both"/>
            </w:pPr>
            <w:proofErr w:type="gramStart"/>
            <w:r w:rsidRPr="00672BE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72BE8">
              <w:t>неприостановлении</w:t>
            </w:r>
            <w:proofErr w:type="spellEnd"/>
            <w:r w:rsidRPr="00672BE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2BE8">
              <w:t>://</w:t>
            </w:r>
            <w:proofErr w:type="spellStart"/>
            <w:r>
              <w:rPr>
                <w:lang w:val="en-US"/>
              </w:rPr>
              <w:t>fssprus</w:t>
            </w:r>
            <w:proofErr w:type="spellEnd"/>
            <w:r w:rsidRPr="00672BE8">
              <w:t>.</w:t>
            </w:r>
            <w:proofErr w:type="spellStart"/>
            <w:r>
              <w:rPr>
                <w:lang w:val="en-US"/>
              </w:rPr>
              <w:t>ru</w:t>
            </w:r>
            <w:proofErr w:type="spellEnd"/>
            <w:r w:rsidRPr="00672BE8">
              <w:t>/</w:t>
            </w:r>
            <w:proofErr w:type="spellStart"/>
            <w:r>
              <w:rPr>
                <w:lang w:val="en-US"/>
              </w:rPr>
              <w:t>iss</w:t>
            </w:r>
            <w:proofErr w:type="spellEnd"/>
            <w:r w:rsidRPr="00672BE8">
              <w:t>/</w:t>
            </w:r>
            <w:proofErr w:type="spellStart"/>
            <w:r>
              <w:rPr>
                <w:lang w:val="en-US"/>
              </w:rPr>
              <w:t>ip</w:t>
            </w:r>
            <w:proofErr w:type="spellEnd"/>
            <w:r w:rsidRPr="00672BE8">
              <w:t>), а также информации в едином</w:t>
            </w:r>
            <w:proofErr w:type="gramEnd"/>
            <w:r>
              <w:t xml:space="preserve"> </w:t>
            </w:r>
            <w:proofErr w:type="gramStart"/>
            <w:r w:rsidRPr="00672BE8">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4" w:history="1">
              <w:r w:rsidRPr="00294504">
                <w:rPr>
                  <w:rStyle w:val="a7"/>
                  <w:lang w:val="en-US"/>
                </w:rPr>
                <w:t>http</w:t>
              </w:r>
              <w:r w:rsidRPr="00294504">
                <w:rPr>
                  <w:rStyle w:val="a7"/>
                </w:rPr>
                <w:t>://</w:t>
              </w:r>
              <w:r w:rsidRPr="00294504">
                <w:rPr>
                  <w:rStyle w:val="a7"/>
                  <w:lang w:val="en-US"/>
                </w:rPr>
                <w:t>www</w:t>
              </w:r>
              <w:r w:rsidRPr="00294504">
                <w:rPr>
                  <w:rStyle w:val="a7"/>
                </w:rPr>
                <w:t>.</w:t>
              </w:r>
              <w:proofErr w:type="spellStart"/>
              <w:r w:rsidRPr="00294504">
                <w:rPr>
                  <w:rStyle w:val="a7"/>
                  <w:lang w:val="en-US"/>
                </w:rPr>
                <w:t>fedresurs</w:t>
              </w:r>
              <w:proofErr w:type="spellEnd"/>
              <w:r w:rsidRPr="00294504">
                <w:rPr>
                  <w:rStyle w:val="a7"/>
                </w:rPr>
                <w:t>.</w:t>
              </w:r>
              <w:proofErr w:type="spellStart"/>
              <w:r w:rsidRPr="00294504">
                <w:rPr>
                  <w:rStyle w:val="a7"/>
                  <w:lang w:val="en-US"/>
                </w:rPr>
                <w:t>ru</w:t>
              </w:r>
              <w:proofErr w:type="spellEnd"/>
            </w:hyperlink>
            <w:r w:rsidRPr="00672BE8">
              <w:t>.</w:t>
            </w:r>
            <w:r>
              <w:t xml:space="preserve"> </w:t>
            </w:r>
            <w:r w:rsidRPr="00672BE8">
              <w:t xml:space="preserve">В случае </w:t>
            </w:r>
            <w:r w:rsidRPr="00672BE8">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72BE8">
              <w:t>, заверенные претендентом постановления о прекращении исполнительного производства и т.п.).</w:t>
            </w:r>
            <w:r>
              <w:t xml:space="preserve"> </w:t>
            </w:r>
            <w:proofErr w:type="gramStart"/>
            <w:r w:rsidRPr="00672BE8">
              <w:t xml:space="preserve">Организатором на день рассмотрения Заявок проверяется информация о наличии исполнительных производств и/или </w:t>
            </w:r>
            <w:proofErr w:type="spellStart"/>
            <w:r w:rsidRPr="00672BE8">
              <w:t>неприостановлении</w:t>
            </w:r>
            <w:proofErr w:type="spellEnd"/>
            <w:r w:rsidRPr="00672BE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72BE8">
              <w:t xml:space="preserve"> производств и/или </w:t>
            </w:r>
            <w:proofErr w:type="spellStart"/>
            <w:r w:rsidRPr="00672BE8">
              <w:t>неприостановлении</w:t>
            </w:r>
            <w:proofErr w:type="spellEnd"/>
            <w:r w:rsidRPr="00672BE8">
              <w:t xml:space="preserve"> деятельности);</w:t>
            </w:r>
          </w:p>
          <w:p w:rsidR="0037380A" w:rsidRPr="00672BE8" w:rsidRDefault="0037380A" w:rsidP="0037380A">
            <w:pPr>
              <w:pStyle w:val="aff7"/>
              <w:numPr>
                <w:ilvl w:val="1"/>
                <w:numId w:val="26"/>
              </w:numPr>
              <w:ind w:left="601" w:hanging="426"/>
              <w:jc w:val="both"/>
            </w:pPr>
            <w:r w:rsidRPr="00672BE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7380A" w:rsidRPr="00672BE8" w:rsidRDefault="0037380A" w:rsidP="0037380A">
            <w:pPr>
              <w:pStyle w:val="aff7"/>
              <w:numPr>
                <w:ilvl w:val="1"/>
                <w:numId w:val="26"/>
              </w:numPr>
              <w:ind w:left="601" w:hanging="426"/>
              <w:jc w:val="both"/>
            </w:pPr>
            <w:r>
              <w:t>лицензия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N 1225)</w:t>
            </w:r>
            <w:proofErr w:type="gramStart"/>
            <w:r w:rsidRPr="00672BE8">
              <w:t>.</w:t>
            </w:r>
            <w:proofErr w:type="gramEnd"/>
            <w:r w:rsidRPr="00672BE8">
              <w:t xml:space="preserve"> (</w:t>
            </w:r>
            <w:proofErr w:type="gramStart"/>
            <w:r w:rsidRPr="00672BE8">
              <w:t>п</w:t>
            </w:r>
            <w:proofErr w:type="gramEnd"/>
            <w:r w:rsidRPr="00672BE8">
              <w:t>редоставля</w:t>
            </w:r>
            <w:r>
              <w:t>е</w:t>
            </w:r>
            <w:r w:rsidRPr="00672BE8">
              <w:t>тся, заверенн</w:t>
            </w:r>
            <w:r>
              <w:t>ая</w:t>
            </w:r>
            <w:r w:rsidRPr="00672BE8">
              <w:t xml:space="preserve"> претендентом копи</w:t>
            </w:r>
            <w:r>
              <w:t>я</w:t>
            </w:r>
            <w:r w:rsidRPr="00672BE8">
              <w:t>);</w:t>
            </w:r>
          </w:p>
          <w:p w:rsidR="0037380A" w:rsidRPr="00672BE8" w:rsidRDefault="0037380A" w:rsidP="0037380A">
            <w:pPr>
              <w:pStyle w:val="aff7"/>
              <w:numPr>
                <w:ilvl w:val="1"/>
                <w:numId w:val="26"/>
              </w:numPr>
              <w:ind w:left="601" w:hanging="426"/>
              <w:jc w:val="both"/>
            </w:pPr>
            <w:r w:rsidRPr="00672BE8">
              <w:t xml:space="preserve">документ по форме приложения № 4 к документации о </w:t>
            </w:r>
            <w:proofErr w:type="gramStart"/>
            <w:r w:rsidRPr="00672BE8">
              <w:t>закупке</w:t>
            </w:r>
            <w:proofErr w:type="gramEnd"/>
            <w:r w:rsidRPr="00672BE8">
              <w:t xml:space="preserve"> о наличии опыта поставки товара, выполнения работ, оказания услуг, указанного в подпункте 1.3 части 1 пункта 17 Информационной карты;</w:t>
            </w:r>
          </w:p>
          <w:p w:rsidR="0037380A" w:rsidRPr="00672BE8" w:rsidRDefault="0037380A" w:rsidP="0037380A">
            <w:pPr>
              <w:pStyle w:val="aff7"/>
              <w:numPr>
                <w:ilvl w:val="1"/>
                <w:numId w:val="26"/>
              </w:numPr>
              <w:ind w:left="601" w:hanging="426"/>
              <w:jc w:val="both"/>
            </w:pPr>
            <w:r w:rsidRPr="00672BE8">
              <w:t xml:space="preserve">копии договоров, указанных в документе по форме приложения № 4 к документации о </w:t>
            </w:r>
            <w:proofErr w:type="gramStart"/>
            <w:r w:rsidRPr="00672BE8">
              <w:t>закупке</w:t>
            </w:r>
            <w:proofErr w:type="gramEnd"/>
            <w:r w:rsidRPr="00672BE8">
              <w:t xml:space="preserve"> о наличии опыта поставки товаров, выполнения работ, оказания услуг;</w:t>
            </w:r>
          </w:p>
          <w:p w:rsidR="0037380A" w:rsidRPr="007D5659" w:rsidRDefault="0037380A" w:rsidP="0037380A">
            <w:pPr>
              <w:pStyle w:val="aff7"/>
              <w:numPr>
                <w:ilvl w:val="1"/>
                <w:numId w:val="26"/>
              </w:numPr>
              <w:ind w:left="601" w:hanging="426"/>
              <w:jc w:val="both"/>
            </w:pPr>
            <w:r w:rsidRPr="00672BE8">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roofErr w:type="gramStart"/>
            <w:r w:rsidRPr="00672BE8">
              <w:t>.Д</w:t>
            </w:r>
            <w:proofErr w:type="gramEnd"/>
            <w:r w:rsidRPr="00672BE8">
              <w:t xml:space="preserve">опускается в качестве подтверждения </w:t>
            </w:r>
            <w:r w:rsidRPr="00672BE8">
              <w:lastRenderedPageBreak/>
              <w:t>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t xml:space="preserve"> </w:t>
            </w:r>
            <w:r w:rsidRPr="007D5659">
              <w:t>Письмо</w:t>
            </w:r>
            <w:r>
              <w:t xml:space="preserve"> </w:t>
            </w:r>
            <w:r w:rsidRPr="007D5659">
              <w:t>должно</w:t>
            </w:r>
            <w:r>
              <w:t xml:space="preserve"> </w:t>
            </w:r>
            <w:r w:rsidRPr="007D5659">
              <w:t>содержать</w:t>
            </w:r>
            <w:r>
              <w:t xml:space="preserve"> </w:t>
            </w:r>
            <w:r w:rsidRPr="007D5659">
              <w:t>контактную</w:t>
            </w:r>
            <w:r>
              <w:t xml:space="preserve"> </w:t>
            </w:r>
            <w:r w:rsidRPr="007D5659">
              <w:t>информацию</w:t>
            </w:r>
            <w:r>
              <w:t xml:space="preserve"> </w:t>
            </w:r>
            <w:r w:rsidRPr="007D5659">
              <w:t>контрагента</w:t>
            </w:r>
            <w:r>
              <w:t xml:space="preserve"> </w:t>
            </w:r>
            <w:r w:rsidRPr="007D5659">
              <w:t>претендента;</w:t>
            </w:r>
          </w:p>
          <w:p w:rsidR="0037380A" w:rsidRPr="00672BE8" w:rsidRDefault="0037380A" w:rsidP="0037380A">
            <w:pPr>
              <w:pStyle w:val="aff7"/>
              <w:numPr>
                <w:ilvl w:val="1"/>
                <w:numId w:val="26"/>
              </w:numPr>
              <w:ind w:left="601" w:hanging="426"/>
              <w:jc w:val="both"/>
            </w:pPr>
            <w:r w:rsidRPr="00672BE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lastRenderedPageBreak/>
              <w:t>18.</w:t>
            </w:r>
          </w:p>
        </w:tc>
        <w:tc>
          <w:tcPr>
            <w:tcW w:w="2126" w:type="dxa"/>
          </w:tcPr>
          <w:p w:rsidR="0037380A" w:rsidRPr="00F86FAA" w:rsidRDefault="0037380A" w:rsidP="0037380A">
            <w:pPr>
              <w:pStyle w:val="Default"/>
              <w:rPr>
                <w:b/>
                <w:color w:val="auto"/>
              </w:rPr>
            </w:pPr>
            <w:r>
              <w:rPr>
                <w:b/>
                <w:color w:val="auto"/>
              </w:rPr>
              <w:t>Особенности предоставления документов иностранными участниками</w:t>
            </w:r>
          </w:p>
        </w:tc>
        <w:tc>
          <w:tcPr>
            <w:tcW w:w="7200" w:type="dxa"/>
          </w:tcPr>
          <w:p w:rsidR="0037380A" w:rsidRDefault="0037380A" w:rsidP="0037380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19.</w:t>
            </w:r>
          </w:p>
        </w:tc>
        <w:tc>
          <w:tcPr>
            <w:tcW w:w="2126" w:type="dxa"/>
          </w:tcPr>
          <w:p w:rsidR="0037380A" w:rsidRPr="00F86FAA" w:rsidRDefault="0037380A" w:rsidP="0037380A">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7115" w:type="dxa"/>
              <w:tblLayout w:type="fixed"/>
              <w:tblLook w:val="04A0"/>
            </w:tblPr>
            <w:tblGrid>
              <w:gridCol w:w="5273"/>
              <w:gridCol w:w="1842"/>
            </w:tblGrid>
            <w:tr w:rsidR="0037380A" w:rsidRPr="00E048E8" w:rsidTr="0037380A">
              <w:tc>
                <w:tcPr>
                  <w:tcW w:w="5273" w:type="dxa"/>
                </w:tcPr>
                <w:p w:rsidR="0037380A" w:rsidRPr="006D2B87" w:rsidRDefault="0037380A" w:rsidP="0037380A">
                  <w:pPr>
                    <w:pStyle w:val="af9"/>
                    <w:ind w:firstLine="0"/>
                    <w:jc w:val="center"/>
                    <w:rPr>
                      <w:b/>
                      <w:sz w:val="24"/>
                    </w:rPr>
                  </w:pPr>
                  <w:r>
                    <w:rPr>
                      <w:b/>
                      <w:sz w:val="24"/>
                    </w:rPr>
                    <w:t>Критерий оценки</w:t>
                  </w:r>
                </w:p>
              </w:tc>
              <w:tc>
                <w:tcPr>
                  <w:tcW w:w="1842" w:type="dxa"/>
                </w:tcPr>
                <w:p w:rsidR="0037380A" w:rsidRPr="006D2B87" w:rsidRDefault="0037380A" w:rsidP="0037380A">
                  <w:pPr>
                    <w:pStyle w:val="af9"/>
                    <w:ind w:firstLine="0"/>
                    <w:jc w:val="center"/>
                    <w:rPr>
                      <w:b/>
                      <w:sz w:val="24"/>
                    </w:rPr>
                  </w:pPr>
                  <w:r>
                    <w:rPr>
                      <w:b/>
                      <w:sz w:val="24"/>
                    </w:rPr>
                    <w:t xml:space="preserve">Значение </w:t>
                  </w:r>
                  <w:proofErr w:type="spellStart"/>
                  <w:r>
                    <w:rPr>
                      <w:b/>
                      <w:sz w:val="24"/>
                    </w:rPr>
                    <w:t>Кз</w:t>
                  </w:r>
                  <w:proofErr w:type="spellEnd"/>
                </w:p>
              </w:tc>
            </w:tr>
            <w:tr w:rsidR="0037380A" w:rsidRPr="00514332" w:rsidTr="0037380A">
              <w:tc>
                <w:tcPr>
                  <w:tcW w:w="5273" w:type="dxa"/>
                </w:tcPr>
                <w:p w:rsidR="0037380A" w:rsidRDefault="0037380A" w:rsidP="0037380A">
                  <w:pPr>
                    <w:pStyle w:val="af9"/>
                    <w:ind w:firstLine="0"/>
                    <w:rPr>
                      <w:sz w:val="24"/>
                    </w:rPr>
                  </w:pPr>
                  <w:r>
                    <w:rPr>
                      <w:sz w:val="24"/>
                    </w:rPr>
                    <w:t>Цена договора</w:t>
                  </w:r>
                </w:p>
              </w:tc>
              <w:tc>
                <w:tcPr>
                  <w:tcW w:w="1842" w:type="dxa"/>
                </w:tcPr>
                <w:p w:rsidR="0037380A" w:rsidRDefault="0037380A" w:rsidP="0037380A">
                  <w:pPr>
                    <w:pStyle w:val="af9"/>
                    <w:ind w:firstLine="0"/>
                    <w:jc w:val="center"/>
                    <w:rPr>
                      <w:sz w:val="24"/>
                      <w:lang w:val="en-US"/>
                    </w:rPr>
                  </w:pPr>
                  <w:r>
                    <w:rPr>
                      <w:sz w:val="24"/>
                      <w:lang w:val="en-US"/>
                    </w:rPr>
                    <w:t>0,55</w:t>
                  </w:r>
                </w:p>
              </w:tc>
            </w:tr>
            <w:tr w:rsidR="0037380A" w:rsidRPr="00514332" w:rsidTr="0037380A">
              <w:tc>
                <w:tcPr>
                  <w:tcW w:w="5273" w:type="dxa"/>
                </w:tcPr>
                <w:p w:rsidR="0037380A" w:rsidRDefault="0037380A" w:rsidP="0037380A">
                  <w:pPr>
                    <w:pStyle w:val="af9"/>
                    <w:ind w:firstLine="0"/>
                    <w:rPr>
                      <w:sz w:val="24"/>
                    </w:rPr>
                  </w:pPr>
                  <w:r>
                    <w:rPr>
                      <w:sz w:val="24"/>
                    </w:rPr>
                    <w:t>условия и порядок оплаты товаров, работ, услуг (наличие предоплаты (аванса), его размер)</w:t>
                  </w:r>
                </w:p>
              </w:tc>
              <w:tc>
                <w:tcPr>
                  <w:tcW w:w="1842" w:type="dxa"/>
                </w:tcPr>
                <w:p w:rsidR="0037380A" w:rsidRDefault="0037380A" w:rsidP="0037380A">
                  <w:pPr>
                    <w:pStyle w:val="af9"/>
                    <w:ind w:firstLine="0"/>
                    <w:jc w:val="center"/>
                    <w:rPr>
                      <w:sz w:val="24"/>
                      <w:lang w:val="en-US"/>
                    </w:rPr>
                  </w:pPr>
                  <w:r>
                    <w:rPr>
                      <w:sz w:val="24"/>
                      <w:lang w:val="en-US"/>
                    </w:rPr>
                    <w:t>0,</w:t>
                  </w:r>
                  <w:r>
                    <w:rPr>
                      <w:sz w:val="24"/>
                    </w:rPr>
                    <w:t>1</w:t>
                  </w:r>
                  <w:r>
                    <w:rPr>
                      <w:sz w:val="24"/>
                      <w:lang w:val="en-US"/>
                    </w:rPr>
                    <w:t>0</w:t>
                  </w:r>
                </w:p>
              </w:tc>
            </w:tr>
            <w:tr w:rsidR="0037380A" w:rsidRPr="00514332" w:rsidTr="0037380A">
              <w:tc>
                <w:tcPr>
                  <w:tcW w:w="5273" w:type="dxa"/>
                </w:tcPr>
                <w:p w:rsidR="0037380A" w:rsidRDefault="0037380A" w:rsidP="0037380A">
                  <w:pPr>
                    <w:pStyle w:val="af9"/>
                    <w:ind w:firstLine="0"/>
                    <w:rPr>
                      <w:sz w:val="24"/>
                    </w:rPr>
                  </w:pPr>
                  <w:r w:rsidRPr="00D228D0">
                    <w:rPr>
                      <w:color w:val="000000"/>
                      <w:sz w:val="24"/>
                    </w:rPr>
                    <w:t>Срок выполнения работ (количество календарных дней)</w:t>
                  </w:r>
                </w:p>
              </w:tc>
              <w:tc>
                <w:tcPr>
                  <w:tcW w:w="1842" w:type="dxa"/>
                </w:tcPr>
                <w:p w:rsidR="0037380A" w:rsidRPr="00F64DA4" w:rsidRDefault="0037380A" w:rsidP="0037380A">
                  <w:pPr>
                    <w:pStyle w:val="af9"/>
                    <w:ind w:firstLine="0"/>
                    <w:jc w:val="center"/>
                    <w:rPr>
                      <w:sz w:val="24"/>
                    </w:rPr>
                  </w:pPr>
                  <w:r>
                    <w:rPr>
                      <w:sz w:val="24"/>
                    </w:rPr>
                    <w:t>0,10</w:t>
                  </w:r>
                </w:p>
              </w:tc>
            </w:tr>
            <w:tr w:rsidR="0037380A" w:rsidRPr="00514332" w:rsidTr="0037380A">
              <w:tc>
                <w:tcPr>
                  <w:tcW w:w="5273" w:type="dxa"/>
                </w:tcPr>
                <w:p w:rsidR="0037380A" w:rsidRDefault="0037380A" w:rsidP="0037380A">
                  <w:pPr>
                    <w:pStyle w:val="af9"/>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1842" w:type="dxa"/>
                </w:tcPr>
                <w:p w:rsidR="0037380A" w:rsidRDefault="0037380A" w:rsidP="0037380A">
                  <w:pPr>
                    <w:pStyle w:val="af9"/>
                    <w:ind w:firstLine="0"/>
                    <w:jc w:val="center"/>
                    <w:rPr>
                      <w:sz w:val="24"/>
                      <w:lang w:val="en-US"/>
                    </w:rPr>
                  </w:pPr>
                  <w:r>
                    <w:rPr>
                      <w:sz w:val="24"/>
                      <w:lang w:val="en-US"/>
                    </w:rPr>
                    <w:t>0,10</w:t>
                  </w:r>
                </w:p>
              </w:tc>
            </w:tr>
            <w:tr w:rsidR="0037380A" w:rsidRPr="00514332" w:rsidTr="0037380A">
              <w:tc>
                <w:tcPr>
                  <w:tcW w:w="5273" w:type="dxa"/>
                </w:tcPr>
                <w:p w:rsidR="0037380A" w:rsidRDefault="0037380A" w:rsidP="0037380A">
                  <w:pPr>
                    <w:pStyle w:val="af9"/>
                    <w:ind w:firstLine="0"/>
                    <w:rPr>
                      <w:sz w:val="24"/>
                    </w:rPr>
                  </w:pPr>
                  <w:r>
                    <w:rPr>
                      <w:sz w:val="24"/>
                    </w:rPr>
                    <w:t>Срок предоставления гарантии качества (количество календарных месяцев)</w:t>
                  </w:r>
                </w:p>
              </w:tc>
              <w:tc>
                <w:tcPr>
                  <w:tcW w:w="1842" w:type="dxa"/>
                </w:tcPr>
                <w:p w:rsidR="0037380A" w:rsidRDefault="0037380A" w:rsidP="0037380A">
                  <w:pPr>
                    <w:pStyle w:val="af9"/>
                    <w:ind w:firstLine="0"/>
                    <w:jc w:val="center"/>
                    <w:rPr>
                      <w:sz w:val="24"/>
                      <w:lang w:val="en-US"/>
                    </w:rPr>
                  </w:pPr>
                  <w:r>
                    <w:rPr>
                      <w:sz w:val="24"/>
                      <w:lang w:val="en-US"/>
                    </w:rPr>
                    <w:t>0,10</w:t>
                  </w:r>
                </w:p>
              </w:tc>
            </w:tr>
            <w:tr w:rsidR="0037380A" w:rsidRPr="00514332" w:rsidTr="0037380A">
              <w:tc>
                <w:tcPr>
                  <w:tcW w:w="5273" w:type="dxa"/>
                </w:tcPr>
                <w:p w:rsidR="0037380A" w:rsidRDefault="0037380A" w:rsidP="0037380A">
                  <w:pPr>
                    <w:pStyle w:val="af9"/>
                    <w:ind w:firstLine="0"/>
                    <w:rPr>
                      <w:sz w:val="24"/>
                    </w:rPr>
                  </w:pPr>
                  <w:r>
                    <w:rPr>
                      <w:sz w:val="24"/>
                    </w:rPr>
                    <w:t>Наличие согласия участника осуществлять ЭДО на условиях, изложенных в приложениях № 3, 3a к проекту договора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842" w:type="dxa"/>
                </w:tcPr>
                <w:p w:rsidR="0037380A" w:rsidRDefault="0037380A" w:rsidP="0037380A">
                  <w:pPr>
                    <w:pStyle w:val="af9"/>
                    <w:ind w:firstLine="0"/>
                    <w:jc w:val="center"/>
                    <w:rPr>
                      <w:sz w:val="24"/>
                      <w:lang w:val="en-US"/>
                    </w:rPr>
                  </w:pPr>
                  <w:r>
                    <w:rPr>
                      <w:sz w:val="24"/>
                      <w:lang w:val="en-US"/>
                    </w:rPr>
                    <w:t>0,05</w:t>
                  </w:r>
                </w:p>
              </w:tc>
            </w:tr>
          </w:tbl>
          <w:p w:rsidR="0037380A" w:rsidRPr="00F86FAA" w:rsidRDefault="0037380A" w:rsidP="0037380A">
            <w:pPr>
              <w:pStyle w:val="af9"/>
              <w:rPr>
                <w:b/>
                <w:i/>
                <w:sz w:val="24"/>
              </w:rPr>
            </w:pP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20.</w:t>
            </w:r>
          </w:p>
        </w:tc>
        <w:tc>
          <w:tcPr>
            <w:tcW w:w="2126" w:type="dxa"/>
          </w:tcPr>
          <w:p w:rsidR="0037380A" w:rsidRPr="00F86FAA" w:rsidRDefault="0037380A" w:rsidP="0037380A">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7380A" w:rsidRPr="00E048E8" w:rsidTr="0037380A">
              <w:tc>
                <w:tcPr>
                  <w:tcW w:w="6974" w:type="dxa"/>
                </w:tcPr>
                <w:p w:rsidR="0037380A" w:rsidRPr="00D94533" w:rsidRDefault="0037380A" w:rsidP="0037380A">
                  <w:pPr>
                    <w:pStyle w:val="-3"/>
                    <w:tabs>
                      <w:tab w:val="clear" w:pos="1985"/>
                    </w:tabs>
                    <w:suppressAutoHyphens/>
                    <w:ind w:left="629" w:firstLine="0"/>
                    <w:rPr>
                      <w:b/>
                      <w:sz w:val="24"/>
                    </w:rPr>
                  </w:pPr>
                  <w:r>
                    <w:rPr>
                      <w:b/>
                      <w:sz w:val="24"/>
                    </w:rPr>
                    <w:t>I. Внесение изменений в договор:</w:t>
                  </w:r>
                </w:p>
                <w:p w:rsidR="0037380A" w:rsidRDefault="0037380A" w:rsidP="0037380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7380A" w:rsidRPr="002F15C9" w:rsidRDefault="0037380A" w:rsidP="0037380A">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7380A" w:rsidRPr="002F15C9" w:rsidRDefault="0037380A" w:rsidP="0037380A">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7380A" w:rsidRPr="002F15C9" w:rsidRDefault="0037380A" w:rsidP="0037380A">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7380A" w:rsidRDefault="0037380A" w:rsidP="0037380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7380A" w:rsidRDefault="0037380A" w:rsidP="0037380A">
                  <w:pPr>
                    <w:pStyle w:val="-3"/>
                    <w:tabs>
                      <w:tab w:val="clear" w:pos="1985"/>
                    </w:tabs>
                    <w:suppressAutoHyphens/>
                    <w:rPr>
                      <w:sz w:val="24"/>
                    </w:rPr>
                  </w:pPr>
                </w:p>
              </w:tc>
            </w:tr>
            <w:tr w:rsidR="0037380A" w:rsidRPr="00E048E8" w:rsidTr="0037380A">
              <w:tc>
                <w:tcPr>
                  <w:tcW w:w="6974" w:type="dxa"/>
                </w:tcPr>
                <w:p w:rsidR="0037380A" w:rsidRDefault="0037380A" w:rsidP="0037380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7380A" w:rsidRPr="00514332" w:rsidTr="0037380A">
              <w:tc>
                <w:tcPr>
                  <w:tcW w:w="6974" w:type="dxa"/>
                </w:tcPr>
                <w:p w:rsidR="0037380A" w:rsidRDefault="0037380A" w:rsidP="0037380A">
                  <w:pPr>
                    <w:pStyle w:val="af9"/>
                    <w:ind w:left="629" w:firstLine="0"/>
                    <w:rPr>
                      <w:b/>
                      <w:sz w:val="24"/>
                    </w:rPr>
                  </w:pPr>
                  <w:r>
                    <w:rPr>
                      <w:b/>
                      <w:sz w:val="24"/>
                    </w:rPr>
                    <w:t>III. Увеличение цены договора:</w:t>
                  </w:r>
                </w:p>
                <w:p w:rsidR="0037380A" w:rsidRDefault="0037380A" w:rsidP="0037380A">
                  <w:pPr>
                    <w:pStyle w:val="af9"/>
                    <w:ind w:firstLine="629"/>
                    <w:rPr>
                      <w:sz w:val="24"/>
                    </w:rPr>
                  </w:pPr>
                  <w:r>
                    <w:rPr>
                      <w:sz w:val="24"/>
                    </w:rPr>
                    <w:t>Не предусмотрено.</w:t>
                  </w:r>
                </w:p>
              </w:tc>
            </w:tr>
          </w:tbl>
          <w:p w:rsidR="0037380A" w:rsidRPr="00A3070E" w:rsidRDefault="0037380A" w:rsidP="0037380A">
            <w:pPr>
              <w:pStyle w:val="af9"/>
              <w:ind w:left="601" w:firstLine="0"/>
              <w:rPr>
                <w:sz w:val="24"/>
              </w:rPr>
            </w:pP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lastRenderedPageBreak/>
              <w:t>21.</w:t>
            </w:r>
          </w:p>
        </w:tc>
        <w:tc>
          <w:tcPr>
            <w:tcW w:w="2126" w:type="dxa"/>
          </w:tcPr>
          <w:p w:rsidR="0037380A" w:rsidRPr="00F86FAA" w:rsidRDefault="0037380A" w:rsidP="0037380A">
            <w:pPr>
              <w:pStyle w:val="Default"/>
              <w:rPr>
                <w:b/>
                <w:color w:val="auto"/>
              </w:rPr>
            </w:pPr>
            <w:r>
              <w:rPr>
                <w:b/>
                <w:color w:val="auto"/>
              </w:rPr>
              <w:t>Привлечение субподрядчиков, соисполнителей</w:t>
            </w:r>
          </w:p>
        </w:tc>
        <w:tc>
          <w:tcPr>
            <w:tcW w:w="7200" w:type="dxa"/>
          </w:tcPr>
          <w:p w:rsidR="0037380A" w:rsidRDefault="0037380A" w:rsidP="0037380A">
            <w:pPr>
              <w:pStyle w:val="19"/>
              <w:ind w:firstLine="0"/>
              <w:rPr>
                <w:sz w:val="24"/>
                <w:szCs w:val="24"/>
              </w:rPr>
            </w:pPr>
            <w:r>
              <w:rPr>
                <w:sz w:val="24"/>
                <w:szCs w:val="24"/>
              </w:rPr>
              <w:t>Допускается.</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22.</w:t>
            </w:r>
          </w:p>
        </w:tc>
        <w:tc>
          <w:tcPr>
            <w:tcW w:w="2126" w:type="dxa"/>
          </w:tcPr>
          <w:p w:rsidR="0037380A" w:rsidRPr="00F86FAA" w:rsidRDefault="0037380A" w:rsidP="0037380A">
            <w:pPr>
              <w:pStyle w:val="Default"/>
              <w:rPr>
                <w:b/>
                <w:color w:val="auto"/>
              </w:rPr>
            </w:pPr>
            <w:r>
              <w:rPr>
                <w:b/>
                <w:color w:val="auto"/>
              </w:rPr>
              <w:t>Срок действия Заявки</w:t>
            </w:r>
            <w:r>
              <w:rPr>
                <w:b/>
                <w:color w:val="auto"/>
              </w:rPr>
              <w:tab/>
            </w:r>
          </w:p>
        </w:tc>
        <w:tc>
          <w:tcPr>
            <w:tcW w:w="7200" w:type="dxa"/>
          </w:tcPr>
          <w:p w:rsidR="0037380A" w:rsidRDefault="0037380A" w:rsidP="0037380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23.</w:t>
            </w:r>
          </w:p>
        </w:tc>
        <w:tc>
          <w:tcPr>
            <w:tcW w:w="2126" w:type="dxa"/>
          </w:tcPr>
          <w:p w:rsidR="0037380A" w:rsidRPr="00F86FAA" w:rsidRDefault="0037380A" w:rsidP="0037380A">
            <w:pPr>
              <w:pStyle w:val="Default"/>
              <w:rPr>
                <w:b/>
                <w:color w:val="auto"/>
              </w:rPr>
            </w:pPr>
            <w:r>
              <w:rPr>
                <w:b/>
                <w:color w:val="auto"/>
              </w:rPr>
              <w:t>Обеспечение Заявки</w:t>
            </w:r>
          </w:p>
        </w:tc>
        <w:tc>
          <w:tcPr>
            <w:tcW w:w="7200" w:type="dxa"/>
          </w:tcPr>
          <w:p w:rsidR="0037380A" w:rsidRDefault="0037380A" w:rsidP="0037380A">
            <w:pPr>
              <w:pStyle w:val="19"/>
              <w:ind w:firstLine="0"/>
              <w:rPr>
                <w:sz w:val="24"/>
                <w:szCs w:val="24"/>
              </w:rPr>
            </w:pPr>
            <w:r>
              <w:rPr>
                <w:sz w:val="24"/>
                <w:szCs w:val="24"/>
              </w:rPr>
              <w:t>Не предусмотрено.</w:t>
            </w:r>
          </w:p>
          <w:p w:rsidR="0037380A" w:rsidRDefault="0037380A" w:rsidP="0037380A">
            <w:pPr>
              <w:pStyle w:val="19"/>
              <w:ind w:firstLine="397"/>
              <w:rPr>
                <w:sz w:val="24"/>
                <w:szCs w:val="24"/>
              </w:rPr>
            </w:pPr>
          </w:p>
        </w:tc>
      </w:tr>
      <w:tr w:rsidR="0037380A" w:rsidRPr="00F86FAA" w:rsidTr="69F6E906">
        <w:tc>
          <w:tcPr>
            <w:tcW w:w="426" w:type="dxa"/>
          </w:tcPr>
          <w:p w:rsidR="0037380A" w:rsidRPr="00F86FAA" w:rsidRDefault="0037380A" w:rsidP="0037380A">
            <w:pPr>
              <w:pStyle w:val="19"/>
              <w:ind w:left="-57" w:right="-108" w:firstLine="0"/>
              <w:rPr>
                <w:b/>
                <w:sz w:val="24"/>
                <w:szCs w:val="24"/>
              </w:rPr>
            </w:pPr>
            <w:r>
              <w:rPr>
                <w:b/>
                <w:sz w:val="24"/>
                <w:szCs w:val="24"/>
              </w:rPr>
              <w:t>24.</w:t>
            </w:r>
          </w:p>
        </w:tc>
        <w:tc>
          <w:tcPr>
            <w:tcW w:w="2126" w:type="dxa"/>
          </w:tcPr>
          <w:p w:rsidR="0037380A" w:rsidRPr="00F86FAA" w:rsidRDefault="0037380A" w:rsidP="0037380A">
            <w:pPr>
              <w:pStyle w:val="Default"/>
              <w:rPr>
                <w:b/>
                <w:color w:val="auto"/>
              </w:rPr>
            </w:pPr>
            <w:r>
              <w:rPr>
                <w:b/>
                <w:color w:val="auto"/>
              </w:rPr>
              <w:t>Обеспечение исполнения договора</w:t>
            </w:r>
          </w:p>
        </w:tc>
        <w:tc>
          <w:tcPr>
            <w:tcW w:w="7200" w:type="dxa"/>
          </w:tcPr>
          <w:p w:rsidR="0037380A" w:rsidRDefault="0037380A" w:rsidP="0037380A">
            <w:pPr>
              <w:jc w:val="both"/>
              <w:rPr>
                <w:rFonts w:eastAsia="Arial"/>
              </w:rPr>
            </w:pPr>
            <w:r>
              <w:rPr>
                <w:rFonts w:eastAsia="Arial"/>
              </w:rPr>
              <w:t>Не предусмотрено.</w:t>
            </w:r>
          </w:p>
          <w:p w:rsidR="0037380A" w:rsidRDefault="0037380A" w:rsidP="0037380A">
            <w:pPr>
              <w:ind w:firstLine="720"/>
              <w:jc w:val="both"/>
              <w:rPr>
                <w:rFonts w:eastAsia="Arial"/>
              </w:rPr>
            </w:pPr>
          </w:p>
        </w:tc>
      </w:tr>
      <w:tr w:rsidR="0037380A" w:rsidRPr="004A2CA8" w:rsidTr="69F6E906">
        <w:tc>
          <w:tcPr>
            <w:tcW w:w="426" w:type="dxa"/>
          </w:tcPr>
          <w:p w:rsidR="0037380A" w:rsidRPr="004A2CA8" w:rsidRDefault="0037380A" w:rsidP="0037380A">
            <w:pPr>
              <w:pStyle w:val="19"/>
              <w:ind w:left="-57" w:right="-108" w:firstLine="0"/>
              <w:rPr>
                <w:b/>
                <w:sz w:val="24"/>
                <w:szCs w:val="24"/>
              </w:rPr>
            </w:pPr>
            <w:r>
              <w:rPr>
                <w:b/>
                <w:sz w:val="24"/>
                <w:szCs w:val="24"/>
              </w:rPr>
              <w:t>25.</w:t>
            </w:r>
          </w:p>
        </w:tc>
        <w:tc>
          <w:tcPr>
            <w:tcW w:w="2126" w:type="dxa"/>
          </w:tcPr>
          <w:p w:rsidR="0037380A" w:rsidRPr="004A2CA8" w:rsidRDefault="0037380A" w:rsidP="0037380A">
            <w:pPr>
              <w:pStyle w:val="Default"/>
              <w:rPr>
                <w:b/>
                <w:color w:val="auto"/>
              </w:rPr>
            </w:pPr>
            <w:r>
              <w:rPr>
                <w:b/>
              </w:rPr>
              <w:t>Срок заключения договора</w:t>
            </w:r>
          </w:p>
        </w:tc>
        <w:tc>
          <w:tcPr>
            <w:tcW w:w="7200" w:type="dxa"/>
          </w:tcPr>
          <w:p w:rsidR="0037380A" w:rsidRPr="004A2CA8" w:rsidRDefault="0037380A" w:rsidP="0037380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7380A" w:rsidRPr="004A2CA8" w:rsidTr="69F6E906">
        <w:tc>
          <w:tcPr>
            <w:tcW w:w="426" w:type="dxa"/>
          </w:tcPr>
          <w:p w:rsidR="0037380A" w:rsidRPr="004A2CA8" w:rsidRDefault="0037380A" w:rsidP="0037380A">
            <w:pPr>
              <w:pStyle w:val="19"/>
              <w:ind w:left="-57" w:right="-108" w:firstLine="0"/>
              <w:rPr>
                <w:b/>
                <w:sz w:val="24"/>
                <w:szCs w:val="24"/>
              </w:rPr>
            </w:pPr>
            <w:r>
              <w:rPr>
                <w:b/>
                <w:sz w:val="24"/>
                <w:szCs w:val="24"/>
              </w:rPr>
              <w:t>26.</w:t>
            </w:r>
          </w:p>
        </w:tc>
        <w:tc>
          <w:tcPr>
            <w:tcW w:w="2126" w:type="dxa"/>
          </w:tcPr>
          <w:p w:rsidR="0037380A" w:rsidRPr="004A2CA8" w:rsidRDefault="0037380A" w:rsidP="0037380A">
            <w:pPr>
              <w:pStyle w:val="Default"/>
              <w:rPr>
                <w:b/>
              </w:rPr>
            </w:pPr>
            <w:r>
              <w:rPr>
                <w:b/>
              </w:rPr>
              <w:t>Срок действия договора</w:t>
            </w:r>
          </w:p>
        </w:tc>
        <w:tc>
          <w:tcPr>
            <w:tcW w:w="7200" w:type="dxa"/>
          </w:tcPr>
          <w:p w:rsidR="0037380A" w:rsidRDefault="0037380A" w:rsidP="0037380A">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37380A" w:rsidRDefault="0037380A" w:rsidP="0037380A">
      <w:pPr>
        <w:pStyle w:val="19"/>
        <w:ind w:firstLine="0"/>
        <w:jc w:val="right"/>
        <w:outlineLvl w:val="0"/>
        <w:rPr>
          <w:rFonts w:eastAsia="MS Mincho"/>
          <w:szCs w:val="28"/>
        </w:rPr>
        <w:sectPr w:rsidR="0037380A"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37380A" w:rsidRPr="00D72C8B" w:rsidRDefault="0037380A" w:rsidP="001629D5">
      <w:pPr>
        <w:pStyle w:val="af9"/>
        <w:ind w:left="709" w:firstLine="0"/>
        <w:jc w:val="center"/>
        <w:outlineLvl w:val="0"/>
      </w:pPr>
    </w:p>
    <w:p w:rsidR="00305BD2" w:rsidRPr="00F356EB" w:rsidRDefault="00305BD2" w:rsidP="002E18D3">
      <w:pPr>
        <w:pStyle w:val="19"/>
        <w:ind w:firstLine="0"/>
        <w:rPr>
          <w:sz w:val="23"/>
          <w:szCs w:val="23"/>
        </w:rPr>
      </w:pPr>
    </w:p>
    <w:p w:rsidR="00D55F45" w:rsidRDefault="0037380A">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D55F45" w:rsidRDefault="0037380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37380A" w:rsidP="00C10125">
      <w:pPr>
        <w:pStyle w:val="af9"/>
        <w:ind w:firstLine="0"/>
        <w:jc w:val="left"/>
        <w:rPr>
          <w:rFonts w:eastAsia="Times New Roman"/>
          <w:sz w:val="28"/>
          <w:szCs w:val="28"/>
        </w:rPr>
      </w:pPr>
      <w:r>
        <w:rPr>
          <w:rFonts w:eastAsia="Times New Roman"/>
          <w:sz w:val="28"/>
          <w:szCs w:val="28"/>
        </w:rPr>
        <w:lastRenderedPageBreak/>
        <w:t>=</w:t>
      </w:r>
    </w:p>
    <w:p w:rsidR="00D55F45" w:rsidRDefault="00D55F45">
      <w:pPr>
        <w:pStyle w:val="normal"/>
        <w:pBdr>
          <w:top w:val="nil"/>
          <w:left w:val="nil"/>
          <w:bottom w:val="nil"/>
          <w:right w:val="nil"/>
          <w:between w:val="nil"/>
        </w:pBdr>
        <w:jc w:val="right"/>
        <w:rPr>
          <w:color w:val="000000"/>
          <w:sz w:val="28"/>
          <w:szCs w:val="28"/>
        </w:rPr>
      </w:pPr>
      <w:r>
        <w:rPr>
          <w:color w:val="000000"/>
          <w:sz w:val="28"/>
          <w:szCs w:val="28"/>
        </w:rPr>
        <w:t>Приложение № 3</w:t>
      </w:r>
    </w:p>
    <w:p w:rsidR="00D55F45" w:rsidRDefault="00D55F45">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D55F45" w:rsidRDefault="00D55F45">
      <w:pPr>
        <w:pStyle w:val="normal"/>
        <w:pBdr>
          <w:top w:val="nil"/>
          <w:left w:val="nil"/>
          <w:bottom w:val="nil"/>
          <w:right w:val="nil"/>
          <w:between w:val="nil"/>
        </w:pBdr>
        <w:rPr>
          <w:color w:val="000000"/>
          <w:sz w:val="28"/>
          <w:szCs w:val="28"/>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D55F45" w:rsidRDefault="00D55F45">
      <w:pPr>
        <w:pStyle w:val="normal"/>
        <w:spacing w:after="160" w:line="259" w:lineRule="auto"/>
        <w:rPr>
          <w:sz w:val="28"/>
          <w:szCs w:val="28"/>
        </w:rPr>
      </w:pPr>
      <w:r>
        <w:rPr>
          <w:sz w:val="28"/>
          <w:szCs w:val="28"/>
        </w:rPr>
        <w:t xml:space="preserve"> «____» ___________ 20___ г.</w:t>
      </w:r>
    </w:p>
    <w:p w:rsidR="00D55F45" w:rsidRDefault="00D55F45">
      <w:pPr>
        <w:pStyle w:val="normal"/>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D55F45" w:rsidRDefault="00D55F45">
      <w:pPr>
        <w:pStyle w:val="normal"/>
        <w:spacing w:line="259" w:lineRule="auto"/>
        <w:jc w:val="both"/>
        <w:rPr>
          <w:sz w:val="28"/>
          <w:szCs w:val="28"/>
        </w:rPr>
      </w:pPr>
      <w:r>
        <w:rPr>
          <w:sz w:val="28"/>
          <w:szCs w:val="28"/>
        </w:rPr>
        <w:t>(лот № _______</w:t>
      </w:r>
      <w:proofErr w:type="gramStart"/>
      <w:r>
        <w:rPr>
          <w:sz w:val="28"/>
          <w:szCs w:val="28"/>
        </w:rPr>
        <w:t>)</w:t>
      </w:r>
      <w:r>
        <w:rPr>
          <w:i/>
          <w:sz w:val="22"/>
          <w:szCs w:val="22"/>
        </w:rPr>
        <w:t>(</w:t>
      </w:r>
      <w:proofErr w:type="gramEnd"/>
      <w:r>
        <w:rPr>
          <w:i/>
          <w:sz w:val="22"/>
          <w:szCs w:val="22"/>
        </w:rPr>
        <w:t>указывается при необходимости)</w:t>
      </w:r>
    </w:p>
    <w:p w:rsidR="00D55F45" w:rsidRDefault="00D55F45">
      <w:pPr>
        <w:pStyle w:val="normal"/>
        <w:spacing w:line="259" w:lineRule="auto"/>
        <w:rPr>
          <w:sz w:val="28"/>
          <w:szCs w:val="28"/>
        </w:rPr>
      </w:pPr>
      <w:r>
        <w:rPr>
          <w:sz w:val="28"/>
          <w:szCs w:val="28"/>
        </w:rPr>
        <w:t>____________________________________________________________________</w:t>
      </w:r>
    </w:p>
    <w:p w:rsidR="00D55F45" w:rsidRDefault="00D55F45">
      <w:pPr>
        <w:pStyle w:val="normal"/>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CellMar>
          <w:left w:w="115" w:type="dxa"/>
          <w:right w:w="115" w:type="dxa"/>
        </w:tblCellMar>
        <w:tblLook w:val="0000"/>
      </w:tblPr>
      <w:tblGrid>
        <w:gridCol w:w="526"/>
        <w:gridCol w:w="2169"/>
        <w:gridCol w:w="1558"/>
        <w:gridCol w:w="1417"/>
        <w:gridCol w:w="1844"/>
        <w:gridCol w:w="1942"/>
      </w:tblGrid>
      <w:tr w:rsidR="00D55F45" w:rsidTr="0037380A">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69"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Наименование работ</w:t>
            </w:r>
          </w:p>
          <w:p w:rsidR="00D55F45" w:rsidRPr="000A5194" w:rsidRDefault="00D55F45" w:rsidP="0037380A">
            <w:pPr>
              <w:pStyle w:val="normal"/>
              <w:spacing w:after="160" w:line="259" w:lineRule="auto"/>
              <w:rPr>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Срок выполнения работ, календарные дни</w:t>
            </w:r>
          </w:p>
        </w:tc>
        <w:tc>
          <w:tcPr>
            <w:tcW w:w="1942" w:type="dxa"/>
            <w:tcBorders>
              <w:top w:val="single" w:sz="4" w:space="0" w:color="000000"/>
              <w:left w:val="nil"/>
              <w:bottom w:val="single" w:sz="4" w:space="0" w:color="000000"/>
              <w:right w:val="single" w:sz="4" w:space="0" w:color="000000"/>
            </w:tcBorders>
            <w:vAlign w:val="center"/>
          </w:tcPr>
          <w:p w:rsidR="00D55F45" w:rsidRPr="000A5194" w:rsidRDefault="00D55F45" w:rsidP="0037380A">
            <w:pPr>
              <w:pStyle w:val="normal"/>
              <w:spacing w:after="160" w:line="259" w:lineRule="auto"/>
              <w:rPr>
                <w:sz w:val="22"/>
                <w:szCs w:val="22"/>
              </w:rPr>
            </w:pPr>
            <w:r>
              <w:rPr>
                <w:sz w:val="22"/>
                <w:szCs w:val="22"/>
              </w:rPr>
              <w:t>Гарантийный срок на выполненные работы, мес.</w:t>
            </w:r>
            <w:r w:rsidR="0037380A">
              <w:rPr>
                <w:sz w:val="22"/>
                <w:szCs w:val="22"/>
              </w:rPr>
              <w:t xml:space="preserve"> </w:t>
            </w:r>
            <w:r>
              <w:rPr>
                <w:sz w:val="22"/>
                <w:szCs w:val="22"/>
              </w:rPr>
              <w:t xml:space="preserve">(указывается срок не менее 24 месяцев </w:t>
            </w:r>
            <w:proofErr w:type="gramStart"/>
            <w:r>
              <w:rPr>
                <w:sz w:val="22"/>
                <w:szCs w:val="22"/>
              </w:rPr>
              <w:t>с даты подписания</w:t>
            </w:r>
            <w:proofErr w:type="gramEnd"/>
            <w:r>
              <w:rPr>
                <w:sz w:val="22"/>
                <w:szCs w:val="22"/>
              </w:rPr>
              <w:t xml:space="preserve"> акта ОС-3)</w:t>
            </w:r>
          </w:p>
        </w:tc>
      </w:tr>
      <w:tr w:rsidR="00D55F45" w:rsidTr="0037380A">
        <w:trPr>
          <w:trHeight w:val="284"/>
        </w:trPr>
        <w:tc>
          <w:tcPr>
            <w:tcW w:w="526" w:type="dxa"/>
            <w:tcBorders>
              <w:top w:val="nil"/>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1</w:t>
            </w:r>
          </w:p>
        </w:tc>
        <w:tc>
          <w:tcPr>
            <w:tcW w:w="2169" w:type="dxa"/>
            <w:tcBorders>
              <w:top w:val="nil"/>
              <w:left w:val="nil"/>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3</w:t>
            </w:r>
          </w:p>
        </w:tc>
        <w:tc>
          <w:tcPr>
            <w:tcW w:w="1417" w:type="dxa"/>
            <w:tcBorders>
              <w:top w:val="single" w:sz="4" w:space="0" w:color="000000"/>
              <w:left w:val="nil"/>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6</w:t>
            </w:r>
          </w:p>
        </w:tc>
      </w:tr>
      <w:tr w:rsidR="00D55F45" w:rsidTr="0037380A">
        <w:trPr>
          <w:trHeight w:val="3382"/>
        </w:trPr>
        <w:tc>
          <w:tcPr>
            <w:tcW w:w="526" w:type="dxa"/>
            <w:tcBorders>
              <w:top w:val="nil"/>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jc w:val="center"/>
            </w:pPr>
            <w:r>
              <w:t>1</w:t>
            </w:r>
          </w:p>
        </w:tc>
        <w:tc>
          <w:tcPr>
            <w:tcW w:w="2169" w:type="dxa"/>
            <w:tcBorders>
              <w:top w:val="nil"/>
              <w:left w:val="nil"/>
              <w:bottom w:val="single" w:sz="4" w:space="0" w:color="000000"/>
              <w:right w:val="single" w:sz="4" w:space="0" w:color="000000"/>
            </w:tcBorders>
            <w:vAlign w:val="bottom"/>
          </w:tcPr>
          <w:p w:rsidR="00D55F45" w:rsidRPr="0065253E" w:rsidRDefault="00D55F45" w:rsidP="0037380A">
            <w:pPr>
              <w:pStyle w:val="normal"/>
              <w:spacing w:after="160" w:line="259" w:lineRule="auto"/>
              <w:rPr>
                <w:sz w:val="22"/>
                <w:szCs w:val="22"/>
              </w:rPr>
            </w:pPr>
            <w:r>
              <w:rPr>
                <w:sz w:val="22"/>
                <w:szCs w:val="22"/>
              </w:rPr>
              <w:t xml:space="preserve">Выполнение строительно-монтажных работ по  модернизации и устройству систем автоматической пожарной сигнализации и систем оповещения людей о пожаре на объектах, расположенных по адресу: </w:t>
            </w:r>
            <w:proofErr w:type="gramStart"/>
            <w:r>
              <w:rPr>
                <w:sz w:val="22"/>
                <w:szCs w:val="22"/>
              </w:rPr>
              <w:t>г</w:t>
            </w:r>
            <w:proofErr w:type="gramEnd"/>
            <w:r>
              <w:rPr>
                <w:sz w:val="22"/>
                <w:szCs w:val="22"/>
              </w:rPr>
              <w:t xml:space="preserve">. Новосибирск, ул. </w:t>
            </w:r>
            <w:proofErr w:type="spellStart"/>
            <w:r>
              <w:rPr>
                <w:sz w:val="22"/>
                <w:szCs w:val="22"/>
              </w:rPr>
              <w:t>Толмачевская</w:t>
            </w:r>
            <w:proofErr w:type="spellEnd"/>
            <w:r>
              <w:rPr>
                <w:sz w:val="22"/>
                <w:szCs w:val="22"/>
              </w:rPr>
              <w:t xml:space="preserve">, 1, контейнерный терминал </w:t>
            </w:r>
            <w:proofErr w:type="spellStart"/>
            <w:r>
              <w:rPr>
                <w:sz w:val="22"/>
                <w:szCs w:val="22"/>
              </w:rPr>
              <w:t>Клещиха</w:t>
            </w:r>
            <w:proofErr w:type="spellEnd"/>
          </w:p>
        </w:tc>
        <w:tc>
          <w:tcPr>
            <w:tcW w:w="1558" w:type="dxa"/>
            <w:tcBorders>
              <w:top w:val="single" w:sz="4" w:space="0" w:color="000000"/>
              <w:left w:val="single" w:sz="4" w:space="0" w:color="000000"/>
              <w:bottom w:val="single" w:sz="4" w:space="0" w:color="000000"/>
              <w:right w:val="single" w:sz="4" w:space="0" w:color="000000"/>
            </w:tcBorders>
            <w:vAlign w:val="bottom"/>
          </w:tcPr>
          <w:p w:rsidR="00D55F45" w:rsidRDefault="00D55F45" w:rsidP="0037380A">
            <w:pPr>
              <w:pStyle w:val="normal"/>
              <w:spacing w:after="160" w:line="259" w:lineRule="auto"/>
            </w:pPr>
          </w:p>
        </w:tc>
        <w:tc>
          <w:tcPr>
            <w:tcW w:w="1417" w:type="dxa"/>
            <w:tcBorders>
              <w:top w:val="single" w:sz="4" w:space="0" w:color="000000"/>
              <w:left w:val="nil"/>
              <w:bottom w:val="single" w:sz="4" w:space="0" w:color="000000"/>
              <w:right w:val="single" w:sz="4" w:space="0" w:color="000000"/>
            </w:tcBorders>
          </w:tcPr>
          <w:p w:rsidR="00D55F45" w:rsidRDefault="00D55F45" w:rsidP="0037380A">
            <w:pPr>
              <w:pStyle w:val="normal"/>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vAlign w:val="bottom"/>
          </w:tcPr>
          <w:p w:rsidR="00D55F45" w:rsidRDefault="00D55F45" w:rsidP="0037380A">
            <w:pPr>
              <w:pStyle w:val="normal"/>
              <w:spacing w:after="160" w:line="259" w:lineRule="auto"/>
            </w:pPr>
          </w:p>
        </w:tc>
        <w:tc>
          <w:tcPr>
            <w:tcW w:w="1942" w:type="dxa"/>
            <w:tcBorders>
              <w:top w:val="nil"/>
              <w:left w:val="nil"/>
              <w:bottom w:val="single" w:sz="4" w:space="0" w:color="000000"/>
              <w:right w:val="single" w:sz="4" w:space="0" w:color="000000"/>
            </w:tcBorders>
            <w:vAlign w:val="bottom"/>
          </w:tcPr>
          <w:p w:rsidR="00D55F45" w:rsidRDefault="00D55F45" w:rsidP="0037380A">
            <w:pPr>
              <w:pStyle w:val="normal"/>
              <w:spacing w:after="160" w:line="259" w:lineRule="auto"/>
            </w:pPr>
          </w:p>
        </w:tc>
      </w:tr>
      <w:tr w:rsidR="00D55F45" w:rsidTr="0037380A">
        <w:trPr>
          <w:trHeight w:val="340"/>
        </w:trPr>
        <w:tc>
          <w:tcPr>
            <w:tcW w:w="2695" w:type="dxa"/>
            <w:gridSpan w:val="2"/>
            <w:tcBorders>
              <w:top w:val="nil"/>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p>
        </w:tc>
        <w:tc>
          <w:tcPr>
            <w:tcW w:w="1417" w:type="dxa"/>
            <w:tcBorders>
              <w:top w:val="single" w:sz="4" w:space="0" w:color="000000"/>
              <w:left w:val="nil"/>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w:t>
            </w:r>
          </w:p>
        </w:tc>
        <w:tc>
          <w:tcPr>
            <w:tcW w:w="1942" w:type="dxa"/>
            <w:tcBorders>
              <w:top w:val="nil"/>
              <w:left w:val="nil"/>
              <w:bottom w:val="single" w:sz="4" w:space="0" w:color="000000"/>
              <w:right w:val="single" w:sz="4" w:space="0" w:color="000000"/>
            </w:tcBorders>
            <w:vAlign w:val="center"/>
          </w:tcPr>
          <w:p w:rsidR="00D55F45" w:rsidRDefault="00D55F45" w:rsidP="0037380A">
            <w:pPr>
              <w:pStyle w:val="normal"/>
              <w:spacing w:after="160" w:line="259" w:lineRule="auto"/>
            </w:pPr>
            <w:r>
              <w:rPr>
                <w:sz w:val="22"/>
                <w:szCs w:val="22"/>
              </w:rPr>
              <w:t>-</w:t>
            </w:r>
          </w:p>
        </w:tc>
      </w:tr>
    </w:tbl>
    <w:p w:rsidR="00D55F45" w:rsidRDefault="00D55F45">
      <w:pPr>
        <w:pStyle w:val="normal"/>
        <w:ind w:firstLine="720"/>
        <w:jc w:val="both"/>
        <w:rPr>
          <w:sz w:val="28"/>
          <w:szCs w:val="28"/>
        </w:rPr>
      </w:pPr>
    </w:p>
    <w:p w:rsidR="00D55F45" w:rsidRDefault="00D55F45">
      <w:pPr>
        <w:pStyle w:val="normal"/>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w:t>
      </w:r>
      <w:r>
        <w:rPr>
          <w:sz w:val="28"/>
          <w:szCs w:val="28"/>
        </w:rPr>
        <w:lastRenderedPageBreak/>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D55F45" w:rsidRDefault="00D55F45">
      <w:pPr>
        <w:pStyle w:val="normal"/>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D55F45" w:rsidRDefault="00D55F45">
      <w:pPr>
        <w:pStyle w:val="normal"/>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D55F45" w:rsidRDefault="00D55F45">
      <w:pPr>
        <w:pStyle w:val="normal"/>
        <w:ind w:firstLine="720"/>
        <w:rPr>
          <w:i/>
        </w:rPr>
      </w:pPr>
      <w:r>
        <w:rPr>
          <w:i/>
        </w:rPr>
        <w:t>(заполняется претендентом при необходимости).</w:t>
      </w:r>
    </w:p>
    <w:p w:rsidR="00D55F45" w:rsidRDefault="00D55F45">
      <w:pPr>
        <w:pStyle w:val="normal"/>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0037380A" w:rsidRPr="0037380A">
        <w:rPr>
          <w:sz w:val="28"/>
          <w:szCs w:val="28"/>
        </w:rPr>
        <w:t>3, 3</w:t>
      </w:r>
      <w:r w:rsidRPr="0037380A">
        <w:rPr>
          <w:sz w:val="28"/>
          <w:szCs w:val="28"/>
        </w:rPr>
        <w:t>a</w:t>
      </w:r>
      <w:r>
        <w:rPr>
          <w:sz w:val="28"/>
          <w:szCs w:val="28"/>
        </w:rPr>
        <w:t xml:space="preserve">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D55F45" w:rsidRDefault="00D55F45">
      <w:pPr>
        <w:pStyle w:val="normal"/>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D55F45" w:rsidRDefault="00D55F45">
      <w:pPr>
        <w:pStyle w:val="normal"/>
        <w:ind w:firstLine="720"/>
        <w:jc w:val="both"/>
        <w:rPr>
          <w:sz w:val="28"/>
          <w:szCs w:val="28"/>
        </w:rPr>
      </w:pPr>
      <w:r>
        <w:rPr>
          <w:sz w:val="28"/>
          <w:szCs w:val="28"/>
        </w:rPr>
        <w:t>- акт сдачи-приемки выполненных работ (форма КС-2);</w:t>
      </w:r>
    </w:p>
    <w:p w:rsidR="00D55F45" w:rsidRDefault="00D55F45">
      <w:pPr>
        <w:pStyle w:val="normal"/>
        <w:ind w:firstLine="720"/>
        <w:jc w:val="both"/>
        <w:rPr>
          <w:sz w:val="28"/>
          <w:szCs w:val="28"/>
        </w:rPr>
      </w:pPr>
      <w:r>
        <w:rPr>
          <w:sz w:val="28"/>
          <w:szCs w:val="28"/>
        </w:rPr>
        <w:t>- справка о стоимости выполненных работ и затрат (форма КС-3);</w:t>
      </w:r>
    </w:p>
    <w:p w:rsidR="00D55F45" w:rsidRDefault="00D55F45">
      <w:pPr>
        <w:pStyle w:val="normal"/>
        <w:ind w:firstLine="720"/>
        <w:jc w:val="both"/>
        <w:rPr>
          <w:sz w:val="28"/>
          <w:szCs w:val="28"/>
        </w:rPr>
      </w:pPr>
      <w:r>
        <w:rPr>
          <w:sz w:val="28"/>
          <w:szCs w:val="28"/>
        </w:rPr>
        <w:t>- счет-фактура;</w:t>
      </w:r>
    </w:p>
    <w:p w:rsidR="00D55F45" w:rsidRDefault="00D55F45">
      <w:pPr>
        <w:pStyle w:val="normal"/>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55F45" w:rsidRDefault="00D55F45">
      <w:pPr>
        <w:pStyle w:val="normal"/>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D55F45" w:rsidRDefault="00D55F45">
      <w:pPr>
        <w:pStyle w:val="normal"/>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55F45" w:rsidRDefault="00D55F45">
      <w:pPr>
        <w:pStyle w:val="normal"/>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55F45" w:rsidRDefault="00D55F45">
      <w:pPr>
        <w:pStyle w:val="normal"/>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55F45" w:rsidRDefault="00D55F45">
      <w:pPr>
        <w:pStyle w:val="normal"/>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55F45" w:rsidRDefault="00D55F45">
      <w:pPr>
        <w:pStyle w:val="normal"/>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D55F45" w:rsidRDefault="00D55F45">
      <w:pPr>
        <w:pStyle w:val="normal"/>
        <w:ind w:firstLine="720"/>
        <w:jc w:val="both"/>
        <w:rPr>
          <w:sz w:val="28"/>
          <w:szCs w:val="28"/>
        </w:rPr>
      </w:pPr>
      <w:r>
        <w:rPr>
          <w:sz w:val="28"/>
          <w:szCs w:val="28"/>
        </w:rPr>
        <w:lastRenderedPageBreak/>
        <w:t>1) приложение № 1 (расчет стоимости)_________ (поставки товаров, выполнения работ, оказания услуг и т.д.) на ___ листах.</w:t>
      </w:r>
    </w:p>
    <w:p w:rsidR="00D55F45" w:rsidRDefault="00D55F45">
      <w:pPr>
        <w:pStyle w:val="normal"/>
        <w:rPr>
          <w:sz w:val="28"/>
          <w:szCs w:val="28"/>
        </w:rPr>
      </w:pPr>
    </w:p>
    <w:p w:rsidR="00D55F45" w:rsidRDefault="00D55F45">
      <w:pPr>
        <w:pStyle w:val="normal"/>
        <w:rPr>
          <w:sz w:val="28"/>
          <w:szCs w:val="28"/>
        </w:rPr>
      </w:pPr>
    </w:p>
    <w:p w:rsidR="00D55F45" w:rsidRDefault="00D55F45">
      <w:pPr>
        <w:pStyle w:val="normal"/>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D55F45" w:rsidRDefault="00D55F45">
      <w:pPr>
        <w:pStyle w:val="normal"/>
        <w:tabs>
          <w:tab w:val="left" w:pos="8640"/>
        </w:tabs>
        <w:jc w:val="both"/>
        <w:rPr>
          <w:i/>
        </w:rPr>
      </w:pPr>
      <w:r>
        <w:rPr>
          <w:i/>
        </w:rPr>
        <w:t xml:space="preserve">                                                                                      (наименование претендента)</w:t>
      </w:r>
    </w:p>
    <w:p w:rsidR="00D55F45" w:rsidRDefault="00D55F45">
      <w:pPr>
        <w:pStyle w:val="normal"/>
        <w:jc w:val="both"/>
        <w:rPr>
          <w:sz w:val="28"/>
          <w:szCs w:val="28"/>
        </w:rPr>
      </w:pPr>
      <w:r>
        <w:rPr>
          <w:sz w:val="28"/>
          <w:szCs w:val="28"/>
        </w:rPr>
        <w:t>__________________________________________________________________</w:t>
      </w:r>
    </w:p>
    <w:p w:rsidR="00D55F45" w:rsidRDefault="00D55F45">
      <w:pPr>
        <w:pStyle w:val="normal"/>
        <w:jc w:val="both"/>
        <w:rPr>
          <w:sz w:val="28"/>
          <w:szCs w:val="28"/>
        </w:rPr>
      </w:pPr>
      <w:r>
        <w:rPr>
          <w:sz w:val="28"/>
          <w:szCs w:val="28"/>
        </w:rPr>
        <w:t>_________________________________________________________________</w:t>
      </w:r>
    </w:p>
    <w:p w:rsidR="00D55F45" w:rsidRDefault="00D55F45">
      <w:pPr>
        <w:pStyle w:val="normal"/>
        <w:jc w:val="both"/>
        <w:rPr>
          <w:i/>
        </w:rPr>
      </w:pPr>
      <w:r>
        <w:rPr>
          <w:i/>
        </w:rPr>
        <w:t xml:space="preserve">                 М.П.</w:t>
      </w:r>
      <w:r>
        <w:rPr>
          <w:i/>
        </w:rPr>
        <w:tab/>
      </w:r>
      <w:r>
        <w:rPr>
          <w:i/>
        </w:rPr>
        <w:tab/>
      </w:r>
      <w:r>
        <w:rPr>
          <w:i/>
        </w:rPr>
        <w:tab/>
        <w:t xml:space="preserve">    (ФИО, должность, подпись)</w:t>
      </w:r>
    </w:p>
    <w:p w:rsidR="00D55F45" w:rsidRDefault="00D55F45">
      <w:pPr>
        <w:pStyle w:val="normal"/>
        <w:jc w:val="both"/>
        <w:rPr>
          <w:sz w:val="28"/>
          <w:szCs w:val="28"/>
        </w:rPr>
      </w:pPr>
      <w:r>
        <w:rPr>
          <w:sz w:val="28"/>
          <w:szCs w:val="28"/>
        </w:rPr>
        <w:t>«____» ____________ 20__ г.</w:t>
      </w: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sz w:val="28"/>
          <w:szCs w:val="28"/>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jc w:val="right"/>
        <w:rPr>
          <w:color w:val="000000"/>
          <w:sz w:val="26"/>
          <w:szCs w:val="26"/>
        </w:rPr>
      </w:pPr>
    </w:p>
    <w:p w:rsidR="00D55F45" w:rsidRDefault="00D55F45">
      <w:pPr>
        <w:pStyle w:val="normal"/>
        <w:pBdr>
          <w:top w:val="nil"/>
          <w:left w:val="nil"/>
          <w:bottom w:val="nil"/>
          <w:right w:val="nil"/>
          <w:between w:val="nil"/>
        </w:pBdr>
        <w:jc w:val="right"/>
        <w:rPr>
          <w:color w:val="000000"/>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55F45" w:rsidRDefault="00D55F45">
      <w:pPr>
        <w:pStyle w:val="normal"/>
        <w:pBdr>
          <w:top w:val="nil"/>
          <w:left w:val="nil"/>
          <w:bottom w:val="nil"/>
          <w:right w:val="nil"/>
          <w:between w:val="nil"/>
        </w:pBdr>
        <w:jc w:val="right"/>
        <w:rPr>
          <w:color w:val="000000"/>
          <w:sz w:val="26"/>
          <w:szCs w:val="26"/>
        </w:rPr>
      </w:pPr>
      <w:r>
        <w:rPr>
          <w:color w:val="000000"/>
          <w:sz w:val="26"/>
          <w:szCs w:val="26"/>
        </w:rPr>
        <w:lastRenderedPageBreak/>
        <w:t>Приложение № 4</w:t>
      </w:r>
    </w:p>
    <w:p w:rsidR="00D55F45" w:rsidRDefault="00D55F45">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D55F45" w:rsidRDefault="00D55F45">
      <w:pPr>
        <w:pStyle w:val="normal"/>
        <w:pBdr>
          <w:top w:val="nil"/>
          <w:left w:val="nil"/>
          <w:bottom w:val="nil"/>
          <w:right w:val="nil"/>
          <w:between w:val="nil"/>
        </w:pBdr>
        <w:rPr>
          <w:color w:val="000000"/>
          <w:sz w:val="28"/>
          <w:szCs w:val="28"/>
        </w:rPr>
      </w:pPr>
    </w:p>
    <w:p w:rsidR="00D55F45" w:rsidRDefault="00D55F45">
      <w:pPr>
        <w:pStyle w:val="normal"/>
        <w:pBdr>
          <w:top w:val="nil"/>
          <w:left w:val="nil"/>
          <w:bottom w:val="nil"/>
          <w:right w:val="nil"/>
          <w:between w:val="nil"/>
        </w:pBdr>
        <w:rPr>
          <w:color w:val="000000"/>
          <w:sz w:val="28"/>
          <w:szCs w:val="28"/>
        </w:rPr>
      </w:pPr>
    </w:p>
    <w:p w:rsidR="00D55F45" w:rsidRDefault="00D55F45">
      <w:pPr>
        <w:pStyle w:val="normal"/>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ОКэ-ЗСИ</w:t>
      </w:r>
      <w:proofErr w:type="gramStart"/>
      <w:r>
        <w:rPr>
          <w:b/>
          <w:color w:val="000000"/>
          <w:sz w:val="28"/>
          <w:szCs w:val="28"/>
        </w:rPr>
        <w:t>Б-</w:t>
      </w:r>
      <w:proofErr w:type="gramEnd"/>
      <w:r>
        <w:rPr>
          <w:b/>
          <w:color w:val="000000"/>
          <w:sz w:val="28"/>
          <w:szCs w:val="28"/>
        </w:rPr>
        <w:t>__-____</w:t>
      </w:r>
      <w:proofErr w:type="spellEnd"/>
      <w:r>
        <w:rPr>
          <w:b/>
          <w:color w:val="000000"/>
          <w:sz w:val="28"/>
          <w:szCs w:val="28"/>
        </w:rPr>
        <w:t>,  выполненных_________________________</w:t>
      </w:r>
    </w:p>
    <w:p w:rsidR="00D55F45" w:rsidRDefault="00D55F45">
      <w:pPr>
        <w:pStyle w:val="normal"/>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74"/>
        <w:gridCol w:w="1240"/>
        <w:gridCol w:w="2464"/>
        <w:gridCol w:w="1735"/>
        <w:gridCol w:w="1441"/>
        <w:gridCol w:w="2300"/>
      </w:tblGrid>
      <w:tr w:rsidR="00D55F45" w:rsidTr="0037380A">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Дата и номер договора</w:t>
            </w:r>
            <w:r>
              <w:rPr>
                <w:color w:val="000000"/>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D55F45" w:rsidTr="0037380A">
        <w:trPr>
          <w:trHeight w:val="274"/>
        </w:trPr>
        <w:tc>
          <w:tcPr>
            <w:tcW w:w="674"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r>
      <w:tr w:rsidR="00D55F45" w:rsidTr="0037380A">
        <w:trPr>
          <w:trHeight w:val="262"/>
        </w:trPr>
        <w:tc>
          <w:tcPr>
            <w:tcW w:w="674"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r>
      <w:tr w:rsidR="00D55F45" w:rsidTr="0037380A">
        <w:trPr>
          <w:trHeight w:val="207"/>
        </w:trPr>
        <w:tc>
          <w:tcPr>
            <w:tcW w:w="674"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D55F45" w:rsidRPr="000A5194" w:rsidRDefault="00D55F45" w:rsidP="0037380A">
            <w:pPr>
              <w:pStyle w:val="normal"/>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D55F45" w:rsidRPr="000A5194" w:rsidRDefault="00D55F45" w:rsidP="0037380A">
            <w:pPr>
              <w:pStyle w:val="normal"/>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D55F45" w:rsidRDefault="00D55F45">
      <w:pPr>
        <w:pStyle w:val="normal"/>
        <w:pBdr>
          <w:top w:val="nil"/>
          <w:left w:val="nil"/>
          <w:bottom w:val="nil"/>
          <w:right w:val="nil"/>
          <w:between w:val="nil"/>
        </w:pBdr>
        <w:jc w:val="center"/>
        <w:rPr>
          <w:color w:val="000000"/>
        </w:rPr>
      </w:pPr>
    </w:p>
    <w:p w:rsidR="00D55F45" w:rsidRDefault="00D55F45">
      <w:pPr>
        <w:pStyle w:val="normal"/>
        <w:pBdr>
          <w:top w:val="nil"/>
          <w:left w:val="nil"/>
          <w:bottom w:val="nil"/>
          <w:right w:val="nil"/>
          <w:between w:val="nil"/>
        </w:pBdr>
        <w:rPr>
          <w:color w:val="000000"/>
        </w:rPr>
      </w:pPr>
      <w:r>
        <w:rPr>
          <w:color w:val="000000"/>
        </w:rPr>
        <w:t xml:space="preserve">Приложение: </w:t>
      </w:r>
    </w:p>
    <w:p w:rsidR="00D55F45" w:rsidRDefault="00D55F45">
      <w:pPr>
        <w:pStyle w:val="normal"/>
        <w:pBdr>
          <w:top w:val="nil"/>
          <w:left w:val="nil"/>
          <w:bottom w:val="nil"/>
          <w:right w:val="nil"/>
          <w:between w:val="nil"/>
        </w:pBdr>
        <w:rPr>
          <w:color w:val="000000"/>
        </w:rPr>
      </w:pPr>
      <w:r>
        <w:rPr>
          <w:color w:val="000000"/>
        </w:rPr>
        <w:t>1.1. копия договора, указанного в строке 1, на ____ листах;</w:t>
      </w:r>
    </w:p>
    <w:p w:rsidR="00D55F45" w:rsidRDefault="00D55F45">
      <w:pPr>
        <w:pStyle w:val="normal"/>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D55F45" w:rsidRDefault="00D55F45">
      <w:pPr>
        <w:pStyle w:val="normal"/>
        <w:pBdr>
          <w:top w:val="nil"/>
          <w:left w:val="nil"/>
          <w:bottom w:val="nil"/>
          <w:right w:val="nil"/>
          <w:between w:val="nil"/>
        </w:pBdr>
        <w:rPr>
          <w:color w:val="000000"/>
        </w:rPr>
      </w:pPr>
      <w:r>
        <w:rPr>
          <w:color w:val="000000"/>
        </w:rPr>
        <w:t>2.1.  копия договора, указанного в строке 2, на ____ листах;</w:t>
      </w:r>
    </w:p>
    <w:p w:rsidR="00D55F45" w:rsidRDefault="00D55F45">
      <w:pPr>
        <w:pStyle w:val="normal"/>
        <w:pBdr>
          <w:top w:val="nil"/>
          <w:left w:val="nil"/>
          <w:bottom w:val="nil"/>
          <w:right w:val="nil"/>
          <w:between w:val="nil"/>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D55F45" w:rsidRDefault="00D55F45">
      <w:pPr>
        <w:pStyle w:val="normal"/>
        <w:pBdr>
          <w:top w:val="nil"/>
          <w:left w:val="nil"/>
          <w:bottom w:val="nil"/>
          <w:right w:val="nil"/>
          <w:between w:val="nil"/>
        </w:pBdr>
        <w:rPr>
          <w:color w:val="000000"/>
        </w:rPr>
      </w:pPr>
      <w:r>
        <w:rPr>
          <w:color w:val="000000"/>
        </w:rPr>
        <w:t>….</w:t>
      </w: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D55F45" w:rsidRDefault="00D55F45">
      <w:pPr>
        <w:pStyle w:val="normal"/>
        <w:pBdr>
          <w:top w:val="nil"/>
          <w:left w:val="nil"/>
          <w:bottom w:val="nil"/>
          <w:right w:val="nil"/>
          <w:between w:val="nil"/>
        </w:pBdr>
        <w:tabs>
          <w:tab w:val="left" w:pos="8640"/>
        </w:tabs>
        <w:jc w:val="center"/>
        <w:rPr>
          <w:i/>
          <w:color w:val="000000"/>
        </w:rPr>
      </w:pPr>
      <w:r>
        <w:rPr>
          <w:i/>
          <w:color w:val="000000"/>
        </w:rPr>
        <w:t>(наименование претендента)</w:t>
      </w:r>
    </w:p>
    <w:p w:rsidR="00D55F45" w:rsidRDefault="00D55F45">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D55F45" w:rsidRDefault="00D55F45">
      <w:pPr>
        <w:pStyle w:val="normal"/>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D55F45" w:rsidRDefault="00D55F45">
      <w:pPr>
        <w:pStyle w:val="normal"/>
        <w:pBdr>
          <w:top w:val="nil"/>
          <w:left w:val="nil"/>
          <w:bottom w:val="nil"/>
          <w:right w:val="nil"/>
          <w:between w:val="nil"/>
        </w:pBdr>
        <w:rPr>
          <w:color w:val="000000"/>
          <w:sz w:val="28"/>
          <w:szCs w:val="28"/>
        </w:rPr>
      </w:pPr>
      <w:r>
        <w:rPr>
          <w:color w:val="000000"/>
          <w:sz w:val="28"/>
          <w:szCs w:val="28"/>
        </w:rPr>
        <w:t>"____" _________ 202_ г.</w:t>
      </w: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rPr>
          <w:color w:val="000000"/>
        </w:rPr>
      </w:pPr>
    </w:p>
    <w:p w:rsidR="00D55F45" w:rsidRDefault="00D55F45">
      <w:pPr>
        <w:pStyle w:val="normal"/>
        <w:pBdr>
          <w:top w:val="nil"/>
          <w:left w:val="nil"/>
          <w:bottom w:val="nil"/>
          <w:right w:val="nil"/>
          <w:between w:val="nil"/>
        </w:pBdr>
        <w:jc w:val="right"/>
        <w:rPr>
          <w:color w:val="000000"/>
          <w:sz w:val="28"/>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55F45" w:rsidRDefault="0037380A">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A271A" w:rsidRDefault="002A271A" w:rsidP="002A271A">
      <w:pPr>
        <w:keepNext/>
        <w:keepLines/>
        <w:jc w:val="center"/>
        <w:rPr>
          <w:b/>
          <w:bCs/>
        </w:rPr>
      </w:pPr>
      <w:r>
        <w:rPr>
          <w:b/>
          <w:bCs/>
        </w:rPr>
        <w:t>ПРОЕКТ ДОГОВОРА</w:t>
      </w:r>
    </w:p>
    <w:p w:rsidR="002A271A" w:rsidRPr="00596A46" w:rsidRDefault="002A271A" w:rsidP="002A271A">
      <w:pPr>
        <w:keepNext/>
        <w:keepLines/>
        <w:jc w:val="center"/>
        <w:rPr>
          <w:b/>
          <w:bCs/>
        </w:rPr>
      </w:pPr>
      <w:r>
        <w:rPr>
          <w:b/>
          <w:bCs/>
        </w:rPr>
        <w:t>Договор  №______________</w:t>
      </w:r>
    </w:p>
    <w:p w:rsidR="002A271A" w:rsidRPr="00596A46" w:rsidRDefault="002A271A" w:rsidP="002A271A">
      <w:pPr>
        <w:keepNext/>
        <w:keepLines/>
        <w:ind w:firstLine="851"/>
        <w:jc w:val="center"/>
      </w:pPr>
      <w:r>
        <w:rPr>
          <w:b/>
          <w:bCs/>
        </w:rPr>
        <w:t>на выполнение работ</w:t>
      </w:r>
    </w:p>
    <w:p w:rsidR="002A271A" w:rsidRPr="00596A46" w:rsidRDefault="002A271A" w:rsidP="002A271A">
      <w:pPr>
        <w:keepNext/>
        <w:keepLines/>
        <w:jc w:val="both"/>
      </w:pPr>
      <w:r>
        <w:t>г. _______                                                                                                    «__»_______ 202__ г.</w:t>
      </w:r>
    </w:p>
    <w:p w:rsidR="002A271A" w:rsidRPr="00596A46" w:rsidRDefault="002A271A" w:rsidP="002A271A">
      <w:pPr>
        <w:keepNext/>
        <w:keepLines/>
        <w:ind w:firstLine="851"/>
        <w:jc w:val="both"/>
      </w:pPr>
    </w:p>
    <w:p w:rsidR="002A271A" w:rsidRPr="00596A46" w:rsidRDefault="002A271A" w:rsidP="002A271A">
      <w:pPr>
        <w:keepNext/>
        <w:keepLines/>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2A271A" w:rsidRPr="00596A46" w:rsidRDefault="002A271A" w:rsidP="002A271A">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A271A" w:rsidRPr="00596A46" w:rsidRDefault="002A271A" w:rsidP="002A271A">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A271A" w:rsidRPr="00596A46" w:rsidRDefault="002A271A" w:rsidP="002A271A">
      <w:pPr>
        <w:keepNext/>
        <w:keepLines/>
        <w:jc w:val="both"/>
      </w:pPr>
      <w:r>
        <w:t xml:space="preserve">именуемое в дальнейшем «Исполнитель», в лице __________________________________, </w:t>
      </w:r>
    </w:p>
    <w:p w:rsidR="002A271A" w:rsidRPr="00596A46" w:rsidRDefault="002A271A" w:rsidP="002A271A">
      <w:pPr>
        <w:keepNext/>
        <w:keepLines/>
        <w:ind w:firstLine="851"/>
        <w:jc w:val="both"/>
      </w:pPr>
      <w:r>
        <w:rPr>
          <w:i/>
          <w:vertAlign w:val="superscript"/>
        </w:rPr>
        <w:t xml:space="preserve">                                                                                                                        (должность, Ф.И.О. - полностью)</w:t>
      </w:r>
    </w:p>
    <w:p w:rsidR="002A271A" w:rsidRPr="00596A46" w:rsidRDefault="002A271A" w:rsidP="002A271A">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2A271A" w:rsidRPr="00596A46" w:rsidRDefault="002A271A" w:rsidP="002A271A">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A271A" w:rsidRPr="00596A46" w:rsidRDefault="002A271A" w:rsidP="002A271A">
      <w:pPr>
        <w:keepNext/>
        <w:keepLines/>
        <w:ind w:firstLine="851"/>
        <w:jc w:val="both"/>
      </w:pPr>
    </w:p>
    <w:p w:rsidR="002A271A" w:rsidRPr="00596A46" w:rsidRDefault="002A271A" w:rsidP="002A271A">
      <w:pPr>
        <w:keepNext/>
        <w:keepLines/>
        <w:ind w:firstLine="851"/>
        <w:jc w:val="center"/>
        <w:rPr>
          <w:b/>
        </w:rPr>
      </w:pPr>
      <w:r>
        <w:rPr>
          <w:b/>
        </w:rPr>
        <w:t>1. Предмет Договора</w:t>
      </w:r>
    </w:p>
    <w:p w:rsidR="002A271A" w:rsidRPr="00596A46" w:rsidRDefault="002A271A" w:rsidP="002A271A">
      <w:pPr>
        <w:keepNext/>
        <w:keepLines/>
        <w:numPr>
          <w:ilvl w:val="1"/>
          <w:numId w:val="55"/>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строительно-монтажных работ по модернизации существующей «Система ОПС нежилого помещения АУР (Жуковского, д. 102)» (инв. № 011/02/00000142), смонтированной на объекте «Нежилое помещение АУР на Жуковского, д.102, инв. № 011/00/00000001 (далее – «Работы»).</w:t>
      </w:r>
    </w:p>
    <w:p w:rsidR="002A271A" w:rsidRPr="00596A46" w:rsidRDefault="002A271A" w:rsidP="002A271A">
      <w:pPr>
        <w:pStyle w:val="afc"/>
        <w:keepNext/>
        <w:keepLines/>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2A271A" w:rsidRDefault="002A271A" w:rsidP="002A271A">
      <w:pPr>
        <w:pStyle w:val="afc"/>
        <w:keepNext/>
        <w:keepLines/>
        <w:ind w:firstLine="851"/>
        <w:jc w:val="both"/>
        <w:rPr>
          <w:sz w:val="24"/>
          <w:szCs w:val="24"/>
        </w:rPr>
      </w:pPr>
      <w:r>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2A271A" w:rsidRPr="00596A46" w:rsidRDefault="002A271A" w:rsidP="002A271A">
      <w:pPr>
        <w:keepNext/>
        <w:keepLines/>
        <w:tabs>
          <w:tab w:val="num" w:pos="450"/>
        </w:tabs>
        <w:ind w:firstLine="851"/>
        <w:jc w:val="both"/>
      </w:pPr>
      <w:r>
        <w:t>1.4. Результатом Работ по настоящему Договору является: введенные в эксплуатацию системы автоматической пожарной сигнализации и оповещения людей о пожаре на объекте филиала.</w:t>
      </w:r>
    </w:p>
    <w:p w:rsidR="002A271A" w:rsidRPr="00596A46" w:rsidRDefault="002A271A" w:rsidP="002A271A">
      <w:pPr>
        <w:pStyle w:val="afc"/>
        <w:keepNext/>
        <w:keepLines/>
        <w:ind w:firstLine="851"/>
        <w:rPr>
          <w:sz w:val="24"/>
          <w:szCs w:val="24"/>
        </w:rPr>
      </w:pPr>
    </w:p>
    <w:p w:rsidR="002A271A" w:rsidRPr="00596A46" w:rsidRDefault="002A271A" w:rsidP="002A271A">
      <w:pPr>
        <w:keepNext/>
        <w:keepLines/>
        <w:ind w:firstLine="851"/>
        <w:jc w:val="center"/>
        <w:rPr>
          <w:b/>
        </w:rPr>
      </w:pPr>
      <w:r>
        <w:rPr>
          <w:b/>
        </w:rPr>
        <w:t>2. Цена Работ и порядок оплаты</w:t>
      </w:r>
    </w:p>
    <w:p w:rsidR="002A271A" w:rsidRPr="00596A46" w:rsidRDefault="002A271A" w:rsidP="002A271A">
      <w:pPr>
        <w:keepNext/>
        <w:keepLines/>
        <w:ind w:firstLine="851"/>
        <w:jc w:val="both"/>
      </w:pPr>
      <w:r>
        <w:t>2.1. За выполненные по настоящему Договору Работы Заказчик, в соответствии со сметным расчетом (расчетами) (приложение № 2), являющимся неотъемлемой частью настоящего Договора, обязуется оплатить Исполнителю ____ (___________) рублей, в том числе  НДС – ___%  ________ (____________) рублей</w:t>
      </w:r>
      <w:proofErr w:type="gramStart"/>
      <w:r>
        <w:t>.</w:t>
      </w:r>
      <w:proofErr w:type="gramEnd"/>
      <w:r>
        <w:tab/>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2A271A" w:rsidRPr="000B712C" w:rsidRDefault="002A271A" w:rsidP="002A271A">
      <w:pPr>
        <w:pBdr>
          <w:top w:val="nil"/>
          <w:left w:val="nil"/>
          <w:bottom w:val="nil"/>
          <w:right w:val="nil"/>
          <w:between w:val="nil"/>
        </w:pBdr>
        <w:ind w:firstLine="851"/>
        <w:rPr>
          <w:color w:val="000000"/>
        </w:rPr>
      </w:pPr>
      <w:r w:rsidRPr="000B712C">
        <w:rPr>
          <w:color w:val="000000"/>
        </w:rPr>
        <w:t>2.2. Оплата  Работ производится:</w:t>
      </w:r>
    </w:p>
    <w:p w:rsidR="002A271A" w:rsidRDefault="002A271A" w:rsidP="002A271A">
      <w:pPr>
        <w:pBdr>
          <w:top w:val="nil"/>
          <w:left w:val="nil"/>
          <w:bottom w:val="nil"/>
          <w:right w:val="nil"/>
          <w:between w:val="nil"/>
        </w:pBdr>
        <w:ind w:firstLine="851"/>
        <w:jc w:val="both"/>
        <w:rPr>
          <w:b/>
          <w:i/>
          <w:color w:val="000000"/>
        </w:rPr>
      </w:pPr>
      <w:r>
        <w:rPr>
          <w:b/>
          <w:i/>
          <w:color w:val="000000"/>
        </w:rPr>
        <w:t>Вариант 1:</w:t>
      </w:r>
    </w:p>
    <w:p w:rsidR="002A271A" w:rsidRDefault="002A271A" w:rsidP="002A271A">
      <w:pPr>
        <w:pBdr>
          <w:top w:val="nil"/>
          <w:left w:val="nil"/>
          <w:bottom w:val="nil"/>
          <w:right w:val="nil"/>
          <w:between w:val="nil"/>
        </w:pBdr>
        <w:ind w:firstLine="851"/>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2A271A" w:rsidRDefault="002A271A" w:rsidP="002A271A">
      <w:pPr>
        <w:pBdr>
          <w:top w:val="nil"/>
          <w:left w:val="nil"/>
          <w:bottom w:val="nil"/>
          <w:right w:val="nil"/>
          <w:between w:val="nil"/>
        </w:pBdr>
        <w:ind w:firstLine="851"/>
        <w:jc w:val="both"/>
        <w:rPr>
          <w:b/>
          <w:i/>
          <w:color w:val="000000"/>
        </w:rPr>
      </w:pPr>
      <w:r>
        <w:rPr>
          <w:b/>
          <w:i/>
          <w:color w:val="000000"/>
        </w:rPr>
        <w:t xml:space="preserve">Вариант 2: </w:t>
      </w:r>
    </w:p>
    <w:p w:rsidR="002A271A" w:rsidRDefault="002A271A" w:rsidP="002A271A">
      <w:pPr>
        <w:pBdr>
          <w:top w:val="nil"/>
          <w:left w:val="nil"/>
          <w:bottom w:val="nil"/>
          <w:right w:val="nil"/>
          <w:between w:val="nil"/>
        </w:pBdr>
        <w:ind w:firstLine="851"/>
        <w:jc w:val="both"/>
        <w:rPr>
          <w:color w:val="000000"/>
        </w:rPr>
      </w:pPr>
      <w:r>
        <w:rPr>
          <w:color w:val="000000"/>
        </w:rPr>
        <w:lastRenderedPageBreak/>
        <w:t xml:space="preserve">- путем перечисления Заказчиком авансового платежа в размере ____ % процентов (______ процентов) от Цены Договора в течение 14 (четырнадцати) календарных дней </w:t>
      </w:r>
      <w:proofErr w:type="gramStart"/>
      <w:r>
        <w:rPr>
          <w:color w:val="000000"/>
        </w:rPr>
        <w:t>с даты подписания</w:t>
      </w:r>
      <w:proofErr w:type="gramEnd"/>
      <w:r>
        <w:rPr>
          <w:color w:val="000000"/>
        </w:rPr>
        <w:t xml:space="preserve"> Договора;</w:t>
      </w:r>
    </w:p>
    <w:p w:rsidR="002A271A" w:rsidRDefault="002A271A" w:rsidP="002A271A">
      <w:pPr>
        <w:pBdr>
          <w:top w:val="nil"/>
          <w:left w:val="nil"/>
          <w:bottom w:val="nil"/>
          <w:right w:val="nil"/>
          <w:between w:val="nil"/>
        </w:pBdr>
        <w:ind w:firstLine="851"/>
        <w:jc w:val="both"/>
        <w:rPr>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2A271A" w:rsidRDefault="002A271A" w:rsidP="002A271A">
      <w:pPr>
        <w:pBdr>
          <w:top w:val="nil"/>
          <w:left w:val="nil"/>
          <w:bottom w:val="nil"/>
          <w:right w:val="nil"/>
          <w:between w:val="nil"/>
        </w:pBdr>
        <w:ind w:firstLine="851"/>
        <w:jc w:val="both"/>
        <w:rPr>
          <w:color w:val="000000"/>
        </w:rPr>
      </w:pPr>
    </w:p>
    <w:p w:rsidR="002A271A" w:rsidRDefault="002A271A" w:rsidP="002A271A">
      <w:pPr>
        <w:pBdr>
          <w:top w:val="nil"/>
          <w:left w:val="nil"/>
          <w:bottom w:val="nil"/>
          <w:right w:val="nil"/>
          <w:between w:val="nil"/>
        </w:pBdr>
        <w:ind w:firstLine="851"/>
        <w:jc w:val="center"/>
        <w:rPr>
          <w:b/>
        </w:rPr>
      </w:pPr>
      <w:r>
        <w:rPr>
          <w:b/>
        </w:rPr>
        <w:t>3. Порядок сдачи и приемки Работ</w:t>
      </w:r>
    </w:p>
    <w:p w:rsidR="002A271A" w:rsidRDefault="002A271A" w:rsidP="002A271A">
      <w:pPr>
        <w:pBdr>
          <w:top w:val="nil"/>
          <w:left w:val="nil"/>
          <w:bottom w:val="nil"/>
          <w:right w:val="nil"/>
          <w:between w:val="nil"/>
        </w:pBd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либо универсальный передаточный документ (УПД). </w:t>
      </w:r>
    </w:p>
    <w:p w:rsidR="002A271A" w:rsidRDefault="002A271A" w:rsidP="002A271A">
      <w:pPr>
        <w:pBdr>
          <w:top w:val="nil"/>
          <w:left w:val="nil"/>
          <w:bottom w:val="nil"/>
          <w:right w:val="nil"/>
          <w:between w:val="nil"/>
        </w:pBdr>
        <w:ind w:firstLine="851"/>
        <w:jc w:val="both"/>
      </w:pPr>
      <w:r>
        <w:t xml:space="preserve">3.2. Заказчик в течение 7 (семи)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A271A" w:rsidRDefault="002A271A" w:rsidP="002A271A">
      <w:pPr>
        <w:pBdr>
          <w:top w:val="nil"/>
          <w:left w:val="nil"/>
          <w:bottom w:val="nil"/>
          <w:right w:val="nil"/>
          <w:between w:val="nil"/>
        </w:pBdr>
        <w:ind w:firstLine="851"/>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A271A" w:rsidRDefault="002A271A" w:rsidP="002A271A">
      <w:pPr>
        <w:pBdr>
          <w:top w:val="nil"/>
          <w:left w:val="nil"/>
          <w:bottom w:val="nil"/>
          <w:right w:val="nil"/>
          <w:between w:val="nil"/>
        </w:pBd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A271A" w:rsidRDefault="002A271A" w:rsidP="002A271A">
      <w:pPr>
        <w:pBdr>
          <w:top w:val="nil"/>
          <w:left w:val="nil"/>
          <w:bottom w:val="nil"/>
          <w:right w:val="nil"/>
          <w:between w:val="nil"/>
        </w:pBdr>
        <w:ind w:firstLine="851"/>
        <w:jc w:val="both"/>
      </w:pPr>
      <w:r>
        <w:t>3.5. Гарантийный срок на результаты Работ по настоящему Договору</w:t>
      </w:r>
      <w:proofErr w:type="gramStart"/>
      <w:r>
        <w:t xml:space="preserve"> - ____ (____________) </w:t>
      </w:r>
      <w:proofErr w:type="gramEnd"/>
      <w:r>
        <w:t xml:space="preserve">месяцев с даты подписания </w:t>
      </w:r>
      <w:r w:rsidRPr="005711E0">
        <w:rPr>
          <w:color w:val="000000"/>
        </w:rPr>
        <w:t>Акта о приеме-сдаче отремонтированных, реконструированных, модернизированных объектов основных средств</w:t>
      </w:r>
      <w:r>
        <w:t>.</w:t>
      </w:r>
    </w:p>
    <w:p w:rsidR="002A271A" w:rsidRDefault="002A271A" w:rsidP="002A271A">
      <w:pPr>
        <w:pBdr>
          <w:top w:val="nil"/>
          <w:left w:val="nil"/>
          <w:bottom w:val="nil"/>
          <w:right w:val="nil"/>
          <w:between w:val="nil"/>
        </w:pBd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A271A" w:rsidRDefault="002A271A" w:rsidP="002A271A">
      <w:pPr>
        <w:pBdr>
          <w:top w:val="nil"/>
          <w:left w:val="nil"/>
          <w:bottom w:val="nil"/>
          <w:right w:val="nil"/>
          <w:between w:val="nil"/>
        </w:pBdr>
        <w:ind w:firstLine="851"/>
        <w:jc w:val="both"/>
      </w:pPr>
      <w: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2A271A" w:rsidRDefault="002A271A" w:rsidP="002A271A">
      <w:pPr>
        <w:pBdr>
          <w:top w:val="nil"/>
          <w:left w:val="nil"/>
          <w:bottom w:val="nil"/>
          <w:right w:val="nil"/>
          <w:between w:val="nil"/>
        </w:pBdr>
        <w:ind w:firstLine="851"/>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6"/>
          <w:rFonts w:eastAsia="Arial Unicode MS"/>
        </w:rPr>
        <w:footnoteReference w:id="3"/>
      </w:r>
      <w:r>
        <w:t>.</w:t>
      </w:r>
    </w:p>
    <w:p w:rsidR="002A271A" w:rsidRDefault="002A271A" w:rsidP="002A271A">
      <w:pPr>
        <w:pBdr>
          <w:top w:val="nil"/>
          <w:left w:val="nil"/>
          <w:bottom w:val="nil"/>
          <w:right w:val="nil"/>
          <w:between w:val="nil"/>
        </w:pBdr>
        <w:ind w:firstLine="851"/>
        <w:jc w:val="both"/>
        <w:rPr>
          <w:i/>
        </w:rPr>
      </w:pPr>
      <w:proofErr w:type="gramStart"/>
      <w:r>
        <w:rPr>
          <w:i/>
        </w:rPr>
        <w:t>(3.1.</w:t>
      </w:r>
      <w:proofErr w:type="gramEnd"/>
      <w:r>
        <w:rPr>
          <w:i/>
        </w:rPr>
        <w:t xml:space="preserve">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2A271A" w:rsidRDefault="002A271A" w:rsidP="002A271A">
      <w:pPr>
        <w:pBdr>
          <w:top w:val="nil"/>
          <w:left w:val="nil"/>
          <w:bottom w:val="nil"/>
          <w:right w:val="nil"/>
          <w:between w:val="nil"/>
        </w:pBdr>
        <w:ind w:firstLine="851"/>
        <w:jc w:val="both"/>
        <w:rPr>
          <w:i/>
        </w:rPr>
      </w:pPr>
      <w:r>
        <w:rPr>
          <w:i/>
        </w:rPr>
        <w:t>Перечень и формат документов определен приложением 3а к настоящему Договору (далее – первичные документы).</w:t>
      </w:r>
    </w:p>
    <w:p w:rsidR="002A271A" w:rsidRPr="00596A46" w:rsidRDefault="002A271A" w:rsidP="002A271A">
      <w:pPr>
        <w:pBdr>
          <w:top w:val="nil"/>
          <w:left w:val="nil"/>
          <w:bottom w:val="nil"/>
          <w:right w:val="nil"/>
          <w:between w:val="nil"/>
        </w:pBdr>
        <w:ind w:firstLine="851"/>
        <w:jc w:val="both"/>
      </w:pPr>
      <w:r>
        <w:rPr>
          <w:i/>
        </w:rPr>
        <w:t>3.2.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w:t>
      </w:r>
      <w:proofErr w:type="gramStart"/>
      <w:r>
        <w:rPr>
          <w:i/>
        </w:rPr>
        <w:t>т(</w:t>
      </w:r>
      <w:proofErr w:type="spellStart"/>
      <w:proofErr w:type="gramEnd"/>
      <w:r>
        <w:rPr>
          <w:i/>
        </w:rPr>
        <w:t>ы</w:t>
      </w:r>
      <w:proofErr w:type="spellEnd"/>
      <w:r>
        <w:rPr>
          <w:i/>
        </w:rPr>
        <w:t>) в электронном виде, подписывает его усиленной квалифицированной электронной подписью (</w:t>
      </w:r>
      <w:proofErr w:type="spellStart"/>
      <w:r>
        <w:rPr>
          <w:i/>
        </w:rPr>
        <w:t>далее-квалифицированная</w:t>
      </w:r>
      <w:proofErr w:type="spellEnd"/>
      <w:r>
        <w:rPr>
          <w:i/>
        </w:rPr>
        <w:t xml:space="preserve"> электронная подпись) и направляет файл с документом(</w:t>
      </w:r>
      <w:proofErr w:type="spellStart"/>
      <w:r>
        <w:rPr>
          <w:i/>
        </w:rPr>
        <w:t>ами</w:t>
      </w:r>
      <w:proofErr w:type="spellEnd"/>
      <w:r>
        <w:rPr>
          <w:i/>
        </w:rPr>
        <w:t xml:space="preserve">) в электронном виде Исполнителю по </w:t>
      </w:r>
      <w:r>
        <w:rPr>
          <w:i/>
        </w:rPr>
        <w:lastRenderedPageBreak/>
        <w:t>телекоммуникационным каналам связи.3.3.  Заказчик в течение __ (___________) календарных дней с даты получения документ</w:t>
      </w:r>
      <w:proofErr w:type="gramStart"/>
      <w:r>
        <w:rPr>
          <w:i/>
        </w:rPr>
        <w:t>а(</w:t>
      </w:r>
      <w:proofErr w:type="spellStart"/>
      <w:proofErr w:type="gramEnd"/>
      <w:r>
        <w:rPr>
          <w:i/>
        </w:rPr>
        <w:t>ов</w:t>
      </w:r>
      <w:proofErr w:type="spellEnd"/>
      <w:r>
        <w:rPr>
          <w:i/>
        </w:rPr>
        <w:t>) подписывает документ(</w:t>
      </w:r>
      <w:proofErr w:type="spellStart"/>
      <w:r>
        <w:rPr>
          <w:i/>
        </w:rPr>
        <w:t>ы</w:t>
      </w:r>
      <w:proofErr w:type="spellEnd"/>
      <w:r>
        <w:rPr>
          <w:i/>
        </w:rPr>
        <w:t xml:space="preserve">) </w:t>
      </w:r>
      <w:r>
        <w:rPr>
          <w:i/>
          <w:snapToGrid w:val="0"/>
        </w:rPr>
        <w:t>квалифицированной электронной подписью</w:t>
      </w:r>
      <w:r>
        <w:rPr>
          <w:i/>
        </w:rPr>
        <w:t xml:space="preserve"> и отправляет его(их) Исполнителю – в том случае, если согласен с содержанием документа(</w:t>
      </w:r>
      <w:proofErr w:type="spellStart"/>
      <w:r>
        <w:rPr>
          <w:i/>
        </w:rPr>
        <w:t>ов</w:t>
      </w:r>
      <w:proofErr w:type="spellEnd"/>
      <w:r>
        <w:rPr>
          <w:i/>
        </w:rPr>
        <w:t>) или отказывает Исполнителю в подписании документа(</w:t>
      </w:r>
      <w:proofErr w:type="spellStart"/>
      <w:r>
        <w:rPr>
          <w:i/>
        </w:rPr>
        <w:t>ов</w:t>
      </w:r>
      <w:proofErr w:type="spellEnd"/>
      <w:r>
        <w:rPr>
          <w:i/>
        </w:rPr>
        <w:t>) - при несогласии с содержанием документа(</w:t>
      </w:r>
      <w:proofErr w:type="spellStart"/>
      <w:r>
        <w:rPr>
          <w:i/>
        </w:rPr>
        <w:t>ов</w:t>
      </w:r>
      <w:proofErr w:type="spellEnd"/>
      <w:r>
        <w:rPr>
          <w:i/>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i/>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rPr>
        <w:t>а(</w:t>
      </w:r>
      <w:proofErr w:type="spellStart"/>
      <w:proofErr w:type="gramEnd"/>
      <w:r>
        <w:rPr>
          <w:i/>
        </w:rPr>
        <w:t>ов</w:t>
      </w:r>
      <w:proofErr w:type="spellEnd"/>
      <w:r>
        <w:rPr>
          <w:i/>
        </w:rPr>
        <w:t>) и не заменяет подписание документа(</w:t>
      </w:r>
      <w:proofErr w:type="spellStart"/>
      <w:r>
        <w:rPr>
          <w:i/>
        </w:rPr>
        <w:t>ов</w:t>
      </w:r>
      <w:proofErr w:type="spellEnd"/>
      <w:r>
        <w:rPr>
          <w:i/>
        </w:rPr>
        <w:t xml:space="preserve">) </w:t>
      </w:r>
      <w:r>
        <w:rPr>
          <w:i/>
          <w:snapToGrid w:val="0"/>
        </w:rPr>
        <w:t>квалифицированной электронной подписью</w:t>
      </w:r>
      <w:r>
        <w:rPr>
          <w:i/>
        </w:rPr>
        <w:t xml:space="preserve">, если иное прямо не предусмотрено Сторонами в Договоре.3.5.В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i/>
        </w:rPr>
        <w:t>При этом Заказчик обязуется оплатить фактически произведенные до дня расторжения затраты  Исполнителя на выполнение Работ по настоящему Договору).3.6.</w:t>
      </w:r>
      <w:proofErr w:type="gramEnd"/>
      <w:r>
        <w:rPr>
          <w:i/>
        </w:rPr>
        <w:t xml:space="preserve">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Исполнитель.3.7. Гарантийный срок на результаты Работ по настоящему Договору - ____ (____________) месяцев с даты подписания </w:t>
      </w:r>
      <w:r w:rsidRPr="005711E0">
        <w:rPr>
          <w:i/>
          <w:color w:val="000000"/>
        </w:rPr>
        <w:t xml:space="preserve">Акта о приеме-сдаче отремонтированных, реконструированных, модернизированных объектов основных </w:t>
      </w:r>
      <w:proofErr w:type="spellStart"/>
      <w:r w:rsidRPr="005711E0">
        <w:rPr>
          <w:i/>
          <w:color w:val="000000"/>
        </w:rPr>
        <w:t>средств</w:t>
      </w:r>
      <w:proofErr w:type="gramStart"/>
      <w:r>
        <w:rPr>
          <w:i/>
        </w:rPr>
        <w:t>.З</w:t>
      </w:r>
      <w:proofErr w:type="gramEnd"/>
      <w:r>
        <w:rPr>
          <w:i/>
        </w:rPr>
        <w:t>аказчик</w:t>
      </w:r>
      <w:proofErr w:type="spellEnd"/>
      <w:r>
        <w:rPr>
          <w:i/>
        </w:rPr>
        <w:t xml:space="preserve">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возмещаются.3.9. </w:t>
      </w:r>
      <w:proofErr w:type="gramStart"/>
      <w:r>
        <w:rPr>
          <w:i/>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6"/>
          <w:rFonts w:eastAsia="Arial Unicode MS"/>
          <w:i/>
        </w:rPr>
        <w:footnoteReference w:id="4"/>
      </w:r>
      <w:r>
        <w:rPr>
          <w:i/>
        </w:rPr>
        <w:t>.</w:t>
      </w:r>
      <w:proofErr w:type="gramEnd"/>
    </w:p>
    <w:p w:rsidR="002A271A" w:rsidRDefault="002A271A" w:rsidP="002A271A">
      <w:pPr>
        <w:pBdr>
          <w:top w:val="nil"/>
          <w:left w:val="nil"/>
          <w:bottom w:val="nil"/>
          <w:right w:val="nil"/>
          <w:between w:val="nil"/>
        </w:pBdr>
        <w:ind w:firstLine="851"/>
        <w:jc w:val="both"/>
        <w:rPr>
          <w:b/>
        </w:rPr>
      </w:pPr>
      <w:r>
        <w:rPr>
          <w:b/>
        </w:rPr>
        <w:t>4. Обязанности Сторон</w:t>
      </w:r>
    </w:p>
    <w:p w:rsidR="002A271A" w:rsidRDefault="002A271A" w:rsidP="002A271A">
      <w:pPr>
        <w:pBdr>
          <w:top w:val="nil"/>
          <w:left w:val="nil"/>
          <w:bottom w:val="nil"/>
          <w:right w:val="nil"/>
          <w:between w:val="nil"/>
        </w:pBdr>
        <w:ind w:firstLine="851"/>
        <w:jc w:val="both"/>
      </w:pPr>
      <w:r>
        <w:t>4.1. Исполнитель обязан:</w:t>
      </w:r>
    </w:p>
    <w:p w:rsidR="002A271A" w:rsidRDefault="002A271A" w:rsidP="002A271A">
      <w:pPr>
        <w:pBdr>
          <w:top w:val="nil"/>
          <w:left w:val="nil"/>
          <w:bottom w:val="nil"/>
          <w:right w:val="nil"/>
          <w:between w:val="nil"/>
        </w:pBdr>
        <w:ind w:firstLine="851"/>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_____________,</w:t>
      </w:r>
      <w:proofErr w:type="gramStart"/>
      <w:r>
        <w:t xml:space="preserve"> </w:t>
      </w:r>
      <w:r>
        <w:rPr>
          <w:vertAlign w:val="subscript"/>
        </w:rPr>
        <w:t>.</w:t>
      </w:r>
      <w:proofErr w:type="gramEnd"/>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2A271A" w:rsidRDefault="002A271A" w:rsidP="002A271A">
      <w:pPr>
        <w:pBdr>
          <w:top w:val="nil"/>
          <w:left w:val="nil"/>
          <w:bottom w:val="nil"/>
          <w:right w:val="nil"/>
          <w:between w:val="nil"/>
        </w:pBd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A271A" w:rsidRPr="00596A46" w:rsidRDefault="002A271A" w:rsidP="002A271A">
      <w:pPr>
        <w:pBdr>
          <w:top w:val="nil"/>
          <w:left w:val="nil"/>
          <w:bottom w:val="nil"/>
          <w:right w:val="nil"/>
          <w:between w:val="nil"/>
        </w:pBdr>
        <w:ind w:firstLine="851"/>
        <w:jc w:val="both"/>
      </w:pPr>
      <w:r>
        <w:t>4.1.3. Устранять недостатки в выполненных Работах своими силами и за свой счет.</w:t>
      </w:r>
    </w:p>
    <w:p w:rsidR="002A271A" w:rsidRPr="00596A46" w:rsidRDefault="002A271A" w:rsidP="002A271A">
      <w:pPr>
        <w:keepNext/>
        <w:keepLines/>
        <w:ind w:firstLine="851"/>
        <w:jc w:val="both"/>
      </w:pPr>
      <w:r>
        <w:lastRenderedPageBreak/>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A271A" w:rsidRPr="00596A46" w:rsidRDefault="002A271A" w:rsidP="002A271A">
      <w:pPr>
        <w:keepNext/>
        <w:keepLines/>
        <w:ind w:firstLine="567"/>
        <w:jc w:val="both"/>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2A271A" w:rsidRPr="00596A46" w:rsidRDefault="002A271A" w:rsidP="002A271A">
      <w:pPr>
        <w:keepNext/>
        <w:keepLines/>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2A271A" w:rsidRPr="00596A46" w:rsidRDefault="002A271A" w:rsidP="002A271A">
      <w:pPr>
        <w:pStyle w:val="afc"/>
        <w:keepNext/>
        <w:keepLines/>
        <w:tabs>
          <w:tab w:val="left" w:pos="1560"/>
        </w:tabs>
        <w:ind w:firstLine="851"/>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A271A" w:rsidRPr="00596A46" w:rsidRDefault="002A271A" w:rsidP="002A271A">
      <w:pPr>
        <w:keepNext/>
        <w:keepLines/>
        <w:autoSpaceDE w:val="0"/>
        <w:autoSpaceDN w:val="0"/>
        <w:adjustRightInd w:val="0"/>
        <w:ind w:firstLine="540"/>
        <w:jc w:val="both"/>
      </w:pPr>
      <w: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2A271A" w:rsidRPr="00596A46" w:rsidRDefault="002A271A" w:rsidP="002A271A">
      <w:pPr>
        <w:keepNext/>
        <w:keepLines/>
        <w:ind w:firstLine="709"/>
        <w:jc w:val="both"/>
        <w:rPr>
          <w:i/>
        </w:rPr>
      </w:pPr>
    </w:p>
    <w:p w:rsidR="002A271A" w:rsidRPr="00596A46" w:rsidRDefault="002A271A" w:rsidP="002A271A">
      <w:pPr>
        <w:pStyle w:val="afc"/>
        <w:keepNext/>
        <w:keepLines/>
        <w:rPr>
          <w:sz w:val="24"/>
          <w:szCs w:val="24"/>
        </w:rPr>
      </w:pPr>
      <w:r>
        <w:rPr>
          <w:sz w:val="24"/>
          <w:szCs w:val="24"/>
        </w:rPr>
        <w:t>4.2. Заказчик обязан:</w:t>
      </w:r>
    </w:p>
    <w:p w:rsidR="002A271A" w:rsidRPr="00596A46" w:rsidRDefault="002A271A" w:rsidP="002A271A">
      <w:pPr>
        <w:pStyle w:val="afc"/>
        <w:keepNext/>
        <w:keepLines/>
        <w:rPr>
          <w:sz w:val="24"/>
          <w:szCs w:val="24"/>
        </w:rPr>
      </w:pPr>
      <w:r>
        <w:rPr>
          <w:sz w:val="24"/>
          <w:szCs w:val="24"/>
        </w:rPr>
        <w:t>4.2.1. Передавать Исполнителю необходимую для выполнения Работ информацию и документацию.</w:t>
      </w:r>
    </w:p>
    <w:p w:rsidR="002A271A" w:rsidRPr="00596A46" w:rsidRDefault="002A271A" w:rsidP="002A271A">
      <w:pPr>
        <w:pStyle w:val="afc"/>
        <w:keepNext/>
        <w:keepLines/>
        <w:rPr>
          <w:sz w:val="24"/>
          <w:szCs w:val="24"/>
        </w:rPr>
      </w:pPr>
      <w:r>
        <w:rPr>
          <w:sz w:val="24"/>
          <w:szCs w:val="24"/>
        </w:rPr>
        <w:t>4.2.2. Оплатить Работы в установленный срок в соответствии с условиями настоящего Договора.</w:t>
      </w:r>
    </w:p>
    <w:p w:rsidR="002A271A" w:rsidRPr="00596A46" w:rsidRDefault="002A271A" w:rsidP="002A271A">
      <w:pPr>
        <w:pStyle w:val="afc"/>
        <w:keepNext/>
        <w:keepLines/>
        <w:rPr>
          <w:sz w:val="24"/>
          <w:szCs w:val="24"/>
        </w:rPr>
      </w:pPr>
      <w:r>
        <w:rPr>
          <w:sz w:val="24"/>
          <w:szCs w:val="24"/>
        </w:rPr>
        <w:t>4.2.3. Проверять ход и качество Работ, выполняемых Исполнителем, не вмешиваясь в его деятельность.</w:t>
      </w:r>
    </w:p>
    <w:p w:rsidR="002A271A" w:rsidRPr="00596A46" w:rsidRDefault="002A271A" w:rsidP="002A271A">
      <w:pPr>
        <w:pStyle w:val="19"/>
        <w:keepNext/>
        <w:keepLines/>
        <w:ind w:firstLine="709"/>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A271A" w:rsidRPr="00596A46" w:rsidRDefault="002A271A" w:rsidP="002A271A">
      <w:pPr>
        <w:pStyle w:val="19"/>
        <w:keepNext/>
        <w:keepLines/>
        <w:ind w:firstLine="709"/>
        <w:rPr>
          <w:sz w:val="24"/>
          <w:szCs w:val="24"/>
        </w:rPr>
      </w:pPr>
      <w:r>
        <w:rPr>
          <w:sz w:val="24"/>
          <w:szCs w:val="24"/>
        </w:rPr>
        <w:t>4.3. Заказчик вправе:</w:t>
      </w:r>
    </w:p>
    <w:p w:rsidR="002A271A" w:rsidRPr="00596A46" w:rsidRDefault="002A271A" w:rsidP="002A271A">
      <w:pPr>
        <w:keepNext/>
        <w:keepLines/>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A271A" w:rsidRPr="00596A46" w:rsidRDefault="002A271A" w:rsidP="002A271A">
      <w:pPr>
        <w:pStyle w:val="19"/>
        <w:keepNext/>
        <w:keepLines/>
        <w:ind w:firstLine="851"/>
        <w:rPr>
          <w:b/>
          <w:bCs/>
          <w:sz w:val="24"/>
          <w:szCs w:val="24"/>
        </w:rPr>
      </w:pPr>
    </w:p>
    <w:p w:rsidR="002A271A" w:rsidRPr="00596A46" w:rsidRDefault="002A271A" w:rsidP="002A271A">
      <w:pPr>
        <w:keepNext/>
        <w:keepLines/>
        <w:ind w:firstLine="851"/>
        <w:jc w:val="center"/>
        <w:rPr>
          <w:b/>
        </w:rPr>
      </w:pPr>
      <w:r>
        <w:rPr>
          <w:b/>
        </w:rPr>
        <w:t>5. Ответственность Сторон</w:t>
      </w:r>
    </w:p>
    <w:p w:rsidR="002A271A" w:rsidRPr="00596A46" w:rsidRDefault="002A271A" w:rsidP="002A271A">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A271A" w:rsidRPr="00596A46" w:rsidRDefault="002A271A" w:rsidP="002A271A">
      <w:pPr>
        <w:pStyle w:val="ConsNormal"/>
        <w:keepNext/>
        <w:keepLines/>
        <w:widowControl/>
        <w:ind w:firstLine="709"/>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невыполненных в срок обязательств за каждый день просрочки</w:t>
      </w:r>
      <w:r>
        <w:rPr>
          <w:rFonts w:ascii="Times New Roman" w:hAnsi="Times New Roman"/>
          <w:i/>
          <w:sz w:val="24"/>
          <w:szCs w:val="24"/>
        </w:rPr>
        <w:t>.</w:t>
      </w:r>
    </w:p>
    <w:p w:rsidR="002A271A" w:rsidRPr="00596A46" w:rsidRDefault="002A271A" w:rsidP="002A271A">
      <w:pPr>
        <w:keepNext/>
        <w:keepLines/>
        <w:autoSpaceDE w:val="0"/>
        <w:autoSpaceDN w:val="0"/>
        <w:adjustRightInd w:val="0"/>
        <w:ind w:right="-6" w:firstLine="851"/>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2A271A" w:rsidRPr="00596A46" w:rsidRDefault="002A271A" w:rsidP="002A271A">
      <w:pPr>
        <w:keepNext/>
        <w:keepLines/>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A271A" w:rsidRPr="00596A46" w:rsidRDefault="002A271A" w:rsidP="002A271A">
      <w:pPr>
        <w:pStyle w:val="ConsNormal"/>
        <w:keepNext/>
        <w:keepLines/>
        <w:widowControl/>
        <w:ind w:firstLine="0"/>
        <w:rPr>
          <w:rFonts w:ascii="Times New Roman" w:hAnsi="Times New Roman"/>
          <w:b/>
          <w:sz w:val="24"/>
          <w:szCs w:val="24"/>
        </w:rPr>
      </w:pPr>
    </w:p>
    <w:p w:rsidR="002A271A" w:rsidRPr="00596A46" w:rsidRDefault="002A271A" w:rsidP="002A271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2A271A" w:rsidRPr="00596A46" w:rsidRDefault="002A271A" w:rsidP="002A271A">
      <w:pPr>
        <w:pStyle w:val="ConsNormal"/>
        <w:keepNext/>
        <w:keepLines/>
        <w:widowControl/>
        <w:ind w:firstLine="0"/>
        <w:rPr>
          <w:rFonts w:ascii="Times New Roman" w:hAnsi="Times New Roman"/>
          <w:i/>
          <w:iCs/>
          <w:sz w:val="24"/>
          <w:szCs w:val="24"/>
        </w:rPr>
      </w:pPr>
    </w:p>
    <w:p w:rsidR="002A271A" w:rsidRPr="00596A46" w:rsidRDefault="002A271A" w:rsidP="002A271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Разрешение споров</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2A271A" w:rsidRPr="00596A46" w:rsidRDefault="002A271A" w:rsidP="002A271A">
      <w:pPr>
        <w:keepNext/>
        <w:keepLines/>
        <w:ind w:firstLine="851"/>
        <w:jc w:val="both"/>
        <w:rPr>
          <w:i/>
        </w:rPr>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B70124">
        <w:t>Арбитражный суд Новосибирской области.</w:t>
      </w:r>
    </w:p>
    <w:p w:rsidR="002A271A" w:rsidRPr="00596A46" w:rsidRDefault="002A271A" w:rsidP="002A271A">
      <w:pPr>
        <w:pStyle w:val="ConsNormal"/>
        <w:keepNext/>
        <w:keepLines/>
        <w:widowControl/>
        <w:ind w:firstLine="851"/>
        <w:jc w:val="both"/>
        <w:rPr>
          <w:rFonts w:ascii="Times New Roman" w:hAnsi="Times New Roman"/>
          <w:b/>
          <w:sz w:val="24"/>
          <w:szCs w:val="24"/>
        </w:rPr>
      </w:pPr>
    </w:p>
    <w:p w:rsidR="002A271A" w:rsidRPr="00596A46" w:rsidRDefault="002A271A" w:rsidP="002A271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Порядок внесения</w:t>
      </w:r>
    </w:p>
    <w:p w:rsidR="002A271A" w:rsidRPr="00596A46" w:rsidRDefault="002A271A" w:rsidP="002A271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A271A" w:rsidRPr="00596A46" w:rsidRDefault="002A271A" w:rsidP="002A271A">
      <w:pPr>
        <w:pStyle w:val="ConsNormal"/>
        <w:keepNext/>
        <w:keepLines/>
        <w:widowControl/>
        <w:ind w:firstLine="851"/>
        <w:rPr>
          <w:rFonts w:ascii="Times New Roman" w:hAnsi="Times New Roman"/>
          <w:b/>
          <w:sz w:val="24"/>
          <w:szCs w:val="24"/>
        </w:rPr>
      </w:pPr>
    </w:p>
    <w:p w:rsidR="002A271A" w:rsidRPr="00596A46" w:rsidRDefault="002A271A" w:rsidP="002A271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полного исполнения Сторонами своих обязательств. </w:t>
      </w:r>
    </w:p>
    <w:p w:rsidR="002A271A" w:rsidRPr="00596A46" w:rsidRDefault="002A271A" w:rsidP="002A271A">
      <w:pPr>
        <w:pStyle w:val="ConsNormal"/>
        <w:keepNext/>
        <w:keepLines/>
        <w:widowControl/>
        <w:ind w:firstLine="851"/>
        <w:jc w:val="center"/>
        <w:rPr>
          <w:rFonts w:ascii="Times New Roman" w:hAnsi="Times New Roman"/>
          <w:b/>
          <w:bCs/>
          <w:sz w:val="24"/>
          <w:szCs w:val="24"/>
        </w:rPr>
      </w:pPr>
    </w:p>
    <w:p w:rsidR="002A271A" w:rsidRPr="00596A46" w:rsidRDefault="002A271A" w:rsidP="002A271A">
      <w:pPr>
        <w:keepNext/>
        <w:keepLines/>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2A271A" w:rsidRPr="00596A46" w:rsidRDefault="002A271A" w:rsidP="002A271A">
      <w:pPr>
        <w:keepNext/>
        <w:keepLines/>
        <w:autoSpaceDE w:val="0"/>
        <w:autoSpaceDN w:val="0"/>
        <w:spacing w:line="276" w:lineRule="auto"/>
        <w:ind w:firstLine="851"/>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A271A" w:rsidRPr="00596A46" w:rsidRDefault="002A271A" w:rsidP="002A271A">
      <w:pPr>
        <w:keepNext/>
        <w:keepLines/>
        <w:autoSpaceDE w:val="0"/>
        <w:autoSpaceDN w:val="0"/>
        <w:spacing w:line="276" w:lineRule="auto"/>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271A" w:rsidRPr="00596A46" w:rsidRDefault="002A271A" w:rsidP="002A271A">
      <w:pPr>
        <w:keepNext/>
        <w:keepLines/>
        <w:autoSpaceDE w:val="0"/>
        <w:autoSpaceDN w:val="0"/>
        <w:spacing w:line="276" w:lineRule="auto"/>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A271A" w:rsidRPr="00596A46" w:rsidRDefault="002A271A" w:rsidP="002A271A">
      <w:pPr>
        <w:keepNext/>
        <w:keepLines/>
        <w:autoSpaceDE w:val="0"/>
        <w:autoSpaceDN w:val="0"/>
        <w:spacing w:line="276" w:lineRule="auto"/>
        <w:ind w:firstLine="851"/>
        <w:jc w:val="both"/>
      </w:pPr>
      <w:r>
        <w:t xml:space="preserve">Каналы уведомления </w:t>
      </w:r>
      <w:r w:rsidRPr="00672215">
        <w:t>Исполнителя</w:t>
      </w:r>
      <w:r>
        <w:t xml:space="preserve"> о нарушениях каких-либо положений пункта 10.1 настоящего Договора: </w:t>
      </w:r>
      <w:r w:rsidRPr="00672215">
        <w:t>_________________,</w:t>
      </w:r>
      <w:r>
        <w:t xml:space="preserve"> официальный сайт.</w:t>
      </w:r>
    </w:p>
    <w:p w:rsidR="002A271A" w:rsidRPr="00596A46" w:rsidRDefault="002A271A" w:rsidP="002A271A">
      <w:pPr>
        <w:keepNext/>
        <w:keepLines/>
        <w:autoSpaceDE w:val="0"/>
        <w:autoSpaceDN w:val="0"/>
        <w:spacing w:line="276" w:lineRule="auto"/>
        <w:ind w:firstLine="851"/>
        <w:jc w:val="both"/>
      </w:pPr>
      <w:r>
        <w:t xml:space="preserve">Каналы уведомления </w:t>
      </w:r>
      <w:r w:rsidRPr="00672215">
        <w:t>Заказчика</w:t>
      </w:r>
      <w:r>
        <w:t xml:space="preserve">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2A271A" w:rsidRPr="00596A46" w:rsidRDefault="002A271A" w:rsidP="002A271A">
      <w:pPr>
        <w:keepNext/>
        <w:keepLines/>
        <w:autoSpaceDE w:val="0"/>
        <w:autoSpaceDN w:val="0"/>
        <w:spacing w:line="276" w:lineRule="auto"/>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A271A" w:rsidRPr="00596A46" w:rsidRDefault="002A271A" w:rsidP="002A271A">
      <w:pPr>
        <w:keepNext/>
        <w:keepLines/>
        <w:autoSpaceDE w:val="0"/>
        <w:autoSpaceDN w:val="0"/>
        <w:spacing w:line="276" w:lineRule="auto"/>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271A" w:rsidRPr="00596A46" w:rsidRDefault="002A271A" w:rsidP="002A271A">
      <w:pPr>
        <w:keepNext/>
        <w:keepLines/>
        <w:autoSpaceDE w:val="0"/>
        <w:autoSpaceDN w:val="0"/>
        <w:spacing w:line="276" w:lineRule="auto"/>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A271A" w:rsidRPr="00596A46" w:rsidRDefault="002A271A" w:rsidP="002A271A">
      <w:pPr>
        <w:keepNext/>
        <w:keepLines/>
        <w:autoSpaceDE w:val="0"/>
        <w:autoSpaceDN w:val="0"/>
        <w:spacing w:line="276" w:lineRule="auto"/>
        <w:ind w:firstLine="709"/>
        <w:jc w:val="center"/>
        <w:rPr>
          <w:b/>
        </w:rPr>
      </w:pPr>
    </w:p>
    <w:p w:rsidR="002A271A" w:rsidRPr="00596A46" w:rsidRDefault="002A271A" w:rsidP="002A271A">
      <w:pPr>
        <w:keepNext/>
        <w:keepLines/>
        <w:autoSpaceDE w:val="0"/>
        <w:autoSpaceDN w:val="0"/>
        <w:spacing w:line="276" w:lineRule="auto"/>
        <w:ind w:firstLine="709"/>
        <w:jc w:val="center"/>
        <w:rPr>
          <w:b/>
        </w:rPr>
      </w:pPr>
      <w:r>
        <w:rPr>
          <w:b/>
        </w:rPr>
        <w:t>11. Гарантии и заверения Исполнителя</w:t>
      </w:r>
    </w:p>
    <w:p w:rsidR="002A271A" w:rsidRPr="00596A46" w:rsidRDefault="002A271A" w:rsidP="002A271A">
      <w:pPr>
        <w:pStyle w:val="aff7"/>
        <w:keepNext/>
        <w:keepLines/>
        <w:numPr>
          <w:ilvl w:val="1"/>
          <w:numId w:val="53"/>
        </w:numPr>
        <w:tabs>
          <w:tab w:val="left" w:pos="1701"/>
        </w:tabs>
        <w:suppressAutoHyphens w:val="0"/>
        <w:spacing w:after="200"/>
        <w:ind w:left="0" w:firstLine="851"/>
        <w:contextualSpacing/>
        <w:jc w:val="both"/>
      </w:pPr>
      <w:r>
        <w:t>Исполнитель настоящим заверяет Заказчика и гарантирует, что на дату заключения настоящего Договора:</w:t>
      </w:r>
    </w:p>
    <w:p w:rsidR="002A271A" w:rsidRPr="00596A46" w:rsidRDefault="002A271A" w:rsidP="002A271A">
      <w:pPr>
        <w:pStyle w:val="aff7"/>
        <w:keepNext/>
        <w:keepLines/>
        <w:numPr>
          <w:ilvl w:val="2"/>
          <w:numId w:val="54"/>
        </w:numPr>
        <w:tabs>
          <w:tab w:val="left" w:pos="1701"/>
        </w:tabs>
        <w:suppressAutoHyphens w:val="0"/>
        <w:spacing w:after="200"/>
        <w:ind w:left="0" w:firstLine="851"/>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A271A" w:rsidRPr="00596A46" w:rsidRDefault="002A271A" w:rsidP="002A271A">
      <w:pPr>
        <w:pStyle w:val="aff7"/>
        <w:keepNext/>
        <w:keepLines/>
        <w:numPr>
          <w:ilvl w:val="2"/>
          <w:numId w:val="54"/>
        </w:numPr>
        <w:tabs>
          <w:tab w:val="left" w:pos="1701"/>
        </w:tabs>
        <w:suppressAutoHyphens w:val="0"/>
        <w:spacing w:after="200"/>
        <w:ind w:left="0" w:firstLine="851"/>
        <w:contextualSpacing/>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A271A" w:rsidRPr="00596A46" w:rsidRDefault="002A271A" w:rsidP="002A271A">
      <w:pPr>
        <w:pStyle w:val="aff7"/>
        <w:keepNext/>
        <w:keepLines/>
        <w:numPr>
          <w:ilvl w:val="2"/>
          <w:numId w:val="54"/>
        </w:numPr>
        <w:tabs>
          <w:tab w:val="left" w:pos="1701"/>
        </w:tabs>
        <w:suppressAutoHyphens w:val="0"/>
        <w:spacing w:after="200"/>
        <w:ind w:left="0" w:firstLine="851"/>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2A271A" w:rsidRPr="00596A46" w:rsidRDefault="002A271A" w:rsidP="002A271A">
      <w:pPr>
        <w:pStyle w:val="aff7"/>
        <w:keepNext/>
        <w:keepLines/>
        <w:numPr>
          <w:ilvl w:val="2"/>
          <w:numId w:val="54"/>
        </w:numPr>
        <w:tabs>
          <w:tab w:val="left" w:pos="1701"/>
        </w:tabs>
        <w:suppressAutoHyphens w:val="0"/>
        <w:spacing w:after="20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A271A" w:rsidRPr="00596A46" w:rsidRDefault="002A271A" w:rsidP="002A271A">
      <w:pPr>
        <w:pStyle w:val="aff7"/>
        <w:keepNext/>
        <w:keepLines/>
        <w:numPr>
          <w:ilvl w:val="2"/>
          <w:numId w:val="54"/>
        </w:numPr>
        <w:tabs>
          <w:tab w:val="left" w:pos="1701"/>
        </w:tabs>
        <w:suppressAutoHyphens w:val="0"/>
        <w:spacing w:after="200"/>
        <w:ind w:left="0" w:firstLine="851"/>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2A271A" w:rsidRPr="00596A46" w:rsidRDefault="002A271A" w:rsidP="002A271A">
      <w:pPr>
        <w:pStyle w:val="aff7"/>
        <w:keepNext/>
        <w:keepLines/>
        <w:numPr>
          <w:ilvl w:val="1"/>
          <w:numId w:val="54"/>
        </w:numPr>
        <w:tabs>
          <w:tab w:val="left" w:pos="1701"/>
        </w:tabs>
        <w:suppressAutoHyphens w:val="0"/>
        <w:spacing w:after="200"/>
        <w:ind w:left="0" w:firstLine="851"/>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2A271A" w:rsidRPr="00596A46" w:rsidRDefault="002A271A" w:rsidP="002A271A">
      <w:pPr>
        <w:pStyle w:val="ConsNormal"/>
        <w:keepNext/>
        <w:keepLines/>
        <w:widowControl/>
        <w:ind w:firstLine="851"/>
        <w:jc w:val="center"/>
        <w:rPr>
          <w:rFonts w:ascii="Times New Roman" w:hAnsi="Times New Roman"/>
          <w:b/>
          <w:bCs/>
          <w:sz w:val="24"/>
          <w:szCs w:val="24"/>
        </w:rPr>
      </w:pPr>
    </w:p>
    <w:p w:rsidR="002A271A" w:rsidRPr="00596A46" w:rsidRDefault="002A271A" w:rsidP="002A271A">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2A271A" w:rsidRPr="00596A46" w:rsidRDefault="002A271A" w:rsidP="002A271A">
      <w:pPr>
        <w:pStyle w:val="19"/>
        <w:keepNext/>
        <w:keepLines/>
        <w:ind w:firstLine="851"/>
        <w:rPr>
          <w:sz w:val="24"/>
          <w:szCs w:val="24"/>
        </w:rPr>
      </w:pPr>
      <w:r>
        <w:rPr>
          <w:sz w:val="24"/>
          <w:szCs w:val="24"/>
        </w:rPr>
        <w:t>12.1. Право собственности на результат Работ по настоящему Договору принадлежит Заказчику.</w:t>
      </w:r>
    </w:p>
    <w:p w:rsidR="002A271A" w:rsidRPr="00596A46" w:rsidRDefault="002A271A" w:rsidP="002A271A">
      <w:pPr>
        <w:pStyle w:val="19"/>
        <w:keepNext/>
        <w:keepLines/>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w:t>
      </w:r>
      <w:proofErr w:type="spellStart"/>
      <w:r>
        <w:rPr>
          <w:sz w:val="24"/>
          <w:szCs w:val="24"/>
        </w:rPr>
        <w:t>днявозникновения</w:t>
      </w:r>
      <w:proofErr w:type="spellEnd"/>
      <w:r>
        <w:rPr>
          <w:sz w:val="24"/>
          <w:szCs w:val="24"/>
        </w:rPr>
        <w:t xml:space="preserve"> изменений  известить другую Сторону.</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i/>
          <w:sz w:val="24"/>
          <w:szCs w:val="24"/>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w:t>
      </w:r>
      <w:proofErr w:type="spellStart"/>
      <w:r>
        <w:rPr>
          <w:rFonts w:ascii="Times New Roman" w:hAnsi="Times New Roman"/>
          <w:i/>
          <w:sz w:val="24"/>
          <w:szCs w:val="24"/>
        </w:rPr>
        <w:t>дестяи</w:t>
      </w:r>
      <w:proofErr w:type="spellEnd"/>
      <w:r>
        <w:rPr>
          <w:rFonts w:ascii="Times New Roman" w:hAnsi="Times New Roman"/>
          <w:i/>
          <w:sz w:val="24"/>
          <w:szCs w:val="24"/>
        </w:rPr>
        <w:t xml:space="preserve">) календарных 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6"/>
          <w:i/>
        </w:rPr>
        <w:footnoteReference w:id="5"/>
      </w:r>
    </w:p>
    <w:p w:rsidR="002A271A" w:rsidRPr="00596A46" w:rsidRDefault="002A271A" w:rsidP="002A271A">
      <w:pPr>
        <w:keepNext/>
        <w:keepLines/>
        <w:ind w:firstLine="851"/>
        <w:jc w:val="both"/>
      </w:pPr>
      <w:r>
        <w:t xml:space="preserve">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2A271A" w:rsidRPr="00596A46" w:rsidRDefault="002A271A" w:rsidP="002A271A">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2A271A" w:rsidRPr="00596A46" w:rsidRDefault="002A271A" w:rsidP="002A271A">
      <w:pPr>
        <w:keepNext/>
        <w:keepLines/>
        <w:ind w:firstLine="851"/>
        <w:jc w:val="both"/>
      </w:pPr>
      <w:r>
        <w:t>12.9. К настоящему Договору прилагаются:</w:t>
      </w:r>
    </w:p>
    <w:p w:rsidR="002A271A" w:rsidRPr="00596A46" w:rsidRDefault="002A271A" w:rsidP="002A271A">
      <w:pPr>
        <w:keepNext/>
        <w:keepLines/>
        <w:ind w:firstLine="851"/>
        <w:jc w:val="both"/>
      </w:pPr>
      <w:r>
        <w:t>12.9.1. Техническое задание  (приложение № 1);</w:t>
      </w:r>
    </w:p>
    <w:p w:rsidR="002A271A" w:rsidRPr="00596A46" w:rsidRDefault="002A271A" w:rsidP="002A271A">
      <w:pPr>
        <w:keepNext/>
        <w:keepLines/>
        <w:ind w:firstLine="851"/>
        <w:jc w:val="both"/>
        <w:rPr>
          <w:i/>
          <w:iCs/>
        </w:rPr>
      </w:pPr>
      <w:r>
        <w:rPr>
          <w:iCs/>
        </w:rPr>
        <w:t>12.9.2. Сметный расчет (расчеты)</w:t>
      </w:r>
      <w:r>
        <w:t xml:space="preserve"> на выполнение Работ (приложение № 2);</w:t>
      </w:r>
    </w:p>
    <w:p w:rsidR="002A271A" w:rsidRPr="00596A46" w:rsidRDefault="002A271A" w:rsidP="002A271A">
      <w:pPr>
        <w:keepNext/>
        <w:keepLines/>
        <w:ind w:firstLine="851"/>
        <w:jc w:val="both"/>
        <w:rPr>
          <w:i/>
        </w:rPr>
      </w:pPr>
      <w:r>
        <w:rPr>
          <w:i/>
        </w:rPr>
        <w:t>12.9.3. Порядок электронного документооборота (приложение № 3);</w:t>
      </w:r>
    </w:p>
    <w:p w:rsidR="002A271A" w:rsidRPr="00596A46" w:rsidRDefault="002A271A" w:rsidP="002A271A">
      <w:pPr>
        <w:keepNext/>
        <w:keepLines/>
        <w:ind w:firstLine="851"/>
        <w:jc w:val="both"/>
        <w:rPr>
          <w:i/>
        </w:rPr>
      </w:pPr>
      <w:r>
        <w:rPr>
          <w:i/>
        </w:rPr>
        <w:t>12.9.3.1. Перечень и формат электронных документов (приложение № 3а);</w:t>
      </w:r>
    </w:p>
    <w:p w:rsidR="002A271A" w:rsidRPr="00596A46" w:rsidRDefault="002A271A" w:rsidP="002A271A">
      <w:pPr>
        <w:keepNext/>
        <w:keepLines/>
        <w:ind w:firstLine="851"/>
        <w:jc w:val="both"/>
        <w:rPr>
          <w:b/>
        </w:rPr>
      </w:pPr>
      <w:r>
        <w:t>12.9.4. Налоговая оговорка (приложение №4).</w:t>
      </w:r>
    </w:p>
    <w:p w:rsidR="002A271A" w:rsidRPr="00596A46" w:rsidRDefault="002A271A" w:rsidP="002A271A">
      <w:pPr>
        <w:keepNext/>
        <w:keepLines/>
        <w:ind w:firstLine="851"/>
        <w:jc w:val="both"/>
        <w:rPr>
          <w:b/>
          <w:i/>
        </w:rPr>
      </w:pPr>
    </w:p>
    <w:p w:rsidR="002A271A" w:rsidRPr="00596A46" w:rsidRDefault="002A271A" w:rsidP="002A271A">
      <w:pPr>
        <w:keepNext/>
        <w:keepLines/>
        <w:ind w:firstLine="851"/>
        <w:rPr>
          <w:b/>
        </w:rPr>
      </w:pPr>
    </w:p>
    <w:p w:rsidR="002A271A" w:rsidRPr="00596A46" w:rsidRDefault="002A271A" w:rsidP="002A271A">
      <w:pPr>
        <w:keepNext/>
        <w:keepLines/>
        <w:ind w:firstLine="851"/>
        <w:jc w:val="center"/>
      </w:pPr>
      <w:r>
        <w:rPr>
          <w:b/>
        </w:rPr>
        <w:t>13. Юридические адреса и платежные реквизиты Сторон</w:t>
      </w:r>
    </w:p>
    <w:p w:rsidR="002A271A" w:rsidRDefault="002A271A" w:rsidP="002A271A">
      <w:pPr>
        <w:pStyle w:val="affb"/>
        <w:spacing w:before="0" w:after="0"/>
      </w:pPr>
      <w:r>
        <w:rPr>
          <w:b/>
        </w:rPr>
        <w:t xml:space="preserve">Заказчик: </w:t>
      </w:r>
      <w:r>
        <w:t xml:space="preserve">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2A271A" w:rsidRDefault="002A271A" w:rsidP="002A271A">
      <w:pPr>
        <w:pStyle w:val="affb"/>
        <w:shd w:val="clear" w:color="auto" w:fill="FFFFFF"/>
        <w:spacing w:before="0" w:after="0"/>
        <w:jc w:val="both"/>
      </w:pPr>
      <w:r>
        <w:rPr>
          <w:color w:val="000000"/>
        </w:rPr>
        <w:t xml:space="preserve">Место нахождения: </w:t>
      </w:r>
      <w:r>
        <w:rPr>
          <w:color w:val="000000"/>
          <w:shd w:val="clear" w:color="auto" w:fill="FFFFFF"/>
        </w:rPr>
        <w:t>141402, РОССИЯ, МОСКОВСКАЯ ОБЛ., ХИМКИ Г.О., ХИМКИ Г., ЛЕНИНГРАДСКАЯ УЛ., ВЛД. 39, СТР. 6, ОФИС 3 (ЭТАЖ 6)</w:t>
      </w:r>
    </w:p>
    <w:p w:rsidR="002A271A" w:rsidRDefault="002A271A" w:rsidP="002A271A">
      <w:pPr>
        <w:pStyle w:val="affb"/>
        <w:spacing w:before="0" w:after="0"/>
        <w:jc w:val="both"/>
      </w:pPr>
      <w:r>
        <w:rPr>
          <w:color w:val="000000"/>
        </w:rPr>
        <w:t>Почтовый адрес: 630001, г. Новосибирск, ул. Жуковского, д. 102</w:t>
      </w:r>
    </w:p>
    <w:p w:rsidR="002A271A" w:rsidRDefault="002A271A" w:rsidP="002A271A">
      <w:pPr>
        <w:pStyle w:val="affb"/>
        <w:spacing w:before="0" w:after="0"/>
        <w:jc w:val="both"/>
      </w:pPr>
      <w:r>
        <w:rPr>
          <w:color w:val="000000"/>
        </w:rPr>
        <w:t>ИНН 7708591995, ОКПО 94421386, КПП 997650001, </w:t>
      </w:r>
    </w:p>
    <w:p w:rsidR="002A271A" w:rsidRDefault="002A271A" w:rsidP="002A271A">
      <w:pPr>
        <w:pStyle w:val="affb"/>
        <w:spacing w:before="0" w:after="0"/>
        <w:jc w:val="both"/>
      </w:pPr>
      <w:proofErr w:type="gramStart"/>
      <w:r>
        <w:rPr>
          <w:color w:val="000000"/>
        </w:rPr>
        <w:t>Р</w:t>
      </w:r>
      <w:proofErr w:type="gramEnd"/>
      <w:r>
        <w:rPr>
          <w:color w:val="000000"/>
        </w:rPr>
        <w:t>/с 40702810416030000607 в филиале Банк ВТБ (ПАО) в г. Красноярске</w:t>
      </w:r>
    </w:p>
    <w:p w:rsidR="002A271A" w:rsidRDefault="002A271A" w:rsidP="002A271A">
      <w:pPr>
        <w:pStyle w:val="affb"/>
        <w:spacing w:before="0" w:after="0"/>
        <w:jc w:val="both"/>
      </w:pPr>
      <w:r>
        <w:rPr>
          <w:color w:val="000000"/>
        </w:rPr>
        <w:t>БИК 040407777</w:t>
      </w:r>
    </w:p>
    <w:p w:rsidR="002A271A" w:rsidRDefault="002A271A" w:rsidP="002A271A">
      <w:pPr>
        <w:pStyle w:val="affb"/>
        <w:spacing w:before="0" w:after="0"/>
      </w:pPr>
      <w:r>
        <w:rPr>
          <w:color w:val="000000"/>
        </w:rPr>
        <w:t>К/с 30101810200000000777 </w:t>
      </w:r>
    </w:p>
    <w:p w:rsidR="002A271A" w:rsidRDefault="002A271A" w:rsidP="002A271A">
      <w:pPr>
        <w:pStyle w:val="affb"/>
        <w:shd w:val="clear" w:color="auto" w:fill="FFFFFF"/>
        <w:spacing w:before="0" w:after="0"/>
        <w:jc w:val="both"/>
      </w:pPr>
      <w:r>
        <w:rPr>
          <w:color w:val="000000"/>
        </w:rPr>
        <w:t>тел. (383) 210-59-59, факс (383) 210-59-59</w:t>
      </w:r>
    </w:p>
    <w:p w:rsidR="002A271A" w:rsidRPr="00E93DAA" w:rsidRDefault="002A271A" w:rsidP="002A271A">
      <w:pPr>
        <w:pStyle w:val="affb"/>
        <w:spacing w:before="0" w:after="0"/>
        <w:ind w:right="-144"/>
        <w:rPr>
          <w:lang w:val="en-US"/>
        </w:rPr>
      </w:pPr>
      <w:r w:rsidRPr="00E93DAA">
        <w:rPr>
          <w:color w:val="000000"/>
          <w:lang w:val="en-US"/>
        </w:rPr>
        <w:t xml:space="preserve">E-mail: </w:t>
      </w:r>
      <w:hyperlink r:id="rId37" w:history="1">
        <w:r w:rsidRPr="00E93DAA">
          <w:rPr>
            <w:rStyle w:val="a7"/>
            <w:rFonts w:eastAsia="MS Mincho"/>
            <w:lang w:val="en-US"/>
          </w:rPr>
          <w:t>trcont@trcont.ru</w:t>
        </w:r>
      </w:hyperlink>
    </w:p>
    <w:p w:rsidR="002A271A" w:rsidRPr="00672215" w:rsidRDefault="002A271A" w:rsidP="002A271A">
      <w:pPr>
        <w:pStyle w:val="afc"/>
        <w:keepNext/>
        <w:keepLines/>
        <w:ind w:firstLine="0"/>
        <w:rPr>
          <w:b/>
          <w:sz w:val="24"/>
          <w:szCs w:val="24"/>
          <w:lang w:val="en-US"/>
        </w:rPr>
      </w:pPr>
    </w:p>
    <w:p w:rsidR="002A271A" w:rsidRPr="00672215" w:rsidRDefault="002A271A" w:rsidP="002A271A">
      <w:pPr>
        <w:pStyle w:val="afc"/>
        <w:keepNext/>
        <w:keepLines/>
        <w:ind w:firstLine="0"/>
        <w:rPr>
          <w:sz w:val="24"/>
          <w:szCs w:val="24"/>
          <w:lang w:val="en-US"/>
        </w:rPr>
      </w:pPr>
      <w:r>
        <w:rPr>
          <w:b/>
          <w:sz w:val="24"/>
          <w:szCs w:val="24"/>
        </w:rPr>
        <w:t>Исполнитель</w:t>
      </w:r>
      <w:r w:rsidRPr="00672215">
        <w:rPr>
          <w:b/>
          <w:sz w:val="24"/>
          <w:szCs w:val="24"/>
          <w:lang w:val="en-US"/>
        </w:rPr>
        <w:t>: ________________________________________</w:t>
      </w:r>
    </w:p>
    <w:p w:rsidR="002A271A" w:rsidRPr="00596A46" w:rsidRDefault="002A271A" w:rsidP="002A271A">
      <w:pPr>
        <w:pStyle w:val="afc"/>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2A271A" w:rsidRPr="00596A46" w:rsidRDefault="002A271A" w:rsidP="002A271A">
      <w:pPr>
        <w:pStyle w:val="afc"/>
        <w:keepNext/>
        <w:keepLines/>
        <w:ind w:firstLine="0"/>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2A271A" w:rsidRPr="00596A46" w:rsidRDefault="002A271A" w:rsidP="002A271A">
      <w:pPr>
        <w:pStyle w:val="afc"/>
        <w:keepNext/>
        <w:keepLines/>
        <w:ind w:firstLine="0"/>
        <w:rPr>
          <w:sz w:val="24"/>
          <w:szCs w:val="24"/>
        </w:rPr>
      </w:pPr>
      <w:r>
        <w:rPr>
          <w:sz w:val="24"/>
          <w:szCs w:val="24"/>
        </w:rPr>
        <w:t xml:space="preserve">ОГРН_______________ИНН ______________, ОКПО ______________, </w:t>
      </w:r>
    </w:p>
    <w:p w:rsidR="002A271A" w:rsidRPr="00596A46" w:rsidRDefault="002A271A" w:rsidP="002A271A">
      <w:pPr>
        <w:pStyle w:val="afc"/>
        <w:keepNext/>
        <w:keepLines/>
        <w:ind w:firstLine="0"/>
        <w:rPr>
          <w:i/>
          <w:sz w:val="24"/>
          <w:szCs w:val="24"/>
        </w:rPr>
      </w:pPr>
      <w:r>
        <w:rPr>
          <w:sz w:val="24"/>
          <w:szCs w:val="24"/>
        </w:rPr>
        <w:t>КПП ______________</w:t>
      </w:r>
      <w:proofErr w:type="gramStart"/>
      <w:r>
        <w:rPr>
          <w:sz w:val="24"/>
          <w:szCs w:val="24"/>
        </w:rPr>
        <w:t xml:space="preserve"> ,</w:t>
      </w:r>
      <w:proofErr w:type="gramEnd"/>
    </w:p>
    <w:p w:rsidR="002A271A" w:rsidRPr="00596A46" w:rsidRDefault="002A271A" w:rsidP="002A271A">
      <w:pPr>
        <w:pStyle w:val="af9"/>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2A271A" w:rsidRPr="00596A46" w:rsidRDefault="002A271A" w:rsidP="002A271A">
      <w:pPr>
        <w:pStyle w:val="afc"/>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2A271A" w:rsidRPr="00596A46" w:rsidRDefault="002A271A" w:rsidP="002A271A">
      <w:pPr>
        <w:pStyle w:val="afc"/>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2A271A" w:rsidRPr="00596A46" w:rsidRDefault="002A271A" w:rsidP="002A271A">
      <w:pPr>
        <w:pStyle w:val="afc"/>
        <w:keepNext/>
        <w:keepLines/>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A271A" w:rsidRPr="00596A46" w:rsidTr="005620CD">
        <w:trPr>
          <w:trHeight w:val="1394"/>
        </w:trPr>
        <w:tc>
          <w:tcPr>
            <w:tcW w:w="4705" w:type="dxa"/>
            <w:tcBorders>
              <w:top w:val="nil"/>
              <w:left w:val="nil"/>
              <w:bottom w:val="nil"/>
              <w:right w:val="nil"/>
            </w:tcBorders>
          </w:tcPr>
          <w:p w:rsidR="002A271A" w:rsidRPr="00596A46" w:rsidRDefault="002A271A" w:rsidP="005620CD">
            <w:pPr>
              <w:keepNext/>
              <w:keepLines/>
            </w:pPr>
            <w:r>
              <w:t>Заказчик:</w:t>
            </w:r>
          </w:p>
          <w:p w:rsidR="002A271A" w:rsidRPr="00596A46" w:rsidRDefault="002A271A" w:rsidP="005620CD">
            <w:pPr>
              <w:keepNext/>
              <w:keepLines/>
            </w:pPr>
          </w:p>
          <w:p w:rsidR="002A271A" w:rsidRPr="00596A46" w:rsidRDefault="002A271A" w:rsidP="005620CD">
            <w:pPr>
              <w:keepNext/>
              <w:keepLines/>
            </w:pPr>
            <w:r>
              <w:t>________    ______________</w:t>
            </w:r>
          </w:p>
          <w:p w:rsidR="002A271A" w:rsidRPr="00596A46" w:rsidRDefault="002A271A" w:rsidP="005620CD">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2A271A" w:rsidRPr="00596A46" w:rsidRDefault="002A271A" w:rsidP="005620CD">
            <w:pPr>
              <w:keepNext/>
              <w:keepLines/>
            </w:pPr>
            <w:r>
              <w:t>Исполнитель:</w:t>
            </w:r>
          </w:p>
          <w:p w:rsidR="002A271A" w:rsidRPr="00596A46" w:rsidRDefault="002A271A" w:rsidP="005620CD">
            <w:pPr>
              <w:keepNext/>
              <w:keepLines/>
            </w:pPr>
          </w:p>
          <w:p w:rsidR="002A271A" w:rsidRPr="00596A46" w:rsidRDefault="002A271A" w:rsidP="005620CD">
            <w:pPr>
              <w:keepNext/>
              <w:keepLines/>
            </w:pPr>
            <w:r>
              <w:t>________    ______________</w:t>
            </w:r>
          </w:p>
          <w:p w:rsidR="002A271A" w:rsidRPr="00596A46" w:rsidRDefault="002A271A" w:rsidP="005620CD">
            <w:pPr>
              <w:keepNext/>
              <w:keepLines/>
            </w:pPr>
            <w:r>
              <w:rPr>
                <w:vertAlign w:val="superscript"/>
              </w:rPr>
              <w:t xml:space="preserve">(подпись)                        (Ф.И.О.)                                                                         </w:t>
            </w:r>
          </w:p>
        </w:tc>
      </w:tr>
    </w:tbl>
    <w:p w:rsidR="002A271A" w:rsidRDefault="002A271A" w:rsidP="002A271A">
      <w:pPr>
        <w:pStyle w:val="ConsNormal"/>
        <w:keepNext/>
        <w:keepLines/>
        <w:widowControl/>
        <w:ind w:firstLine="0"/>
        <w:jc w:val="right"/>
        <w:rPr>
          <w:rFonts w:ascii="Times New Roman" w:hAnsi="Times New Roman"/>
          <w:sz w:val="24"/>
          <w:szCs w:val="24"/>
        </w:rPr>
      </w:pPr>
    </w:p>
    <w:p w:rsidR="002A271A" w:rsidRDefault="002A271A" w:rsidP="002A271A">
      <w:pPr>
        <w:suppressAutoHyphens w:val="0"/>
        <w:spacing w:after="200" w:line="276" w:lineRule="auto"/>
        <w:rPr>
          <w:rFonts w:eastAsia="Arial"/>
        </w:rPr>
      </w:pPr>
      <w:r>
        <w:br w:type="page"/>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2A271A" w:rsidRPr="00596A46" w:rsidRDefault="002A271A" w:rsidP="002A271A">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2A271A"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«___»________20__ г.</w:t>
      </w:r>
    </w:p>
    <w:p w:rsidR="002A271A" w:rsidRPr="00596A46" w:rsidRDefault="002A271A" w:rsidP="002A271A">
      <w:pPr>
        <w:pStyle w:val="ConsNormal"/>
        <w:keepNext/>
        <w:keepLines/>
        <w:widowControl/>
        <w:ind w:firstLine="0"/>
        <w:jc w:val="right"/>
        <w:rPr>
          <w:rFonts w:ascii="Times New Roman" w:hAnsi="Times New Roman"/>
          <w:sz w:val="24"/>
          <w:szCs w:val="24"/>
        </w:rPr>
      </w:pPr>
    </w:p>
    <w:p w:rsidR="002A271A" w:rsidRPr="00596A46" w:rsidRDefault="002A271A" w:rsidP="002A271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2A271A" w:rsidRPr="00596A46" w:rsidRDefault="002A271A" w:rsidP="002A271A">
      <w:pPr>
        <w:pStyle w:val="ConsNormal"/>
        <w:keepNext/>
        <w:keepLines/>
        <w:widowControl/>
        <w:ind w:firstLine="540"/>
        <w:jc w:val="both"/>
        <w:rPr>
          <w:rFonts w:ascii="Times New Roman" w:hAnsi="Times New Roman"/>
          <w:sz w:val="24"/>
          <w:szCs w:val="24"/>
        </w:rPr>
      </w:pPr>
    </w:p>
    <w:p w:rsidR="002A271A" w:rsidRPr="00396B01" w:rsidRDefault="002A271A" w:rsidP="002A271A">
      <w:pPr>
        <w:pStyle w:val="ConsPlusTitle"/>
        <w:widowControl/>
        <w:spacing w:before="240"/>
        <w:ind w:firstLine="539"/>
        <w:jc w:val="both"/>
        <w:rPr>
          <w:rFonts w:ascii="Times New Roman" w:hAnsi="Times New Roman" w:cs="Times New Roman"/>
          <w:sz w:val="24"/>
          <w:szCs w:val="24"/>
        </w:rPr>
      </w:pPr>
      <w:r>
        <w:rPr>
          <w:rFonts w:ascii="Times New Roman" w:hAnsi="Times New Roman" w:cs="Times New Roman"/>
          <w:sz w:val="24"/>
          <w:szCs w:val="24"/>
        </w:rPr>
        <w:t>Выполнение строительно-монтажных работ по  модернизации существующей «Система ОПС нежилого помещения АУР (Жуковского, д. 102)» (инв. № 011/02/00000142), смонтированной на объекте «Нежилое помещение АУР на Жуковского, д.102, инв. № 011/00/00000001.</w:t>
      </w:r>
    </w:p>
    <w:p w:rsidR="002A271A" w:rsidRPr="00891BF2" w:rsidRDefault="002A271A" w:rsidP="002A271A">
      <w:pPr>
        <w:pStyle w:val="ConsPlusTitle"/>
        <w:widowControl/>
        <w:spacing w:before="240"/>
        <w:ind w:firstLine="539"/>
        <w:contextualSpacing/>
        <w:jc w:val="both"/>
        <w:rPr>
          <w:rFonts w:ascii="Times New Roman" w:hAnsi="Times New Roman" w:cs="Times New Roman"/>
          <w:b w:val="0"/>
          <w:sz w:val="24"/>
          <w:szCs w:val="24"/>
        </w:rPr>
      </w:pPr>
    </w:p>
    <w:p w:rsidR="002A271A" w:rsidRPr="003D4758" w:rsidRDefault="002A271A" w:rsidP="002A271A">
      <w:pPr>
        <w:pStyle w:val="ConsPlusTitle"/>
        <w:widowControl/>
        <w:spacing w:before="240"/>
        <w:ind w:firstLine="709"/>
        <w:contextualSpacing/>
        <w:jc w:val="both"/>
        <w:rPr>
          <w:rFonts w:ascii="Times New Roman" w:hAnsi="Times New Roman" w:cs="Times New Roman"/>
          <w:b w:val="0"/>
          <w:sz w:val="24"/>
          <w:szCs w:val="24"/>
        </w:rPr>
      </w:pPr>
      <w:r w:rsidRPr="003D4758">
        <w:rPr>
          <w:rFonts w:ascii="Times New Roman" w:hAnsi="Times New Roman" w:cs="Times New Roman"/>
          <w:b w:val="0"/>
          <w:sz w:val="24"/>
          <w:szCs w:val="24"/>
        </w:rPr>
        <w:t>1. Заказчик: Филиал ПАО «</w:t>
      </w:r>
      <w:proofErr w:type="spellStart"/>
      <w:r w:rsidRPr="003D4758">
        <w:rPr>
          <w:rFonts w:ascii="Times New Roman" w:hAnsi="Times New Roman" w:cs="Times New Roman"/>
          <w:b w:val="0"/>
          <w:sz w:val="24"/>
          <w:szCs w:val="24"/>
        </w:rPr>
        <w:t>ТрансКонтейнер</w:t>
      </w:r>
      <w:proofErr w:type="spellEnd"/>
      <w:r w:rsidRPr="003D4758">
        <w:rPr>
          <w:rFonts w:ascii="Times New Roman" w:hAnsi="Times New Roman" w:cs="Times New Roman"/>
          <w:b w:val="0"/>
          <w:sz w:val="24"/>
          <w:szCs w:val="24"/>
        </w:rPr>
        <w:t xml:space="preserve">» на </w:t>
      </w:r>
      <w:proofErr w:type="spellStart"/>
      <w:r w:rsidRPr="003D4758">
        <w:rPr>
          <w:rFonts w:ascii="Times New Roman" w:hAnsi="Times New Roman" w:cs="Times New Roman"/>
          <w:b w:val="0"/>
          <w:sz w:val="24"/>
          <w:szCs w:val="24"/>
        </w:rPr>
        <w:t>Западно-Сибирской</w:t>
      </w:r>
      <w:proofErr w:type="spellEnd"/>
      <w:r w:rsidRPr="003D4758">
        <w:rPr>
          <w:rFonts w:ascii="Times New Roman" w:hAnsi="Times New Roman" w:cs="Times New Roman"/>
          <w:b w:val="0"/>
          <w:sz w:val="24"/>
          <w:szCs w:val="24"/>
        </w:rPr>
        <w:t xml:space="preserve"> железной дороге.</w:t>
      </w:r>
    </w:p>
    <w:p w:rsidR="002A271A" w:rsidRDefault="002A271A" w:rsidP="002A271A">
      <w:pPr>
        <w:pStyle w:val="ConsPlusTitle"/>
        <w:widowControl/>
        <w:spacing w:before="120"/>
        <w:ind w:firstLine="709"/>
        <w:contextualSpacing/>
        <w:jc w:val="both"/>
        <w:rPr>
          <w:rFonts w:ascii="Times New Roman" w:hAnsi="Times New Roman" w:cs="Times New Roman"/>
          <w:b w:val="0"/>
          <w:sz w:val="24"/>
          <w:szCs w:val="24"/>
        </w:rPr>
      </w:pPr>
      <w:r w:rsidRPr="003D4758">
        <w:rPr>
          <w:rFonts w:ascii="Times New Roman" w:hAnsi="Times New Roman" w:cs="Times New Roman"/>
          <w:b w:val="0"/>
          <w:sz w:val="24"/>
          <w:szCs w:val="24"/>
        </w:rPr>
        <w:t>2. Срок выполнения работ</w:t>
      </w:r>
      <w:proofErr w:type="gramStart"/>
      <w:r w:rsidRPr="003D4758">
        <w:rPr>
          <w:rFonts w:ascii="Times New Roman" w:hAnsi="Times New Roman" w:cs="Times New Roman"/>
          <w:b w:val="0"/>
          <w:sz w:val="24"/>
          <w:szCs w:val="24"/>
        </w:rPr>
        <w:t xml:space="preserve">: </w:t>
      </w:r>
      <w:r>
        <w:rPr>
          <w:rFonts w:ascii="Times New Roman" w:hAnsi="Times New Roman" w:cs="Times New Roman"/>
          <w:b w:val="0"/>
          <w:sz w:val="24"/>
          <w:szCs w:val="24"/>
        </w:rPr>
        <w:t>___</w:t>
      </w:r>
      <w:r w:rsidRPr="003D4758">
        <w:rPr>
          <w:rFonts w:ascii="Times New Roman" w:hAnsi="Times New Roman" w:cs="Times New Roman"/>
          <w:b w:val="0"/>
          <w:sz w:val="24"/>
          <w:szCs w:val="24"/>
        </w:rPr>
        <w:t xml:space="preserve"> (</w:t>
      </w:r>
      <w:r>
        <w:rPr>
          <w:rFonts w:ascii="Times New Roman" w:hAnsi="Times New Roman" w:cs="Times New Roman"/>
          <w:b w:val="0"/>
          <w:sz w:val="24"/>
          <w:szCs w:val="24"/>
        </w:rPr>
        <w:t>____________</w:t>
      </w:r>
      <w:r w:rsidRPr="003D4758">
        <w:rPr>
          <w:rFonts w:ascii="Times New Roman" w:hAnsi="Times New Roman" w:cs="Times New Roman"/>
          <w:b w:val="0"/>
          <w:sz w:val="24"/>
          <w:szCs w:val="24"/>
        </w:rPr>
        <w:t xml:space="preserve">) </w:t>
      </w:r>
      <w:proofErr w:type="gramEnd"/>
      <w:r w:rsidRPr="003D4758">
        <w:rPr>
          <w:rFonts w:ascii="Times New Roman" w:hAnsi="Times New Roman" w:cs="Times New Roman"/>
          <w:b w:val="0"/>
          <w:sz w:val="24"/>
          <w:szCs w:val="24"/>
        </w:rPr>
        <w:t>календарных дней</w:t>
      </w:r>
      <w:r>
        <w:rPr>
          <w:rFonts w:ascii="Times New Roman" w:hAnsi="Times New Roman" w:cs="Times New Roman"/>
          <w:b w:val="0"/>
          <w:sz w:val="24"/>
          <w:szCs w:val="24"/>
        </w:rPr>
        <w:t xml:space="preserve"> с даты подписания договора</w:t>
      </w:r>
      <w:r w:rsidRPr="003D4758">
        <w:rPr>
          <w:rFonts w:ascii="Times New Roman" w:hAnsi="Times New Roman" w:cs="Times New Roman"/>
          <w:b w:val="0"/>
          <w:sz w:val="24"/>
          <w:szCs w:val="24"/>
        </w:rPr>
        <w:t>.</w:t>
      </w:r>
    </w:p>
    <w:p w:rsidR="002A271A" w:rsidRPr="003D4758" w:rsidRDefault="002A271A" w:rsidP="002A271A">
      <w:pPr>
        <w:ind w:firstLine="709"/>
        <w:contextualSpacing/>
        <w:jc w:val="both"/>
      </w:pPr>
      <w:r>
        <w:t xml:space="preserve">3. </w:t>
      </w:r>
      <w:r w:rsidRPr="003D4758">
        <w:t xml:space="preserve">Порядок оплаты: </w:t>
      </w:r>
    </w:p>
    <w:p w:rsidR="002A271A" w:rsidRDefault="002A271A" w:rsidP="002A271A">
      <w:pPr>
        <w:pBdr>
          <w:top w:val="nil"/>
          <w:left w:val="nil"/>
          <w:bottom w:val="nil"/>
          <w:right w:val="nil"/>
          <w:between w:val="nil"/>
        </w:pBdr>
        <w:ind w:firstLine="851"/>
        <w:jc w:val="both"/>
        <w:rPr>
          <w:b/>
          <w:i/>
          <w:color w:val="000000"/>
        </w:rPr>
      </w:pPr>
      <w:r>
        <w:rPr>
          <w:b/>
          <w:i/>
          <w:color w:val="000000"/>
        </w:rPr>
        <w:t>Вариант 1:</w:t>
      </w:r>
    </w:p>
    <w:p w:rsidR="002A271A" w:rsidRDefault="002A271A" w:rsidP="002A271A">
      <w:pPr>
        <w:pBdr>
          <w:top w:val="nil"/>
          <w:left w:val="nil"/>
          <w:bottom w:val="nil"/>
          <w:right w:val="nil"/>
          <w:between w:val="nil"/>
        </w:pBdr>
        <w:ind w:firstLine="851"/>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2A271A" w:rsidRDefault="002A271A" w:rsidP="002A271A">
      <w:pPr>
        <w:pBdr>
          <w:top w:val="nil"/>
          <w:left w:val="nil"/>
          <w:bottom w:val="nil"/>
          <w:right w:val="nil"/>
          <w:between w:val="nil"/>
        </w:pBdr>
        <w:ind w:firstLine="851"/>
        <w:jc w:val="both"/>
        <w:rPr>
          <w:b/>
          <w:i/>
          <w:color w:val="000000"/>
        </w:rPr>
      </w:pPr>
      <w:r>
        <w:rPr>
          <w:b/>
          <w:i/>
          <w:color w:val="000000"/>
        </w:rPr>
        <w:t xml:space="preserve">Вариант 2: </w:t>
      </w:r>
    </w:p>
    <w:p w:rsidR="002A271A" w:rsidRDefault="002A271A" w:rsidP="002A271A">
      <w:pPr>
        <w:pBdr>
          <w:top w:val="nil"/>
          <w:left w:val="nil"/>
          <w:bottom w:val="nil"/>
          <w:right w:val="nil"/>
          <w:between w:val="nil"/>
        </w:pBdr>
        <w:ind w:firstLine="851"/>
        <w:jc w:val="both"/>
        <w:rPr>
          <w:i/>
          <w:color w:val="000000"/>
        </w:rPr>
      </w:pPr>
      <w:r>
        <w:rPr>
          <w:color w:val="000000"/>
        </w:rPr>
        <w:t xml:space="preserve">- путем перечисления Заказчиком авансового платежа в размере ____ % процентов (______ процентов) от Цены Договора в течение 14 (четырнадцати) календарных дней </w:t>
      </w:r>
      <w:proofErr w:type="gramStart"/>
      <w:r>
        <w:rPr>
          <w:color w:val="000000"/>
        </w:rPr>
        <w:t>с даты подписания</w:t>
      </w:r>
      <w:proofErr w:type="gramEnd"/>
      <w:r>
        <w:rPr>
          <w:color w:val="000000"/>
        </w:rPr>
        <w:t xml:space="preserve"> Договора;</w:t>
      </w:r>
    </w:p>
    <w:p w:rsidR="002A271A" w:rsidRPr="003D4758" w:rsidRDefault="002A271A" w:rsidP="002A271A">
      <w:pPr>
        <w:ind w:firstLine="709"/>
        <w:contextualSpacing/>
        <w:jc w:val="both"/>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sidRPr="003D4758">
        <w:t>.</w:t>
      </w:r>
    </w:p>
    <w:p w:rsidR="002A271A" w:rsidRPr="003D4758" w:rsidRDefault="002A271A" w:rsidP="002A271A">
      <w:pPr>
        <w:pStyle w:val="ConsPlusTitle"/>
        <w:widowControl/>
        <w:spacing w:before="120"/>
        <w:ind w:firstLine="709"/>
        <w:contextualSpacing/>
        <w:jc w:val="both"/>
        <w:rPr>
          <w:rFonts w:ascii="Times New Roman" w:hAnsi="Times New Roman" w:cs="Times New Roman"/>
          <w:b w:val="0"/>
          <w:sz w:val="24"/>
          <w:szCs w:val="24"/>
        </w:rPr>
      </w:pPr>
      <w:r w:rsidRPr="003D4758">
        <w:rPr>
          <w:rFonts w:ascii="Times New Roman" w:hAnsi="Times New Roman" w:cs="Times New Roman"/>
          <w:b w:val="0"/>
          <w:sz w:val="24"/>
          <w:szCs w:val="24"/>
        </w:rPr>
        <w:t xml:space="preserve">4. </w:t>
      </w:r>
      <w:r>
        <w:rPr>
          <w:rFonts w:ascii="Times New Roman" w:hAnsi="Times New Roman" w:cs="Times New Roman"/>
          <w:b w:val="0"/>
          <w:sz w:val="24"/>
          <w:szCs w:val="24"/>
        </w:rPr>
        <w:t>Место</w:t>
      </w:r>
      <w:r w:rsidRPr="003D4758">
        <w:rPr>
          <w:rFonts w:ascii="Times New Roman" w:hAnsi="Times New Roman" w:cs="Times New Roman"/>
          <w:b w:val="0"/>
          <w:sz w:val="24"/>
          <w:szCs w:val="24"/>
        </w:rPr>
        <w:t xml:space="preserve"> выполнения работ: </w:t>
      </w:r>
      <w:proofErr w:type="gramStart"/>
      <w:r w:rsidRPr="003D4758">
        <w:rPr>
          <w:rFonts w:ascii="Times New Roman" w:hAnsi="Times New Roman" w:cs="Times New Roman"/>
          <w:b w:val="0"/>
          <w:sz w:val="24"/>
          <w:szCs w:val="24"/>
        </w:rPr>
        <w:t>г</w:t>
      </w:r>
      <w:proofErr w:type="gramEnd"/>
      <w:r w:rsidRPr="003D4758">
        <w:rPr>
          <w:rFonts w:ascii="Times New Roman" w:hAnsi="Times New Roman" w:cs="Times New Roman"/>
          <w:b w:val="0"/>
          <w:sz w:val="24"/>
          <w:szCs w:val="24"/>
        </w:rPr>
        <w:t>. Новосибирск, ул. Жуковского, 102</w:t>
      </w:r>
      <w:r>
        <w:rPr>
          <w:rFonts w:ascii="Times New Roman" w:hAnsi="Times New Roman" w:cs="Times New Roman"/>
          <w:b w:val="0"/>
          <w:sz w:val="24"/>
          <w:szCs w:val="24"/>
        </w:rPr>
        <w:t>, 6 этаж</w:t>
      </w:r>
      <w:r w:rsidRPr="003D4758">
        <w:rPr>
          <w:rFonts w:ascii="Times New Roman" w:hAnsi="Times New Roman" w:cs="Times New Roman"/>
          <w:b w:val="0"/>
          <w:sz w:val="24"/>
          <w:szCs w:val="24"/>
        </w:rPr>
        <w:t>.</w:t>
      </w:r>
    </w:p>
    <w:p w:rsidR="002A271A" w:rsidRPr="003D4758" w:rsidRDefault="002A271A" w:rsidP="002A271A">
      <w:pPr>
        <w:pStyle w:val="ConsPlusTitle"/>
        <w:widowControl/>
        <w:spacing w:before="120"/>
        <w:ind w:firstLine="709"/>
        <w:contextualSpacing/>
        <w:jc w:val="both"/>
        <w:rPr>
          <w:rFonts w:ascii="Times New Roman" w:hAnsi="Times New Roman" w:cs="Times New Roman"/>
          <w:b w:val="0"/>
          <w:sz w:val="24"/>
          <w:szCs w:val="24"/>
        </w:rPr>
      </w:pPr>
      <w:r w:rsidRPr="003D4758">
        <w:rPr>
          <w:rFonts w:ascii="Times New Roman" w:hAnsi="Times New Roman" w:cs="Times New Roman"/>
          <w:b w:val="0"/>
          <w:sz w:val="24"/>
          <w:szCs w:val="24"/>
        </w:rPr>
        <w:t xml:space="preserve">5. Подготовка и выполнение работ должны </w:t>
      </w:r>
      <w:r w:rsidRPr="003D4758">
        <w:rPr>
          <w:rFonts w:ascii="Times New Roman" w:hAnsi="Times New Roman" w:cs="Times New Roman"/>
          <w:b w:val="0"/>
          <w:bCs w:val="0"/>
          <w:sz w:val="24"/>
          <w:szCs w:val="24"/>
        </w:rPr>
        <w:t>осуществляться</w:t>
      </w:r>
      <w:r w:rsidRPr="003D4758">
        <w:rPr>
          <w:rFonts w:ascii="Times New Roman" w:hAnsi="Times New Roman" w:cs="Times New Roman"/>
          <w:b w:val="0"/>
          <w:sz w:val="24"/>
          <w:szCs w:val="24"/>
        </w:rPr>
        <w:t xml:space="preserve"> в соответствии с нормативно-техническими документами: </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Федерального закона N 123-ФЗ от 22 июля 2008 года «Технический регламент о требованиях пожарной безопасности»;</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Федеральный закон 184-ФЗ от 27 декабря 2002 года «О техническом регулировании»;</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СП 3.13130.2009 «Системы противопожарной защиты. Система оповещения и управления эвакуацией людей при пожаре. Требования пожарной безопасности»;</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СП 5.13130.2009 «Установки пожарной сигнализации и пожаротушения автоматические. Нормы и правила проектирования»;</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СП 6.13130.2013 «Системы противопожарной защиты. Электрооборудование. Требования пожарной безопасности»;</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РД 78.145-93 «Системы и комплексы охранной, пожарной и охранно-пожарной сигнализации. Правила производства и приемки работ»;</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 СП 118.13330.2012 «Общественные здания и сооружения. Актуализированная редакция </w:t>
      </w:r>
      <w:proofErr w:type="spellStart"/>
      <w:r w:rsidRPr="003D4758">
        <w:rPr>
          <w:rFonts w:ascii="Times New Roman" w:hAnsi="Times New Roman"/>
          <w:sz w:val="24"/>
          <w:szCs w:val="24"/>
        </w:rPr>
        <w:t>СНиП</w:t>
      </w:r>
      <w:proofErr w:type="spellEnd"/>
      <w:r w:rsidRPr="003D4758">
        <w:rPr>
          <w:rFonts w:ascii="Times New Roman" w:hAnsi="Times New Roman"/>
          <w:sz w:val="24"/>
          <w:szCs w:val="24"/>
        </w:rPr>
        <w:t xml:space="preserve"> 31-06-2009»</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Правила устройства электроустановок (ПУЭ) 7-е издание. Москва 2003г;</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СП 31-110-2003 «Проектирование и монтаж электроустановок жилых и общественных зданий»;</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 ГОСТ 27990-88 «Средства охранной, пожарной и охранно-пожарной сигнализации. </w:t>
      </w:r>
      <w:r w:rsidRPr="003D4758">
        <w:rPr>
          <w:rFonts w:ascii="Times New Roman" w:hAnsi="Times New Roman"/>
          <w:sz w:val="24"/>
          <w:szCs w:val="24"/>
        </w:rPr>
        <w:lastRenderedPageBreak/>
        <w:t>Общие технические требования»;</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 ГОСТ </w:t>
      </w:r>
      <w:proofErr w:type="gramStart"/>
      <w:r w:rsidRPr="003D4758">
        <w:rPr>
          <w:rFonts w:ascii="Times New Roman" w:hAnsi="Times New Roman"/>
          <w:sz w:val="24"/>
          <w:szCs w:val="24"/>
        </w:rPr>
        <w:t>Р</w:t>
      </w:r>
      <w:proofErr w:type="gramEnd"/>
      <w:r w:rsidRPr="003D4758">
        <w:rPr>
          <w:rFonts w:ascii="Times New Roman" w:hAnsi="Times New Roman"/>
          <w:sz w:val="24"/>
          <w:szCs w:val="24"/>
        </w:rPr>
        <w:t> 50571.21-2000 «Электроустановки зданий».</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 ГОСТ </w:t>
      </w:r>
      <w:proofErr w:type="gramStart"/>
      <w:r w:rsidRPr="003D4758">
        <w:rPr>
          <w:rFonts w:ascii="Times New Roman" w:hAnsi="Times New Roman"/>
          <w:sz w:val="24"/>
          <w:szCs w:val="24"/>
        </w:rPr>
        <w:t>Р</w:t>
      </w:r>
      <w:proofErr w:type="gramEnd"/>
      <w:r w:rsidRPr="003D4758">
        <w:rPr>
          <w:rFonts w:ascii="Times New Roman" w:hAnsi="Times New Roman"/>
          <w:sz w:val="24"/>
          <w:szCs w:val="24"/>
        </w:rPr>
        <w:t> 53704-2009 «Системы безопасности комплексные и интегрированные. Общие технические требования».</w:t>
      </w:r>
    </w:p>
    <w:p w:rsidR="002A271A" w:rsidRPr="003D4758" w:rsidRDefault="002A271A" w:rsidP="002A271A">
      <w:pPr>
        <w:pStyle w:val="ConsPlusTitle"/>
        <w:widowControl/>
        <w:spacing w:before="120"/>
        <w:ind w:firstLine="709"/>
        <w:contextualSpacing/>
        <w:jc w:val="both"/>
        <w:rPr>
          <w:rFonts w:ascii="Times New Roman" w:hAnsi="Times New Roman" w:cs="Times New Roman"/>
          <w:b w:val="0"/>
          <w:bCs w:val="0"/>
          <w:sz w:val="24"/>
          <w:szCs w:val="24"/>
        </w:rPr>
      </w:pPr>
      <w:r w:rsidRPr="003D4758">
        <w:rPr>
          <w:rFonts w:ascii="Times New Roman" w:hAnsi="Times New Roman" w:cs="Times New Roman"/>
          <w:b w:val="0"/>
          <w:bCs w:val="0"/>
          <w:sz w:val="24"/>
          <w:szCs w:val="24"/>
        </w:rPr>
        <w:t>6. Исполнитель, выполняющий вышеназванные работы должен обладать: лицензией на «</w:t>
      </w:r>
      <w:r w:rsidRPr="003D4758">
        <w:rPr>
          <w:rFonts w:ascii="Times New Roman" w:hAnsi="Times New Roman" w:cs="Times New Roman"/>
          <w:b w:val="0"/>
          <w:sz w:val="24"/>
          <w:szCs w:val="24"/>
        </w:rPr>
        <w:t>Производство</w:t>
      </w:r>
      <w:r w:rsidRPr="003D4758">
        <w:rPr>
          <w:rFonts w:ascii="Times New Roman" w:hAnsi="Times New Roman" w:cs="Times New Roman"/>
          <w:b w:val="0"/>
          <w:bCs w:val="0"/>
          <w:sz w:val="24"/>
          <w:szCs w:val="24"/>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p>
    <w:p w:rsidR="002A271A" w:rsidRPr="003D4758" w:rsidRDefault="002A271A" w:rsidP="002A271A">
      <w:pPr>
        <w:pStyle w:val="ConsPlusTitle"/>
        <w:widowControl/>
        <w:spacing w:before="120"/>
        <w:ind w:firstLine="709"/>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7</w:t>
      </w:r>
      <w:r w:rsidRPr="003D4758">
        <w:rPr>
          <w:rFonts w:ascii="Times New Roman" w:hAnsi="Times New Roman" w:cs="Times New Roman"/>
          <w:b w:val="0"/>
          <w:bCs w:val="0"/>
          <w:sz w:val="24"/>
          <w:szCs w:val="24"/>
        </w:rPr>
        <w:t xml:space="preserve">. </w:t>
      </w:r>
      <w:r w:rsidRPr="003D4758">
        <w:rPr>
          <w:rFonts w:ascii="Times New Roman" w:hAnsi="Times New Roman" w:cs="Times New Roman"/>
          <w:b w:val="0"/>
          <w:sz w:val="24"/>
          <w:szCs w:val="24"/>
        </w:rPr>
        <w:t>Основание</w:t>
      </w:r>
      <w:r w:rsidRPr="003D4758">
        <w:rPr>
          <w:rFonts w:ascii="Times New Roman" w:hAnsi="Times New Roman" w:cs="Times New Roman"/>
          <w:b w:val="0"/>
          <w:bCs w:val="0"/>
          <w:sz w:val="24"/>
          <w:szCs w:val="24"/>
        </w:rPr>
        <w:t xml:space="preserve"> для выполнения работ:</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Работы выполняются в соответствии с рабочей документацией РД 001/21-АПС. СОУЭ Автоматическая пожарная сигнализация и система оповещения и управления эвакуацией людей при пожаре.</w:t>
      </w:r>
    </w:p>
    <w:p w:rsidR="002A271A" w:rsidRPr="003D4758" w:rsidRDefault="002A271A" w:rsidP="002A271A">
      <w:pPr>
        <w:pStyle w:val="ConsPlusNormal"/>
        <w:spacing w:before="240"/>
        <w:ind w:firstLine="709"/>
        <w:contextualSpacing/>
        <w:rPr>
          <w:rFonts w:ascii="Times New Roman" w:hAnsi="Times New Roman"/>
          <w:sz w:val="24"/>
          <w:szCs w:val="24"/>
        </w:rPr>
      </w:pPr>
      <w:r>
        <w:rPr>
          <w:rFonts w:ascii="Times New Roman" w:hAnsi="Times New Roman"/>
          <w:sz w:val="24"/>
          <w:szCs w:val="24"/>
        </w:rPr>
        <w:t>8</w:t>
      </w:r>
      <w:r w:rsidRPr="003D4758">
        <w:rPr>
          <w:rFonts w:ascii="Times New Roman" w:hAnsi="Times New Roman"/>
          <w:sz w:val="24"/>
          <w:szCs w:val="24"/>
        </w:rPr>
        <w:t>. Основные требования.</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1) Работы выполняются на действующем объекте.</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2) Объект оборудуются адресными автоматическими установками пожарной сигнализации (далее - АУПС) и системой оповещения людей о пожаре второго типа (далее - СОУЭ) в соответствии с проектно-сметной документацией на систему.</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3) Применяемое оборудование должно быть сертифицировано.</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4) Пуско-наладочные работы выполняются в соответствии с требованиями ТЗ, ответственного представителя Заказчика и нормами СП систем противопожарной защиты.</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5) Исполнитель приступает к выполнению Работ в течение 5 (пяти) календарных дней с момента оплаты авансового платежа (при его наличии), или в течение 5 (пяти) календарных дней </w:t>
      </w:r>
      <w:proofErr w:type="gramStart"/>
      <w:r w:rsidRPr="003D4758">
        <w:rPr>
          <w:rFonts w:ascii="Times New Roman" w:hAnsi="Times New Roman"/>
          <w:sz w:val="24"/>
          <w:szCs w:val="24"/>
        </w:rPr>
        <w:t>с даты подписания</w:t>
      </w:r>
      <w:proofErr w:type="gramEnd"/>
      <w:r w:rsidRPr="003D4758">
        <w:rPr>
          <w:rFonts w:ascii="Times New Roman" w:hAnsi="Times New Roman"/>
          <w:sz w:val="24"/>
          <w:szCs w:val="24"/>
        </w:rPr>
        <w:t xml:space="preserve"> Сторонами договора. </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6) В выходные и праздничные дни выполнение Работ Исполнителем возможно только по согласованию с Заказчиком. </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7) Вход сотрудников Исполнителя, осуществляется исключительно для целей выполнения Работ, на основании списка, представленного за подписью и скрепленного печатью (при наличии) Исполнителя с предъявлением удостоверения личности сотрудника Исполнителя. </w:t>
      </w:r>
    </w:p>
    <w:p w:rsidR="002A271A" w:rsidRPr="003D4758" w:rsidRDefault="002A271A" w:rsidP="002A271A">
      <w:pPr>
        <w:pStyle w:val="ConsPlusNormal"/>
        <w:spacing w:before="240"/>
        <w:ind w:firstLine="709"/>
        <w:contextualSpacing/>
        <w:jc w:val="both"/>
        <w:rPr>
          <w:rFonts w:ascii="Times New Roman" w:hAnsi="Times New Roman"/>
          <w:sz w:val="24"/>
          <w:szCs w:val="24"/>
        </w:rPr>
      </w:pPr>
      <w:r>
        <w:rPr>
          <w:rFonts w:ascii="Times New Roman" w:hAnsi="Times New Roman"/>
          <w:sz w:val="24"/>
          <w:szCs w:val="24"/>
        </w:rPr>
        <w:t>9</w:t>
      </w:r>
      <w:r w:rsidRPr="003D4758">
        <w:rPr>
          <w:rFonts w:ascii="Times New Roman" w:hAnsi="Times New Roman"/>
          <w:sz w:val="24"/>
          <w:szCs w:val="24"/>
        </w:rPr>
        <w:t>.  Требования к материалам, оборудованию, диагностике и метрологическому обеспечению.</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1) При выполнении работ по оборудованию должны использоваться материалы, комплектующие и т.п. согласованные с Заказчиком и имеющие Российские и международные сертификаты качества в соответствии с ГОСТ.</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2) При сдаче работ должны быть проведены испытания работы  АУПС и СОУЭ.</w:t>
      </w:r>
    </w:p>
    <w:p w:rsidR="002A271A" w:rsidRPr="003D4758" w:rsidRDefault="002A271A" w:rsidP="002A271A">
      <w:pPr>
        <w:pStyle w:val="ConsPlusNormal"/>
        <w:spacing w:before="240"/>
        <w:ind w:firstLine="709"/>
        <w:contextualSpacing/>
        <w:rPr>
          <w:rFonts w:ascii="Times New Roman" w:hAnsi="Times New Roman"/>
          <w:sz w:val="24"/>
          <w:szCs w:val="24"/>
        </w:rPr>
      </w:pPr>
      <w:r w:rsidRPr="003D4758">
        <w:rPr>
          <w:rFonts w:ascii="Times New Roman" w:hAnsi="Times New Roman"/>
          <w:sz w:val="24"/>
          <w:szCs w:val="24"/>
        </w:rPr>
        <w:t>1</w:t>
      </w:r>
      <w:r>
        <w:rPr>
          <w:rFonts w:ascii="Times New Roman" w:hAnsi="Times New Roman"/>
          <w:sz w:val="24"/>
          <w:szCs w:val="24"/>
        </w:rPr>
        <w:t>0</w:t>
      </w:r>
      <w:r w:rsidRPr="003D4758">
        <w:rPr>
          <w:rFonts w:ascii="Times New Roman" w:hAnsi="Times New Roman"/>
          <w:sz w:val="24"/>
          <w:szCs w:val="24"/>
        </w:rPr>
        <w:t>. Правила контроля и приемки работ.</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2A271A" w:rsidRPr="003D4758" w:rsidRDefault="002A271A" w:rsidP="002A271A">
      <w:pPr>
        <w:pStyle w:val="ConsPlusNormal"/>
        <w:spacing w:before="240"/>
        <w:ind w:firstLine="709"/>
        <w:contextualSpacing/>
        <w:rPr>
          <w:rFonts w:ascii="Times New Roman" w:hAnsi="Times New Roman"/>
          <w:sz w:val="24"/>
          <w:szCs w:val="24"/>
        </w:rPr>
      </w:pPr>
      <w:r w:rsidRPr="003D4758">
        <w:rPr>
          <w:rFonts w:ascii="Times New Roman" w:hAnsi="Times New Roman"/>
          <w:sz w:val="24"/>
          <w:szCs w:val="24"/>
        </w:rPr>
        <w:t>1</w:t>
      </w:r>
      <w:r>
        <w:rPr>
          <w:rFonts w:ascii="Times New Roman" w:hAnsi="Times New Roman"/>
          <w:sz w:val="24"/>
          <w:szCs w:val="24"/>
        </w:rPr>
        <w:t>1</w:t>
      </w:r>
      <w:r w:rsidRPr="003D4758">
        <w:rPr>
          <w:rFonts w:ascii="Times New Roman" w:hAnsi="Times New Roman"/>
          <w:sz w:val="24"/>
          <w:szCs w:val="24"/>
        </w:rPr>
        <w:t>. Гарантии исполнения работ.</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1) Срок гарантии на выполненные работы, оборудование, материалы – не менее</w:t>
      </w:r>
      <w:proofErr w:type="gramStart"/>
      <w:r w:rsidRPr="003D4758">
        <w:rPr>
          <w:rFonts w:ascii="Times New Roman" w:hAnsi="Times New Roman"/>
          <w:sz w:val="24"/>
          <w:szCs w:val="24"/>
        </w:rPr>
        <w:t xml:space="preserve"> </w:t>
      </w:r>
      <w:r>
        <w:rPr>
          <w:rFonts w:ascii="Times New Roman" w:hAnsi="Times New Roman"/>
          <w:sz w:val="24"/>
          <w:szCs w:val="24"/>
        </w:rPr>
        <w:t xml:space="preserve">____(_________) </w:t>
      </w:r>
      <w:proofErr w:type="gramEnd"/>
      <w:r w:rsidRPr="003D4758">
        <w:rPr>
          <w:rFonts w:ascii="Times New Roman" w:hAnsi="Times New Roman"/>
          <w:sz w:val="24"/>
          <w:szCs w:val="24"/>
        </w:rPr>
        <w:t xml:space="preserve">месяцев со дня подписания </w:t>
      </w:r>
      <w:r w:rsidRPr="005711E0">
        <w:rPr>
          <w:rFonts w:ascii="Times New Roman" w:hAnsi="Times New Roman"/>
          <w:color w:val="000000"/>
          <w:sz w:val="24"/>
          <w:szCs w:val="24"/>
        </w:rPr>
        <w:t>Акта о приеме-сдаче отремонтированных, реконструированных, модернизированных объектов основных средств</w:t>
      </w:r>
      <w:r w:rsidRPr="003D4758">
        <w:rPr>
          <w:rFonts w:ascii="Times New Roman" w:hAnsi="Times New Roman"/>
          <w:sz w:val="24"/>
          <w:szCs w:val="24"/>
        </w:rPr>
        <w:t>.</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 xml:space="preserve">2) В течение всего гарантийного срока Заказчик вправе предъявить к Исполнителю требования по скрытым недостаткам работ. </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Исполнителем в полном объеме и за свой счет.</w:t>
      </w:r>
    </w:p>
    <w:p w:rsidR="002A271A" w:rsidRPr="003D4758" w:rsidRDefault="002A271A" w:rsidP="002A271A">
      <w:pPr>
        <w:pStyle w:val="ConsPlusNormal"/>
        <w:spacing w:before="240"/>
        <w:ind w:firstLine="709"/>
        <w:contextualSpacing/>
        <w:rPr>
          <w:rFonts w:ascii="Times New Roman" w:hAnsi="Times New Roman"/>
          <w:sz w:val="24"/>
          <w:szCs w:val="24"/>
        </w:rPr>
      </w:pPr>
      <w:r w:rsidRPr="003D4758">
        <w:rPr>
          <w:rFonts w:ascii="Times New Roman" w:hAnsi="Times New Roman"/>
          <w:sz w:val="24"/>
          <w:szCs w:val="24"/>
        </w:rPr>
        <w:t>1</w:t>
      </w:r>
      <w:r>
        <w:rPr>
          <w:rFonts w:ascii="Times New Roman" w:hAnsi="Times New Roman"/>
          <w:sz w:val="24"/>
          <w:szCs w:val="24"/>
        </w:rPr>
        <w:t>2</w:t>
      </w:r>
      <w:r w:rsidRPr="003D4758">
        <w:rPr>
          <w:rFonts w:ascii="Times New Roman" w:hAnsi="Times New Roman"/>
          <w:sz w:val="24"/>
          <w:szCs w:val="24"/>
        </w:rPr>
        <w:t>. Условия комплектации материалами и оборудованием.</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lastRenderedPageBreak/>
        <w:t>1) Поставка материалов и оборудования осуществляется Исполнителем в размере 100%.</w:t>
      </w:r>
    </w:p>
    <w:p w:rsidR="002A271A" w:rsidRPr="003D4758" w:rsidRDefault="002A271A" w:rsidP="002A271A">
      <w:pPr>
        <w:pStyle w:val="ConsPlusNormal"/>
        <w:ind w:firstLine="709"/>
        <w:contextualSpacing/>
        <w:jc w:val="both"/>
        <w:rPr>
          <w:rFonts w:ascii="Times New Roman" w:hAnsi="Times New Roman"/>
          <w:sz w:val="24"/>
          <w:szCs w:val="24"/>
        </w:rPr>
      </w:pPr>
      <w:r w:rsidRPr="003D4758">
        <w:rPr>
          <w:rFonts w:ascii="Times New Roman" w:hAnsi="Times New Roman"/>
          <w:sz w:val="24"/>
          <w:szCs w:val="24"/>
        </w:rPr>
        <w:t>2) Подрядчик после завершения работ обязан предоставить исполнительную документацию.</w:t>
      </w:r>
    </w:p>
    <w:p w:rsidR="002A271A" w:rsidRPr="00891BF2" w:rsidRDefault="002A271A" w:rsidP="002A271A">
      <w:pPr>
        <w:pStyle w:val="af9"/>
        <w:keepNext/>
        <w:keepLines/>
        <w:rPr>
          <w:i/>
          <w:sz w:val="24"/>
        </w:rPr>
      </w:pPr>
    </w:p>
    <w:p w:rsidR="002A271A" w:rsidRPr="00891BF2" w:rsidRDefault="002A271A" w:rsidP="002A271A">
      <w:pPr>
        <w:pStyle w:val="ConsNonformat"/>
        <w:keepNext/>
        <w:keepLines/>
        <w:widowControl/>
        <w:rPr>
          <w:rFonts w:ascii="Times New Roman" w:hAnsi="Times New Roman" w:cs="Times New Roman"/>
          <w:sz w:val="24"/>
          <w:szCs w:val="24"/>
        </w:rPr>
      </w:pPr>
    </w:p>
    <w:p w:rsidR="002A271A" w:rsidRPr="00891BF2" w:rsidRDefault="002A271A" w:rsidP="002A271A">
      <w:pPr>
        <w:pStyle w:val="ConsNonformat"/>
        <w:keepNext/>
        <w:keepLines/>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A271A" w:rsidRPr="00891BF2" w:rsidTr="005620CD">
        <w:trPr>
          <w:trHeight w:val="2074"/>
        </w:trPr>
        <w:tc>
          <w:tcPr>
            <w:tcW w:w="4705" w:type="dxa"/>
            <w:tcBorders>
              <w:top w:val="nil"/>
              <w:left w:val="nil"/>
              <w:bottom w:val="nil"/>
              <w:right w:val="nil"/>
            </w:tcBorders>
          </w:tcPr>
          <w:p w:rsidR="002A271A" w:rsidRPr="00891BF2" w:rsidRDefault="002A271A" w:rsidP="005620CD">
            <w:pPr>
              <w:keepNext/>
              <w:keepLines/>
            </w:pPr>
            <w:r>
              <w:t>От Заказчика:</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2A271A" w:rsidRPr="00891BF2" w:rsidRDefault="002A271A" w:rsidP="005620CD">
            <w:pPr>
              <w:keepNext/>
              <w:keepLines/>
            </w:pPr>
            <w:r>
              <w:t>От Исполнителя:</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pPr>
            <w:r>
              <w:rPr>
                <w:vertAlign w:val="superscript"/>
              </w:rPr>
              <w:t xml:space="preserve">(подпись)                        (Ф.И.О.)                                                                          </w:t>
            </w:r>
          </w:p>
        </w:tc>
      </w:tr>
    </w:tbl>
    <w:p w:rsidR="002A271A" w:rsidRPr="00596A46" w:rsidRDefault="002A271A" w:rsidP="002A271A">
      <w:pPr>
        <w:pStyle w:val="ConsNonformat"/>
        <w:keepNext/>
        <w:keepLines/>
        <w:widowControl/>
        <w:rPr>
          <w:rFonts w:ascii="Times New Roman" w:hAnsi="Times New Roman"/>
          <w:sz w:val="24"/>
          <w:szCs w:val="24"/>
        </w:rPr>
      </w:pPr>
    </w:p>
    <w:p w:rsidR="002A271A" w:rsidRPr="00596A46" w:rsidRDefault="002A271A" w:rsidP="002A271A">
      <w:pPr>
        <w:pStyle w:val="ConsNormal"/>
        <w:keepNext/>
        <w:keepLines/>
        <w:widowControl/>
        <w:ind w:firstLine="0"/>
        <w:jc w:val="right"/>
        <w:rPr>
          <w:rFonts w:ascii="Times New Roman" w:hAnsi="Times New Roman"/>
          <w:sz w:val="24"/>
          <w:szCs w:val="24"/>
        </w:rPr>
      </w:pPr>
    </w:p>
    <w:p w:rsidR="002A271A" w:rsidRPr="00596A46" w:rsidRDefault="002A271A" w:rsidP="002A271A">
      <w:pPr>
        <w:pStyle w:val="ConsNormal"/>
        <w:keepNext/>
        <w:keepLines/>
        <w:widowControl/>
        <w:ind w:firstLine="0"/>
        <w:jc w:val="right"/>
        <w:rPr>
          <w:rFonts w:ascii="Times New Roman" w:hAnsi="Times New Roman"/>
          <w:sz w:val="24"/>
          <w:szCs w:val="24"/>
        </w:rPr>
      </w:pPr>
    </w:p>
    <w:p w:rsidR="002A271A" w:rsidRPr="00596A46" w:rsidRDefault="002A271A" w:rsidP="002A271A">
      <w:pPr>
        <w:pStyle w:val="ConsNormal"/>
        <w:keepNext/>
        <w:keepLines/>
        <w:widowControl/>
        <w:ind w:firstLine="0"/>
        <w:jc w:val="right"/>
        <w:rPr>
          <w:rFonts w:ascii="Times New Roman" w:hAnsi="Times New Roman"/>
          <w:sz w:val="24"/>
          <w:szCs w:val="24"/>
        </w:rPr>
      </w:pPr>
    </w:p>
    <w:p w:rsidR="002A271A" w:rsidRPr="00596A46" w:rsidRDefault="002A271A" w:rsidP="002A271A">
      <w:pPr>
        <w:pStyle w:val="ConsNormal"/>
        <w:keepNext/>
        <w:keepLines/>
        <w:widowControl/>
        <w:ind w:firstLine="0"/>
        <w:jc w:val="right"/>
        <w:rPr>
          <w:rFonts w:ascii="Times New Roman" w:hAnsi="Times New Roman"/>
          <w:sz w:val="24"/>
          <w:szCs w:val="24"/>
        </w:rPr>
      </w:pPr>
    </w:p>
    <w:p w:rsidR="002A271A" w:rsidRDefault="002A271A" w:rsidP="002A271A">
      <w:pPr>
        <w:suppressAutoHyphens w:val="0"/>
        <w:spacing w:after="200" w:line="276" w:lineRule="auto"/>
        <w:rPr>
          <w:rFonts w:eastAsia="Arial"/>
        </w:rPr>
      </w:pP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271A"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«___»________20__ г.</w:t>
      </w:r>
    </w:p>
    <w:p w:rsidR="002A271A" w:rsidRDefault="002A271A" w:rsidP="002A271A">
      <w:pPr>
        <w:keepNext/>
        <w:keepLines/>
        <w:pBdr>
          <w:top w:val="nil"/>
          <w:left w:val="nil"/>
          <w:bottom w:val="nil"/>
          <w:right w:val="nil"/>
          <w:between w:val="nil"/>
        </w:pBdr>
        <w:ind w:left="4536" w:firstLine="2977"/>
      </w:pPr>
    </w:p>
    <w:p w:rsidR="002A271A" w:rsidRDefault="002A271A" w:rsidP="002A271A">
      <w:pPr>
        <w:keepNext/>
        <w:keepLines/>
        <w:pBdr>
          <w:top w:val="nil"/>
          <w:left w:val="nil"/>
          <w:bottom w:val="nil"/>
          <w:right w:val="nil"/>
          <w:between w:val="nil"/>
        </w:pBdr>
        <w:jc w:val="center"/>
      </w:pPr>
      <w:r>
        <w:t>Порядок электронного документооборота</w:t>
      </w:r>
    </w:p>
    <w:p w:rsidR="002A271A" w:rsidRPr="00596A46" w:rsidRDefault="002A271A" w:rsidP="002A271A">
      <w:pPr>
        <w:keepNext/>
        <w:keepLines/>
        <w:pBdr>
          <w:top w:val="nil"/>
          <w:left w:val="nil"/>
          <w:bottom w:val="nil"/>
          <w:right w:val="nil"/>
          <w:between w:val="nil"/>
        </w:pBdr>
        <w:ind w:left="4536" w:firstLine="2977"/>
      </w:pPr>
    </w:p>
    <w:p w:rsidR="002A271A" w:rsidRPr="00596A46" w:rsidRDefault="002A271A" w:rsidP="002A271A">
      <w:pPr>
        <w:pStyle w:val="aff7"/>
        <w:keepNext/>
        <w:keepLines/>
        <w:numPr>
          <w:ilvl w:val="0"/>
          <w:numId w:val="56"/>
        </w:numPr>
        <w:tabs>
          <w:tab w:val="clear" w:pos="720"/>
          <w:tab w:val="num" w:pos="0"/>
        </w:tabs>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2A271A" w:rsidRPr="00596A46" w:rsidRDefault="002A271A" w:rsidP="002A271A">
      <w:pPr>
        <w:pStyle w:val="aff7"/>
        <w:keepNext/>
        <w:keepLines/>
        <w:numPr>
          <w:ilvl w:val="0"/>
          <w:numId w:val="56"/>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2A271A" w:rsidRPr="00596A46" w:rsidRDefault="002A271A" w:rsidP="002A271A">
      <w:pPr>
        <w:keepNext/>
        <w:keepLines/>
        <w:numPr>
          <w:ilvl w:val="0"/>
          <w:numId w:val="56"/>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2A271A" w:rsidRPr="00596A46" w:rsidRDefault="002A271A" w:rsidP="002A271A">
      <w:pPr>
        <w:pStyle w:val="aff7"/>
        <w:keepNext/>
        <w:keepLines/>
        <w:numPr>
          <w:ilvl w:val="0"/>
          <w:numId w:val="56"/>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A271A" w:rsidRPr="00596A46" w:rsidRDefault="002A271A" w:rsidP="002A271A">
      <w:pPr>
        <w:pStyle w:val="aff7"/>
        <w:keepNext/>
        <w:keepLines/>
        <w:numPr>
          <w:ilvl w:val="0"/>
          <w:numId w:val="56"/>
        </w:numPr>
        <w:suppressAutoHyphens w:val="0"/>
        <w:spacing w:after="200"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271A" w:rsidRPr="00596A46" w:rsidRDefault="002A271A" w:rsidP="002A271A">
      <w:pPr>
        <w:pStyle w:val="aff7"/>
        <w:keepNext/>
        <w:keepLines/>
        <w:numPr>
          <w:ilvl w:val="0"/>
          <w:numId w:val="56"/>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A271A" w:rsidRPr="00596A46" w:rsidRDefault="002A271A" w:rsidP="002A271A">
      <w:pPr>
        <w:pStyle w:val="aff7"/>
        <w:keepNext/>
        <w:keepLines/>
        <w:numPr>
          <w:ilvl w:val="0"/>
          <w:numId w:val="56"/>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2A271A" w:rsidRPr="00596A46" w:rsidRDefault="002A271A" w:rsidP="002A271A">
      <w:pPr>
        <w:pStyle w:val="aff7"/>
        <w:keepNext/>
        <w:keepLines/>
        <w:numPr>
          <w:ilvl w:val="0"/>
          <w:numId w:val="56"/>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271A" w:rsidRPr="00596A46" w:rsidRDefault="002A271A" w:rsidP="002A271A">
      <w:pPr>
        <w:pStyle w:val="aff7"/>
        <w:keepNext/>
        <w:keepLines/>
        <w:numPr>
          <w:ilvl w:val="0"/>
          <w:numId w:val="56"/>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271A" w:rsidRPr="00596A46" w:rsidRDefault="002A271A" w:rsidP="002A271A">
      <w:pPr>
        <w:pStyle w:val="1fd"/>
        <w:keepNext/>
        <w:keepLines/>
        <w:numPr>
          <w:ilvl w:val="0"/>
          <w:numId w:val="56"/>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2A271A" w:rsidRPr="00596A46" w:rsidRDefault="002A271A" w:rsidP="002A271A">
      <w:pPr>
        <w:pStyle w:val="aff7"/>
        <w:keepNext/>
        <w:keepLines/>
        <w:ind w:left="426"/>
        <w:jc w:val="both"/>
      </w:pPr>
    </w:p>
    <w:p w:rsidR="002A271A" w:rsidRPr="00596A46" w:rsidRDefault="002A271A" w:rsidP="002A271A">
      <w:pPr>
        <w:pStyle w:val="aff7"/>
        <w:keepNext/>
        <w:keepLines/>
        <w:ind w:left="426"/>
        <w:jc w:val="both"/>
      </w:pPr>
    </w:p>
    <w:p w:rsidR="002A271A" w:rsidRPr="00891BF2" w:rsidRDefault="002A271A" w:rsidP="002A271A">
      <w:pPr>
        <w:pStyle w:val="ConsNonformat"/>
        <w:keepNext/>
        <w:keepLines/>
        <w:widowControl/>
        <w:rPr>
          <w:rFonts w:ascii="Times New Roman" w:hAnsi="Times New Roman" w:cs="Times New Roman"/>
          <w:sz w:val="24"/>
          <w:szCs w:val="24"/>
        </w:rPr>
      </w:pPr>
    </w:p>
    <w:p w:rsidR="002A271A" w:rsidRPr="00891BF2" w:rsidRDefault="002A271A" w:rsidP="002A271A">
      <w:pPr>
        <w:pStyle w:val="ConsNonformat"/>
        <w:keepNext/>
        <w:keepLines/>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A271A" w:rsidRPr="00891BF2" w:rsidTr="005620CD">
        <w:trPr>
          <w:trHeight w:val="2074"/>
        </w:trPr>
        <w:tc>
          <w:tcPr>
            <w:tcW w:w="4705" w:type="dxa"/>
            <w:tcBorders>
              <w:top w:val="nil"/>
              <w:left w:val="nil"/>
              <w:bottom w:val="nil"/>
              <w:right w:val="nil"/>
            </w:tcBorders>
          </w:tcPr>
          <w:p w:rsidR="002A271A" w:rsidRPr="00891BF2" w:rsidRDefault="002A271A" w:rsidP="005620CD">
            <w:pPr>
              <w:keepNext/>
              <w:keepLines/>
            </w:pPr>
            <w:r>
              <w:t>От Заказчика:</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2A271A" w:rsidRPr="00891BF2" w:rsidRDefault="002A271A" w:rsidP="005620CD">
            <w:pPr>
              <w:keepNext/>
              <w:keepLines/>
            </w:pPr>
            <w:r>
              <w:t>От Исполнителя:</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pPr>
            <w:r>
              <w:rPr>
                <w:vertAlign w:val="superscript"/>
              </w:rPr>
              <w:t xml:space="preserve">(подпись)                        (Ф.И.О.)                                                                          </w:t>
            </w:r>
          </w:p>
        </w:tc>
      </w:tr>
    </w:tbl>
    <w:p w:rsidR="002A271A" w:rsidRPr="00596A46" w:rsidRDefault="002A271A" w:rsidP="002A271A">
      <w:pPr>
        <w:pStyle w:val="aff7"/>
        <w:keepNext/>
        <w:keepLines/>
        <w:ind w:left="0"/>
        <w:jc w:val="both"/>
      </w:pPr>
    </w:p>
    <w:p w:rsidR="002A271A" w:rsidRPr="00596A46" w:rsidRDefault="002A271A" w:rsidP="002A271A">
      <w:pPr>
        <w:pStyle w:val="aff7"/>
        <w:keepNext/>
        <w:keepLines/>
        <w:ind w:left="0"/>
        <w:jc w:val="both"/>
      </w:pPr>
    </w:p>
    <w:p w:rsidR="002A271A" w:rsidRPr="00596A46" w:rsidRDefault="002A271A" w:rsidP="002A271A">
      <w:pPr>
        <w:pStyle w:val="aff7"/>
        <w:keepNext/>
        <w:keepLines/>
        <w:ind w:left="0"/>
        <w:jc w:val="both"/>
      </w:pPr>
    </w:p>
    <w:p w:rsidR="002A271A" w:rsidRDefault="002A271A" w:rsidP="002A271A">
      <w:pPr>
        <w:suppressAutoHyphens w:val="0"/>
        <w:spacing w:after="200" w:line="276" w:lineRule="auto"/>
        <w:rPr>
          <w:rFonts w:eastAsia="Arial"/>
        </w:rPr>
      </w:pPr>
      <w:r>
        <w:br w:type="page"/>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3а</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271A"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«___»________20__ г.</w:t>
      </w:r>
    </w:p>
    <w:p w:rsidR="002A271A" w:rsidRPr="00596A46" w:rsidRDefault="002A271A" w:rsidP="002A271A">
      <w:pPr>
        <w:keepNext/>
        <w:keepLines/>
        <w:pBdr>
          <w:top w:val="nil"/>
          <w:left w:val="nil"/>
          <w:bottom w:val="nil"/>
          <w:right w:val="nil"/>
          <w:between w:val="nil"/>
        </w:pBdr>
        <w:ind w:left="720" w:hanging="720"/>
        <w:jc w:val="center"/>
        <w:rPr>
          <w:color w:val="000000"/>
        </w:rPr>
      </w:pPr>
    </w:p>
    <w:p w:rsidR="002A271A" w:rsidRDefault="002A271A" w:rsidP="002A271A">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2A271A" w:rsidRPr="00596A46" w:rsidRDefault="002A271A" w:rsidP="002A271A">
      <w:pPr>
        <w:keepNext/>
        <w:keepLines/>
        <w:pBdr>
          <w:top w:val="nil"/>
          <w:left w:val="nil"/>
          <w:bottom w:val="nil"/>
          <w:right w:val="nil"/>
          <w:between w:val="nil"/>
        </w:pBdr>
        <w:ind w:left="720" w:hanging="720"/>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527"/>
        <w:gridCol w:w="3600"/>
        <w:gridCol w:w="578"/>
        <w:gridCol w:w="4139"/>
        <w:gridCol w:w="428"/>
      </w:tblGrid>
      <w:tr w:rsidR="002A271A" w:rsidRPr="00596A46" w:rsidTr="002A271A">
        <w:trPr>
          <w:trHeight w:val="933"/>
        </w:trPr>
        <w:tc>
          <w:tcPr>
            <w:tcW w:w="750" w:type="dxa"/>
            <w:gridSpan w:val="2"/>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jc w:val="center"/>
              <w:rPr>
                <w:color w:val="000000"/>
              </w:rPr>
            </w:pPr>
            <w:r>
              <w:rPr>
                <w:color w:val="000000"/>
              </w:rPr>
              <w:t>Наименование</w:t>
            </w:r>
          </w:p>
          <w:p w:rsidR="002A271A" w:rsidRPr="00596A46" w:rsidRDefault="002A271A" w:rsidP="005620CD">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3"/>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A271A" w:rsidRPr="00596A46" w:rsidTr="002A271A">
        <w:trPr>
          <w:trHeight w:val="4532"/>
        </w:trPr>
        <w:tc>
          <w:tcPr>
            <w:tcW w:w="750" w:type="dxa"/>
            <w:gridSpan w:val="2"/>
            <w:tcBorders>
              <w:top w:val="single" w:sz="4" w:space="0" w:color="000000"/>
              <w:left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rPr>
                <w:color w:val="000000"/>
              </w:rPr>
            </w:pPr>
            <w:r>
              <w:rPr>
                <w:color w:val="000000"/>
              </w:rPr>
              <w:t>1.</w:t>
            </w:r>
          </w:p>
          <w:p w:rsidR="002A271A" w:rsidRPr="00596A46" w:rsidRDefault="002A271A" w:rsidP="005620CD">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A271A" w:rsidRPr="00596A46" w:rsidRDefault="002A271A" w:rsidP="005620CD">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A271A" w:rsidRPr="00596A46" w:rsidRDefault="002A271A" w:rsidP="005620CD">
            <w:pPr>
              <w:keepNext/>
              <w:keepLines/>
              <w:pBdr>
                <w:top w:val="nil"/>
                <w:left w:val="nil"/>
                <w:bottom w:val="nil"/>
                <w:right w:val="nil"/>
                <w:between w:val="nil"/>
              </w:pBdr>
              <w:ind w:left="708" w:hanging="708"/>
              <w:jc w:val="both"/>
              <w:rPr>
                <w:i/>
                <w:color w:val="000000"/>
              </w:rPr>
            </w:pPr>
          </w:p>
          <w:p w:rsidR="002A271A" w:rsidRPr="00596A46" w:rsidRDefault="002A271A" w:rsidP="005620CD">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A271A" w:rsidRPr="00596A46" w:rsidRDefault="002A271A" w:rsidP="005620CD">
            <w:pPr>
              <w:keepNext/>
              <w:keepLines/>
              <w:pBdr>
                <w:top w:val="nil"/>
                <w:left w:val="nil"/>
                <w:bottom w:val="nil"/>
                <w:right w:val="nil"/>
                <w:between w:val="nil"/>
              </w:pBdr>
              <w:ind w:left="708" w:hanging="708"/>
              <w:jc w:val="both"/>
              <w:rPr>
                <w:i/>
                <w:color w:val="000000"/>
              </w:rPr>
            </w:pPr>
          </w:p>
          <w:p w:rsidR="002A271A" w:rsidRPr="00596A46" w:rsidRDefault="002A271A" w:rsidP="005620CD">
            <w:pPr>
              <w:keepNext/>
              <w:keepLines/>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3"/>
            <w:tcBorders>
              <w:top w:val="single" w:sz="4" w:space="0" w:color="000000"/>
              <w:left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2A271A" w:rsidRPr="00596A46" w:rsidRDefault="002A271A" w:rsidP="005620C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9"/>
            </w:r>
            <w:r>
              <w:rPr>
                <w:color w:val="000000"/>
              </w:rPr>
              <w:t>».</w:t>
            </w:r>
          </w:p>
        </w:tc>
      </w:tr>
      <w:tr w:rsidR="002A271A" w:rsidRPr="00596A46" w:rsidTr="002A271A">
        <w:trPr>
          <w:trHeight w:val="720"/>
        </w:trPr>
        <w:tc>
          <w:tcPr>
            <w:tcW w:w="750" w:type="dxa"/>
            <w:gridSpan w:val="2"/>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shd w:val="clear" w:color="auto" w:fill="auto"/>
          </w:tcPr>
          <w:p w:rsidR="002A271A" w:rsidRPr="00596A46" w:rsidRDefault="002A271A" w:rsidP="005620CD">
            <w:pPr>
              <w:keepNext/>
              <w:keepLines/>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A271A" w:rsidRPr="00596A46" w:rsidTr="002A271A">
        <w:trPr>
          <w:trHeight w:val="1180"/>
        </w:trPr>
        <w:tc>
          <w:tcPr>
            <w:tcW w:w="750" w:type="dxa"/>
            <w:gridSpan w:val="2"/>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2A271A" w:rsidRPr="00596A46" w:rsidRDefault="002A271A" w:rsidP="005620CD">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2A271A" w:rsidRPr="00891BF2" w:rsidTr="002A2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428" w:type="dxa"/>
          <w:trHeight w:val="2074"/>
        </w:trPr>
        <w:tc>
          <w:tcPr>
            <w:tcW w:w="4705" w:type="dxa"/>
            <w:gridSpan w:val="3"/>
            <w:tcBorders>
              <w:top w:val="nil"/>
              <w:left w:val="nil"/>
              <w:bottom w:val="nil"/>
              <w:right w:val="nil"/>
            </w:tcBorders>
          </w:tcPr>
          <w:p w:rsidR="002A271A" w:rsidRPr="00891BF2" w:rsidRDefault="002A271A" w:rsidP="005620CD">
            <w:pPr>
              <w:keepNext/>
              <w:keepLines/>
            </w:pPr>
            <w:r>
              <w:t>От Заказчика:</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2A271A" w:rsidRPr="00891BF2" w:rsidRDefault="002A271A" w:rsidP="005620CD">
            <w:pPr>
              <w:keepNext/>
              <w:keepLines/>
            </w:pPr>
            <w:r>
              <w:t>От Исполнителя:</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pPr>
            <w:r>
              <w:rPr>
                <w:vertAlign w:val="superscript"/>
              </w:rPr>
              <w:t xml:space="preserve">(подпись)                        (Ф.И.О.)                                                                          </w:t>
            </w:r>
          </w:p>
        </w:tc>
      </w:tr>
    </w:tbl>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271A"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2A271A" w:rsidRPr="00596A46" w:rsidRDefault="002A271A" w:rsidP="002A27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«___»________20__ г.</w:t>
      </w:r>
    </w:p>
    <w:p w:rsidR="002A271A" w:rsidRPr="00596A46" w:rsidRDefault="002A271A" w:rsidP="002A271A">
      <w:pPr>
        <w:keepNext/>
        <w:keepLines/>
      </w:pPr>
    </w:p>
    <w:p w:rsidR="002A271A" w:rsidRPr="00596A46" w:rsidRDefault="002A271A" w:rsidP="002A271A">
      <w:pPr>
        <w:pStyle w:val="Style3"/>
        <w:keepNext/>
        <w:keepLines/>
        <w:widowControl/>
        <w:ind w:right="10"/>
        <w:jc w:val="center"/>
        <w:rPr>
          <w:rStyle w:val="FontStyle12"/>
        </w:rPr>
      </w:pPr>
      <w:r>
        <w:rPr>
          <w:rStyle w:val="FontStyle12"/>
        </w:rPr>
        <w:t>НАЛОГОВАЯ ОГОВОРКА</w:t>
      </w:r>
    </w:p>
    <w:p w:rsidR="002A271A" w:rsidRPr="00596A46" w:rsidRDefault="002A271A" w:rsidP="002A271A">
      <w:pPr>
        <w:pStyle w:val="Style2"/>
        <w:keepNext/>
        <w:keepLines/>
        <w:widowControl/>
        <w:spacing w:line="240" w:lineRule="exact"/>
        <w:ind w:right="43"/>
        <w:jc w:val="both"/>
      </w:pPr>
    </w:p>
    <w:p w:rsidR="002A271A" w:rsidRPr="00D52B37" w:rsidRDefault="002A271A" w:rsidP="002A271A">
      <w:pPr>
        <w:pStyle w:val="Style2"/>
        <w:keepNext/>
        <w:keepLines/>
        <w:widowControl/>
        <w:spacing w:before="120" w:line="355" w:lineRule="exact"/>
        <w:ind w:right="43" w:firstLine="708"/>
        <w:jc w:val="both"/>
        <w:rPr>
          <w:rStyle w:val="FontStyle12"/>
          <w:sz w:val="24"/>
          <w:szCs w:val="24"/>
        </w:rPr>
      </w:pPr>
      <w:r>
        <w:rPr>
          <w:rStyle w:val="FontStyle12"/>
          <w:sz w:val="24"/>
          <w:szCs w:val="24"/>
        </w:rPr>
        <w:t>1. Исполнитель</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от«__» ____________ 20__ г. </w:t>
      </w:r>
      <w:r>
        <w:rPr>
          <w:rStyle w:val="FontStyle12"/>
          <w:sz w:val="24"/>
          <w:szCs w:val="24"/>
        </w:rPr>
        <w:t xml:space="preserve">№ _________________________ </w:t>
      </w:r>
      <w:r>
        <w:rPr>
          <w:rStyle w:val="FontStyle11"/>
          <w:rFonts w:ascii="Times New Roman" w:cs="Times New Roman" w:hint="default"/>
          <w:sz w:val="24"/>
          <w:szCs w:val="24"/>
        </w:rPr>
        <w:t xml:space="preserve">(далее </w:t>
      </w:r>
      <w:proofErr w:type="gramStart"/>
      <w:r>
        <w:rPr>
          <w:rStyle w:val="FontStyle11"/>
          <w:rFonts w:ascii="Times New Roman" w:cs="Times New Roman" w:hint="default"/>
          <w:sz w:val="24"/>
          <w:szCs w:val="24"/>
        </w:rPr>
        <w:t>также–Договор</w:t>
      </w:r>
      <w:proofErr w:type="gramEnd"/>
      <w:r>
        <w:rPr>
          <w:rStyle w:val="FontStyle11"/>
          <w:rFonts w:ascii="Times New Roman" w:cs="Times New Roman" w:hint="default"/>
          <w:sz w:val="24"/>
          <w:szCs w:val="24"/>
        </w:rPr>
        <w:t>,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(далее–Заказчик), </w:t>
      </w:r>
      <w:r>
        <w:rPr>
          <w:rStyle w:val="FontStyle12"/>
          <w:sz w:val="24"/>
          <w:szCs w:val="24"/>
        </w:rPr>
        <w:t>гарантирует (заверяет), что:</w:t>
      </w:r>
    </w:p>
    <w:p w:rsidR="002A271A" w:rsidRPr="00D52B37" w:rsidRDefault="002A271A" w:rsidP="002A271A">
      <w:pPr>
        <w:pStyle w:val="Style1"/>
        <w:keepNext/>
        <w:keepLines/>
        <w:widowControl/>
        <w:ind w:firstLine="851"/>
        <w:rPr>
          <w:rStyle w:val="FontStyle12"/>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A271A" w:rsidRPr="00D52B37" w:rsidRDefault="002A271A" w:rsidP="002A271A">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A271A" w:rsidRPr="00D52B37" w:rsidRDefault="002A271A" w:rsidP="002A271A">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A271A" w:rsidRPr="00D52B37" w:rsidRDefault="002A271A" w:rsidP="002A271A">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A271A" w:rsidRPr="00D52B37" w:rsidRDefault="002A271A" w:rsidP="002A271A">
      <w:pPr>
        <w:pStyle w:val="Style1"/>
        <w:keepNext/>
        <w:keepLines/>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2A271A" w:rsidRPr="00D52B37" w:rsidRDefault="002A271A" w:rsidP="002A271A">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2A271A" w:rsidRPr="00D52B37" w:rsidRDefault="002A271A" w:rsidP="002A271A">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A271A" w:rsidRPr="00D52B37" w:rsidRDefault="002A271A" w:rsidP="002A271A">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A271A" w:rsidRPr="00D52B37" w:rsidRDefault="002A271A" w:rsidP="002A271A">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A271A" w:rsidRPr="00D52B37" w:rsidRDefault="002A271A" w:rsidP="002A271A">
      <w:pPr>
        <w:pStyle w:val="Style1"/>
        <w:keepNext/>
        <w:keepLines/>
        <w:widowControl/>
        <w:ind w:left="24" w:firstLine="684"/>
        <w:rPr>
          <w:rStyle w:val="FontStyle12"/>
          <w:sz w:val="24"/>
          <w:szCs w:val="24"/>
        </w:rPr>
      </w:pPr>
      <w:r>
        <w:rPr>
          <w:rStyle w:val="FontStyle12"/>
          <w:sz w:val="24"/>
          <w:szCs w:val="24"/>
        </w:rPr>
        <w:lastRenderedPageBreak/>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A271A" w:rsidRPr="00D52B37" w:rsidRDefault="002A271A" w:rsidP="002A271A">
      <w:pPr>
        <w:pStyle w:val="Style1"/>
        <w:keepNext/>
        <w:keepLines/>
        <w:widowControl/>
        <w:ind w:left="24"/>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rsidR="002A271A" w:rsidRPr="00D52B37" w:rsidRDefault="002A271A" w:rsidP="002A271A">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proofErr w:type="gramStart"/>
      <w:r>
        <w:rPr>
          <w:rStyle w:val="FontStyle11"/>
          <w:rFonts w:ascii="Times New Roman" w:cs="Times New Roman" w:hint="default"/>
          <w:sz w:val="24"/>
          <w:szCs w:val="24"/>
        </w:rPr>
        <w:t>–</w:t>
      </w:r>
      <w:r>
        <w:rPr>
          <w:rStyle w:val="FontStyle12"/>
          <w:sz w:val="24"/>
          <w:szCs w:val="24"/>
        </w:rPr>
        <w:t>Г</w:t>
      </w:r>
      <w:proofErr w:type="gramEnd"/>
      <w:r>
        <w:rPr>
          <w:rStyle w:val="FontStyle12"/>
          <w:sz w:val="24"/>
          <w:szCs w:val="24"/>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A271A" w:rsidRPr="00D52B37" w:rsidRDefault="002A271A" w:rsidP="002A271A">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rsidR="002A271A" w:rsidRPr="00D52B37" w:rsidRDefault="002A271A" w:rsidP="002A271A">
      <w:pPr>
        <w:pStyle w:val="Style5"/>
        <w:keepNext/>
        <w:keepLines/>
        <w:widowControl/>
        <w:tabs>
          <w:tab w:val="left" w:pos="1272"/>
        </w:tabs>
        <w:spacing w:line="355" w:lineRule="exact"/>
        <w:ind w:right="14" w:firstLine="851"/>
        <w:rPr>
          <w:rStyle w:val="FontStyle13"/>
          <w:i w:val="0"/>
          <w:sz w:val="24"/>
          <w:szCs w:val="24"/>
        </w:rPr>
      </w:pPr>
      <w:r>
        <w:rPr>
          <w:rStyle w:val="FontStyle12"/>
          <w:sz w:val="24"/>
          <w:szCs w:val="24"/>
        </w:rPr>
        <w:t>в связи с тем, что Исполнитель</w:t>
      </w:r>
      <w:r>
        <w:rPr>
          <w:rStyle w:val="FontStyle13"/>
          <w:i w:val="0"/>
          <w:sz w:val="24"/>
          <w:szCs w:val="24"/>
        </w:rPr>
        <w:t>:</w:t>
      </w:r>
    </w:p>
    <w:p w:rsidR="002A271A" w:rsidRPr="00D52B37" w:rsidRDefault="002A271A" w:rsidP="002A271A">
      <w:pPr>
        <w:pStyle w:val="Style5"/>
        <w:keepNext/>
        <w:keepLines/>
        <w:widowControl/>
        <w:tabs>
          <w:tab w:val="left" w:pos="1272"/>
        </w:tabs>
        <w:spacing w:line="355" w:lineRule="exact"/>
        <w:ind w:right="14"/>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3"/>
          <w:i w:val="0"/>
          <w:sz w:val="24"/>
          <w:szCs w:val="24"/>
        </w:rPr>
        <w:t>2.5.</w:t>
      </w:r>
      <w:r>
        <w:rPr>
          <w:rStyle w:val="FontStyle13"/>
          <w:i w:val="0"/>
          <w:sz w:val="24"/>
          <w:szCs w:val="24"/>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Исполнителем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2A271A" w:rsidRPr="00D52B37" w:rsidRDefault="002A271A" w:rsidP="002A271A">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2A271A" w:rsidRPr="00D52B37" w:rsidRDefault="002A271A" w:rsidP="002A271A">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2A271A" w:rsidRPr="00D52B37" w:rsidRDefault="002A271A" w:rsidP="002A271A">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4"/>
          <w:szCs w:val="24"/>
        </w:rPr>
        <w:t xml:space="preserve">обязан в течение 10 (десять) рабочих дней </w:t>
      </w:r>
      <w:proofErr w:type="gramStart"/>
      <w:r>
        <w:rPr>
          <w:rStyle w:val="FontStyle13"/>
          <w:i w:val="0"/>
          <w:sz w:val="24"/>
          <w:szCs w:val="24"/>
        </w:rPr>
        <w:t>с даты</w:t>
      </w:r>
      <w:proofErr w:type="gramEnd"/>
      <w:r>
        <w:rPr>
          <w:rStyle w:val="FontStyle13"/>
          <w:i w:val="0"/>
          <w:sz w:val="24"/>
          <w:szCs w:val="24"/>
        </w:rPr>
        <w:t xml:space="preserve">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sz w:val="24"/>
          <w:szCs w:val="24"/>
          <w:u w:val="single"/>
        </w:rPr>
        <w:t>будет обязан</w:t>
      </w:r>
      <w:r>
        <w:rPr>
          <w:rStyle w:val="FontStyle12"/>
          <w:sz w:val="24"/>
          <w:szCs w:val="24"/>
        </w:rPr>
        <w:t xml:space="preserve"> возместить Заказчику имущественные потери, в течение 10 (десяти) рабочих </w:t>
      </w:r>
      <w:proofErr w:type="spellStart"/>
      <w:r>
        <w:rPr>
          <w:rStyle w:val="FontStyle12"/>
          <w:sz w:val="24"/>
          <w:szCs w:val="24"/>
        </w:rPr>
        <w:t>днейс</w:t>
      </w:r>
      <w:proofErr w:type="spellEnd"/>
      <w:proofErr w:type="gramEnd"/>
      <w:r>
        <w:rPr>
          <w:rStyle w:val="FontStyle12"/>
          <w:sz w:val="24"/>
          <w:szCs w:val="24"/>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Заказчик предпринял добросовестные усилия по оспариванию Решения налогового органа, а также</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6.</w:t>
      </w:r>
      <w:r>
        <w:rPr>
          <w:rStyle w:val="FontStyle12"/>
          <w:sz w:val="24"/>
          <w:szCs w:val="24"/>
        </w:rPr>
        <w:tab/>
      </w:r>
      <w:proofErr w:type="gramStart"/>
      <w:r>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Исполнителя об этом.</w:t>
      </w:r>
    </w:p>
    <w:p w:rsidR="002A271A" w:rsidRPr="00D52B37" w:rsidRDefault="002A271A" w:rsidP="002A271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A271A" w:rsidRPr="00596A46" w:rsidRDefault="002A271A" w:rsidP="002A271A">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4"/>
          <w:szCs w:val="24"/>
        </w:rPr>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rsidR="002A271A" w:rsidRPr="00596A46" w:rsidRDefault="002A271A" w:rsidP="002A271A">
      <w:pPr>
        <w:keepNext/>
        <w:keepLines/>
      </w:pPr>
    </w:p>
    <w:p w:rsidR="002A271A" w:rsidRPr="00891BF2" w:rsidRDefault="002A271A" w:rsidP="002A271A">
      <w:pPr>
        <w:pStyle w:val="ConsNonformat"/>
        <w:keepNext/>
        <w:keepLines/>
        <w:widowControl/>
        <w:rPr>
          <w:rFonts w:ascii="Times New Roman" w:hAnsi="Times New Roman" w:cs="Times New Roman"/>
          <w:sz w:val="24"/>
          <w:szCs w:val="24"/>
        </w:rPr>
      </w:pPr>
    </w:p>
    <w:p w:rsidR="002A271A" w:rsidRPr="00891BF2" w:rsidRDefault="002A271A" w:rsidP="002A271A">
      <w:pPr>
        <w:pStyle w:val="ConsNonformat"/>
        <w:keepNext/>
        <w:keepLines/>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A271A" w:rsidRPr="00891BF2" w:rsidTr="005620CD">
        <w:trPr>
          <w:trHeight w:val="2074"/>
        </w:trPr>
        <w:tc>
          <w:tcPr>
            <w:tcW w:w="4705" w:type="dxa"/>
            <w:tcBorders>
              <w:top w:val="nil"/>
              <w:left w:val="nil"/>
              <w:bottom w:val="nil"/>
              <w:right w:val="nil"/>
            </w:tcBorders>
          </w:tcPr>
          <w:p w:rsidR="002A271A" w:rsidRPr="00891BF2" w:rsidRDefault="002A271A" w:rsidP="005620CD">
            <w:pPr>
              <w:keepNext/>
              <w:keepLines/>
            </w:pPr>
            <w:r>
              <w:t>От Заказчика:</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2A271A" w:rsidRPr="00891BF2" w:rsidRDefault="002A271A" w:rsidP="005620CD">
            <w:pPr>
              <w:keepNext/>
              <w:keepLines/>
            </w:pPr>
            <w:r>
              <w:t>От Исполнителя:</w:t>
            </w:r>
          </w:p>
          <w:p w:rsidR="002A271A" w:rsidRPr="00891BF2" w:rsidRDefault="002A271A" w:rsidP="005620CD">
            <w:pPr>
              <w:keepNext/>
              <w:keepLines/>
            </w:pPr>
          </w:p>
          <w:p w:rsidR="002A271A" w:rsidRPr="00891BF2" w:rsidRDefault="002A271A" w:rsidP="005620CD">
            <w:pPr>
              <w:keepNext/>
              <w:keepLines/>
            </w:pPr>
            <w:r>
              <w:t>________    ______________</w:t>
            </w:r>
          </w:p>
          <w:p w:rsidR="002A271A" w:rsidRPr="00891BF2" w:rsidRDefault="002A271A" w:rsidP="005620CD">
            <w:pPr>
              <w:keepNext/>
              <w:keepLines/>
            </w:pPr>
            <w:r>
              <w:rPr>
                <w:vertAlign w:val="superscript"/>
              </w:rPr>
              <w:t xml:space="preserve">(подпись)                        (Ф.И.О.)                                                                          </w:t>
            </w:r>
          </w:p>
        </w:tc>
      </w:tr>
    </w:tbl>
    <w:p w:rsidR="002A271A" w:rsidRDefault="002A271A" w:rsidP="002A271A">
      <w:pPr>
        <w:pStyle w:val="19"/>
        <w:ind w:firstLine="0"/>
        <w:outlineLvl w:val="0"/>
        <w:rPr>
          <w:b/>
          <w:i/>
          <w:iCs/>
        </w:rPr>
      </w:pPr>
    </w:p>
    <w:p w:rsidR="002A271A" w:rsidRPr="00474A37" w:rsidRDefault="002A271A" w:rsidP="002A271A">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55F45" w:rsidRDefault="0037380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D55F45" w:rsidRDefault="00D55F45">
      <w:pPr>
        <w:pStyle w:val="19"/>
        <w:ind w:firstLine="0"/>
        <w:jc w:val="right"/>
        <w:outlineLvl w:val="0"/>
        <w:rPr>
          <w:b/>
          <w:i/>
          <w:iCs/>
        </w:rPr>
      </w:pPr>
    </w:p>
    <w:sectPr w:rsidR="00D55F4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4E8" w:rsidRDefault="007E54E8">
      <w:r>
        <w:separator/>
      </w:r>
    </w:p>
  </w:endnote>
  <w:endnote w:type="continuationSeparator" w:id="0">
    <w:p w:rsidR="007E54E8" w:rsidRDefault="007E54E8">
      <w:r>
        <w:continuationSeparator/>
      </w:r>
    </w:p>
  </w:endnote>
  <w:endnote w:type="continuationNotice" w:id="1">
    <w:p w:rsidR="007E54E8" w:rsidRDefault="007E54E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rsidP="00BF6892">
    <w:pPr>
      <w:pStyle w:val="afd"/>
      <w:framePr w:wrap="around" w:vAnchor="text" w:hAnchor="margin" w:xAlign="right" w:y="1"/>
      <w:rPr>
        <w:rStyle w:val="a5"/>
      </w:rPr>
    </w:pPr>
    <w:r>
      <w:rPr>
        <w:rStyle w:val="a5"/>
      </w:rPr>
      <w:fldChar w:fldCharType="begin"/>
    </w:r>
    <w:r w:rsidR="0037380A">
      <w:rPr>
        <w:rStyle w:val="a5"/>
      </w:rPr>
      <w:instrText xml:space="preserve">PAGE  </w:instrText>
    </w:r>
    <w:r>
      <w:rPr>
        <w:rStyle w:val="a5"/>
      </w:rPr>
      <w:fldChar w:fldCharType="separate"/>
    </w:r>
    <w:r w:rsidR="0037380A">
      <w:rPr>
        <w:rStyle w:val="a5"/>
        <w:noProof/>
      </w:rPr>
      <w:t>28</w:t>
    </w:r>
    <w:r>
      <w:rPr>
        <w:rStyle w:val="a5"/>
      </w:rPr>
      <w:fldChar w:fldCharType="end"/>
    </w:r>
  </w:p>
  <w:p w:rsidR="0037380A" w:rsidRDefault="0037380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rsidP="00BF6892">
    <w:pPr>
      <w:pStyle w:val="afd"/>
      <w:framePr w:wrap="around" w:vAnchor="text" w:hAnchor="margin" w:xAlign="right" w:y="1"/>
      <w:rPr>
        <w:rStyle w:val="a5"/>
      </w:rPr>
    </w:pPr>
    <w:r>
      <w:rPr>
        <w:rStyle w:val="a5"/>
      </w:rPr>
      <w:fldChar w:fldCharType="begin"/>
    </w:r>
    <w:r w:rsidR="0037380A">
      <w:rPr>
        <w:rStyle w:val="a5"/>
      </w:rPr>
      <w:instrText xml:space="preserve">PAGE  </w:instrText>
    </w:r>
    <w:r>
      <w:rPr>
        <w:rStyle w:val="a5"/>
      </w:rPr>
      <w:fldChar w:fldCharType="separate"/>
    </w:r>
    <w:r w:rsidR="0037380A">
      <w:rPr>
        <w:rStyle w:val="a5"/>
        <w:noProof/>
      </w:rPr>
      <w:t>28</w:t>
    </w:r>
    <w:r>
      <w:rPr>
        <w:rStyle w:val="a5"/>
      </w:rPr>
      <w:fldChar w:fldCharType="end"/>
    </w:r>
  </w:p>
  <w:p w:rsidR="0037380A" w:rsidRDefault="0037380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d"/>
      <w:jc w:val="center"/>
    </w:pPr>
  </w:p>
  <w:p w:rsidR="0037380A" w:rsidRDefault="0037380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rsidP="00BF6892">
    <w:pPr>
      <w:pStyle w:val="afd"/>
      <w:framePr w:wrap="around" w:vAnchor="text" w:hAnchor="margin" w:xAlign="right" w:y="1"/>
      <w:rPr>
        <w:rStyle w:val="a5"/>
      </w:rPr>
    </w:pPr>
    <w:r>
      <w:rPr>
        <w:rStyle w:val="a5"/>
      </w:rPr>
      <w:fldChar w:fldCharType="begin"/>
    </w:r>
    <w:r w:rsidR="0037380A">
      <w:rPr>
        <w:rStyle w:val="a5"/>
      </w:rPr>
      <w:instrText xml:space="preserve">PAGE  </w:instrText>
    </w:r>
    <w:r>
      <w:rPr>
        <w:rStyle w:val="a5"/>
      </w:rPr>
      <w:fldChar w:fldCharType="separate"/>
    </w:r>
    <w:r w:rsidR="0037380A">
      <w:rPr>
        <w:rStyle w:val="a5"/>
        <w:noProof/>
      </w:rPr>
      <w:t>28</w:t>
    </w:r>
    <w:r>
      <w:rPr>
        <w:rStyle w:val="a5"/>
      </w:rPr>
      <w:fldChar w:fldCharType="end"/>
    </w:r>
  </w:p>
  <w:p w:rsidR="0037380A" w:rsidRDefault="0037380A"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d"/>
      <w:jc w:val="center"/>
    </w:pPr>
  </w:p>
  <w:p w:rsidR="0037380A" w:rsidRDefault="0037380A" w:rsidP="00BF6892">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4E8" w:rsidRDefault="007E54E8">
      <w:r>
        <w:separator/>
      </w:r>
    </w:p>
  </w:footnote>
  <w:footnote w:type="continuationSeparator" w:id="0">
    <w:p w:rsidR="007E54E8" w:rsidRDefault="007E54E8">
      <w:r>
        <w:continuationSeparator/>
      </w:r>
    </w:p>
  </w:footnote>
  <w:footnote w:type="continuationNotice" w:id="1">
    <w:p w:rsidR="007E54E8" w:rsidRDefault="007E54E8"/>
  </w:footnote>
  <w:footnote w:id="2">
    <w:p w:rsidR="0037380A" w:rsidRDefault="0037380A">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2A271A" w:rsidRDefault="002A271A" w:rsidP="002A271A">
      <w:pPr>
        <w:pStyle w:val="afe"/>
      </w:pPr>
      <w:r>
        <w:rPr>
          <w:rStyle w:val="af6"/>
          <w:rFonts w:eastAsia="Arial Unicode MS"/>
        </w:rPr>
        <w:footnoteRef/>
      </w:r>
      <w:r>
        <w:rPr>
          <w:sz w:val="16"/>
          <w:szCs w:val="16"/>
        </w:rPr>
        <w:t xml:space="preserve"> Указывается  в случае обмена  первичными документами на бумажном носителе</w:t>
      </w:r>
    </w:p>
  </w:footnote>
  <w:footnote w:id="4">
    <w:p w:rsidR="002A271A" w:rsidRPr="00943139" w:rsidRDefault="002A271A" w:rsidP="002A271A">
      <w:pPr>
        <w:pStyle w:val="afe"/>
        <w:rPr>
          <w:sz w:val="16"/>
          <w:szCs w:val="16"/>
        </w:rPr>
      </w:pPr>
      <w:r>
        <w:rPr>
          <w:rStyle w:val="af6"/>
          <w:rFonts w:eastAsia="Arial Unicode MS"/>
          <w:sz w:val="16"/>
          <w:szCs w:val="16"/>
        </w:rPr>
        <w:footnoteRef/>
      </w:r>
      <w:r>
        <w:rPr>
          <w:sz w:val="16"/>
          <w:szCs w:val="16"/>
        </w:rPr>
        <w:t xml:space="preserve"> Указывается  в случае обмена  первичными документами в электронном виде</w:t>
      </w:r>
    </w:p>
  </w:footnote>
  <w:footnote w:id="5">
    <w:p w:rsidR="002A271A" w:rsidRDefault="002A271A" w:rsidP="002A271A">
      <w:pPr>
        <w:pStyle w:val="afe"/>
      </w:pPr>
      <w:r>
        <w:rPr>
          <w:rStyle w:val="af6"/>
        </w:rPr>
        <w:footnoteRef/>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6">
    <w:p w:rsidR="002A271A" w:rsidRPr="002A729F" w:rsidRDefault="002A271A" w:rsidP="002A27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2A271A" w:rsidRPr="002A729F" w:rsidRDefault="002A271A" w:rsidP="002A271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2A271A" w:rsidRPr="002A729F" w:rsidRDefault="002A271A" w:rsidP="002A271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2A271A" w:rsidRPr="002A729F" w:rsidRDefault="002A271A" w:rsidP="002A271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A271A" w:rsidRPr="002A729F" w:rsidRDefault="002A271A" w:rsidP="002A271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2A271A" w:rsidRPr="002A729F" w:rsidRDefault="002A271A" w:rsidP="002A27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2A271A" w:rsidRPr="002A729F" w:rsidRDefault="002A271A" w:rsidP="002A27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rsidR="0037380A" w:rsidRDefault="0037380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pPr>
      <w:pStyle w:val="afb"/>
      <w:jc w:val="center"/>
    </w:pPr>
    <w:r>
      <w:fldChar w:fldCharType="begin"/>
    </w:r>
    <w:r w:rsidR="0037380A">
      <w:instrText>PAGE   \* MERGEFORMAT</w:instrText>
    </w:r>
    <w:r>
      <w:fldChar w:fldCharType="separate"/>
    </w:r>
    <w:r w:rsidR="00672215">
      <w:rPr>
        <w:noProof/>
      </w:rPr>
      <w:t>2</w:t>
    </w:r>
    <w:r>
      <w:fldChar w:fldCharType="end"/>
    </w:r>
  </w:p>
  <w:p w:rsidR="0037380A" w:rsidRDefault="0037380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rsidP="00510148">
    <w:pPr>
      <w:pStyle w:val="afb"/>
      <w:jc w:val="center"/>
    </w:pPr>
    <w:r>
      <w:fldChar w:fldCharType="begin"/>
    </w:r>
    <w:r w:rsidR="0037380A">
      <w:instrText>PAGE   \* MERGEFORMAT</w:instrText>
    </w:r>
    <w:r>
      <w:fldChar w:fldCharType="separate"/>
    </w:r>
    <w:r w:rsidR="00672215">
      <w:rPr>
        <w:noProof/>
      </w:rPr>
      <w:t>32</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E021A3" w:rsidP="00510148">
    <w:pPr>
      <w:pStyle w:val="afb"/>
      <w:jc w:val="center"/>
    </w:pPr>
    <w:r>
      <w:fldChar w:fldCharType="begin"/>
    </w:r>
    <w:r w:rsidR="0037380A">
      <w:instrText>PAGE   \* MERGEFORMAT</w:instrText>
    </w:r>
    <w:r>
      <w:fldChar w:fldCharType="separate"/>
    </w:r>
    <w:r w:rsidR="00672215">
      <w:rPr>
        <w:noProof/>
      </w:rPr>
      <w:t>39</w:t>
    </w:r>
    <w: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0A" w:rsidRDefault="0037380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4"/>
  </w:num>
  <w:num w:numId="31">
    <w:abstractNumId w:val="55"/>
  </w:num>
  <w:num w:numId="32">
    <w:abstractNumId w:val="37"/>
  </w:num>
  <w:num w:numId="33">
    <w:abstractNumId w:val="50"/>
  </w:num>
  <w:num w:numId="34">
    <w:abstractNumId w:val="41"/>
  </w:num>
  <w:num w:numId="35">
    <w:abstractNumId w:val="49"/>
  </w:num>
  <w:num w:numId="36">
    <w:abstractNumId w:val="51"/>
  </w:num>
  <w:num w:numId="37">
    <w:abstractNumId w:val="24"/>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5"/>
  </w:num>
  <w:num w:numId="53">
    <w:abstractNumId w:val="30"/>
  </w:num>
  <w:num w:numId="54">
    <w:abstractNumId w:val="31"/>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59EE"/>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1A"/>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380A"/>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215"/>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4E8"/>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5F45"/>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21A3"/>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041455BF"/>
    <w:rsid w:val="18AFD842"/>
    <w:rsid w:val="19231BC4"/>
    <w:rsid w:val="1B33070A"/>
    <w:rsid w:val="2062F862"/>
    <w:rsid w:val="28913220"/>
    <w:rsid w:val="2DC1E922"/>
    <w:rsid w:val="308AB9EB"/>
    <w:rsid w:val="39F6007A"/>
    <w:rsid w:val="42497C05"/>
    <w:rsid w:val="491E88FE"/>
    <w:rsid w:val="58A6DA02"/>
    <w:rsid w:val="5D5A8BDE"/>
    <w:rsid w:val="62B10DFC"/>
    <w:rsid w:val="65DAA153"/>
    <w:rsid w:val="69F6E906"/>
    <w:rsid w:val="6B521133"/>
    <w:rsid w:val="72B3AF03"/>
    <w:rsid w:val="7488F0D2"/>
    <w:rsid w:val="76A6D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ConsPlusNormal0">
    <w:name w:val="ConsPlusNormal Знак"/>
    <w:link w:val="ConsPlusNormal"/>
    <w:locked/>
    <w:rsid w:val="00D55F45"/>
    <w:rPr>
      <w:rFonts w:ascii="Arial" w:eastAsia="Arial" w:hAnsi="Arial"/>
      <w:lang w:eastAsia="ar-SA"/>
    </w:rPr>
  </w:style>
  <w:style w:type="paragraph" w:customStyle="1" w:styleId="normal">
    <w:name w:val="normal"/>
    <w:rsid w:val="00D55F45"/>
    <w:rPr>
      <w:sz w:val="24"/>
      <w:szCs w:val="24"/>
    </w:rPr>
  </w:style>
  <w:style w:type="paragraph" w:customStyle="1" w:styleId="ConsNonformat">
    <w:name w:val="ConsNonformat"/>
    <w:rsid w:val="00D55F45"/>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D55F4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55F4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55F45"/>
    <w:pPr>
      <w:widowControl w:val="0"/>
      <w:suppressAutoHyphens w:val="0"/>
      <w:autoSpaceDE w:val="0"/>
      <w:autoSpaceDN w:val="0"/>
      <w:adjustRightInd w:val="0"/>
    </w:pPr>
    <w:rPr>
      <w:lang w:eastAsia="ru-RU"/>
    </w:rPr>
  </w:style>
  <w:style w:type="paragraph" w:customStyle="1" w:styleId="Style5">
    <w:name w:val="Style5"/>
    <w:basedOn w:val="a"/>
    <w:uiPriority w:val="99"/>
    <w:rsid w:val="00D55F4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55F45"/>
    <w:rPr>
      <w:rFonts w:ascii="Times New Roman" w:hAnsi="Times New Roman" w:cs="Times New Roman" w:hint="default"/>
      <w:sz w:val="26"/>
      <w:szCs w:val="26"/>
    </w:rPr>
  </w:style>
  <w:style w:type="character" w:customStyle="1" w:styleId="FontStyle13">
    <w:name w:val="Font Style13"/>
    <w:uiPriority w:val="99"/>
    <w:rsid w:val="00D55F45"/>
    <w:rPr>
      <w:rFonts w:ascii="Times New Roman" w:hAnsi="Times New Roman" w:cs="Times New Roman" w:hint="default"/>
      <w:i/>
      <w:iCs/>
      <w:sz w:val="26"/>
      <w:szCs w:val="26"/>
    </w:rPr>
  </w:style>
  <w:style w:type="character" w:customStyle="1" w:styleId="FontStyle11">
    <w:name w:val="Font Style11"/>
    <w:uiPriority w:val="99"/>
    <w:rsid w:val="00D55F45"/>
    <w:rPr>
      <w:rFonts w:ascii="MS Mincho" w:eastAsia="MS Mincho" w:cs="MS Mincho" w:hint="eastAsia"/>
      <w:sz w:val="26"/>
      <w:szCs w:val="26"/>
    </w:rPr>
  </w:style>
  <w:style w:type="character" w:customStyle="1" w:styleId="afff5">
    <w:name w:val="Основной текст_"/>
    <w:link w:val="1fd"/>
    <w:locked/>
    <w:rsid w:val="00D55F45"/>
    <w:rPr>
      <w:rFonts w:ascii="Arial" w:hAnsi="Arial"/>
      <w:sz w:val="23"/>
      <w:szCs w:val="23"/>
      <w:shd w:val="clear" w:color="auto" w:fill="FFFFFF"/>
    </w:rPr>
  </w:style>
  <w:style w:type="paragraph" w:customStyle="1" w:styleId="1fd">
    <w:name w:val="Основной текст1"/>
    <w:basedOn w:val="a"/>
    <w:link w:val="afff5"/>
    <w:rsid w:val="00D55F4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fedresurs.ru" TargetMode="External"/><Relationship Id="rId32" Type="http://schemas.openxmlformats.org/officeDocument/2006/relationships/header" Target="header6.xml"/><Relationship Id="rId37" Type="http://schemas.openxmlformats.org/officeDocument/2006/relationships/hyperlink" Target="mailto:trcont@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mailto:kirillovsa@trcont.ru"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A097225-38BC-47A7-89E6-3A678521CDC8}">
  <ds:schemaRefs>
    <ds:schemaRef ds:uri="http://schemas.openxmlformats.org/officeDocument/2006/bibliography"/>
  </ds:schemaRefs>
</ds:datastoreItem>
</file>

<file path=customXml/itemProps4.xml><?xml version="1.0" encoding="utf-8"?>
<ds:datastoreItem xmlns:ds="http://schemas.openxmlformats.org/officeDocument/2006/customXml" ds:itemID="{78A4611D-A28C-48B8-AE4C-BA639471FC82}">
  <ds:schemaRefs>
    <ds:schemaRef ds:uri="http://schemas.openxmlformats.org/officeDocument/2006/bibliography"/>
  </ds:schemaRefs>
</ds:datastoreItem>
</file>

<file path=customXml/itemProps5.xml><?xml version="1.0" encoding="utf-8"?>
<ds:datastoreItem xmlns:ds="http://schemas.openxmlformats.org/officeDocument/2006/customXml" ds:itemID="{8E6FC804-EC9F-4DDF-9BFC-C085EA748DE2}">
  <ds:schemaRefs>
    <ds:schemaRef ds:uri="http://schemas.openxmlformats.org/officeDocument/2006/bibliography"/>
  </ds:schemaRefs>
</ds:datastoreItem>
</file>

<file path=customXml/itemProps6.xml><?xml version="1.0" encoding="utf-8"?>
<ds:datastoreItem xmlns:ds="http://schemas.openxmlformats.org/officeDocument/2006/customXml" ds:itemID="{FD65F159-48F1-4BB8-9291-5480F682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23164</Words>
  <Characters>132037</Characters>
  <Application>Microsoft Office Word</Application>
  <DocSecurity>0</DocSecurity>
  <Lines>1100</Lines>
  <Paragraphs>309</Paragraphs>
  <ScaleCrop>false</ScaleCrop>
  <Company/>
  <LinksUpToDate>false</LinksUpToDate>
  <CharactersWithSpaces>154892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51</cp:revision>
  <cp:lastPrinted>2014-09-23T06:50:00Z</cp:lastPrinted>
  <dcterms:created xsi:type="dcterms:W3CDTF">2020-05-18T10:03:00Z</dcterms:created>
  <dcterms:modified xsi:type="dcterms:W3CDTF">2021-09-03T03:14:00Z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