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86" w:rsidRPr="00907249" w:rsidRDefault="00987B26" w:rsidP="00EE1B86">
      <w:pPr>
        <w:ind w:left="4536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162560</wp:posOffset>
            </wp:positionV>
            <wp:extent cx="1704975" cy="904875"/>
            <wp:effectExtent l="0" t="0" r="0" b="0"/>
            <wp:wrapNone/>
            <wp:docPr id="3" name="Рисунок 1" descr="Logo_TransConteiner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Conteiner_RUS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1B86" w:rsidRDefault="00EE1B86" w:rsidP="00EE1B86">
      <w:pPr>
        <w:ind w:left="4536"/>
        <w:rPr>
          <w:sz w:val="28"/>
          <w:szCs w:val="28"/>
        </w:rPr>
      </w:pPr>
    </w:p>
    <w:p w:rsidR="00E55EA7" w:rsidRDefault="00E55EA7" w:rsidP="005A47CC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1B86" w:rsidRPr="005157FD" w:rsidRDefault="00EE1B86" w:rsidP="005A47CC">
      <w:pPr>
        <w:ind w:left="5670"/>
        <w:rPr>
          <w:sz w:val="28"/>
          <w:szCs w:val="28"/>
        </w:rPr>
      </w:pPr>
    </w:p>
    <w:p w:rsidR="008C761D" w:rsidRDefault="005157FD" w:rsidP="008C76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8C761D" w:rsidRDefault="008C761D" w:rsidP="008C761D">
      <w:pPr>
        <w:rPr>
          <w:sz w:val="28"/>
          <w:szCs w:val="28"/>
        </w:rPr>
      </w:pPr>
    </w:p>
    <w:p w:rsidR="00AC6688" w:rsidRPr="00EE1B86" w:rsidRDefault="00C659BF" w:rsidP="008C761D">
      <w:pPr>
        <w:rPr>
          <w:sz w:val="28"/>
          <w:szCs w:val="28"/>
        </w:rPr>
      </w:pPr>
      <w:r w:rsidRPr="00C659B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-9pt;margin-top:6.65pt;width:243pt;height:94.45pt;z-index:251658240" filled="f" stroked="f">
            <v:textbox style="mso-next-textbox:#_x0000_s1041">
              <w:txbxContent>
                <w:p w:rsidR="008C761D" w:rsidRPr="00BA7D01" w:rsidRDefault="008C761D" w:rsidP="009003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>Уральский ф</w:t>
                  </w:r>
                  <w:r w:rsidRPr="00BA7D01">
                    <w:rPr>
                      <w:rFonts w:ascii="Arial" w:hAnsi="Arial" w:cs="Arial"/>
                      <w:b/>
                      <w:spacing w:val="-2"/>
                      <w:sz w:val="18"/>
                      <w:szCs w:val="18"/>
                    </w:rPr>
                    <w:t xml:space="preserve">илиал ПАО «ТрансКонтейнер» </w:t>
                  </w:r>
                  <w:r w:rsidRPr="00BA7D0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 </w:t>
                  </w:r>
                </w:p>
                <w:p w:rsidR="008C761D" w:rsidRPr="00BA7D01" w:rsidRDefault="008C761D" w:rsidP="009003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620027, г"/>
                    </w:smartTagPr>
                    <w:r w:rsidRPr="00BA7D01">
                      <w:rPr>
                        <w:rFonts w:ascii="Arial" w:hAnsi="Arial" w:cs="Arial"/>
                        <w:sz w:val="18"/>
                        <w:szCs w:val="18"/>
                      </w:rPr>
                      <w:t>620027, г</w:t>
                    </w:r>
                  </w:smartTag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. Екатеринбург, ул. Н.Никонова, д.8 </w:t>
                  </w:r>
                </w:p>
                <w:p w:rsidR="008C761D" w:rsidRDefault="008C761D" w:rsidP="0090037E">
                  <w:pPr>
                    <w:spacing w:before="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телефон: +7 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(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343</w:t>
                  </w:r>
                  <w:r w:rsidRPr="00BA7D01">
                    <w:rPr>
                      <w:rFonts w:ascii="Arial" w:hAnsi="Arial" w:cs="Arial"/>
                      <w:position w:val="2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224-80-07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>доб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A7D01">
                    <w:rPr>
                      <w:rFonts w:ascii="Arial" w:hAnsi="Arial" w:cs="Arial"/>
                      <w:sz w:val="18"/>
                      <w:szCs w:val="18"/>
                    </w:rPr>
                    <w:t xml:space="preserve"> 5008</w:t>
                  </w:r>
                </w:p>
                <w:p w:rsidR="008C761D" w:rsidRPr="008A2355" w:rsidRDefault="008C761D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-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mail</w:t>
                  </w:r>
                  <w:proofErr w:type="gramEnd"/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ural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@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trcont</w:t>
                  </w:r>
                  <w:r w:rsidRPr="008A2355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  <w:r w:rsidRPr="00987B26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ru</w:t>
                  </w:r>
                </w:p>
                <w:p w:rsidR="008C761D" w:rsidRPr="008A2355" w:rsidRDefault="008C761D" w:rsidP="0090037E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8C761D" w:rsidRPr="008A2355" w:rsidRDefault="008C761D" w:rsidP="0090037E">
                  <w:pPr>
                    <w:tabs>
                      <w:tab w:val="right" w:pos="4253"/>
                    </w:tabs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</w:pP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    </w:t>
                  </w:r>
                  <w:r w:rsidRPr="00330D7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10</w:t>
                  </w:r>
                  <w:r w:rsidRPr="00CF29FC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.0</w:t>
                  </w:r>
                  <w:r w:rsidRPr="00330D7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9</w:t>
                  </w:r>
                  <w:r w:rsidRPr="00CF29FC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>.2021</w:t>
                  </w: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___         </w:t>
                  </w:r>
                  <w:r w:rsidRPr="008A2355">
                    <w:rPr>
                      <w:rFonts w:ascii="Arial" w:hAnsi="Arial" w:cs="Arial"/>
                      <w:color w:val="002D53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gramStart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№  _</w:t>
                  </w:r>
                  <w:proofErr w:type="gram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>__</w:t>
                  </w:r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б/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</w:rPr>
                    <w:t>н</w:t>
                  </w:r>
                  <w:proofErr w:type="spellEnd"/>
                  <w:r w:rsidRPr="008A2355">
                    <w:rPr>
                      <w:rFonts w:ascii="Arial" w:hAnsi="Arial" w:cs="Arial"/>
                      <w:b/>
                      <w:color w:val="002D53"/>
                      <w:sz w:val="18"/>
                      <w:szCs w:val="18"/>
                      <w:u w:val="single"/>
                      <w:lang w:val="en-US"/>
                    </w:rPr>
                    <w:t xml:space="preserve"> ________</w:t>
                  </w:r>
                </w:p>
              </w:txbxContent>
            </v:textbox>
          </v:shape>
        </w:pict>
      </w:r>
    </w:p>
    <w:p w:rsidR="003673CE" w:rsidRPr="00EE1B86" w:rsidRDefault="003673CE" w:rsidP="00EE1B86">
      <w:pPr>
        <w:ind w:left="5040"/>
        <w:jc w:val="both"/>
        <w:rPr>
          <w:sz w:val="28"/>
          <w:szCs w:val="28"/>
        </w:rPr>
      </w:pPr>
      <w:r w:rsidRPr="00EE1B86">
        <w:rPr>
          <w:sz w:val="28"/>
          <w:szCs w:val="28"/>
        </w:rPr>
        <w:t xml:space="preserve"> </w:t>
      </w:r>
    </w:p>
    <w:p w:rsidR="003673CE" w:rsidRDefault="003673CE" w:rsidP="00EE1B86">
      <w:pPr>
        <w:ind w:left="5040"/>
        <w:jc w:val="both"/>
        <w:rPr>
          <w:sz w:val="28"/>
          <w:szCs w:val="28"/>
        </w:rPr>
      </w:pPr>
    </w:p>
    <w:p w:rsidR="00EE1B86" w:rsidRPr="008C761D" w:rsidRDefault="00EE1B86" w:rsidP="00EE1B86">
      <w:pPr>
        <w:ind w:left="5040"/>
        <w:jc w:val="both"/>
        <w:rPr>
          <w:sz w:val="28"/>
          <w:szCs w:val="28"/>
          <w:lang w:val="en-US"/>
        </w:rPr>
      </w:pPr>
    </w:p>
    <w:p w:rsidR="001D52AA" w:rsidRDefault="001D52AA" w:rsidP="00EE1B86">
      <w:pPr>
        <w:ind w:left="5040"/>
        <w:jc w:val="both"/>
        <w:rPr>
          <w:sz w:val="28"/>
          <w:szCs w:val="28"/>
        </w:rPr>
      </w:pPr>
    </w:p>
    <w:p w:rsidR="003673CE" w:rsidRPr="00C700D4" w:rsidRDefault="003673CE" w:rsidP="008478E8">
      <w:pPr>
        <w:spacing w:line="360" w:lineRule="auto"/>
        <w:ind w:firstLine="720"/>
        <w:rPr>
          <w:sz w:val="28"/>
          <w:szCs w:val="28"/>
        </w:rPr>
      </w:pPr>
    </w:p>
    <w:p w:rsidR="008C761D" w:rsidRPr="00B755B2" w:rsidRDefault="008C761D" w:rsidP="008C761D">
      <w:pPr>
        <w:ind w:left="3969"/>
        <w:rPr>
          <w:b/>
          <w:color w:val="FF0000"/>
          <w:sz w:val="28"/>
          <w:szCs w:val="28"/>
        </w:rPr>
      </w:pPr>
      <w:r w:rsidRPr="00B755B2">
        <w:rPr>
          <w:b/>
          <w:color w:val="FF0000"/>
          <w:sz w:val="28"/>
          <w:szCs w:val="28"/>
        </w:rPr>
        <w:t>ВНИМАНИЕ!</w:t>
      </w:r>
    </w:p>
    <w:p w:rsidR="008C761D" w:rsidRPr="00E108EC" w:rsidRDefault="008C761D" w:rsidP="008C761D">
      <w:pPr>
        <w:pStyle w:val="1"/>
        <w:suppressAutoHyphens/>
        <w:jc w:val="center"/>
        <w:rPr>
          <w:b/>
          <w:sz w:val="28"/>
          <w:szCs w:val="28"/>
        </w:rPr>
      </w:pPr>
      <w:r w:rsidRPr="00B755B2">
        <w:rPr>
          <w:rFonts w:eastAsia="Calibri"/>
          <w:b/>
          <w:sz w:val="28"/>
          <w:szCs w:val="28"/>
          <w:lang w:eastAsia="en-US"/>
        </w:rPr>
        <w:t xml:space="preserve">Уральский филиал ПАО «ТрансКонтейнер» информирует о внесении изменений в документацию о закупке </w:t>
      </w:r>
      <w:r w:rsidR="00E108EC">
        <w:rPr>
          <w:rFonts w:eastAsia="Calibri"/>
          <w:b/>
          <w:sz w:val="28"/>
          <w:szCs w:val="28"/>
          <w:lang w:eastAsia="en-US"/>
        </w:rPr>
        <w:t>о</w:t>
      </w:r>
      <w:r w:rsidR="00E108EC" w:rsidRPr="00E108EC">
        <w:rPr>
          <w:b/>
          <w:sz w:val="28"/>
          <w:szCs w:val="28"/>
        </w:rPr>
        <w:t>ткрыт</w:t>
      </w:r>
      <w:r w:rsidR="00E108EC">
        <w:rPr>
          <w:b/>
          <w:sz w:val="28"/>
          <w:szCs w:val="28"/>
        </w:rPr>
        <w:t>ого</w:t>
      </w:r>
      <w:r w:rsidR="00E108EC" w:rsidRPr="00E108EC">
        <w:rPr>
          <w:b/>
          <w:sz w:val="28"/>
          <w:szCs w:val="28"/>
        </w:rPr>
        <w:t xml:space="preserve"> конкурс</w:t>
      </w:r>
      <w:r w:rsidR="00E108EC">
        <w:rPr>
          <w:b/>
          <w:sz w:val="28"/>
          <w:szCs w:val="28"/>
        </w:rPr>
        <w:t>а</w:t>
      </w:r>
      <w:r w:rsidR="00E108EC" w:rsidRPr="00E108EC">
        <w:rPr>
          <w:b/>
          <w:sz w:val="28"/>
          <w:szCs w:val="28"/>
        </w:rPr>
        <w:t xml:space="preserve"> в электронной форме № ОКэ-СВЕРД-21-0021 по предмету закупки «Выполнение проектно-изыскательских работ по реконструкции контейнерного терминала Блочная Уральского филиала ПАО «ТрансКонтейнер» со строительством нового АБК, расположенного по адресу: </w:t>
      </w:r>
      <w:proofErr w:type="gramStart"/>
      <w:r w:rsidR="00E108EC" w:rsidRPr="00E108EC">
        <w:rPr>
          <w:b/>
          <w:sz w:val="28"/>
          <w:szCs w:val="28"/>
        </w:rPr>
        <w:t>г</w:t>
      </w:r>
      <w:proofErr w:type="gramEnd"/>
      <w:r w:rsidR="00E108EC" w:rsidRPr="00E108EC">
        <w:rPr>
          <w:b/>
          <w:sz w:val="28"/>
          <w:szCs w:val="28"/>
        </w:rPr>
        <w:t>. Пермь, ул. Докучаева, дом № 60» (далее – Открытый конкурс</w:t>
      </w:r>
      <w:r w:rsidR="00E108EC">
        <w:rPr>
          <w:b/>
          <w:sz w:val="28"/>
          <w:szCs w:val="28"/>
        </w:rPr>
        <w:t>)</w:t>
      </w:r>
    </w:p>
    <w:p w:rsidR="008C761D" w:rsidRPr="00E108EC" w:rsidRDefault="008C761D" w:rsidP="008C761D">
      <w:pPr>
        <w:pStyle w:val="1"/>
        <w:suppressAutoHyphens/>
        <w:jc w:val="center"/>
        <w:rPr>
          <w:b/>
          <w:sz w:val="28"/>
          <w:szCs w:val="28"/>
        </w:rPr>
      </w:pPr>
    </w:p>
    <w:p w:rsidR="008C761D" w:rsidRPr="00C01857" w:rsidRDefault="008C761D" w:rsidP="008C761D">
      <w:pPr>
        <w:ind w:firstLine="709"/>
        <w:jc w:val="center"/>
        <w:rPr>
          <w:sz w:val="28"/>
          <w:szCs w:val="28"/>
        </w:rPr>
      </w:pPr>
    </w:p>
    <w:p w:rsidR="008C761D" w:rsidRDefault="008C761D" w:rsidP="008C761D">
      <w:pPr>
        <w:pStyle w:val="a9"/>
        <w:ind w:left="0" w:firstLine="709"/>
        <w:jc w:val="both"/>
        <w:rPr>
          <w:sz w:val="28"/>
          <w:szCs w:val="28"/>
        </w:rPr>
      </w:pPr>
      <w:r w:rsidRPr="00E108E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E108EC">
        <w:rPr>
          <w:sz w:val="28"/>
          <w:szCs w:val="28"/>
        </w:rPr>
        <w:t>Подпункт 1.3. п</w:t>
      </w:r>
      <w:r>
        <w:rPr>
          <w:sz w:val="28"/>
          <w:szCs w:val="28"/>
        </w:rPr>
        <w:t>ункт</w:t>
      </w:r>
      <w:r w:rsidR="00E108EC">
        <w:rPr>
          <w:sz w:val="28"/>
          <w:szCs w:val="28"/>
        </w:rPr>
        <w:t>а</w:t>
      </w:r>
      <w:r>
        <w:rPr>
          <w:sz w:val="28"/>
          <w:szCs w:val="28"/>
        </w:rPr>
        <w:t xml:space="preserve"> 1</w:t>
      </w:r>
      <w:r w:rsidR="00E108EC">
        <w:rPr>
          <w:sz w:val="28"/>
          <w:szCs w:val="28"/>
        </w:rPr>
        <w:t>7</w:t>
      </w:r>
      <w:r>
        <w:rPr>
          <w:sz w:val="28"/>
          <w:szCs w:val="28"/>
        </w:rPr>
        <w:t xml:space="preserve"> Раздела 5 «Информационная карта» изложить в следующей редакции:</w:t>
      </w:r>
    </w:p>
    <w:p w:rsidR="008C761D" w:rsidRDefault="008C761D" w:rsidP="00E108EC">
      <w:pPr>
        <w:pStyle w:val="Default"/>
        <w:ind w:firstLine="709"/>
        <w:jc w:val="both"/>
        <w:rPr>
          <w:sz w:val="28"/>
          <w:szCs w:val="28"/>
        </w:rPr>
      </w:pPr>
      <w:r w:rsidRPr="00764E64">
        <w:rPr>
          <w:sz w:val="28"/>
          <w:szCs w:val="28"/>
        </w:rPr>
        <w:t>«</w:t>
      </w:r>
      <w:r w:rsidR="00E108EC" w:rsidRPr="00E108EC">
        <w:rPr>
          <w:sz w:val="28"/>
          <w:szCs w:val="28"/>
          <w:shd w:val="clear" w:color="auto" w:fill="FFFFFF"/>
        </w:rPr>
        <w:t xml:space="preserve">наличие за 2018-2021 годы опыта выполнения проектно-изыскательских работ в части проектирования инфраструктуры железнодорожного транспорта общего и </w:t>
      </w:r>
      <w:proofErr w:type="spellStart"/>
      <w:r w:rsidR="00E108EC" w:rsidRPr="00E108EC">
        <w:rPr>
          <w:sz w:val="28"/>
          <w:szCs w:val="28"/>
          <w:shd w:val="clear" w:color="auto" w:fill="FFFFFF"/>
        </w:rPr>
        <w:t>необщего</w:t>
      </w:r>
      <w:proofErr w:type="spellEnd"/>
      <w:r w:rsidR="00E108EC" w:rsidRPr="00E108EC">
        <w:rPr>
          <w:sz w:val="28"/>
          <w:szCs w:val="28"/>
          <w:shd w:val="clear" w:color="auto" w:fill="FFFFFF"/>
        </w:rPr>
        <w:t xml:space="preserve"> пользования или автодорожного проектирования или проектирования производственных площадок, с суммарной стоимостью договор</w:t>
      </w:r>
      <w:proofErr w:type="gramStart"/>
      <w:r w:rsidR="00E108EC" w:rsidRPr="00E108EC">
        <w:rPr>
          <w:sz w:val="28"/>
          <w:szCs w:val="28"/>
          <w:shd w:val="clear" w:color="auto" w:fill="FFFFFF"/>
        </w:rPr>
        <w:t>а(</w:t>
      </w:r>
      <w:proofErr w:type="gramEnd"/>
      <w:r w:rsidR="00E108EC" w:rsidRPr="00E108EC">
        <w:rPr>
          <w:sz w:val="28"/>
          <w:szCs w:val="28"/>
          <w:shd w:val="clear" w:color="auto" w:fill="FFFFFF"/>
        </w:rPr>
        <w:t>-</w:t>
      </w:r>
      <w:proofErr w:type="spellStart"/>
      <w:r w:rsidR="00E108EC" w:rsidRPr="00E108EC">
        <w:rPr>
          <w:sz w:val="28"/>
          <w:szCs w:val="28"/>
          <w:shd w:val="clear" w:color="auto" w:fill="FFFFFF"/>
        </w:rPr>
        <w:t>ов</w:t>
      </w:r>
      <w:proofErr w:type="spellEnd"/>
      <w:r w:rsidR="00E108EC" w:rsidRPr="00E108EC">
        <w:rPr>
          <w:sz w:val="28"/>
          <w:szCs w:val="28"/>
          <w:shd w:val="clear" w:color="auto" w:fill="FFFFFF"/>
        </w:rPr>
        <w:t>) не менее 20 % от начальной (максимальной) цены договора/цены лота</w:t>
      </w:r>
      <w:r w:rsidR="00E108EC">
        <w:rPr>
          <w:sz w:val="28"/>
          <w:szCs w:val="28"/>
          <w:shd w:val="clear" w:color="auto" w:fill="FFFFFF"/>
        </w:rPr>
        <w:t>».</w:t>
      </w:r>
    </w:p>
    <w:p w:rsidR="008C761D" w:rsidRDefault="008C761D" w:rsidP="008C761D">
      <w:pPr>
        <w:rPr>
          <w:b/>
          <w:i/>
          <w:sz w:val="28"/>
          <w:szCs w:val="28"/>
        </w:rPr>
      </w:pPr>
    </w:p>
    <w:p w:rsidR="008C761D" w:rsidRDefault="008C761D" w:rsidP="008C761D">
      <w:pPr>
        <w:rPr>
          <w:b/>
          <w:i/>
          <w:sz w:val="28"/>
          <w:szCs w:val="28"/>
        </w:rPr>
      </w:pPr>
    </w:p>
    <w:p w:rsidR="008C761D" w:rsidRDefault="008C761D" w:rsidP="008C76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61D" w:rsidRDefault="008C761D" w:rsidP="008C76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90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</w:p>
    <w:p w:rsidR="008C761D" w:rsidRDefault="008C761D" w:rsidP="008C761D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Уральского филиала</w:t>
      </w:r>
    </w:p>
    <w:p w:rsidR="005A47CC" w:rsidRPr="00C700D4" w:rsidRDefault="008C761D" w:rsidP="00E108EC">
      <w:pPr>
        <w:pStyle w:val="Style7"/>
        <w:widowControl/>
        <w:ind w:left="43" w:right="29"/>
        <w:jc w:val="left"/>
        <w:rPr>
          <w:sz w:val="20"/>
          <w:szCs w:val="20"/>
        </w:rPr>
      </w:pPr>
      <w:r>
        <w:rPr>
          <w:sz w:val="28"/>
          <w:szCs w:val="28"/>
        </w:rPr>
        <w:t xml:space="preserve">ПАО «ТрансКонтейнер»                                </w:t>
      </w:r>
      <w:r w:rsidR="00E108E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А.А. Кривошапкин</w:t>
      </w:r>
    </w:p>
    <w:sectPr w:rsidR="005A47CC" w:rsidRPr="00C700D4" w:rsidSect="00B66F6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04D4C"/>
    <w:multiLevelType w:val="multilevel"/>
    <w:tmpl w:val="DBDAE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673CE"/>
    <w:rsid w:val="00012CC4"/>
    <w:rsid w:val="000268C0"/>
    <w:rsid w:val="00033AF2"/>
    <w:rsid w:val="00036CC0"/>
    <w:rsid w:val="00045BE5"/>
    <w:rsid w:val="000A0C70"/>
    <w:rsid w:val="000B3DE3"/>
    <w:rsid w:val="000E47E4"/>
    <w:rsid w:val="00112892"/>
    <w:rsid w:val="001134DA"/>
    <w:rsid w:val="0014426E"/>
    <w:rsid w:val="0016137B"/>
    <w:rsid w:val="001667E7"/>
    <w:rsid w:val="00174888"/>
    <w:rsid w:val="001D2418"/>
    <w:rsid w:val="001D4DB3"/>
    <w:rsid w:val="001D52AA"/>
    <w:rsid w:val="001D7A56"/>
    <w:rsid w:val="00202389"/>
    <w:rsid w:val="002076FD"/>
    <w:rsid w:val="00226C4E"/>
    <w:rsid w:val="00231A98"/>
    <w:rsid w:val="00284600"/>
    <w:rsid w:val="002962E9"/>
    <w:rsid w:val="002B14BB"/>
    <w:rsid w:val="002D083B"/>
    <w:rsid w:val="002F0FCE"/>
    <w:rsid w:val="002F6BFA"/>
    <w:rsid w:val="0030784D"/>
    <w:rsid w:val="00320E9B"/>
    <w:rsid w:val="00321782"/>
    <w:rsid w:val="00322CF4"/>
    <w:rsid w:val="00327670"/>
    <w:rsid w:val="00330D75"/>
    <w:rsid w:val="003479D0"/>
    <w:rsid w:val="00354FB0"/>
    <w:rsid w:val="0035586A"/>
    <w:rsid w:val="00365F20"/>
    <w:rsid w:val="003673CE"/>
    <w:rsid w:val="0037439A"/>
    <w:rsid w:val="003C1B21"/>
    <w:rsid w:val="003C6B96"/>
    <w:rsid w:val="003D34D0"/>
    <w:rsid w:val="003E3983"/>
    <w:rsid w:val="003F0115"/>
    <w:rsid w:val="004208B6"/>
    <w:rsid w:val="00434C3A"/>
    <w:rsid w:val="00437EA1"/>
    <w:rsid w:val="0045225C"/>
    <w:rsid w:val="00462F28"/>
    <w:rsid w:val="004671B0"/>
    <w:rsid w:val="004800C7"/>
    <w:rsid w:val="00494E31"/>
    <w:rsid w:val="00496A98"/>
    <w:rsid w:val="004A3F98"/>
    <w:rsid w:val="004B4D8D"/>
    <w:rsid w:val="004E5147"/>
    <w:rsid w:val="004F04AB"/>
    <w:rsid w:val="004F0651"/>
    <w:rsid w:val="004F2A89"/>
    <w:rsid w:val="004F2D0F"/>
    <w:rsid w:val="004F7D3F"/>
    <w:rsid w:val="00501092"/>
    <w:rsid w:val="0050788B"/>
    <w:rsid w:val="005115EE"/>
    <w:rsid w:val="00512096"/>
    <w:rsid w:val="005157FD"/>
    <w:rsid w:val="00515856"/>
    <w:rsid w:val="0056606C"/>
    <w:rsid w:val="0056621C"/>
    <w:rsid w:val="00567099"/>
    <w:rsid w:val="00574342"/>
    <w:rsid w:val="00574CDD"/>
    <w:rsid w:val="005A28B2"/>
    <w:rsid w:val="005A47CC"/>
    <w:rsid w:val="005C1342"/>
    <w:rsid w:val="005F795B"/>
    <w:rsid w:val="00602956"/>
    <w:rsid w:val="006056C0"/>
    <w:rsid w:val="0061465C"/>
    <w:rsid w:val="0062111E"/>
    <w:rsid w:val="0065081B"/>
    <w:rsid w:val="006524FF"/>
    <w:rsid w:val="00652E5D"/>
    <w:rsid w:val="00684E5A"/>
    <w:rsid w:val="00687153"/>
    <w:rsid w:val="006915AF"/>
    <w:rsid w:val="00691F8B"/>
    <w:rsid w:val="006922D4"/>
    <w:rsid w:val="006A1B41"/>
    <w:rsid w:val="006B2354"/>
    <w:rsid w:val="006C4437"/>
    <w:rsid w:val="006C71B9"/>
    <w:rsid w:val="00700C64"/>
    <w:rsid w:val="007417F6"/>
    <w:rsid w:val="00741C97"/>
    <w:rsid w:val="00756F3C"/>
    <w:rsid w:val="007738DA"/>
    <w:rsid w:val="0081324A"/>
    <w:rsid w:val="00817BE5"/>
    <w:rsid w:val="00822385"/>
    <w:rsid w:val="008478E8"/>
    <w:rsid w:val="00876E7D"/>
    <w:rsid w:val="0089001A"/>
    <w:rsid w:val="008A22B2"/>
    <w:rsid w:val="008A2355"/>
    <w:rsid w:val="008B157B"/>
    <w:rsid w:val="008B18AA"/>
    <w:rsid w:val="008B1D35"/>
    <w:rsid w:val="008B71E8"/>
    <w:rsid w:val="008C09EC"/>
    <w:rsid w:val="008C761D"/>
    <w:rsid w:val="008D6AE2"/>
    <w:rsid w:val="0090037E"/>
    <w:rsid w:val="00905177"/>
    <w:rsid w:val="0093305C"/>
    <w:rsid w:val="0093403D"/>
    <w:rsid w:val="00952DDA"/>
    <w:rsid w:val="00967B46"/>
    <w:rsid w:val="00973210"/>
    <w:rsid w:val="0098506E"/>
    <w:rsid w:val="00987B26"/>
    <w:rsid w:val="00992FEA"/>
    <w:rsid w:val="009976CB"/>
    <w:rsid w:val="009C22AE"/>
    <w:rsid w:val="009C531A"/>
    <w:rsid w:val="009D6B87"/>
    <w:rsid w:val="009E6434"/>
    <w:rsid w:val="009F6467"/>
    <w:rsid w:val="00A205DB"/>
    <w:rsid w:val="00A20D8A"/>
    <w:rsid w:val="00A333A4"/>
    <w:rsid w:val="00A461EA"/>
    <w:rsid w:val="00A50842"/>
    <w:rsid w:val="00A549F0"/>
    <w:rsid w:val="00A70A1A"/>
    <w:rsid w:val="00A84693"/>
    <w:rsid w:val="00A86D03"/>
    <w:rsid w:val="00A94848"/>
    <w:rsid w:val="00AC6688"/>
    <w:rsid w:val="00AF4484"/>
    <w:rsid w:val="00B14DB1"/>
    <w:rsid w:val="00B31324"/>
    <w:rsid w:val="00B33F83"/>
    <w:rsid w:val="00B53FBF"/>
    <w:rsid w:val="00B66F6D"/>
    <w:rsid w:val="00BB252D"/>
    <w:rsid w:val="00BC1689"/>
    <w:rsid w:val="00BC3AFF"/>
    <w:rsid w:val="00BC44EB"/>
    <w:rsid w:val="00BF6788"/>
    <w:rsid w:val="00C2434C"/>
    <w:rsid w:val="00C25449"/>
    <w:rsid w:val="00C32AE0"/>
    <w:rsid w:val="00C57A15"/>
    <w:rsid w:val="00C659BF"/>
    <w:rsid w:val="00C700D4"/>
    <w:rsid w:val="00CB5F5A"/>
    <w:rsid w:val="00CB75C3"/>
    <w:rsid w:val="00CD1EAA"/>
    <w:rsid w:val="00CD4010"/>
    <w:rsid w:val="00CD627B"/>
    <w:rsid w:val="00CE6A40"/>
    <w:rsid w:val="00CF29FC"/>
    <w:rsid w:val="00D05804"/>
    <w:rsid w:val="00D1025F"/>
    <w:rsid w:val="00D14DA0"/>
    <w:rsid w:val="00D169B3"/>
    <w:rsid w:val="00D71BC9"/>
    <w:rsid w:val="00D87C65"/>
    <w:rsid w:val="00DA4909"/>
    <w:rsid w:val="00DA5F2B"/>
    <w:rsid w:val="00DA685D"/>
    <w:rsid w:val="00DB0FF7"/>
    <w:rsid w:val="00DB44F0"/>
    <w:rsid w:val="00DC007C"/>
    <w:rsid w:val="00DD4E26"/>
    <w:rsid w:val="00DF2631"/>
    <w:rsid w:val="00E05458"/>
    <w:rsid w:val="00E108EC"/>
    <w:rsid w:val="00E13FAB"/>
    <w:rsid w:val="00E167C7"/>
    <w:rsid w:val="00E223BB"/>
    <w:rsid w:val="00E24B29"/>
    <w:rsid w:val="00E27B09"/>
    <w:rsid w:val="00E55EA7"/>
    <w:rsid w:val="00E621E3"/>
    <w:rsid w:val="00E740C0"/>
    <w:rsid w:val="00EE1B86"/>
    <w:rsid w:val="00F039CA"/>
    <w:rsid w:val="00F460BC"/>
    <w:rsid w:val="00F71378"/>
    <w:rsid w:val="00F93B24"/>
    <w:rsid w:val="00FE2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0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0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C700D4"/>
    <w:rPr>
      <w:color w:val="0000FF"/>
      <w:u w:val="single"/>
    </w:rPr>
  </w:style>
  <w:style w:type="paragraph" w:customStyle="1" w:styleId="Style7">
    <w:name w:val="Style7"/>
    <w:basedOn w:val="a"/>
    <w:uiPriority w:val="99"/>
    <w:rsid w:val="005157FD"/>
    <w:pPr>
      <w:widowControl w:val="0"/>
      <w:autoSpaceDE w:val="0"/>
      <w:autoSpaceDN w:val="0"/>
      <w:adjustRightInd w:val="0"/>
      <w:spacing w:line="281" w:lineRule="exact"/>
      <w:jc w:val="center"/>
    </w:pPr>
  </w:style>
  <w:style w:type="paragraph" w:customStyle="1" w:styleId="Style8">
    <w:name w:val="Style8"/>
    <w:basedOn w:val="a"/>
    <w:uiPriority w:val="99"/>
    <w:rsid w:val="005157FD"/>
    <w:pPr>
      <w:widowControl w:val="0"/>
      <w:autoSpaceDE w:val="0"/>
      <w:autoSpaceDN w:val="0"/>
      <w:adjustRightInd w:val="0"/>
      <w:spacing w:line="295" w:lineRule="exact"/>
      <w:ind w:firstLine="706"/>
      <w:jc w:val="both"/>
    </w:pPr>
  </w:style>
  <w:style w:type="character" w:customStyle="1" w:styleId="FontStyle14">
    <w:name w:val="Font Style14"/>
    <w:basedOn w:val="a0"/>
    <w:uiPriority w:val="99"/>
    <w:rsid w:val="005157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5157FD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F93B24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8C761D"/>
    <w:rPr>
      <w:i/>
      <w:iCs/>
    </w:rPr>
  </w:style>
  <w:style w:type="paragraph" w:customStyle="1" w:styleId="1">
    <w:name w:val="Обычный1"/>
    <w:link w:val="Normal"/>
    <w:qFormat/>
    <w:rsid w:val="008C761D"/>
  </w:style>
  <w:style w:type="character" w:customStyle="1" w:styleId="Normal">
    <w:name w:val="Normal Знак"/>
    <w:link w:val="1"/>
    <w:qFormat/>
    <w:rsid w:val="008C761D"/>
  </w:style>
  <w:style w:type="paragraph" w:styleId="a9">
    <w:name w:val="List Paragraph"/>
    <w:aliases w:val="Маркер,List Paragraph1,List Paragraph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a"/>
    <w:uiPriority w:val="34"/>
    <w:qFormat/>
    <w:rsid w:val="008C761D"/>
    <w:pPr>
      <w:suppressAutoHyphens/>
      <w:ind w:left="720"/>
    </w:pPr>
    <w:rPr>
      <w:lang w:eastAsia="ar-SA"/>
    </w:rPr>
  </w:style>
  <w:style w:type="character" w:customStyle="1" w:styleId="aa">
    <w:name w:val="Абзац списка Знак"/>
    <w:aliases w:val="Маркер Знак,List Paragraph1 Знак,List Paragraph Знак,название Знак,Bullet List Знак,FooterText Знак,numbered Знак,SL_Абзац списка Знак,Абзац списка2 Знак,Bullet Number Знак,Нумерованый список Знак,lp1 Знак,Абзац списка4 Знак"/>
    <w:basedOn w:val="a0"/>
    <w:link w:val="a9"/>
    <w:uiPriority w:val="34"/>
    <w:qFormat/>
    <w:rsid w:val="008C761D"/>
    <w:rPr>
      <w:sz w:val="24"/>
      <w:szCs w:val="24"/>
      <w:lang w:eastAsia="ar-SA"/>
    </w:rPr>
  </w:style>
  <w:style w:type="paragraph" w:customStyle="1" w:styleId="Default">
    <w:name w:val="Default"/>
    <w:rsid w:val="008C761D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ConsNormal">
    <w:name w:val="ConsNormal"/>
    <w:rsid w:val="008C761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9231D-2C01-4D6A-AAF2-0518F6FC1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сектора управления персоналом</vt:lpstr>
    </vt:vector>
  </TitlesOfParts>
  <Company>nkp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сектора управления персоналом</dc:title>
  <dc:creator>Svko_OTK</dc:creator>
  <cp:lastModifiedBy>erbiaginamv</cp:lastModifiedBy>
  <cp:revision>2</cp:revision>
  <cp:lastPrinted>2019-09-25T08:56:00Z</cp:lastPrinted>
  <dcterms:created xsi:type="dcterms:W3CDTF">2021-09-10T10:54:00Z</dcterms:created>
  <dcterms:modified xsi:type="dcterms:W3CDTF">2021-09-10T10:54:00Z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295880220</vt:i4>
  </property>
  <property fmtid="{D5CDD505-2E9C-101B-9397-08002B2CF9AE}" pid="3" name="_EmailSubject">
    <vt:lpwstr>Служебная записка2 Директору</vt:lpwstr>
  </property>
  <property fmtid="{D5CDD505-2E9C-101B-9397-08002B2CF9AE}" pid="4" name="_AuthorEmail">
    <vt:lpwstr>SVKO_OTK@svrw.rzd</vt:lpwstr>
  </property>
  <property fmtid="{D5CDD505-2E9C-101B-9397-08002B2CF9AE}" pid="5" name="_AuthorEmailDisplayName">
    <vt:lpwstr>Зеликман Наталия Валерьевна</vt:lpwstr>
  </property>
  <property fmtid="{D5CDD505-2E9C-101B-9397-08002B2CF9AE}" pid="6" name="_ReviewingToolsShownOnce">
    <vt:lpwstr/>
  </property>
</Properties>
</file>