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107B1" w:rsidRDefault="00CC4CD8">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107B1" w:rsidRDefault="00CC4CD8">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C107B1" w:rsidRDefault="00CC4CD8">
      <w:pPr>
        <w:tabs>
          <w:tab w:val="left" w:pos="4962"/>
        </w:tabs>
        <w:ind w:left="4820"/>
        <w:rPr>
          <w:b/>
          <w:bCs/>
          <w:sz w:val="28"/>
        </w:rPr>
      </w:pPr>
      <w:r>
        <w:rPr>
          <w:b/>
          <w:bCs/>
          <w:sz w:val="28"/>
        </w:rPr>
        <w:t>«1</w:t>
      </w:r>
      <w:r w:rsidR="00AC4C73">
        <w:rPr>
          <w:b/>
          <w:bCs/>
          <w:sz w:val="28"/>
        </w:rPr>
        <w:t>7</w:t>
      </w:r>
      <w:r>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107B1" w:rsidRDefault="00CC4CD8">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sidR="000C0D3D">
        <w:rPr>
          <w:b/>
          <w:szCs w:val="28"/>
        </w:rPr>
        <w:t xml:space="preserve"> </w:t>
      </w:r>
      <w:r>
        <w:rPr>
          <w:szCs w:val="28"/>
        </w:rPr>
        <w:t>в лице филиала ПАО «ТрансКонтейнер» на Восточно-Сибирской железной дороге</w:t>
      </w:r>
      <w:r w:rsidR="00AC4C73">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bookmarkStart w:id="0" w:name="_GoBack"/>
      <w:bookmarkEnd w:id="0"/>
      <w:r w:rsidR="000C0D3D">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з</w:t>
      </w:r>
      <w:r>
        <w:t>акупку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107B1" w:rsidRDefault="0041507E">
      <w:pPr>
        <w:pStyle w:val="af9"/>
        <w:numPr>
          <w:ilvl w:val="0"/>
          <w:numId w:val="37"/>
        </w:numPr>
        <w:ind w:left="0" w:firstLine="709"/>
        <w:rPr>
          <w:sz w:val="28"/>
        </w:rPr>
      </w:pPr>
      <w:r w:rsidRPr="0041507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C4CD8" w:rsidRPr="007E6DE4" w:rsidRDefault="00CC4CD8" w:rsidP="00A77471">
                  <w:pPr>
                    <w:jc w:val="center"/>
                    <w:rPr>
                      <w:b/>
                      <w:sz w:val="28"/>
                      <w:szCs w:val="28"/>
                    </w:rPr>
                  </w:pPr>
                  <w:r w:rsidRPr="007E6DE4">
                    <w:rPr>
                      <w:b/>
                      <w:sz w:val="28"/>
                      <w:szCs w:val="28"/>
                    </w:rPr>
                    <w:t>_____________________________________________</w:t>
                  </w:r>
                  <w:r>
                    <w:rPr>
                      <w:b/>
                      <w:sz w:val="28"/>
                      <w:szCs w:val="28"/>
                    </w:rPr>
                    <w:t>,</w:t>
                  </w:r>
                </w:p>
                <w:p w:rsidR="00CC4CD8" w:rsidRDefault="00CC4CD8" w:rsidP="00A77471">
                  <w:pPr>
                    <w:jc w:val="center"/>
                    <w:rPr>
                      <w:sz w:val="28"/>
                      <w:szCs w:val="28"/>
                    </w:rPr>
                  </w:pPr>
                  <w:r w:rsidRPr="007E6DE4">
                    <w:rPr>
                      <w:i/>
                      <w:sz w:val="20"/>
                      <w:szCs w:val="20"/>
                    </w:rPr>
                    <w:t>наименование претендента</w:t>
                  </w:r>
                </w:p>
                <w:p w:rsidR="00CC4CD8" w:rsidRPr="007E6DE4" w:rsidRDefault="00CC4CD8" w:rsidP="00A77471">
                  <w:pPr>
                    <w:jc w:val="center"/>
                    <w:rPr>
                      <w:b/>
                      <w:sz w:val="28"/>
                      <w:szCs w:val="28"/>
                    </w:rPr>
                  </w:pPr>
                  <w:r w:rsidRPr="007E6DE4">
                    <w:rPr>
                      <w:b/>
                      <w:sz w:val="28"/>
                      <w:szCs w:val="28"/>
                    </w:rPr>
                    <w:t>________________________________________</w:t>
                  </w:r>
                </w:p>
                <w:p w:rsidR="00CC4CD8" w:rsidRPr="007E6DE4" w:rsidRDefault="00CC4CD8" w:rsidP="00A77471">
                  <w:pPr>
                    <w:jc w:val="center"/>
                    <w:rPr>
                      <w:i/>
                      <w:sz w:val="20"/>
                      <w:szCs w:val="20"/>
                    </w:rPr>
                  </w:pPr>
                  <w:r w:rsidRPr="007E6DE4">
                    <w:rPr>
                      <w:i/>
                      <w:sz w:val="20"/>
                      <w:szCs w:val="20"/>
                    </w:rPr>
                    <w:t>государство регистрации претендента</w:t>
                  </w:r>
                </w:p>
                <w:p w:rsidR="00CC4CD8" w:rsidRPr="007E6DE4" w:rsidRDefault="00CC4CD8" w:rsidP="00A77471">
                  <w:pPr>
                    <w:jc w:val="center"/>
                    <w:rPr>
                      <w:b/>
                      <w:sz w:val="28"/>
                      <w:szCs w:val="28"/>
                    </w:rPr>
                  </w:pPr>
                  <w:r w:rsidRPr="007E6DE4">
                    <w:rPr>
                      <w:b/>
                      <w:sz w:val="28"/>
                      <w:szCs w:val="28"/>
                    </w:rPr>
                    <w:t>_____________________________</w:t>
                  </w:r>
                  <w:r>
                    <w:rPr>
                      <w:b/>
                      <w:sz w:val="28"/>
                      <w:szCs w:val="28"/>
                    </w:rPr>
                    <w:t>__________________</w:t>
                  </w:r>
                </w:p>
                <w:p w:rsidR="00CC4CD8" w:rsidRPr="007E6DE4" w:rsidRDefault="00CC4CD8" w:rsidP="00A77471">
                  <w:pPr>
                    <w:jc w:val="center"/>
                    <w:rPr>
                      <w:i/>
                      <w:sz w:val="20"/>
                      <w:szCs w:val="20"/>
                    </w:rPr>
                  </w:pPr>
                  <w:r w:rsidRPr="007E6DE4">
                    <w:rPr>
                      <w:i/>
                      <w:sz w:val="20"/>
                      <w:szCs w:val="20"/>
                    </w:rPr>
                    <w:t>ИНН претендента (для претендентов-резидентов Российской Федерации)</w:t>
                  </w:r>
                </w:p>
                <w:p w:rsidR="00CC4CD8" w:rsidRDefault="00CC4CD8" w:rsidP="00A77471">
                  <w:pPr>
                    <w:jc w:val="both"/>
                  </w:pPr>
                </w:p>
                <w:p w:rsidR="00CC4CD8" w:rsidRDefault="00CC4CD8">
                  <w:pPr>
                    <w:jc w:val="center"/>
                    <w:rPr>
                      <w:b/>
                    </w:rPr>
                  </w:pPr>
                  <w:r>
                    <w:rPr>
                      <w:b/>
                    </w:rPr>
                    <w:t xml:space="preserve">ЗАЯВКА НА УЧАСТИЕ В ПРОЦЕДУРЕ РАЗМЕЩЕНИЯ ОФЕРТЫ </w:t>
                  </w:r>
                </w:p>
                <w:p w:rsidR="00CC4CD8" w:rsidRDefault="00CC4CD8">
                  <w:pPr>
                    <w:jc w:val="center"/>
                    <w:rPr>
                      <w:b/>
                    </w:rPr>
                  </w:pPr>
                  <w:r>
                    <w:rPr>
                      <w:b/>
                    </w:rPr>
                    <w:t>№ РО-НКПВСЖД-21-0006</w:t>
                  </w:r>
                </w:p>
                <w:p w:rsidR="00CC4CD8" w:rsidRPr="00923E2D" w:rsidRDefault="00CC4CD8" w:rsidP="00A77471">
                  <w:pPr>
                    <w:jc w:val="center"/>
                    <w:rPr>
                      <w:b/>
                    </w:rPr>
                  </w:pPr>
                </w:p>
                <w:p w:rsidR="00CC4CD8" w:rsidRPr="00923E2D" w:rsidRDefault="00CC4CD8" w:rsidP="00A77471">
                  <w:pPr>
                    <w:ind w:left="2124" w:firstLine="708"/>
                    <w:rPr>
                      <w:i/>
                    </w:rPr>
                  </w:pPr>
                </w:p>
              </w:txbxContent>
            </v:textbox>
            <w10:wrap type="tight"/>
          </v:shape>
        </w:pict>
      </w:r>
      <w:r w:rsidR="00CC4CD8">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AC4C73">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107B1" w:rsidRDefault="00CC4CD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107B1" w:rsidRDefault="00CC4CD8">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107B1" w:rsidRDefault="00CC4CD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AC4C7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sidR="00AC4C7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107B1" w:rsidRDefault="00CC4CD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AC4C7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rsidR="00AC4C73">
        <w:rPr>
          <w:szCs w:val="28"/>
        </w:rP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C107B1" w:rsidRPr="00F4623D" w:rsidRDefault="00C107B1" w:rsidP="00CC4CD8">
      <w:pPr>
        <w:jc w:val="center"/>
        <w:rPr>
          <w:b/>
          <w:sz w:val="32"/>
          <w:szCs w:val="32"/>
        </w:rPr>
      </w:pPr>
      <w:r>
        <w:rPr>
          <w:b/>
          <w:bCs/>
          <w:sz w:val="32"/>
          <w:szCs w:val="32"/>
        </w:rPr>
        <w:t>Раздел 4. Техническое задание</w:t>
      </w:r>
    </w:p>
    <w:p w:rsidR="00C107B1" w:rsidRPr="00F4623D" w:rsidRDefault="00C107B1" w:rsidP="00CC4CD8">
      <w:pPr>
        <w:rPr>
          <w:b/>
        </w:rPr>
      </w:pPr>
    </w:p>
    <w:p w:rsidR="00C107B1" w:rsidRPr="00F4623D" w:rsidRDefault="00C107B1" w:rsidP="00CC4CD8">
      <w:pPr>
        <w:jc w:val="both"/>
        <w:rPr>
          <w:bCs/>
        </w:rPr>
      </w:pPr>
      <w:r>
        <w:t xml:space="preserve">Предметом процедуры Размещение оферты является </w:t>
      </w:r>
      <w:r>
        <w:rPr>
          <w:bCs/>
        </w:rPr>
        <w:t xml:space="preserve">право заключения договора аренды транспортных средств с экипажем 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p w:rsidR="00C107B1" w:rsidRPr="00F4623D" w:rsidRDefault="00C107B1" w:rsidP="00CC4CD8">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C107B1" w:rsidRPr="00F4623D" w:rsidTr="00CC4CD8">
        <w:trPr>
          <w:trHeight w:val="405"/>
        </w:trPr>
        <w:tc>
          <w:tcPr>
            <w:tcW w:w="2410" w:type="dxa"/>
            <w:tcBorders>
              <w:top w:val="single" w:sz="8" w:space="0" w:color="auto"/>
            </w:tcBorders>
          </w:tcPr>
          <w:p w:rsidR="00C107B1" w:rsidRPr="00F4623D" w:rsidRDefault="00C107B1" w:rsidP="00CC4CD8">
            <w:r>
              <w:rPr>
                <w:b/>
              </w:rPr>
              <w:t>Перечень основных данных и требований</w:t>
            </w:r>
          </w:p>
        </w:tc>
        <w:tc>
          <w:tcPr>
            <w:tcW w:w="7371" w:type="dxa"/>
            <w:tcBorders>
              <w:top w:val="single" w:sz="8" w:space="0" w:color="auto"/>
            </w:tcBorders>
          </w:tcPr>
          <w:p w:rsidR="00C107B1" w:rsidRPr="00F4623D" w:rsidRDefault="00C107B1" w:rsidP="00CC4CD8">
            <w:r>
              <w:rPr>
                <w:b/>
              </w:rPr>
              <w:t>Содержание основных данных и требований</w:t>
            </w:r>
          </w:p>
        </w:tc>
      </w:tr>
      <w:tr w:rsidR="00C107B1" w:rsidRPr="00F4623D" w:rsidTr="00CC4CD8">
        <w:trPr>
          <w:trHeight w:val="683"/>
        </w:trPr>
        <w:tc>
          <w:tcPr>
            <w:tcW w:w="2410" w:type="dxa"/>
          </w:tcPr>
          <w:p w:rsidR="00C107B1" w:rsidRPr="00F4623D" w:rsidRDefault="00C107B1" w:rsidP="00CC4CD8">
            <w:r>
              <w:t>1. Основание для привлечения транспортных предприятий.</w:t>
            </w:r>
          </w:p>
        </w:tc>
        <w:tc>
          <w:tcPr>
            <w:tcW w:w="7371" w:type="dxa"/>
          </w:tcPr>
          <w:p w:rsidR="00C107B1" w:rsidRPr="00F4623D" w:rsidRDefault="00C107B1" w:rsidP="00CC4CD8">
            <w:r>
              <w:t xml:space="preserve">Необходимость привлечения транспортных средств с экипажем </w:t>
            </w:r>
            <w:r>
              <w:rPr>
                <w:bCs/>
              </w:rPr>
              <w:t xml:space="preserve">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tc>
      </w:tr>
      <w:tr w:rsidR="00C107B1" w:rsidRPr="00F4623D" w:rsidTr="00CC4CD8">
        <w:trPr>
          <w:trHeight w:hRule="exact" w:val="691"/>
        </w:trPr>
        <w:tc>
          <w:tcPr>
            <w:tcW w:w="2410" w:type="dxa"/>
            <w:vAlign w:val="center"/>
          </w:tcPr>
          <w:p w:rsidR="00C107B1" w:rsidRPr="00F4623D" w:rsidRDefault="00C107B1" w:rsidP="00CC4CD8">
            <w:r>
              <w:lastRenderedPageBreak/>
              <w:t>2. Заказчик (Арендатор)</w:t>
            </w:r>
          </w:p>
          <w:p w:rsidR="00C107B1" w:rsidRPr="00F4623D" w:rsidRDefault="00C107B1" w:rsidP="00CC4CD8"/>
          <w:p w:rsidR="00C107B1" w:rsidRPr="00F4623D" w:rsidRDefault="00C107B1" w:rsidP="00CC4CD8"/>
        </w:tc>
        <w:tc>
          <w:tcPr>
            <w:tcW w:w="7371" w:type="dxa"/>
            <w:vAlign w:val="center"/>
          </w:tcPr>
          <w:p w:rsidR="00C107B1" w:rsidRPr="00F4623D" w:rsidRDefault="00C107B1" w:rsidP="00CC4CD8">
            <w:r>
              <w:t xml:space="preserve">Филиал ПАО «ТрансКонтейнер» на </w:t>
            </w:r>
            <w:r>
              <w:rPr>
                <w:bCs/>
              </w:rPr>
              <w:t>Восточно-Сибирской</w:t>
            </w:r>
            <w:r>
              <w:t xml:space="preserve"> железной дороге.</w:t>
            </w:r>
          </w:p>
          <w:p w:rsidR="00C107B1" w:rsidRPr="00F4623D" w:rsidRDefault="00C107B1" w:rsidP="00CC4CD8"/>
          <w:p w:rsidR="00C107B1" w:rsidRPr="00F4623D" w:rsidRDefault="00C107B1" w:rsidP="00CC4CD8"/>
          <w:p w:rsidR="00C107B1" w:rsidRPr="00F4623D" w:rsidRDefault="00C107B1" w:rsidP="00CC4CD8"/>
        </w:tc>
      </w:tr>
      <w:tr w:rsidR="00C107B1" w:rsidRPr="00F4623D" w:rsidTr="00CC4CD8">
        <w:trPr>
          <w:trHeight w:hRule="exact" w:val="1389"/>
        </w:trPr>
        <w:tc>
          <w:tcPr>
            <w:tcW w:w="2410" w:type="dxa"/>
            <w:vAlign w:val="center"/>
          </w:tcPr>
          <w:p w:rsidR="00C107B1" w:rsidRPr="00F4623D" w:rsidRDefault="00C107B1" w:rsidP="00CC4CD8">
            <w:r>
              <w:t>3. Виды услуг, выполняемых транспортными предприятиями.</w:t>
            </w:r>
          </w:p>
        </w:tc>
        <w:tc>
          <w:tcPr>
            <w:tcW w:w="7371" w:type="dxa"/>
          </w:tcPr>
          <w:p w:rsidR="00C107B1" w:rsidRPr="00F4623D" w:rsidRDefault="00C107B1" w:rsidP="00CC4CD8">
            <w:r>
              <w:t xml:space="preserve">Предоставление в аренду транспортных средств с экипажем </w:t>
            </w:r>
            <w:r>
              <w:rPr>
                <w:bCs/>
              </w:rPr>
              <w:t xml:space="preserve">для оказания услуг по перевозке </w:t>
            </w:r>
            <w:r>
              <w:t>грузов в контейнерах</w:t>
            </w:r>
          </w:p>
          <w:p w:rsidR="00C107B1" w:rsidRPr="00F4623D" w:rsidRDefault="00C107B1" w:rsidP="00CC4CD8"/>
        </w:tc>
      </w:tr>
      <w:tr w:rsidR="00C107B1" w:rsidRPr="00F4623D" w:rsidTr="00CC4CD8">
        <w:trPr>
          <w:trHeight w:val="527"/>
        </w:trPr>
        <w:tc>
          <w:tcPr>
            <w:tcW w:w="2410" w:type="dxa"/>
          </w:tcPr>
          <w:p w:rsidR="00C107B1" w:rsidRPr="00F4623D" w:rsidRDefault="00C107B1" w:rsidP="00C107B1">
            <w:pPr>
              <w:numPr>
                <w:ilvl w:val="0"/>
                <w:numId w:val="9"/>
              </w:numPr>
              <w:tabs>
                <w:tab w:val="clear" w:pos="705"/>
                <w:tab w:val="num" w:pos="318"/>
              </w:tabs>
              <w:suppressAutoHyphens w:val="0"/>
              <w:spacing w:after="200" w:line="276" w:lineRule="auto"/>
              <w:ind w:left="0" w:firstLine="0"/>
            </w:pPr>
            <w:r>
              <w:t>Срок, на который планируется привлечение транспортных предприятий.</w:t>
            </w:r>
          </w:p>
        </w:tc>
        <w:tc>
          <w:tcPr>
            <w:tcW w:w="7371" w:type="dxa"/>
          </w:tcPr>
          <w:p w:rsidR="00C107B1" w:rsidRPr="00F4623D" w:rsidRDefault="00C107B1" w:rsidP="00CC4CD8">
            <w:r>
              <w:t xml:space="preserve"> </w:t>
            </w:r>
            <w:r w:rsidR="00DD0A55">
              <w:t xml:space="preserve">С даты заключения договора </w:t>
            </w:r>
            <w:r>
              <w:t>по 31 декабря 2022 года включительно.</w:t>
            </w:r>
          </w:p>
        </w:tc>
      </w:tr>
      <w:tr w:rsidR="00C107B1" w:rsidRPr="00F4623D" w:rsidTr="00CC4CD8">
        <w:trPr>
          <w:trHeight w:hRule="exact" w:val="1198"/>
        </w:trPr>
        <w:tc>
          <w:tcPr>
            <w:tcW w:w="2410" w:type="dxa"/>
          </w:tcPr>
          <w:p w:rsidR="00C107B1" w:rsidRPr="00F4623D" w:rsidRDefault="00C107B1" w:rsidP="00CC4CD8">
            <w:r>
              <w:t>5. Объемы работ  по привлечению транспортных предприятий.</w:t>
            </w:r>
          </w:p>
        </w:tc>
        <w:tc>
          <w:tcPr>
            <w:tcW w:w="7371" w:type="dxa"/>
          </w:tcPr>
          <w:p w:rsidR="00C107B1" w:rsidRPr="00F4623D" w:rsidRDefault="00C107B1" w:rsidP="00CC4CD8">
            <w:r>
              <w:t>Объем предоставляемых услуг определяется исходя из потребностей Заказчика и по его заявкам</w:t>
            </w:r>
          </w:p>
          <w:p w:rsidR="00C107B1" w:rsidRPr="00F4623D" w:rsidRDefault="00C107B1" w:rsidP="00CC4CD8"/>
        </w:tc>
      </w:tr>
      <w:tr w:rsidR="00C107B1" w:rsidRPr="00F4623D" w:rsidTr="00CC4CD8">
        <w:trPr>
          <w:trHeight w:hRule="exact" w:val="1246"/>
        </w:trPr>
        <w:tc>
          <w:tcPr>
            <w:tcW w:w="2410" w:type="dxa"/>
          </w:tcPr>
          <w:p w:rsidR="00C107B1" w:rsidRPr="00F4623D" w:rsidRDefault="00C107B1" w:rsidP="00CC4CD8">
            <w:r>
              <w:t>6.Сроки и порядок оплаты за выполнение работ, оказание услуг</w:t>
            </w:r>
          </w:p>
        </w:tc>
        <w:tc>
          <w:tcPr>
            <w:tcW w:w="7371" w:type="dxa"/>
          </w:tcPr>
          <w:p w:rsidR="00C107B1" w:rsidRPr="00F4623D" w:rsidRDefault="00C107B1" w:rsidP="00CC4CD8">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C107B1" w:rsidRPr="00F4623D" w:rsidTr="00CC4CD8">
        <w:trPr>
          <w:trHeight w:val="411"/>
        </w:trPr>
        <w:tc>
          <w:tcPr>
            <w:tcW w:w="2410" w:type="dxa"/>
          </w:tcPr>
          <w:p w:rsidR="00C107B1" w:rsidRPr="00F4623D" w:rsidRDefault="00C107B1" w:rsidP="00CC4CD8">
            <w:r>
              <w:t>7. Основные требования, предъявляемые к транспортным предприятиям.</w:t>
            </w:r>
          </w:p>
        </w:tc>
        <w:tc>
          <w:tcPr>
            <w:tcW w:w="7371" w:type="dxa"/>
          </w:tcPr>
          <w:p w:rsidR="00C107B1" w:rsidRPr="00F4623D" w:rsidRDefault="00C107B1" w:rsidP="00CC4CD8">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C107B1" w:rsidRPr="00F4623D" w:rsidRDefault="00C107B1" w:rsidP="00CC4CD8">
            <w:pPr>
              <w:rPr>
                <w:b/>
              </w:rPr>
            </w:pPr>
            <w:r>
              <w:rPr>
                <w:b/>
              </w:rPr>
              <w:t xml:space="preserve">К транспортному предприятию (арендодателю) предъявляются следующие требования: </w:t>
            </w:r>
          </w:p>
          <w:p w:rsidR="00C107B1" w:rsidRPr="00F4623D" w:rsidRDefault="00C107B1" w:rsidP="00CC4CD8">
            <w:r>
              <w:t>1. Арендодатель должен:</w:t>
            </w:r>
          </w:p>
          <w:p w:rsidR="00C107B1" w:rsidRPr="00F4623D" w:rsidRDefault="00C107B1" w:rsidP="00CC4CD8">
            <w:r>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C107B1" w:rsidRPr="00F4623D" w:rsidRDefault="00C107B1" w:rsidP="00CC4CD8">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C107B1" w:rsidRPr="00F4623D" w:rsidRDefault="00C107B1" w:rsidP="00CC4CD8">
            <w:r>
              <w:t xml:space="preserve">1.3. предоставлять технически исправное транспортное средство, пригодное для перевозки заявленных грузов; </w:t>
            </w:r>
          </w:p>
          <w:p w:rsidR="00C107B1" w:rsidRPr="00F4623D" w:rsidRDefault="00C107B1" w:rsidP="00CC4CD8">
            <w:r>
              <w:t>1.4. члены экипажа должны иметь водительские удостоверения на право управления грузовыми автомобилями;</w:t>
            </w:r>
          </w:p>
          <w:p w:rsidR="00C107B1" w:rsidRPr="00F4623D" w:rsidRDefault="00C107B1" w:rsidP="00CC4CD8">
            <w:r>
              <w:t>1.5. в период нахождения транспортного средства в аренде у арендатора поддерживать его надлежащее состояние;</w:t>
            </w:r>
          </w:p>
          <w:p w:rsidR="00C107B1" w:rsidRPr="00F4623D" w:rsidRDefault="00C107B1" w:rsidP="00CC4CD8">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F4623D" w:rsidRDefault="00C107B1" w:rsidP="00CC4CD8">
            <w:r>
              <w:t xml:space="preserve">1.7. осуществлять за свой счет текущий и капитальный ремонт транспортного средства, нести расходы, возникающие в связи с </w:t>
            </w:r>
            <w:r>
              <w:lastRenderedPageBreak/>
              <w:t>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F4623D" w:rsidRDefault="00C107B1" w:rsidP="00CC4CD8">
            <w:r>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C107B1" w:rsidRPr="00F4623D" w:rsidRDefault="00C107B1" w:rsidP="00CC4CD8">
            <w:r>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C107B1" w:rsidRPr="00F4623D" w:rsidRDefault="00C107B1" w:rsidP="00CC4CD8">
            <w:r>
              <w:t xml:space="preserve">1.10.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C107B1" w:rsidRPr="00F4623D" w:rsidRDefault="00C107B1" w:rsidP="00CC4CD8">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C107B1" w:rsidRPr="00F4623D" w:rsidRDefault="00C107B1" w:rsidP="00CC4CD8">
            <w:r>
              <w:t>1.12. перед допуском к управлению транспортным средством, передаваемым в аренду, проводить медицинский осмотр экипажа;</w:t>
            </w:r>
          </w:p>
          <w:p w:rsidR="00C107B1" w:rsidRPr="00F4623D" w:rsidRDefault="00C107B1" w:rsidP="00CC4CD8">
            <w:r>
              <w:t>1.13. обеспечить экипаж транспортного средства необходимым пакетом документов, в том числе путевым листом, и иными документами;</w:t>
            </w:r>
          </w:p>
          <w:p w:rsidR="00C107B1" w:rsidRPr="00F4623D" w:rsidRDefault="00C107B1" w:rsidP="00CC4CD8">
            <w:r>
              <w:t>1.14. обеспечить исполнение силами экипажа выполнение сопутствующих услуг:</w:t>
            </w:r>
          </w:p>
          <w:p w:rsidR="00C107B1" w:rsidRPr="00F4623D" w:rsidRDefault="00C107B1" w:rsidP="00C107B1">
            <w:pPr>
              <w:numPr>
                <w:ilvl w:val="0"/>
                <w:numId w:val="53"/>
              </w:numPr>
              <w:suppressAutoHyphens w:val="0"/>
              <w:spacing w:after="200" w:line="276" w:lineRule="auto"/>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Pr="00F4623D" w:rsidRDefault="00C107B1" w:rsidP="00C107B1">
            <w:pPr>
              <w:numPr>
                <w:ilvl w:val="0"/>
                <w:numId w:val="53"/>
              </w:numPr>
              <w:suppressAutoHyphens w:val="0"/>
              <w:spacing w:after="200" w:line="276" w:lineRule="auto"/>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F4623D" w:rsidRDefault="00C107B1" w:rsidP="00C107B1">
            <w:pPr>
              <w:numPr>
                <w:ilvl w:val="0"/>
                <w:numId w:val="53"/>
              </w:numPr>
              <w:suppressAutoHyphens w:val="0"/>
              <w:spacing w:after="200" w:line="276" w:lineRule="auto"/>
            </w:pPr>
            <w:r>
              <w:t>проверку технического и коммерческого состояния контейнера после выгрузки из него груза;</w:t>
            </w:r>
          </w:p>
          <w:p w:rsidR="00C107B1" w:rsidRPr="00F4623D" w:rsidRDefault="00C107B1" w:rsidP="00C107B1">
            <w:pPr>
              <w:numPr>
                <w:ilvl w:val="0"/>
                <w:numId w:val="53"/>
              </w:numPr>
              <w:suppressAutoHyphens w:val="0"/>
              <w:spacing w:after="200" w:line="276" w:lineRule="auto"/>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C107B1" w:rsidRPr="00F4623D" w:rsidRDefault="00C107B1" w:rsidP="00C107B1">
            <w:pPr>
              <w:numPr>
                <w:ilvl w:val="0"/>
                <w:numId w:val="53"/>
              </w:numPr>
              <w:suppressAutoHyphens w:val="0"/>
              <w:spacing w:after="200" w:line="276" w:lineRule="auto"/>
            </w:pPr>
            <w:r>
              <w:t xml:space="preserve">сохранность контейнеров, предоставленных для перевозки, с момента приемки до момента выдачи уполномоченному лицу; </w:t>
            </w:r>
          </w:p>
          <w:p w:rsidR="00C107B1" w:rsidRPr="00F4623D" w:rsidRDefault="00C107B1" w:rsidP="00C107B1">
            <w:pPr>
              <w:numPr>
                <w:ilvl w:val="0"/>
                <w:numId w:val="53"/>
              </w:numPr>
              <w:suppressAutoHyphens w:val="0"/>
              <w:spacing w:after="200" w:line="276" w:lineRule="auto"/>
            </w:pPr>
            <w:r>
              <w:t xml:space="preserve">контроль проставления подписей и в необходимых случаях </w:t>
            </w:r>
            <w:r>
              <w:lastRenderedPageBreak/>
              <w:t xml:space="preserve">печатей на сопроводительных документах (актах, накладных) грузополучателями/ грузоотправителями; </w:t>
            </w:r>
          </w:p>
          <w:p w:rsidR="00C107B1" w:rsidRPr="00F4623D" w:rsidRDefault="00C107B1" w:rsidP="00C107B1">
            <w:pPr>
              <w:numPr>
                <w:ilvl w:val="0"/>
                <w:numId w:val="53"/>
              </w:numPr>
              <w:suppressAutoHyphens w:val="0"/>
              <w:spacing w:after="200" w:line="276" w:lineRule="auto"/>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C107B1" w:rsidRPr="00F4623D" w:rsidRDefault="00C107B1" w:rsidP="00C107B1">
            <w:pPr>
              <w:numPr>
                <w:ilvl w:val="0"/>
                <w:numId w:val="53"/>
              </w:numPr>
              <w:suppressAutoHyphens w:val="0"/>
              <w:spacing w:after="200" w:line="276" w:lineRule="auto"/>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F4623D" w:rsidRDefault="00C107B1" w:rsidP="00C107B1">
            <w:pPr>
              <w:numPr>
                <w:ilvl w:val="0"/>
                <w:numId w:val="53"/>
              </w:numPr>
              <w:suppressAutoHyphens w:val="0"/>
              <w:spacing w:after="200" w:line="276" w:lineRule="auto"/>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F4623D" w:rsidRDefault="00C107B1" w:rsidP="00C107B1">
            <w:pPr>
              <w:numPr>
                <w:ilvl w:val="0"/>
                <w:numId w:val="53"/>
              </w:numPr>
              <w:suppressAutoHyphens w:val="0"/>
              <w:spacing w:after="200" w:line="276" w:lineRule="auto"/>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C107B1" w:rsidRPr="00F4623D" w:rsidRDefault="00C107B1" w:rsidP="00C107B1">
            <w:pPr>
              <w:numPr>
                <w:ilvl w:val="0"/>
                <w:numId w:val="53"/>
              </w:numPr>
              <w:suppressAutoHyphens w:val="0"/>
              <w:spacing w:after="200" w:line="276" w:lineRule="auto"/>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C107B1" w:rsidRPr="00F4623D" w:rsidTr="00CC4CD8">
        <w:trPr>
          <w:trHeight w:val="597"/>
        </w:trPr>
        <w:tc>
          <w:tcPr>
            <w:tcW w:w="2410" w:type="dxa"/>
          </w:tcPr>
          <w:p w:rsidR="00C107B1" w:rsidRPr="00F4623D" w:rsidRDefault="00C107B1" w:rsidP="00CC4CD8">
            <w:r>
              <w:lastRenderedPageBreak/>
              <w:t xml:space="preserve">8. Особые требования. </w:t>
            </w:r>
          </w:p>
        </w:tc>
        <w:tc>
          <w:tcPr>
            <w:tcW w:w="7371" w:type="dxa"/>
          </w:tcPr>
          <w:p w:rsidR="00C107B1" w:rsidRPr="00F4623D" w:rsidRDefault="00C107B1" w:rsidP="00CC4CD8">
            <w: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C107B1" w:rsidRPr="00F4623D" w:rsidTr="00CC4CD8">
        <w:trPr>
          <w:trHeight w:val="597"/>
        </w:trPr>
        <w:tc>
          <w:tcPr>
            <w:tcW w:w="2410" w:type="dxa"/>
          </w:tcPr>
          <w:p w:rsidR="00C107B1" w:rsidRPr="00F4623D" w:rsidRDefault="00C107B1" w:rsidP="00CC4CD8">
            <w:r>
              <w:t>9.  Ставки арендной платы</w:t>
            </w:r>
          </w:p>
        </w:tc>
        <w:tc>
          <w:tcPr>
            <w:tcW w:w="7371" w:type="dxa"/>
          </w:tcPr>
          <w:p w:rsidR="00C107B1" w:rsidRPr="00F4623D" w:rsidRDefault="00C107B1" w:rsidP="00CC4CD8">
            <w: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C107B1" w:rsidRPr="00F4623D" w:rsidTr="00CC4CD8">
        <w:trPr>
          <w:trHeight w:val="597"/>
        </w:trPr>
        <w:tc>
          <w:tcPr>
            <w:tcW w:w="2410" w:type="dxa"/>
          </w:tcPr>
          <w:p w:rsidR="00C107B1" w:rsidRPr="00F4623D" w:rsidRDefault="00C107B1" w:rsidP="00CC4CD8">
            <w:r>
              <w:t>10. Начальная (максимальная) цена договора</w:t>
            </w:r>
          </w:p>
        </w:tc>
        <w:tc>
          <w:tcPr>
            <w:tcW w:w="7371" w:type="dxa"/>
          </w:tcPr>
          <w:p w:rsidR="00C107B1" w:rsidRPr="00F4623D" w:rsidRDefault="00C107B1" w:rsidP="00AC4C73">
            <w:pPr>
              <w:jc w:val="both"/>
            </w:pPr>
            <w:r>
              <w:t xml:space="preserve">Максимальная (совокупная) цена договора (договоров), заключаемых по итогам процедуры Размещения оферты составляет  6 526 000 (шесть миллионов пятьсот двадцать шесть тысяч) рублей с </w:t>
            </w:r>
            <w:r>
              <w:lastRenderedPageBreak/>
              <w:t>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C107B1" w:rsidRPr="00F4623D" w:rsidRDefault="00C107B1" w:rsidP="00AC4C73">
            <w:pPr>
              <w:jc w:val="both"/>
            </w:pPr>
            <w:r>
              <w:t>НДС начисляется в соответствии с законодательством Российской Федерации.</w:t>
            </w:r>
          </w:p>
        </w:tc>
      </w:tr>
      <w:tr w:rsidR="00C107B1" w:rsidRPr="00F4623D" w:rsidTr="00CC4CD8">
        <w:trPr>
          <w:trHeight w:val="1497"/>
        </w:trPr>
        <w:tc>
          <w:tcPr>
            <w:tcW w:w="2410" w:type="dxa"/>
          </w:tcPr>
          <w:p w:rsidR="00C107B1" w:rsidRPr="00F4623D" w:rsidRDefault="00C107B1" w:rsidP="00CC4CD8">
            <w:r>
              <w:lastRenderedPageBreak/>
              <w:t xml:space="preserve">11. Иные условия  </w:t>
            </w:r>
          </w:p>
        </w:tc>
        <w:tc>
          <w:tcPr>
            <w:tcW w:w="7371" w:type="dxa"/>
          </w:tcPr>
          <w:p w:rsidR="00C107B1" w:rsidRPr="00F4623D" w:rsidRDefault="00C107B1" w:rsidP="00CC4CD8">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C4CD8" w:rsidRDefault="00CC4CD8">
      <w:pPr>
        <w:suppressAutoHyphens w:val="0"/>
        <w:rPr>
          <w:b/>
        </w:rPr>
      </w:pPr>
      <w:r>
        <w:rPr>
          <w:b/>
        </w:rPr>
        <w:br w:type="page"/>
      </w:r>
    </w:p>
    <w:p w:rsidR="00CC4CD8" w:rsidRDefault="00CC4CD8" w:rsidP="00CC4CD8">
      <w:pPr>
        <w:shd w:val="clear" w:color="auto" w:fill="FFFFFF"/>
        <w:jc w:val="center"/>
        <w:rPr>
          <w:b/>
        </w:rPr>
        <w:sectPr w:rsidR="00CC4CD8" w:rsidSect="0055090C">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C107B1" w:rsidRPr="00236292" w:rsidRDefault="00C107B1" w:rsidP="00CC4CD8">
      <w:pPr>
        <w:shd w:val="clear" w:color="auto" w:fill="FFFFFF"/>
        <w:jc w:val="center"/>
        <w:rPr>
          <w:b/>
        </w:rPr>
      </w:pPr>
      <w:r>
        <w:rPr>
          <w:b/>
        </w:rPr>
        <w:lastRenderedPageBreak/>
        <w:t>ПРЕДЕЛЬНЫЕ СТАВКИ АРЕНДНОЙ ПЛАТЫ ТРАНСПОРТНОГО СРЕДСТВА С ЭКИПАЖЕМ</w:t>
      </w:r>
    </w:p>
    <w:p w:rsidR="00C107B1" w:rsidRPr="00236292" w:rsidRDefault="00C107B1" w:rsidP="00CC4CD8"/>
    <w:p w:rsidR="00C107B1" w:rsidRPr="00236292"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236292"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r>
      <w:tr w:rsidR="00C107B1" w:rsidRPr="00236292"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236292" w:rsidRDefault="00C107B1" w:rsidP="00CC4CD8">
            <w:pPr>
              <w:rPr>
                <w:color w:val="000000"/>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236292" w:rsidRDefault="00C107B1" w:rsidP="00CC4CD8">
            <w:pPr>
              <w:jc w:val="center"/>
              <w:rPr>
                <w:b/>
                <w:bCs/>
                <w:color w:val="000000"/>
              </w:rPr>
            </w:pPr>
            <w:r>
              <w:rPr>
                <w:b/>
                <w:bCs/>
                <w:color w:val="000000"/>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b/>
                <w:bCs/>
                <w:color w:val="000000"/>
              </w:rPr>
            </w:pPr>
            <w:r>
              <w:rPr>
                <w:b/>
                <w:bCs/>
                <w:color w:val="000000"/>
              </w:rPr>
              <w:t>40-фут.</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4 320,00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4 560,00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4 800,00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5 040,00</w:t>
            </w:r>
          </w:p>
        </w:tc>
      </w:tr>
      <w:tr w:rsidR="00C107B1" w:rsidRPr="00236292"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5 400,00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5 640,00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5 880,00</w:t>
            </w:r>
          </w:p>
        </w:tc>
      </w:tr>
      <w:tr w:rsidR="00C107B1" w:rsidRPr="00236292" w:rsidTr="00CC4CD8">
        <w:trPr>
          <w:trHeight w:val="416"/>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 xml:space="preserve">город УЛАН-УДЭ район ОКТЯБРЬСКИЙ: улицы 70 ЛЕТ ОКТЯБРЯ, МАРГЕЛОВА, В.БОНИВУРА, М.ЖУКОВА, район ЖЕЛЕЗНОДОРОЖНЫЙ улица БОТАНИЧЕСКАЯ, проспект </w:t>
            </w:r>
            <w:r>
              <w:rPr>
                <w:color w:val="000000"/>
              </w:rPr>
              <w:lastRenderedPageBreak/>
              <w:t>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lastRenderedPageBreak/>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6 000,00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6 120,00</w:t>
            </w:r>
          </w:p>
        </w:tc>
      </w:tr>
      <w:tr w:rsidR="00C107B1" w:rsidRPr="00236292"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236292" w:rsidRDefault="00C107B1" w:rsidP="00CC4CD8">
            <w:pPr>
              <w:rPr>
                <w:color w:val="000000"/>
              </w:rPr>
            </w:pPr>
            <w:r>
              <w:rPr>
                <w:color w:val="000000"/>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8 400,00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6 480,00</w:t>
            </w:r>
          </w:p>
        </w:tc>
      </w:tr>
      <w:tr w:rsidR="00C107B1" w:rsidRPr="00236292"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6 720,00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6 840,00</w:t>
            </w:r>
          </w:p>
        </w:tc>
      </w:tr>
      <w:tr w:rsidR="00C107B1" w:rsidRPr="00236292"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7 080,00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7 260,00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7 440,00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7 560,00</w:t>
            </w:r>
          </w:p>
        </w:tc>
      </w:tr>
      <w:tr w:rsidR="00C107B1" w:rsidRPr="00236292"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9 840,00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9 667,20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10 920,00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13 029,60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15 000,00</w:t>
            </w:r>
          </w:p>
        </w:tc>
      </w:tr>
      <w:tr w:rsidR="00C107B1" w:rsidRPr="00236292"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26 400,00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23 538,00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27 600,00</w:t>
            </w:r>
          </w:p>
        </w:tc>
      </w:tr>
      <w:tr w:rsidR="00C107B1" w:rsidRPr="00236292"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25 776,00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28 582,80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28 800,00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30 444,00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32 496,00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36 516,00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42 030,00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47 496,00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53 821,20</w:t>
            </w:r>
          </w:p>
        </w:tc>
      </w:tr>
      <w:tr w:rsidR="00C107B1" w:rsidRPr="00236292"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236292" w:rsidRDefault="00C107B1" w:rsidP="00CC4CD8">
            <w:pPr>
              <w:rPr>
                <w:color w:val="000000"/>
              </w:rPr>
            </w:pPr>
            <w:r>
              <w:rPr>
                <w:color w:val="000000"/>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r w:rsidR="00C107B1" w:rsidRPr="00236292"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20 781,60</w:t>
            </w:r>
          </w:p>
        </w:tc>
      </w:tr>
      <w:tr w:rsidR="00C107B1" w:rsidRPr="00236292"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lastRenderedPageBreak/>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236292" w:rsidTr="00CC4CD8">
        <w:trPr>
          <w:trHeight w:val="367"/>
        </w:trPr>
        <w:tc>
          <w:tcPr>
            <w:tcW w:w="5103" w:type="dxa"/>
            <w:vMerge w:val="restart"/>
            <w:shd w:val="clear" w:color="000000" w:fill="FFFFFF"/>
            <w:vAlign w:val="center"/>
            <w:hideMark/>
          </w:tcPr>
          <w:p w:rsidR="00C107B1" w:rsidRPr="00236292" w:rsidRDefault="00C107B1" w:rsidP="00CC4CD8">
            <w:pPr>
              <w:ind w:hanging="250"/>
              <w:jc w:val="center"/>
              <w:rPr>
                <w:b/>
                <w:color w:val="000000"/>
              </w:rPr>
            </w:pPr>
            <w:r>
              <w:rPr>
                <w:b/>
                <w:color w:val="000000"/>
              </w:rPr>
              <w:t>Норма времени на загрузку/выгрузку груза в/из контейнера</w:t>
            </w:r>
          </w:p>
        </w:tc>
        <w:tc>
          <w:tcPr>
            <w:tcW w:w="3402" w:type="dxa"/>
            <w:vAlign w:val="center"/>
          </w:tcPr>
          <w:p w:rsidR="00C107B1" w:rsidRPr="00236292" w:rsidRDefault="00C107B1" w:rsidP="00CC4CD8">
            <w:pPr>
              <w:jc w:val="center"/>
              <w:rPr>
                <w:b/>
                <w:color w:val="000000"/>
              </w:rPr>
            </w:pPr>
            <w:r>
              <w:rPr>
                <w:b/>
                <w:color w:val="000000"/>
              </w:rPr>
              <w:t>20 футов</w:t>
            </w:r>
          </w:p>
        </w:tc>
        <w:tc>
          <w:tcPr>
            <w:tcW w:w="3261" w:type="dxa"/>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319"/>
        </w:trPr>
        <w:tc>
          <w:tcPr>
            <w:tcW w:w="5103" w:type="dxa"/>
            <w:vMerge/>
            <w:shd w:val="clear" w:color="000000" w:fill="FFFFFF"/>
            <w:vAlign w:val="center"/>
            <w:hideMark/>
          </w:tcPr>
          <w:p w:rsidR="00C107B1" w:rsidRPr="00236292" w:rsidRDefault="00C107B1" w:rsidP="00CC4CD8">
            <w:pPr>
              <w:jc w:val="center"/>
              <w:rPr>
                <w:color w:val="000000"/>
              </w:rPr>
            </w:pPr>
          </w:p>
        </w:tc>
        <w:tc>
          <w:tcPr>
            <w:tcW w:w="3402" w:type="dxa"/>
            <w:vAlign w:val="center"/>
          </w:tcPr>
          <w:p w:rsidR="00C107B1" w:rsidRPr="00236292" w:rsidRDefault="00C107B1" w:rsidP="00CC4CD8">
            <w:pPr>
              <w:jc w:val="center"/>
              <w:rPr>
                <w:color w:val="000000"/>
              </w:rPr>
            </w:pPr>
            <w:r>
              <w:rPr>
                <w:color w:val="000000"/>
              </w:rPr>
              <w:t>3 часа</w:t>
            </w:r>
          </w:p>
        </w:tc>
        <w:tc>
          <w:tcPr>
            <w:tcW w:w="3261" w:type="dxa"/>
            <w:vAlign w:val="center"/>
          </w:tcPr>
          <w:p w:rsidR="00C107B1" w:rsidRPr="00236292" w:rsidRDefault="00C107B1" w:rsidP="00CC4CD8">
            <w:pPr>
              <w:jc w:val="center"/>
              <w:rPr>
                <w:color w:val="000000"/>
              </w:rPr>
            </w:pPr>
            <w:r>
              <w:rPr>
                <w:color w:val="000000"/>
              </w:rPr>
              <w:t>4 часа</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trHeight w:val="615"/>
        </w:trPr>
        <w:tc>
          <w:tcPr>
            <w:tcW w:w="5103" w:type="dxa"/>
            <w:vMerge w:val="restart"/>
            <w:shd w:val="clear" w:color="000000" w:fill="FFFFFF"/>
            <w:vAlign w:val="center"/>
            <w:hideMark/>
          </w:tcPr>
          <w:p w:rsidR="00C107B1" w:rsidRPr="00236292" w:rsidRDefault="00C107B1" w:rsidP="00CC4CD8">
            <w:pPr>
              <w:jc w:val="center"/>
              <w:rPr>
                <w:color w:val="000000"/>
              </w:rPr>
            </w:pPr>
            <w:r>
              <w:rPr>
                <w:b/>
                <w:bCs/>
                <w:color w:val="000000"/>
              </w:rPr>
              <w:br w:type="page"/>
            </w:r>
            <w:r>
              <w:rPr>
                <w:b/>
                <w:color w:val="000000"/>
              </w:rPr>
              <w:t>Наименование услуг</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tcPr>
          <w:p w:rsidR="00C107B1" w:rsidRPr="00236292" w:rsidRDefault="00C107B1" w:rsidP="00CC4CD8">
            <w:pPr>
              <w:jc w:val="center"/>
              <w:rPr>
                <w:color w:val="000000"/>
              </w:rPr>
            </w:pPr>
            <w:r>
              <w:rPr>
                <w:color w:val="000000"/>
              </w:rPr>
              <w:t>Ставка с учетом НДС 20%, в рублях</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tcPr>
          <w:p w:rsidR="00C107B1" w:rsidRPr="00236292" w:rsidRDefault="00C107B1" w:rsidP="00CC4CD8">
            <w:pPr>
              <w:jc w:val="center"/>
              <w:rPr>
                <w:b/>
                <w:color w:val="000000"/>
              </w:rPr>
            </w:pPr>
            <w:r>
              <w:rPr>
                <w:color w:val="000000"/>
              </w:rPr>
              <w:t>Ставка с учетом НДС 20%, в рублях</w:t>
            </w:r>
          </w:p>
        </w:tc>
      </w:tr>
      <w:tr w:rsidR="00C107B1" w:rsidRPr="00236292" w:rsidTr="00CC4CD8">
        <w:trPr>
          <w:trHeight w:val="615"/>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vAlign w:val="center"/>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615"/>
        </w:trPr>
        <w:tc>
          <w:tcPr>
            <w:tcW w:w="5103" w:type="dxa"/>
            <w:shd w:val="clear" w:color="000000" w:fill="FFFFFF"/>
            <w:vAlign w:val="center"/>
            <w:hideMark/>
          </w:tcPr>
          <w:p w:rsidR="00C107B1" w:rsidRPr="00236292" w:rsidRDefault="00C107B1" w:rsidP="00CC4CD8">
            <w:pPr>
              <w:jc w:val="center"/>
              <w:rPr>
                <w:color w:val="000000"/>
              </w:rPr>
            </w:pPr>
            <w:r>
              <w:rPr>
                <w:color w:val="000000"/>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236292"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236292"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cantSplit/>
          <w:trHeight w:val="967"/>
        </w:trPr>
        <w:tc>
          <w:tcPr>
            <w:tcW w:w="5103" w:type="dxa"/>
            <w:shd w:val="clear" w:color="000000" w:fill="FFFFFF"/>
            <w:vAlign w:val="center"/>
            <w:hideMark/>
          </w:tcPr>
          <w:p w:rsidR="00C107B1" w:rsidRPr="00236292" w:rsidRDefault="00C107B1" w:rsidP="00CC4CD8">
            <w:pPr>
              <w:jc w:val="center"/>
              <w:rPr>
                <w:color w:val="000000"/>
              </w:rPr>
            </w:pPr>
            <w:r>
              <w:rPr>
                <w:color w:val="000000"/>
              </w:rPr>
              <w:t>Наименование услуг</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r>
      <w:tr w:rsidR="00C107B1" w:rsidRPr="00236292" w:rsidTr="00CC4CD8">
        <w:trPr>
          <w:cantSplit/>
          <w:trHeight w:val="276"/>
        </w:trPr>
        <w:tc>
          <w:tcPr>
            <w:tcW w:w="5103" w:type="dxa"/>
            <w:vMerge w:val="restart"/>
            <w:shd w:val="clear" w:color="000000" w:fill="FFFFFF"/>
            <w:vAlign w:val="center"/>
            <w:hideMark/>
          </w:tcPr>
          <w:p w:rsidR="00C107B1" w:rsidRPr="00236292" w:rsidRDefault="00C107B1" w:rsidP="00CC4CD8">
            <w:pPr>
              <w:jc w:val="center"/>
              <w:rPr>
                <w:color w:val="000000"/>
              </w:rPr>
            </w:pPr>
            <w:r>
              <w:rPr>
                <w:color w:val="000000"/>
              </w:rPr>
              <w:t>Прочие услуги автомобильного транспорта</w:t>
            </w:r>
            <w:r>
              <w:rPr>
                <w:b/>
                <w:bCs/>
                <w:color w:val="000000"/>
              </w:rPr>
              <w:t xml:space="preserve"> </w:t>
            </w:r>
            <w:r>
              <w:rPr>
                <w:b/>
                <w:bCs/>
                <w:color w:val="000000"/>
              </w:rPr>
              <w:br w:type="page"/>
            </w:r>
          </w:p>
        </w:tc>
        <w:tc>
          <w:tcPr>
            <w:tcW w:w="1701" w:type="dxa"/>
            <w:vMerge/>
            <w:shd w:val="clear" w:color="auto" w:fill="auto"/>
            <w:noWrap/>
            <w:vAlign w:val="center"/>
            <w:hideMark/>
          </w:tcPr>
          <w:p w:rsidR="00C107B1" w:rsidRPr="00236292" w:rsidRDefault="00C107B1" w:rsidP="00CC4CD8">
            <w:pPr>
              <w:jc w:val="center"/>
              <w:rPr>
                <w:color w:val="000000"/>
              </w:rPr>
            </w:pPr>
          </w:p>
        </w:tc>
        <w:tc>
          <w:tcPr>
            <w:tcW w:w="1701" w:type="dxa"/>
            <w:vMerge/>
          </w:tcPr>
          <w:p w:rsidR="00C107B1" w:rsidRPr="00236292" w:rsidRDefault="00C107B1" w:rsidP="00CC4CD8">
            <w:pPr>
              <w:jc w:val="center"/>
              <w:rPr>
                <w:color w:val="000000"/>
              </w:rPr>
            </w:pPr>
          </w:p>
        </w:tc>
        <w:tc>
          <w:tcPr>
            <w:tcW w:w="1701" w:type="dxa"/>
            <w:vMerge/>
            <w:shd w:val="clear" w:color="auto" w:fill="auto"/>
            <w:noWrap/>
            <w:vAlign w:val="center"/>
            <w:hideMark/>
          </w:tcPr>
          <w:p w:rsidR="00C107B1" w:rsidRPr="00236292" w:rsidRDefault="00C107B1" w:rsidP="00CC4CD8">
            <w:pPr>
              <w:jc w:val="center"/>
              <w:rPr>
                <w:color w:val="000000"/>
              </w:rPr>
            </w:pPr>
          </w:p>
        </w:tc>
        <w:tc>
          <w:tcPr>
            <w:tcW w:w="1560" w:type="dxa"/>
            <w:vMerge/>
          </w:tcPr>
          <w:p w:rsidR="00C107B1" w:rsidRPr="00236292" w:rsidRDefault="00C107B1" w:rsidP="00CC4CD8">
            <w:pPr>
              <w:jc w:val="center"/>
              <w:rPr>
                <w:color w:val="000000"/>
              </w:rPr>
            </w:pPr>
          </w:p>
        </w:tc>
      </w:tr>
      <w:tr w:rsidR="00C107B1" w:rsidRPr="00236292" w:rsidTr="00CC4CD8">
        <w:trPr>
          <w:cantSplit/>
          <w:trHeight w:val="320"/>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noWrap/>
            <w:vAlign w:val="center"/>
            <w:hideMark/>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cantSplit/>
          <w:trHeight w:val="336"/>
        </w:trPr>
        <w:tc>
          <w:tcPr>
            <w:tcW w:w="5103" w:type="dxa"/>
            <w:vMerge/>
            <w:shd w:val="clear" w:color="000000" w:fill="FFFFFF"/>
            <w:vAlign w:val="bottom"/>
            <w:hideMark/>
          </w:tcPr>
          <w:p w:rsidR="00C107B1" w:rsidRPr="00236292" w:rsidRDefault="00C107B1" w:rsidP="00CC4CD8">
            <w:pPr>
              <w:rPr>
                <w:color w:val="000000"/>
              </w:rPr>
            </w:pPr>
          </w:p>
        </w:tc>
        <w:tc>
          <w:tcPr>
            <w:tcW w:w="1701" w:type="dxa"/>
            <w:shd w:val="clear" w:color="auto" w:fill="auto"/>
            <w:noWrap/>
            <w:vAlign w:val="bottom"/>
            <w:hideMark/>
          </w:tcPr>
          <w:p w:rsidR="00C107B1" w:rsidRPr="00236292" w:rsidRDefault="00C107B1" w:rsidP="00CC4CD8">
            <w:pPr>
              <w:jc w:val="center"/>
              <w:rPr>
                <w:color w:val="000000"/>
              </w:rPr>
            </w:pPr>
            <w:r>
              <w:rPr>
                <w:color w:val="000000"/>
              </w:rPr>
              <w:t>913,00</w:t>
            </w:r>
          </w:p>
        </w:tc>
        <w:tc>
          <w:tcPr>
            <w:tcW w:w="1701" w:type="dxa"/>
            <w:vAlign w:val="bottom"/>
          </w:tcPr>
          <w:p w:rsidR="00C107B1" w:rsidRPr="00236292"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236292" w:rsidRDefault="00C107B1" w:rsidP="00CC4CD8">
            <w:pPr>
              <w:jc w:val="center"/>
              <w:rPr>
                <w:color w:val="000000"/>
              </w:rPr>
            </w:pPr>
            <w:r>
              <w:rPr>
                <w:color w:val="000000"/>
              </w:rPr>
              <w:t>1462,00</w:t>
            </w:r>
          </w:p>
        </w:tc>
        <w:tc>
          <w:tcPr>
            <w:tcW w:w="1560" w:type="dxa"/>
            <w:vAlign w:val="bottom"/>
          </w:tcPr>
          <w:p w:rsidR="00C107B1" w:rsidRPr="00236292" w:rsidRDefault="00C107B1" w:rsidP="00CC4CD8">
            <w:pPr>
              <w:jc w:val="center"/>
              <w:rPr>
                <w:color w:val="000000"/>
              </w:rPr>
            </w:pPr>
            <w:r>
              <w:rPr>
                <w:color w:val="000000"/>
              </w:rPr>
              <w:t>1754,40</w:t>
            </w:r>
          </w:p>
        </w:tc>
      </w:tr>
    </w:tbl>
    <w:p w:rsidR="00C107B1" w:rsidRDefault="00C107B1"/>
    <w:p w:rsidR="00C107B1" w:rsidRDefault="00C107B1"/>
    <w:p w:rsidR="00C107B1" w:rsidRDefault="00C107B1"/>
    <w:p w:rsidR="00CC4CD8" w:rsidRDefault="00CC4CD8">
      <w:pPr>
        <w:sectPr w:rsidR="00CC4CD8" w:rsidSect="00CC4CD8">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107B1" w:rsidRDefault="00CC4CD8">
            <w:pPr>
              <w:pStyle w:val="19"/>
              <w:ind w:firstLine="397"/>
              <w:rPr>
                <w:sz w:val="24"/>
                <w:szCs w:val="24"/>
              </w:rPr>
            </w:pPr>
            <w:r>
              <w:rPr>
                <w:sz w:val="24"/>
                <w:szCs w:val="24"/>
              </w:rPr>
              <w:t>Закупка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107B1" w:rsidRDefault="00CC4CD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107B1" w:rsidRDefault="00CC4CD8">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C107B1" w:rsidRDefault="00CC4CD8">
            <w:pPr>
              <w:pStyle w:val="19"/>
              <w:ind w:firstLine="0"/>
              <w:rPr>
                <w:sz w:val="24"/>
                <w:szCs w:val="24"/>
              </w:rPr>
            </w:pPr>
            <w:r>
              <w:rPr>
                <w:sz w:val="24"/>
                <w:szCs w:val="24"/>
              </w:rPr>
              <w:t>Адрес: Российская Федерация, 664003, г. Иркутск, ул. Коммунаров, д. 1А</w:t>
            </w:r>
          </w:p>
          <w:p w:rsidR="00C107B1" w:rsidRDefault="00CC4CD8">
            <w:pPr>
              <w:rPr>
                <w:rFonts w:ascii="Calibri" w:hAnsi="Calibri" w:cs="Calibri"/>
                <w:color w:val="000000"/>
                <w:sz w:val="22"/>
                <w:szCs w:val="22"/>
                <w:lang w:eastAsia="ru-RU"/>
              </w:rPr>
            </w:pPr>
            <w:r>
              <w:t>Контактное(-ые) лицо(-а) Заказчика: Фролова Галина Андреевна, тел. +7(3952)788020(6105), электронный адрес frolovaga@trcont.ru.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107B1" w:rsidRDefault="00CC4CD8">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AC4C73">
              <w:rPr>
                <w:sz w:val="24"/>
                <w:szCs w:val="24"/>
              </w:rPr>
              <w:t xml:space="preserve">аппарате управления </w:t>
            </w:r>
            <w:r>
              <w:rPr>
                <w:sz w:val="24"/>
                <w:szCs w:val="24"/>
              </w:rPr>
              <w:t>ПАО «ТрансКонтейнер»</w:t>
            </w:r>
            <w:r w:rsidR="00AC4C73">
              <w:rPr>
                <w:sz w:val="24"/>
                <w:szCs w:val="24"/>
              </w:rPr>
              <w:t>.</w:t>
            </w:r>
            <w:r>
              <w:rPr>
                <w:sz w:val="24"/>
                <w:szCs w:val="24"/>
              </w:rPr>
              <w:t xml:space="preserve"> </w:t>
            </w:r>
          </w:p>
          <w:p w:rsidR="00C107B1" w:rsidRDefault="00CC4CD8">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107B1" w:rsidRDefault="00CC4CD8" w:rsidP="00AC4C73">
            <w:pPr>
              <w:pStyle w:val="19"/>
              <w:ind w:firstLine="397"/>
              <w:rPr>
                <w:sz w:val="24"/>
                <w:szCs w:val="24"/>
              </w:rPr>
            </w:pPr>
            <w:r>
              <w:rPr>
                <w:sz w:val="24"/>
                <w:szCs w:val="24"/>
              </w:rPr>
              <w:t>Начальная (максимальная) цена договора составляет 6526000 (шесть миллионов пятьсот двадцать шесть тысяч) рублей 00 копеек с учетом всех налогов (кроме НДС)</w:t>
            </w:r>
            <w:r w:rsidR="00AC4C73">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107B1" w:rsidRDefault="00CC4CD8" w:rsidP="007F2974">
            <w:pPr>
              <w:jc w:val="both"/>
              <w:rPr>
                <w:b/>
              </w:rPr>
            </w:pPr>
            <w:r>
              <w:t>«1</w:t>
            </w:r>
            <w:r w:rsidR="007F2974">
              <w:t>7</w:t>
            </w:r>
            <w:r>
              <w:t>»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107B1" w:rsidRDefault="00CC4CD8" w:rsidP="00871DC7">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71DC7">
              <w:rPr>
                <w:sz w:val="24"/>
                <w:szCs w:val="24"/>
              </w:rPr>
              <w:t>30</w:t>
            </w:r>
            <w:r>
              <w:rPr>
                <w:sz w:val="24"/>
                <w:szCs w:val="24"/>
              </w:rPr>
              <w:t>» сентября 202</w:t>
            </w:r>
            <w:r w:rsidR="00871DC7">
              <w:rPr>
                <w:sz w:val="24"/>
                <w:szCs w:val="24"/>
              </w:rPr>
              <w:t>2</w:t>
            </w:r>
            <w:r>
              <w:rPr>
                <w:sz w:val="24"/>
                <w:szCs w:val="24"/>
              </w:rPr>
              <w:t xml:space="preserve"> г. </w:t>
            </w:r>
            <w:r w:rsidR="00AC4C73">
              <w:rPr>
                <w:sz w:val="24"/>
                <w:szCs w:val="24"/>
              </w:rPr>
              <w:t>12</w:t>
            </w:r>
            <w:r>
              <w:rPr>
                <w:sz w:val="24"/>
                <w:szCs w:val="24"/>
              </w:rPr>
              <w:t xml:space="preserve"> час. 00 мин. </w:t>
            </w:r>
            <w:r w:rsidR="00AC4C73">
              <w:rPr>
                <w:sz w:val="24"/>
                <w:szCs w:val="24"/>
              </w:rPr>
              <w:t xml:space="preserve">местн. вр. </w:t>
            </w:r>
            <w:r>
              <w:rPr>
                <w:sz w:val="24"/>
                <w:szCs w:val="24"/>
              </w:rPr>
              <w:t>по адресу, указанному в пункте 2 Информационной карты.</w:t>
            </w:r>
          </w:p>
        </w:tc>
      </w:tr>
      <w:tr w:rsidR="00FF350F" w:rsidRPr="00F86FAA" w:rsidTr="004D6B74">
        <w:tc>
          <w:tcPr>
            <w:tcW w:w="426" w:type="dxa"/>
          </w:tcPr>
          <w:p w:rsidR="00FF350F" w:rsidRPr="00F86FAA" w:rsidRDefault="00FF350F" w:rsidP="001D67BA">
            <w:pPr>
              <w:pStyle w:val="19"/>
              <w:ind w:left="-57" w:right="-108" w:firstLine="0"/>
              <w:rPr>
                <w:b/>
                <w:sz w:val="24"/>
                <w:szCs w:val="24"/>
              </w:rPr>
            </w:pPr>
            <w:r>
              <w:rPr>
                <w:b/>
                <w:sz w:val="24"/>
                <w:szCs w:val="24"/>
              </w:rPr>
              <w:t>8.</w:t>
            </w:r>
          </w:p>
        </w:tc>
        <w:tc>
          <w:tcPr>
            <w:tcW w:w="2126" w:type="dxa"/>
          </w:tcPr>
          <w:p w:rsidR="00FF350F" w:rsidRPr="003C51BE" w:rsidRDefault="00FF350F" w:rsidP="001D67BA">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FF350F" w:rsidRPr="003C51BE" w:rsidRDefault="00FF350F" w:rsidP="001D67BA">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FF350F" w:rsidRPr="003C51BE" w:rsidRDefault="00FF350F" w:rsidP="001D67BA">
            <w:pPr>
              <w:pStyle w:val="19"/>
              <w:ind w:firstLine="397"/>
              <w:rPr>
                <w:sz w:val="24"/>
                <w:szCs w:val="24"/>
              </w:rPr>
            </w:pPr>
            <w:r w:rsidRPr="003C51BE">
              <w:rPr>
                <w:sz w:val="24"/>
                <w:szCs w:val="24"/>
              </w:rPr>
              <w:t xml:space="preserve">1) по первому этапу при наличии Заявок  - «24» сентября 2021 г. в 14 часов 00 минут местного времени </w:t>
            </w:r>
          </w:p>
          <w:p w:rsidR="00FF350F" w:rsidRPr="003C51BE" w:rsidRDefault="00FF350F" w:rsidP="001D67BA">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FF350F" w:rsidRPr="00F86FAA" w:rsidTr="004D6B74">
        <w:tc>
          <w:tcPr>
            <w:tcW w:w="426" w:type="dxa"/>
          </w:tcPr>
          <w:p w:rsidR="00FF350F" w:rsidRPr="00F86FAA" w:rsidRDefault="00FF350F" w:rsidP="001D67BA">
            <w:pPr>
              <w:pStyle w:val="19"/>
              <w:ind w:left="-57" w:right="-108" w:firstLine="0"/>
              <w:rPr>
                <w:b/>
                <w:sz w:val="24"/>
                <w:szCs w:val="24"/>
              </w:rPr>
            </w:pPr>
            <w:r>
              <w:rPr>
                <w:b/>
                <w:sz w:val="24"/>
                <w:szCs w:val="24"/>
              </w:rPr>
              <w:t>9.</w:t>
            </w:r>
          </w:p>
        </w:tc>
        <w:tc>
          <w:tcPr>
            <w:tcW w:w="2126" w:type="dxa"/>
          </w:tcPr>
          <w:p w:rsidR="00FF350F" w:rsidRPr="00F86FAA" w:rsidRDefault="00FF350F" w:rsidP="001D67BA">
            <w:pPr>
              <w:pStyle w:val="Default"/>
              <w:rPr>
                <w:b/>
                <w:color w:val="auto"/>
              </w:rPr>
            </w:pPr>
            <w:r>
              <w:rPr>
                <w:b/>
                <w:color w:val="auto"/>
              </w:rPr>
              <w:t>Подведение итогов</w:t>
            </w:r>
          </w:p>
        </w:tc>
        <w:tc>
          <w:tcPr>
            <w:tcW w:w="7200" w:type="dxa"/>
          </w:tcPr>
          <w:p w:rsidR="00FF350F" w:rsidRPr="00DD0A55" w:rsidRDefault="00FF350F" w:rsidP="001D67BA">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FF350F" w:rsidRPr="00DD0A55" w:rsidRDefault="00FF350F" w:rsidP="001D67BA">
            <w:pPr>
              <w:pStyle w:val="19"/>
              <w:ind w:firstLine="459"/>
              <w:rPr>
                <w:sz w:val="24"/>
                <w:szCs w:val="24"/>
              </w:rPr>
            </w:pPr>
            <w:r w:rsidRPr="00DD0A55">
              <w:rPr>
                <w:sz w:val="24"/>
                <w:szCs w:val="24"/>
              </w:rPr>
              <w:t>1) по первому этапу при наличии Заявок - не позднее «21» октября 2021 г. 14 часов 00 минут</w:t>
            </w:r>
          </w:p>
          <w:p w:rsidR="00FF350F" w:rsidRPr="006614BC" w:rsidRDefault="00FF350F" w:rsidP="001D67BA">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107B1" w:rsidRDefault="00CC4CD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107B1" w:rsidRPr="00CC4CD8" w:rsidRDefault="00CC4CD8">
            <w:pPr>
              <w:pStyle w:val="afe"/>
              <w:jc w:val="both"/>
              <w:rPr>
                <w:sz w:val="24"/>
                <w:szCs w:val="24"/>
              </w:rPr>
            </w:pPr>
            <w:r w:rsidRPr="00CC4CD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107B1" w:rsidRDefault="00CC4CD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107B1" w:rsidRDefault="00CC4CD8">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C107B1" w:rsidRDefault="00CC4CD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DD0A55">
              <w:t>С даты заключения договора по 31 декабря 2022 года включительно.</w:t>
            </w:r>
          </w:p>
          <w:p w:rsidR="00685C56" w:rsidRPr="00F86FAA" w:rsidRDefault="00685C56" w:rsidP="00685C56">
            <w:pPr>
              <w:pStyle w:val="Default"/>
              <w:jc w:val="both"/>
            </w:pPr>
          </w:p>
          <w:p w:rsidR="00C107B1" w:rsidRDefault="00CC4CD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107B1" w:rsidRDefault="00DD0A55">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107B1" w:rsidRDefault="00CC4C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107B1" w:rsidRDefault="00CC4CD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107B1" w:rsidRDefault="00CC4CD8">
                  <w:pPr>
                    <w:snapToGrid w:val="0"/>
                    <w:rPr>
                      <w:sz w:val="22"/>
                      <w:szCs w:val="22"/>
                    </w:rPr>
                  </w:pPr>
                  <w:r>
                    <w:rPr>
                      <w:sz w:val="22"/>
                      <w:szCs w:val="22"/>
                    </w:rPr>
                    <w:t>9</w:t>
                  </w:r>
                </w:p>
              </w:tc>
            </w:tr>
          </w:tbl>
          <w:p w:rsidR="00C107B1" w:rsidRDefault="00C107B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107B1" w:rsidRPr="00CC4CD8" w:rsidRDefault="00CC4CD8">
            <w:pPr>
              <w:pStyle w:val="aff7"/>
              <w:numPr>
                <w:ilvl w:val="1"/>
                <w:numId w:val="26"/>
              </w:numPr>
              <w:ind w:left="601" w:hanging="426"/>
              <w:jc w:val="both"/>
            </w:pPr>
            <w:r w:rsidRPr="00CC4CD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107B1" w:rsidRPr="00CC4CD8" w:rsidRDefault="00CC4CD8">
            <w:pPr>
              <w:pStyle w:val="aff7"/>
              <w:numPr>
                <w:ilvl w:val="1"/>
                <w:numId w:val="26"/>
              </w:numPr>
              <w:ind w:left="601" w:hanging="426"/>
              <w:jc w:val="both"/>
            </w:pPr>
            <w:r w:rsidRPr="00CC4CD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107B1" w:rsidRPr="00CC4CD8" w:rsidRDefault="00CC4CD8">
            <w:pPr>
              <w:pStyle w:val="aff7"/>
              <w:numPr>
                <w:ilvl w:val="1"/>
                <w:numId w:val="26"/>
              </w:numPr>
              <w:ind w:left="601" w:hanging="426"/>
              <w:jc w:val="both"/>
            </w:pPr>
            <w:r w:rsidRPr="00CC4CD8">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 </w:t>
            </w:r>
          </w:p>
          <w:p w:rsidR="00C107B1" w:rsidRPr="00CC4CD8" w:rsidRDefault="00CC4CD8">
            <w:pPr>
              <w:pStyle w:val="aff7"/>
              <w:numPr>
                <w:ilvl w:val="1"/>
                <w:numId w:val="26"/>
              </w:numPr>
              <w:ind w:left="601" w:hanging="426"/>
              <w:jc w:val="both"/>
            </w:pPr>
            <w:r w:rsidRPr="00CC4CD8">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107B1" w:rsidRPr="00CC4CD8" w:rsidRDefault="00CC4CD8">
            <w:pPr>
              <w:pStyle w:val="aff7"/>
              <w:numPr>
                <w:ilvl w:val="1"/>
                <w:numId w:val="26"/>
              </w:numPr>
              <w:ind w:left="601" w:hanging="426"/>
              <w:jc w:val="both"/>
            </w:pPr>
            <w:r w:rsidRPr="00CC4CD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107B1" w:rsidRPr="00CC4CD8" w:rsidRDefault="00CC4CD8">
            <w:pPr>
              <w:pStyle w:val="aff7"/>
              <w:numPr>
                <w:ilvl w:val="1"/>
                <w:numId w:val="26"/>
              </w:numPr>
              <w:ind w:left="601" w:hanging="426"/>
              <w:jc w:val="both"/>
            </w:pPr>
            <w:r w:rsidRPr="00CC4C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CC4CD8">
              <w:lastRenderedPageBreak/>
              <w:t>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C107B1" w:rsidRPr="00CC4CD8" w:rsidRDefault="00CC4CD8">
            <w:pPr>
              <w:pStyle w:val="aff7"/>
              <w:numPr>
                <w:ilvl w:val="1"/>
                <w:numId w:val="26"/>
              </w:numPr>
              <w:ind w:left="601" w:hanging="426"/>
              <w:jc w:val="both"/>
            </w:pPr>
            <w:r w:rsidRPr="00CC4CD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4CD8">
              <w:t>://</w:t>
            </w:r>
            <w:r>
              <w:rPr>
                <w:lang w:val="en-US"/>
              </w:rPr>
              <w:t>fssprus</w:t>
            </w:r>
            <w:r w:rsidRPr="00CC4CD8">
              <w:t>.</w:t>
            </w:r>
            <w:r>
              <w:rPr>
                <w:lang w:val="en-US"/>
              </w:rPr>
              <w:t>ru</w:t>
            </w:r>
            <w:r w:rsidRPr="00CC4CD8">
              <w:t>/</w:t>
            </w:r>
            <w:r>
              <w:rPr>
                <w:lang w:val="en-US"/>
              </w:rPr>
              <w:t>iss</w:t>
            </w:r>
            <w:r w:rsidRPr="00CC4CD8">
              <w:t>/</w:t>
            </w:r>
            <w:r>
              <w:rPr>
                <w:lang w:val="en-US"/>
              </w:rPr>
              <w:t>ip</w:t>
            </w:r>
            <w:r w:rsidRPr="00CC4CD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4CD8">
              <w:t>://</w:t>
            </w:r>
            <w:r>
              <w:rPr>
                <w:lang w:val="en-US"/>
              </w:rPr>
              <w:t>www</w:t>
            </w:r>
            <w:r w:rsidRPr="00CC4CD8">
              <w:t>.</w:t>
            </w:r>
            <w:r>
              <w:rPr>
                <w:lang w:val="en-US"/>
              </w:rPr>
              <w:t>fedresurs</w:t>
            </w:r>
            <w:r w:rsidRPr="00CC4CD8">
              <w:t>.</w:t>
            </w:r>
            <w:r>
              <w:rPr>
                <w:lang w:val="en-US"/>
              </w:rPr>
              <w:t>ru</w:t>
            </w:r>
            <w:r w:rsidRPr="00CC4CD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015D26">
              <w:t xml:space="preserve"> </w:t>
            </w:r>
            <w:r w:rsidRPr="00CC4CD8">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C107B1" w:rsidRPr="00CC4CD8" w:rsidRDefault="00CC4CD8">
            <w:pPr>
              <w:pStyle w:val="aff7"/>
              <w:numPr>
                <w:ilvl w:val="1"/>
                <w:numId w:val="26"/>
              </w:numPr>
              <w:ind w:left="601" w:hanging="426"/>
              <w:jc w:val="both"/>
            </w:pPr>
            <w:r w:rsidRPr="00CC4CD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CC4CD8">
              <w:lastRenderedPageBreak/>
              <w:t xml:space="preserve">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107B1" w:rsidRPr="00CC4CD8" w:rsidRDefault="00CC4CD8">
            <w:pPr>
              <w:pStyle w:val="aff7"/>
              <w:numPr>
                <w:ilvl w:val="1"/>
                <w:numId w:val="26"/>
              </w:numPr>
              <w:ind w:left="601" w:hanging="426"/>
              <w:jc w:val="both"/>
            </w:pPr>
            <w:r w:rsidRPr="00CC4CD8">
              <w:t xml:space="preserve">сведения о планируемых к привлечению субподрядных организациях по форме приложения № 5 к документации о закупке (либо письмо в свободной форме об отсутствии необходимости привлечения субподрядных организаций); </w:t>
            </w:r>
          </w:p>
          <w:p w:rsidR="00C107B1" w:rsidRPr="00CC4CD8" w:rsidRDefault="00CC4CD8">
            <w:pPr>
              <w:pStyle w:val="aff7"/>
              <w:numPr>
                <w:ilvl w:val="1"/>
                <w:numId w:val="26"/>
              </w:numPr>
              <w:ind w:left="601" w:hanging="426"/>
              <w:jc w:val="both"/>
            </w:pPr>
            <w:r w:rsidRPr="00CC4CD8">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C107B1" w:rsidRPr="00CC4CD8" w:rsidRDefault="00CC4CD8">
            <w:pPr>
              <w:pStyle w:val="aff7"/>
              <w:numPr>
                <w:ilvl w:val="1"/>
                <w:numId w:val="26"/>
              </w:numPr>
              <w:ind w:left="601" w:hanging="426"/>
              <w:jc w:val="both"/>
            </w:pPr>
            <w:r w:rsidRPr="00CC4CD8">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C107B1" w:rsidRDefault="00CC4CD8">
            <w:pPr>
              <w:pStyle w:val="af9"/>
              <w:ind w:firstLine="0"/>
              <w:rPr>
                <w:sz w:val="24"/>
                <w:highlight w:val="yellow"/>
              </w:rPr>
            </w:pPr>
            <w:r w:rsidRPr="00CC4CD8">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w:t>
            </w:r>
            <w:r w:rsidRPr="00CC4CD8">
              <w:rPr>
                <w:sz w:val="24"/>
              </w:rPr>
              <w:lastRenderedPageBreak/>
              <w:t>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3A3CDA">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107B1" w:rsidRDefault="00CC4C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107B1" w:rsidRDefault="00CC4CD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3A3CDA">
              <w:tc>
                <w:tcPr>
                  <w:tcW w:w="6974" w:type="dxa"/>
                </w:tcPr>
                <w:p w:rsidR="00C107B1" w:rsidRDefault="00CC4CD8" w:rsidP="003A3CDA">
                  <w:pPr>
                    <w:pStyle w:val="-3"/>
                    <w:tabs>
                      <w:tab w:val="clear" w:pos="1985"/>
                    </w:tabs>
                    <w:suppressAutoHyphens/>
                    <w:ind w:left="67" w:firstLine="533"/>
                    <w:rPr>
                      <w:b/>
                      <w:sz w:val="24"/>
                    </w:rPr>
                  </w:pPr>
                  <w:r>
                    <w:rPr>
                      <w:b/>
                      <w:sz w:val="24"/>
                    </w:rPr>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3A3CDA">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FB0DD0" w:rsidRDefault="001D6629" w:rsidP="001D6629">
                  <w:pPr>
                    <w:pStyle w:val="af9"/>
                    <w:numPr>
                      <w:ilvl w:val="1"/>
                      <w:numId w:val="16"/>
                    </w:numPr>
                    <w:ind w:left="34" w:firstLine="567"/>
                    <w:rPr>
                      <w:sz w:val="24"/>
                    </w:rPr>
                  </w:pPr>
                  <w:r>
                    <w:rPr>
                      <w:sz w:val="24"/>
                    </w:rPr>
                    <w:lastRenderedPageBreak/>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003A3CDA">
                    <w:rPr>
                      <w:sz w:val="24"/>
                    </w:rP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C107B1" w:rsidRDefault="00CC4CD8" w:rsidP="003A3CDA">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107B1" w:rsidRDefault="00CC4CD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107B1" w:rsidRDefault="00CC4CD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107B1" w:rsidRDefault="00CC4CD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107B1" w:rsidRDefault="00CC4CD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3A3CDA" w:rsidRDefault="00FB2C5D" w:rsidP="00D4733A">
            <w:pPr>
              <w:pStyle w:val="19"/>
              <w:ind w:firstLine="0"/>
              <w:rPr>
                <w:sz w:val="24"/>
                <w:szCs w:val="24"/>
              </w:rPr>
            </w:pPr>
            <w:r w:rsidRPr="003A3CD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107B1" w:rsidRPr="003A3CDA" w:rsidRDefault="003A3CDA">
            <w:pPr>
              <w:pStyle w:val="19"/>
              <w:ind w:firstLine="0"/>
              <w:rPr>
                <w:sz w:val="24"/>
                <w:szCs w:val="24"/>
              </w:rPr>
            </w:pPr>
            <w:r w:rsidRPr="003A3CDA">
              <w:rPr>
                <w:sz w:val="24"/>
                <w:szCs w:val="24"/>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107B1" w:rsidRDefault="00C107B1" w:rsidP="00CC4CD8">
      <w:pPr>
        <w:jc w:val="center"/>
        <w:outlineLvl w:val="1"/>
        <w:rPr>
          <w:rFonts w:eastAsia="MS Mincho"/>
          <w:b/>
        </w:rPr>
      </w:pPr>
      <w:r>
        <w:rPr>
          <w:rFonts w:eastAsia="MS Mincho"/>
          <w:b/>
        </w:rPr>
        <w:t>Предложение о сотрудничестве</w:t>
      </w:r>
    </w:p>
    <w:p w:rsidR="00C107B1" w:rsidRDefault="00C107B1" w:rsidP="00CC4CD8">
      <w:pPr>
        <w:jc w:val="center"/>
        <w:outlineLvl w:val="1"/>
        <w:rPr>
          <w:rFonts w:eastAsia="MS Mincho"/>
          <w:b/>
        </w:rPr>
      </w:pPr>
    </w:p>
    <w:p w:rsidR="00C107B1" w:rsidRPr="00970785" w:rsidRDefault="00C107B1" w:rsidP="00CC4CD8">
      <w:pPr>
        <w:jc w:val="center"/>
        <w:outlineLvl w:val="1"/>
        <w:rPr>
          <w:rFonts w:eastAsia="MS Mincho"/>
          <w:b/>
        </w:rPr>
      </w:pPr>
    </w:p>
    <w:tbl>
      <w:tblPr>
        <w:tblW w:w="0" w:type="auto"/>
        <w:tblLook w:val="04A0"/>
      </w:tblPr>
      <w:tblGrid>
        <w:gridCol w:w="4787"/>
        <w:gridCol w:w="4784"/>
      </w:tblGrid>
      <w:tr w:rsidR="00C107B1" w:rsidRPr="00970785" w:rsidTr="00CC4CD8">
        <w:tc>
          <w:tcPr>
            <w:tcW w:w="4787" w:type="dxa"/>
          </w:tcPr>
          <w:p w:rsidR="00C107B1" w:rsidRPr="00970785" w:rsidRDefault="00C107B1" w:rsidP="00CC4CD8">
            <w:pPr>
              <w:ind w:right="-285"/>
            </w:pPr>
            <w:r>
              <w:t>«____» ___________ 202   _ г.</w:t>
            </w:r>
          </w:p>
        </w:tc>
        <w:tc>
          <w:tcPr>
            <w:tcW w:w="4784" w:type="dxa"/>
          </w:tcPr>
          <w:p w:rsidR="00C107B1" w:rsidRPr="00970785" w:rsidRDefault="00C107B1" w:rsidP="00CC4CD8">
            <w:pPr>
              <w:ind w:right="-285"/>
            </w:pPr>
            <w:r>
              <w:t>Процедура размещения оферты</w:t>
            </w:r>
          </w:p>
          <w:p w:rsidR="00C107B1" w:rsidRDefault="00C107B1" w:rsidP="00CC4CD8">
            <w:pPr>
              <w:ind w:right="-285"/>
            </w:pPr>
            <w:r>
              <w:t>№ РО-___-21-__00___(далее – процедура Размещение оферты)</w:t>
            </w:r>
          </w:p>
          <w:p w:rsidR="00D02628" w:rsidRPr="00970785" w:rsidRDefault="00D02628" w:rsidP="00CC4CD8">
            <w:pPr>
              <w:ind w:right="-285"/>
            </w:pPr>
          </w:p>
        </w:tc>
      </w:tr>
      <w:tr w:rsidR="00C107B1" w:rsidRPr="00970785" w:rsidTr="00CC4CD8">
        <w:tblPrEx>
          <w:tblBorders>
            <w:insideH w:val="single" w:sz="4" w:space="0" w:color="auto"/>
            <w:insideV w:val="single" w:sz="4" w:space="0" w:color="auto"/>
          </w:tblBorders>
        </w:tblPrEx>
        <w:tc>
          <w:tcPr>
            <w:tcW w:w="9571" w:type="dxa"/>
            <w:gridSpan w:val="2"/>
          </w:tcPr>
          <w:p w:rsidR="00C107B1" w:rsidRPr="00970785" w:rsidRDefault="00C107B1" w:rsidP="00CC4CD8">
            <w:pPr>
              <w:ind w:right="-285"/>
            </w:pPr>
          </w:p>
        </w:tc>
      </w:tr>
      <w:tr w:rsidR="00C107B1" w:rsidRPr="00134283" w:rsidTr="00CC4CD8">
        <w:tblPrEx>
          <w:tblBorders>
            <w:insideH w:val="single" w:sz="4" w:space="0" w:color="auto"/>
            <w:insideV w:val="single" w:sz="4" w:space="0" w:color="auto"/>
          </w:tblBorders>
        </w:tblPrEx>
        <w:tc>
          <w:tcPr>
            <w:tcW w:w="9571" w:type="dxa"/>
            <w:gridSpan w:val="2"/>
          </w:tcPr>
          <w:p w:rsidR="00C107B1" w:rsidRPr="00134283" w:rsidRDefault="00C107B1" w:rsidP="00CC4CD8">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C107B1" w:rsidRPr="00970785" w:rsidRDefault="00C107B1" w:rsidP="00CC4CD8">
      <w:pPr>
        <w:ind w:right="-285" w:firstLine="720"/>
        <w:jc w:val="both"/>
      </w:pPr>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C107B1" w:rsidRPr="00970785" w:rsidRDefault="00C107B1" w:rsidP="00CC4CD8">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C107B1" w:rsidRPr="00E3358B" w:rsidRDefault="00C107B1" w:rsidP="00CC4CD8">
      <w:pPr>
        <w:ind w:right="-285" w:firstLine="720"/>
        <w:jc w:val="both"/>
      </w:pPr>
      <w:r>
        <w:t xml:space="preserve">2. Дополнительные условия выполнения работ, оказания услуг _____________________ ___________________________________________ </w:t>
      </w:r>
      <w:r>
        <w:rPr>
          <w:i/>
          <w:sz w:val="20"/>
          <w:szCs w:val="20"/>
        </w:rPr>
        <w:t>(заполняется претендентом при необходимости)</w:t>
      </w:r>
      <w:r>
        <w:rPr>
          <w:i/>
        </w:rPr>
        <w:t>.</w:t>
      </w:r>
    </w:p>
    <w:p w:rsidR="00C107B1" w:rsidRDefault="00C107B1" w:rsidP="00CC4CD8">
      <w:pPr>
        <w:ind w:right="-285" w:firstLine="720"/>
        <w:jc w:val="both"/>
      </w:pPr>
      <w:r>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Pr>
          <w:b/>
        </w:rPr>
        <w:t>согласны/не согласны</w:t>
      </w:r>
      <w:r>
        <w:rPr>
          <w:i/>
          <w:sz w:val="20"/>
          <w:szCs w:val="20"/>
        </w:rPr>
        <w:t>(указать необходимое)</w:t>
      </w:r>
      <w:r>
        <w:t>.</w:t>
      </w:r>
    </w:p>
    <w:p w:rsidR="00C107B1" w:rsidRPr="00970785" w:rsidRDefault="00C107B1" w:rsidP="00CC4CD8">
      <w:pPr>
        <w:ind w:right="-285" w:firstLine="720"/>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C107B1" w:rsidRPr="00970785" w:rsidRDefault="00C107B1" w:rsidP="00CC4CD8">
      <w:pPr>
        <w:ind w:right="-285" w:firstLine="720"/>
        <w:jc w:val="both"/>
      </w:pPr>
      <w:r>
        <w:t>- акт сдачи-приемки выполненных работ/оказанных услуг;</w:t>
      </w:r>
    </w:p>
    <w:p w:rsidR="00C107B1" w:rsidRPr="00970785" w:rsidRDefault="00C107B1" w:rsidP="00CC4CD8">
      <w:pPr>
        <w:ind w:right="-285" w:firstLine="720"/>
        <w:jc w:val="both"/>
      </w:pPr>
      <w:r>
        <w:t>- товарная накладная формы ТОРГ-12;</w:t>
      </w:r>
    </w:p>
    <w:p w:rsidR="00C107B1" w:rsidRPr="00970785" w:rsidRDefault="00C107B1" w:rsidP="00CC4CD8">
      <w:pPr>
        <w:ind w:right="-285" w:firstLine="720"/>
        <w:jc w:val="both"/>
      </w:pPr>
      <w:r>
        <w:t>- универсальный передаточный документ (УПД);</w:t>
      </w:r>
    </w:p>
    <w:p w:rsidR="00C107B1" w:rsidRPr="00970785" w:rsidRDefault="00C107B1" w:rsidP="00CC4CD8">
      <w:pPr>
        <w:ind w:right="-285" w:firstLine="720"/>
        <w:jc w:val="both"/>
      </w:pPr>
      <w:r>
        <w:t>- счет-фактура;</w:t>
      </w:r>
    </w:p>
    <w:p w:rsidR="00C107B1" w:rsidRPr="00970785" w:rsidRDefault="00C107B1" w:rsidP="00CC4CD8">
      <w:pPr>
        <w:ind w:right="-285" w:firstLine="720"/>
        <w:jc w:val="both"/>
      </w:pPr>
      <w:r>
        <w:t>- корректировочный документ/корректировочная счет-фактура.</w:t>
      </w:r>
    </w:p>
    <w:p w:rsidR="00C107B1" w:rsidRPr="00970785" w:rsidRDefault="00C107B1" w:rsidP="00CC4CD8">
      <w:pPr>
        <w:ind w:right="-285" w:firstLine="720"/>
        <w:jc w:val="both"/>
      </w:pPr>
      <w:r>
        <w:t xml:space="preserve">4.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с даты рассмотрения Заявок, указанной в пункте 8 Информационной карты.</w:t>
      </w:r>
    </w:p>
    <w:p w:rsidR="00C107B1" w:rsidRPr="00970785" w:rsidRDefault="00C107B1" w:rsidP="00CC4CD8">
      <w:pPr>
        <w:ind w:right="-285" w:firstLine="720"/>
        <w:jc w:val="both"/>
      </w:pPr>
      <w:r>
        <w:t>5.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C107B1" w:rsidRDefault="00C107B1" w:rsidP="00CC4CD8">
      <w:pPr>
        <w:ind w:right="-285" w:firstLine="720"/>
        <w:jc w:val="both"/>
      </w:pPr>
      <w:r>
        <w:t>6.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C107B1" w:rsidRPr="00970785" w:rsidRDefault="00C107B1" w:rsidP="00CC4CD8">
      <w:pPr>
        <w:ind w:right="-285" w:firstLine="720"/>
        <w:jc w:val="both"/>
      </w:pPr>
    </w:p>
    <w:p w:rsidR="00C107B1" w:rsidRPr="00E3358B" w:rsidRDefault="00C107B1" w:rsidP="00CC4CD8">
      <w:pPr>
        <w:keepNext/>
        <w:ind w:right="-285"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______________________________________________________</w:t>
      </w:r>
    </w:p>
    <w:p w:rsidR="00C107B1" w:rsidRPr="007C16ED" w:rsidRDefault="00C107B1" w:rsidP="00CC4CD8">
      <w:pPr>
        <w:tabs>
          <w:tab w:val="left" w:pos="8640"/>
        </w:tabs>
        <w:ind w:right="-285"/>
        <w:jc w:val="center"/>
        <w:rPr>
          <w:i/>
          <w:sz w:val="20"/>
          <w:szCs w:val="20"/>
        </w:rPr>
      </w:pPr>
      <w:r>
        <w:rPr>
          <w:i/>
          <w:sz w:val="20"/>
          <w:szCs w:val="20"/>
        </w:rPr>
        <w:t xml:space="preserve">                                                                 (наименование претендента)</w:t>
      </w:r>
    </w:p>
    <w:p w:rsidR="00C107B1" w:rsidRPr="00970785" w:rsidRDefault="00C107B1" w:rsidP="00CC4CD8">
      <w:pPr>
        <w:ind w:right="-285"/>
        <w:rPr>
          <w:lang w:eastAsia="ru-RU"/>
        </w:rPr>
      </w:pPr>
      <w:r>
        <w:rPr>
          <w:lang w:eastAsia="ru-RU"/>
        </w:rPr>
        <w:t>_____________________________________________________________________________</w:t>
      </w:r>
    </w:p>
    <w:p w:rsidR="00C107B1" w:rsidRPr="00B54100" w:rsidRDefault="00C107B1" w:rsidP="00CC4CD8">
      <w:pPr>
        <w:ind w:right="-285"/>
        <w:rPr>
          <w:i/>
          <w:sz w:val="20"/>
          <w:szCs w:val="20"/>
        </w:rPr>
      </w:pPr>
      <w:r>
        <w:rPr>
          <w:i/>
        </w:rPr>
        <w:t xml:space="preserve">       М.П.</w:t>
      </w:r>
      <w:r>
        <w:rPr>
          <w:i/>
        </w:rPr>
        <w:tab/>
      </w:r>
      <w:r>
        <w:rPr>
          <w:i/>
        </w:rPr>
        <w:tab/>
      </w:r>
      <w:r>
        <w:rPr>
          <w:i/>
        </w:rPr>
        <w:tab/>
      </w:r>
      <w:r>
        <w:rPr>
          <w:i/>
          <w:sz w:val="20"/>
          <w:szCs w:val="20"/>
        </w:rPr>
        <w:t>(должность, подпись, ФИО)</w:t>
      </w:r>
    </w:p>
    <w:p w:rsidR="00C107B1" w:rsidRPr="00970785" w:rsidRDefault="00C107B1" w:rsidP="00CC4CD8">
      <w:pPr>
        <w:ind w:right="-285"/>
        <w:rPr>
          <w:szCs w:val="28"/>
        </w:rPr>
      </w:pPr>
      <w:r>
        <w:rPr>
          <w:lang w:eastAsia="ru-RU"/>
        </w:rPr>
        <w:t>"____" ____________ 20__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7B1" w:rsidRDefault="00C107B1" w:rsidP="00CC4CD8">
      <w:pPr>
        <w:jc w:val="center"/>
        <w:rPr>
          <w:b/>
          <w:sz w:val="28"/>
          <w:szCs w:val="28"/>
        </w:rPr>
      </w:pPr>
      <w:r>
        <w:rPr>
          <w:b/>
          <w:sz w:val="28"/>
          <w:szCs w:val="28"/>
        </w:rPr>
        <w:t>ПРОЕКТ ДОГОВОРА</w:t>
      </w:r>
    </w:p>
    <w:p w:rsidR="00C107B1" w:rsidRDefault="00C107B1" w:rsidP="00CC4CD8">
      <w:pPr>
        <w:ind w:hanging="284"/>
        <w:jc w:val="center"/>
        <w:rPr>
          <w:b/>
          <w:sz w:val="28"/>
          <w:szCs w:val="28"/>
        </w:rPr>
      </w:pPr>
    </w:p>
    <w:p w:rsidR="00C107B1" w:rsidRPr="00BB7CCD" w:rsidRDefault="00C107B1" w:rsidP="00CC4CD8">
      <w:pPr>
        <w:ind w:hanging="284"/>
        <w:jc w:val="center"/>
        <w:rPr>
          <w:b/>
          <w:sz w:val="28"/>
          <w:szCs w:val="28"/>
        </w:rPr>
      </w:pPr>
      <w:r>
        <w:rPr>
          <w:b/>
          <w:sz w:val="28"/>
          <w:szCs w:val="28"/>
        </w:rPr>
        <w:t>Договор аренды</w:t>
      </w:r>
    </w:p>
    <w:p w:rsidR="00C107B1" w:rsidRPr="00BB7CCD" w:rsidRDefault="00C107B1" w:rsidP="00CC4CD8">
      <w:pPr>
        <w:ind w:left="-284"/>
        <w:jc w:val="center"/>
        <w:rPr>
          <w:b/>
          <w:sz w:val="28"/>
          <w:szCs w:val="28"/>
        </w:rPr>
      </w:pPr>
      <w:r>
        <w:rPr>
          <w:b/>
          <w:sz w:val="28"/>
          <w:szCs w:val="28"/>
        </w:rPr>
        <w:t>транспортного средства с экипажем</w:t>
      </w:r>
    </w:p>
    <w:p w:rsidR="00C107B1" w:rsidRPr="006369AA" w:rsidRDefault="00C107B1" w:rsidP="00CC4CD8">
      <w:pPr>
        <w:autoSpaceDE w:val="0"/>
        <w:autoSpaceDN w:val="0"/>
        <w:adjustRightInd w:val="0"/>
        <w:jc w:val="both"/>
      </w:pPr>
    </w:p>
    <w:p w:rsidR="00C107B1" w:rsidRPr="00520031" w:rsidRDefault="00C107B1" w:rsidP="00CC4CD8">
      <w:pPr>
        <w:autoSpaceDE w:val="0"/>
        <w:autoSpaceDN w:val="0"/>
        <w:adjustRightInd w:val="0"/>
        <w:jc w:val="both"/>
      </w:pPr>
      <w:r>
        <w:t xml:space="preserve">г. ______________      </w:t>
      </w:r>
      <w:r>
        <w:tab/>
      </w:r>
      <w:r>
        <w:tab/>
      </w:r>
      <w:r>
        <w:tab/>
        <w:t xml:space="preserve">                                 </w:t>
      </w:r>
      <w:r w:rsidR="00D02628">
        <w:t xml:space="preserve">   </w:t>
      </w:r>
      <w:r>
        <w:t xml:space="preserve">                "___" ____________ 202__ г.</w:t>
      </w:r>
    </w:p>
    <w:p w:rsidR="00C107B1" w:rsidRPr="00520031" w:rsidRDefault="00C107B1" w:rsidP="00CC4CD8">
      <w:pPr>
        <w:autoSpaceDE w:val="0"/>
        <w:autoSpaceDN w:val="0"/>
        <w:adjustRightInd w:val="0"/>
        <w:jc w:val="both"/>
      </w:pPr>
    </w:p>
    <w:p w:rsidR="00C107B1" w:rsidRPr="00520031" w:rsidRDefault="00C107B1" w:rsidP="00CC4CD8">
      <w:pPr>
        <w:autoSpaceDE w:val="0"/>
        <w:autoSpaceDN w:val="0"/>
        <w:adjustRightInd w:val="0"/>
        <w:jc w:val="both"/>
        <w:rPr>
          <w:sz w:val="2"/>
          <w:szCs w:val="2"/>
        </w:rPr>
      </w:pPr>
    </w:p>
    <w:p w:rsidR="00C107B1" w:rsidRPr="003641D8" w:rsidRDefault="00C107B1" w:rsidP="00CC4CD8">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C107B1" w:rsidRPr="00520031" w:rsidRDefault="00C107B1" w:rsidP="00CC4CD8">
      <w:pPr>
        <w:autoSpaceDE w:val="0"/>
        <w:autoSpaceDN w:val="0"/>
        <w:adjustRightInd w:val="0"/>
        <w:ind w:firstLine="540"/>
        <w:jc w:val="both"/>
      </w:pPr>
    </w:p>
    <w:p w:rsidR="00C107B1" w:rsidRPr="00520031" w:rsidRDefault="00C107B1" w:rsidP="00CC4CD8">
      <w:pPr>
        <w:autoSpaceDE w:val="0"/>
        <w:autoSpaceDN w:val="0"/>
        <w:adjustRightInd w:val="0"/>
        <w:jc w:val="center"/>
        <w:rPr>
          <w:b/>
        </w:rPr>
      </w:pPr>
      <w:r>
        <w:rPr>
          <w:b/>
        </w:rPr>
        <w:t>1. ПРЕДМЕТ ДОГОВОРА</w:t>
      </w:r>
    </w:p>
    <w:p w:rsidR="00C107B1" w:rsidRPr="00520031" w:rsidRDefault="00C107B1" w:rsidP="00CC4CD8">
      <w:pPr>
        <w:autoSpaceDE w:val="0"/>
        <w:autoSpaceDN w:val="0"/>
        <w:adjustRightInd w:val="0"/>
        <w:ind w:firstLine="540"/>
        <w:jc w:val="both"/>
        <w:rPr>
          <w:b/>
        </w:rPr>
      </w:pPr>
    </w:p>
    <w:p w:rsidR="00C107B1" w:rsidRPr="00C07CDB" w:rsidRDefault="00C107B1" w:rsidP="00CC4CD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C107B1" w:rsidRPr="00EA0E72" w:rsidRDefault="00C107B1" w:rsidP="00CC4CD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107B1" w:rsidRPr="004A5B29" w:rsidRDefault="00C107B1" w:rsidP="00CC4CD8">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107B1" w:rsidRDefault="00C107B1" w:rsidP="00CC4CD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107B1" w:rsidRPr="00520031" w:rsidRDefault="00C107B1" w:rsidP="00CC4CD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107B1" w:rsidRPr="00520031" w:rsidRDefault="00C107B1" w:rsidP="00CC4CD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107B1" w:rsidRDefault="00C107B1" w:rsidP="00CC4CD8">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C107B1" w:rsidRPr="00520031" w:rsidRDefault="00C107B1" w:rsidP="00CC4CD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107B1" w:rsidRDefault="00C107B1" w:rsidP="00CC4CD8">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center"/>
        <w:rPr>
          <w:b/>
        </w:rPr>
      </w:pPr>
    </w:p>
    <w:p w:rsidR="00C107B1" w:rsidRPr="00520031" w:rsidRDefault="00C107B1" w:rsidP="00CC4CD8">
      <w:pPr>
        <w:autoSpaceDE w:val="0"/>
        <w:autoSpaceDN w:val="0"/>
        <w:adjustRightInd w:val="0"/>
        <w:ind w:firstLine="540"/>
        <w:jc w:val="center"/>
        <w:rPr>
          <w:b/>
        </w:rPr>
      </w:pPr>
      <w:r>
        <w:rPr>
          <w:b/>
        </w:rPr>
        <w:t xml:space="preserve">2. ПОРЯДОК ПЕРЕДАЧИ ТРАНСПОРТНОГО СРЕДСТВА И СРОК АРЕНДЫ </w:t>
      </w:r>
    </w:p>
    <w:p w:rsidR="00C107B1" w:rsidRPr="00520031" w:rsidRDefault="00C107B1" w:rsidP="00CC4CD8">
      <w:pPr>
        <w:autoSpaceDE w:val="0"/>
        <w:autoSpaceDN w:val="0"/>
        <w:adjustRightInd w:val="0"/>
        <w:ind w:firstLine="540"/>
      </w:pPr>
    </w:p>
    <w:p w:rsidR="00C107B1" w:rsidRDefault="00C107B1" w:rsidP="00CC4CD8">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C107B1" w:rsidRDefault="00C107B1" w:rsidP="00CC4CD8">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C107B1" w:rsidRDefault="00C107B1" w:rsidP="00CC4CD8">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C107B1" w:rsidRDefault="00C107B1" w:rsidP="00CC4CD8">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C107B1" w:rsidRDefault="00C107B1" w:rsidP="00CC4CD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107B1" w:rsidRDefault="00C107B1" w:rsidP="00CC4CD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107B1" w:rsidRDefault="00C107B1" w:rsidP="00CC4CD8">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C107B1" w:rsidRDefault="00C107B1" w:rsidP="00CC4CD8">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107B1" w:rsidRDefault="00C107B1" w:rsidP="00CC4CD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107B1" w:rsidRPr="00D15467" w:rsidRDefault="00C107B1" w:rsidP="00CC4CD8">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107B1" w:rsidRPr="007E7DAC" w:rsidRDefault="00C107B1" w:rsidP="00CC4CD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107B1" w:rsidRPr="006369AA" w:rsidRDefault="00C107B1" w:rsidP="00CC4CD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107B1" w:rsidRPr="00586B09" w:rsidRDefault="00C107B1" w:rsidP="00CC4CD8">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C107B1" w:rsidRPr="00B423A2" w:rsidRDefault="00C107B1" w:rsidP="00CC4CD8">
      <w:pPr>
        <w:autoSpaceDE w:val="0"/>
        <w:autoSpaceDN w:val="0"/>
        <w:adjustRightInd w:val="0"/>
        <w:ind w:firstLine="567"/>
        <w:jc w:val="both"/>
      </w:pPr>
      <w:r>
        <w:t xml:space="preserve"> </w:t>
      </w:r>
    </w:p>
    <w:p w:rsidR="00C107B1" w:rsidRPr="00520031" w:rsidRDefault="00C107B1" w:rsidP="00CC4CD8">
      <w:pPr>
        <w:autoSpaceDE w:val="0"/>
        <w:autoSpaceDN w:val="0"/>
        <w:adjustRightInd w:val="0"/>
        <w:jc w:val="center"/>
        <w:rPr>
          <w:b/>
        </w:rPr>
      </w:pPr>
      <w:r>
        <w:rPr>
          <w:b/>
        </w:rPr>
        <w:t>3. ПРАВА И ОБЯЗАННОСТИ СТОРОН</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both"/>
      </w:pPr>
      <w:r>
        <w:t>3.1. Арендодатель обязан:</w:t>
      </w:r>
    </w:p>
    <w:p w:rsidR="00C107B1" w:rsidRPr="000662AF" w:rsidRDefault="00C107B1" w:rsidP="00CC4CD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C107B1" w:rsidRPr="00520031" w:rsidRDefault="00C107B1" w:rsidP="00CC4CD8">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C107B1" w:rsidRDefault="00C107B1" w:rsidP="00CC4CD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C107B1" w:rsidRPr="00520031" w:rsidRDefault="00C107B1" w:rsidP="00CC4CD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C107B1" w:rsidRPr="00520031" w:rsidRDefault="00C107B1" w:rsidP="00CC4CD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C107B1" w:rsidRPr="00504177" w:rsidRDefault="00C107B1" w:rsidP="00CC4CD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520031" w:rsidRDefault="00C107B1" w:rsidP="00CC4CD8">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520031" w:rsidRDefault="00C107B1" w:rsidP="00CC4CD8">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C107B1" w:rsidRPr="00520031" w:rsidRDefault="00C107B1" w:rsidP="00CC4CD8">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C107B1" w:rsidRPr="00520031" w:rsidRDefault="00C107B1" w:rsidP="00CC4CD8">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C107B1" w:rsidRPr="00520031" w:rsidRDefault="00C107B1" w:rsidP="00CC4CD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C107B1" w:rsidRPr="00520031" w:rsidRDefault="00C107B1" w:rsidP="00CC4CD8">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C107B1" w:rsidRDefault="00C107B1" w:rsidP="00CC4CD8">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C107B1" w:rsidRPr="00520031" w:rsidRDefault="00C107B1" w:rsidP="00CC4CD8">
      <w:pPr>
        <w:autoSpaceDE w:val="0"/>
        <w:autoSpaceDN w:val="0"/>
        <w:adjustRightInd w:val="0"/>
        <w:ind w:firstLine="540"/>
        <w:jc w:val="both"/>
      </w:pPr>
      <w:r>
        <w:t>3.1.12. обеспечить исполнение силами экипажа выполнение сопутствующих услуг:</w:t>
      </w:r>
    </w:p>
    <w:p w:rsidR="00C107B1" w:rsidRDefault="00C107B1" w:rsidP="00CC4CD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Default="00C107B1" w:rsidP="00CC4CD8">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107B1" w:rsidRPr="00520031" w:rsidRDefault="00C107B1" w:rsidP="00CC4CD8">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C107B1" w:rsidRPr="00520031" w:rsidRDefault="00C107B1" w:rsidP="00CC4CD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520031" w:rsidRDefault="00C107B1" w:rsidP="00CC4CD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C107B1" w:rsidRPr="00520031" w:rsidRDefault="00C107B1" w:rsidP="00CC4CD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C107B1" w:rsidRPr="00520031" w:rsidRDefault="00C107B1" w:rsidP="00CC4CD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C107B1" w:rsidRPr="00520031" w:rsidRDefault="00C107B1" w:rsidP="00CC4CD8">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107B1" w:rsidRPr="00520031" w:rsidRDefault="00C107B1" w:rsidP="00CC4CD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C107B1" w:rsidRPr="00520031" w:rsidRDefault="00C107B1" w:rsidP="00CC4CD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520031" w:rsidRDefault="00C107B1" w:rsidP="00CC4CD8">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520031" w:rsidRDefault="00C107B1" w:rsidP="00CC4CD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C107B1" w:rsidRDefault="00C107B1" w:rsidP="00CC4CD8">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107B1" w:rsidRDefault="00C107B1" w:rsidP="00CC4CD8">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C107B1" w:rsidRDefault="00C107B1" w:rsidP="00CC4CD8">
      <w:pPr>
        <w:autoSpaceDE w:val="0"/>
        <w:autoSpaceDN w:val="0"/>
        <w:adjustRightInd w:val="0"/>
        <w:ind w:firstLine="540"/>
        <w:jc w:val="both"/>
      </w:pPr>
      <w:r>
        <w:t xml:space="preserve">3.1.14.  обеспечить и гарантировать наличие у членов экипажа (водителей): </w:t>
      </w:r>
    </w:p>
    <w:p w:rsidR="00C107B1" w:rsidRDefault="00C107B1" w:rsidP="00CC4CD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107B1" w:rsidRDefault="00C107B1" w:rsidP="00CC4CD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107B1" w:rsidRDefault="00C107B1" w:rsidP="00CC4CD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C107B1" w:rsidRDefault="00C107B1" w:rsidP="00CC4CD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107B1" w:rsidRDefault="00C107B1" w:rsidP="00CC4CD8">
      <w:pPr>
        <w:autoSpaceDE w:val="0"/>
        <w:autoSpaceDN w:val="0"/>
        <w:adjustRightInd w:val="0"/>
        <w:ind w:firstLine="540"/>
        <w:jc w:val="both"/>
      </w:pPr>
      <w:r>
        <w:t>знаний Правил безопасности при нахождении на терминале Арендатора;</w:t>
      </w:r>
    </w:p>
    <w:p w:rsidR="00C107B1" w:rsidRDefault="00C107B1" w:rsidP="00CC4CD8">
      <w:pPr>
        <w:autoSpaceDE w:val="0"/>
        <w:autoSpaceDN w:val="0"/>
        <w:adjustRightInd w:val="0"/>
        <w:ind w:firstLine="540"/>
        <w:jc w:val="both"/>
      </w:pPr>
      <w:r>
        <w:t xml:space="preserve">3.1.15. обеспечить исполнение сроков, указанных в Заявке; </w:t>
      </w:r>
    </w:p>
    <w:p w:rsidR="00C107B1" w:rsidRPr="004C50DC" w:rsidRDefault="00C107B1" w:rsidP="00CC4CD8">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C107B1" w:rsidRPr="00520031" w:rsidRDefault="00C107B1" w:rsidP="00CC4CD8">
      <w:pPr>
        <w:autoSpaceDE w:val="0"/>
        <w:autoSpaceDN w:val="0"/>
        <w:adjustRightInd w:val="0"/>
        <w:ind w:firstLine="540"/>
        <w:jc w:val="both"/>
      </w:pPr>
      <w:r>
        <w:t xml:space="preserve">3.2. Арендодатель имеет право: </w:t>
      </w:r>
    </w:p>
    <w:p w:rsidR="00C107B1" w:rsidRPr="00520031" w:rsidRDefault="00C107B1" w:rsidP="00CC4CD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107B1" w:rsidRDefault="00C107B1" w:rsidP="00CC4CD8">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C107B1" w:rsidRPr="007B5026" w:rsidRDefault="00C107B1" w:rsidP="00CC4CD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C107B1" w:rsidRPr="00520031" w:rsidRDefault="00C107B1" w:rsidP="00CC4CD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107B1" w:rsidRPr="00520031" w:rsidRDefault="00C107B1" w:rsidP="00CC4CD8">
      <w:pPr>
        <w:autoSpaceDE w:val="0"/>
        <w:autoSpaceDN w:val="0"/>
        <w:adjustRightInd w:val="0"/>
        <w:ind w:firstLine="540"/>
        <w:jc w:val="both"/>
      </w:pPr>
      <w:r>
        <w:t>3.3. Арендатор обязан:</w:t>
      </w:r>
    </w:p>
    <w:p w:rsidR="00C107B1" w:rsidRPr="008B1C03" w:rsidRDefault="00C107B1" w:rsidP="00CC4CD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C107B1" w:rsidRPr="008B1C03" w:rsidRDefault="00C107B1" w:rsidP="00CC4CD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C107B1" w:rsidRPr="008B1C03" w:rsidRDefault="00C107B1" w:rsidP="00CC4CD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107B1" w:rsidRDefault="00C107B1" w:rsidP="00CC4CD8">
      <w:pPr>
        <w:autoSpaceDE w:val="0"/>
        <w:autoSpaceDN w:val="0"/>
        <w:adjustRightInd w:val="0"/>
        <w:ind w:firstLine="540"/>
        <w:jc w:val="both"/>
      </w:pPr>
      <w:r>
        <w:t>3.3.4. вносить арендную плату в размере, сроки и порядке, предусмотренными Договором;</w:t>
      </w:r>
    </w:p>
    <w:p w:rsidR="00C107B1" w:rsidRPr="00572431" w:rsidRDefault="00C107B1" w:rsidP="00CC4CD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107B1" w:rsidRPr="00572431" w:rsidRDefault="00C107B1" w:rsidP="00CC4CD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C107B1" w:rsidRPr="00572431" w:rsidRDefault="00C107B1" w:rsidP="00CC4CD8">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C107B1" w:rsidRPr="00572431" w:rsidRDefault="00C107B1" w:rsidP="00CC4CD8">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C107B1" w:rsidRDefault="00C107B1" w:rsidP="00CC4CD8">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107B1" w:rsidRPr="00377615" w:rsidRDefault="00C107B1" w:rsidP="00CC4CD8">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107B1" w:rsidRPr="00377615" w:rsidRDefault="00C107B1" w:rsidP="00CC4CD8">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107B1" w:rsidRPr="00377615" w:rsidRDefault="00C107B1" w:rsidP="00CC4CD8">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107B1" w:rsidRPr="00377615" w:rsidRDefault="00C107B1" w:rsidP="00CC4CD8">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107B1" w:rsidRPr="00377615" w:rsidRDefault="00C107B1" w:rsidP="00CC4CD8">
      <w:pPr>
        <w:ind w:firstLine="568"/>
        <w:jc w:val="both"/>
        <w:rPr>
          <w:bCs/>
        </w:rPr>
      </w:pPr>
      <w:r>
        <w:rPr>
          <w:bCs/>
        </w:rPr>
        <w:t>Первичные документы должны быть оформлены либо в электронной форме, либо на бумажном носителе.</w:t>
      </w:r>
    </w:p>
    <w:p w:rsidR="00C107B1" w:rsidRPr="00572431" w:rsidRDefault="00C107B1" w:rsidP="00CC4CD8">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107B1" w:rsidRPr="00572431" w:rsidRDefault="00C107B1" w:rsidP="00CC4CD8">
      <w:pPr>
        <w:autoSpaceDE w:val="0"/>
        <w:autoSpaceDN w:val="0"/>
        <w:adjustRightInd w:val="0"/>
        <w:rPr>
          <w:b/>
        </w:rPr>
      </w:pPr>
      <w:r>
        <w:rPr>
          <w:b/>
        </w:rPr>
        <w:t xml:space="preserve">        </w:t>
      </w:r>
    </w:p>
    <w:p w:rsidR="00C107B1" w:rsidRPr="00520031" w:rsidRDefault="00C107B1" w:rsidP="00CC4CD8">
      <w:pPr>
        <w:autoSpaceDE w:val="0"/>
        <w:autoSpaceDN w:val="0"/>
        <w:adjustRightInd w:val="0"/>
        <w:jc w:val="center"/>
        <w:rPr>
          <w:b/>
        </w:rPr>
      </w:pPr>
      <w:r>
        <w:rPr>
          <w:b/>
        </w:rPr>
        <w:t>4. ПОРЯДОК РАСЧЕТОВ</w:t>
      </w:r>
    </w:p>
    <w:p w:rsidR="00C107B1" w:rsidRPr="00520031" w:rsidRDefault="00C107B1" w:rsidP="00CC4CD8">
      <w:pPr>
        <w:shd w:val="clear" w:color="auto" w:fill="FFFFFF"/>
        <w:ind w:firstLine="709"/>
        <w:jc w:val="both"/>
      </w:pPr>
    </w:p>
    <w:p w:rsidR="00C107B1" w:rsidRPr="0082055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C107B1" w:rsidRPr="00820551" w:rsidRDefault="00C107B1" w:rsidP="00CC4CD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107B1" w:rsidRPr="00E6174C" w:rsidRDefault="00C107B1" w:rsidP="00CC4CD8">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C107B1" w:rsidRPr="006175C1" w:rsidRDefault="00C107B1" w:rsidP="00CC4CD8">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C107B1" w:rsidRPr="00572431" w:rsidRDefault="00C107B1" w:rsidP="00CC4CD8">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C107B1" w:rsidRPr="00572431" w:rsidRDefault="00C107B1" w:rsidP="00CC4CD8">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C107B1" w:rsidRDefault="00C107B1" w:rsidP="00CC4CD8">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C107B1" w:rsidRPr="00572431" w:rsidRDefault="00C107B1" w:rsidP="00CC4CD8">
      <w:pPr>
        <w:ind w:firstLine="709"/>
        <w:jc w:val="both"/>
      </w:pPr>
    </w:p>
    <w:p w:rsidR="00C107B1" w:rsidRPr="00572431" w:rsidRDefault="00C107B1" w:rsidP="00CC4CD8">
      <w:pPr>
        <w:shd w:val="clear" w:color="auto" w:fill="FFFFFF"/>
        <w:jc w:val="both"/>
        <w:rPr>
          <w:b/>
        </w:rPr>
      </w:pPr>
      <w:r>
        <w:t xml:space="preserve">           </w:t>
      </w:r>
    </w:p>
    <w:p w:rsidR="00C107B1" w:rsidRPr="005724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C107B1" w:rsidRPr="00520031" w:rsidRDefault="00C107B1" w:rsidP="00CC4CD8">
      <w:pPr>
        <w:pStyle w:val="ConsPlusNonformat"/>
        <w:ind w:firstLine="709"/>
        <w:jc w:val="center"/>
        <w:rPr>
          <w:rFonts w:ascii="Times New Roman" w:hAnsi="Times New Roman" w:cs="Times New Roman"/>
          <w:sz w:val="24"/>
          <w:szCs w:val="24"/>
        </w:rPr>
      </w:pPr>
    </w:p>
    <w:p w:rsidR="00C107B1" w:rsidRPr="0052003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C107B1" w:rsidRPr="00520031" w:rsidRDefault="00C107B1" w:rsidP="00CC4CD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107B1" w:rsidRPr="005200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107B1" w:rsidRPr="00520031" w:rsidRDefault="00C107B1" w:rsidP="00CC4CD8">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C107B1" w:rsidRPr="00520031" w:rsidRDefault="00C107B1" w:rsidP="00CC4CD8">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107B1" w:rsidRDefault="00C107B1" w:rsidP="00CC4CD8">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107B1" w:rsidRDefault="00C107B1" w:rsidP="00CC4CD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107B1" w:rsidRPr="0039169B" w:rsidRDefault="00C107B1" w:rsidP="00CC4CD8">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C107B1" w:rsidRPr="0039169B" w:rsidRDefault="00C107B1" w:rsidP="00CC4CD8">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107B1" w:rsidRPr="0039169B" w:rsidRDefault="00C107B1" w:rsidP="00CC4CD8">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C107B1" w:rsidRPr="0039169B" w:rsidRDefault="00C107B1" w:rsidP="00CC4CD8">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107B1" w:rsidRDefault="00C107B1" w:rsidP="00CC4CD8">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C107B1" w:rsidRPr="00820551" w:rsidRDefault="00C107B1" w:rsidP="00CC4CD8">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107B1" w:rsidRPr="00F75CAD"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107B1" w:rsidRDefault="00C107B1" w:rsidP="00CC4CD8">
      <w:pPr>
        <w:pStyle w:val="afe"/>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107B1" w:rsidRDefault="00C107B1" w:rsidP="00CC4CD8">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C107B1" w:rsidRDefault="00C107B1" w:rsidP="00CC4CD8">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C107B1" w:rsidRDefault="00C107B1" w:rsidP="00CC4CD8">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107B1" w:rsidRPr="001B5B9A" w:rsidRDefault="00C107B1" w:rsidP="00CC4CD8">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C107B1" w:rsidRDefault="00C107B1" w:rsidP="00CC4CD8">
      <w:pPr>
        <w:pStyle w:val="afe"/>
        <w:tabs>
          <w:tab w:val="left" w:pos="567"/>
          <w:tab w:val="left" w:pos="709"/>
        </w:tabs>
        <w:ind w:firstLine="567"/>
        <w:jc w:val="both"/>
        <w:rPr>
          <w:i/>
          <w:sz w:val="24"/>
          <w:szCs w:val="24"/>
        </w:rPr>
      </w:pPr>
    </w:p>
    <w:p w:rsidR="00C107B1" w:rsidRDefault="00C107B1" w:rsidP="00CC4CD8">
      <w:pPr>
        <w:pStyle w:val="ConsPlusNonformat"/>
        <w:ind w:firstLine="709"/>
        <w:jc w:val="center"/>
        <w:rPr>
          <w:rFonts w:ascii="Times New Roman" w:hAnsi="Times New Roman" w:cs="Times New Roman"/>
          <w:b/>
          <w:sz w:val="24"/>
          <w:szCs w:val="24"/>
        </w:rPr>
      </w:pPr>
    </w:p>
    <w:p w:rsidR="00C107B1" w:rsidRPr="00B52D60"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C107B1" w:rsidRPr="00B52D60" w:rsidRDefault="00C107B1" w:rsidP="00CC4CD8">
      <w:pPr>
        <w:pStyle w:val="ConsPlusNonformat"/>
        <w:ind w:firstLine="709"/>
        <w:jc w:val="center"/>
        <w:rPr>
          <w:rFonts w:ascii="Times New Roman" w:hAnsi="Times New Roman" w:cs="Times New Roman"/>
          <w:b/>
          <w:sz w:val="24"/>
          <w:szCs w:val="24"/>
        </w:rPr>
      </w:pPr>
    </w:p>
    <w:p w:rsidR="00C107B1" w:rsidRDefault="00C107B1" w:rsidP="00CC4CD8">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C107B1" w:rsidRPr="00520031" w:rsidRDefault="00C107B1" w:rsidP="00CC4CD8">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107B1" w:rsidRPr="00520031" w:rsidRDefault="00C107B1" w:rsidP="00CC4CD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107B1" w:rsidRPr="00520031" w:rsidRDefault="00C107B1" w:rsidP="00CC4CD8">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107B1" w:rsidRPr="00520031" w:rsidRDefault="00C107B1" w:rsidP="00CC4CD8">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107B1" w:rsidRPr="00520031" w:rsidRDefault="00C107B1" w:rsidP="00CC4CD8">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107B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A03DED" w:rsidRDefault="00C107B1" w:rsidP="00CC4CD8">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C107B1" w:rsidRPr="00B61BD3" w:rsidRDefault="00C107B1" w:rsidP="00CC4CD8">
      <w:pPr>
        <w:pStyle w:val="aff0"/>
        <w:spacing w:before="0" w:after="0"/>
        <w:jc w:val="left"/>
        <w:rPr>
          <w:rFonts w:ascii="Times New Roman" w:hAnsi="Times New Roman" w:cs="Times New Roman"/>
          <w:b w:val="0"/>
          <w:bCs w:val="0"/>
          <w:kern w:val="0"/>
          <w:sz w:val="24"/>
          <w:szCs w:val="24"/>
        </w:rPr>
      </w:pPr>
    </w:p>
    <w:p w:rsidR="00C107B1" w:rsidRPr="00B61BD3" w:rsidRDefault="00C107B1" w:rsidP="00CC4CD8">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C107B1" w:rsidRPr="00C94051" w:rsidRDefault="00C107B1" w:rsidP="00CC4CD8">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107B1" w:rsidRPr="00B61BD3" w:rsidRDefault="00C107B1" w:rsidP="00CC4CD8">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C107B1" w:rsidRPr="00C94051" w:rsidRDefault="00C107B1" w:rsidP="00CC4CD8">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C107B1" w:rsidRDefault="00C107B1" w:rsidP="00CC4CD8">
      <w:pPr>
        <w:jc w:val="center"/>
        <w:rPr>
          <w:b/>
          <w:sz w:val="22"/>
          <w:szCs w:val="22"/>
        </w:rPr>
      </w:pPr>
    </w:p>
    <w:p w:rsidR="00C107B1" w:rsidRPr="00473DC2" w:rsidRDefault="00C107B1" w:rsidP="00CC4CD8">
      <w:pPr>
        <w:tabs>
          <w:tab w:val="left" w:pos="567"/>
          <w:tab w:val="left" w:pos="709"/>
        </w:tabs>
        <w:jc w:val="center"/>
        <w:rPr>
          <w:b/>
        </w:rPr>
      </w:pPr>
      <w:r>
        <w:rPr>
          <w:b/>
        </w:rPr>
        <w:t xml:space="preserve">9.  ИЗМЕНЕНИЕ И РАСТОРЖЕНИЕ ДОГОВОРА </w:t>
      </w:r>
    </w:p>
    <w:p w:rsidR="00C107B1" w:rsidRPr="00520031" w:rsidRDefault="00C107B1" w:rsidP="00CC4CD8">
      <w:pPr>
        <w:ind w:firstLine="567"/>
        <w:jc w:val="center"/>
        <w:rPr>
          <w:b/>
          <w:sz w:val="22"/>
          <w:szCs w:val="22"/>
        </w:rPr>
      </w:pPr>
    </w:p>
    <w:p w:rsidR="00C107B1" w:rsidRPr="00553C77" w:rsidRDefault="00C107B1" w:rsidP="00CC4CD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07B1" w:rsidRPr="00553C77" w:rsidRDefault="00C107B1" w:rsidP="00CC4CD8">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C107B1" w:rsidRPr="00553C77" w:rsidRDefault="00C107B1" w:rsidP="00CC4CD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107B1" w:rsidRPr="00553C77" w:rsidRDefault="00C107B1" w:rsidP="00CC4CD8">
      <w:pPr>
        <w:ind w:firstLine="387"/>
        <w:jc w:val="both"/>
      </w:pPr>
    </w:p>
    <w:p w:rsidR="00C107B1" w:rsidRPr="00553C77" w:rsidRDefault="00C107B1" w:rsidP="00CC4CD8">
      <w:pPr>
        <w:autoSpaceDE w:val="0"/>
        <w:autoSpaceDN w:val="0"/>
        <w:ind w:firstLine="709"/>
        <w:jc w:val="center"/>
        <w:rPr>
          <w:b/>
        </w:rPr>
      </w:pPr>
      <w:r>
        <w:rPr>
          <w:b/>
        </w:rPr>
        <w:t>10. АНТИКОРРУПЦИОННАЯ ОГОВОРКА</w:t>
      </w:r>
    </w:p>
    <w:p w:rsidR="00C107B1" w:rsidRPr="00553C77" w:rsidRDefault="00C107B1" w:rsidP="00CC4CD8">
      <w:pPr>
        <w:autoSpaceDE w:val="0"/>
        <w:autoSpaceDN w:val="0"/>
        <w:ind w:firstLine="709"/>
        <w:jc w:val="center"/>
      </w:pPr>
    </w:p>
    <w:p w:rsidR="00C107B1" w:rsidRPr="00553C77" w:rsidRDefault="00C107B1" w:rsidP="00CC4CD8">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07B1" w:rsidRPr="00553C77" w:rsidRDefault="00C107B1" w:rsidP="00CC4CD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07B1" w:rsidRPr="00553C77" w:rsidRDefault="00C107B1" w:rsidP="00CC4CD8">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107B1" w:rsidRPr="00EE082B" w:rsidRDefault="00C107B1" w:rsidP="00CC4CD8">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107B1" w:rsidRPr="00EE082B" w:rsidRDefault="00C107B1" w:rsidP="00CC4CD8">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C107B1" w:rsidRPr="00553C77" w:rsidRDefault="00C107B1" w:rsidP="00CC4CD8">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107B1" w:rsidRPr="00553C77" w:rsidRDefault="00C107B1" w:rsidP="00CC4CD8">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07B1" w:rsidRPr="00A9640C" w:rsidRDefault="00C107B1" w:rsidP="00CC4CD8">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107B1" w:rsidRDefault="00C107B1" w:rsidP="00CC4CD8">
      <w:pPr>
        <w:autoSpaceDE w:val="0"/>
        <w:autoSpaceDN w:val="0"/>
        <w:ind w:firstLine="709"/>
        <w:jc w:val="center"/>
        <w:rPr>
          <w:b/>
          <w:smallCaps/>
        </w:rPr>
      </w:pPr>
    </w:p>
    <w:p w:rsidR="00C107B1" w:rsidRDefault="00C107B1" w:rsidP="00CC4CD8">
      <w:pPr>
        <w:numPr>
          <w:ilvl w:val="0"/>
          <w:numId w:val="55"/>
        </w:numPr>
        <w:suppressAutoHyphens w:val="0"/>
        <w:autoSpaceDE w:val="0"/>
        <w:autoSpaceDN w:val="0"/>
        <w:ind w:left="0"/>
        <w:jc w:val="center"/>
        <w:rPr>
          <w:b/>
        </w:rPr>
      </w:pPr>
      <w:r>
        <w:rPr>
          <w:b/>
        </w:rPr>
        <w:t>ГАРАНТИИ И ЗАВЕРЕНИЯ АРЕНДОДАТЕЛЯ</w:t>
      </w:r>
    </w:p>
    <w:p w:rsidR="00C107B1" w:rsidRPr="000E5C9B" w:rsidRDefault="00C107B1" w:rsidP="00CC4CD8">
      <w:pPr>
        <w:autoSpaceDE w:val="0"/>
        <w:autoSpaceDN w:val="0"/>
        <w:rPr>
          <w:b/>
        </w:rPr>
      </w:pPr>
    </w:p>
    <w:p w:rsidR="00C107B1" w:rsidRPr="000E5C9B" w:rsidRDefault="00C107B1" w:rsidP="00CC4CD8">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C107B1" w:rsidRPr="000E5C9B" w:rsidRDefault="00C107B1" w:rsidP="00CC4CD8">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C107B1" w:rsidRPr="000E5C9B" w:rsidRDefault="00C107B1" w:rsidP="00CC4CD8">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107B1" w:rsidRPr="000E5C9B" w:rsidRDefault="00C107B1" w:rsidP="00CC4CD8">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C107B1" w:rsidRPr="000E5C9B" w:rsidRDefault="00C107B1" w:rsidP="00CC4CD8">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107B1" w:rsidRDefault="00C107B1" w:rsidP="00CC4CD8">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C107B1" w:rsidRDefault="00C107B1" w:rsidP="00CC4CD8">
      <w:pPr>
        <w:pStyle w:val="aff7"/>
        <w:spacing w:after="200"/>
        <w:jc w:val="both"/>
      </w:pPr>
    </w:p>
    <w:p w:rsidR="00C107B1" w:rsidRPr="00520031" w:rsidRDefault="00C107B1" w:rsidP="00CC4CD8">
      <w:pPr>
        <w:pStyle w:val="1f9"/>
        <w:numPr>
          <w:ilvl w:val="0"/>
          <w:numId w:val="55"/>
        </w:numPr>
        <w:suppressAutoHyphens w:val="0"/>
        <w:spacing w:after="200"/>
        <w:ind w:right="-5"/>
        <w:contextualSpacing/>
        <w:jc w:val="center"/>
        <w:rPr>
          <w:b/>
        </w:rPr>
      </w:pPr>
      <w:r>
        <w:rPr>
          <w:b/>
        </w:rPr>
        <w:t>ПРОЧИЕ УСЛОВИЯ</w:t>
      </w:r>
    </w:p>
    <w:p w:rsidR="00C107B1" w:rsidRPr="00520031" w:rsidRDefault="00C107B1" w:rsidP="00CC4CD8">
      <w:pPr>
        <w:pStyle w:val="1f9"/>
        <w:ind w:left="1134" w:right="-5"/>
        <w:jc w:val="center"/>
        <w:rPr>
          <w:b/>
        </w:rPr>
      </w:pPr>
    </w:p>
    <w:p w:rsidR="00C107B1" w:rsidRPr="00520031" w:rsidRDefault="00C107B1" w:rsidP="00CC4CD8">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107B1" w:rsidRPr="00520031" w:rsidRDefault="00C107B1" w:rsidP="00CC4CD8">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107B1" w:rsidRPr="00520031" w:rsidRDefault="00C107B1" w:rsidP="00CC4CD8">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C107B1" w:rsidRPr="00520031" w:rsidRDefault="00C107B1" w:rsidP="00CC4CD8">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C107B1" w:rsidRPr="00520031" w:rsidRDefault="00C107B1" w:rsidP="00CC4CD8">
      <w:pPr>
        <w:pStyle w:val="1f9"/>
        <w:ind w:left="0" w:right="-5" w:firstLine="567"/>
        <w:jc w:val="both"/>
      </w:pPr>
      <w:r>
        <w:t>12.5. Все приложения к настоящему Договору являются его неотъемлемой частью.</w:t>
      </w:r>
    </w:p>
    <w:p w:rsidR="00C107B1" w:rsidRPr="00520031" w:rsidRDefault="00C107B1" w:rsidP="00CC4CD8">
      <w:pPr>
        <w:pStyle w:val="1f9"/>
        <w:ind w:left="0" w:right="-5" w:firstLine="567"/>
        <w:jc w:val="both"/>
      </w:pPr>
      <w:r>
        <w:t>12.6. К настоящему Договору прилагаются:</w:t>
      </w:r>
    </w:p>
    <w:p w:rsidR="00C107B1" w:rsidRDefault="00C107B1" w:rsidP="00CC4CD8">
      <w:pPr>
        <w:pStyle w:val="1f9"/>
        <w:ind w:left="0" w:right="-5" w:firstLine="567"/>
        <w:jc w:val="both"/>
      </w:pPr>
      <w:r>
        <w:t>12.6.1. перечень транспортных средств, передаваемых в аренду (Приложение № 1);</w:t>
      </w:r>
    </w:p>
    <w:p w:rsidR="00C107B1" w:rsidRPr="00520031" w:rsidRDefault="00C107B1" w:rsidP="00CC4CD8">
      <w:pPr>
        <w:pStyle w:val="1f9"/>
        <w:ind w:left="0" w:right="-5" w:firstLine="567"/>
        <w:jc w:val="both"/>
      </w:pPr>
      <w:r>
        <w:t>12.6.2. данные о водителях оказывающих услуги по Договору (Приложение № 2);</w:t>
      </w:r>
    </w:p>
    <w:p w:rsidR="00C107B1" w:rsidRPr="00520031" w:rsidRDefault="00C107B1" w:rsidP="00CC4CD8">
      <w:pPr>
        <w:ind w:right="-5" w:firstLine="567"/>
        <w:jc w:val="both"/>
      </w:pPr>
      <w:r>
        <w:t>12.6.3. форма Акта приема-передачи Транспортного средства (Приложение № 3);</w:t>
      </w:r>
    </w:p>
    <w:p w:rsidR="00C107B1" w:rsidRDefault="00C107B1" w:rsidP="00CC4CD8">
      <w:pPr>
        <w:ind w:right="-5" w:firstLine="567"/>
        <w:jc w:val="both"/>
      </w:pPr>
      <w:r>
        <w:t>12.6.4. форма Сводного акта приема-передачи Транспортного средства (Приложение  № 4);</w:t>
      </w:r>
    </w:p>
    <w:p w:rsidR="00C107B1" w:rsidRDefault="00C107B1" w:rsidP="00CC4CD8">
      <w:pPr>
        <w:ind w:right="-5" w:firstLine="567"/>
        <w:jc w:val="both"/>
      </w:pPr>
      <w:r>
        <w:t xml:space="preserve">12.6.5. форма Акта об оказанных услугах (Приложение № 5); </w:t>
      </w:r>
    </w:p>
    <w:p w:rsidR="00C107B1" w:rsidRDefault="00C107B1" w:rsidP="00CC4CD8">
      <w:pPr>
        <w:ind w:right="-5" w:firstLine="567"/>
        <w:jc w:val="both"/>
      </w:pPr>
      <w:r>
        <w:t>12.6.6. форма Приложения с предельными ставками арендной платы Транспортного средства с экипажем (Приложение № 6);</w:t>
      </w:r>
    </w:p>
    <w:p w:rsidR="00C107B1" w:rsidRDefault="00C107B1" w:rsidP="00CC4CD8">
      <w:pPr>
        <w:ind w:right="-5" w:firstLine="567"/>
        <w:jc w:val="both"/>
      </w:pPr>
      <w:r>
        <w:t>12.6.7. форма Отчета Арендодателя (Приложение № 7), составляемого и предоставляемого Арендодателем в электронном виде;</w:t>
      </w:r>
    </w:p>
    <w:p w:rsidR="00C107B1" w:rsidRPr="00753782" w:rsidRDefault="00C107B1" w:rsidP="00CC4CD8">
      <w:pPr>
        <w:ind w:right="-5" w:firstLine="567"/>
        <w:jc w:val="both"/>
      </w:pPr>
      <w:r>
        <w:t>12.6.8. Правила безопасности при нахождении на терминале Арендатора (Приложение № 8);</w:t>
      </w:r>
    </w:p>
    <w:p w:rsidR="00C107B1" w:rsidRPr="00DD163C" w:rsidRDefault="00C107B1" w:rsidP="00CC4CD8">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C107B1" w:rsidRDefault="00C107B1" w:rsidP="00CC4CD8">
      <w:pPr>
        <w:ind w:right="-5" w:firstLine="720"/>
        <w:jc w:val="both"/>
      </w:pPr>
    </w:p>
    <w:p w:rsidR="00C107B1" w:rsidRPr="00520031" w:rsidRDefault="00C107B1" w:rsidP="00CC4CD8">
      <w:pPr>
        <w:ind w:right="-5" w:firstLine="720"/>
        <w:jc w:val="both"/>
      </w:pPr>
    </w:p>
    <w:p w:rsidR="00C107B1" w:rsidRPr="00520031" w:rsidRDefault="00C107B1" w:rsidP="00CC4CD8">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C107B1" w:rsidRPr="00520031" w:rsidRDefault="00C107B1" w:rsidP="00CC4CD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C107B1" w:rsidRPr="00871DC7" w:rsidTr="00CC4CD8">
        <w:tc>
          <w:tcPr>
            <w:tcW w:w="4253" w:type="dxa"/>
          </w:tcPr>
          <w:p w:rsidR="00C107B1" w:rsidRPr="00520031" w:rsidRDefault="00C107B1" w:rsidP="00CC4CD8">
            <w:pPr>
              <w:autoSpaceDE w:val="0"/>
              <w:autoSpaceDN w:val="0"/>
              <w:adjustRightInd w:val="0"/>
              <w:rPr>
                <w:b/>
              </w:rPr>
            </w:pPr>
            <w:r>
              <w:rPr>
                <w:b/>
              </w:rPr>
              <w:t xml:space="preserve">Арендодатель </w:t>
            </w:r>
          </w:p>
          <w:p w:rsidR="00C107B1" w:rsidRPr="00520031" w:rsidRDefault="00C107B1" w:rsidP="00CC4CD8">
            <w:pPr>
              <w:autoSpaceDE w:val="0"/>
              <w:autoSpaceDN w:val="0"/>
              <w:adjustRightInd w:val="0"/>
              <w:rPr>
                <w:b/>
              </w:rPr>
            </w:pPr>
          </w:p>
          <w:p w:rsidR="00C107B1" w:rsidRPr="00520031" w:rsidRDefault="00C107B1" w:rsidP="00CC4CD8">
            <w:pPr>
              <w:shd w:val="clear" w:color="auto" w:fill="FFFFFF"/>
              <w:jc w:val="both"/>
              <w:rPr>
                <w:b/>
                <w:bCs/>
              </w:rPr>
            </w:pPr>
            <w:r>
              <w:rPr>
                <w:b/>
                <w:bCs/>
              </w:rPr>
              <w:t>___________________</w:t>
            </w:r>
          </w:p>
          <w:p w:rsidR="00C107B1" w:rsidRPr="00520031" w:rsidRDefault="00C107B1" w:rsidP="00CC4CD8">
            <w:pPr>
              <w:shd w:val="clear" w:color="auto" w:fill="FFFFFF"/>
              <w:jc w:val="both"/>
            </w:pPr>
            <w:r>
              <w:t>Юридический адрес: _______________</w:t>
            </w:r>
          </w:p>
          <w:p w:rsidR="00C107B1" w:rsidRPr="00520031" w:rsidRDefault="00C107B1" w:rsidP="00CC4CD8">
            <w:pPr>
              <w:shd w:val="clear" w:color="auto" w:fill="FFFFFF"/>
              <w:jc w:val="both"/>
            </w:pPr>
            <w:r>
              <w:t xml:space="preserve">Почтовый адрес:  </w:t>
            </w:r>
          </w:p>
          <w:p w:rsidR="00C107B1" w:rsidRPr="00520031" w:rsidRDefault="00C107B1" w:rsidP="00CC4CD8">
            <w:pPr>
              <w:shd w:val="clear" w:color="auto" w:fill="FFFFFF"/>
              <w:jc w:val="both"/>
              <w:rPr>
                <w:b/>
              </w:rPr>
            </w:pPr>
          </w:p>
        </w:tc>
        <w:tc>
          <w:tcPr>
            <w:tcW w:w="5210" w:type="dxa"/>
          </w:tcPr>
          <w:p w:rsidR="00C107B1" w:rsidRPr="00FF20ED" w:rsidRDefault="00C107B1" w:rsidP="00CC4CD8">
            <w:pPr>
              <w:rPr>
                <w:b/>
                <w:lang w:val="en-US"/>
              </w:rPr>
            </w:pPr>
            <w:r>
              <w:rPr>
                <w:b/>
              </w:rPr>
              <w:t>Арендатор</w:t>
            </w:r>
            <w:r>
              <w:rPr>
                <w:b/>
                <w:lang w:val="en-US"/>
              </w:rPr>
              <w:t>:</w:t>
            </w:r>
          </w:p>
          <w:p w:rsidR="00C107B1" w:rsidRDefault="00C107B1" w:rsidP="00CC4CD8">
            <w:pPr>
              <w:widowControl w:val="0"/>
            </w:pPr>
            <w:r>
              <w:t>Публичное акционерное общество «Центр по перевозке грузов в контейнерах «ТрансКонтейнер»</w:t>
            </w:r>
          </w:p>
          <w:p w:rsidR="00C107B1" w:rsidRDefault="00C107B1" w:rsidP="00CC4CD8">
            <w:pPr>
              <w:widowControl w:val="0"/>
              <w:jc w:val="both"/>
            </w:pPr>
            <w:r>
              <w:t xml:space="preserve">ОГРН: 1067746341024, </w:t>
            </w:r>
          </w:p>
          <w:p w:rsidR="00C107B1" w:rsidRDefault="00C107B1" w:rsidP="00CC4CD8">
            <w:pPr>
              <w:widowControl w:val="0"/>
              <w:jc w:val="both"/>
            </w:pPr>
            <w:r>
              <w:t xml:space="preserve">ИНН / КПП: 7708591995 / 997650001, </w:t>
            </w:r>
          </w:p>
          <w:p w:rsidR="00C107B1" w:rsidRDefault="00C107B1" w:rsidP="00CC4CD8">
            <w:pPr>
              <w:widowControl w:val="0"/>
              <w:jc w:val="both"/>
              <w:rPr>
                <w:snapToGrid w:val="0"/>
              </w:rPr>
            </w:pPr>
            <w:r>
              <w:t xml:space="preserve">ОКПО 94213274, ОКВЭД 52.29 </w:t>
            </w:r>
          </w:p>
          <w:p w:rsidR="00C107B1" w:rsidRDefault="00C107B1" w:rsidP="00CC4CD8">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C107B1" w:rsidRDefault="00C107B1" w:rsidP="00CC4CD8">
            <w:pPr>
              <w:rPr>
                <w:snapToGrid w:val="0"/>
              </w:rPr>
            </w:pPr>
            <w:r>
              <w:rPr>
                <w:snapToGrid w:val="0"/>
              </w:rPr>
              <w:t>Филиал ПАО «ТрансКонтейнер» на ВСЖД</w:t>
            </w:r>
          </w:p>
          <w:p w:rsidR="00C107B1" w:rsidRDefault="00C107B1" w:rsidP="00CC4CD8">
            <w:pPr>
              <w:rPr>
                <w:snapToGrid w:val="0"/>
              </w:rPr>
            </w:pPr>
            <w:r>
              <w:rPr>
                <w:snapToGrid w:val="0"/>
              </w:rPr>
              <w:t>Местонахождение: 664003, г. Иркутск, ул. Коммунаров, 1А</w:t>
            </w:r>
          </w:p>
          <w:p w:rsidR="00C107B1" w:rsidRDefault="00C107B1" w:rsidP="00CC4CD8">
            <w:pPr>
              <w:rPr>
                <w:snapToGrid w:val="0"/>
              </w:rPr>
            </w:pPr>
            <w:r>
              <w:rPr>
                <w:snapToGrid w:val="0"/>
              </w:rPr>
              <w:t>Почтовый адрес: 664025, г. Иркутск, а/я 80</w:t>
            </w:r>
          </w:p>
          <w:p w:rsidR="00C107B1" w:rsidRPr="00884E62" w:rsidRDefault="00C107B1" w:rsidP="00CC4CD8">
            <w:pPr>
              <w:rPr>
                <w:snapToGrid w:val="0"/>
                <w:lang w:val="en-US"/>
              </w:rPr>
            </w:pPr>
            <w:r>
              <w:rPr>
                <w:snapToGrid w:val="0"/>
              </w:rPr>
              <w:t>Тел</w:t>
            </w:r>
            <w:r>
              <w:rPr>
                <w:snapToGrid w:val="0"/>
                <w:lang w:val="en-US"/>
              </w:rPr>
              <w:t>. (3952) 64-78-80</w:t>
            </w:r>
          </w:p>
          <w:p w:rsidR="00C107B1" w:rsidRPr="00884E62" w:rsidRDefault="00C107B1" w:rsidP="00CC4CD8">
            <w:pPr>
              <w:rPr>
                <w:lang w:val="en-US"/>
              </w:rPr>
            </w:pPr>
            <w:r>
              <w:rPr>
                <w:snapToGrid w:val="0"/>
                <w:lang w:val="en-US"/>
              </w:rPr>
              <w:t xml:space="preserve">Email: </w:t>
            </w:r>
            <w:r>
              <w:rPr>
                <w:snapToGrid w:val="0"/>
                <w:u w:val="single"/>
                <w:lang w:val="en-US"/>
              </w:rPr>
              <w:t>vszd@trcont.ru</w:t>
            </w:r>
          </w:p>
        </w:tc>
      </w:tr>
      <w:tr w:rsidR="00C107B1" w:rsidRPr="00520031" w:rsidTr="00CC4CD8">
        <w:tc>
          <w:tcPr>
            <w:tcW w:w="4253" w:type="dxa"/>
          </w:tcPr>
          <w:p w:rsidR="00C107B1" w:rsidRPr="00D64132" w:rsidRDefault="00C107B1" w:rsidP="00CC4CD8">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C107B1" w:rsidRPr="00D64132" w:rsidRDefault="00C107B1" w:rsidP="00CC4CD8">
            <w:pPr>
              <w:autoSpaceDE w:val="0"/>
              <w:autoSpaceDN w:val="0"/>
              <w:adjustRightInd w:val="0"/>
              <w:rPr>
                <w:b/>
              </w:rPr>
            </w:pPr>
          </w:p>
          <w:p w:rsidR="00C107B1" w:rsidRPr="00520031" w:rsidRDefault="00C107B1" w:rsidP="00CC4CD8">
            <w:pPr>
              <w:autoSpaceDE w:val="0"/>
              <w:autoSpaceDN w:val="0"/>
              <w:adjustRightInd w:val="0"/>
            </w:pPr>
          </w:p>
          <w:p w:rsidR="00C107B1" w:rsidRPr="00520031" w:rsidRDefault="00C107B1" w:rsidP="00CC4CD8">
            <w:pPr>
              <w:autoSpaceDE w:val="0"/>
              <w:autoSpaceDN w:val="0"/>
              <w:adjustRightInd w:val="0"/>
              <w:rPr>
                <w:b/>
              </w:rPr>
            </w:pPr>
          </w:p>
        </w:tc>
        <w:tc>
          <w:tcPr>
            <w:tcW w:w="5210" w:type="dxa"/>
          </w:tcPr>
          <w:p w:rsidR="00C107B1" w:rsidRDefault="00C107B1" w:rsidP="00CC4CD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107B1" w:rsidRPr="009D6F7B" w:rsidRDefault="00C107B1" w:rsidP="00CC4CD8">
            <w:pPr>
              <w:jc w:val="both"/>
              <w:rPr>
                <w:szCs w:val="28"/>
              </w:rPr>
            </w:pPr>
            <w:r>
              <w:rPr>
                <w:szCs w:val="28"/>
              </w:rPr>
              <w:t>Р/с 40702810308030003880 в филиал ПАО Банк ВТБ в г. Красноярске</w:t>
            </w:r>
          </w:p>
          <w:p w:rsidR="00C107B1" w:rsidRDefault="00C107B1" w:rsidP="00CC4CD8">
            <w:pPr>
              <w:jc w:val="both"/>
              <w:rPr>
                <w:szCs w:val="28"/>
              </w:rPr>
            </w:pPr>
            <w:r>
              <w:rPr>
                <w:szCs w:val="28"/>
              </w:rPr>
              <w:t>БИК 040407777</w:t>
            </w:r>
          </w:p>
          <w:p w:rsidR="00C107B1" w:rsidRPr="00FF20ED" w:rsidRDefault="00C107B1" w:rsidP="00CC4CD8">
            <w:pPr>
              <w:jc w:val="both"/>
            </w:pPr>
            <w:r>
              <w:rPr>
                <w:szCs w:val="28"/>
              </w:rPr>
              <w:t xml:space="preserve">К/с 30101810200000000777  </w:t>
            </w:r>
          </w:p>
        </w:tc>
      </w:tr>
      <w:tr w:rsidR="00C107B1" w:rsidRPr="00520031" w:rsidTr="00CC4CD8">
        <w:tc>
          <w:tcPr>
            <w:tcW w:w="4253" w:type="dxa"/>
          </w:tcPr>
          <w:p w:rsidR="00C107B1" w:rsidRPr="00520031" w:rsidRDefault="00C107B1" w:rsidP="00CC4CD8">
            <w:pPr>
              <w:autoSpaceDE w:val="0"/>
              <w:autoSpaceDN w:val="0"/>
              <w:adjustRightInd w:val="0"/>
              <w:rPr>
                <w:b/>
              </w:rPr>
            </w:pPr>
            <w:r>
              <w:rPr>
                <w:snapToGrid w:val="0"/>
              </w:rPr>
              <w:t xml:space="preserve">                  __________ ____________</w:t>
            </w:r>
          </w:p>
        </w:tc>
        <w:tc>
          <w:tcPr>
            <w:tcW w:w="5210" w:type="dxa"/>
          </w:tcPr>
          <w:p w:rsidR="00C107B1" w:rsidRDefault="00C107B1" w:rsidP="00CC4CD8">
            <w:pPr>
              <w:widowControl w:val="0"/>
              <w:jc w:val="both"/>
              <w:rPr>
                <w:snapToGrid w:val="0"/>
              </w:rPr>
            </w:pPr>
            <w:r>
              <w:rPr>
                <w:snapToGrid w:val="0"/>
              </w:rPr>
              <w:t xml:space="preserve">                          ____________ ____________</w:t>
            </w:r>
          </w:p>
          <w:p w:rsidR="00C107B1" w:rsidRDefault="00C107B1" w:rsidP="00CC4CD8">
            <w:pPr>
              <w:widowControl w:val="0"/>
              <w:jc w:val="both"/>
              <w:rPr>
                <w:b/>
                <w:bCs/>
                <w:snapToGrid w:val="0"/>
              </w:rPr>
            </w:pPr>
          </w:p>
        </w:tc>
      </w:tr>
    </w:tbl>
    <w:p w:rsidR="00C107B1" w:rsidRDefault="00C107B1" w:rsidP="00CC4CD8">
      <w:pPr>
        <w:ind w:left="8496" w:firstLine="708"/>
        <w:jc w:val="center"/>
        <w:sectPr w:rsidR="00C107B1" w:rsidSect="00CC4CD8">
          <w:footerReference w:type="default" r:id="rId25"/>
          <w:pgSz w:w="11906" w:h="16838"/>
          <w:pgMar w:top="1134" w:right="850" w:bottom="1134" w:left="1701" w:header="708" w:footer="708" w:gutter="0"/>
          <w:cols w:space="708"/>
          <w:docGrid w:linePitch="360"/>
        </w:sectPr>
      </w:pPr>
    </w:p>
    <w:p w:rsidR="00C107B1" w:rsidRPr="00602C04" w:rsidRDefault="00C107B1" w:rsidP="00CC4CD8">
      <w:pPr>
        <w:jc w:val="right"/>
      </w:pPr>
      <w:r>
        <w:lastRenderedPageBreak/>
        <w:t>Приложение № 1</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w:t>
      </w:r>
      <w:r>
        <w:rPr>
          <w:lang w:val="en-US"/>
        </w:rPr>
        <w:t>2</w:t>
      </w:r>
      <w:r>
        <w:t>___г.</w:t>
      </w:r>
    </w:p>
    <w:p w:rsidR="00C107B1" w:rsidRDefault="00C107B1" w:rsidP="00CC4CD8"/>
    <w:p w:rsidR="00C107B1" w:rsidRDefault="00C107B1" w:rsidP="00CC4CD8">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C107B1" w:rsidRPr="005D242F" w:rsidTr="00CC4CD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свидетельства о регистрации ТС</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7</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5D242F" w:rsidRDefault="00C107B1" w:rsidP="00CC4CD8">
      <w:pPr>
        <w:rPr>
          <w:b/>
          <w:bCs/>
          <w:color w:val="000000"/>
          <w:sz w:val="28"/>
          <w:szCs w:val="28"/>
        </w:rPr>
      </w:pPr>
    </w:p>
    <w:p w:rsidR="00C107B1" w:rsidRPr="005D242F" w:rsidRDefault="00C107B1" w:rsidP="00CC4CD8">
      <w:pPr>
        <w:jc w:val="center"/>
        <w:rPr>
          <w:b/>
        </w:rPr>
      </w:pPr>
    </w:p>
    <w:p w:rsidR="00C107B1" w:rsidRDefault="00C107B1" w:rsidP="00CC4CD8">
      <w:pPr>
        <w:ind w:left="8496" w:firstLine="708"/>
        <w:jc w:val="center"/>
      </w:pPr>
      <w:r>
        <w:t xml:space="preserve">  </w:t>
      </w:r>
    </w:p>
    <w:p w:rsidR="00C107B1" w:rsidRPr="00C65041" w:rsidRDefault="00C107B1" w:rsidP="00CC4CD8">
      <w:pPr>
        <w:jc w:val="right"/>
      </w:pPr>
      <w:r>
        <w:br w:type="page"/>
      </w:r>
      <w:r>
        <w:lastRenderedPageBreak/>
        <w:t>Приложение № 2</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______________202___г.</w:t>
      </w:r>
    </w:p>
    <w:p w:rsidR="00C107B1" w:rsidRDefault="00C107B1" w:rsidP="00CC4CD8">
      <w:pPr>
        <w:ind w:left="8496" w:firstLine="708"/>
        <w:jc w:val="center"/>
      </w:pPr>
    </w:p>
    <w:p w:rsidR="00C107B1" w:rsidRDefault="00C107B1" w:rsidP="00CC4CD8"/>
    <w:p w:rsidR="00C107B1" w:rsidRDefault="00C107B1" w:rsidP="00CC4CD8">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C107B1" w:rsidRPr="00AD59B8" w:rsidTr="00CC4CD8">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107B1" w:rsidRPr="00AD59B8" w:rsidRDefault="00C107B1" w:rsidP="00CC4CD8">
            <w:pPr>
              <w:jc w:val="center"/>
              <w:rPr>
                <w:b/>
                <w:bCs/>
                <w:color w:val="000000"/>
              </w:rPr>
            </w:pPr>
            <w:r>
              <w:rPr>
                <w:b/>
                <w:bCs/>
                <w:color w:val="000000"/>
              </w:rPr>
              <w:t>Водительское удостоверение</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3</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lang w:val="en-US"/>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lang w:val="en-US"/>
        </w:rPr>
        <w:t xml:space="preserve">                   </w:t>
      </w:r>
      <w:r>
        <w:rPr>
          <w:color w:val="000000"/>
        </w:rPr>
        <w:t>_______________________________________________</w:t>
      </w:r>
      <w:r>
        <w:rPr>
          <w:color w:val="000000"/>
        </w:rPr>
        <w:tab/>
        <w:t>______________________________________________</w:t>
      </w:r>
    </w:p>
    <w:p w:rsidR="00C107B1" w:rsidRPr="007C71AF" w:rsidRDefault="00C107B1" w:rsidP="00CC4CD8">
      <w:pPr>
        <w:rPr>
          <w:color w:val="000000"/>
          <w:lang w:val="en-US"/>
        </w:rPr>
      </w:pPr>
      <w:r>
        <w:rPr>
          <w:color w:val="000000"/>
          <w:lang w:val="en-US"/>
        </w:rPr>
        <w:t xml:space="preserve"> </w:t>
      </w:r>
    </w:p>
    <w:p w:rsidR="00C107B1" w:rsidRPr="005D242F" w:rsidRDefault="00C107B1" w:rsidP="00CC4CD8">
      <w:pPr>
        <w:rPr>
          <w:sz w:val="28"/>
          <w:szCs w:val="28"/>
        </w:rPr>
      </w:pPr>
      <w:r>
        <w:rPr>
          <w:lang w:val="en-US"/>
        </w:rPr>
        <w:t xml:space="preserve">                   </w:t>
      </w:r>
      <w:r>
        <w:t>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w:t>
      </w:r>
      <w:r>
        <w:rPr>
          <w:lang w:val="en-US"/>
        </w:rPr>
        <w:t xml:space="preserve">                       </w:t>
      </w:r>
      <w:r>
        <w:t xml:space="preserve">М.П.        </w:t>
      </w:r>
      <w:r>
        <w:tab/>
      </w:r>
      <w:r>
        <w:tab/>
      </w:r>
      <w:r>
        <w:tab/>
      </w:r>
      <w:r>
        <w:tab/>
      </w:r>
      <w:r>
        <w:tab/>
      </w:r>
      <w:r>
        <w:tab/>
      </w:r>
      <w:r>
        <w:tab/>
      </w:r>
      <w:r>
        <w:tab/>
      </w:r>
      <w:r>
        <w:tab/>
      </w:r>
      <w:r>
        <w:tab/>
      </w:r>
      <w:r>
        <w:tab/>
        <w:t xml:space="preserve">           </w:t>
      </w:r>
      <w:r>
        <w:rPr>
          <w:lang w:val="en-US"/>
        </w:rPr>
        <w:t xml:space="preserve">                                                           </w:t>
      </w:r>
      <w:r>
        <w:t>М.П.</w:t>
      </w:r>
    </w:p>
    <w:p w:rsidR="00C107B1" w:rsidRDefault="00C107B1" w:rsidP="00CC4CD8">
      <w:pPr>
        <w:rPr>
          <w:b/>
          <w:bCs/>
          <w:color w:val="000000"/>
          <w:sz w:val="28"/>
          <w:szCs w:val="28"/>
        </w:rPr>
        <w:sectPr w:rsidR="00C107B1" w:rsidSect="00CC4CD8">
          <w:pgSz w:w="16838" w:h="11906" w:orient="landscape"/>
          <w:pgMar w:top="1418" w:right="1134" w:bottom="851" w:left="567" w:header="709" w:footer="709" w:gutter="0"/>
          <w:cols w:space="708"/>
          <w:docGrid w:linePitch="360"/>
        </w:sectPr>
      </w:pPr>
    </w:p>
    <w:p w:rsidR="00C107B1" w:rsidRPr="00602C04" w:rsidRDefault="00C107B1" w:rsidP="00CC4CD8">
      <w:pPr>
        <w:autoSpaceDE w:val="0"/>
        <w:autoSpaceDN w:val="0"/>
        <w:jc w:val="right"/>
      </w:pPr>
      <w:r>
        <w:lastRenderedPageBreak/>
        <w:t>Приложение № 3</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Pr="00602C04" w:rsidRDefault="00C107B1" w:rsidP="00CC4CD8">
      <w:pPr>
        <w:autoSpaceDE w:val="0"/>
        <w:autoSpaceDN w:val="0"/>
        <w:jc w:val="center"/>
        <w:rPr>
          <w:b/>
          <w:sz w:val="22"/>
          <w:szCs w:val="22"/>
        </w:rPr>
      </w:pPr>
    </w:p>
    <w:p w:rsidR="00C107B1" w:rsidRPr="00602C04" w:rsidRDefault="00C107B1" w:rsidP="00CC4CD8">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C107B1" w:rsidRPr="00602C04" w:rsidRDefault="00C107B1" w:rsidP="00CC4CD8">
      <w:pPr>
        <w:autoSpaceDE w:val="0"/>
        <w:autoSpaceDN w:val="0"/>
        <w:jc w:val="center"/>
        <w:rPr>
          <w:b/>
          <w:sz w:val="10"/>
          <w:szCs w:val="10"/>
        </w:rPr>
      </w:pPr>
    </w:p>
    <w:p w:rsidR="00C107B1" w:rsidRPr="00602C04" w:rsidRDefault="00C107B1" w:rsidP="00CC4CD8">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C107B1" w:rsidRPr="00602C04" w:rsidRDefault="00C107B1" w:rsidP="00CC4CD8">
      <w:pPr>
        <w:tabs>
          <w:tab w:val="left" w:pos="2625"/>
        </w:tabs>
        <w:autoSpaceDE w:val="0"/>
        <w:autoSpaceDN w:val="0"/>
        <w:jc w:val="right"/>
        <w:rPr>
          <w:sz w:val="22"/>
          <w:szCs w:val="22"/>
        </w:rPr>
      </w:pPr>
      <w:r>
        <w:rPr>
          <w:sz w:val="22"/>
          <w:szCs w:val="22"/>
        </w:rPr>
        <w:t xml:space="preserve">  </w:t>
      </w:r>
    </w:p>
    <w:p w:rsidR="00C107B1" w:rsidRPr="00602C04" w:rsidRDefault="00C107B1" w:rsidP="00CC4CD8">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C107B1" w:rsidRPr="00602C04" w:rsidRDefault="00C107B1" w:rsidP="00CC4CD8">
      <w:pPr>
        <w:tabs>
          <w:tab w:val="left" w:pos="2625"/>
        </w:tabs>
        <w:autoSpaceDE w:val="0"/>
        <w:autoSpaceDN w:val="0"/>
        <w:jc w:val="both"/>
        <w:rPr>
          <w:sz w:val="20"/>
          <w:szCs w:val="20"/>
        </w:rPr>
      </w:pPr>
    </w:p>
    <w:p w:rsidR="00C107B1" w:rsidRPr="00602C04" w:rsidRDefault="00C107B1" w:rsidP="00CC4CD8">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107B1" w:rsidRPr="00602C04" w:rsidTr="00CC4CD8">
        <w:trPr>
          <w:trHeight w:val="1531"/>
        </w:trPr>
        <w:tc>
          <w:tcPr>
            <w:tcW w:w="10218"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Pr>
                <w:sz w:val="20"/>
                <w:szCs w:val="20"/>
                <w:u w:val="single"/>
                <w:lang w:val="en-US"/>
              </w:rPr>
              <w:t>2</w:t>
            </w:r>
            <w:r>
              <w:rPr>
                <w:sz w:val="20"/>
                <w:szCs w:val="20"/>
                <w:u w:val="single"/>
              </w:rPr>
              <w:t xml:space="preserve">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107B1" w:rsidRPr="00602C04" w:rsidTr="00CC4CD8">
        <w:trPr>
          <w:trHeight w:val="1471"/>
        </w:trPr>
        <w:tc>
          <w:tcPr>
            <w:tcW w:w="10203"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107B1" w:rsidRPr="00602C04" w:rsidTr="00CC4CD8">
        <w:trPr>
          <w:trHeight w:val="3914"/>
        </w:trPr>
        <w:tc>
          <w:tcPr>
            <w:tcW w:w="10244" w:type="dxa"/>
            <w:tcBorders>
              <w:top w:val="single" w:sz="4" w:space="0" w:color="auto"/>
              <w:bottom w:val="nil"/>
            </w:tcBorders>
          </w:tcPr>
          <w:p w:rsidR="00C107B1" w:rsidRPr="00602C04" w:rsidRDefault="00C107B1" w:rsidP="00CC4CD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C107B1" w:rsidRPr="00602C04" w:rsidRDefault="00C107B1" w:rsidP="00CC4CD8">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107B1" w:rsidRPr="00602C04" w:rsidTr="00CC4C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602C04" w:rsidRDefault="00C107B1" w:rsidP="00CC4CD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r w:rsidR="00C107B1" w:rsidRPr="00602C04" w:rsidTr="00CC4C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07B1" w:rsidRPr="00602C04" w:rsidRDefault="00C107B1" w:rsidP="00CC4CD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r>
            <w:tr w:rsidR="00C107B1" w:rsidRPr="00602C04" w:rsidTr="00CC4CD8">
              <w:trPr>
                <w:trHeight w:val="276"/>
              </w:trPr>
              <w:tc>
                <w:tcPr>
                  <w:tcW w:w="1841" w:type="dxa"/>
                  <w:vMerge/>
                  <w:tcBorders>
                    <w:top w:val="nil"/>
                    <w:left w:val="single" w:sz="4" w:space="0" w:color="auto"/>
                    <w:bottom w:val="single" w:sz="4" w:space="0" w:color="auto"/>
                    <w:right w:val="single" w:sz="4" w:space="0" w:color="auto"/>
                  </w:tcBorders>
                  <w:vAlign w:val="center"/>
                  <w:hideMark/>
                </w:tcPr>
                <w:p w:rsidR="00C107B1" w:rsidRPr="00602C04" w:rsidRDefault="00C107B1" w:rsidP="00CC4CD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C107B1" w:rsidRPr="00602C04" w:rsidTr="00CC4C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Типоразмер контейнера</w:t>
                  </w: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20"/>
                <w:szCs w:val="20"/>
              </w:rPr>
            </w:pPr>
          </w:p>
          <w:p w:rsidR="00C107B1" w:rsidRPr="000457E8" w:rsidRDefault="00C107B1" w:rsidP="00CC4CD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C107B1" w:rsidRPr="00602C04" w:rsidRDefault="00C107B1" w:rsidP="00CC4CD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spacing w:before="60" w:after="60"/>
        <w:rPr>
          <w:sz w:val="20"/>
          <w:szCs w:val="20"/>
        </w:rPr>
      </w:pPr>
      <w:r>
        <w:rPr>
          <w:sz w:val="20"/>
          <w:szCs w:val="20"/>
        </w:rPr>
        <w:t>Примечания: ** _____________________________________________________________________________________</w:t>
      </w:r>
    </w:p>
    <w:p w:rsidR="00C107B1" w:rsidRPr="00602C04" w:rsidRDefault="00C107B1" w:rsidP="00CC4CD8">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107B1" w:rsidRPr="00602C04" w:rsidRDefault="00C107B1" w:rsidP="00CC4CD8">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C107B1" w:rsidRPr="00602C04" w:rsidRDefault="00C107B1" w:rsidP="00CC4CD8">
      <w:pPr>
        <w:autoSpaceDE w:val="0"/>
        <w:autoSpaceDN w:val="0"/>
        <w:rPr>
          <w:sz w:val="20"/>
          <w:szCs w:val="20"/>
        </w:rPr>
      </w:pPr>
    </w:p>
    <w:p w:rsidR="00C107B1" w:rsidRPr="00602C04" w:rsidRDefault="00C107B1" w:rsidP="00CC4CD8">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602C04" w:rsidRDefault="00C107B1" w:rsidP="00CC4CD8">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C107B1" w:rsidRDefault="00C107B1" w:rsidP="00CC4CD8">
      <w:pPr>
        <w:autoSpaceDE w:val="0"/>
        <w:autoSpaceDN w:val="0"/>
        <w:sectPr w:rsidR="00C107B1" w:rsidSect="00CC4CD8">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C107B1" w:rsidRPr="003B1559" w:rsidRDefault="00C107B1" w:rsidP="00CC4CD8">
      <w:pPr>
        <w:autoSpaceDE w:val="0"/>
        <w:autoSpaceDN w:val="0"/>
        <w:jc w:val="right"/>
      </w:pPr>
      <w:r>
        <w:lastRenderedPageBreak/>
        <w:t>Приложение № 4</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Default="00C107B1" w:rsidP="00CC4CD8">
      <w:pPr>
        <w:jc w:val="center"/>
        <w:rPr>
          <w:b/>
          <w:bCs/>
          <w:color w:val="000000"/>
        </w:rPr>
      </w:pPr>
    </w:p>
    <w:p w:rsidR="00C107B1" w:rsidRPr="00F6414D" w:rsidRDefault="00C107B1" w:rsidP="00CC4CD8">
      <w:pPr>
        <w:jc w:val="center"/>
        <w:rPr>
          <w:b/>
          <w:bCs/>
          <w:color w:val="000000"/>
        </w:rPr>
      </w:pPr>
      <w:r>
        <w:rPr>
          <w:b/>
          <w:bCs/>
          <w:color w:val="000000"/>
        </w:rPr>
        <w:t>Сводный акт приема-передачи  транспортного (- ых) средства (-в)</w:t>
      </w:r>
    </w:p>
    <w:p w:rsidR="00C107B1" w:rsidRPr="00F6414D" w:rsidRDefault="00C107B1" w:rsidP="00CC4CD8">
      <w:pPr>
        <w:jc w:val="center"/>
        <w:rPr>
          <w:b/>
          <w:bCs/>
          <w:color w:val="000000"/>
        </w:rPr>
      </w:pPr>
      <w:r>
        <w:rPr>
          <w:b/>
          <w:bCs/>
          <w:color w:val="000000"/>
        </w:rPr>
        <w:t>по договору аренды транспортного средства с экипажем</w:t>
      </w:r>
    </w:p>
    <w:p w:rsidR="00C107B1" w:rsidRPr="00F6414D" w:rsidRDefault="00C107B1" w:rsidP="00CC4CD8">
      <w:pPr>
        <w:jc w:val="center"/>
        <w:rPr>
          <w:b/>
          <w:bCs/>
          <w:color w:val="000000"/>
        </w:rPr>
      </w:pPr>
      <w:r>
        <w:rPr>
          <w:b/>
          <w:bCs/>
          <w:color w:val="000000"/>
        </w:rPr>
        <w:t>от «____» _______________20__ г. №___________</w:t>
      </w:r>
    </w:p>
    <w:p w:rsidR="00C107B1" w:rsidRDefault="00C107B1" w:rsidP="00CC4CD8">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107B1" w:rsidRPr="00F6414D" w:rsidTr="00CC4C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с НДС </w:t>
            </w:r>
          </w:p>
        </w:tc>
      </w:tr>
      <w:tr w:rsidR="00C107B1" w:rsidRPr="00F6414D" w:rsidTr="00CC4C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20</w:t>
            </w: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r>
    </w:tbl>
    <w:p w:rsidR="00C107B1" w:rsidRPr="006D0D99" w:rsidRDefault="00C107B1" w:rsidP="00CC4CD8">
      <w:r>
        <w:t>Итого размер арендной платы в рублях прописью с учетом НДС 20 %_________________________________________________________________</w:t>
      </w:r>
    </w:p>
    <w:p w:rsidR="00C107B1" w:rsidRPr="005D242F" w:rsidRDefault="00C107B1" w:rsidP="00CC4CD8">
      <w:pPr>
        <w:jc w:val="center"/>
        <w:rPr>
          <w:color w:val="000000"/>
        </w:rPr>
      </w:pPr>
    </w:p>
    <w:p w:rsidR="00C107B1" w:rsidRPr="00E0597A" w:rsidRDefault="00C107B1" w:rsidP="00CC4CD8">
      <w:r>
        <w:t xml:space="preserve">Арендодатель: </w:t>
      </w:r>
      <w:r>
        <w:tab/>
      </w:r>
      <w:r>
        <w:tab/>
      </w:r>
      <w:r>
        <w:tab/>
      </w:r>
      <w:r>
        <w:tab/>
      </w:r>
      <w:r>
        <w:tab/>
      </w:r>
      <w:r>
        <w:tab/>
        <w:t xml:space="preserve">      </w:t>
      </w:r>
      <w:r>
        <w:tab/>
      </w:r>
      <w:r>
        <w:tab/>
      </w:r>
      <w:r>
        <w:tab/>
      </w:r>
      <w:r>
        <w:tab/>
        <w:t xml:space="preserve">                                                                   Арендатор:</w:t>
      </w:r>
    </w:p>
    <w:p w:rsidR="00C107B1" w:rsidRPr="00E0597A" w:rsidRDefault="00C107B1" w:rsidP="00CC4CD8">
      <w:r>
        <w:t xml:space="preserve">Должность____________________________ </w:t>
      </w:r>
      <w:r>
        <w:tab/>
      </w:r>
      <w:r>
        <w:tab/>
        <w:t xml:space="preserve">     </w:t>
      </w:r>
      <w:r>
        <w:tab/>
      </w:r>
      <w:r>
        <w:tab/>
      </w:r>
      <w:r>
        <w:tab/>
        <w:t xml:space="preserve">                                               Должность______________________________</w:t>
      </w:r>
    </w:p>
    <w:p w:rsidR="00C107B1" w:rsidRPr="005D242F" w:rsidRDefault="00C107B1" w:rsidP="00CC4CD8">
      <w:pPr>
        <w:rPr>
          <w:color w:val="000000"/>
        </w:rPr>
      </w:pPr>
      <w:r>
        <w:t>Подпись__________________/___________/                                                                              Подпись____________________/___________/</w:t>
      </w:r>
    </w:p>
    <w:p w:rsidR="00C107B1" w:rsidRDefault="00C107B1" w:rsidP="00CC4CD8">
      <w:pPr>
        <w:rPr>
          <w:b/>
          <w:bCs/>
        </w:rPr>
      </w:pPr>
      <w:r>
        <w:t xml:space="preserve">                              М.П.                        </w:t>
      </w:r>
      <w:r>
        <w:tab/>
      </w:r>
      <w:r>
        <w:tab/>
      </w:r>
      <w:r>
        <w:tab/>
      </w:r>
      <w:r>
        <w:tab/>
      </w:r>
      <w:r>
        <w:tab/>
      </w:r>
      <w:r>
        <w:tab/>
      </w:r>
      <w:r>
        <w:tab/>
      </w:r>
      <w:r>
        <w:tab/>
      </w:r>
      <w:r>
        <w:tab/>
      </w:r>
      <w:r>
        <w:tab/>
        <w:t xml:space="preserve">       М.П.</w:t>
      </w: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8B1A8E" w:rsidRDefault="00C107B1" w:rsidP="00CC4CD8"/>
    <w:p w:rsidR="00C107B1" w:rsidRPr="008B1A8E" w:rsidRDefault="00C107B1" w:rsidP="00CC4CD8">
      <w:pPr>
        <w:sectPr w:rsidR="00C107B1" w:rsidRPr="008B1A8E" w:rsidSect="00CC4CD8">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Default="00C107B1" w:rsidP="00CC4CD8">
            <w:pPr>
              <w:rPr>
                <w:sz w:val="18"/>
                <w:szCs w:val="18"/>
              </w:rPr>
            </w:pPr>
          </w:p>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346" w:type="dxa"/>
            <w:gridSpan w:val="12"/>
            <w:tcBorders>
              <w:top w:val="nil"/>
              <w:left w:val="nil"/>
              <w:bottom w:val="nil"/>
              <w:right w:val="nil"/>
            </w:tcBorders>
            <w:shd w:val="clear" w:color="auto" w:fill="auto"/>
            <w:noWrap/>
            <w:vAlign w:val="bottom"/>
          </w:tcPr>
          <w:p w:rsidR="00C107B1" w:rsidRDefault="00C107B1" w:rsidP="00CC4CD8">
            <w:pPr>
              <w:jc w:val="center"/>
            </w:pPr>
            <w:r>
              <w:t xml:space="preserve">        Приложение № 5</w:t>
            </w:r>
          </w:p>
          <w:p w:rsidR="00C107B1" w:rsidRDefault="00C107B1" w:rsidP="00CC4CD8">
            <w:pPr>
              <w:jc w:val="center"/>
            </w:pPr>
            <w:r>
              <w:t xml:space="preserve">            к договору  аренды</w:t>
            </w:r>
          </w:p>
          <w:p w:rsidR="00C107B1" w:rsidRDefault="00C107B1" w:rsidP="00CC4CD8">
            <w:pPr>
              <w:jc w:val="right"/>
              <w:rPr>
                <w:color w:val="000000"/>
              </w:rPr>
            </w:pPr>
            <w:r>
              <w:rPr>
                <w:color w:val="000000"/>
              </w:rPr>
              <w:t>транспортного средства с экипажем</w:t>
            </w:r>
          </w:p>
          <w:p w:rsidR="00C107B1" w:rsidRPr="00961304" w:rsidRDefault="00C107B1" w:rsidP="00CC4CD8">
            <w:pPr>
              <w:jc w:val="right"/>
              <w:rPr>
                <w:sz w:val="18"/>
                <w:szCs w:val="18"/>
              </w:rPr>
            </w:pPr>
            <w:r>
              <w:t xml:space="preserve">  №________________</w:t>
            </w:r>
            <w:r>
              <w:rPr>
                <w:lang w:val="en-US"/>
              </w:rPr>
              <w:t xml:space="preserve"> </w:t>
            </w:r>
            <w:r>
              <w:t>от "___" _____________20</w:t>
            </w:r>
            <w:r>
              <w:rPr>
                <w:lang w:val="en-US"/>
              </w:rPr>
              <w:t>2</w:t>
            </w:r>
            <w:r>
              <w:t>___г.</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r>
      <w:tr w:rsidR="00C107B1" w:rsidRPr="00961304" w:rsidTr="00CC4CD8">
        <w:trPr>
          <w:trHeight w:val="27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Код</w:t>
            </w:r>
          </w:p>
        </w:tc>
      </w:tr>
      <w:tr w:rsidR="00C107B1" w:rsidRPr="00961304" w:rsidTr="00CC4CD8">
        <w:trPr>
          <w:trHeight w:val="28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107B1" w:rsidRPr="00961304" w:rsidRDefault="00C107B1" w:rsidP="00CC4CD8">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0305867</w:t>
            </w:r>
          </w:p>
        </w:tc>
      </w:tr>
      <w:tr w:rsidR="00C107B1" w:rsidRPr="00961304" w:rsidTr="00CC4CD8">
        <w:trPr>
          <w:trHeight w:val="79"/>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C107B1" w:rsidRPr="00961304" w:rsidRDefault="00C107B1" w:rsidP="00CC4CD8">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8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25"/>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834" w:type="dxa"/>
            <w:gridSpan w:val="5"/>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40"/>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5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180"/>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25"/>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4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94" w:type="dxa"/>
            <w:gridSpan w:val="4"/>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089" w:type="dxa"/>
            <w:gridSpan w:val="9"/>
            <w:tcBorders>
              <w:top w:val="nil"/>
              <w:left w:val="nil"/>
              <w:bottom w:val="nil"/>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15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70"/>
        </w:trPr>
        <w:tc>
          <w:tcPr>
            <w:tcW w:w="2581" w:type="dxa"/>
            <w:gridSpan w:val="3"/>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2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066" w:type="dxa"/>
            <w:gridSpan w:val="14"/>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договора (наряд-заказа, его дата, номер)</w:t>
            </w:r>
          </w:p>
        </w:tc>
      </w:tr>
      <w:tr w:rsidR="00C107B1" w:rsidRPr="00961304" w:rsidTr="00CC4CD8">
        <w:trPr>
          <w:trHeight w:val="13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r>
      <w:tr w:rsidR="00C107B1" w:rsidRPr="00961304" w:rsidTr="00CC4CD8">
        <w:trPr>
          <w:trHeight w:val="255"/>
        </w:trPr>
        <w:tc>
          <w:tcPr>
            <w:tcW w:w="7081" w:type="dxa"/>
            <w:gridSpan w:val="11"/>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C107B1" w:rsidRPr="00961304" w:rsidRDefault="00C107B1" w:rsidP="00CC4CD8">
            <w:pPr>
              <w:ind w:right="1788"/>
              <w:jc w:val="center"/>
              <w:rPr>
                <w:b/>
                <w:bCs/>
                <w:sz w:val="18"/>
                <w:szCs w:val="18"/>
              </w:rPr>
            </w:pP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rPr>
            </w:pPr>
            <w:r>
              <w:rPr>
                <w:i/>
                <w:iCs/>
                <w:sz w:val="18"/>
                <w:szCs w:val="18"/>
              </w:rPr>
              <w:t> </w:t>
            </w:r>
            <w:r>
              <w:rPr>
                <w:sz w:val="18"/>
                <w:szCs w:val="18"/>
              </w:rPr>
              <w:t>(должности, Ф.И.О.)</w:t>
            </w:r>
          </w:p>
        </w:tc>
      </w:tr>
      <w:tr w:rsidR="00C107B1" w:rsidRPr="00961304" w:rsidTr="00CC4CD8">
        <w:trPr>
          <w:trHeight w:val="25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r>
              <w:rPr>
                <w:sz w:val="18"/>
                <w:szCs w:val="18"/>
              </w:rPr>
              <w:t>(должности, Ф.И.О.)</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250"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61"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65" w:type="dxa"/>
            <w:tcBorders>
              <w:top w:val="nil"/>
              <w:left w:val="nil"/>
              <w:bottom w:val="nil"/>
              <w:right w:val="nil"/>
            </w:tcBorders>
            <w:shd w:val="clear" w:color="auto" w:fill="auto"/>
            <w:noWrap/>
            <w:vAlign w:val="bottom"/>
          </w:tcPr>
          <w:p w:rsidR="00C107B1" w:rsidRPr="00961304" w:rsidRDefault="00C107B1" w:rsidP="00CC4CD8">
            <w:pPr>
              <w:ind w:right="543"/>
              <w:rPr>
                <w:sz w:val="18"/>
                <w:szCs w:val="18"/>
              </w:rPr>
            </w:pPr>
          </w:p>
        </w:tc>
      </w:tr>
      <w:tr w:rsidR="00C107B1" w:rsidRPr="00961304" w:rsidTr="00CC4CD8">
        <w:trPr>
          <w:trHeight w:val="255"/>
        </w:trPr>
        <w:tc>
          <w:tcPr>
            <w:tcW w:w="8095" w:type="dxa"/>
            <w:gridSpan w:val="13"/>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p>
        </w:tc>
      </w:tr>
      <w:tr w:rsidR="00C107B1" w:rsidRPr="00961304" w:rsidTr="00CC4CD8">
        <w:trPr>
          <w:trHeight w:val="151"/>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p>
        </w:tc>
      </w:tr>
      <w:tr w:rsidR="00C107B1" w:rsidRPr="007D4BB6" w:rsidTr="00CC4CD8">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7B1" w:rsidRPr="007D4BB6" w:rsidRDefault="00C107B1" w:rsidP="00CC4CD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выполнено работ, услуг</w:t>
            </w:r>
          </w:p>
        </w:tc>
      </w:tr>
      <w:tr w:rsidR="00C107B1" w:rsidRPr="007D4BB6" w:rsidTr="00CC4CD8">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107B1" w:rsidRPr="007D4BB6" w:rsidRDefault="00C107B1" w:rsidP="00CC4C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107B1" w:rsidRPr="007D4BB6" w:rsidRDefault="00C107B1" w:rsidP="00CC4CD8">
            <w:pPr>
              <w:rPr>
                <w:sz w:val="16"/>
                <w:szCs w:val="16"/>
              </w:rPr>
            </w:pPr>
          </w:p>
        </w:tc>
        <w:tc>
          <w:tcPr>
            <w:tcW w:w="1194" w:type="dxa"/>
            <w:tcBorders>
              <w:top w:val="nil"/>
              <w:left w:val="nil"/>
              <w:bottom w:val="nil"/>
              <w:right w:val="nil"/>
            </w:tcBorders>
            <w:shd w:val="clear" w:color="auto" w:fill="auto"/>
            <w:noWrap/>
            <w:vAlign w:val="center"/>
          </w:tcPr>
          <w:p w:rsidR="00C107B1" w:rsidRPr="007D4BB6" w:rsidRDefault="00C107B1" w:rsidP="00CC4CD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07B1" w:rsidRPr="007D4BB6" w:rsidRDefault="00C107B1" w:rsidP="00CC4CD8">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стоимость, руб.</w:t>
            </w:r>
          </w:p>
        </w:tc>
      </w:tr>
      <w:tr w:rsidR="00C107B1" w:rsidRPr="00961304" w:rsidTr="00CC4CD8">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09"/>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31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C107B1" w:rsidRPr="00961304" w:rsidTr="00CC4CD8">
        <w:trPr>
          <w:trHeight w:val="210"/>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оказаны в оговоренные сроки и надлежащим образом.</w:t>
            </w:r>
          </w:p>
        </w:tc>
      </w:tr>
      <w:tr w:rsidR="00C107B1" w:rsidRPr="00961304" w:rsidTr="00CC4CD8">
        <w:trPr>
          <w:trHeight w:val="195"/>
        </w:trPr>
        <w:tc>
          <w:tcPr>
            <w:tcW w:w="6609"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C107B1" w:rsidRPr="00961304" w:rsidRDefault="00C107B1" w:rsidP="00CC4CD8">
            <w:pPr>
              <w:rPr>
                <w:b/>
                <w:bCs/>
                <w:sz w:val="18"/>
                <w:szCs w:val="18"/>
              </w:rPr>
            </w:pPr>
            <w:r>
              <w:rPr>
                <w:b/>
                <w:bCs/>
                <w:sz w:val="18"/>
                <w:szCs w:val="18"/>
              </w:rPr>
              <w:t> </w:t>
            </w:r>
          </w:p>
        </w:tc>
      </w:tr>
      <w:tr w:rsidR="00C107B1" w:rsidRPr="00961304" w:rsidTr="00CC4CD8">
        <w:trPr>
          <w:trHeight w:val="210"/>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sz w:val="18"/>
                <w:szCs w:val="18"/>
              </w:rPr>
            </w:pPr>
            <w:r>
              <w:rPr>
                <w:sz w:val="18"/>
                <w:szCs w:val="18"/>
              </w:rPr>
              <w:t> </w:t>
            </w:r>
          </w:p>
        </w:tc>
      </w:tr>
      <w:tr w:rsidR="00C107B1" w:rsidRPr="00961304" w:rsidTr="00CC4CD8">
        <w:trPr>
          <w:trHeight w:val="70"/>
        </w:trPr>
        <w:tc>
          <w:tcPr>
            <w:tcW w:w="15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Услугу принял:</w:t>
            </w: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r>
      <w:tr w:rsidR="00C107B1" w:rsidRPr="00961304" w:rsidTr="00CC4CD8">
        <w:trPr>
          <w:trHeight w:val="120"/>
        </w:trPr>
        <w:tc>
          <w:tcPr>
            <w:tcW w:w="4301"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r>
      <w:tr w:rsidR="00C107B1" w:rsidRPr="00961304" w:rsidTr="00CC4CD8">
        <w:trPr>
          <w:trHeight w:val="90"/>
        </w:trPr>
        <w:tc>
          <w:tcPr>
            <w:tcW w:w="23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2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1720" w:type="dxa"/>
            <w:gridSpan w:val="2"/>
            <w:tcBorders>
              <w:top w:val="nil"/>
              <w:left w:val="nil"/>
              <w:bottom w:val="nil"/>
              <w:right w:val="nil"/>
            </w:tcBorders>
            <w:shd w:val="clear" w:color="auto" w:fill="auto"/>
            <w:noWrap/>
            <w:vAlign w:val="bottom"/>
          </w:tcPr>
          <w:p w:rsidR="00C107B1" w:rsidRPr="007D4BB6" w:rsidRDefault="00C107B1" w:rsidP="00CC4CD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(расшифровка подписи)</w:t>
            </w:r>
          </w:p>
        </w:tc>
      </w:tr>
      <w:tr w:rsidR="00C107B1" w:rsidTr="00CC4CD8">
        <w:trPr>
          <w:trHeight w:val="255"/>
        </w:trPr>
        <w:tc>
          <w:tcPr>
            <w:tcW w:w="1560"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61"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4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58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23"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55"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94"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589"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026" w:type="dxa"/>
            <w:gridSpan w:val="2"/>
            <w:tcBorders>
              <w:top w:val="nil"/>
              <w:left w:val="nil"/>
              <w:bottom w:val="nil"/>
              <w:right w:val="nil"/>
            </w:tcBorders>
            <w:shd w:val="clear" w:color="auto" w:fill="auto"/>
            <w:noWrap/>
            <w:vAlign w:val="bottom"/>
          </w:tcPr>
          <w:p w:rsidR="00C107B1" w:rsidRDefault="00C107B1" w:rsidP="00CC4CD8">
            <w:pPr>
              <w:rPr>
                <w:sz w:val="16"/>
                <w:szCs w:val="16"/>
              </w:rPr>
            </w:pPr>
          </w:p>
        </w:tc>
        <w:tc>
          <w:tcPr>
            <w:tcW w:w="1951" w:type="dxa"/>
            <w:gridSpan w:val="3"/>
            <w:tcBorders>
              <w:top w:val="nil"/>
              <w:left w:val="nil"/>
              <w:bottom w:val="nil"/>
              <w:right w:val="nil"/>
            </w:tcBorders>
            <w:shd w:val="clear" w:color="auto" w:fill="auto"/>
            <w:noWrap/>
            <w:vAlign w:val="bottom"/>
          </w:tcPr>
          <w:p w:rsidR="00C107B1" w:rsidRDefault="00C107B1" w:rsidP="00CC4CD8">
            <w:pPr>
              <w:rPr>
                <w:sz w:val="16"/>
                <w:szCs w:val="16"/>
              </w:rPr>
            </w:pPr>
          </w:p>
        </w:tc>
      </w:tr>
    </w:tbl>
    <w:p w:rsidR="00C107B1" w:rsidRDefault="00C107B1" w:rsidP="00CC4CD8">
      <w:pPr>
        <w:rPr>
          <w:spacing w:val="-4"/>
        </w:rPr>
      </w:pPr>
    </w:p>
    <w:tbl>
      <w:tblPr>
        <w:tblW w:w="10260" w:type="dxa"/>
        <w:tblLook w:val="0000"/>
      </w:tblPr>
      <w:tblGrid>
        <w:gridCol w:w="5210"/>
        <w:gridCol w:w="5050"/>
      </w:tblGrid>
      <w:tr w:rsidR="00C107B1" w:rsidRPr="00415DDE" w:rsidTr="00CC4CD8">
        <w:tc>
          <w:tcPr>
            <w:tcW w:w="5210" w:type="dxa"/>
          </w:tcPr>
          <w:p w:rsidR="00C107B1" w:rsidRPr="0007628C" w:rsidRDefault="00C107B1" w:rsidP="00CC4CD8">
            <w:pPr>
              <w:pStyle w:val="37"/>
              <w:spacing w:after="0"/>
              <w:ind w:left="0" w:firstLine="142"/>
              <w:rPr>
                <w:b/>
                <w:sz w:val="20"/>
                <w:szCs w:val="20"/>
              </w:rPr>
            </w:pPr>
            <w:r>
              <w:rPr>
                <w:b/>
                <w:bCs/>
                <w:sz w:val="20"/>
                <w:szCs w:val="20"/>
              </w:rPr>
              <w:t>От Арендодателя</w:t>
            </w:r>
          </w:p>
        </w:tc>
        <w:tc>
          <w:tcPr>
            <w:tcW w:w="5050" w:type="dxa"/>
          </w:tcPr>
          <w:p w:rsidR="00C107B1" w:rsidRPr="0007628C" w:rsidRDefault="00C107B1" w:rsidP="00CC4CD8">
            <w:pPr>
              <w:pStyle w:val="37"/>
              <w:spacing w:after="0"/>
              <w:ind w:left="0" w:firstLine="177"/>
              <w:rPr>
                <w:b/>
                <w:sz w:val="20"/>
                <w:szCs w:val="20"/>
              </w:rPr>
            </w:pPr>
            <w:r>
              <w:rPr>
                <w:b/>
                <w:bCs/>
                <w:sz w:val="20"/>
                <w:szCs w:val="20"/>
              </w:rPr>
              <w:t>От Арендатора</w:t>
            </w:r>
          </w:p>
        </w:tc>
      </w:tr>
      <w:tr w:rsidR="00C107B1" w:rsidRPr="00415DDE" w:rsidTr="00CC4CD8">
        <w:trPr>
          <w:trHeight w:val="194"/>
        </w:trPr>
        <w:tc>
          <w:tcPr>
            <w:tcW w:w="5210" w:type="dxa"/>
          </w:tcPr>
          <w:p w:rsidR="00C107B1" w:rsidRPr="00415DDE" w:rsidRDefault="00C107B1" w:rsidP="00CC4CD8">
            <w:pPr>
              <w:pStyle w:val="ConsTitle"/>
              <w:rPr>
                <w:rFonts w:ascii="Times New Roman" w:hAnsi="Times New Roman" w:cs="Times New Roman"/>
                <w:bCs w:val="0"/>
                <w:sz w:val="20"/>
                <w:szCs w:val="20"/>
              </w:rPr>
            </w:pPr>
          </w:p>
        </w:tc>
        <w:tc>
          <w:tcPr>
            <w:tcW w:w="5050" w:type="dxa"/>
          </w:tcPr>
          <w:p w:rsidR="00C107B1" w:rsidRPr="00415DDE" w:rsidRDefault="00C107B1" w:rsidP="00CC4CD8">
            <w:pPr>
              <w:pStyle w:val="37"/>
              <w:spacing w:after="0"/>
              <w:ind w:left="0"/>
              <w:rPr>
                <w:b/>
                <w:sz w:val="20"/>
                <w:szCs w:val="20"/>
              </w:rPr>
            </w:pPr>
          </w:p>
        </w:tc>
      </w:tr>
      <w:tr w:rsidR="00C107B1" w:rsidRPr="00415DDE" w:rsidTr="00CC4CD8">
        <w:trPr>
          <w:trHeight w:val="275"/>
        </w:trPr>
        <w:tc>
          <w:tcPr>
            <w:tcW w:w="5210" w:type="dxa"/>
          </w:tcPr>
          <w:p w:rsidR="00C107B1" w:rsidRPr="00415DDE" w:rsidRDefault="00C107B1" w:rsidP="00CC4CD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C107B1" w:rsidRPr="00415DDE" w:rsidRDefault="00C107B1" w:rsidP="00CC4CD8">
            <w:pPr>
              <w:pStyle w:val="37"/>
              <w:spacing w:after="0"/>
              <w:ind w:left="0" w:firstLine="177"/>
              <w:rPr>
                <w:b/>
                <w:bCs/>
                <w:sz w:val="20"/>
                <w:szCs w:val="20"/>
              </w:rPr>
            </w:pPr>
            <w:r>
              <w:rPr>
                <w:b/>
                <w:bCs/>
                <w:sz w:val="20"/>
                <w:szCs w:val="20"/>
              </w:rPr>
              <w:t>_______________</w:t>
            </w:r>
          </w:p>
        </w:tc>
      </w:tr>
    </w:tbl>
    <w:p w:rsidR="00C107B1" w:rsidRDefault="00C107B1" w:rsidP="00CC4CD8">
      <w:pPr>
        <w:rPr>
          <w:b/>
        </w:rPr>
      </w:pPr>
    </w:p>
    <w:p w:rsidR="00C107B1" w:rsidRDefault="00C107B1" w:rsidP="00CC4CD8">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 xml:space="preserve">          </w:t>
      </w:r>
      <w:r>
        <w:rPr>
          <w:b/>
          <w:sz w:val="20"/>
          <w:szCs w:val="20"/>
        </w:rPr>
        <w:t xml:space="preserve"> «Арендатор</w:t>
      </w:r>
      <w:r>
        <w:rPr>
          <w:sz w:val="20"/>
          <w:szCs w:val="20"/>
        </w:rPr>
        <w:t xml:space="preserve"> </w:t>
      </w:r>
    </w:p>
    <w:p w:rsidR="00C107B1" w:rsidRPr="007C71AF" w:rsidRDefault="00C107B1" w:rsidP="00CC4CD8">
      <w:pPr>
        <w:rPr>
          <w:b/>
          <w:sz w:val="20"/>
          <w:szCs w:val="20"/>
        </w:rPr>
      </w:pPr>
      <w:r>
        <w:rPr>
          <w:sz w:val="20"/>
          <w:szCs w:val="20"/>
        </w:rPr>
        <w:t>____________________________/____________/</w:t>
      </w:r>
      <w:r>
        <w:rPr>
          <w:sz w:val="20"/>
          <w:szCs w:val="20"/>
          <w:lang w:val="en-US"/>
        </w:rPr>
        <w:t xml:space="preserve">                </w:t>
      </w:r>
      <w:r>
        <w:rPr>
          <w:sz w:val="20"/>
          <w:szCs w:val="20"/>
        </w:rPr>
        <w:t xml:space="preserve"> ______________________________/_____________/</w:t>
      </w:r>
    </w:p>
    <w:p w:rsidR="00C107B1" w:rsidRPr="00EE082B" w:rsidRDefault="00C107B1" w:rsidP="00CC4CD8">
      <w:pPr>
        <w:ind w:left="720" w:firstLine="720"/>
        <w:sectPr w:rsidR="00C107B1" w:rsidRPr="00EE082B" w:rsidSect="00CC4CD8">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C107B1" w:rsidRPr="004971FF" w:rsidRDefault="00C107B1" w:rsidP="00CC4CD8">
      <w:pPr>
        <w:ind w:left="10206"/>
      </w:pPr>
      <w:r>
        <w:lastRenderedPageBreak/>
        <w:t>Приложение № 6</w:t>
      </w:r>
    </w:p>
    <w:p w:rsidR="00C107B1" w:rsidRPr="005D242F" w:rsidRDefault="00C107B1" w:rsidP="00CC4CD8">
      <w:pPr>
        <w:ind w:left="10206"/>
      </w:pPr>
      <w:r>
        <w:t>к договору  аренды</w:t>
      </w:r>
    </w:p>
    <w:p w:rsidR="00C107B1" w:rsidRPr="00E0597A" w:rsidRDefault="00C107B1" w:rsidP="00CC4CD8">
      <w:pPr>
        <w:ind w:left="10206"/>
        <w:rPr>
          <w:color w:val="000000"/>
        </w:rPr>
      </w:pPr>
      <w:r>
        <w:rPr>
          <w:color w:val="000000"/>
        </w:rPr>
        <w:t>транспортного средства с экипажем</w:t>
      </w:r>
      <w:r>
        <w:t xml:space="preserve">                                                                                                                                                                                            №_____________________________                                                                                                                                                                                          от "_____" ______________202___г.</w:t>
      </w:r>
    </w:p>
    <w:p w:rsidR="00C107B1" w:rsidRPr="002E2638" w:rsidRDefault="00C107B1" w:rsidP="00CC4CD8">
      <w:pPr>
        <w:jc w:val="right"/>
      </w:pPr>
      <w:r>
        <w:t xml:space="preserve"> </w:t>
      </w:r>
    </w:p>
    <w:p w:rsidR="00C107B1" w:rsidRDefault="00C107B1" w:rsidP="00CC4CD8">
      <w:pPr>
        <w:shd w:val="clear" w:color="auto" w:fill="FFFFFF"/>
        <w:jc w:val="center"/>
        <w:rPr>
          <w:b/>
          <w:sz w:val="22"/>
          <w:szCs w:val="22"/>
        </w:rPr>
      </w:pPr>
    </w:p>
    <w:p w:rsidR="00C107B1" w:rsidRPr="005C0B8D" w:rsidRDefault="00C107B1" w:rsidP="00CC4CD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C107B1" w:rsidRDefault="00C107B1" w:rsidP="00CC4CD8"/>
    <w:p w:rsidR="00C107B1"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3C63FA"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r>
      <w:tr w:rsidR="00C107B1" w:rsidRPr="003C63FA"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3C63FA" w:rsidRDefault="00C107B1" w:rsidP="00CC4CD8">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40-фут.</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4 320,00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4 560,00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4 800,00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5 040,00</w:t>
            </w:r>
          </w:p>
        </w:tc>
      </w:tr>
      <w:tr w:rsidR="00C107B1" w:rsidRPr="003C63FA"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5 400,00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5 640,00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5 880,00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6 000,00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6 120,00</w:t>
            </w:r>
          </w:p>
        </w:tc>
      </w:tr>
      <w:tr w:rsidR="00C107B1" w:rsidRPr="003C63FA"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8 400,00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6 480,00</w:t>
            </w:r>
          </w:p>
        </w:tc>
      </w:tr>
      <w:tr w:rsidR="00C107B1" w:rsidRPr="003C63FA"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6 720,00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6 840,00</w:t>
            </w:r>
          </w:p>
        </w:tc>
      </w:tr>
      <w:tr w:rsidR="00C107B1" w:rsidRPr="003C63FA"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7 080,00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7 260,00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7 440,00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7 560,00</w:t>
            </w:r>
          </w:p>
        </w:tc>
      </w:tr>
      <w:tr w:rsidR="00C107B1" w:rsidRPr="003C63FA"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9 840,00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9 667,20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10 920,00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13 029,60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15 000,00</w:t>
            </w:r>
          </w:p>
        </w:tc>
      </w:tr>
      <w:tr w:rsidR="00C107B1" w:rsidRPr="003C63FA"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26 400,00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23 538,00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27 600,00</w:t>
            </w:r>
          </w:p>
        </w:tc>
      </w:tr>
      <w:tr w:rsidR="00C107B1" w:rsidRPr="003C63FA"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25 776,00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28 582,80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28 800,00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30 444,00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32 496,00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36 516,00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42 030,00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47 496,00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53 821,20</w:t>
            </w:r>
          </w:p>
        </w:tc>
      </w:tr>
      <w:tr w:rsidR="00C107B1" w:rsidRPr="003C63FA"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r w:rsidR="00C107B1" w:rsidRPr="003C63FA"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20 781,60</w:t>
            </w:r>
          </w:p>
        </w:tc>
      </w:tr>
      <w:tr w:rsidR="00C107B1" w:rsidRPr="003C63FA"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AA402D" w:rsidTr="00D02628">
        <w:trPr>
          <w:trHeight w:val="367"/>
        </w:trPr>
        <w:tc>
          <w:tcPr>
            <w:tcW w:w="5103" w:type="dxa"/>
            <w:vMerge w:val="restart"/>
            <w:shd w:val="clear" w:color="000000" w:fill="FFFFFF"/>
            <w:vAlign w:val="center"/>
            <w:hideMark/>
          </w:tcPr>
          <w:p w:rsidR="00C107B1" w:rsidRPr="00AA402D" w:rsidRDefault="00C107B1" w:rsidP="00CC4CD8">
            <w:pPr>
              <w:ind w:hanging="250"/>
              <w:jc w:val="center"/>
              <w:rPr>
                <w:b/>
                <w:color w:val="000000"/>
              </w:rPr>
            </w:pPr>
            <w:r>
              <w:rPr>
                <w:b/>
                <w:color w:val="000000"/>
                <w:sz w:val="22"/>
                <w:szCs w:val="22"/>
              </w:rPr>
              <w:t>Норма времени на загрузку/выгрузку груза в/из контейнера</w:t>
            </w:r>
          </w:p>
        </w:tc>
        <w:tc>
          <w:tcPr>
            <w:tcW w:w="3402" w:type="dxa"/>
            <w:vAlign w:val="center"/>
          </w:tcPr>
          <w:p w:rsidR="00C107B1" w:rsidRPr="00AA402D" w:rsidRDefault="00C107B1" w:rsidP="00CC4CD8">
            <w:pPr>
              <w:jc w:val="center"/>
              <w:rPr>
                <w:b/>
                <w:color w:val="000000"/>
              </w:rPr>
            </w:pPr>
            <w:r>
              <w:rPr>
                <w:b/>
                <w:color w:val="000000"/>
                <w:sz w:val="22"/>
                <w:szCs w:val="22"/>
              </w:rPr>
              <w:t>20 футов</w:t>
            </w:r>
          </w:p>
        </w:tc>
        <w:tc>
          <w:tcPr>
            <w:tcW w:w="3261" w:type="dxa"/>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319"/>
        </w:trPr>
        <w:tc>
          <w:tcPr>
            <w:tcW w:w="5103" w:type="dxa"/>
            <w:vMerge/>
            <w:shd w:val="clear" w:color="000000" w:fill="FFFFFF"/>
            <w:vAlign w:val="center"/>
            <w:hideMark/>
          </w:tcPr>
          <w:p w:rsidR="00C107B1" w:rsidRPr="00AA402D" w:rsidRDefault="00C107B1" w:rsidP="00CC4CD8">
            <w:pPr>
              <w:jc w:val="center"/>
              <w:rPr>
                <w:color w:val="000000"/>
              </w:rPr>
            </w:pPr>
          </w:p>
        </w:tc>
        <w:tc>
          <w:tcPr>
            <w:tcW w:w="3402" w:type="dxa"/>
            <w:vAlign w:val="center"/>
          </w:tcPr>
          <w:p w:rsidR="00C107B1" w:rsidRPr="00AA402D" w:rsidRDefault="00C107B1" w:rsidP="00CC4CD8">
            <w:pPr>
              <w:jc w:val="center"/>
              <w:rPr>
                <w:color w:val="000000"/>
              </w:rPr>
            </w:pPr>
            <w:r>
              <w:rPr>
                <w:color w:val="000000"/>
                <w:sz w:val="22"/>
                <w:szCs w:val="22"/>
              </w:rPr>
              <w:t>3 часа</w:t>
            </w:r>
          </w:p>
        </w:tc>
        <w:tc>
          <w:tcPr>
            <w:tcW w:w="3261" w:type="dxa"/>
            <w:vAlign w:val="center"/>
          </w:tcPr>
          <w:p w:rsidR="00C107B1" w:rsidRPr="00AA402D" w:rsidRDefault="00C107B1" w:rsidP="00CC4CD8">
            <w:pPr>
              <w:jc w:val="center"/>
              <w:rPr>
                <w:color w:val="000000"/>
              </w:rPr>
            </w:pPr>
            <w:r>
              <w:rPr>
                <w:color w:val="000000"/>
                <w:sz w:val="22"/>
                <w:szCs w:val="22"/>
              </w:rPr>
              <w:t>4 часа</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D02628">
        <w:trPr>
          <w:trHeight w:val="615"/>
        </w:trPr>
        <w:tc>
          <w:tcPr>
            <w:tcW w:w="5103" w:type="dxa"/>
            <w:vMerge w:val="restart"/>
            <w:shd w:val="clear" w:color="000000" w:fill="FFFFFF"/>
            <w:vAlign w:val="center"/>
            <w:hideMark/>
          </w:tcPr>
          <w:p w:rsidR="00C107B1" w:rsidRPr="00AA402D" w:rsidRDefault="00C107B1" w:rsidP="00CC4CD8">
            <w:pPr>
              <w:jc w:val="center"/>
              <w:rPr>
                <w:color w:val="000000"/>
              </w:rPr>
            </w:pPr>
            <w:r>
              <w:rPr>
                <w:b/>
                <w:bCs/>
                <w:color w:val="000000"/>
                <w:sz w:val="22"/>
                <w:szCs w:val="22"/>
              </w:rPr>
              <w:br w:type="page"/>
            </w:r>
            <w:r>
              <w:rPr>
                <w:b/>
                <w:color w:val="000000"/>
                <w:sz w:val="22"/>
                <w:szCs w:val="22"/>
              </w:rPr>
              <w:t>Наименование услуг</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tcPr>
          <w:p w:rsidR="00C107B1" w:rsidRPr="00AA402D" w:rsidRDefault="00C107B1" w:rsidP="00CC4CD8">
            <w:pPr>
              <w:jc w:val="center"/>
              <w:rPr>
                <w:b/>
                <w:color w:val="000000"/>
              </w:rPr>
            </w:pPr>
            <w:r>
              <w:rPr>
                <w:color w:val="000000"/>
                <w:sz w:val="22"/>
                <w:szCs w:val="22"/>
              </w:rPr>
              <w:t>Ставка с учетом НДС 20%, в рублях</w:t>
            </w:r>
          </w:p>
        </w:tc>
      </w:tr>
      <w:tr w:rsidR="00C107B1" w:rsidRPr="00AA402D" w:rsidTr="00D02628">
        <w:trPr>
          <w:trHeight w:val="615"/>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vAlign w:val="center"/>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615"/>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366315"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366315"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CC4CD8">
        <w:trPr>
          <w:cantSplit/>
          <w:trHeight w:val="967"/>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r>
      <w:tr w:rsidR="00C107B1" w:rsidRPr="00AA402D" w:rsidTr="00CC4CD8">
        <w:trPr>
          <w:cantSplit/>
          <w:trHeight w:val="276"/>
        </w:trPr>
        <w:tc>
          <w:tcPr>
            <w:tcW w:w="5103" w:type="dxa"/>
            <w:vMerge w:val="restart"/>
            <w:shd w:val="clear" w:color="000000" w:fill="FFFFFF"/>
            <w:vAlign w:val="center"/>
            <w:hideMark/>
          </w:tcPr>
          <w:p w:rsidR="00C107B1" w:rsidRPr="00AA402D" w:rsidRDefault="00C107B1" w:rsidP="00CC4CD8">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C107B1" w:rsidRPr="00AA402D" w:rsidRDefault="00C107B1" w:rsidP="00CC4CD8">
            <w:pPr>
              <w:jc w:val="center"/>
              <w:rPr>
                <w:color w:val="000000"/>
              </w:rPr>
            </w:pPr>
          </w:p>
        </w:tc>
        <w:tc>
          <w:tcPr>
            <w:tcW w:w="1701" w:type="dxa"/>
            <w:vMerge/>
          </w:tcPr>
          <w:p w:rsidR="00C107B1" w:rsidRPr="00AA402D" w:rsidRDefault="00C107B1" w:rsidP="00CC4CD8">
            <w:pPr>
              <w:jc w:val="center"/>
              <w:rPr>
                <w:color w:val="000000"/>
              </w:rPr>
            </w:pPr>
          </w:p>
        </w:tc>
        <w:tc>
          <w:tcPr>
            <w:tcW w:w="1701" w:type="dxa"/>
            <w:vMerge/>
            <w:shd w:val="clear" w:color="auto" w:fill="auto"/>
            <w:noWrap/>
            <w:vAlign w:val="center"/>
            <w:hideMark/>
          </w:tcPr>
          <w:p w:rsidR="00C107B1" w:rsidRPr="00AA402D" w:rsidRDefault="00C107B1" w:rsidP="00CC4CD8">
            <w:pPr>
              <w:jc w:val="center"/>
              <w:rPr>
                <w:color w:val="000000"/>
              </w:rPr>
            </w:pPr>
          </w:p>
        </w:tc>
        <w:tc>
          <w:tcPr>
            <w:tcW w:w="1560" w:type="dxa"/>
            <w:vMerge/>
          </w:tcPr>
          <w:p w:rsidR="00C107B1" w:rsidRPr="00AA402D" w:rsidRDefault="00C107B1" w:rsidP="00CC4CD8">
            <w:pPr>
              <w:jc w:val="center"/>
              <w:rPr>
                <w:color w:val="000000"/>
              </w:rPr>
            </w:pPr>
          </w:p>
        </w:tc>
      </w:tr>
      <w:tr w:rsidR="00C107B1" w:rsidRPr="00AA402D" w:rsidTr="00CC4CD8">
        <w:trPr>
          <w:cantSplit/>
          <w:trHeight w:val="320"/>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noWrap/>
            <w:vAlign w:val="center"/>
            <w:hideMark/>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CC4CD8">
        <w:trPr>
          <w:cantSplit/>
          <w:trHeight w:val="336"/>
        </w:trPr>
        <w:tc>
          <w:tcPr>
            <w:tcW w:w="5103" w:type="dxa"/>
            <w:vMerge/>
            <w:shd w:val="clear" w:color="000000" w:fill="FFFFFF"/>
            <w:vAlign w:val="bottom"/>
            <w:hideMark/>
          </w:tcPr>
          <w:p w:rsidR="00C107B1" w:rsidRPr="00AA402D" w:rsidRDefault="00C107B1" w:rsidP="00CC4CD8">
            <w:pPr>
              <w:rPr>
                <w:color w:val="000000"/>
              </w:rPr>
            </w:pPr>
          </w:p>
        </w:tc>
        <w:tc>
          <w:tcPr>
            <w:tcW w:w="1701" w:type="dxa"/>
            <w:shd w:val="clear" w:color="auto" w:fill="auto"/>
            <w:noWrap/>
            <w:vAlign w:val="bottom"/>
            <w:hideMark/>
          </w:tcPr>
          <w:p w:rsidR="00C107B1" w:rsidRPr="00DF729C" w:rsidRDefault="00C107B1" w:rsidP="00CC4CD8">
            <w:pPr>
              <w:jc w:val="center"/>
              <w:rPr>
                <w:color w:val="000000"/>
              </w:rPr>
            </w:pPr>
            <w:r>
              <w:rPr>
                <w:color w:val="000000"/>
              </w:rPr>
              <w:t>913,00</w:t>
            </w:r>
          </w:p>
        </w:tc>
        <w:tc>
          <w:tcPr>
            <w:tcW w:w="1701" w:type="dxa"/>
            <w:vAlign w:val="bottom"/>
          </w:tcPr>
          <w:p w:rsidR="00C107B1" w:rsidRPr="00DF729C"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DF729C" w:rsidRDefault="00C107B1" w:rsidP="00CC4CD8">
            <w:pPr>
              <w:jc w:val="center"/>
              <w:rPr>
                <w:color w:val="000000"/>
              </w:rPr>
            </w:pPr>
            <w:r>
              <w:rPr>
                <w:color w:val="000000"/>
              </w:rPr>
              <w:t>1462,00</w:t>
            </w:r>
          </w:p>
        </w:tc>
        <w:tc>
          <w:tcPr>
            <w:tcW w:w="1560" w:type="dxa"/>
            <w:vAlign w:val="bottom"/>
          </w:tcPr>
          <w:p w:rsidR="00C107B1" w:rsidRPr="00DF729C" w:rsidRDefault="00C107B1" w:rsidP="00CC4CD8">
            <w:pPr>
              <w:jc w:val="center"/>
              <w:rPr>
                <w:color w:val="000000"/>
              </w:rPr>
            </w:pPr>
            <w:r>
              <w:rPr>
                <w:color w:val="000000"/>
              </w:rPr>
              <w:t>1754,40</w:t>
            </w:r>
          </w:p>
        </w:tc>
      </w:tr>
    </w:tbl>
    <w:p w:rsidR="00C107B1" w:rsidRPr="00901FB8" w:rsidRDefault="00C107B1" w:rsidP="00CC4CD8">
      <w:pPr>
        <w:tabs>
          <w:tab w:val="left" w:pos="-4140"/>
          <w:tab w:val="left" w:pos="2160"/>
          <w:tab w:val="left" w:pos="6480"/>
        </w:tabs>
      </w:pPr>
    </w:p>
    <w:p w:rsidR="00C107B1" w:rsidRPr="007B1EFF" w:rsidRDefault="00C107B1" w:rsidP="00CC4CD8">
      <w:pPr>
        <w:ind w:hanging="284"/>
        <w:rPr>
          <w:b/>
        </w:rPr>
      </w:pPr>
      <w:r>
        <w:rPr>
          <w:b/>
        </w:rPr>
        <w:t xml:space="preserve">                   «Арендодатель»</w:t>
      </w:r>
      <w:r>
        <w:rPr>
          <w:b/>
        </w:rPr>
        <w:tab/>
      </w:r>
      <w:r>
        <w:rPr>
          <w:b/>
        </w:rPr>
        <w:tab/>
      </w:r>
      <w:r>
        <w:rPr>
          <w:b/>
        </w:rPr>
        <w:tab/>
      </w:r>
      <w:r>
        <w:rPr>
          <w:b/>
        </w:rPr>
        <w:tab/>
        <w:t xml:space="preserve">                                         «Арендатор»   </w:t>
      </w:r>
    </w:p>
    <w:p w:rsidR="00C107B1" w:rsidRDefault="00C107B1" w:rsidP="00CC4CD8">
      <w:pPr>
        <w:ind w:hanging="284"/>
      </w:pPr>
    </w:p>
    <w:p w:rsidR="00C107B1" w:rsidRPr="0062693C" w:rsidRDefault="00C107B1" w:rsidP="00CC4CD8">
      <w:pPr>
        <w:ind w:hanging="284"/>
      </w:pPr>
      <w:r>
        <w:t xml:space="preserve">          _______________________________________</w:t>
      </w:r>
      <w:r>
        <w:tab/>
      </w:r>
      <w:r>
        <w:tab/>
        <w:t xml:space="preserve">                ___________________________________ </w:t>
      </w:r>
    </w:p>
    <w:p w:rsidR="00C107B1" w:rsidRDefault="00C107B1" w:rsidP="00CC4CD8">
      <w:pPr>
        <w:ind w:hanging="284"/>
      </w:pPr>
      <w:r>
        <w:t xml:space="preserve">          _________________________/___________/                             _________________________/__________/</w:t>
      </w:r>
    </w:p>
    <w:p w:rsidR="00C107B1" w:rsidRDefault="00C107B1" w:rsidP="00CC4CD8">
      <w:pPr>
        <w:sectPr w:rsidR="00C107B1" w:rsidSect="00CC4CD8">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r>
        <w:rPr>
          <w:lang w:val="en-US"/>
        </w:rPr>
        <w:t xml:space="preserve">          </w:t>
      </w:r>
      <w:r>
        <w:t>М.П.</w:t>
      </w:r>
    </w:p>
    <w:p w:rsidR="00C107B1" w:rsidRPr="007A021E" w:rsidRDefault="00C107B1" w:rsidP="00CC4CD8">
      <w:pPr>
        <w:jc w:val="right"/>
        <w:outlineLvl w:val="2"/>
      </w:pPr>
      <w:r>
        <w:lastRenderedPageBreak/>
        <w:t>Приложение № 7</w:t>
      </w:r>
    </w:p>
    <w:p w:rsidR="00C107B1" w:rsidRPr="00602C04" w:rsidRDefault="00C107B1" w:rsidP="00CC4CD8">
      <w:pPr>
        <w:jc w:val="right"/>
        <w:outlineLvl w:val="2"/>
      </w:pPr>
      <w:r>
        <w:t xml:space="preserve">к договору аренды транспортного средства с экипажем </w:t>
      </w:r>
    </w:p>
    <w:p w:rsidR="00C107B1" w:rsidRPr="005203CE" w:rsidRDefault="00C107B1" w:rsidP="00CC4CD8">
      <w:pPr>
        <w:jc w:val="right"/>
        <w:outlineLvl w:val="2"/>
      </w:pPr>
      <w:r>
        <w:t>№__________  от «____» ________ 20</w:t>
      </w:r>
      <w:r>
        <w:rPr>
          <w:lang w:val="en-US"/>
        </w:rPr>
        <w:t>2</w:t>
      </w:r>
      <w:r>
        <w:t xml:space="preserve">__ </w:t>
      </w:r>
    </w:p>
    <w:p w:rsidR="00C107B1" w:rsidRDefault="00C107B1" w:rsidP="00CC4CD8"/>
    <w:p w:rsidR="00C107B1" w:rsidRDefault="00C107B1" w:rsidP="00CC4CD8"/>
    <w:p w:rsidR="00C107B1" w:rsidRPr="00803EEE" w:rsidRDefault="00C107B1" w:rsidP="00CC4CD8">
      <w:pPr>
        <w:rPr>
          <w:b/>
          <w:bCs/>
          <w:sz w:val="28"/>
          <w:szCs w:val="28"/>
        </w:rPr>
      </w:pPr>
      <w:r>
        <w:rPr>
          <w:b/>
          <w:bCs/>
          <w:sz w:val="28"/>
          <w:szCs w:val="28"/>
        </w:rPr>
        <w:t>ФОРМА ОТЧЕТА АРЕНДОДАТЕЛЯ</w:t>
      </w:r>
    </w:p>
    <w:p w:rsidR="00C107B1" w:rsidRDefault="00C107B1" w:rsidP="00CC4CD8"/>
    <w:tbl>
      <w:tblPr>
        <w:tblW w:w="9520" w:type="dxa"/>
        <w:tblInd w:w="94" w:type="dxa"/>
        <w:tblLook w:val="04A0"/>
      </w:tblPr>
      <w:tblGrid>
        <w:gridCol w:w="1466"/>
        <w:gridCol w:w="1077"/>
        <w:gridCol w:w="1743"/>
        <w:gridCol w:w="1117"/>
        <w:gridCol w:w="1427"/>
        <w:gridCol w:w="1349"/>
        <w:gridCol w:w="1341"/>
      </w:tblGrid>
      <w:tr w:rsidR="00C107B1" w:rsidRPr="00803EEE" w:rsidTr="00CC4C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107B1" w:rsidRPr="00803EEE" w:rsidRDefault="00C107B1" w:rsidP="00CC4CD8">
            <w:pPr>
              <w:rPr>
                <w:sz w:val="20"/>
                <w:szCs w:val="20"/>
              </w:rPr>
            </w:pPr>
            <w:r>
              <w:rPr>
                <w:sz w:val="20"/>
                <w:szCs w:val="20"/>
              </w:rPr>
              <w:t>% НДС</w:t>
            </w:r>
          </w:p>
        </w:tc>
      </w:tr>
      <w:tr w:rsidR="00C107B1" w:rsidRPr="00803EEE" w:rsidTr="00CC4C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rPr>
                <w:sz w:val="20"/>
                <w:szCs w:val="20"/>
              </w:rPr>
            </w:pPr>
            <w:bookmarkStart w:id="25" w:name="RANGE!H8"/>
            <w:r>
              <w:rPr>
                <w:sz w:val="20"/>
                <w:szCs w:val="20"/>
              </w:rPr>
              <w:t> </w:t>
            </w:r>
            <w:bookmarkEnd w:id="25"/>
          </w:p>
        </w:tc>
      </w:tr>
    </w:tbl>
    <w:p w:rsidR="00C107B1" w:rsidRDefault="00C107B1" w:rsidP="00CC4CD8"/>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C107B1" w:rsidRPr="00803EEE" w:rsidTr="00CC4CD8">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C107B1" w:rsidRPr="00803EEE" w:rsidRDefault="00C107B1" w:rsidP="00CC4CD8">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107B1" w:rsidRPr="00803EEE" w:rsidRDefault="00C107B1" w:rsidP="00CC4CD8">
            <w:pPr>
              <w:jc w:val="center"/>
              <w:rPr>
                <w:sz w:val="16"/>
                <w:szCs w:val="16"/>
              </w:rPr>
            </w:pPr>
            <w:r>
              <w:rPr>
                <w:sz w:val="16"/>
                <w:szCs w:val="16"/>
              </w:rPr>
              <w:t>Примечание</w:t>
            </w:r>
          </w:p>
        </w:tc>
      </w:tr>
      <w:tr w:rsidR="00C107B1" w:rsidRPr="00803EEE" w:rsidTr="00CC4CD8">
        <w:trPr>
          <w:trHeight w:val="915"/>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C107B1" w:rsidRPr="00803EEE" w:rsidRDefault="00C107B1" w:rsidP="00CC4CD8">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C107B1" w:rsidRPr="00803EEE" w:rsidRDefault="00C107B1" w:rsidP="00CC4CD8">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C107B1" w:rsidRPr="00803EEE" w:rsidRDefault="00C107B1" w:rsidP="00CC4CD8">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C107B1" w:rsidRPr="00803EEE" w:rsidRDefault="00C107B1" w:rsidP="00CC4CD8">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30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195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0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6"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270"/>
        </w:trPr>
        <w:tc>
          <w:tcPr>
            <w:tcW w:w="27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jc w:val="center"/>
              <w:rPr>
                <w:sz w:val="16"/>
                <w:szCs w:val="16"/>
              </w:rPr>
            </w:pPr>
            <w:r>
              <w:rPr>
                <w:sz w:val="16"/>
                <w:szCs w:val="16"/>
              </w:rPr>
              <w:t>44</w:t>
            </w:r>
          </w:p>
        </w:tc>
      </w:tr>
      <w:tr w:rsidR="00C107B1" w:rsidRPr="00803EEE" w:rsidTr="00CC4CD8">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r>
    </w:tbl>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b/>
        </w:rPr>
      </w:pPr>
      <w:r>
        <w:t xml:space="preserve">_____________________________________                                                        </w:t>
      </w:r>
    </w:p>
    <w:p w:rsidR="00C107B1" w:rsidRPr="004C07CC" w:rsidRDefault="00C107B1" w:rsidP="00CC4CD8">
      <w:pPr>
        <w:widowControl w:val="0"/>
        <w:ind w:left="9072" w:hanging="9066"/>
        <w:rPr>
          <w:color w:val="000000"/>
          <w:sz w:val="22"/>
          <w:szCs w:val="22"/>
        </w:rPr>
      </w:pPr>
      <w:r>
        <w:rPr>
          <w:color w:val="000000"/>
          <w:sz w:val="22"/>
          <w:szCs w:val="22"/>
        </w:rPr>
        <w:t xml:space="preserve">                                                                                                                                        </w:t>
      </w:r>
    </w:p>
    <w:p w:rsidR="00C107B1" w:rsidRPr="004C07CC" w:rsidRDefault="00C107B1" w:rsidP="00CC4CD8">
      <w:pPr>
        <w:ind w:hanging="284"/>
        <w:rPr>
          <w:sz w:val="22"/>
          <w:szCs w:val="22"/>
        </w:rPr>
      </w:pPr>
      <w:r>
        <w:rPr>
          <w:sz w:val="22"/>
          <w:szCs w:val="22"/>
        </w:rPr>
        <w:tab/>
      </w:r>
    </w:p>
    <w:p w:rsidR="00C107B1" w:rsidRPr="004C07CC" w:rsidRDefault="00C107B1" w:rsidP="00CC4CD8">
      <w:pPr>
        <w:ind w:hanging="284"/>
        <w:rPr>
          <w:sz w:val="22"/>
          <w:szCs w:val="22"/>
        </w:rPr>
      </w:pPr>
      <w:r>
        <w:rPr>
          <w:sz w:val="22"/>
          <w:szCs w:val="22"/>
        </w:rPr>
        <w:t>_____________________/___________/                                                                            _____________________/                         /</w:t>
      </w:r>
    </w:p>
    <w:p w:rsidR="00C107B1" w:rsidRPr="00697A1E" w:rsidRDefault="00C107B1" w:rsidP="00CC4CD8">
      <w:pPr>
        <w:sectPr w:rsidR="00C107B1" w:rsidRPr="00697A1E" w:rsidSect="00CC4CD8">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r>
        <w:t>Приложение № 8</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№_____________________________                                                                                                                                                                                          от "_____" ______________202___г.</w:t>
      </w:r>
    </w:p>
    <w:p w:rsidR="00C107B1" w:rsidRDefault="00C107B1" w:rsidP="00CC4CD8">
      <w:pPr>
        <w:tabs>
          <w:tab w:val="left" w:pos="-4140"/>
          <w:tab w:val="left" w:pos="2160"/>
          <w:tab w:val="left" w:pos="6480"/>
        </w:tabs>
        <w:jc w:val="center"/>
      </w:pPr>
      <w:r>
        <w:t xml:space="preserve">Правила безопасности </w:t>
      </w:r>
    </w:p>
    <w:p w:rsidR="00C107B1" w:rsidRDefault="00C107B1" w:rsidP="00CC4CD8">
      <w:pPr>
        <w:tabs>
          <w:tab w:val="left" w:pos="-4140"/>
          <w:tab w:val="left" w:pos="2160"/>
          <w:tab w:val="left" w:pos="6480"/>
        </w:tabs>
        <w:jc w:val="center"/>
      </w:pPr>
      <w:r>
        <w:t>при нахождении на терминале Арендатора</w:t>
      </w:r>
    </w:p>
    <w:p w:rsidR="00C107B1" w:rsidRDefault="00C107B1" w:rsidP="00CC4CD8">
      <w:pPr>
        <w:tabs>
          <w:tab w:val="left" w:pos="-4140"/>
          <w:tab w:val="left" w:pos="2160"/>
          <w:tab w:val="left" w:pos="6480"/>
        </w:tabs>
        <w:jc w:val="center"/>
      </w:pPr>
    </w:p>
    <w:p w:rsidR="00C107B1" w:rsidRDefault="00C107B1" w:rsidP="00CC4CD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107B1" w:rsidRDefault="00C107B1" w:rsidP="00CC4CD8">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C107B1" w:rsidRDefault="00C107B1" w:rsidP="00CC4CD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107B1" w:rsidRDefault="00C107B1" w:rsidP="00CC4CD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107B1" w:rsidRDefault="00C107B1" w:rsidP="00CC4CD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107B1" w:rsidRDefault="00C107B1" w:rsidP="00CC4CD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C107B1" w:rsidRDefault="00C107B1" w:rsidP="00CC4CD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107B1" w:rsidRDefault="00C107B1" w:rsidP="00CC4CD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107B1" w:rsidRDefault="00C107B1" w:rsidP="00CC4CD8">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C107B1" w:rsidRDefault="00C107B1" w:rsidP="00CC4CD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C107B1" w:rsidRDefault="00C107B1" w:rsidP="00CC4CD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C107B1" w:rsidRDefault="00C107B1" w:rsidP="00CC4CD8">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C107B1" w:rsidRDefault="00C107B1" w:rsidP="00CC4CD8">
      <w:pPr>
        <w:tabs>
          <w:tab w:val="left" w:pos="-4140"/>
          <w:tab w:val="left" w:pos="2160"/>
          <w:tab w:val="left" w:pos="6480"/>
        </w:tabs>
        <w:ind w:firstLine="426"/>
        <w:jc w:val="both"/>
      </w:pPr>
      <w:r>
        <w:t>3.4. нарушение схемы маршрутов прохода и проезда по терминала Арендатора;</w:t>
      </w:r>
    </w:p>
    <w:p w:rsidR="00C107B1" w:rsidRDefault="00C107B1" w:rsidP="00CC4CD8">
      <w:pPr>
        <w:tabs>
          <w:tab w:val="left" w:pos="-4140"/>
          <w:tab w:val="left" w:pos="2160"/>
          <w:tab w:val="left" w:pos="6480"/>
        </w:tabs>
        <w:ind w:firstLine="426"/>
        <w:jc w:val="both"/>
      </w:pPr>
      <w:r>
        <w:t xml:space="preserve">3.5. превышение скоростного режима; </w:t>
      </w:r>
    </w:p>
    <w:p w:rsidR="00C107B1" w:rsidRDefault="00C107B1" w:rsidP="00CC4CD8">
      <w:pPr>
        <w:tabs>
          <w:tab w:val="left" w:pos="-4140"/>
          <w:tab w:val="left" w:pos="2160"/>
          <w:tab w:val="left" w:pos="6480"/>
        </w:tabs>
        <w:ind w:firstLine="426"/>
        <w:jc w:val="both"/>
      </w:pPr>
      <w:r>
        <w:t xml:space="preserve">3.6. обгон и выезд на полосу встречного движения; </w:t>
      </w:r>
    </w:p>
    <w:p w:rsidR="00C107B1" w:rsidRDefault="00C107B1" w:rsidP="00CC4CD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107B1" w:rsidRDefault="00C107B1" w:rsidP="00CC4CD8">
      <w:pPr>
        <w:tabs>
          <w:tab w:val="left" w:pos="-4140"/>
          <w:tab w:val="left" w:pos="2160"/>
          <w:tab w:val="left" w:pos="6480"/>
        </w:tabs>
        <w:ind w:firstLine="426"/>
        <w:jc w:val="both"/>
      </w:pPr>
      <w:r>
        <w:t>3.8. въезд в зоны погрузки / выгрузки без полученного на то разрешения;</w:t>
      </w:r>
    </w:p>
    <w:p w:rsidR="00C107B1" w:rsidRDefault="00C107B1" w:rsidP="00CC4CD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107B1" w:rsidRDefault="00C107B1" w:rsidP="00CC4CD8">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C107B1" w:rsidRDefault="00C107B1" w:rsidP="00CC4CD8">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C107B1" w:rsidRDefault="00C107B1" w:rsidP="00CC4CD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107B1" w:rsidRDefault="00C107B1" w:rsidP="00CC4CD8">
      <w:pPr>
        <w:tabs>
          <w:tab w:val="left" w:pos="-4140"/>
          <w:tab w:val="left" w:pos="2160"/>
          <w:tab w:val="left" w:pos="6480"/>
        </w:tabs>
        <w:ind w:firstLine="426"/>
        <w:jc w:val="both"/>
      </w:pPr>
      <w:r>
        <w:t>3.13. оставление Транспортного средства на длительное время;</w:t>
      </w:r>
    </w:p>
    <w:p w:rsidR="00C107B1" w:rsidRDefault="00C107B1" w:rsidP="00CC4CD8">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C107B1" w:rsidRDefault="00C107B1" w:rsidP="00CC4CD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107B1" w:rsidRDefault="00C107B1" w:rsidP="00CC4CD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107B1" w:rsidRDefault="00C107B1" w:rsidP="00CC4CD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107B1" w:rsidRDefault="00C107B1" w:rsidP="00CC4CD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107B1" w:rsidRDefault="00C107B1" w:rsidP="00CC4CD8">
      <w:pPr>
        <w:tabs>
          <w:tab w:val="left" w:pos="-4140"/>
          <w:tab w:val="left" w:pos="2160"/>
          <w:tab w:val="left" w:pos="6480"/>
        </w:tabs>
        <w:ind w:firstLine="426"/>
        <w:jc w:val="both"/>
      </w:pPr>
      <w:r>
        <w:t>3.19. выброс в непредусмотренных местах мусора, отходов и пр.</w:t>
      </w:r>
    </w:p>
    <w:p w:rsidR="00C107B1" w:rsidRDefault="00C107B1" w:rsidP="00CC4CD8">
      <w:pPr>
        <w:tabs>
          <w:tab w:val="left" w:pos="-4140"/>
          <w:tab w:val="left" w:pos="2160"/>
          <w:tab w:val="left" w:pos="6480"/>
        </w:tabs>
        <w:ind w:firstLine="426"/>
        <w:jc w:val="both"/>
      </w:pPr>
    </w:p>
    <w:p w:rsidR="00C107B1" w:rsidRDefault="00C107B1" w:rsidP="00CC4CD8">
      <w:pPr>
        <w:tabs>
          <w:tab w:val="left" w:pos="-4140"/>
          <w:tab w:val="left" w:pos="2160"/>
          <w:tab w:val="left" w:pos="6480"/>
        </w:tabs>
        <w:jc w:val="center"/>
      </w:pPr>
      <w:r>
        <w:t>«Арендодатель»</w:t>
      </w:r>
      <w:r>
        <w:tab/>
      </w:r>
      <w:r>
        <w:tab/>
        <w:t xml:space="preserve">«Арендатор»    </w:t>
      </w:r>
    </w:p>
    <w:p w:rsidR="00C107B1" w:rsidRPr="001429F5" w:rsidRDefault="00C107B1" w:rsidP="00CC4CD8">
      <w:pPr>
        <w:tabs>
          <w:tab w:val="left" w:pos="-4140"/>
          <w:tab w:val="left" w:pos="2160"/>
          <w:tab w:val="left" w:pos="6480"/>
        </w:tabs>
      </w:pPr>
    </w:p>
    <w:p w:rsidR="00C107B1" w:rsidRDefault="00C107B1" w:rsidP="00CC4CD8">
      <w:pPr>
        <w:tabs>
          <w:tab w:val="left" w:pos="-4140"/>
          <w:tab w:val="left" w:pos="2160"/>
          <w:tab w:val="left" w:pos="6480"/>
        </w:tabs>
      </w:pPr>
      <w:r>
        <w:t>___________________/_____________/                ___________________/____________/</w:t>
      </w:r>
      <w:r>
        <w:tab/>
        <w:t xml:space="preserve">         </w:t>
      </w:r>
      <w:r>
        <w:tab/>
        <w:t xml:space="preserve">М.П.        </w:t>
      </w:r>
      <w:r>
        <w:tab/>
      </w:r>
      <w:r>
        <w:tab/>
      </w:r>
      <w:r>
        <w:tab/>
      </w:r>
      <w:r>
        <w:tab/>
      </w:r>
      <w:r>
        <w:tab/>
        <w:t xml:space="preserve">      М.П.</w:t>
      </w:r>
    </w:p>
    <w:p w:rsidR="00C107B1" w:rsidRPr="008D6D58" w:rsidRDefault="00C107B1" w:rsidP="00CC4CD8">
      <w:pPr>
        <w:tabs>
          <w:tab w:val="left" w:pos="-4140"/>
          <w:tab w:val="left" w:pos="2160"/>
          <w:tab w:val="left" w:pos="6480"/>
        </w:tabs>
        <w:jc w:val="both"/>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Pr="001429F5" w:rsidRDefault="00C107B1" w:rsidP="00CC4CD8">
      <w:pPr>
        <w:tabs>
          <w:tab w:val="left" w:pos="-4140"/>
          <w:tab w:val="left" w:pos="2160"/>
          <w:tab w:val="left" w:pos="6480"/>
        </w:tabs>
        <w:ind w:left="6379"/>
      </w:pPr>
    </w:p>
    <w:p w:rsidR="00C107B1" w:rsidRPr="001429F5" w:rsidRDefault="00C107B1" w:rsidP="00CC4CD8">
      <w:pPr>
        <w:tabs>
          <w:tab w:val="left" w:pos="-4140"/>
          <w:tab w:val="left" w:pos="2160"/>
          <w:tab w:val="left" w:pos="6480"/>
        </w:tabs>
        <w:ind w:left="6379"/>
      </w:pPr>
    </w:p>
    <w:p w:rsidR="00C107B1" w:rsidRDefault="00C107B1" w:rsidP="00CC4CD8">
      <w:pPr>
        <w:tabs>
          <w:tab w:val="left" w:pos="-4140"/>
          <w:tab w:val="left" w:pos="2160"/>
          <w:tab w:val="left" w:pos="6480"/>
        </w:tabs>
        <w:ind w:left="6379"/>
      </w:pPr>
      <w:r>
        <w:lastRenderedPageBreak/>
        <w:t>Приложение № 9</w:t>
      </w:r>
    </w:p>
    <w:p w:rsidR="00C107B1" w:rsidRDefault="00C107B1" w:rsidP="00CC4CD8">
      <w:pPr>
        <w:tabs>
          <w:tab w:val="left" w:pos="-4140"/>
          <w:tab w:val="left" w:pos="2160"/>
          <w:tab w:val="left" w:pos="6480"/>
        </w:tabs>
        <w:ind w:left="6379"/>
      </w:pPr>
      <w:r>
        <w:t>к договору  аренды</w:t>
      </w:r>
    </w:p>
    <w:p w:rsidR="00C107B1" w:rsidRDefault="00C107B1" w:rsidP="00CC4CD8">
      <w:pPr>
        <w:tabs>
          <w:tab w:val="left" w:pos="-4140"/>
          <w:tab w:val="left" w:pos="2160"/>
          <w:tab w:val="left" w:pos="6480"/>
        </w:tabs>
        <w:ind w:left="6379"/>
      </w:pPr>
      <w:r>
        <w:t>транспортного средства с экипажем                                                                                                                                                                                            №_______________________                                                                                                                                                                                          от "_____" _________202 ___г.</w:t>
      </w:r>
    </w:p>
    <w:p w:rsidR="00C107B1" w:rsidRDefault="00C107B1" w:rsidP="00CC4CD8">
      <w:pPr>
        <w:rPr>
          <w:szCs w:val="28"/>
        </w:rPr>
      </w:pPr>
    </w:p>
    <w:p w:rsidR="00C107B1" w:rsidRPr="00AF5749" w:rsidRDefault="00C107B1" w:rsidP="00CC4CD8">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107B1" w:rsidRPr="00AF5749" w:rsidRDefault="00C107B1" w:rsidP="00CC4CD8">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C107B1" w:rsidRDefault="00C107B1" w:rsidP="00CC4CD8">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107B1" w:rsidRPr="00AF5749" w:rsidTr="00CC4CD8">
        <w:trPr>
          <w:trHeight w:val="933"/>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Наименование</w:t>
            </w:r>
          </w:p>
          <w:p w:rsidR="00C107B1" w:rsidRPr="00AF5749" w:rsidRDefault="00C107B1" w:rsidP="00CC4CD8">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Формат электронного документа</w:t>
            </w:r>
          </w:p>
        </w:tc>
      </w:tr>
      <w:tr w:rsidR="00C107B1" w:rsidRPr="00AF5749" w:rsidTr="00D02628">
        <w:trPr>
          <w:trHeight w:val="3566"/>
        </w:trPr>
        <w:tc>
          <w:tcPr>
            <w:tcW w:w="779"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1.</w:t>
            </w:r>
          </w:p>
          <w:p w:rsidR="00C107B1" w:rsidRPr="00AF5749" w:rsidRDefault="00C107B1" w:rsidP="00CC4CD8">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C107B1" w:rsidRPr="00AF5749" w:rsidRDefault="00C107B1" w:rsidP="00CC4CD8">
            <w:pPr>
              <w:jc w:val="both"/>
              <w:rPr>
                <w:bCs/>
                <w:i/>
              </w:rPr>
            </w:pPr>
            <w:r>
              <w:rPr>
                <w:bCs/>
                <w:i/>
              </w:rPr>
              <w:t>Универсальный передаточный документ УПД</w:t>
            </w:r>
          </w:p>
          <w:p w:rsidR="00C107B1" w:rsidRPr="00AF5749" w:rsidRDefault="00C107B1" w:rsidP="00CC4CD8">
            <w:pPr>
              <w:jc w:val="both"/>
              <w:rPr>
                <w:bCs/>
                <w:i/>
              </w:rPr>
            </w:pPr>
          </w:p>
          <w:p w:rsidR="00C107B1" w:rsidRPr="00AF5749" w:rsidRDefault="00C107B1" w:rsidP="00CC4CD8">
            <w:pPr>
              <w:jc w:val="both"/>
              <w:rPr>
                <w:bCs/>
                <w:i/>
              </w:rPr>
            </w:pPr>
            <w:r>
              <w:rPr>
                <w:bCs/>
                <w:i/>
              </w:rPr>
              <w:t>Акт о выполненных работах (оказанных услугах)</w:t>
            </w:r>
          </w:p>
          <w:p w:rsidR="00C107B1" w:rsidRPr="00AF5749" w:rsidRDefault="00C107B1" w:rsidP="00CC4CD8">
            <w:pPr>
              <w:jc w:val="both"/>
              <w:rPr>
                <w:bCs/>
                <w:i/>
              </w:rPr>
            </w:pPr>
          </w:p>
          <w:p w:rsidR="00C107B1" w:rsidRPr="00AF5749" w:rsidRDefault="00C107B1" w:rsidP="00CC4CD8">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 xml:space="preserve">XML, утв. приказом ФНС России от 19.12.2018 №ММВ-7-15/820@ с уточнениями. </w:t>
            </w:r>
          </w:p>
          <w:p w:rsidR="00C107B1" w:rsidRPr="00AF5749" w:rsidRDefault="00C107B1" w:rsidP="00CC4CD8">
            <w:pPr>
              <w:jc w:val="both"/>
              <w:rPr>
                <w:bCs/>
              </w:rPr>
            </w:pPr>
            <w:r>
              <w:rPr>
                <w:bCs/>
              </w:rPr>
              <w:t>С обязательным заполнением в группе «ИнфПолФХЖ1»:</w:t>
            </w:r>
          </w:p>
          <w:p w:rsidR="00C107B1" w:rsidRPr="00AF5749" w:rsidRDefault="00C107B1" w:rsidP="00CC4CD8">
            <w:pPr>
              <w:jc w:val="both"/>
              <w:rPr>
                <w:bCs/>
              </w:rPr>
            </w:pPr>
            <w:r>
              <w:rPr>
                <w:bCs/>
              </w:rPr>
              <w:t xml:space="preserve">1. элемента «ТекстИнф»: </w:t>
            </w:r>
          </w:p>
          <w:p w:rsidR="00C107B1" w:rsidRPr="00AF5749" w:rsidRDefault="00C107B1" w:rsidP="00CC4CD8">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C107B1" w:rsidRPr="00AF5749" w:rsidRDefault="00C107B1" w:rsidP="00CC4CD8">
            <w:pPr>
              <w:jc w:val="both"/>
              <w:rPr>
                <w:bCs/>
              </w:rPr>
            </w:pPr>
            <w:r>
              <w:rPr>
                <w:bCs/>
              </w:rPr>
              <w:t>2. элемента «ОснПер»:</w:t>
            </w:r>
          </w:p>
          <w:p w:rsidR="00C107B1" w:rsidRPr="00AF5749" w:rsidRDefault="00C107B1" w:rsidP="00CC4CD8">
            <w:pPr>
              <w:jc w:val="both"/>
              <w:rPr>
                <w:bCs/>
              </w:rPr>
            </w:pPr>
            <w:r>
              <w:rPr>
                <w:bCs/>
              </w:rPr>
              <w:t xml:space="preserve">в поле «НаимОсн» указать  «Договор», </w:t>
            </w:r>
          </w:p>
          <w:p w:rsidR="00C107B1" w:rsidRPr="00AF5749" w:rsidRDefault="00C107B1" w:rsidP="00CC4CD8">
            <w:pPr>
              <w:jc w:val="both"/>
              <w:rPr>
                <w:bCs/>
              </w:rPr>
            </w:pPr>
            <w:r>
              <w:rPr>
                <w:bCs/>
              </w:rPr>
              <w:t>в поле «НомерОсн» указать «_______</w:t>
            </w:r>
            <w:r>
              <w:rPr>
                <w:bCs/>
                <w:vertAlign w:val="superscript"/>
              </w:rPr>
              <w:footnoteReference w:id="5"/>
            </w:r>
            <w:r>
              <w:rPr>
                <w:bCs/>
              </w:rPr>
              <w:t>»,</w:t>
            </w:r>
          </w:p>
          <w:p w:rsidR="00C107B1" w:rsidRPr="00AF5749" w:rsidRDefault="00C107B1" w:rsidP="00CC4CD8">
            <w:pPr>
              <w:jc w:val="both"/>
              <w:rPr>
                <w:bCs/>
              </w:rPr>
            </w:pPr>
            <w:r>
              <w:rPr>
                <w:bCs/>
              </w:rPr>
              <w:t>в поле  «ДатаОсн» указать   «______</w:t>
            </w:r>
            <w:r>
              <w:rPr>
                <w:bCs/>
                <w:vertAlign w:val="superscript"/>
              </w:rPr>
              <w:footnoteReference w:id="6"/>
            </w:r>
            <w:r>
              <w:rPr>
                <w:bCs/>
              </w:rPr>
              <w:t>».</w:t>
            </w:r>
          </w:p>
        </w:tc>
      </w:tr>
      <w:tr w:rsidR="00C107B1" w:rsidRPr="00AF5749" w:rsidTr="00CC4CD8">
        <w:trPr>
          <w:trHeight w:val="720"/>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C107B1" w:rsidRPr="00AF5749" w:rsidRDefault="00C107B1" w:rsidP="00CC4CD8">
            <w:pPr>
              <w:jc w:val="both"/>
              <w:rPr>
                <w:bCs/>
              </w:rPr>
            </w:pPr>
            <w:r>
              <w:rPr>
                <w:bCs/>
              </w:rPr>
              <w:t>XML, утв. приказом ФНС России от 19.12.2018 N ММВ-7-15/820@ с уточнениями.</w:t>
            </w:r>
          </w:p>
        </w:tc>
      </w:tr>
    </w:tbl>
    <w:p w:rsidR="00C107B1" w:rsidRPr="00AF5749" w:rsidRDefault="00C107B1" w:rsidP="00CC4CD8">
      <w:pPr>
        <w:jc w:val="both"/>
        <w:rPr>
          <w:bCs/>
        </w:rPr>
      </w:pPr>
    </w:p>
    <w:p w:rsidR="00C107B1" w:rsidRPr="00AF5749" w:rsidRDefault="00C107B1" w:rsidP="00CC4CD8">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C107B1" w:rsidRPr="00AF5749" w:rsidRDefault="00C107B1" w:rsidP="00CC4CD8">
      <w:pPr>
        <w:numPr>
          <w:ilvl w:val="0"/>
          <w:numId w:val="58"/>
        </w:numPr>
        <w:ind w:left="0" w:firstLine="709"/>
        <w:jc w:val="both"/>
        <w:rPr>
          <w:bCs/>
        </w:rPr>
      </w:pPr>
      <w:r>
        <w:rPr>
          <w:bCs/>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107B1" w:rsidRPr="00AF5749" w:rsidRDefault="00C107B1" w:rsidP="00CC4CD8">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107B1" w:rsidRPr="00AF5749" w:rsidRDefault="00C107B1" w:rsidP="00CC4CD8">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107B1" w:rsidRPr="00AF5749" w:rsidRDefault="00C107B1" w:rsidP="00CC4CD8">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107B1" w:rsidRPr="00AF5749" w:rsidRDefault="00C107B1" w:rsidP="00CC4CD8">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107B1" w:rsidRPr="00AF5749" w:rsidRDefault="00C107B1" w:rsidP="00CC4CD8">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107B1" w:rsidRDefault="00C107B1" w:rsidP="00CC4CD8">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sz w:val="22"/>
          <w:szCs w:val="22"/>
        </w:rPr>
      </w:pPr>
      <w:r>
        <w:t xml:space="preserve">_____________________________________                           ___________________________ </w:t>
      </w:r>
      <w:r>
        <w:rPr>
          <w:sz w:val="22"/>
          <w:szCs w:val="22"/>
        </w:rPr>
        <w:t>_________________/___________/                                              _____________________/                         /</w:t>
      </w:r>
    </w:p>
    <w:p w:rsidR="00C107B1" w:rsidRDefault="00C107B1" w:rsidP="00CC4CD8">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C107B1" w:rsidRPr="00474A37" w:rsidRDefault="00C107B1" w:rsidP="00474A37">
      <w:pPr>
        <w:pStyle w:val="19"/>
        <w:ind w:firstLine="0"/>
        <w:outlineLvl w:val="0"/>
      </w:pPr>
    </w:p>
    <w:p w:rsidR="00C107B1" w:rsidRPr="00474A37" w:rsidRDefault="00C107B1" w:rsidP="00474A37">
      <w:pPr>
        <w:pStyle w:val="19"/>
        <w:jc w:val="right"/>
        <w:outlineLvl w:val="0"/>
        <w:sectPr w:rsidR="00C107B1" w:rsidRPr="00474A37" w:rsidSect="007C51E1">
          <w:pgSz w:w="11907" w:h="16840" w:code="9"/>
          <w:pgMar w:top="1134" w:right="851" w:bottom="1134" w:left="1418" w:header="794" w:footer="794" w:gutter="0"/>
          <w:cols w:space="720"/>
          <w:titlePg/>
          <w:docGrid w:linePitch="326"/>
        </w:sectPr>
      </w:pPr>
    </w:p>
    <w:p w:rsidR="00C107B1" w:rsidRDefault="00C107B1" w:rsidP="00CC4CD8">
      <w:pPr>
        <w:tabs>
          <w:tab w:val="left" w:pos="-4140"/>
          <w:tab w:val="left" w:pos="2160"/>
          <w:tab w:val="left" w:pos="6480"/>
        </w:tabs>
        <w:ind w:left="6804"/>
      </w:pPr>
      <w:r>
        <w:lastRenderedPageBreak/>
        <w:t>Приложение № 10</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                                                                                                                                                                                          от "_____" ______________202 ___г.</w:t>
      </w:r>
    </w:p>
    <w:p w:rsidR="00C107B1" w:rsidRDefault="00C107B1" w:rsidP="00CC4CD8">
      <w:pPr>
        <w:pStyle w:val="19"/>
        <w:ind w:firstLine="0"/>
        <w:jc w:val="right"/>
        <w:outlineLvl w:val="0"/>
      </w:pPr>
    </w:p>
    <w:p w:rsidR="00C107B1" w:rsidRPr="00D31E87" w:rsidRDefault="00C107B1" w:rsidP="00CC4CD8"/>
    <w:p w:rsidR="00C107B1" w:rsidRDefault="00C107B1" w:rsidP="00CC4CD8"/>
    <w:p w:rsidR="00C107B1" w:rsidRPr="001011FA" w:rsidRDefault="00C107B1" w:rsidP="00CC4CD8">
      <w:pPr>
        <w:pStyle w:val="Style3"/>
        <w:widowControl/>
        <w:ind w:right="10"/>
        <w:jc w:val="center"/>
        <w:rPr>
          <w:rStyle w:val="FontStyle12"/>
        </w:rPr>
      </w:pPr>
      <w:r>
        <w:tab/>
      </w:r>
      <w:r>
        <w:rPr>
          <w:rStyle w:val="FontStyle12"/>
        </w:rPr>
        <w:t>НАЛОГОВАЯ ОГОВОРКА</w:t>
      </w:r>
    </w:p>
    <w:p w:rsidR="00C107B1" w:rsidRPr="001011FA" w:rsidRDefault="00C107B1" w:rsidP="00CC4CD8">
      <w:pPr>
        <w:pStyle w:val="Style2"/>
        <w:widowControl/>
        <w:spacing w:line="240" w:lineRule="exact"/>
        <w:ind w:right="43"/>
        <w:jc w:val="both"/>
      </w:pPr>
    </w:p>
    <w:p w:rsidR="00C107B1" w:rsidRPr="001011FA" w:rsidRDefault="00C107B1" w:rsidP="00CC4CD8">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w:t>
      </w:r>
      <w:r>
        <w:rPr>
          <w:rStyle w:val="FontStyle13"/>
          <w:i w:val="0"/>
        </w:rPr>
        <w:t>на момент заключения и/или при исполнении</w:t>
      </w:r>
      <w:r>
        <w:rPr>
          <w:rStyle w:val="FontStyle13"/>
        </w:rPr>
        <w:t xml:space="preserve"> </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C107B1" w:rsidRPr="00E47D61" w:rsidRDefault="00C107B1" w:rsidP="00CC4CD8">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C107B1" w:rsidRPr="001011FA" w:rsidRDefault="00C107B1" w:rsidP="00CC4CD8">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107B1" w:rsidRPr="00F97D63" w:rsidRDefault="00C107B1" w:rsidP="00CC4CD8">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107B1" w:rsidRPr="001011FA" w:rsidRDefault="00C107B1" w:rsidP="00CC4CD8">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107B1" w:rsidRPr="001011FA" w:rsidRDefault="00C107B1" w:rsidP="00CC4CD8">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107B1" w:rsidRPr="001011FA" w:rsidRDefault="00C107B1" w:rsidP="00CC4CD8">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C107B1" w:rsidRPr="001011FA" w:rsidRDefault="00C107B1" w:rsidP="00CC4CD8">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107B1" w:rsidRPr="001011FA" w:rsidRDefault="00C107B1" w:rsidP="00CC4CD8">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107B1" w:rsidRPr="001011FA" w:rsidRDefault="00C107B1" w:rsidP="00CC4CD8">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107B1" w:rsidRPr="001011FA" w:rsidRDefault="00C107B1" w:rsidP="00CC4CD8">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C107B1" w:rsidRPr="001011FA" w:rsidRDefault="00C107B1" w:rsidP="00CC4CD8">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C107B1" w:rsidRPr="001011FA" w:rsidRDefault="00C107B1" w:rsidP="00CC4CD8">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C107B1" w:rsidRDefault="00C107B1" w:rsidP="00CC4CD8">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C107B1" w:rsidRPr="001011FA" w:rsidRDefault="00C107B1" w:rsidP="00CC4CD8">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C107B1" w:rsidRPr="001011FA" w:rsidRDefault="00C107B1" w:rsidP="00CC4CD8">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C107B1" w:rsidRPr="00E47D61" w:rsidRDefault="00C107B1" w:rsidP="00CC4CD8">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i w:val="0"/>
        </w:rPr>
        <w:t>по Договору, а равно по исчислению и перечислению в бюджет НДС и/или</w:t>
      </w:r>
    </w:p>
    <w:p w:rsidR="00C107B1" w:rsidRPr="001011FA" w:rsidRDefault="00C107B1" w:rsidP="00CC4CD8">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107B1" w:rsidRPr="001011FA" w:rsidRDefault="00C107B1" w:rsidP="00CC4CD8">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C107B1" w:rsidRPr="001011FA" w:rsidRDefault="00C107B1" w:rsidP="00CC4CD8">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Pr>
          <w:rStyle w:val="FontStyle12"/>
          <w:i/>
        </w:rPr>
        <w:t xml:space="preserve"> </w:t>
      </w:r>
      <w:r>
        <w:rPr>
          <w:rStyle w:val="FontStyle12"/>
        </w:rPr>
        <w:t>(далее – Доначисленные налоги); плюс</w:t>
      </w:r>
    </w:p>
    <w:p w:rsidR="00C107B1" w:rsidRPr="001011FA" w:rsidRDefault="00C107B1" w:rsidP="00CC4CD8">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C107B1" w:rsidRDefault="00C107B1" w:rsidP="00CC4CD8">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C107B1" w:rsidRPr="001011FA" w:rsidRDefault="00C107B1" w:rsidP="00CC4CD8">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C107B1" w:rsidRPr="005706C3" w:rsidRDefault="00C107B1" w:rsidP="00CC4CD8">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107B1" w:rsidRPr="001011FA" w:rsidRDefault="00C107B1" w:rsidP="00CC4CD8">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C107B1" w:rsidRDefault="00C107B1" w:rsidP="00CC4CD8">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C107B1" w:rsidRPr="001B5A54" w:rsidRDefault="00C107B1" w:rsidP="00CC4CD8">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C107B1" w:rsidRDefault="00C107B1" w:rsidP="00CC4CD8">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C107B1" w:rsidRPr="001011FA" w:rsidRDefault="00C107B1" w:rsidP="00CC4CD8">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C107B1" w:rsidRDefault="00C107B1" w:rsidP="00CC4CD8">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Pr>
          <w:rStyle w:val="FontStyle12"/>
          <w:i/>
        </w:rPr>
        <w:t xml:space="preserve"> </w:t>
      </w:r>
      <w:r>
        <w:rPr>
          <w:rStyle w:val="FontStyle12"/>
        </w:rPr>
        <w:t>об этом.</w:t>
      </w:r>
    </w:p>
    <w:p w:rsidR="00C107B1" w:rsidRDefault="00C107B1" w:rsidP="00CC4CD8">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C107B1" w:rsidRPr="00E47D61" w:rsidRDefault="00C107B1" w:rsidP="00CC4CD8">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Pr>
          <w:rStyle w:val="FontStyle13"/>
          <w:i w:val="0"/>
        </w:rPr>
        <w:t>обязан возместить</w:t>
      </w:r>
      <w:r>
        <w:rPr>
          <w:rStyle w:val="FontStyle13"/>
        </w:rPr>
        <w:t xml:space="preserve"> </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C107B1" w:rsidRDefault="00C107B1" w:rsidP="00CC4CD8">
      <w:pPr>
        <w:ind w:hanging="284"/>
        <w:rPr>
          <w:b/>
        </w:rPr>
      </w:pPr>
    </w:p>
    <w:p w:rsidR="00C107B1" w:rsidRDefault="00C107B1" w:rsidP="00CC4CD8">
      <w:pPr>
        <w:ind w:hanging="284"/>
        <w:rPr>
          <w:b/>
        </w:rPr>
      </w:pPr>
      <w:r>
        <w:rPr>
          <w:b/>
        </w:rPr>
        <w:t xml:space="preserve">           «Арендодатель»</w:t>
      </w:r>
      <w:r>
        <w:rPr>
          <w:b/>
        </w:rPr>
        <w:tab/>
      </w:r>
      <w:r>
        <w:rPr>
          <w:b/>
        </w:rPr>
        <w:tab/>
      </w:r>
      <w:r>
        <w:rPr>
          <w:b/>
        </w:rPr>
        <w:tab/>
      </w:r>
      <w:r>
        <w:rPr>
          <w:b/>
        </w:rPr>
        <w:tab/>
        <w:t xml:space="preserve">                                      </w:t>
      </w:r>
      <w:r>
        <w:rPr>
          <w:b/>
        </w:rPr>
        <w:tab/>
        <w:t xml:space="preserve">                         «Арендатор»  </w:t>
      </w:r>
    </w:p>
    <w:p w:rsidR="00C107B1" w:rsidRPr="00CC4CD8" w:rsidRDefault="00C107B1" w:rsidP="00CC4CD8">
      <w:pPr>
        <w:ind w:hanging="284"/>
      </w:pPr>
    </w:p>
    <w:p w:rsidR="00C107B1" w:rsidRPr="004C07CC" w:rsidRDefault="00C107B1" w:rsidP="00CC4CD8">
      <w:pPr>
        <w:ind w:hanging="284"/>
        <w:rPr>
          <w:sz w:val="22"/>
          <w:szCs w:val="22"/>
        </w:rPr>
      </w:pPr>
      <w:r>
        <w:t xml:space="preserve">  </w:t>
      </w:r>
      <w:r>
        <w:rPr>
          <w:sz w:val="22"/>
          <w:szCs w:val="22"/>
        </w:rPr>
        <w:t xml:space="preserve">_________________/___________/                                    </w:t>
      </w:r>
      <w:r w:rsidRPr="00CC4CD8">
        <w:rPr>
          <w:sz w:val="22"/>
          <w:szCs w:val="22"/>
        </w:rPr>
        <w:t xml:space="preserve">            </w:t>
      </w:r>
      <w:r>
        <w:rPr>
          <w:sz w:val="22"/>
          <w:szCs w:val="22"/>
        </w:rPr>
        <w:t xml:space="preserve">_____________________/ </w:t>
      </w:r>
      <w:r w:rsidRPr="00CC4CD8">
        <w:rPr>
          <w:sz w:val="22"/>
          <w:szCs w:val="22"/>
        </w:rPr>
        <w:t>___________</w:t>
      </w:r>
      <w:r>
        <w:rPr>
          <w:sz w:val="22"/>
          <w:szCs w:val="22"/>
        </w:rPr>
        <w:t>/</w:t>
      </w:r>
    </w:p>
    <w:p w:rsidR="00C107B1" w:rsidRDefault="00C107B1">
      <w:pPr>
        <w:pStyle w:val="19"/>
        <w:ind w:firstLine="0"/>
        <w:jc w:val="right"/>
        <w:outlineLvl w:val="0"/>
      </w:pPr>
    </w:p>
    <w:p w:rsidR="00C107B1" w:rsidRDefault="00C107B1">
      <w:pPr>
        <w:pStyle w:val="19"/>
        <w:ind w:firstLine="0"/>
        <w:jc w:val="right"/>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107B1" w:rsidRDefault="00C107B1" w:rsidP="00CC4CD8">
      <w:pPr>
        <w:jc w:val="center"/>
        <w:rPr>
          <w:b/>
        </w:rPr>
      </w:pPr>
    </w:p>
    <w:p w:rsidR="00C107B1" w:rsidRPr="005A60B8" w:rsidRDefault="00C107B1" w:rsidP="00CC4CD8">
      <w:pPr>
        <w:jc w:val="center"/>
        <w:rPr>
          <w:b/>
        </w:rPr>
      </w:pPr>
      <w:r>
        <w:rPr>
          <w:b/>
        </w:rPr>
        <w:t>Перечень транспортных средств</w:t>
      </w:r>
    </w:p>
    <w:p w:rsidR="00C107B1" w:rsidRPr="005A60B8" w:rsidRDefault="00C107B1" w:rsidP="00CC4CD8">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C107B1" w:rsidRPr="005A60B8" w:rsidTr="00CC4CD8">
        <w:tc>
          <w:tcPr>
            <w:tcW w:w="540" w:type="dxa"/>
          </w:tcPr>
          <w:p w:rsidR="00C107B1" w:rsidRPr="005A60B8" w:rsidRDefault="00C107B1" w:rsidP="00CC4CD8">
            <w:pPr>
              <w:ind w:left="-900" w:firstLine="900"/>
              <w:jc w:val="center"/>
              <w:rPr>
                <w:b/>
                <w:sz w:val="20"/>
                <w:szCs w:val="20"/>
                <w:lang w:val="en-US"/>
              </w:rPr>
            </w:pPr>
            <w:r>
              <w:rPr>
                <w:b/>
                <w:sz w:val="20"/>
                <w:szCs w:val="20"/>
              </w:rPr>
              <w:t>№</w:t>
            </w:r>
          </w:p>
          <w:p w:rsidR="00C107B1" w:rsidRPr="005A60B8" w:rsidRDefault="00C107B1" w:rsidP="00CC4CD8">
            <w:pPr>
              <w:ind w:left="-900" w:firstLine="900"/>
              <w:jc w:val="center"/>
              <w:rPr>
                <w:b/>
                <w:sz w:val="20"/>
                <w:szCs w:val="20"/>
              </w:rPr>
            </w:pPr>
            <w:r>
              <w:rPr>
                <w:b/>
                <w:sz w:val="20"/>
                <w:szCs w:val="20"/>
              </w:rPr>
              <w:t>п/п</w:t>
            </w:r>
          </w:p>
        </w:tc>
        <w:tc>
          <w:tcPr>
            <w:tcW w:w="1260" w:type="dxa"/>
          </w:tcPr>
          <w:p w:rsidR="00C107B1" w:rsidRPr="005A60B8" w:rsidRDefault="00C107B1" w:rsidP="00CC4CD8">
            <w:pPr>
              <w:jc w:val="center"/>
              <w:rPr>
                <w:b/>
                <w:sz w:val="20"/>
                <w:szCs w:val="20"/>
              </w:rPr>
            </w:pPr>
            <w:r>
              <w:rPr>
                <w:b/>
                <w:sz w:val="20"/>
                <w:szCs w:val="20"/>
              </w:rPr>
              <w:t>Марка, цвет ТС</w:t>
            </w:r>
          </w:p>
        </w:tc>
        <w:tc>
          <w:tcPr>
            <w:tcW w:w="1897" w:type="dxa"/>
          </w:tcPr>
          <w:p w:rsidR="00C107B1" w:rsidRPr="005A60B8" w:rsidRDefault="00C107B1" w:rsidP="00CC4CD8">
            <w:pPr>
              <w:jc w:val="center"/>
              <w:rPr>
                <w:b/>
                <w:sz w:val="20"/>
                <w:szCs w:val="20"/>
              </w:rPr>
            </w:pPr>
            <w:r>
              <w:rPr>
                <w:b/>
                <w:sz w:val="20"/>
                <w:szCs w:val="20"/>
              </w:rPr>
              <w:t xml:space="preserve">Государственный номер </w:t>
            </w:r>
          </w:p>
        </w:tc>
        <w:tc>
          <w:tcPr>
            <w:tcW w:w="2268" w:type="dxa"/>
          </w:tcPr>
          <w:p w:rsidR="00C107B1" w:rsidRPr="005A60B8" w:rsidRDefault="00C107B1" w:rsidP="00CC4CD8">
            <w:pPr>
              <w:jc w:val="center"/>
              <w:rPr>
                <w:b/>
                <w:sz w:val="20"/>
                <w:szCs w:val="20"/>
              </w:rPr>
            </w:pPr>
            <w:r>
              <w:rPr>
                <w:b/>
                <w:sz w:val="20"/>
                <w:szCs w:val="20"/>
              </w:rPr>
              <w:t>Дополнительные характеристики ТС</w:t>
            </w:r>
          </w:p>
          <w:p w:rsidR="00C107B1" w:rsidRPr="005A60B8" w:rsidRDefault="00C107B1" w:rsidP="00CC4CD8">
            <w:pPr>
              <w:jc w:val="center"/>
              <w:rPr>
                <w:b/>
                <w:sz w:val="20"/>
                <w:szCs w:val="20"/>
              </w:rPr>
            </w:pPr>
            <w:r>
              <w:rPr>
                <w:b/>
                <w:sz w:val="20"/>
                <w:szCs w:val="20"/>
              </w:rPr>
              <w:t xml:space="preserve"> ( максимальная грузоподъемность)</w:t>
            </w:r>
          </w:p>
        </w:tc>
        <w:tc>
          <w:tcPr>
            <w:tcW w:w="1418" w:type="dxa"/>
          </w:tcPr>
          <w:p w:rsidR="00C107B1" w:rsidRPr="005A60B8" w:rsidRDefault="00C107B1" w:rsidP="00CC4CD8">
            <w:pPr>
              <w:jc w:val="center"/>
              <w:rPr>
                <w:b/>
                <w:sz w:val="20"/>
                <w:szCs w:val="20"/>
              </w:rPr>
            </w:pPr>
            <w:r>
              <w:rPr>
                <w:b/>
                <w:sz w:val="20"/>
                <w:szCs w:val="20"/>
              </w:rPr>
              <w:t>Наличие прицепов 20, 40 футовых</w:t>
            </w:r>
          </w:p>
        </w:tc>
        <w:tc>
          <w:tcPr>
            <w:tcW w:w="1559" w:type="dxa"/>
          </w:tcPr>
          <w:p w:rsidR="00C107B1" w:rsidRPr="005A60B8" w:rsidRDefault="00C107B1" w:rsidP="00CC4CD8">
            <w:pPr>
              <w:jc w:val="center"/>
              <w:rPr>
                <w:b/>
                <w:sz w:val="20"/>
                <w:szCs w:val="20"/>
              </w:rPr>
            </w:pPr>
            <w:r>
              <w:rPr>
                <w:b/>
                <w:sz w:val="20"/>
                <w:szCs w:val="20"/>
              </w:rPr>
              <w:t>№ свидетельства о регистрации ТС</w:t>
            </w:r>
          </w:p>
          <w:p w:rsidR="00C107B1" w:rsidRPr="005A60B8" w:rsidRDefault="00C107B1" w:rsidP="00CC4CD8">
            <w:pPr>
              <w:jc w:val="center"/>
              <w:rPr>
                <w:b/>
                <w:sz w:val="20"/>
                <w:szCs w:val="20"/>
              </w:rPr>
            </w:pPr>
            <w:r>
              <w:rPr>
                <w:b/>
                <w:sz w:val="20"/>
                <w:szCs w:val="20"/>
              </w:rPr>
              <w:t xml:space="preserve">(серия, номер, кем и когда выдано </w:t>
            </w:r>
          </w:p>
          <w:p w:rsidR="00C107B1" w:rsidRPr="005A60B8" w:rsidRDefault="00C107B1" w:rsidP="00CC4CD8">
            <w:pPr>
              <w:jc w:val="center"/>
              <w:rPr>
                <w:b/>
                <w:sz w:val="20"/>
                <w:szCs w:val="20"/>
              </w:rPr>
            </w:pPr>
          </w:p>
        </w:tc>
        <w:tc>
          <w:tcPr>
            <w:tcW w:w="1843" w:type="dxa"/>
          </w:tcPr>
          <w:p w:rsidR="00C107B1" w:rsidRPr="005A60B8" w:rsidRDefault="00C107B1" w:rsidP="00CC4CD8">
            <w:pPr>
              <w:jc w:val="center"/>
              <w:rPr>
                <w:b/>
                <w:sz w:val="20"/>
                <w:szCs w:val="20"/>
              </w:rPr>
            </w:pPr>
            <w:r>
              <w:rPr>
                <w:b/>
                <w:sz w:val="20"/>
                <w:szCs w:val="20"/>
              </w:rPr>
              <w:t>Принадлежность ТС (собственность)</w:t>
            </w: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1</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2</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3</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bl>
    <w:p w:rsidR="00C107B1" w:rsidRPr="005A60B8" w:rsidRDefault="00C107B1" w:rsidP="00CC4CD8"/>
    <w:p w:rsidR="00C107B1" w:rsidRDefault="00C107B1" w:rsidP="00CC4CD8">
      <w:pPr>
        <w:keepNext/>
        <w:numPr>
          <w:ilvl w:val="2"/>
          <w:numId w:val="0"/>
        </w:numPr>
        <w:outlineLvl w:val="2"/>
        <w:rPr>
          <w:b/>
          <w:bCs/>
        </w:rPr>
      </w:pPr>
    </w:p>
    <w:p w:rsidR="00C107B1" w:rsidRDefault="00C107B1" w:rsidP="00CC4CD8">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C107B1" w:rsidRPr="00926EBF" w:rsidRDefault="00C107B1" w:rsidP="00CC4CD8">
      <w:pPr>
        <w:keepNext/>
        <w:ind w:firstLine="706"/>
        <w:jc w:val="both"/>
        <w:rPr>
          <w:rFonts w:ascii="Arial" w:hAnsi="Arial"/>
          <w:bCs/>
        </w:rPr>
      </w:pPr>
      <w:r>
        <w:rPr>
          <w:b/>
          <w:bCs/>
        </w:rPr>
        <w:t xml:space="preserve"> _____________________________________________________________________________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Default="00C107B1" w:rsidP="00CC4CD8"/>
    <w:p w:rsidR="00C107B1" w:rsidRDefault="00C107B1" w:rsidP="00CC4CD8"/>
    <w:p w:rsidR="00C107B1" w:rsidRDefault="00C107B1" w:rsidP="00CC4CD8">
      <w:pPr>
        <w:suppressAutoHyphens w:val="0"/>
        <w:rPr>
          <w:rFonts w:eastAsia="Arial"/>
          <w:sz w:val="28"/>
          <w:szCs w:val="20"/>
        </w:rPr>
      </w:pPr>
    </w:p>
    <w:p w:rsidR="00D02628" w:rsidRDefault="00D02628">
      <w:pPr>
        <w:suppressAutoHyphens w:val="0"/>
        <w:rPr>
          <w:rFonts w:eastAsia="Arial"/>
          <w:sz w:val="28"/>
          <w:szCs w:val="20"/>
        </w:rPr>
      </w:pPr>
      <w:r>
        <w:br w:type="page"/>
      </w:r>
    </w:p>
    <w:p w:rsidR="00C107B1" w:rsidRDefault="00CC4CD8">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C107B1" w:rsidRPr="005A60B8" w:rsidRDefault="00C107B1" w:rsidP="00CC4CD8">
      <w:pPr>
        <w:jc w:val="center"/>
        <w:rPr>
          <w:b/>
        </w:rPr>
      </w:pPr>
      <w:r>
        <w:rPr>
          <w:b/>
        </w:rPr>
        <w:t>Данные о водителях,</w:t>
      </w:r>
    </w:p>
    <w:p w:rsidR="00C107B1" w:rsidRPr="005A60B8" w:rsidRDefault="00C107B1" w:rsidP="00CC4CD8">
      <w:pPr>
        <w:ind w:left="-360" w:firstLine="360"/>
        <w:jc w:val="center"/>
        <w:rPr>
          <w:b/>
        </w:rPr>
      </w:pPr>
      <w:r>
        <w:rPr>
          <w:b/>
        </w:rPr>
        <w:t xml:space="preserve">оказывающих услуги по управлению </w:t>
      </w:r>
    </w:p>
    <w:p w:rsidR="00C107B1" w:rsidRPr="005A60B8" w:rsidRDefault="00C107B1" w:rsidP="00CC4CD8">
      <w:pPr>
        <w:ind w:left="-360" w:firstLine="360"/>
        <w:jc w:val="center"/>
        <w:rPr>
          <w:b/>
        </w:rPr>
      </w:pPr>
      <w:r>
        <w:rPr>
          <w:b/>
        </w:rPr>
        <w:t xml:space="preserve">транспортным средством и его технической эксплуатации </w:t>
      </w:r>
    </w:p>
    <w:p w:rsidR="00C107B1" w:rsidRPr="005A60B8" w:rsidRDefault="00C107B1" w:rsidP="00CC4CD8">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C107B1" w:rsidRPr="005A60B8" w:rsidTr="00CC4CD8">
        <w:tc>
          <w:tcPr>
            <w:tcW w:w="675" w:type="dxa"/>
          </w:tcPr>
          <w:p w:rsidR="00C107B1" w:rsidRPr="005A60B8" w:rsidRDefault="00C107B1" w:rsidP="00CC4CD8">
            <w:pPr>
              <w:jc w:val="center"/>
              <w:rPr>
                <w:sz w:val="20"/>
                <w:szCs w:val="20"/>
              </w:rPr>
            </w:pPr>
            <w:r>
              <w:rPr>
                <w:sz w:val="20"/>
                <w:szCs w:val="20"/>
              </w:rPr>
              <w:t>№ п/п</w:t>
            </w:r>
          </w:p>
        </w:tc>
        <w:tc>
          <w:tcPr>
            <w:tcW w:w="1665" w:type="dxa"/>
            <w:vAlign w:val="center"/>
          </w:tcPr>
          <w:p w:rsidR="00C107B1" w:rsidRPr="005A60B8" w:rsidRDefault="00C107B1" w:rsidP="00CC4CD8">
            <w:pPr>
              <w:jc w:val="center"/>
              <w:rPr>
                <w:sz w:val="20"/>
                <w:szCs w:val="20"/>
              </w:rPr>
            </w:pPr>
            <w:r>
              <w:rPr>
                <w:sz w:val="20"/>
                <w:szCs w:val="20"/>
              </w:rPr>
              <w:t>Ф.И.О.</w:t>
            </w:r>
          </w:p>
        </w:tc>
        <w:tc>
          <w:tcPr>
            <w:tcW w:w="1620" w:type="dxa"/>
            <w:vAlign w:val="center"/>
          </w:tcPr>
          <w:p w:rsidR="00C107B1" w:rsidRPr="005A60B8" w:rsidRDefault="00C107B1" w:rsidP="00CC4CD8">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C107B1" w:rsidRPr="005A60B8" w:rsidRDefault="00C107B1" w:rsidP="00CC4CD8">
            <w:pPr>
              <w:jc w:val="center"/>
              <w:rPr>
                <w:sz w:val="20"/>
                <w:szCs w:val="20"/>
              </w:rPr>
            </w:pPr>
            <w:r>
              <w:rPr>
                <w:sz w:val="20"/>
                <w:szCs w:val="20"/>
              </w:rPr>
              <w:t xml:space="preserve">Общий водительский стаж </w:t>
            </w:r>
          </w:p>
        </w:tc>
        <w:tc>
          <w:tcPr>
            <w:tcW w:w="1440" w:type="dxa"/>
            <w:vAlign w:val="center"/>
          </w:tcPr>
          <w:p w:rsidR="00C107B1" w:rsidRPr="005A60B8" w:rsidRDefault="00C107B1" w:rsidP="00CC4CD8">
            <w:pPr>
              <w:jc w:val="center"/>
              <w:rPr>
                <w:sz w:val="20"/>
                <w:szCs w:val="20"/>
              </w:rPr>
            </w:pPr>
            <w:r>
              <w:rPr>
                <w:sz w:val="20"/>
                <w:szCs w:val="20"/>
              </w:rPr>
              <w:t>Категория</w:t>
            </w:r>
          </w:p>
        </w:tc>
        <w:tc>
          <w:tcPr>
            <w:tcW w:w="1080" w:type="dxa"/>
            <w:vAlign w:val="center"/>
          </w:tcPr>
          <w:p w:rsidR="00C107B1" w:rsidRPr="005A60B8" w:rsidRDefault="00C107B1" w:rsidP="00CC4CD8">
            <w:pPr>
              <w:jc w:val="center"/>
              <w:rPr>
                <w:sz w:val="20"/>
                <w:szCs w:val="20"/>
              </w:rPr>
            </w:pPr>
            <w:r>
              <w:rPr>
                <w:sz w:val="20"/>
                <w:szCs w:val="20"/>
              </w:rPr>
              <w:t>Гражданство РФ/разрешение на работу</w:t>
            </w:r>
          </w:p>
        </w:tc>
        <w:tc>
          <w:tcPr>
            <w:tcW w:w="1260" w:type="dxa"/>
            <w:vAlign w:val="center"/>
          </w:tcPr>
          <w:p w:rsidR="00C107B1" w:rsidRPr="005A60B8" w:rsidRDefault="00C107B1" w:rsidP="00CC4CD8">
            <w:pPr>
              <w:jc w:val="center"/>
              <w:rPr>
                <w:sz w:val="20"/>
                <w:szCs w:val="20"/>
              </w:rPr>
            </w:pPr>
            <w:r>
              <w:rPr>
                <w:sz w:val="20"/>
                <w:szCs w:val="20"/>
              </w:rPr>
              <w:t>Знание русского языка (да/нет)</w:t>
            </w:r>
          </w:p>
        </w:tc>
        <w:tc>
          <w:tcPr>
            <w:tcW w:w="1620" w:type="dxa"/>
          </w:tcPr>
          <w:p w:rsidR="00C107B1" w:rsidRPr="005A60B8" w:rsidRDefault="00C107B1" w:rsidP="00CC4CD8">
            <w:pPr>
              <w:jc w:val="center"/>
              <w:rPr>
                <w:sz w:val="20"/>
                <w:szCs w:val="20"/>
              </w:rPr>
            </w:pPr>
            <w:r>
              <w:rPr>
                <w:sz w:val="20"/>
                <w:szCs w:val="20"/>
              </w:rPr>
              <w:t>Опыт работы с постановкой и снятием контейнеров</w:t>
            </w:r>
          </w:p>
        </w:tc>
      </w:tr>
      <w:tr w:rsidR="00C107B1" w:rsidRPr="005A60B8" w:rsidTr="00CC4CD8">
        <w:tc>
          <w:tcPr>
            <w:tcW w:w="675" w:type="dxa"/>
          </w:tcPr>
          <w:p w:rsidR="00C107B1" w:rsidRPr="005A60B8" w:rsidRDefault="00C107B1" w:rsidP="00CC4CD8">
            <w:pPr>
              <w:jc w:val="center"/>
              <w:rPr>
                <w:sz w:val="20"/>
                <w:szCs w:val="20"/>
              </w:rPr>
            </w:pPr>
            <w:r>
              <w:rPr>
                <w:sz w:val="20"/>
                <w:szCs w:val="20"/>
              </w:rPr>
              <w:t>1</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2</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3</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4</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bl>
    <w:p w:rsidR="00C107B1" w:rsidRPr="005A60B8" w:rsidRDefault="00C107B1" w:rsidP="00CC4CD8">
      <w:pPr>
        <w:jc w:val="both"/>
      </w:pPr>
    </w:p>
    <w:p w:rsidR="00C107B1" w:rsidRDefault="00C107B1" w:rsidP="00CC4CD8">
      <w:pPr>
        <w:keepNext/>
        <w:numPr>
          <w:ilvl w:val="2"/>
          <w:numId w:val="0"/>
        </w:numPr>
        <w:tabs>
          <w:tab w:val="num" w:pos="0"/>
        </w:tabs>
        <w:outlineLvl w:val="2"/>
        <w:rPr>
          <w:b/>
          <w:bCs/>
        </w:rPr>
      </w:pPr>
    </w:p>
    <w:p w:rsidR="00C107B1" w:rsidRPr="00926EBF" w:rsidRDefault="00C107B1" w:rsidP="00CC4CD8">
      <w:pPr>
        <w:keepNext/>
        <w:numPr>
          <w:ilvl w:val="2"/>
          <w:numId w:val="0"/>
        </w:numPr>
        <w:tabs>
          <w:tab w:val="num" w:pos="0"/>
        </w:tabs>
        <w:outlineLvl w:val="2"/>
        <w:rPr>
          <w:b/>
          <w:bCs/>
        </w:rPr>
      </w:pPr>
    </w:p>
    <w:p w:rsidR="00C107B1" w:rsidRDefault="00C107B1" w:rsidP="00CC4CD8">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C107B1" w:rsidRPr="00926EBF" w:rsidRDefault="00C107B1" w:rsidP="00CC4CD8">
      <w:pPr>
        <w:keepNext/>
        <w:ind w:firstLine="706"/>
        <w:jc w:val="both"/>
        <w:rPr>
          <w:rFonts w:ascii="Arial" w:hAnsi="Arial"/>
          <w:bCs/>
        </w:rPr>
      </w:pPr>
      <w:r>
        <w:rPr>
          <w:b/>
          <w:bCs/>
        </w:rPr>
        <w:t>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Pr="00926EBF" w:rsidRDefault="00C107B1" w:rsidP="00CC4CD8">
      <w:pPr>
        <w:tabs>
          <w:tab w:val="left" w:pos="9639"/>
        </w:tabs>
        <w:ind w:firstLine="567"/>
        <w:jc w:val="center"/>
        <w:rPr>
          <w:b/>
        </w:rPr>
      </w:pPr>
    </w:p>
    <w:p w:rsidR="00C107B1" w:rsidRDefault="00C107B1"/>
    <w:sectPr w:rsidR="00C107B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95" w:rsidRDefault="00CD1795">
      <w:r>
        <w:separator/>
      </w:r>
    </w:p>
  </w:endnote>
  <w:endnote w:type="continuationSeparator" w:id="1">
    <w:p w:rsidR="00CD1795" w:rsidRDefault="00CD1795">
      <w:r>
        <w:continuationSeparator/>
      </w:r>
    </w:p>
  </w:endnote>
  <w:endnote w:type="continuationNotice" w:id="2">
    <w:p w:rsidR="00CD1795" w:rsidRDefault="00CD17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41507E" w:rsidP="00BF6892">
    <w:pPr>
      <w:pStyle w:val="afd"/>
      <w:framePr w:wrap="around" w:vAnchor="text" w:hAnchor="margin" w:xAlign="right" w:y="1"/>
      <w:rPr>
        <w:rStyle w:val="a5"/>
      </w:rPr>
    </w:pPr>
    <w:r>
      <w:rPr>
        <w:rStyle w:val="a5"/>
      </w:rPr>
      <w:fldChar w:fldCharType="begin"/>
    </w:r>
    <w:r w:rsidR="00CC4CD8">
      <w:rPr>
        <w:rStyle w:val="a5"/>
      </w:rPr>
      <w:instrText xml:space="preserve">PAGE  </w:instrText>
    </w:r>
    <w:r>
      <w:rPr>
        <w:rStyle w:val="a5"/>
      </w:rPr>
      <w:fldChar w:fldCharType="separate"/>
    </w:r>
    <w:r w:rsidR="00CC4CD8">
      <w:rPr>
        <w:rStyle w:val="a5"/>
        <w:noProof/>
      </w:rPr>
      <w:t>28</w:t>
    </w:r>
    <w:r>
      <w:rPr>
        <w:rStyle w:val="a5"/>
      </w:rPr>
      <w:fldChar w:fldCharType="end"/>
    </w:r>
  </w:p>
  <w:p w:rsidR="00CC4CD8" w:rsidRDefault="00CC4CD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jc w:val="center"/>
    </w:pPr>
  </w:p>
  <w:p w:rsidR="00CC4CD8" w:rsidRDefault="00CC4CD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41507E">
    <w:pPr>
      <w:pStyle w:val="afd"/>
      <w:jc w:val="center"/>
    </w:pPr>
    <w:r>
      <w:rPr>
        <w:noProof/>
      </w:rPr>
      <w:fldChar w:fldCharType="begin"/>
    </w:r>
    <w:r w:rsidR="00CC4CD8">
      <w:rPr>
        <w:noProof/>
      </w:rPr>
      <w:instrText xml:space="preserve"> PAGE   \* MERGEFORMAT </w:instrText>
    </w:r>
    <w:r>
      <w:rPr>
        <w:noProof/>
      </w:rPr>
      <w:fldChar w:fldCharType="separate"/>
    </w:r>
    <w:r w:rsidR="00871DC7">
      <w:rPr>
        <w:noProof/>
      </w:rPr>
      <w:t>87</w:t>
    </w:r>
    <w:r>
      <w:rPr>
        <w:noProof/>
      </w:rPr>
      <w:fldChar w:fldCharType="end"/>
    </w:r>
  </w:p>
  <w:p w:rsidR="00CC4CD8" w:rsidRDefault="00CC4CD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95" w:rsidRDefault="00CD1795">
      <w:r>
        <w:separator/>
      </w:r>
    </w:p>
  </w:footnote>
  <w:footnote w:type="continuationSeparator" w:id="1">
    <w:p w:rsidR="00CD1795" w:rsidRDefault="00CD1795">
      <w:r>
        <w:continuationSeparator/>
      </w:r>
    </w:p>
  </w:footnote>
  <w:footnote w:type="continuationNotice" w:id="2">
    <w:p w:rsidR="00CD1795" w:rsidRDefault="00CD1795"/>
  </w:footnote>
  <w:footnote w:id="3">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C4CD8" w:rsidRPr="002A729F" w:rsidRDefault="00CC4CD8" w:rsidP="00CC4CD8">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C4CD8" w:rsidRPr="002A729F" w:rsidRDefault="00CC4CD8" w:rsidP="00CC4CD8">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CC4CD8" w:rsidRPr="002A729F" w:rsidRDefault="00CC4CD8" w:rsidP="00CC4CD8">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CC4CD8" w:rsidRPr="002A729F" w:rsidRDefault="00CC4CD8" w:rsidP="00CC4CD8">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CC4CD8" w:rsidRDefault="00CC4CD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41507E" w:rsidP="00510148">
    <w:pPr>
      <w:pStyle w:val="afb"/>
      <w:jc w:val="center"/>
    </w:pPr>
    <w:fldSimple w:instr=" PAGE   \* MERGEFORMAT ">
      <w:r w:rsidR="00871DC7">
        <w:rPr>
          <w:noProof/>
        </w:rPr>
        <w:t>40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5D26"/>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0D3D"/>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7F85"/>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CDA"/>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51BE"/>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507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2974"/>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DC7"/>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C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077"/>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07B1"/>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CD8"/>
    <w:rsid w:val="00CC6413"/>
    <w:rsid w:val="00CD0D8D"/>
    <w:rsid w:val="00CD0F32"/>
    <w:rsid w:val="00CD1795"/>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2628"/>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E09"/>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0A55"/>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162"/>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350F"/>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rsid w:val="00C107B1"/>
    <w:pPr>
      <w:suppressAutoHyphens w:val="0"/>
      <w:spacing w:after="120" w:line="480" w:lineRule="auto"/>
    </w:pPr>
    <w:rPr>
      <w:lang w:eastAsia="ru-RU"/>
    </w:rPr>
  </w:style>
  <w:style w:type="character" w:customStyle="1" w:styleId="28">
    <w:name w:val="Основной текст 2 Знак"/>
    <w:basedOn w:val="a0"/>
    <w:link w:val="27"/>
    <w:uiPriority w:val="99"/>
    <w:rsid w:val="00C107B1"/>
    <w:rPr>
      <w:sz w:val="24"/>
      <w:szCs w:val="24"/>
    </w:rPr>
  </w:style>
  <w:style w:type="paragraph" w:customStyle="1" w:styleId="ConsTitle">
    <w:name w:val="ConsTitle"/>
    <w:rsid w:val="00C107B1"/>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C107B1"/>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C107B1"/>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C107B1"/>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C107B1"/>
    <w:rPr>
      <w:rFonts w:ascii="Times New Roman" w:hAnsi="Times New Roman" w:cs="Times New Roman"/>
      <w:sz w:val="26"/>
      <w:szCs w:val="26"/>
    </w:rPr>
  </w:style>
  <w:style w:type="character" w:customStyle="1" w:styleId="FontStyle13">
    <w:name w:val="Font Style13"/>
    <w:basedOn w:val="a0"/>
    <w:uiPriority w:val="99"/>
    <w:rsid w:val="00C107B1"/>
    <w:rPr>
      <w:rFonts w:ascii="Times New Roman" w:hAnsi="Times New Roman" w:cs="Times New Roman"/>
      <w:i/>
      <w:iCs/>
      <w:sz w:val="26"/>
      <w:szCs w:val="26"/>
    </w:rPr>
  </w:style>
  <w:style w:type="paragraph" w:customStyle="1" w:styleId="Style5">
    <w:name w:val="Style5"/>
    <w:basedOn w:val="a"/>
    <w:uiPriority w:val="99"/>
    <w:rsid w:val="00C107B1"/>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C107B1"/>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30042</Words>
  <Characters>171246</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200887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2014-09-23T06:50:00Z</cp:lastPrinted>
  <dcterms:created xsi:type="dcterms:W3CDTF">2021-09-17T08:41:00Z</dcterms:created>
  <dcterms:modified xsi:type="dcterms:W3CDTF">2021-09-17T08:41:00Z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