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16894" w:rsidRDefault="00A05717">
      <w:pPr>
        <w:tabs>
          <w:tab w:val="left" w:pos="4962"/>
        </w:tabs>
        <w:ind w:left="4820"/>
        <w:rPr>
          <w:b/>
          <w:bCs/>
          <w:sz w:val="28"/>
          <w:szCs w:val="28"/>
        </w:rPr>
      </w:pPr>
      <w:r>
        <w:rPr>
          <w:b/>
          <w:bCs/>
          <w:sz w:val="28"/>
          <w:szCs w:val="28"/>
        </w:rPr>
        <w:t xml:space="preserve">Председатель Конкурсной комиссии  </w:t>
      </w:r>
      <w:r w:rsidR="00B76B4F">
        <w:rPr>
          <w:b/>
          <w:bCs/>
          <w:sz w:val="28"/>
          <w:szCs w:val="28"/>
        </w:rPr>
        <w:t>Уральского филиала ПАО «</w:t>
      </w:r>
      <w:proofErr w:type="spellStart"/>
      <w:r w:rsidR="00B76B4F">
        <w:rPr>
          <w:b/>
          <w:bCs/>
          <w:sz w:val="28"/>
          <w:szCs w:val="28"/>
        </w:rPr>
        <w:t>ТрансКонтейнер</w:t>
      </w:r>
      <w:proofErr w:type="spellEnd"/>
      <w:r w:rsidR="00B76B4F">
        <w:rPr>
          <w:b/>
          <w:bCs/>
          <w:sz w:val="28"/>
          <w:szCs w:val="28"/>
        </w:rPr>
        <w:t>»</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16894" w:rsidRDefault="00A05717">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216894" w:rsidRDefault="00BB63DE">
      <w:pPr>
        <w:tabs>
          <w:tab w:val="left" w:pos="4962"/>
        </w:tabs>
        <w:ind w:left="4820"/>
        <w:rPr>
          <w:b/>
          <w:bCs/>
          <w:sz w:val="28"/>
        </w:rPr>
      </w:pPr>
      <w:r>
        <w:rPr>
          <w:b/>
          <w:bCs/>
          <w:sz w:val="28"/>
        </w:rPr>
        <w:t>«30</w:t>
      </w:r>
      <w:r w:rsidR="00A05717">
        <w:rPr>
          <w:b/>
          <w:bCs/>
          <w:sz w:val="28"/>
        </w:rPr>
        <w:t>»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16894" w:rsidRDefault="00A0571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sidR="00B76B4F">
        <w:rPr>
          <w:b/>
          <w:szCs w:val="28"/>
        </w:rPr>
        <w:t xml:space="preserve"> </w:t>
      </w:r>
      <w:r>
        <w:rPr>
          <w:szCs w:val="28"/>
        </w:rPr>
        <w:t xml:space="preserve">в лице </w:t>
      </w:r>
      <w:r w:rsidR="00B76B4F">
        <w:rPr>
          <w:szCs w:val="28"/>
        </w:rPr>
        <w:t>Уральского филиала ПАО «</w:t>
      </w:r>
      <w:proofErr w:type="spellStart"/>
      <w:r w:rsidR="00B76B4F">
        <w:rPr>
          <w:szCs w:val="28"/>
        </w:rPr>
        <w:t>ТрансКонтейнер</w:t>
      </w:r>
      <w:proofErr w:type="spellEnd"/>
      <w:r w:rsidR="00B76B4F">
        <w:rPr>
          <w:szCs w:val="28"/>
        </w:rPr>
        <w:t>»</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bookmarkStart w:id="0" w:name="_GoBack"/>
      <w:bookmarkEnd w:id="0"/>
      <w:r w:rsidR="00B76B4F">
        <w:rPr>
          <w:snapToGrid w:val="0"/>
        </w:rPr>
        <w:t xml:space="preserve">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B76B4F">
        <w:rPr>
          <w:szCs w:val="28"/>
        </w:rPr>
        <w:t xml:space="preserve"> </w:t>
      </w:r>
      <w:r>
        <w:rPr>
          <w:szCs w:val="28"/>
        </w:rPr>
        <w:t>закупку способом</w:t>
      </w:r>
      <w:r>
        <w:t xml:space="preserve"> </w:t>
      </w:r>
      <w:r w:rsidR="00B76B4F">
        <w:t xml:space="preserve">размещения оферты </w:t>
      </w:r>
      <w:r w:rsidR="00B76B4F" w:rsidRPr="00106205">
        <w:t>№ РО-СВЕРД</w:t>
      </w:r>
      <w:r w:rsidR="00106205" w:rsidRPr="00106205">
        <w:t>-21-0022</w:t>
      </w:r>
      <w:r>
        <w:t xml:space="preserve"> по предмету закупки </w:t>
      </w:r>
      <w:r>
        <w:rPr>
          <w:b/>
        </w:rPr>
        <w:t>«Аренда транспортных средств с экипажем для перевозки порожних и груженых</w:t>
      </w:r>
      <w:proofErr w:type="gramEnd"/>
      <w:r>
        <w:rPr>
          <w:b/>
        </w:rPr>
        <w:t xml:space="preserve"> контейнеров Уральского фил</w:t>
      </w:r>
      <w:r w:rsidR="00B76B4F">
        <w:rPr>
          <w:b/>
        </w:rPr>
        <w:t>иала ПАО «</w:t>
      </w:r>
      <w:proofErr w:type="spellStart"/>
      <w:r w:rsidR="00B76B4F">
        <w:rPr>
          <w:b/>
        </w:rPr>
        <w:t>ТрансКонтейнер</w:t>
      </w:r>
      <w:proofErr w:type="spellEnd"/>
      <w:r w:rsidR="00B76B4F">
        <w:rPr>
          <w:b/>
        </w:rPr>
        <w:t>»</w:t>
      </w:r>
      <w:r>
        <w:rPr>
          <w:b/>
        </w:rPr>
        <w:t xml:space="preserve"> в городе Сургуте и прилегающих районах</w:t>
      </w:r>
      <w:proofErr w:type="gramStart"/>
      <w:r>
        <w:rPr>
          <w:b/>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B76B4F">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05717">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05717">
      <w:pPr>
        <w:pStyle w:val="afa"/>
        <w:numPr>
          <w:ilvl w:val="0"/>
          <w:numId w:val="22"/>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05717">
      <w:pPr>
        <w:pStyle w:val="afa"/>
        <w:numPr>
          <w:ilvl w:val="0"/>
          <w:numId w:val="22"/>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05717">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510148" w:rsidRPr="00DD6596" w:rsidRDefault="00034877" w:rsidP="00CD1800">
      <w:pPr>
        <w:pStyle w:val="19"/>
        <w:numPr>
          <w:ilvl w:val="1"/>
          <w:numId w:val="1"/>
        </w:numPr>
        <w:tabs>
          <w:tab w:val="clear" w:pos="720"/>
          <w:tab w:val="num" w:pos="567"/>
        </w:tabs>
        <w:ind w:left="0" w:firstLine="709"/>
        <w:outlineLvl w:val="1"/>
        <w:rPr>
          <w:b/>
          <w:szCs w:val="28"/>
        </w:rPr>
      </w:pPr>
      <w:proofErr w:type="spellStart"/>
      <w:r w:rsidRPr="00DD6596">
        <w:rPr>
          <w:rFonts w:eastAsia="MS Mincho"/>
          <w:b/>
        </w:rPr>
        <w:t>Антикоррупционная</w:t>
      </w:r>
      <w:proofErr w:type="spellEnd"/>
      <w:r w:rsidRPr="00DD6596">
        <w:rPr>
          <w:rFonts w:eastAsia="MS Mincho"/>
          <w:b/>
        </w:rPr>
        <w:t xml:space="preserve"> оговорка</w:t>
      </w:r>
    </w:p>
    <w:p w:rsidR="00CD1800" w:rsidRPr="00DD6596" w:rsidRDefault="00CD1800" w:rsidP="00CD1800">
      <w:pPr>
        <w:pStyle w:val="afa"/>
        <w:numPr>
          <w:ilvl w:val="0"/>
          <w:numId w:val="90"/>
        </w:numPr>
        <w:ind w:left="0" w:firstLine="709"/>
        <w:rPr>
          <w:sz w:val="28"/>
          <w:szCs w:val="28"/>
        </w:rPr>
      </w:pPr>
      <w:r w:rsidRPr="00DD6596">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DD6596">
        <w:rPr>
          <w:sz w:val="28"/>
          <w:szCs w:val="28"/>
        </w:rPr>
        <w:t>антикоррупционные</w:t>
      </w:r>
      <w:proofErr w:type="spellEnd"/>
      <w:r w:rsidRPr="00DD6596">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DD6596">
        <w:rPr>
          <w:sz w:val="28"/>
          <w:szCs w:val="28"/>
        </w:rPr>
        <w:t>антикоррупционных</w:t>
      </w:r>
      <w:proofErr w:type="spellEnd"/>
      <w:r w:rsidRPr="00DD6596">
        <w:rPr>
          <w:sz w:val="28"/>
          <w:szCs w:val="28"/>
        </w:rPr>
        <w:t xml:space="preserve"> требований своими работниками, представителями, </w:t>
      </w:r>
      <w:proofErr w:type="spellStart"/>
      <w:r w:rsidRPr="00DD6596">
        <w:rPr>
          <w:sz w:val="28"/>
          <w:szCs w:val="28"/>
        </w:rPr>
        <w:t>аффилированными</w:t>
      </w:r>
      <w:proofErr w:type="spellEnd"/>
      <w:r w:rsidRPr="00DD6596">
        <w:rPr>
          <w:sz w:val="28"/>
          <w:szCs w:val="28"/>
        </w:rPr>
        <w:t xml:space="preserve"> лицами, посредниками и иными лицами, привлекаемыми ими в ходе проведения закупки.</w:t>
      </w:r>
    </w:p>
    <w:p w:rsidR="00CD1800" w:rsidRPr="00DD6596" w:rsidRDefault="00CD1800" w:rsidP="00CD1800">
      <w:pPr>
        <w:pStyle w:val="afa"/>
        <w:numPr>
          <w:ilvl w:val="0"/>
          <w:numId w:val="90"/>
        </w:numPr>
        <w:ind w:left="0" w:firstLine="709"/>
        <w:rPr>
          <w:sz w:val="28"/>
          <w:szCs w:val="28"/>
        </w:rPr>
      </w:pPr>
      <w:r w:rsidRPr="00DD6596">
        <w:rPr>
          <w:sz w:val="28"/>
          <w:szCs w:val="28"/>
        </w:rPr>
        <w:t xml:space="preserve">Претендентам/участникам, Заказчику/Организатору, их </w:t>
      </w:r>
      <w:proofErr w:type="spellStart"/>
      <w:r w:rsidRPr="00DD6596">
        <w:rPr>
          <w:sz w:val="28"/>
          <w:szCs w:val="28"/>
        </w:rPr>
        <w:t>аффилированным</w:t>
      </w:r>
      <w:proofErr w:type="spellEnd"/>
      <w:r w:rsidRPr="00DD6596">
        <w:rPr>
          <w:sz w:val="28"/>
          <w:szCs w:val="28"/>
        </w:rPr>
        <w:t xml:space="preserve"> лицам, работникам, представителям или </w:t>
      </w:r>
      <w:proofErr w:type="gramStart"/>
      <w:r w:rsidRPr="00DD6596">
        <w:rPr>
          <w:sz w:val="28"/>
          <w:szCs w:val="28"/>
        </w:rPr>
        <w:t>посредникам</w:t>
      </w:r>
      <w:proofErr w:type="gramEnd"/>
      <w:r w:rsidRPr="00DD6596">
        <w:rPr>
          <w:sz w:val="28"/>
          <w:szCs w:val="28"/>
        </w:rPr>
        <w:t xml:space="preserve"> участвующим в закупке запрещается</w:t>
      </w:r>
      <w:r w:rsidRPr="00DD6596">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D6596">
        <w:rPr>
          <w:sz w:val="28"/>
          <w:szCs w:val="28"/>
        </w:rPr>
        <w:t xml:space="preserve">совершать действия, квалифицируемые применимым законодательством как нарушение </w:t>
      </w:r>
      <w:proofErr w:type="spellStart"/>
      <w:r w:rsidRPr="00DD6596">
        <w:rPr>
          <w:sz w:val="28"/>
          <w:szCs w:val="28"/>
        </w:rPr>
        <w:t>антикоррупционных</w:t>
      </w:r>
      <w:proofErr w:type="spellEnd"/>
      <w:r w:rsidRPr="00DD6596">
        <w:rPr>
          <w:sz w:val="28"/>
          <w:szCs w:val="28"/>
        </w:rPr>
        <w:t xml:space="preserve"> требований, в том числе дача/получение/вымогательство взятки или посредничество во взяточничестве, </w:t>
      </w:r>
      <w:r w:rsidRPr="00DD6596">
        <w:rPr>
          <w:sz w:val="28"/>
          <w:szCs w:val="28"/>
        </w:rP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D1800" w:rsidRPr="00DD6596" w:rsidRDefault="00CD1800" w:rsidP="00CD1800">
      <w:pPr>
        <w:pStyle w:val="afa"/>
        <w:numPr>
          <w:ilvl w:val="0"/>
          <w:numId w:val="90"/>
        </w:numPr>
        <w:ind w:left="0" w:firstLine="709"/>
        <w:rPr>
          <w:sz w:val="28"/>
          <w:szCs w:val="28"/>
        </w:rPr>
      </w:pPr>
      <w:r w:rsidRPr="00DD6596">
        <w:rPr>
          <w:sz w:val="28"/>
          <w:szCs w:val="28"/>
        </w:rPr>
        <w:t xml:space="preserve">В случае возникновения обоснованных подозрений в нарушении </w:t>
      </w:r>
      <w:proofErr w:type="spellStart"/>
      <w:r w:rsidRPr="00DD6596">
        <w:rPr>
          <w:sz w:val="28"/>
          <w:szCs w:val="28"/>
        </w:rPr>
        <w:t>антикоррупционных</w:t>
      </w:r>
      <w:proofErr w:type="spellEnd"/>
      <w:r w:rsidRPr="00DD6596">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DD6596">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CD1800" w:rsidRPr="00DD6596" w:rsidRDefault="00CD1800" w:rsidP="00CD1800">
      <w:pPr>
        <w:pStyle w:val="afa"/>
        <w:numPr>
          <w:ilvl w:val="0"/>
          <w:numId w:val="90"/>
        </w:numPr>
        <w:ind w:left="0" w:firstLine="709"/>
        <w:rPr>
          <w:sz w:val="28"/>
          <w:szCs w:val="28"/>
        </w:rPr>
      </w:pPr>
      <w:r w:rsidRPr="00DD6596">
        <w:rPr>
          <w:sz w:val="28"/>
          <w:szCs w:val="28"/>
        </w:rPr>
        <w:t xml:space="preserve">При наличии доказательств нарушения </w:t>
      </w:r>
      <w:proofErr w:type="spellStart"/>
      <w:r w:rsidRPr="00DD6596">
        <w:rPr>
          <w:sz w:val="28"/>
          <w:szCs w:val="28"/>
        </w:rPr>
        <w:t>антикоррупционных</w:t>
      </w:r>
      <w:proofErr w:type="spellEnd"/>
      <w:r w:rsidRPr="00DD6596">
        <w:rPr>
          <w:sz w:val="28"/>
          <w:szCs w:val="28"/>
        </w:rPr>
        <w:t xml:space="preserve"> требований, каких-либо положений </w:t>
      </w:r>
      <w:r w:rsidRPr="00DD6596">
        <w:rPr>
          <w:color w:val="000000"/>
          <w:sz w:val="28"/>
          <w:szCs w:val="28"/>
        </w:rPr>
        <w:t>подпункта 1.4.2 настоящей документации о закупке</w:t>
      </w:r>
      <w:r w:rsidRPr="00DD6596">
        <w:rPr>
          <w:sz w:val="28"/>
          <w:szCs w:val="28"/>
        </w:rPr>
        <w:t xml:space="preserve">, а также при наличии обоснованных подозрений в этом и неисполнении </w:t>
      </w:r>
      <w:r w:rsidRPr="00DD6596">
        <w:rPr>
          <w:color w:val="000000"/>
          <w:sz w:val="28"/>
          <w:szCs w:val="28"/>
        </w:rPr>
        <w:t xml:space="preserve">претендентами/участниками </w:t>
      </w:r>
      <w:r w:rsidRPr="00DD6596">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DD6596">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DD6596">
        <w:rPr>
          <w:sz w:val="28"/>
          <w:szCs w:val="28"/>
        </w:rPr>
        <w:t xml:space="preserve">При этом гарантируются осуществление надлежащего разбирательства по фактам нарушения </w:t>
      </w:r>
      <w:proofErr w:type="spellStart"/>
      <w:r w:rsidRPr="00DD6596">
        <w:rPr>
          <w:sz w:val="28"/>
          <w:szCs w:val="28"/>
        </w:rPr>
        <w:t>антикоррупционных</w:t>
      </w:r>
      <w:proofErr w:type="spellEnd"/>
      <w:r w:rsidRPr="00DD6596">
        <w:rPr>
          <w:sz w:val="28"/>
          <w:szCs w:val="28"/>
        </w:rPr>
        <w:t xml:space="preserve"> требований с соблюдением принципов конфиденциальности и </w:t>
      </w:r>
      <w:proofErr w:type="gramStart"/>
      <w:r w:rsidRPr="00DD6596">
        <w:rPr>
          <w:sz w:val="28"/>
          <w:szCs w:val="28"/>
        </w:rPr>
        <w:t>применения</w:t>
      </w:r>
      <w:proofErr w:type="gramEnd"/>
      <w:r w:rsidRPr="00DD6596">
        <w:rPr>
          <w:sz w:val="28"/>
          <w:szCs w:val="28"/>
        </w:rPr>
        <w:t xml:space="preserve"> эффективных мер по предотвращению возможных конфликтных ситуаций.</w:t>
      </w:r>
    </w:p>
    <w:p w:rsidR="00CD1800" w:rsidRPr="00DD6596" w:rsidRDefault="00CD1800" w:rsidP="00CD1800">
      <w:pPr>
        <w:pStyle w:val="afa"/>
        <w:numPr>
          <w:ilvl w:val="0"/>
          <w:numId w:val="90"/>
        </w:numPr>
        <w:ind w:left="0" w:firstLine="709"/>
        <w:rPr>
          <w:sz w:val="28"/>
          <w:szCs w:val="28"/>
        </w:rPr>
      </w:pPr>
      <w:r w:rsidRPr="00DD6596">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DD6596">
        <w:rPr>
          <w:sz w:val="28"/>
          <w:szCs w:val="28"/>
        </w:rPr>
        <w:t>антикоррупционных</w:t>
      </w:r>
      <w:proofErr w:type="spellEnd"/>
      <w:r w:rsidRPr="00DD6596">
        <w:rPr>
          <w:sz w:val="28"/>
          <w:szCs w:val="28"/>
        </w:rPr>
        <w:t xml:space="preserve"> требований и</w:t>
      </w:r>
      <w:r w:rsidRPr="00DD6596">
        <w:rPr>
          <w:color w:val="000000"/>
          <w:sz w:val="28"/>
          <w:szCs w:val="28"/>
        </w:rPr>
        <w:t xml:space="preserve"> положений подпункта 1.4.2 настоящей документации о закупке, может </w:t>
      </w:r>
      <w:proofErr w:type="gramStart"/>
      <w:r w:rsidRPr="00DD6596">
        <w:rPr>
          <w:color w:val="000000"/>
          <w:sz w:val="28"/>
          <w:szCs w:val="28"/>
        </w:rPr>
        <w:t>быть</w:t>
      </w:r>
      <w:proofErr w:type="gramEnd"/>
      <w:r w:rsidRPr="00DD6596">
        <w:rPr>
          <w:color w:val="000000"/>
          <w:sz w:val="28"/>
          <w:szCs w:val="28"/>
        </w:rPr>
        <w:t xml:space="preserve"> расторгнут по инициативе Заказчика в одностороннем порядке в следующих случаях:</w:t>
      </w:r>
    </w:p>
    <w:p w:rsidR="00CD1800" w:rsidRPr="00DD6596" w:rsidRDefault="00CD1800" w:rsidP="00CD1800">
      <w:pPr>
        <w:pStyle w:val="afa"/>
        <w:rPr>
          <w:sz w:val="28"/>
          <w:szCs w:val="28"/>
        </w:rPr>
      </w:pPr>
      <w:r w:rsidRPr="00DD6596">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CD1800" w:rsidRPr="00DD6596" w:rsidRDefault="00CD1800" w:rsidP="00CD1800">
      <w:pPr>
        <w:pStyle w:val="afa"/>
        <w:rPr>
          <w:sz w:val="28"/>
          <w:szCs w:val="28"/>
        </w:rPr>
      </w:pPr>
      <w:r w:rsidRPr="00DD6596">
        <w:rPr>
          <w:sz w:val="28"/>
          <w:szCs w:val="28"/>
        </w:rPr>
        <w:t xml:space="preserve">- если в результате нарушения </w:t>
      </w:r>
      <w:proofErr w:type="spellStart"/>
      <w:r w:rsidRPr="00DD6596">
        <w:rPr>
          <w:sz w:val="28"/>
          <w:szCs w:val="28"/>
        </w:rPr>
        <w:t>антикоррупционных</w:t>
      </w:r>
      <w:proofErr w:type="spellEnd"/>
      <w:r w:rsidRPr="00DD6596">
        <w:rPr>
          <w:sz w:val="28"/>
          <w:szCs w:val="28"/>
        </w:rPr>
        <w:t xml:space="preserve"> требований причинены убытки;</w:t>
      </w:r>
    </w:p>
    <w:p w:rsidR="00CD1800" w:rsidRPr="00DD6596" w:rsidRDefault="00CD1800" w:rsidP="00CD1800">
      <w:pPr>
        <w:pStyle w:val="afa"/>
        <w:rPr>
          <w:sz w:val="28"/>
          <w:szCs w:val="28"/>
        </w:rPr>
      </w:pPr>
      <w:r w:rsidRPr="00DD6596">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DD6596">
        <w:rPr>
          <w:sz w:val="28"/>
          <w:szCs w:val="28"/>
        </w:rPr>
        <w:t>антикоррупционных</w:t>
      </w:r>
      <w:proofErr w:type="spellEnd"/>
      <w:r w:rsidRPr="00DD6596">
        <w:rPr>
          <w:sz w:val="28"/>
          <w:szCs w:val="28"/>
        </w:rPr>
        <w:t xml:space="preserve"> требований в течение 20 (двадцати) рабочих дней с момента получения соответствующего запроса.</w:t>
      </w:r>
    </w:p>
    <w:p w:rsidR="00CD1800" w:rsidRPr="00DD6596" w:rsidRDefault="00CD1800" w:rsidP="00CD1800">
      <w:pPr>
        <w:pStyle w:val="afa"/>
        <w:numPr>
          <w:ilvl w:val="0"/>
          <w:numId w:val="90"/>
        </w:numPr>
        <w:ind w:left="0" w:firstLine="709"/>
        <w:rPr>
          <w:sz w:val="28"/>
          <w:szCs w:val="28"/>
        </w:rPr>
      </w:pPr>
      <w:r w:rsidRPr="00DD6596">
        <w:rPr>
          <w:sz w:val="28"/>
          <w:szCs w:val="28"/>
        </w:rPr>
        <w:lastRenderedPageBreak/>
        <w:t xml:space="preserve">При нарушении </w:t>
      </w:r>
      <w:proofErr w:type="spellStart"/>
      <w:r w:rsidRPr="00DD6596">
        <w:rPr>
          <w:sz w:val="28"/>
          <w:szCs w:val="28"/>
        </w:rPr>
        <w:t>антикоррупционных</w:t>
      </w:r>
      <w:proofErr w:type="spellEnd"/>
      <w:r w:rsidRPr="00DD6596">
        <w:rPr>
          <w:sz w:val="28"/>
          <w:szCs w:val="28"/>
        </w:rPr>
        <w:t xml:space="preserve"> требования и/или условий настоящей </w:t>
      </w:r>
      <w:proofErr w:type="spellStart"/>
      <w:r w:rsidRPr="00DD6596">
        <w:rPr>
          <w:sz w:val="28"/>
          <w:szCs w:val="28"/>
        </w:rPr>
        <w:t>антикоррупционной</w:t>
      </w:r>
      <w:proofErr w:type="spellEnd"/>
      <w:r w:rsidRPr="00DD6596">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CD1800" w:rsidRPr="00DD6596" w:rsidRDefault="00CD1800" w:rsidP="00CD1800">
      <w:pPr>
        <w:pStyle w:val="afa"/>
        <w:numPr>
          <w:ilvl w:val="0"/>
          <w:numId w:val="90"/>
        </w:numPr>
        <w:ind w:left="0" w:firstLine="709"/>
        <w:rPr>
          <w:sz w:val="28"/>
          <w:szCs w:val="28"/>
        </w:rPr>
      </w:pPr>
      <w:r w:rsidRPr="00DD6596">
        <w:rPr>
          <w:sz w:val="28"/>
          <w:szCs w:val="28"/>
        </w:rPr>
        <w:t xml:space="preserve">В случае нарушения обязательств по настоящей </w:t>
      </w:r>
      <w:proofErr w:type="spellStart"/>
      <w:r w:rsidRPr="00DD6596">
        <w:rPr>
          <w:sz w:val="28"/>
          <w:szCs w:val="28"/>
        </w:rPr>
        <w:t>антикоррупционной</w:t>
      </w:r>
      <w:proofErr w:type="spellEnd"/>
      <w:r w:rsidRPr="00DD6596">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CD1800" w:rsidRPr="00DD6596" w:rsidRDefault="00CD1800" w:rsidP="00CD1800">
      <w:pPr>
        <w:pStyle w:val="afa"/>
        <w:numPr>
          <w:ilvl w:val="0"/>
          <w:numId w:val="90"/>
        </w:numPr>
        <w:ind w:left="0" w:firstLine="709"/>
        <w:rPr>
          <w:sz w:val="28"/>
          <w:szCs w:val="28"/>
        </w:rPr>
      </w:pPr>
      <w:r w:rsidRPr="00DD6596">
        <w:rPr>
          <w:sz w:val="28"/>
          <w:szCs w:val="28"/>
        </w:rPr>
        <w:t xml:space="preserve">Каналы уведомления о нарушениях </w:t>
      </w:r>
      <w:proofErr w:type="spellStart"/>
      <w:r w:rsidRPr="00DD6596">
        <w:rPr>
          <w:sz w:val="28"/>
          <w:szCs w:val="28"/>
        </w:rPr>
        <w:t>антикоррупционных</w:t>
      </w:r>
      <w:proofErr w:type="spellEnd"/>
      <w:r w:rsidRPr="00DD6596">
        <w:rPr>
          <w:sz w:val="28"/>
          <w:szCs w:val="28"/>
        </w:rPr>
        <w:t xml:space="preserve"> требований и </w:t>
      </w:r>
      <w:proofErr w:type="gramStart"/>
      <w:r w:rsidRPr="00DD6596">
        <w:rPr>
          <w:sz w:val="28"/>
          <w:szCs w:val="28"/>
        </w:rPr>
        <w:t>нарушений</w:t>
      </w:r>
      <w:proofErr w:type="gramEnd"/>
      <w:r w:rsidRPr="00DD6596">
        <w:rPr>
          <w:sz w:val="28"/>
          <w:szCs w:val="28"/>
        </w:rPr>
        <w:t xml:space="preserve"> указанных в </w:t>
      </w:r>
      <w:r w:rsidRPr="00DD6596">
        <w:rPr>
          <w:color w:val="000000"/>
          <w:sz w:val="28"/>
          <w:szCs w:val="28"/>
        </w:rPr>
        <w:t>подпункте 1.4.2 настоящей документации о закупке</w:t>
      </w:r>
      <w:r w:rsidRPr="00DD6596">
        <w:rPr>
          <w:sz w:val="28"/>
          <w:szCs w:val="28"/>
        </w:rPr>
        <w:t xml:space="preserve">: телефон: 8(499)271-77-90, 8(800)100-22-20, официальный сайт </w:t>
      </w:r>
      <w:hyperlink r:id="rId13" w:history="1">
        <w:r w:rsidRPr="00DD6596">
          <w:rPr>
            <w:rStyle w:val="a8"/>
            <w:sz w:val="28"/>
            <w:szCs w:val="28"/>
          </w:rPr>
          <w:t>trcont.com</w:t>
        </w:r>
      </w:hyperlink>
      <w:r w:rsidRPr="00DD6596">
        <w:rPr>
          <w:sz w:val="28"/>
          <w:szCs w:val="28"/>
        </w:rPr>
        <w:t xml:space="preserve"> (для заполнения специальной формы </w:t>
      </w:r>
      <w:hyperlink r:id="rId14" w:history="1">
        <w:r w:rsidRPr="00DD6596">
          <w:rPr>
            <w:rStyle w:val="a8"/>
            <w:sz w:val="28"/>
            <w:szCs w:val="28"/>
          </w:rPr>
          <w:t>линия доверия «стоп коррупция»</w:t>
        </w:r>
      </w:hyperlink>
      <w:r w:rsidRPr="00DD6596">
        <w:rPr>
          <w:sz w:val="28"/>
          <w:szCs w:val="28"/>
        </w:rPr>
        <w:t xml:space="preserve">), адрес электронной почты: </w:t>
      </w:r>
      <w:hyperlink r:id="rId15" w:history="1">
        <w:r w:rsidRPr="00DD6596">
          <w:rPr>
            <w:rStyle w:val="a8"/>
            <w:sz w:val="28"/>
            <w:szCs w:val="28"/>
          </w:rPr>
          <w:t>anticorr@trcont.ru</w:t>
        </w:r>
      </w:hyperlink>
      <w:r w:rsidRPr="00DD6596">
        <w:rPr>
          <w:sz w:val="28"/>
          <w:szCs w:val="28"/>
        </w:rPr>
        <w:t>.</w:t>
      </w:r>
    </w:p>
    <w:p w:rsidR="00CD1800" w:rsidRPr="00D32FFA" w:rsidRDefault="00CD1800">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05717">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w:t>
      </w:r>
      <w:r>
        <w:rPr>
          <w:sz w:val="28"/>
          <w:szCs w:val="28"/>
        </w:rPr>
        <w:lastRenderedPageBreak/>
        <w:t>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CD1800" w:rsidRDefault="00CD1800" w:rsidP="00CD1800">
      <w:pPr>
        <w:ind w:firstLine="709"/>
        <w:jc w:val="both"/>
        <w:rPr>
          <w:sz w:val="28"/>
          <w:szCs w:val="28"/>
        </w:rPr>
      </w:pPr>
      <w:proofErr w:type="gramStart"/>
      <w:r w:rsidRPr="00DD6596">
        <w:rPr>
          <w:sz w:val="28"/>
          <w:szCs w:val="28"/>
        </w:rPr>
        <w:t>и) быть ознакомленным с требованиями ПАО «</w:t>
      </w:r>
      <w:proofErr w:type="spellStart"/>
      <w:r w:rsidRPr="00DD6596">
        <w:rPr>
          <w:sz w:val="28"/>
          <w:szCs w:val="28"/>
        </w:rPr>
        <w:t>ТрансКонтейнер</w:t>
      </w:r>
      <w:proofErr w:type="spellEnd"/>
      <w:r w:rsidRPr="00DD6596">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DD6596">
        <w:rPr>
          <w:sz w:val="28"/>
          <w:szCs w:val="28"/>
        </w:rPr>
        <w:t>ТрансКонтейнер</w:t>
      </w:r>
      <w:proofErr w:type="spellEnd"/>
      <w:r w:rsidRPr="00DD6596">
        <w:rPr>
          <w:sz w:val="28"/>
          <w:szCs w:val="28"/>
        </w:rPr>
        <w:t xml:space="preserve">», размещенном на сайте Заказчика по ссылке </w:t>
      </w:r>
      <w:hyperlink r:id="rId16" w:history="1">
        <w:r w:rsidRPr="00DD6596">
          <w:rPr>
            <w:rStyle w:val="a8"/>
            <w:sz w:val="28"/>
            <w:szCs w:val="28"/>
          </w:rPr>
          <w:t>https://trcont.com/the-company/procurement</w:t>
        </w:r>
      </w:hyperlink>
      <w:r w:rsidRPr="00DD6596">
        <w:rPr>
          <w:sz w:val="28"/>
          <w:szCs w:val="28"/>
        </w:rPr>
        <w:t>, согласным с ними и подтвердить в Заявке принятие</w:t>
      </w:r>
      <w:proofErr w:type="gramEnd"/>
      <w:r w:rsidRPr="00DD6596">
        <w:rPr>
          <w:sz w:val="28"/>
          <w:szCs w:val="28"/>
        </w:rPr>
        <w:t xml:space="preserve"> отраженных принципов;</w:t>
      </w:r>
    </w:p>
    <w:p w:rsidR="007D6548" w:rsidRDefault="00CD1800" w:rsidP="00045327">
      <w:pPr>
        <w:ind w:firstLine="709"/>
        <w:jc w:val="both"/>
        <w:rPr>
          <w:sz w:val="28"/>
          <w:szCs w:val="28"/>
        </w:rPr>
      </w:pPr>
      <w:r>
        <w:rPr>
          <w:sz w:val="28"/>
          <w:szCs w:val="28"/>
        </w:rPr>
        <w:t>к</w:t>
      </w:r>
      <w:r w:rsidR="005E092C">
        <w:rPr>
          <w:sz w:val="28"/>
          <w:szCs w:val="28"/>
        </w:rPr>
        <w:t>)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A05717">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A05717">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A05717">
      <w:pPr>
        <w:pStyle w:val="aff8"/>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r w:rsidR="005900B9" w:rsidRPr="005900B9">
        <w:rPr>
          <w:sz w:val="28"/>
          <w:szCs w:val="28"/>
        </w:rPr>
        <w:t xml:space="preserve"> </w:t>
      </w:r>
      <w:r w:rsidR="005900B9">
        <w:rPr>
          <w:sz w:val="28"/>
          <w:szCs w:val="28"/>
        </w:rPr>
        <w:t>по форме приложения № 8 к настоящей документации</w:t>
      </w:r>
      <w:r>
        <w:rPr>
          <w:sz w:val="28"/>
          <w:szCs w:val="28"/>
        </w:rPr>
        <w:t>;</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05717">
      <w:pPr>
        <w:pStyle w:val="aff8"/>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A05717">
      <w:pPr>
        <w:pStyle w:val="19"/>
        <w:numPr>
          <w:ilvl w:val="1"/>
          <w:numId w:val="20"/>
        </w:numPr>
        <w:ind w:left="0" w:firstLine="709"/>
        <w:outlineLvl w:val="1"/>
        <w:rPr>
          <w:b/>
          <w:szCs w:val="28"/>
        </w:rPr>
      </w:pPr>
      <w:r>
        <w:rPr>
          <w:b/>
          <w:szCs w:val="28"/>
        </w:rPr>
        <w:t>Заявка</w:t>
      </w:r>
    </w:p>
    <w:p w:rsidR="00627DB4" w:rsidRPr="007E5BBC" w:rsidRDefault="00627DB4" w:rsidP="00A05717">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A0571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A05717">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0571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A0571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05717">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A0571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05717">
      <w:pPr>
        <w:pStyle w:val="afa"/>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A05717">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05717">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05717">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05717">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A0571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05717">
      <w:pPr>
        <w:pStyle w:val="19"/>
        <w:numPr>
          <w:ilvl w:val="1"/>
          <w:numId w:val="20"/>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w:t>
      </w:r>
      <w:r>
        <w:rPr>
          <w:sz w:val="28"/>
          <w:szCs w:val="28"/>
        </w:rPr>
        <w:lastRenderedPageBreak/>
        <w:t>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A05717">
      <w:pPr>
        <w:pStyle w:val="19"/>
        <w:numPr>
          <w:ilvl w:val="1"/>
          <w:numId w:val="20"/>
        </w:numPr>
        <w:ind w:left="0" w:firstLine="709"/>
        <w:outlineLvl w:val="1"/>
        <w:rPr>
          <w:b/>
          <w:szCs w:val="28"/>
        </w:rPr>
      </w:pPr>
      <w:r>
        <w:rPr>
          <w:b/>
        </w:rPr>
        <w:t>Порядок оформления Заявки</w:t>
      </w:r>
    </w:p>
    <w:p w:rsidR="00A77471" w:rsidRPr="00C8296E" w:rsidRDefault="00A77471" w:rsidP="00A05717">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16894" w:rsidRDefault="000C4881" w:rsidP="00A05717">
      <w:pPr>
        <w:pStyle w:val="afa"/>
        <w:numPr>
          <w:ilvl w:val="0"/>
          <w:numId w:val="21"/>
        </w:numPr>
        <w:ind w:left="0" w:firstLine="709"/>
        <w:rPr>
          <w:sz w:val="28"/>
        </w:rPr>
      </w:pPr>
      <w:r w:rsidRPr="000C488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2727D" w:rsidRPr="007E6DE4" w:rsidRDefault="0092727D" w:rsidP="00A77471">
                  <w:pPr>
                    <w:jc w:val="center"/>
                    <w:rPr>
                      <w:b/>
                      <w:sz w:val="28"/>
                      <w:szCs w:val="28"/>
                    </w:rPr>
                  </w:pPr>
                  <w:r w:rsidRPr="007E6DE4">
                    <w:rPr>
                      <w:b/>
                      <w:sz w:val="28"/>
                      <w:szCs w:val="28"/>
                    </w:rPr>
                    <w:t>_____________________________________________</w:t>
                  </w:r>
                  <w:r>
                    <w:rPr>
                      <w:b/>
                      <w:sz w:val="28"/>
                      <w:szCs w:val="28"/>
                    </w:rPr>
                    <w:t>,</w:t>
                  </w:r>
                </w:p>
                <w:p w:rsidR="0092727D" w:rsidRDefault="0092727D" w:rsidP="00A77471">
                  <w:pPr>
                    <w:jc w:val="center"/>
                    <w:rPr>
                      <w:sz w:val="28"/>
                      <w:szCs w:val="28"/>
                    </w:rPr>
                  </w:pPr>
                  <w:r w:rsidRPr="007E6DE4">
                    <w:rPr>
                      <w:i/>
                      <w:sz w:val="20"/>
                      <w:szCs w:val="20"/>
                    </w:rPr>
                    <w:t>наименование претендента</w:t>
                  </w:r>
                </w:p>
                <w:p w:rsidR="0092727D" w:rsidRPr="007E6DE4" w:rsidRDefault="0092727D" w:rsidP="00A77471">
                  <w:pPr>
                    <w:jc w:val="center"/>
                    <w:rPr>
                      <w:b/>
                      <w:sz w:val="28"/>
                      <w:szCs w:val="28"/>
                    </w:rPr>
                  </w:pPr>
                  <w:r w:rsidRPr="007E6DE4">
                    <w:rPr>
                      <w:b/>
                      <w:sz w:val="28"/>
                      <w:szCs w:val="28"/>
                    </w:rPr>
                    <w:t>________________________________________</w:t>
                  </w:r>
                </w:p>
                <w:p w:rsidR="0092727D" w:rsidRPr="007E6DE4" w:rsidRDefault="0092727D" w:rsidP="00A77471">
                  <w:pPr>
                    <w:jc w:val="center"/>
                    <w:rPr>
                      <w:i/>
                      <w:sz w:val="20"/>
                      <w:szCs w:val="20"/>
                    </w:rPr>
                  </w:pPr>
                  <w:r w:rsidRPr="007E6DE4">
                    <w:rPr>
                      <w:i/>
                      <w:sz w:val="20"/>
                      <w:szCs w:val="20"/>
                    </w:rPr>
                    <w:t>государство регистрации претендента</w:t>
                  </w:r>
                </w:p>
                <w:p w:rsidR="0092727D" w:rsidRPr="007E6DE4" w:rsidRDefault="0092727D" w:rsidP="00A77471">
                  <w:pPr>
                    <w:jc w:val="center"/>
                    <w:rPr>
                      <w:b/>
                      <w:sz w:val="28"/>
                      <w:szCs w:val="28"/>
                    </w:rPr>
                  </w:pPr>
                  <w:r w:rsidRPr="007E6DE4">
                    <w:rPr>
                      <w:b/>
                      <w:sz w:val="28"/>
                      <w:szCs w:val="28"/>
                    </w:rPr>
                    <w:t>_____________________________</w:t>
                  </w:r>
                  <w:r>
                    <w:rPr>
                      <w:b/>
                      <w:sz w:val="28"/>
                      <w:szCs w:val="28"/>
                    </w:rPr>
                    <w:t>__________________</w:t>
                  </w:r>
                </w:p>
                <w:p w:rsidR="0092727D" w:rsidRPr="007E6DE4" w:rsidRDefault="0092727D" w:rsidP="00A77471">
                  <w:pPr>
                    <w:jc w:val="center"/>
                    <w:rPr>
                      <w:i/>
                      <w:sz w:val="20"/>
                      <w:szCs w:val="20"/>
                    </w:rPr>
                  </w:pPr>
                  <w:r w:rsidRPr="007E6DE4">
                    <w:rPr>
                      <w:i/>
                      <w:sz w:val="20"/>
                      <w:szCs w:val="20"/>
                    </w:rPr>
                    <w:t>ИНН претендента (для претендентов-резидентов Российской Федерации)</w:t>
                  </w:r>
                </w:p>
                <w:p w:rsidR="0092727D" w:rsidRDefault="0092727D" w:rsidP="00A77471">
                  <w:pPr>
                    <w:jc w:val="both"/>
                  </w:pPr>
                </w:p>
                <w:p w:rsidR="0092727D" w:rsidRDefault="0092727D">
                  <w:pPr>
                    <w:jc w:val="center"/>
                    <w:rPr>
                      <w:b/>
                    </w:rPr>
                  </w:pPr>
                  <w:r>
                    <w:rPr>
                      <w:b/>
                    </w:rPr>
                    <w:t xml:space="preserve">ЗАЯВКА НА УЧАСТИЕ В ПРОЦЕДУРЕ РАЗМЕЩЕНИЯ ОФЕРТЫ № </w:t>
                  </w:r>
                </w:p>
                <w:p w:rsidR="0092727D" w:rsidRPr="003C6269" w:rsidRDefault="0092727D" w:rsidP="00A77471">
                  <w:pPr>
                    <w:jc w:val="center"/>
                    <w:rPr>
                      <w:b/>
                    </w:rPr>
                  </w:pPr>
                  <w:r>
                    <w:rPr>
                      <w:b/>
                    </w:rPr>
                    <w:t>(лот № _________)</w:t>
                  </w:r>
                </w:p>
                <w:p w:rsidR="0092727D" w:rsidRPr="00DD110F" w:rsidRDefault="0092727D" w:rsidP="00A77471">
                  <w:pPr>
                    <w:jc w:val="center"/>
                    <w:rPr>
                      <w:i/>
                      <w:sz w:val="20"/>
                      <w:szCs w:val="20"/>
                    </w:rPr>
                  </w:pPr>
                  <w:r w:rsidRPr="00DD110F">
                    <w:rPr>
                      <w:i/>
                      <w:sz w:val="20"/>
                      <w:szCs w:val="20"/>
                    </w:rPr>
                    <w:t>(указывается номер лота)</w:t>
                  </w:r>
                </w:p>
                <w:p w:rsidR="0092727D" w:rsidRPr="00923E2D" w:rsidRDefault="0092727D" w:rsidP="00A77471">
                  <w:pPr>
                    <w:jc w:val="center"/>
                    <w:rPr>
                      <w:b/>
                    </w:rPr>
                  </w:pPr>
                </w:p>
                <w:p w:rsidR="0092727D" w:rsidRPr="00923E2D" w:rsidRDefault="0092727D" w:rsidP="00A77471">
                  <w:pPr>
                    <w:ind w:left="2124" w:firstLine="708"/>
                    <w:rPr>
                      <w:i/>
                    </w:rPr>
                  </w:pPr>
                </w:p>
              </w:txbxContent>
            </v:textbox>
            <w10:wrap type="tight"/>
          </v:shape>
        </w:pict>
      </w:r>
      <w:r w:rsidR="00A05717">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05717">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w:t>
      </w:r>
      <w:proofErr w:type="spellStart"/>
      <w:r>
        <w:rPr>
          <w:sz w:val="28"/>
        </w:rPr>
        <w:t>лотуотдельными</w:t>
      </w:r>
      <w:proofErr w:type="spellEnd"/>
      <w:r>
        <w:rPr>
          <w:sz w:val="28"/>
        </w:rPr>
        <w:t xml:space="preserve">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05717">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05717">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05717">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92266F">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05717">
      <w:pPr>
        <w:pStyle w:val="afa"/>
        <w:numPr>
          <w:ilvl w:val="0"/>
          <w:numId w:val="21"/>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w:t>
      </w:r>
      <w:r>
        <w:rPr>
          <w:sz w:val="28"/>
        </w:rPr>
        <w:lastRenderedPageBreak/>
        <w:t xml:space="preserve">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05717">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05717">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05717">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8C3347">
        <w:rPr>
          <w:sz w:val="28"/>
        </w:rP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16894" w:rsidRDefault="00A0571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05717">
      <w:pPr>
        <w:pStyle w:val="19"/>
        <w:numPr>
          <w:ilvl w:val="1"/>
          <w:numId w:val="20"/>
        </w:numPr>
        <w:ind w:left="0" w:firstLine="709"/>
        <w:outlineLvl w:val="1"/>
        <w:rPr>
          <w:b/>
          <w:szCs w:val="28"/>
        </w:rPr>
      </w:pPr>
      <w:r>
        <w:rPr>
          <w:b/>
          <w:bCs/>
          <w:iCs/>
          <w:szCs w:val="28"/>
        </w:rPr>
        <w:t>Обеспечение Заявки</w:t>
      </w:r>
    </w:p>
    <w:p w:rsidR="005C58AF" w:rsidRPr="00B90994" w:rsidRDefault="0057637D" w:rsidP="00A05717">
      <w:pPr>
        <w:numPr>
          <w:ilvl w:val="0"/>
          <w:numId w:val="18"/>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05717">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05717">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w:t>
      </w:r>
      <w:r>
        <w:rPr>
          <w:color w:val="000000"/>
          <w:sz w:val="28"/>
          <w:szCs w:val="28"/>
          <w:lang w:eastAsia="ru-RU"/>
        </w:rPr>
        <w:lastRenderedPageBreak/>
        <w:t>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0092266F">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92266F">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05717">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05717">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A05717">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8C3347" w:rsidRDefault="00EA0326" w:rsidP="00A05717">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A92294">
      <w:pPr>
        <w:autoSpaceDE w:val="0"/>
        <w:jc w:val="both"/>
        <w:rPr>
          <w:b/>
          <w:szCs w:val="28"/>
        </w:rPr>
      </w:pPr>
    </w:p>
    <w:p w:rsidR="004D6F67" w:rsidRDefault="00EA366F" w:rsidP="00A05717">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A05717">
      <w:pPr>
        <w:pStyle w:val="afa"/>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A05717">
      <w:pPr>
        <w:pStyle w:val="afa"/>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16894" w:rsidRDefault="00A05717" w:rsidP="00A05717">
      <w:pPr>
        <w:pStyle w:val="afa"/>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05717">
      <w:pPr>
        <w:pStyle w:val="afa"/>
        <w:numPr>
          <w:ilvl w:val="2"/>
          <w:numId w:val="24"/>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16894" w:rsidRDefault="00A0571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216894" w:rsidRDefault="00A0571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05717">
      <w:pPr>
        <w:pStyle w:val="afa"/>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A05717">
      <w:pPr>
        <w:pStyle w:val="afa"/>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16894" w:rsidRDefault="00A05717">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A05717">
      <w:pPr>
        <w:pStyle w:val="19"/>
        <w:numPr>
          <w:ilvl w:val="1"/>
          <w:numId w:val="20"/>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A05717">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A05717">
      <w:pPr>
        <w:numPr>
          <w:ilvl w:val="0"/>
          <w:numId w:val="11"/>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A05717">
      <w:pPr>
        <w:numPr>
          <w:ilvl w:val="0"/>
          <w:numId w:val="11"/>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A05717">
      <w:pPr>
        <w:pStyle w:val="aff8"/>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A05717">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92266F">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A05717">
      <w:pPr>
        <w:numPr>
          <w:ilvl w:val="0"/>
          <w:numId w:val="11"/>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A05717">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A05717">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8C3347">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A05717">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Размещения оферты может быть признан участник, чья Заявка на участие в процедуре Размещения оферты соответствует </w:t>
      </w:r>
      <w:r>
        <w:rPr>
          <w:sz w:val="28"/>
          <w:szCs w:val="28"/>
        </w:rPr>
        <w:lastRenderedPageBreak/>
        <w:t>требованиям, изложенным в настоящей документации о закупке, но имеет не минимальную цену.</w:t>
      </w:r>
    </w:p>
    <w:p w:rsidR="007D6548" w:rsidRPr="00D32FFA" w:rsidRDefault="007D6548" w:rsidP="00A05717">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05717">
      <w:pPr>
        <w:numPr>
          <w:ilvl w:val="0"/>
          <w:numId w:val="11"/>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A05717">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706159">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A05717">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A05717">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A05717">
      <w:pPr>
        <w:numPr>
          <w:ilvl w:val="0"/>
          <w:numId w:val="11"/>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05717">
      <w:pPr>
        <w:numPr>
          <w:ilvl w:val="0"/>
          <w:numId w:val="1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05717">
      <w:pPr>
        <w:pStyle w:val="Default"/>
        <w:numPr>
          <w:ilvl w:val="0"/>
          <w:numId w:val="19"/>
        </w:numPr>
        <w:ind w:left="0" w:firstLine="720"/>
        <w:jc w:val="both"/>
        <w:rPr>
          <w:sz w:val="28"/>
          <w:szCs w:val="28"/>
        </w:rPr>
      </w:pPr>
      <w:r>
        <w:rPr>
          <w:sz w:val="28"/>
          <w:szCs w:val="28"/>
        </w:rPr>
        <w:t>даты заседания и подписания протокола;</w:t>
      </w:r>
    </w:p>
    <w:p w:rsidR="0075124C" w:rsidRDefault="0075124C" w:rsidP="00A05717">
      <w:pPr>
        <w:pStyle w:val="Default"/>
        <w:numPr>
          <w:ilvl w:val="0"/>
          <w:numId w:val="19"/>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05717">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05717">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A05717">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A05717">
      <w:pPr>
        <w:pStyle w:val="Default"/>
        <w:numPr>
          <w:ilvl w:val="0"/>
          <w:numId w:val="19"/>
        </w:numPr>
        <w:ind w:left="0" w:firstLine="720"/>
        <w:jc w:val="both"/>
        <w:rPr>
          <w:sz w:val="28"/>
          <w:szCs w:val="28"/>
        </w:rPr>
      </w:pPr>
      <w:r>
        <w:rPr>
          <w:sz w:val="28"/>
          <w:szCs w:val="28"/>
        </w:rPr>
        <w:t>иная информация при необходимости.</w:t>
      </w:r>
    </w:p>
    <w:p w:rsidR="0087611C" w:rsidRDefault="00760ECD" w:rsidP="00A05717">
      <w:pPr>
        <w:pStyle w:val="Default"/>
        <w:numPr>
          <w:ilvl w:val="0"/>
          <w:numId w:val="11"/>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05717">
      <w:pPr>
        <w:pStyle w:val="19"/>
        <w:numPr>
          <w:ilvl w:val="1"/>
          <w:numId w:val="20"/>
        </w:numPr>
        <w:ind w:left="0" w:firstLine="709"/>
        <w:outlineLvl w:val="1"/>
        <w:rPr>
          <w:b/>
          <w:szCs w:val="28"/>
        </w:rPr>
      </w:pPr>
      <w:r>
        <w:rPr>
          <w:b/>
          <w:szCs w:val="28"/>
        </w:rPr>
        <w:t>Подведение итогов Размещения оферты</w:t>
      </w:r>
    </w:p>
    <w:p w:rsidR="007D6548" w:rsidRPr="00D32FFA" w:rsidRDefault="007D6548" w:rsidP="00A05717">
      <w:pPr>
        <w:numPr>
          <w:ilvl w:val="0"/>
          <w:numId w:val="12"/>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A05717">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A05717">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05717">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xml:space="preserve">) Размещения оферты и лиц, с которыми по итогам Размещения оферты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05717">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A05717">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A05717">
      <w:pPr>
        <w:numPr>
          <w:ilvl w:val="0"/>
          <w:numId w:val="12"/>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A05717">
      <w:pPr>
        <w:numPr>
          <w:ilvl w:val="0"/>
          <w:numId w:val="12"/>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A05717">
      <w:pPr>
        <w:numPr>
          <w:ilvl w:val="0"/>
          <w:numId w:val="12"/>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A05717">
      <w:pPr>
        <w:numPr>
          <w:ilvl w:val="0"/>
          <w:numId w:val="12"/>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A05717">
      <w:pPr>
        <w:numPr>
          <w:ilvl w:val="0"/>
          <w:numId w:val="12"/>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A05717">
      <w:pPr>
        <w:numPr>
          <w:ilvl w:val="0"/>
          <w:numId w:val="12"/>
        </w:numPr>
        <w:ind w:left="0" w:firstLine="709"/>
        <w:jc w:val="both"/>
        <w:rPr>
          <w:sz w:val="28"/>
          <w:szCs w:val="28"/>
        </w:rPr>
      </w:pPr>
      <w:r>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05717">
      <w:pPr>
        <w:numPr>
          <w:ilvl w:val="0"/>
          <w:numId w:val="12"/>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05717">
      <w:pPr>
        <w:pStyle w:val="19"/>
        <w:numPr>
          <w:ilvl w:val="1"/>
          <w:numId w:val="20"/>
        </w:numPr>
        <w:ind w:left="0" w:firstLine="709"/>
        <w:outlineLvl w:val="1"/>
        <w:rPr>
          <w:b/>
          <w:szCs w:val="28"/>
        </w:rPr>
      </w:pPr>
      <w:r>
        <w:rPr>
          <w:b/>
          <w:szCs w:val="28"/>
        </w:rPr>
        <w:t>Заключение договора</w:t>
      </w:r>
    </w:p>
    <w:p w:rsidR="000A6133" w:rsidRDefault="000A6133" w:rsidP="00A05717">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16894" w:rsidRDefault="00A05717" w:rsidP="00A05717">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05717">
      <w:pPr>
        <w:numPr>
          <w:ilvl w:val="0"/>
          <w:numId w:val="1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A05717">
      <w:pPr>
        <w:numPr>
          <w:ilvl w:val="0"/>
          <w:numId w:val="13"/>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05717">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05717">
      <w:pPr>
        <w:numPr>
          <w:ilvl w:val="0"/>
          <w:numId w:val="13"/>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A05717">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A05717">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A05717">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A05717">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05717">
      <w:pPr>
        <w:pStyle w:val="aff8"/>
        <w:numPr>
          <w:ilvl w:val="0"/>
          <w:numId w:val="13"/>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A05717">
      <w:pPr>
        <w:pStyle w:val="aff8"/>
        <w:numPr>
          <w:ilvl w:val="0"/>
          <w:numId w:val="1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05717">
      <w:pPr>
        <w:pStyle w:val="19"/>
        <w:numPr>
          <w:ilvl w:val="1"/>
          <w:numId w:val="20"/>
        </w:numPr>
        <w:ind w:left="0" w:firstLine="709"/>
        <w:outlineLvl w:val="1"/>
        <w:rPr>
          <w:b/>
          <w:szCs w:val="28"/>
        </w:rPr>
      </w:pPr>
      <w:r>
        <w:rPr>
          <w:b/>
          <w:szCs w:val="28"/>
        </w:rPr>
        <w:lastRenderedPageBreak/>
        <w:t>Обеспечение исполнения договора</w:t>
      </w:r>
    </w:p>
    <w:p w:rsidR="0045708B" w:rsidRPr="00E67B4B" w:rsidRDefault="00755363" w:rsidP="00A05717">
      <w:pPr>
        <w:pStyle w:val="aff8"/>
        <w:numPr>
          <w:ilvl w:val="0"/>
          <w:numId w:val="17"/>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05717">
      <w:pPr>
        <w:pStyle w:val="aff8"/>
        <w:numPr>
          <w:ilvl w:val="0"/>
          <w:numId w:val="17"/>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05717">
      <w:pPr>
        <w:pStyle w:val="aff8"/>
        <w:numPr>
          <w:ilvl w:val="0"/>
          <w:numId w:val="17"/>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05717">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A05717">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05717">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05717">
      <w:pPr>
        <w:pStyle w:val="aff8"/>
        <w:numPr>
          <w:ilvl w:val="0"/>
          <w:numId w:val="17"/>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05717">
      <w:pPr>
        <w:pStyle w:val="aff8"/>
        <w:numPr>
          <w:ilvl w:val="0"/>
          <w:numId w:val="17"/>
        </w:numPr>
        <w:ind w:left="0" w:firstLine="709"/>
        <w:jc w:val="both"/>
        <w:rPr>
          <w:sz w:val="28"/>
          <w:szCs w:val="28"/>
        </w:rPr>
      </w:pPr>
      <w:r>
        <w:rPr>
          <w:sz w:val="28"/>
          <w:szCs w:val="28"/>
        </w:rPr>
        <w:t>Если</w:t>
      </w:r>
      <w:r w:rsidR="004C64D1">
        <w:rPr>
          <w:sz w:val="28"/>
          <w:szCs w:val="28"/>
        </w:rP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w:t>
      </w:r>
      <w:r>
        <w:rPr>
          <w:sz w:val="28"/>
          <w:szCs w:val="28"/>
        </w:rPr>
        <w:lastRenderedPageBreak/>
        <w:t>надлежащего обеспечения исполнения договора, он признается уклонившимся от заключения договора.</w:t>
      </w:r>
    </w:p>
    <w:p w:rsidR="0045708B" w:rsidRDefault="00E67B4B" w:rsidP="00A05717">
      <w:pPr>
        <w:pStyle w:val="aff8"/>
        <w:numPr>
          <w:ilvl w:val="0"/>
          <w:numId w:val="17"/>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A05717">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05717">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A05717">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A05717">
      <w:pPr>
        <w:pStyle w:val="19"/>
        <w:numPr>
          <w:ilvl w:val="0"/>
          <w:numId w:val="26"/>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A05717">
      <w:pPr>
        <w:pStyle w:val="19"/>
        <w:numPr>
          <w:ilvl w:val="0"/>
          <w:numId w:val="26"/>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A05717">
      <w:pPr>
        <w:pStyle w:val="19"/>
        <w:numPr>
          <w:ilvl w:val="0"/>
          <w:numId w:val="26"/>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A05717">
      <w:pPr>
        <w:pStyle w:val="19"/>
        <w:numPr>
          <w:ilvl w:val="0"/>
          <w:numId w:val="26"/>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A05717">
      <w:pPr>
        <w:pStyle w:val="19"/>
        <w:numPr>
          <w:ilvl w:val="0"/>
          <w:numId w:val="26"/>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A05717">
      <w:pPr>
        <w:pStyle w:val="19"/>
        <w:numPr>
          <w:ilvl w:val="0"/>
          <w:numId w:val="26"/>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w:t>
      </w:r>
      <w:r>
        <w:lastRenderedPageBreak/>
        <w:t>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A05717">
      <w:pPr>
        <w:pStyle w:val="19"/>
        <w:numPr>
          <w:ilvl w:val="0"/>
          <w:numId w:val="26"/>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A05717">
      <w:pPr>
        <w:pStyle w:val="19"/>
        <w:numPr>
          <w:ilvl w:val="0"/>
          <w:numId w:val="26"/>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A05717">
      <w:pPr>
        <w:pStyle w:val="19"/>
        <w:numPr>
          <w:ilvl w:val="0"/>
          <w:numId w:val="26"/>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A05717">
      <w:pPr>
        <w:pStyle w:val="19"/>
        <w:numPr>
          <w:ilvl w:val="0"/>
          <w:numId w:val="26"/>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4C64D1" w:rsidRPr="002C3FF9" w:rsidRDefault="004C64D1" w:rsidP="00A92294">
      <w:pPr>
        <w:jc w:val="both"/>
        <w:rPr>
          <w:b/>
          <w:sz w:val="28"/>
          <w:szCs w:val="28"/>
          <w:highlight w:val="cyan"/>
        </w:rPr>
      </w:pPr>
    </w:p>
    <w:p w:rsidR="00216894" w:rsidRDefault="00216894" w:rsidP="00B76B4F">
      <w:pPr>
        <w:jc w:val="center"/>
        <w:outlineLvl w:val="0"/>
        <w:rPr>
          <w:b/>
          <w:bCs/>
          <w:sz w:val="32"/>
          <w:szCs w:val="32"/>
        </w:rPr>
      </w:pPr>
      <w:r>
        <w:rPr>
          <w:b/>
          <w:bCs/>
          <w:sz w:val="32"/>
          <w:szCs w:val="32"/>
        </w:rPr>
        <w:t>Раздел 4. Техническое задание</w:t>
      </w:r>
    </w:p>
    <w:p w:rsidR="00216894" w:rsidRPr="00E2332E" w:rsidRDefault="00216894" w:rsidP="00B76B4F">
      <w:pPr>
        <w:jc w:val="center"/>
        <w:outlineLvl w:val="0"/>
        <w:rPr>
          <w:b/>
          <w:bCs/>
          <w:sz w:val="32"/>
          <w:szCs w:val="32"/>
        </w:rPr>
      </w:pPr>
    </w:p>
    <w:tbl>
      <w:tblPr>
        <w:tblW w:w="10206" w:type="dxa"/>
        <w:tblInd w:w="-55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216894" w:rsidRPr="004D147E" w:rsidTr="00B76B4F">
        <w:trPr>
          <w:trHeight w:val="579"/>
        </w:trPr>
        <w:tc>
          <w:tcPr>
            <w:tcW w:w="2410" w:type="dxa"/>
          </w:tcPr>
          <w:p w:rsidR="00216894" w:rsidRPr="00003F18" w:rsidRDefault="00216894" w:rsidP="00B76B4F">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216894" w:rsidRPr="00E740A5" w:rsidRDefault="00216894" w:rsidP="00B76B4F">
            <w:pPr>
              <w:spacing w:line="292" w:lineRule="exact"/>
              <w:jc w:val="center"/>
              <w:rPr>
                <w:color w:val="FFFFFF" w:themeColor="background1"/>
              </w:rPr>
            </w:pPr>
            <w:r>
              <w:rPr>
                <w:b/>
                <w:color w:val="000000"/>
              </w:rPr>
              <w:t>Содержание основных данных и требований</w:t>
            </w:r>
          </w:p>
        </w:tc>
      </w:tr>
      <w:tr w:rsidR="00216894" w:rsidRPr="004D147E" w:rsidTr="00B76B4F">
        <w:trPr>
          <w:trHeight w:val="1239"/>
        </w:trPr>
        <w:tc>
          <w:tcPr>
            <w:tcW w:w="2410" w:type="dxa"/>
          </w:tcPr>
          <w:p w:rsidR="00216894" w:rsidRPr="00003F18" w:rsidRDefault="00216894" w:rsidP="00B76B4F">
            <w:pPr>
              <w:spacing w:line="280" w:lineRule="exact"/>
              <w:rPr>
                <w:color w:val="000000"/>
              </w:rPr>
            </w:pPr>
            <w:r>
              <w:rPr>
                <w:color w:val="000000"/>
              </w:rPr>
              <w:t>1. Основание для привлечения автотранспортных предприятий.</w:t>
            </w:r>
          </w:p>
        </w:tc>
        <w:tc>
          <w:tcPr>
            <w:tcW w:w="7796" w:type="dxa"/>
          </w:tcPr>
          <w:p w:rsidR="00216894" w:rsidRPr="00E740A5" w:rsidRDefault="00216894" w:rsidP="00B76B4F">
            <w:pPr>
              <w:spacing w:after="60" w:line="280" w:lineRule="exact"/>
              <w:jc w:val="both"/>
              <w:rPr>
                <w:color w:val="000000" w:themeColor="text1"/>
              </w:rPr>
            </w:pPr>
            <w:r>
              <w:rPr>
                <w:color w:val="000000" w:themeColor="text1"/>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themeColor="text1"/>
              </w:rPr>
              <w:t>ТрансКонтейнер</w:t>
            </w:r>
            <w:proofErr w:type="spellEnd"/>
            <w:r>
              <w:rPr>
                <w:color w:val="000000" w:themeColor="text1"/>
              </w:rPr>
              <w:t>» в городе Сургут и прилегающих районах в 2022-2025 году.</w:t>
            </w:r>
          </w:p>
        </w:tc>
      </w:tr>
      <w:tr w:rsidR="00216894" w:rsidRPr="004D147E" w:rsidTr="00B76B4F">
        <w:trPr>
          <w:trHeight w:hRule="exact" w:val="722"/>
        </w:trPr>
        <w:tc>
          <w:tcPr>
            <w:tcW w:w="2410" w:type="dxa"/>
            <w:vAlign w:val="center"/>
          </w:tcPr>
          <w:p w:rsidR="00216894" w:rsidRDefault="00216894" w:rsidP="00B76B4F">
            <w:pPr>
              <w:spacing w:line="280" w:lineRule="exact"/>
              <w:rPr>
                <w:color w:val="000000"/>
              </w:rPr>
            </w:pPr>
            <w:r>
              <w:rPr>
                <w:color w:val="000000"/>
              </w:rPr>
              <w:t>2. Заказчик (Арендатор)</w:t>
            </w:r>
          </w:p>
          <w:p w:rsidR="00216894" w:rsidRPr="00003F18" w:rsidRDefault="00216894" w:rsidP="00B76B4F">
            <w:pPr>
              <w:spacing w:line="280" w:lineRule="exact"/>
              <w:rPr>
                <w:color w:val="000000"/>
              </w:rPr>
            </w:pPr>
          </w:p>
          <w:p w:rsidR="00216894" w:rsidRPr="00003F18" w:rsidRDefault="00216894" w:rsidP="00B76B4F">
            <w:pPr>
              <w:spacing w:line="280" w:lineRule="exact"/>
              <w:rPr>
                <w:color w:val="000000"/>
              </w:rPr>
            </w:pPr>
          </w:p>
        </w:tc>
        <w:tc>
          <w:tcPr>
            <w:tcW w:w="7796" w:type="dxa"/>
            <w:vAlign w:val="center"/>
          </w:tcPr>
          <w:p w:rsidR="00216894" w:rsidRPr="00003F18" w:rsidRDefault="00216894" w:rsidP="00B76B4F">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216894" w:rsidRPr="004D147E" w:rsidTr="00B76B4F">
        <w:trPr>
          <w:trHeight w:hRule="exact" w:val="1390"/>
        </w:trPr>
        <w:tc>
          <w:tcPr>
            <w:tcW w:w="2410" w:type="dxa"/>
          </w:tcPr>
          <w:p w:rsidR="00216894" w:rsidRPr="00003F18" w:rsidRDefault="00216894" w:rsidP="00B76B4F">
            <w:pPr>
              <w:spacing w:line="280" w:lineRule="exact"/>
              <w:rPr>
                <w:color w:val="000000"/>
              </w:rPr>
            </w:pPr>
            <w:r>
              <w:rPr>
                <w:color w:val="000000"/>
              </w:rPr>
              <w:t>3. Виды услуг, выполняемых транспортными предприятиями.</w:t>
            </w:r>
          </w:p>
        </w:tc>
        <w:tc>
          <w:tcPr>
            <w:tcW w:w="7796" w:type="dxa"/>
          </w:tcPr>
          <w:p w:rsidR="00216894" w:rsidRPr="00003F18" w:rsidRDefault="00216894" w:rsidP="00B76B4F">
            <w:pPr>
              <w:jc w:val="both"/>
              <w:rPr>
                <w:color w:val="000000"/>
              </w:rPr>
            </w:pPr>
            <w:r>
              <w:rPr>
                <w:color w:val="000000"/>
              </w:rPr>
              <w:t xml:space="preserve">Предоставление в аренду транспортных средств с экипажем для перевозки груженых и порожних контейнеров типоразмеров                            20 фут (весом брутто не более 30 480 кг) и 40 фут (весом брутто не более 32 800 кг) в городе Сургут и прилегающих районах  в 2022-2025 году. </w:t>
            </w:r>
          </w:p>
        </w:tc>
      </w:tr>
      <w:tr w:rsidR="00216894" w:rsidRPr="004D147E" w:rsidTr="00B76B4F">
        <w:trPr>
          <w:trHeight w:val="1135"/>
        </w:trPr>
        <w:tc>
          <w:tcPr>
            <w:tcW w:w="2410" w:type="dxa"/>
          </w:tcPr>
          <w:p w:rsidR="00216894" w:rsidRPr="004D147E" w:rsidRDefault="00216894" w:rsidP="00A05717">
            <w:pPr>
              <w:pStyle w:val="aff8"/>
              <w:numPr>
                <w:ilvl w:val="0"/>
                <w:numId w:val="7"/>
              </w:numPr>
              <w:tabs>
                <w:tab w:val="clear" w:pos="705"/>
                <w:tab w:val="num" w:pos="318"/>
              </w:tabs>
              <w:spacing w:line="280" w:lineRule="exact"/>
              <w:ind w:left="34" w:firstLine="0"/>
              <w:contextualSpacing/>
              <w:rPr>
                <w:color w:val="000000"/>
              </w:rPr>
            </w:pPr>
            <w:r>
              <w:rPr>
                <w:color w:val="000000"/>
                <w:szCs w:val="22"/>
              </w:rPr>
              <w:t xml:space="preserve">Срок, на который планируется привлечение автотранспортных </w:t>
            </w:r>
            <w:r>
              <w:rPr>
                <w:color w:val="000000"/>
                <w:szCs w:val="22"/>
              </w:rPr>
              <w:lastRenderedPageBreak/>
              <w:t>предприятий.</w:t>
            </w:r>
          </w:p>
        </w:tc>
        <w:tc>
          <w:tcPr>
            <w:tcW w:w="7796" w:type="dxa"/>
          </w:tcPr>
          <w:p w:rsidR="00216894" w:rsidRPr="00003F18" w:rsidRDefault="00A92294" w:rsidP="00B76B4F">
            <w:pPr>
              <w:spacing w:line="280" w:lineRule="exact"/>
              <w:jc w:val="both"/>
              <w:rPr>
                <w:color w:val="000000"/>
              </w:rPr>
            </w:pPr>
            <w:r>
              <w:rPr>
                <w:color w:val="000000"/>
              </w:rPr>
              <w:lastRenderedPageBreak/>
              <w:t>С 01 января 2022 года по 30</w:t>
            </w:r>
            <w:r w:rsidR="00216894">
              <w:rPr>
                <w:color w:val="000000"/>
              </w:rPr>
              <w:t xml:space="preserve"> июня 2025 года включительно.</w:t>
            </w:r>
          </w:p>
        </w:tc>
      </w:tr>
      <w:tr w:rsidR="00216894" w:rsidRPr="00371890" w:rsidTr="00B76B4F">
        <w:trPr>
          <w:trHeight w:hRule="exact" w:val="1261"/>
        </w:trPr>
        <w:tc>
          <w:tcPr>
            <w:tcW w:w="2410" w:type="dxa"/>
          </w:tcPr>
          <w:p w:rsidR="00216894" w:rsidRPr="00003F18" w:rsidRDefault="00216894" w:rsidP="00B76B4F">
            <w:pPr>
              <w:spacing w:line="280" w:lineRule="exact"/>
              <w:rPr>
                <w:color w:val="000000"/>
              </w:rPr>
            </w:pPr>
            <w:r>
              <w:rPr>
                <w:color w:val="000000"/>
              </w:rPr>
              <w:lastRenderedPageBreak/>
              <w:t>5. Объемы работ  по привлечению автотранспортных предприятий.</w:t>
            </w:r>
          </w:p>
        </w:tc>
        <w:tc>
          <w:tcPr>
            <w:tcW w:w="7796" w:type="dxa"/>
          </w:tcPr>
          <w:p w:rsidR="00216894" w:rsidRPr="00AE0B3F" w:rsidRDefault="00216894" w:rsidP="00B76B4F">
            <w:pPr>
              <w:spacing w:line="280" w:lineRule="exact"/>
            </w:pPr>
            <w:r>
              <w:t>Среднемесячный  объем завоза/вывоза 20 футовых контейнеров – 12 ед.;</w:t>
            </w:r>
          </w:p>
          <w:p w:rsidR="00216894" w:rsidRPr="00AE0B3F" w:rsidRDefault="00216894" w:rsidP="00B76B4F">
            <w:pPr>
              <w:spacing w:line="280" w:lineRule="exact"/>
            </w:pPr>
            <w:r>
              <w:t>Среднемесячный  объем завоза/вывоза 40 футовых контейнеров – 8 ед.;</w:t>
            </w:r>
          </w:p>
          <w:p w:rsidR="00216894" w:rsidRPr="00AE0B3F" w:rsidRDefault="00216894" w:rsidP="00B76B4F">
            <w:pPr>
              <w:spacing w:line="280" w:lineRule="exact"/>
            </w:pPr>
            <w:r>
              <w:t>Суточный пиковый объем завоза/вывоза 20 футовых контейнеров – 4 ед.;</w:t>
            </w:r>
          </w:p>
          <w:p w:rsidR="00216894" w:rsidRDefault="00216894" w:rsidP="00B76B4F">
            <w:r>
              <w:t>Суточный пиковый объем завоза/вывоза 40 футовых контейнеров – 4 ед.</w:t>
            </w:r>
          </w:p>
          <w:p w:rsidR="00216894" w:rsidRPr="00371890" w:rsidRDefault="00216894" w:rsidP="00B76B4F"/>
        </w:tc>
      </w:tr>
      <w:tr w:rsidR="00216894" w:rsidRPr="00143B82" w:rsidTr="00B76B4F">
        <w:trPr>
          <w:trHeight w:val="802"/>
        </w:trPr>
        <w:tc>
          <w:tcPr>
            <w:tcW w:w="2410" w:type="dxa"/>
          </w:tcPr>
          <w:p w:rsidR="00216894" w:rsidRPr="00143B82" w:rsidRDefault="00216894" w:rsidP="00B76B4F">
            <w:pPr>
              <w:spacing w:line="280" w:lineRule="exact"/>
              <w:ind w:right="-3"/>
              <w:rPr>
                <w:color w:val="000000"/>
              </w:rPr>
            </w:pPr>
            <w:r>
              <w:rPr>
                <w:color w:val="000000"/>
              </w:rPr>
              <w:t>6.Основные требования, предъявляемые к автотранспортным предприятиям.</w:t>
            </w:r>
          </w:p>
        </w:tc>
        <w:tc>
          <w:tcPr>
            <w:tcW w:w="7796" w:type="dxa"/>
          </w:tcPr>
          <w:p w:rsidR="00216894" w:rsidRPr="00143B82" w:rsidRDefault="00216894" w:rsidP="00B76B4F">
            <w:pPr>
              <w:ind w:right="-3"/>
              <w:jc w:val="both"/>
            </w:pPr>
            <w:r>
              <w:rPr>
                <w:color w:val="000000"/>
              </w:rPr>
              <w:t>Место предоставления транспортных средств в аренду – 628414</w:t>
            </w:r>
            <w:r>
              <w:t xml:space="preserve">,               г. Сургут, ул. </w:t>
            </w:r>
            <w:proofErr w:type="gramStart"/>
            <w:r>
              <w:t>Привокзальная</w:t>
            </w:r>
            <w:proofErr w:type="gramEnd"/>
            <w:r>
              <w:t>, д. 1 и прилегающие районы.</w:t>
            </w:r>
          </w:p>
          <w:p w:rsidR="00216894" w:rsidRDefault="00216894" w:rsidP="00B76B4F">
            <w:pPr>
              <w:ind w:right="-3"/>
              <w:jc w:val="both"/>
              <w:rPr>
                <w:b/>
              </w:rPr>
            </w:pPr>
            <w:r>
              <w:rPr>
                <w:b/>
              </w:rPr>
              <w:t xml:space="preserve">К автотранспортному предприятию (арендодателю) предъявляются следующие требования: </w:t>
            </w:r>
          </w:p>
          <w:p w:rsidR="00216894" w:rsidRPr="001F0495" w:rsidRDefault="00216894" w:rsidP="00B76B4F">
            <w:pPr>
              <w:pStyle w:val="aff8"/>
              <w:ind w:left="0" w:right="-3" w:firstLine="318"/>
              <w:jc w:val="both"/>
              <w:rPr>
                <w:color w:val="000000"/>
              </w:rPr>
            </w:pPr>
            <w:r>
              <w:rPr>
                <w:color w:val="000000"/>
              </w:rPr>
              <w:t>1. Арендодатель должен:</w:t>
            </w:r>
          </w:p>
          <w:p w:rsidR="00216894" w:rsidRPr="001F0495" w:rsidRDefault="00216894" w:rsidP="00B76B4F">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216894" w:rsidRPr="001F0495" w:rsidRDefault="00216894" w:rsidP="00B76B4F">
            <w:pPr>
              <w:ind w:left="34" w:right="-3" w:firstLine="318"/>
              <w:contextualSpacing/>
              <w:jc w:val="both"/>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proofErr w:type="gramEnd"/>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16894" w:rsidRPr="001F0495" w:rsidRDefault="00216894" w:rsidP="00B76B4F">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216894" w:rsidRPr="001F0495" w:rsidRDefault="00216894" w:rsidP="00B76B4F">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216894" w:rsidRPr="001F0495" w:rsidRDefault="00216894" w:rsidP="00B76B4F">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216894" w:rsidRPr="001F0495" w:rsidRDefault="00216894" w:rsidP="00B76B4F">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216894" w:rsidRPr="001F0495" w:rsidRDefault="00216894" w:rsidP="00B76B4F">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216894" w:rsidRPr="001F0495" w:rsidRDefault="00216894" w:rsidP="00B76B4F">
            <w:pPr>
              <w:autoSpaceDE w:val="0"/>
              <w:autoSpaceDN w:val="0"/>
              <w:adjustRightInd w:val="0"/>
              <w:ind w:right="-3" w:firstLine="317"/>
              <w:jc w:val="both"/>
            </w:pPr>
            <w:r>
              <w:t xml:space="preserve">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w:t>
            </w:r>
            <w:r>
              <w:lastRenderedPageBreak/>
              <w:t>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16894" w:rsidRPr="001F0495" w:rsidRDefault="00216894" w:rsidP="00B76B4F">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16894" w:rsidRPr="001F0495" w:rsidRDefault="00216894" w:rsidP="00B76B4F">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216894" w:rsidRPr="001F0495" w:rsidRDefault="00216894" w:rsidP="00B76B4F">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216894" w:rsidRPr="001F0495" w:rsidRDefault="00216894" w:rsidP="00B76B4F">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216894" w:rsidRPr="001F0495" w:rsidRDefault="00216894" w:rsidP="00B76B4F">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216894" w:rsidRPr="001F0495" w:rsidRDefault="00216894" w:rsidP="00B76B4F">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216894" w:rsidRPr="001F0495" w:rsidRDefault="00216894" w:rsidP="00B76B4F">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216894" w:rsidRPr="001F0495" w:rsidRDefault="00216894" w:rsidP="00B76B4F">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216894" w:rsidRPr="001F0495" w:rsidRDefault="00216894" w:rsidP="00B76B4F">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216894" w:rsidRPr="001F0495" w:rsidRDefault="00216894" w:rsidP="00B76B4F">
            <w:pPr>
              <w:autoSpaceDE w:val="0"/>
              <w:autoSpaceDN w:val="0"/>
              <w:adjustRightInd w:val="0"/>
              <w:ind w:right="-3" w:firstLine="317"/>
              <w:jc w:val="both"/>
            </w:pPr>
            <w:r>
              <w:t>1.19. обеспечить исполнение силами экипажа выполнение сопутствующих услуг:</w:t>
            </w:r>
          </w:p>
          <w:p w:rsidR="00216894" w:rsidRPr="001F0495" w:rsidRDefault="00216894" w:rsidP="00A05717">
            <w:pPr>
              <w:pStyle w:val="aff8"/>
              <w:numPr>
                <w:ilvl w:val="0"/>
                <w:numId w:val="29"/>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216894" w:rsidRPr="001F0495" w:rsidRDefault="00216894" w:rsidP="00A05717">
            <w:pPr>
              <w:pStyle w:val="aff8"/>
              <w:numPr>
                <w:ilvl w:val="0"/>
                <w:numId w:val="29"/>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w:t>
            </w:r>
            <w:r>
              <w:lastRenderedPageBreak/>
              <w:t xml:space="preserve">документах; </w:t>
            </w:r>
          </w:p>
          <w:p w:rsidR="00216894" w:rsidRPr="001F0495" w:rsidRDefault="00216894" w:rsidP="00A05717">
            <w:pPr>
              <w:pStyle w:val="aff8"/>
              <w:numPr>
                <w:ilvl w:val="0"/>
                <w:numId w:val="29"/>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216894" w:rsidRPr="001F0495" w:rsidRDefault="00216894" w:rsidP="00A05717">
            <w:pPr>
              <w:pStyle w:val="aff8"/>
              <w:numPr>
                <w:ilvl w:val="0"/>
                <w:numId w:val="29"/>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216894" w:rsidRPr="001F0495" w:rsidRDefault="00216894" w:rsidP="00A05717">
            <w:pPr>
              <w:pStyle w:val="aff8"/>
              <w:numPr>
                <w:ilvl w:val="0"/>
                <w:numId w:val="29"/>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216894" w:rsidRPr="001F0495" w:rsidRDefault="00216894" w:rsidP="00A05717">
            <w:pPr>
              <w:pStyle w:val="aff8"/>
              <w:numPr>
                <w:ilvl w:val="0"/>
                <w:numId w:val="29"/>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16894" w:rsidRPr="001F0495" w:rsidRDefault="00216894" w:rsidP="00A05717">
            <w:pPr>
              <w:pStyle w:val="aff8"/>
              <w:numPr>
                <w:ilvl w:val="0"/>
                <w:numId w:val="29"/>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16894" w:rsidRPr="001F0495" w:rsidRDefault="00216894" w:rsidP="00A05717">
            <w:pPr>
              <w:pStyle w:val="aff8"/>
              <w:numPr>
                <w:ilvl w:val="0"/>
                <w:numId w:val="29"/>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16894" w:rsidRPr="001F0495" w:rsidRDefault="00216894" w:rsidP="00A05717">
            <w:pPr>
              <w:pStyle w:val="aff8"/>
              <w:numPr>
                <w:ilvl w:val="0"/>
                <w:numId w:val="29"/>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16894" w:rsidRPr="001F0495" w:rsidRDefault="00216894" w:rsidP="00A05717">
            <w:pPr>
              <w:pStyle w:val="aff8"/>
              <w:numPr>
                <w:ilvl w:val="0"/>
                <w:numId w:val="29"/>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16894" w:rsidRPr="00C32380" w:rsidRDefault="00216894" w:rsidP="00A05717">
            <w:pPr>
              <w:pStyle w:val="aff8"/>
              <w:numPr>
                <w:ilvl w:val="0"/>
                <w:numId w:val="27"/>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16894" w:rsidRDefault="00216894" w:rsidP="00A05717">
            <w:pPr>
              <w:pStyle w:val="aff8"/>
              <w:numPr>
                <w:ilvl w:val="0"/>
                <w:numId w:val="27"/>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216894" w:rsidRPr="005E78B7" w:rsidRDefault="00216894" w:rsidP="00A05717">
            <w:pPr>
              <w:pStyle w:val="aff8"/>
              <w:numPr>
                <w:ilvl w:val="0"/>
                <w:numId w:val="27"/>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16894" w:rsidRPr="00143B82" w:rsidRDefault="00216894" w:rsidP="00B76B4F">
            <w:pPr>
              <w:ind w:right="-3" w:firstLine="318"/>
              <w:jc w:val="both"/>
              <w:rPr>
                <w:b/>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color w:val="000000"/>
              </w:rPr>
              <w:lastRenderedPageBreak/>
              <w:t>(службы, функционирования), или иного срока по усмотрению ПАО «</w:t>
            </w:r>
            <w:proofErr w:type="spellStart"/>
            <w:r>
              <w:rPr>
                <w:color w:val="000000"/>
              </w:rPr>
              <w:t>ТрансКонтейнер</w:t>
            </w:r>
            <w:proofErr w:type="spellEnd"/>
            <w:r>
              <w:rPr>
                <w:color w:val="000000"/>
              </w:rPr>
              <w:t>».</w:t>
            </w:r>
          </w:p>
        </w:tc>
      </w:tr>
      <w:tr w:rsidR="00216894" w:rsidRPr="00143B82" w:rsidTr="00B76B4F">
        <w:trPr>
          <w:trHeight w:val="1727"/>
        </w:trPr>
        <w:tc>
          <w:tcPr>
            <w:tcW w:w="2410" w:type="dxa"/>
          </w:tcPr>
          <w:p w:rsidR="00216894" w:rsidRPr="00143B82" w:rsidRDefault="00216894" w:rsidP="00B76B4F">
            <w:pPr>
              <w:spacing w:line="274" w:lineRule="exact"/>
              <w:ind w:right="-3"/>
              <w:rPr>
                <w:color w:val="000000"/>
              </w:rPr>
            </w:pPr>
            <w:r>
              <w:rPr>
                <w:color w:val="000000"/>
              </w:rPr>
              <w:lastRenderedPageBreak/>
              <w:t xml:space="preserve">7. Особые требования. </w:t>
            </w:r>
          </w:p>
        </w:tc>
        <w:tc>
          <w:tcPr>
            <w:tcW w:w="7796" w:type="dxa"/>
          </w:tcPr>
          <w:p w:rsidR="00216894" w:rsidRPr="001F0495" w:rsidRDefault="00216894" w:rsidP="00A05717">
            <w:pPr>
              <w:numPr>
                <w:ilvl w:val="0"/>
                <w:numId w:val="28"/>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216894" w:rsidRPr="001F0495" w:rsidRDefault="00216894" w:rsidP="00A05717">
            <w:pPr>
              <w:numPr>
                <w:ilvl w:val="0"/>
                <w:numId w:val="28"/>
              </w:numPr>
              <w:ind w:left="0" w:right="-3" w:firstLine="34"/>
              <w:contextualSpacing/>
              <w:jc w:val="both"/>
              <w:rPr>
                <w:color w:val="000000"/>
                <w:lang w:eastAsia="ru-RU"/>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216894" w:rsidRPr="001F0495" w:rsidRDefault="00216894" w:rsidP="00A05717">
            <w:pPr>
              <w:numPr>
                <w:ilvl w:val="0"/>
                <w:numId w:val="28"/>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216894" w:rsidRPr="00143B82" w:rsidRDefault="00216894" w:rsidP="00B76B4F">
            <w:pPr>
              <w:suppressAutoHyphens w:val="0"/>
              <w:ind w:left="34" w:right="-3"/>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216894" w:rsidRPr="00143B82" w:rsidTr="00B76B4F">
        <w:trPr>
          <w:trHeight w:val="597"/>
        </w:trPr>
        <w:tc>
          <w:tcPr>
            <w:tcW w:w="2410" w:type="dxa"/>
          </w:tcPr>
          <w:p w:rsidR="00216894" w:rsidRPr="00143B82" w:rsidRDefault="00216894" w:rsidP="00B76B4F">
            <w:pPr>
              <w:spacing w:line="274" w:lineRule="exact"/>
              <w:ind w:right="-3"/>
              <w:rPr>
                <w:color w:val="000000"/>
              </w:rPr>
            </w:pPr>
            <w:r>
              <w:rPr>
                <w:color w:val="000000"/>
              </w:rPr>
              <w:t>8.  Ставки арендной платы</w:t>
            </w:r>
          </w:p>
        </w:tc>
        <w:tc>
          <w:tcPr>
            <w:tcW w:w="7796" w:type="dxa"/>
          </w:tcPr>
          <w:p w:rsidR="00216894" w:rsidRPr="00143B82" w:rsidRDefault="00216894" w:rsidP="00B76B4F">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216894" w:rsidRPr="00143B82" w:rsidTr="00B76B4F">
        <w:trPr>
          <w:trHeight w:val="1288"/>
        </w:trPr>
        <w:tc>
          <w:tcPr>
            <w:tcW w:w="2410" w:type="dxa"/>
          </w:tcPr>
          <w:p w:rsidR="00216894" w:rsidRPr="0084536F" w:rsidRDefault="00216894" w:rsidP="00B76B4F">
            <w:pPr>
              <w:spacing w:line="274" w:lineRule="exact"/>
              <w:ind w:right="-3"/>
            </w:pPr>
            <w:r>
              <w:t>9. Иные условия</w:t>
            </w:r>
          </w:p>
        </w:tc>
        <w:tc>
          <w:tcPr>
            <w:tcW w:w="7796" w:type="dxa"/>
          </w:tcPr>
          <w:p w:rsidR="00216894" w:rsidRPr="00110D01" w:rsidRDefault="00216894" w:rsidP="00B76B4F">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216894" w:rsidRPr="00110D01" w:rsidRDefault="00216894" w:rsidP="00B76B4F">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216894" w:rsidRPr="00110D01" w:rsidRDefault="00216894" w:rsidP="00B76B4F">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216894" w:rsidRPr="0084536F" w:rsidRDefault="00216894" w:rsidP="00B76B4F">
            <w:pPr>
              <w:ind w:right="-3"/>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216894" w:rsidRPr="00143B82" w:rsidTr="00B76B4F">
        <w:trPr>
          <w:trHeight w:val="597"/>
        </w:trPr>
        <w:tc>
          <w:tcPr>
            <w:tcW w:w="2410" w:type="dxa"/>
          </w:tcPr>
          <w:p w:rsidR="00216894" w:rsidRDefault="00216894" w:rsidP="00B76B4F">
            <w:pPr>
              <w:spacing w:line="274" w:lineRule="exact"/>
              <w:ind w:right="-3"/>
            </w:pPr>
            <w:r>
              <w:lastRenderedPageBreak/>
              <w:t>10. Документы, предоставляемые по результатам выполненных работ</w:t>
            </w:r>
          </w:p>
        </w:tc>
        <w:tc>
          <w:tcPr>
            <w:tcW w:w="7796" w:type="dxa"/>
          </w:tcPr>
          <w:p w:rsidR="00216894" w:rsidRPr="003767DF" w:rsidRDefault="00216894" w:rsidP="00A05717">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216894" w:rsidRPr="00C46F96" w:rsidRDefault="00216894" w:rsidP="00A05717">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216894" w:rsidRPr="00C46F96" w:rsidRDefault="00216894" w:rsidP="00A05717">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216894" w:rsidRPr="00C46F96" w:rsidRDefault="00216894" w:rsidP="00A05717">
            <w:pPr>
              <w:numPr>
                <w:ilvl w:val="0"/>
                <w:numId w:val="30"/>
              </w:numPr>
              <w:tabs>
                <w:tab w:val="clear" w:pos="998"/>
                <w:tab w:val="num" w:pos="426"/>
              </w:tabs>
              <w:ind w:left="34" w:right="-3" w:firstLine="34"/>
              <w:jc w:val="both"/>
            </w:pPr>
            <w:r>
              <w:t>Счет-фактура (для плательщиков НДС).</w:t>
            </w:r>
          </w:p>
          <w:p w:rsidR="00216894" w:rsidRPr="0084536F" w:rsidRDefault="00216894" w:rsidP="00B76B4F">
            <w:pPr>
              <w:ind w:right="-3"/>
              <w:jc w:val="both"/>
            </w:pPr>
            <w:r>
              <w:t>Счет.</w:t>
            </w:r>
          </w:p>
        </w:tc>
      </w:tr>
    </w:tbl>
    <w:p w:rsidR="00216894" w:rsidRDefault="00216894" w:rsidP="00A92294">
      <w:pPr>
        <w:pStyle w:val="normal0"/>
        <w:ind w:right="-3"/>
        <w:jc w:val="both"/>
      </w:pPr>
    </w:p>
    <w:p w:rsidR="00216894" w:rsidRDefault="00216894" w:rsidP="00A92294">
      <w:pPr>
        <w:pStyle w:val="normal0"/>
      </w:pPr>
    </w:p>
    <w:p w:rsidR="00216894" w:rsidRDefault="00216894" w:rsidP="00B76B4F">
      <w:pPr>
        <w:pStyle w:val="normal0"/>
        <w:ind w:left="5670"/>
      </w:pPr>
      <w:r>
        <w:t xml:space="preserve">Приложение № 1 </w:t>
      </w:r>
    </w:p>
    <w:p w:rsidR="00216894" w:rsidRDefault="00216894" w:rsidP="00B76B4F">
      <w:pPr>
        <w:pStyle w:val="normal0"/>
        <w:ind w:left="5670"/>
      </w:pPr>
      <w:r>
        <w:t xml:space="preserve"> к техническому заданию</w:t>
      </w:r>
    </w:p>
    <w:p w:rsidR="00216894" w:rsidRDefault="00216894" w:rsidP="00B76B4F">
      <w:pPr>
        <w:pStyle w:val="normal0"/>
        <w:ind w:left="5670"/>
      </w:pPr>
      <w:r>
        <w:t xml:space="preserve"> раздела № 4 документации о закупке</w:t>
      </w:r>
    </w:p>
    <w:p w:rsidR="00216894" w:rsidRDefault="00216894" w:rsidP="00B76B4F">
      <w:pPr>
        <w:pStyle w:val="normal0"/>
        <w:ind w:left="5670"/>
      </w:pPr>
    </w:p>
    <w:p w:rsidR="005A7D78" w:rsidRPr="00143B82" w:rsidRDefault="00216894" w:rsidP="005A7D78">
      <w:pPr>
        <w:jc w:val="center"/>
        <w:rPr>
          <w:b/>
          <w:bCs/>
        </w:rPr>
      </w:pPr>
      <w:r>
        <w:rPr>
          <w:sz w:val="18"/>
          <w:szCs w:val="18"/>
        </w:rPr>
        <w:t xml:space="preserve">  </w:t>
      </w:r>
      <w:r w:rsidR="005A7D78" w:rsidRPr="00143B82">
        <w:rPr>
          <w:b/>
          <w:bCs/>
        </w:rPr>
        <w:t>Предельные ставки платы за аренду транспортных средств с экипажем</w:t>
      </w:r>
    </w:p>
    <w:p w:rsidR="005A7D78" w:rsidRDefault="005A7D78" w:rsidP="005A7D78">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w:t>
      </w:r>
      <w:r>
        <w:rPr>
          <w:b/>
          <w:bCs/>
          <w:color w:val="000000"/>
        </w:rPr>
        <w:t>тейнеров в городе</w:t>
      </w:r>
      <w:r w:rsidRPr="00143B82">
        <w:rPr>
          <w:b/>
          <w:bCs/>
          <w:color w:val="000000"/>
        </w:rPr>
        <w:t xml:space="preserve"> </w:t>
      </w:r>
      <w:r>
        <w:rPr>
          <w:b/>
          <w:bCs/>
          <w:color w:val="000000"/>
        </w:rPr>
        <w:t>Сургут и прилегающих районах</w:t>
      </w:r>
    </w:p>
    <w:p w:rsidR="005A7D78" w:rsidRDefault="005A7D78" w:rsidP="005A7D78">
      <w:pPr>
        <w:ind w:right="1252"/>
      </w:pPr>
    </w:p>
    <w:tbl>
      <w:tblPr>
        <w:tblW w:w="9120" w:type="dxa"/>
        <w:tblInd w:w="93" w:type="dxa"/>
        <w:tblLook w:val="04A0"/>
      </w:tblPr>
      <w:tblGrid>
        <w:gridCol w:w="960"/>
        <w:gridCol w:w="4300"/>
        <w:gridCol w:w="3860"/>
      </w:tblGrid>
      <w:tr w:rsidR="005A7D78" w:rsidTr="000E4297">
        <w:trPr>
          <w:trHeight w:val="6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              </w:t>
            </w:r>
            <w:proofErr w:type="spellStart"/>
            <w:proofErr w:type="gramStart"/>
            <w:r w:rsidRPr="002E588B">
              <w:rPr>
                <w:bCs/>
                <w:color w:val="000000"/>
                <w:lang w:eastAsia="ru-RU"/>
              </w:rPr>
              <w:t>п</w:t>
            </w:r>
            <w:proofErr w:type="spellEnd"/>
            <w:proofErr w:type="gramEnd"/>
            <w:r w:rsidRPr="002E588B">
              <w:rPr>
                <w:bCs/>
                <w:color w:val="000000"/>
                <w:lang w:eastAsia="ru-RU"/>
              </w:rPr>
              <w:t>/</w:t>
            </w:r>
            <w:proofErr w:type="spellStart"/>
            <w:r w:rsidRPr="002E588B">
              <w:rPr>
                <w:bCs/>
                <w:color w:val="000000"/>
                <w:lang w:eastAsia="ru-RU"/>
              </w:rPr>
              <w:t>п</w:t>
            </w:r>
            <w:proofErr w:type="spellEnd"/>
          </w:p>
        </w:tc>
        <w:tc>
          <w:tcPr>
            <w:tcW w:w="43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Услуги по завозу/вывозу контейнеров </w:t>
            </w:r>
            <w:proofErr w:type="gramStart"/>
            <w:r w:rsidRPr="002E588B">
              <w:rPr>
                <w:bCs/>
                <w:color w:val="000000"/>
                <w:lang w:eastAsia="ru-RU"/>
              </w:rPr>
              <w:t>на</w:t>
            </w:r>
            <w:proofErr w:type="gramEnd"/>
            <w:r w:rsidRPr="002E588B">
              <w:rPr>
                <w:bCs/>
                <w:color w:val="000000"/>
                <w:lang w:eastAsia="ru-RU"/>
              </w:rPr>
              <w:t>/с контейнерных терминалов                                            (с тарификацией по  зонам)</w:t>
            </w:r>
          </w:p>
        </w:tc>
        <w:tc>
          <w:tcPr>
            <w:tcW w:w="3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Цена за единицу работ, услуг в руб., без учета НДС.</w:t>
            </w:r>
          </w:p>
        </w:tc>
      </w:tr>
      <w:tr w:rsidR="005A7D78" w:rsidTr="000E4297">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До  05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06 до 10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7 000,00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3.</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11 до 15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16 до 20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5A7D78" w:rsidRDefault="005A7D78" w:rsidP="000E4297">
            <w:pPr>
              <w:suppressAutoHyphens w:val="0"/>
              <w:jc w:val="center"/>
              <w:rPr>
                <w:lang w:eastAsia="ru-RU"/>
              </w:rPr>
            </w:pPr>
            <w:r w:rsidRPr="005A7D78">
              <w:rPr>
                <w:bCs/>
                <w:lang w:eastAsia="ru-RU"/>
              </w:rPr>
              <w:t>6 605,00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720"/>
        </w:trPr>
        <w:tc>
          <w:tcPr>
            <w:tcW w:w="960" w:type="dxa"/>
            <w:vMerge w:val="restart"/>
            <w:tcBorders>
              <w:top w:val="nil"/>
              <w:left w:val="single" w:sz="8" w:space="0" w:color="auto"/>
              <w:right w:val="single" w:sz="8" w:space="0" w:color="auto"/>
            </w:tcBorders>
            <w:shd w:val="clear" w:color="auto" w:fill="auto"/>
            <w:vAlign w:val="center"/>
            <w:hideMark/>
          </w:tcPr>
          <w:p w:rsidR="005A7D78" w:rsidRDefault="005A7D78" w:rsidP="000E4297">
            <w:pPr>
              <w:rPr>
                <w:lang w:eastAsia="ru-RU"/>
              </w:rPr>
            </w:pPr>
            <w:r w:rsidRPr="002E588B">
              <w:rPr>
                <w:lang w:eastAsia="ru-RU"/>
              </w:rPr>
              <w:t>5.</w:t>
            </w:r>
          </w:p>
          <w:p w:rsidR="005A7D78" w:rsidRDefault="005A7D78" w:rsidP="000E4297">
            <w:pPr>
              <w:rPr>
                <w:lang w:eastAsia="ru-RU"/>
              </w:rPr>
            </w:pPr>
          </w:p>
          <w:p w:rsidR="005A7D78" w:rsidRPr="005C68F3" w:rsidRDefault="005A7D78" w:rsidP="000E4297"/>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21 до 30 км включительно</w:t>
            </w:r>
          </w:p>
        </w:tc>
      </w:tr>
      <w:tr w:rsidR="005A7D78" w:rsidTr="000E4297">
        <w:trPr>
          <w:trHeight w:val="402"/>
        </w:trPr>
        <w:tc>
          <w:tcPr>
            <w:tcW w:w="960" w:type="dxa"/>
            <w:vMerge/>
            <w:tcBorders>
              <w:left w:val="single" w:sz="8" w:space="0" w:color="auto"/>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DF00B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00DF00B8">
              <w:rPr>
                <w:color w:val="000000"/>
                <w:lang w:eastAsia="ru-RU"/>
              </w:rPr>
              <w:t xml:space="preserve"> </w:t>
            </w:r>
            <w:proofErr w:type="gramStart"/>
            <w:r w:rsidR="00DF00B8">
              <w:rPr>
                <w:color w:val="000000"/>
                <w:lang w:eastAsia="ru-RU"/>
              </w:rPr>
              <w:t>к</w:t>
            </w:r>
            <w:proofErr w:type="gramEnd"/>
            <w:r w:rsidR="00DF00B8">
              <w:rPr>
                <w:color w:val="000000"/>
                <w:lang w:eastAsia="ru-RU"/>
              </w:rPr>
              <w:t>онтейнер</w:t>
            </w:r>
            <w:r w:rsidRPr="002E588B">
              <w:rPr>
                <w:color w:val="000000"/>
                <w:lang w:eastAsia="ru-RU"/>
              </w:rPr>
              <w:t xml:space="preserve"> </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402"/>
        </w:trPr>
        <w:tc>
          <w:tcPr>
            <w:tcW w:w="960" w:type="dxa"/>
            <w:vMerge/>
            <w:tcBorders>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5A7D78" w:rsidRDefault="005A7D78" w:rsidP="000E4297">
            <w:pPr>
              <w:suppressAutoHyphens w:val="0"/>
              <w:jc w:val="center"/>
              <w:rPr>
                <w:bCs/>
                <w:lang w:eastAsia="ru-RU"/>
              </w:rPr>
            </w:pPr>
            <w:r w:rsidRPr="005A7D78">
              <w:rPr>
                <w:bCs/>
                <w:lang w:eastAsia="ru-RU"/>
              </w:rPr>
              <w:t>9 770,00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lastRenderedPageBreak/>
              <w:t>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DF00B8">
            <w:pPr>
              <w:jc w:val="center"/>
              <w:rPr>
                <w:lang w:eastAsia="ru-RU"/>
              </w:rPr>
            </w:pPr>
            <w:r w:rsidRPr="002E588B">
              <w:rPr>
                <w:lang w:eastAsia="ru-RU"/>
              </w:rPr>
              <w:t>До 55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7.</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8.</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9.</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150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10.</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200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300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32 000,00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12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500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DF00B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00DF00B8">
              <w:rPr>
                <w:color w:val="000000"/>
                <w:lang w:eastAsia="ru-RU"/>
              </w:rPr>
              <w:t xml:space="preserve"> </w:t>
            </w:r>
            <w:proofErr w:type="gramStart"/>
            <w:r w:rsidR="00DF00B8">
              <w:rPr>
                <w:color w:val="000000"/>
                <w:lang w:eastAsia="ru-RU"/>
              </w:rPr>
              <w:t>к</w:t>
            </w:r>
            <w:proofErr w:type="gramEnd"/>
            <w:r w:rsidR="00DF00B8">
              <w:rPr>
                <w:color w:val="000000"/>
                <w:lang w:eastAsia="ru-RU"/>
              </w:rPr>
              <w:t>онтейнер</w:t>
            </w:r>
            <w:r w:rsidRPr="002E588B">
              <w:rPr>
                <w:color w:val="000000"/>
                <w:lang w:eastAsia="ru-RU"/>
              </w:rPr>
              <w:t xml:space="preserve"> </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43 343,00</w:t>
            </w:r>
          </w:p>
        </w:tc>
      </w:tr>
      <w:tr w:rsidR="005A7D78" w:rsidTr="000E4297">
        <w:trPr>
          <w:trHeight w:val="402"/>
        </w:trPr>
        <w:tc>
          <w:tcPr>
            <w:tcW w:w="960" w:type="dxa"/>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44 607,00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13.</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single" w:sz="8" w:space="0" w:color="auto"/>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800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15.</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Работа автомобиля сверх норматива (за один час)</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Норма времени на загрузку/выгрузку контейнера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 часа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4 часа</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lastRenderedPageBreak/>
              <w:t>17.</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Загрузка контейнера по дополнительному адресу</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nil"/>
            </w:tcBorders>
            <w:shd w:val="clear" w:color="auto" w:fill="auto"/>
            <w:vAlign w:val="center"/>
            <w:hideMark/>
          </w:tcPr>
          <w:p w:rsidR="005A7D78" w:rsidRPr="002E588B" w:rsidRDefault="00DF00B8" w:rsidP="000E4297">
            <w:pPr>
              <w:suppressAutoHyphens w:val="0"/>
              <w:jc w:val="center"/>
              <w:rPr>
                <w:color w:val="000000"/>
                <w:lang w:eastAsia="ru-RU"/>
              </w:rPr>
            </w:pPr>
            <w:r>
              <w:rPr>
                <w:color w:val="000000"/>
                <w:lang w:eastAsia="ru-RU"/>
              </w:rPr>
              <w:t>20 фут., 40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sidR="005A7D78" w:rsidRPr="002E588B">
              <w:rPr>
                <w:color w:val="000000"/>
                <w:lang w:eastAsia="ru-RU"/>
              </w:rPr>
              <w:t>онтейнер</w:t>
            </w:r>
          </w:p>
        </w:tc>
        <w:tc>
          <w:tcPr>
            <w:tcW w:w="3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500,00</w:t>
            </w:r>
          </w:p>
        </w:tc>
      </w:tr>
    </w:tbl>
    <w:p w:rsidR="005A7D78" w:rsidRDefault="005A7D78" w:rsidP="005A7D78">
      <w:pPr>
        <w:ind w:left="-142" w:right="139" w:firstLine="426"/>
        <w:jc w:val="both"/>
      </w:pPr>
      <w:r>
        <w:rPr>
          <w:sz w:val="18"/>
          <w:szCs w:val="18"/>
        </w:rPr>
        <w:t xml:space="preserve">   </w:t>
      </w:r>
      <w:r w:rsidRPr="00816041">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816041">
        <w:rPr>
          <w:sz w:val="23"/>
          <w:szCs w:val="23"/>
        </w:rPr>
        <w:t>полный час</w:t>
      </w:r>
      <w:proofErr w:type="gramEnd"/>
      <w:r w:rsidRPr="00816041">
        <w:rPr>
          <w:sz w:val="23"/>
          <w:szCs w:val="23"/>
        </w:rPr>
        <w:t xml:space="preserve"> простоя.</w:t>
      </w:r>
    </w:p>
    <w:p w:rsidR="005A7D78" w:rsidRDefault="005A7D78" w:rsidP="005A7D78">
      <w:pPr>
        <w:ind w:right="1252"/>
      </w:pPr>
    </w:p>
    <w:p w:rsidR="005A7D78" w:rsidRPr="00C20080" w:rsidRDefault="005A7D78" w:rsidP="005A7D78">
      <w:pPr>
        <w:ind w:left="993"/>
        <w:rPr>
          <w:sz w:val="28"/>
          <w:szCs w:val="28"/>
          <w:lang w:eastAsia="ru-RU"/>
        </w:rPr>
      </w:pPr>
      <w:r>
        <w:rPr>
          <w:sz w:val="18"/>
          <w:szCs w:val="18"/>
        </w:rPr>
        <w:t xml:space="preserve">   </w:t>
      </w:r>
    </w:p>
    <w:p w:rsidR="00216894" w:rsidRPr="00C20080" w:rsidRDefault="00216894" w:rsidP="00B76B4F">
      <w:pPr>
        <w:ind w:left="993"/>
        <w:rPr>
          <w:sz w:val="28"/>
          <w:szCs w:val="28"/>
          <w:lang w:eastAsia="ru-RU"/>
        </w:rPr>
      </w:pPr>
      <w:r>
        <w:rPr>
          <w:sz w:val="18"/>
          <w:szCs w:val="18"/>
        </w:rPr>
        <w:t xml:space="preserve"> </w:t>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16894" w:rsidRDefault="00A05717">
            <w:pPr>
              <w:pStyle w:val="19"/>
              <w:ind w:firstLine="397"/>
              <w:rPr>
                <w:sz w:val="24"/>
                <w:szCs w:val="24"/>
              </w:rPr>
            </w:pPr>
            <w:r>
              <w:rPr>
                <w:sz w:val="24"/>
                <w:szCs w:val="24"/>
              </w:rPr>
              <w:t>процедура Размещения оферты № </w:t>
            </w:r>
            <w:r w:rsidRPr="00106205">
              <w:rPr>
                <w:sz w:val="24"/>
                <w:szCs w:val="24"/>
              </w:rPr>
              <w:t>РО-</w:t>
            </w:r>
            <w:r w:rsidR="00721908" w:rsidRPr="00106205">
              <w:rPr>
                <w:sz w:val="24"/>
                <w:szCs w:val="24"/>
              </w:rPr>
              <w:t>СВЕРД</w:t>
            </w:r>
            <w:r w:rsidR="00106205" w:rsidRPr="00106205">
              <w:rPr>
                <w:sz w:val="24"/>
                <w:szCs w:val="24"/>
              </w:rPr>
              <w:t>-21-0022</w:t>
            </w:r>
            <w:r>
              <w:rPr>
                <w:sz w:val="24"/>
                <w:szCs w:val="24"/>
              </w:rPr>
              <w:t xml:space="preserve"> по предмету закупки «Аренда транспортных средств с экипажем для перевозки порожних и груженых конт</w:t>
            </w:r>
            <w:r w:rsidR="00721908">
              <w:rPr>
                <w:sz w:val="24"/>
                <w:szCs w:val="24"/>
              </w:rPr>
              <w:t>ейнеров Уральского филиала ПАО «</w:t>
            </w:r>
            <w:proofErr w:type="spellStart"/>
            <w:r w:rsidR="00721908">
              <w:rPr>
                <w:sz w:val="24"/>
                <w:szCs w:val="24"/>
              </w:rPr>
              <w:t>ТрансКонтейнер</w:t>
            </w:r>
            <w:proofErr w:type="spellEnd"/>
            <w:r w:rsidR="00721908">
              <w:rPr>
                <w:sz w:val="24"/>
                <w:szCs w:val="24"/>
              </w:rPr>
              <w:t>»</w:t>
            </w:r>
            <w:r>
              <w:rPr>
                <w:sz w:val="24"/>
                <w:szCs w:val="24"/>
              </w:rPr>
              <w:t xml:space="preserve"> в городе Сургуте и прилегающих районах</w:t>
            </w:r>
            <w:proofErr w:type="gramStart"/>
            <w:r>
              <w:rPr>
                <w:sz w:val="24"/>
                <w:szCs w:val="24"/>
              </w:rPr>
              <w:t>.»</w:t>
            </w:r>
            <w:r w:rsidR="00A70F09">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16894" w:rsidRDefault="00A05717">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16894" w:rsidRDefault="00A05717">
            <w:pPr>
              <w:pStyle w:val="19"/>
              <w:ind w:firstLine="0"/>
              <w:rPr>
                <w:sz w:val="24"/>
                <w:szCs w:val="24"/>
              </w:rPr>
            </w:pPr>
            <w:r>
              <w:rPr>
                <w:sz w:val="24"/>
                <w:szCs w:val="24"/>
              </w:rPr>
              <w:t xml:space="preserve">- постоянная рабочая группа Конкурсной комиссии </w:t>
            </w:r>
            <w:r w:rsidR="00721908">
              <w:rPr>
                <w:sz w:val="24"/>
                <w:szCs w:val="24"/>
              </w:rPr>
              <w:t>Уральского филиала ПАО «</w:t>
            </w:r>
            <w:proofErr w:type="spellStart"/>
            <w:r w:rsidR="00721908">
              <w:rPr>
                <w:sz w:val="24"/>
                <w:szCs w:val="24"/>
              </w:rPr>
              <w:t>ТрансКонтейнер</w:t>
            </w:r>
            <w:proofErr w:type="spellEnd"/>
            <w:r w:rsidR="00721908">
              <w:rPr>
                <w:sz w:val="24"/>
                <w:szCs w:val="24"/>
              </w:rPr>
              <w:t>».</w:t>
            </w:r>
          </w:p>
          <w:p w:rsidR="00216894" w:rsidRDefault="00A05717">
            <w:pPr>
              <w:pStyle w:val="19"/>
              <w:ind w:firstLine="0"/>
              <w:rPr>
                <w:sz w:val="24"/>
                <w:szCs w:val="24"/>
              </w:rPr>
            </w:pPr>
            <w:r>
              <w:rPr>
                <w:sz w:val="24"/>
                <w:szCs w:val="24"/>
              </w:rPr>
              <w:t xml:space="preserve">Адрес: </w:t>
            </w:r>
            <w:proofErr w:type="gramStart"/>
            <w:r>
              <w:rPr>
                <w:sz w:val="24"/>
                <w:szCs w:val="24"/>
              </w:rPr>
              <w:t>г</w:t>
            </w:r>
            <w:proofErr w:type="gramEnd"/>
            <w:r w:rsidR="00721908">
              <w:rPr>
                <w:sz w:val="24"/>
                <w:szCs w:val="24"/>
              </w:rPr>
              <w:t>.</w:t>
            </w:r>
            <w:r>
              <w:rPr>
                <w:sz w:val="24"/>
                <w:szCs w:val="24"/>
              </w:rPr>
              <w:t xml:space="preserve"> Екатеринбург, ул</w:t>
            </w:r>
            <w:r w:rsidR="00721908">
              <w:rPr>
                <w:sz w:val="24"/>
                <w:szCs w:val="24"/>
              </w:rPr>
              <w:t>.</w:t>
            </w:r>
            <w:r>
              <w:rPr>
                <w:sz w:val="24"/>
                <w:szCs w:val="24"/>
              </w:rPr>
              <w:t xml:space="preserve"> Николая Никонова, д</w:t>
            </w:r>
            <w:r w:rsidR="00721908">
              <w:rPr>
                <w:sz w:val="24"/>
                <w:szCs w:val="24"/>
              </w:rPr>
              <w:t>.</w:t>
            </w:r>
            <w:r>
              <w:rPr>
                <w:sz w:val="24"/>
                <w:szCs w:val="24"/>
              </w:rPr>
              <w:t xml:space="preserve"> 8</w:t>
            </w:r>
            <w:r w:rsidR="00721908">
              <w:rPr>
                <w:sz w:val="24"/>
                <w:szCs w:val="24"/>
              </w:rPr>
              <w:t>.</w:t>
            </w:r>
            <w:r>
              <w:rPr>
                <w:sz w:val="24"/>
                <w:szCs w:val="24"/>
              </w:rPr>
              <w:t xml:space="preserve"> </w:t>
            </w:r>
          </w:p>
          <w:p w:rsidR="00216894" w:rsidRDefault="00721908">
            <w:pPr>
              <w:rPr>
                <w:rFonts w:ascii="Calibri" w:hAnsi="Calibri" w:cs="Calibri"/>
                <w:color w:val="000000"/>
                <w:sz w:val="22"/>
                <w:szCs w:val="22"/>
                <w:lang w:eastAsia="ru-RU"/>
              </w:rPr>
            </w:pPr>
            <w:r>
              <w:t>Контактное лицо</w:t>
            </w:r>
            <w:r w:rsidR="00A05717">
              <w:t xml:space="preserve"> Заказчика: Ибрагим</w:t>
            </w:r>
            <w:r>
              <w:t>ова Татьяна Юрьевна, тел. +7(343</w:t>
            </w:r>
            <w:r w:rsidR="00A05717">
              <w:t>)</w:t>
            </w:r>
            <w:r>
              <w:t xml:space="preserve"> 224-80-07 </w:t>
            </w:r>
            <w:r w:rsidR="00A05717">
              <w:t xml:space="preserve">(5061), электронный адрес </w:t>
            </w:r>
            <w:proofErr w:type="spellStart"/>
            <w:r w:rsidR="00A05717">
              <w:t>ibragimovatiu@trcont.ru</w:t>
            </w:r>
            <w:proofErr w:type="spellEnd"/>
            <w:r w:rsidR="00A05717">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16894" w:rsidRDefault="00A05717">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D43353">
              <w:rPr>
                <w:sz w:val="24"/>
                <w:szCs w:val="24"/>
              </w:rPr>
              <w:t>Уральском филиале ПАО «</w:t>
            </w:r>
            <w:proofErr w:type="spellStart"/>
            <w:r w:rsidR="00D43353">
              <w:rPr>
                <w:sz w:val="24"/>
                <w:szCs w:val="24"/>
              </w:rPr>
              <w:t>ТрансКонтейнер</w:t>
            </w:r>
            <w:proofErr w:type="spellEnd"/>
            <w:r w:rsidR="00D43353">
              <w:rPr>
                <w:sz w:val="24"/>
                <w:szCs w:val="24"/>
              </w:rPr>
              <w:t>».</w:t>
            </w:r>
            <w:r>
              <w:rPr>
                <w:sz w:val="24"/>
                <w:szCs w:val="24"/>
              </w:rPr>
              <w:t xml:space="preserve"> </w:t>
            </w:r>
          </w:p>
          <w:p w:rsidR="00216894" w:rsidRDefault="00A05717">
            <w:pPr>
              <w:pStyle w:val="19"/>
              <w:ind w:firstLine="0"/>
              <w:rPr>
                <w:sz w:val="24"/>
                <w:szCs w:val="24"/>
                <w:highlight w:val="cyan"/>
              </w:rPr>
            </w:pPr>
            <w:r>
              <w:rPr>
                <w:sz w:val="24"/>
                <w:szCs w:val="24"/>
              </w:rPr>
              <w:t xml:space="preserve">Адрес: </w:t>
            </w:r>
            <w:proofErr w:type="gramStart"/>
            <w:r w:rsidR="00D43353">
              <w:rPr>
                <w:sz w:val="24"/>
                <w:szCs w:val="24"/>
              </w:rPr>
              <w:t>г</w:t>
            </w:r>
            <w:proofErr w:type="gramEnd"/>
            <w:r w:rsidR="00D43353">
              <w:rPr>
                <w:sz w:val="24"/>
                <w:szCs w:val="24"/>
              </w:rPr>
              <w:t>. Екатеринбург, ул. Николая Никонова, д. 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16894" w:rsidRDefault="00A05717" w:rsidP="008A331B">
            <w:pPr>
              <w:pStyle w:val="19"/>
              <w:ind w:firstLine="397"/>
              <w:rPr>
                <w:sz w:val="24"/>
                <w:szCs w:val="24"/>
              </w:rPr>
            </w:pPr>
            <w:proofErr w:type="gramStart"/>
            <w:r>
              <w:rPr>
                <w:sz w:val="24"/>
                <w:szCs w:val="24"/>
              </w:rPr>
              <w:t xml:space="preserve">Начальная (максимальная) цена </w:t>
            </w:r>
            <w:r w:rsidR="00B904E9">
              <w:rPr>
                <w:sz w:val="24"/>
                <w:szCs w:val="24"/>
              </w:rPr>
              <w:t>всех заключенных договоров</w:t>
            </w:r>
            <w:r>
              <w:rPr>
                <w:sz w:val="24"/>
                <w:szCs w:val="24"/>
              </w:rPr>
              <w:t xml:space="preserve"> составляет 4</w:t>
            </w:r>
            <w:r w:rsidR="008A331B">
              <w:rPr>
                <w:sz w:val="24"/>
                <w:szCs w:val="24"/>
              </w:rPr>
              <w:t> </w:t>
            </w:r>
            <w:r>
              <w:rPr>
                <w:sz w:val="24"/>
                <w:szCs w:val="24"/>
              </w:rPr>
              <w:t>940</w:t>
            </w:r>
            <w:r w:rsidR="008A331B">
              <w:rPr>
                <w:sz w:val="24"/>
                <w:szCs w:val="24"/>
              </w:rPr>
              <w:t xml:space="preserve"> </w:t>
            </w:r>
            <w:r>
              <w:rPr>
                <w:sz w:val="24"/>
                <w:szCs w:val="24"/>
              </w:rPr>
              <w:t>000 (четыре миллиона девятьсот сорок тысяч) рублей 00 копеек с учетом всех налогов (кроме НДС)</w:t>
            </w:r>
            <w:r w:rsidR="008A331B">
              <w:rPr>
                <w:sz w:val="24"/>
                <w:szCs w:val="24"/>
              </w:rPr>
              <w:t>,</w:t>
            </w:r>
            <w:r>
              <w:rPr>
                <w:sz w:val="24"/>
                <w:szCs w:val="24"/>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w:t>
            </w:r>
            <w:r>
              <w:rPr>
                <w:sz w:val="24"/>
                <w:szCs w:val="24"/>
              </w:rPr>
              <w:lastRenderedPageBreak/>
              <w:t>Транспортного средства,  разрешений, которые</w:t>
            </w:r>
            <w:proofErr w:type="gramEnd"/>
            <w:r>
              <w:rPr>
                <w:sz w:val="24"/>
                <w:szCs w:val="24"/>
              </w:rPr>
              <w:t xml:space="preserve">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16894" w:rsidRDefault="002E5951">
            <w:pPr>
              <w:jc w:val="both"/>
              <w:rPr>
                <w:b/>
              </w:rPr>
            </w:pPr>
            <w:r w:rsidRPr="00106205">
              <w:t>«30» сентября</w:t>
            </w:r>
            <w:r w:rsidR="00A05717" w:rsidRPr="00106205">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16894" w:rsidRDefault="00A05717">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w:t>
            </w:r>
            <w:r w:rsidR="0022008C">
              <w:rPr>
                <w:sz w:val="24"/>
                <w:szCs w:val="24"/>
              </w:rPr>
              <w:t xml:space="preserve"> 13-55 местного </w:t>
            </w:r>
            <w:r w:rsidR="0022008C" w:rsidRPr="00106205">
              <w:rPr>
                <w:sz w:val="24"/>
                <w:szCs w:val="24"/>
              </w:rPr>
              <w:t>времени</w:t>
            </w:r>
            <w:r w:rsidRPr="00106205">
              <w:rPr>
                <w:sz w:val="24"/>
                <w:szCs w:val="24"/>
              </w:rPr>
              <w:t xml:space="preserve"> </w:t>
            </w:r>
            <w:r w:rsidR="00566E53">
              <w:rPr>
                <w:sz w:val="24"/>
                <w:szCs w:val="24"/>
              </w:rPr>
              <w:t>«31» января</w:t>
            </w:r>
            <w:r w:rsidR="00B52EC7">
              <w:rPr>
                <w:sz w:val="24"/>
                <w:szCs w:val="24"/>
              </w:rPr>
              <w:t xml:space="preserve"> 2025</w:t>
            </w:r>
            <w:r w:rsidRPr="00106205">
              <w:rPr>
                <w:sz w:val="24"/>
                <w:szCs w:val="24"/>
              </w:rPr>
              <w:t xml:space="preserve"> г. по</w:t>
            </w:r>
            <w:r>
              <w:rPr>
                <w:sz w:val="24"/>
                <w:szCs w:val="24"/>
              </w:rPr>
              <w:t xml:space="preserve"> адресу, указанному в</w:t>
            </w:r>
            <w:proofErr w:type="gramEnd"/>
            <w:r>
              <w:rPr>
                <w:sz w:val="24"/>
                <w:szCs w:val="24"/>
              </w:rPr>
              <w:t xml:space="preserve"> </w:t>
            </w:r>
            <w:proofErr w:type="gramStart"/>
            <w:r>
              <w:rPr>
                <w:sz w:val="24"/>
                <w:szCs w:val="24"/>
              </w:rPr>
              <w:t>пункте</w:t>
            </w:r>
            <w:proofErr w:type="gramEnd"/>
            <w:r>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16894" w:rsidRDefault="00A05717">
            <w:pPr>
              <w:pStyle w:val="19"/>
              <w:ind w:firstLine="397"/>
              <w:rPr>
                <w:sz w:val="24"/>
                <w:szCs w:val="24"/>
              </w:rPr>
            </w:pPr>
            <w:r>
              <w:rPr>
                <w:sz w:val="24"/>
                <w:szCs w:val="24"/>
              </w:rPr>
              <w:t>Вскрытие, рассмотрение, оценка и сопоставление Заявок</w:t>
            </w:r>
            <w:r w:rsidR="00B52EC7">
              <w:rPr>
                <w:sz w:val="24"/>
                <w:szCs w:val="24"/>
              </w:rPr>
              <w:t xml:space="preserve"> первого этапа</w:t>
            </w:r>
            <w:r>
              <w:rPr>
                <w:sz w:val="24"/>
                <w:szCs w:val="24"/>
              </w:rPr>
              <w:t xml:space="preserve"> </w:t>
            </w:r>
            <w:r w:rsidRPr="00106205">
              <w:rPr>
                <w:sz w:val="24"/>
                <w:szCs w:val="24"/>
              </w:rPr>
              <w:t xml:space="preserve">состоится </w:t>
            </w:r>
            <w:r w:rsidR="0022008C" w:rsidRPr="00106205">
              <w:rPr>
                <w:sz w:val="24"/>
                <w:szCs w:val="24"/>
              </w:rPr>
              <w:t>«28» октября</w:t>
            </w:r>
            <w:r w:rsidRPr="00106205">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p w:rsidR="00F94E41" w:rsidRPr="00694E8B" w:rsidRDefault="00F94E41" w:rsidP="00F94E41">
            <w:pPr>
              <w:pStyle w:val="19"/>
              <w:ind w:left="34" w:firstLine="363"/>
              <w:rPr>
                <w:sz w:val="24"/>
                <w:szCs w:val="24"/>
              </w:rPr>
            </w:pPr>
            <w:r w:rsidRPr="00694E8B">
              <w:rPr>
                <w:sz w:val="24"/>
                <w:szCs w:val="24"/>
              </w:rPr>
              <w:t>-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F94E41" w:rsidRPr="00F94E41" w:rsidRDefault="00F94E41" w:rsidP="00F94E41">
            <w:pPr>
              <w:pStyle w:val="19"/>
              <w:ind w:left="34" w:firstLine="363"/>
              <w:rPr>
                <w:sz w:val="24"/>
                <w:szCs w:val="24"/>
              </w:rPr>
            </w:pPr>
            <w:r w:rsidRPr="00694E8B">
              <w:rPr>
                <w:sz w:val="24"/>
                <w:szCs w:val="24"/>
                <w:lang w:bidi="ru-RU"/>
              </w:rPr>
              <w:t xml:space="preserve">- по последнему этапу при наличии Заявок – не позднее 10 календарных дней </w:t>
            </w:r>
            <w:proofErr w:type="gramStart"/>
            <w:r w:rsidRPr="00694E8B">
              <w:rPr>
                <w:sz w:val="24"/>
                <w:szCs w:val="24"/>
                <w:lang w:bidi="ru-RU"/>
              </w:rPr>
              <w:t>с даты окончания</w:t>
            </w:r>
            <w:proofErr w:type="gramEnd"/>
            <w:r w:rsidRPr="00694E8B">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16894" w:rsidRDefault="00A05717">
            <w:pPr>
              <w:pStyle w:val="19"/>
              <w:ind w:firstLine="0"/>
              <w:rPr>
                <w:sz w:val="24"/>
                <w:szCs w:val="24"/>
              </w:rPr>
            </w:pPr>
            <w:r>
              <w:rPr>
                <w:sz w:val="24"/>
                <w:szCs w:val="24"/>
              </w:rPr>
              <w:t xml:space="preserve">Подведение итогов состоится не </w:t>
            </w:r>
            <w:r w:rsidRPr="00106205">
              <w:rPr>
                <w:sz w:val="24"/>
                <w:szCs w:val="24"/>
              </w:rPr>
              <w:t xml:space="preserve">позднее </w:t>
            </w:r>
            <w:bookmarkStart w:id="16" w:name="OLE_LINK14"/>
            <w:bookmarkStart w:id="17" w:name="OLE_LINK15"/>
            <w:bookmarkStart w:id="18" w:name="OLE_LINK28"/>
            <w:r w:rsidR="0022008C" w:rsidRPr="00106205">
              <w:rPr>
                <w:sz w:val="24"/>
                <w:szCs w:val="24"/>
              </w:rPr>
              <w:t>«01» декабря</w:t>
            </w:r>
            <w:r w:rsidRPr="00106205">
              <w:rPr>
                <w:sz w:val="24"/>
                <w:szCs w:val="24"/>
              </w:rPr>
              <w:t xml:space="preserve"> 2021 г.</w:t>
            </w:r>
            <w:r>
              <w:rPr>
                <w:sz w:val="24"/>
                <w:szCs w:val="24"/>
              </w:rPr>
              <w:t xml:space="preserve"> </w:t>
            </w:r>
            <w:r w:rsidR="0022008C">
              <w:rPr>
                <w:sz w:val="24"/>
                <w:szCs w:val="24"/>
              </w:rPr>
              <w:t xml:space="preserve">       </w:t>
            </w:r>
            <w:r>
              <w:rPr>
                <w:sz w:val="24"/>
                <w:szCs w:val="24"/>
              </w:rPr>
              <w:t>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p w:rsidR="001B2284" w:rsidRPr="001B2284" w:rsidRDefault="001B2284" w:rsidP="001B2284">
            <w:pPr>
              <w:pStyle w:val="19"/>
              <w:rPr>
                <w:sz w:val="24"/>
                <w:szCs w:val="24"/>
              </w:rPr>
            </w:pPr>
            <w:r w:rsidRPr="00694E8B">
              <w:rPr>
                <w:sz w:val="24"/>
                <w:szCs w:val="24"/>
              </w:rPr>
              <w:t>- по второму и последующим этапам</w:t>
            </w:r>
            <w:r>
              <w:rPr>
                <w:sz w:val="24"/>
                <w:szCs w:val="24"/>
              </w:rPr>
              <w:t xml:space="preserve"> </w:t>
            </w:r>
            <w:r w:rsidRPr="00694E8B">
              <w:rPr>
                <w:sz w:val="24"/>
                <w:szCs w:val="24"/>
              </w:rPr>
              <w:t xml:space="preserve">при наличии Заявок не позднее 21 календарного дня </w:t>
            </w:r>
            <w:proofErr w:type="gramStart"/>
            <w:r w:rsidRPr="00694E8B">
              <w:rPr>
                <w:sz w:val="24"/>
                <w:szCs w:val="24"/>
              </w:rPr>
              <w:t>с даты рассмотрения</w:t>
            </w:r>
            <w:proofErr w:type="gramEnd"/>
            <w:r w:rsidRPr="00694E8B">
              <w:rPr>
                <w:sz w:val="24"/>
                <w:szCs w:val="24"/>
              </w:rPr>
              <w:t xml:space="preserve">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16894" w:rsidRPr="0022008C" w:rsidRDefault="00A05717">
            <w:pPr>
              <w:pStyle w:val="19"/>
              <w:ind w:firstLine="0"/>
              <w:rPr>
                <w:b/>
                <w:sz w:val="24"/>
                <w:szCs w:val="24"/>
              </w:rPr>
            </w:pPr>
            <w:r w:rsidRPr="0022008C">
              <w:rPr>
                <w:sz w:val="24"/>
                <w:szCs w:val="24"/>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16894" w:rsidRPr="00A05717" w:rsidRDefault="00A05717">
            <w:pPr>
              <w:pStyle w:val="aff"/>
              <w:jc w:val="both"/>
              <w:rPr>
                <w:sz w:val="24"/>
                <w:szCs w:val="24"/>
              </w:rPr>
            </w:pPr>
            <w:r w:rsidRPr="00A0571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16894" w:rsidRDefault="00A0571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16894" w:rsidRPr="00A70F09" w:rsidRDefault="00A70F09" w:rsidP="00A70F09">
            <w:pPr>
              <w:pStyle w:val="19"/>
              <w:ind w:firstLine="0"/>
              <w:rPr>
                <w:sz w:val="24"/>
                <w:szCs w:val="24"/>
              </w:rPr>
            </w:pPr>
            <w:r w:rsidRPr="00A70F09">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w:t>
            </w:r>
            <w:r>
              <w:rPr>
                <w:sz w:val="24"/>
                <w:szCs w:val="24"/>
              </w:rPr>
              <w:t>15 (пятнадцати</w:t>
            </w:r>
            <w:r w:rsidRPr="00A70F09">
              <w:rPr>
                <w:sz w:val="24"/>
                <w:szCs w:val="24"/>
              </w:rPr>
              <w:t xml:space="preserve">) рабочих дней после подписания сторонами акта об оказанных услугах или </w:t>
            </w:r>
            <w:r w:rsidRPr="00A70F09">
              <w:rPr>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Pr="00A70F09">
              <w:rPr>
                <w:sz w:val="24"/>
                <w:szCs w:val="24"/>
              </w:rP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200" w:type="dxa"/>
          </w:tcPr>
          <w:p w:rsidR="00216894" w:rsidRDefault="00A05717">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rsidR="00040044">
              <w:rPr>
                <w:b/>
                <w:bCs/>
                <w:color w:val="auto"/>
              </w:rPr>
              <w:t>с 01 января 2022 года по 30 июня 2025 года включительно.</w:t>
            </w:r>
          </w:p>
          <w:p w:rsidR="00685C56" w:rsidRPr="00F86FAA" w:rsidRDefault="00685C56" w:rsidP="00685C56">
            <w:pPr>
              <w:pStyle w:val="Default"/>
              <w:jc w:val="both"/>
            </w:pPr>
          </w:p>
          <w:p w:rsidR="00216894" w:rsidRDefault="00A05717" w:rsidP="00040044">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040044">
              <w:t xml:space="preserve">Российская Федерация, </w:t>
            </w:r>
            <w:proofErr w:type="gramStart"/>
            <w:r w:rsidR="00040044">
              <w:t>г</w:t>
            </w:r>
            <w:proofErr w:type="gramEnd"/>
            <w:r w:rsidR="00040044">
              <w:t>. Сургут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16894" w:rsidRDefault="00A05717">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16894" w:rsidRDefault="00A0571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16894" w:rsidRDefault="00A05717">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216894" w:rsidRDefault="00A0571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216894" w:rsidRDefault="00A0571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16894" w:rsidRDefault="00A0571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16894" w:rsidRDefault="00A05717">
                  <w:pPr>
                    <w:snapToGrid w:val="0"/>
                    <w:rPr>
                      <w:sz w:val="22"/>
                      <w:szCs w:val="22"/>
                    </w:rPr>
                  </w:pPr>
                  <w:r>
                    <w:rPr>
                      <w:sz w:val="22"/>
                      <w:szCs w:val="22"/>
                    </w:rPr>
                    <w:t>318</w:t>
                  </w:r>
                </w:p>
              </w:tc>
            </w:tr>
          </w:tbl>
          <w:p w:rsidR="00216894" w:rsidRDefault="0021689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A05717">
            <w:pPr>
              <w:pStyle w:val="aff8"/>
              <w:numPr>
                <w:ilvl w:val="0"/>
                <w:numId w:val="1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16894" w:rsidRPr="00A05717" w:rsidRDefault="00A05717" w:rsidP="00A05717">
            <w:pPr>
              <w:pStyle w:val="aff8"/>
              <w:numPr>
                <w:ilvl w:val="1"/>
                <w:numId w:val="16"/>
              </w:numPr>
              <w:ind w:left="601" w:hanging="426"/>
              <w:jc w:val="both"/>
            </w:pPr>
            <w:r w:rsidRPr="00A0571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16894" w:rsidRPr="00A05717" w:rsidRDefault="00A05717" w:rsidP="00A05717">
            <w:pPr>
              <w:pStyle w:val="aff8"/>
              <w:numPr>
                <w:ilvl w:val="1"/>
                <w:numId w:val="16"/>
              </w:numPr>
              <w:ind w:left="601" w:hanging="426"/>
              <w:jc w:val="both"/>
            </w:pPr>
            <w:r w:rsidRPr="00A05717">
              <w:t>отсутствие за последние три года просроченной задолженности перед ПАО «</w:t>
            </w:r>
            <w:proofErr w:type="spellStart"/>
            <w:r w:rsidRPr="00A05717">
              <w:t>ТрансКонтейнер</w:t>
            </w:r>
            <w:proofErr w:type="spellEnd"/>
            <w:r w:rsidRPr="00A05717">
              <w:t>», фактов невыполнения обязательств перед ПАО «</w:t>
            </w:r>
            <w:proofErr w:type="spellStart"/>
            <w:r w:rsidRPr="00A05717">
              <w:t>ТрансКонтейнер</w:t>
            </w:r>
            <w:proofErr w:type="spellEnd"/>
            <w:r w:rsidRPr="00A05717">
              <w:t>» и причинения вреда имуществу ПАО «</w:t>
            </w:r>
            <w:proofErr w:type="spellStart"/>
            <w:r w:rsidRPr="00A05717">
              <w:t>ТрансКонтейнер</w:t>
            </w:r>
            <w:proofErr w:type="spellEnd"/>
            <w:r w:rsidRPr="00A05717">
              <w:t xml:space="preserve">»; </w:t>
            </w:r>
          </w:p>
          <w:p w:rsidR="00216894" w:rsidRPr="00A05717" w:rsidRDefault="00A05717" w:rsidP="00A05717">
            <w:pPr>
              <w:pStyle w:val="aff8"/>
              <w:numPr>
                <w:ilvl w:val="1"/>
                <w:numId w:val="16"/>
              </w:numPr>
              <w:ind w:left="601" w:hanging="426"/>
              <w:jc w:val="both"/>
            </w:pPr>
            <w:r w:rsidRPr="00A05717">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w:t>
            </w:r>
            <w:r w:rsidR="00040044">
              <w:t>льзования транспортных средств;</w:t>
            </w:r>
            <w:r w:rsidRPr="00A05717">
              <w:t xml:space="preserve"> </w:t>
            </w:r>
          </w:p>
          <w:p w:rsidR="00216894" w:rsidRDefault="00A05717" w:rsidP="00A05717">
            <w:pPr>
              <w:pStyle w:val="aff8"/>
              <w:numPr>
                <w:ilvl w:val="1"/>
                <w:numId w:val="16"/>
              </w:numPr>
              <w:ind w:left="601" w:hanging="426"/>
              <w:jc w:val="both"/>
            </w:pPr>
            <w:r w:rsidRPr="00A05717">
              <w:t>наличие у претендента/участника квалифицированного персонала, обладающего водительскими</w:t>
            </w:r>
            <w:r w:rsidR="000E4297">
              <w:t xml:space="preserve"> удостоверениями категорий</w:t>
            </w:r>
            <w:proofErr w:type="gramStart"/>
            <w:r w:rsidR="000E4297">
              <w:t xml:space="preserve"> С</w:t>
            </w:r>
            <w:proofErr w:type="gramEnd"/>
            <w:r w:rsidR="000E4297">
              <w:t>+Е;</w:t>
            </w:r>
          </w:p>
          <w:p w:rsidR="00E334CF" w:rsidRPr="00DD6596" w:rsidRDefault="00E334CF" w:rsidP="00A05717">
            <w:pPr>
              <w:pStyle w:val="aff8"/>
              <w:numPr>
                <w:ilvl w:val="1"/>
                <w:numId w:val="16"/>
              </w:numPr>
              <w:ind w:left="601" w:hanging="426"/>
              <w:jc w:val="both"/>
            </w:pPr>
            <w:r w:rsidRPr="00DD6596">
              <w:t>осуществлять электронный документооборот (далее – ЭДО) с Заказчиком на условиях, изложенных в проекте договора (приложение к документации о закупке).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p w:rsidR="006D2B87" w:rsidRPr="00286B26" w:rsidRDefault="006D2B87" w:rsidP="00A05717">
            <w:pPr>
              <w:pStyle w:val="aff8"/>
              <w:numPr>
                <w:ilvl w:val="0"/>
                <w:numId w:val="1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16894" w:rsidRPr="00A05717" w:rsidRDefault="00A05717" w:rsidP="00A05717">
            <w:pPr>
              <w:pStyle w:val="aff8"/>
              <w:numPr>
                <w:ilvl w:val="1"/>
                <w:numId w:val="16"/>
              </w:numPr>
              <w:ind w:left="601" w:hanging="426"/>
              <w:jc w:val="both"/>
            </w:pPr>
            <w:r w:rsidRPr="00A0571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16894" w:rsidRPr="00A05717" w:rsidRDefault="00A05717" w:rsidP="00A05717">
            <w:pPr>
              <w:pStyle w:val="aff8"/>
              <w:numPr>
                <w:ilvl w:val="1"/>
                <w:numId w:val="16"/>
              </w:numPr>
              <w:ind w:left="601" w:hanging="426"/>
              <w:jc w:val="both"/>
            </w:pPr>
            <w:proofErr w:type="gramStart"/>
            <w:r w:rsidRPr="00A0571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05717">
              <w:t>://</w:t>
            </w:r>
            <w:r>
              <w:rPr>
                <w:lang w:val="en-US"/>
              </w:rPr>
              <w:t>service</w:t>
            </w:r>
            <w:r w:rsidRPr="00A05717">
              <w:t>.</w:t>
            </w:r>
            <w:proofErr w:type="spellStart"/>
            <w:r>
              <w:rPr>
                <w:lang w:val="en-US"/>
              </w:rPr>
              <w:t>nalog</w:t>
            </w:r>
            <w:proofErr w:type="spellEnd"/>
            <w:r w:rsidRPr="00A05717">
              <w:t>.</w:t>
            </w:r>
            <w:proofErr w:type="spellStart"/>
            <w:r>
              <w:rPr>
                <w:lang w:val="en-US"/>
              </w:rPr>
              <w:t>ru</w:t>
            </w:r>
            <w:proofErr w:type="spellEnd"/>
            <w:r w:rsidRPr="00A05717">
              <w:t>/</w:t>
            </w:r>
            <w:proofErr w:type="spellStart"/>
            <w:r>
              <w:rPr>
                <w:lang w:val="en-US"/>
              </w:rPr>
              <w:t>zd</w:t>
            </w:r>
            <w:proofErr w:type="spellEnd"/>
            <w:r w:rsidRPr="00A05717">
              <w:t>.</w:t>
            </w:r>
            <w:r>
              <w:rPr>
                <w:lang w:val="en-US"/>
              </w:rPr>
              <w:t>do</w:t>
            </w:r>
            <w:r w:rsidRPr="00A05717">
              <w:t>).</w:t>
            </w:r>
            <w:proofErr w:type="gramEnd"/>
            <w:r w:rsidRPr="00A05717">
              <w:t xml:space="preserve"> В случае наличия информации о неисполненной обязанности </w:t>
            </w:r>
            <w:r w:rsidRPr="00A05717">
              <w:lastRenderedPageBreak/>
              <w:t xml:space="preserve">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0571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05717">
              <w:t>://</w:t>
            </w:r>
            <w:r>
              <w:rPr>
                <w:lang w:val="en-US"/>
              </w:rPr>
              <w:t>service</w:t>
            </w:r>
            <w:r w:rsidRPr="00A05717">
              <w:t>.</w:t>
            </w:r>
            <w:proofErr w:type="spellStart"/>
            <w:r>
              <w:rPr>
                <w:lang w:val="en-US"/>
              </w:rPr>
              <w:t>nalog</w:t>
            </w:r>
            <w:proofErr w:type="spellEnd"/>
            <w:r w:rsidRPr="00A05717">
              <w:t>.</w:t>
            </w:r>
            <w:proofErr w:type="spellStart"/>
            <w:r>
              <w:rPr>
                <w:lang w:val="en-US"/>
              </w:rPr>
              <w:t>ru</w:t>
            </w:r>
            <w:proofErr w:type="spellEnd"/>
            <w:r w:rsidRPr="00A05717">
              <w:t>/</w:t>
            </w:r>
            <w:proofErr w:type="spellStart"/>
            <w:r>
              <w:rPr>
                <w:lang w:val="en-US"/>
              </w:rPr>
              <w:t>zd</w:t>
            </w:r>
            <w:proofErr w:type="spellEnd"/>
            <w:r w:rsidRPr="00A05717">
              <w:t>.</w:t>
            </w:r>
            <w:r>
              <w:rPr>
                <w:lang w:val="en-US"/>
              </w:rPr>
              <w:t>do</w:t>
            </w:r>
            <w:r w:rsidRPr="00A05717">
              <w:t>) (далее в протоколах и иных документах - Информация о наличии/отсутствии у</w:t>
            </w:r>
            <w:proofErr w:type="gramEnd"/>
            <w:r w:rsidRPr="00A05717">
              <w:t xml:space="preserve"> претендента задолженности по уплате налогов, сборов и представленной налоговой отчетности); </w:t>
            </w:r>
          </w:p>
          <w:p w:rsidR="00216894" w:rsidRPr="00A05717" w:rsidRDefault="00A05717" w:rsidP="00A05717">
            <w:pPr>
              <w:pStyle w:val="aff8"/>
              <w:numPr>
                <w:ilvl w:val="1"/>
                <w:numId w:val="16"/>
              </w:numPr>
              <w:ind w:left="601" w:hanging="426"/>
              <w:jc w:val="both"/>
            </w:pPr>
            <w:proofErr w:type="gramStart"/>
            <w:r w:rsidRPr="00A0571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05717">
              <w:t>неприостановлении</w:t>
            </w:r>
            <w:proofErr w:type="spellEnd"/>
            <w:r w:rsidRPr="00A0571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05717">
              <w:t>://</w:t>
            </w:r>
            <w:proofErr w:type="spellStart"/>
            <w:r>
              <w:rPr>
                <w:lang w:val="en-US"/>
              </w:rPr>
              <w:t>fssprus</w:t>
            </w:r>
            <w:proofErr w:type="spellEnd"/>
            <w:r w:rsidRPr="00A05717">
              <w:t>.</w:t>
            </w:r>
            <w:proofErr w:type="spellStart"/>
            <w:r>
              <w:rPr>
                <w:lang w:val="en-US"/>
              </w:rPr>
              <w:t>ru</w:t>
            </w:r>
            <w:proofErr w:type="spellEnd"/>
            <w:r w:rsidRPr="00A05717">
              <w:t>/</w:t>
            </w:r>
            <w:proofErr w:type="spellStart"/>
            <w:r>
              <w:rPr>
                <w:lang w:val="en-US"/>
              </w:rPr>
              <w:t>iss</w:t>
            </w:r>
            <w:proofErr w:type="spellEnd"/>
            <w:r w:rsidRPr="00A05717">
              <w:t>/</w:t>
            </w:r>
            <w:proofErr w:type="spellStart"/>
            <w:r>
              <w:rPr>
                <w:lang w:val="en-US"/>
              </w:rPr>
              <w:t>ip</w:t>
            </w:r>
            <w:proofErr w:type="spellEnd"/>
            <w:r w:rsidRPr="00A05717">
              <w:t>), а также информации в едином</w:t>
            </w:r>
            <w:proofErr w:type="gramEnd"/>
            <w:r w:rsidRPr="00A05717">
              <w:t xml:space="preserve"> </w:t>
            </w:r>
            <w:proofErr w:type="gramStart"/>
            <w:r w:rsidRPr="00A05717">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05717">
              <w:t>://</w:t>
            </w:r>
            <w:r>
              <w:rPr>
                <w:lang w:val="en-US"/>
              </w:rPr>
              <w:t>www</w:t>
            </w:r>
            <w:r w:rsidRPr="00A05717">
              <w:t>.</w:t>
            </w:r>
            <w:proofErr w:type="spellStart"/>
            <w:r>
              <w:rPr>
                <w:lang w:val="en-US"/>
              </w:rPr>
              <w:t>fedresurs</w:t>
            </w:r>
            <w:proofErr w:type="spellEnd"/>
            <w:r w:rsidRPr="00A05717">
              <w:t>.</w:t>
            </w:r>
            <w:proofErr w:type="spellStart"/>
            <w:r>
              <w:rPr>
                <w:lang w:val="en-US"/>
              </w:rPr>
              <w:t>ru</w:t>
            </w:r>
            <w:proofErr w:type="spellEnd"/>
            <w:r w:rsidRPr="00A0571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A05717">
              <w:t>, заверенные претендентом постановления о прекращении исполнительного производства и т.п.)</w:t>
            </w:r>
            <w:proofErr w:type="gramStart"/>
            <w:r w:rsidRPr="00A05717">
              <w:t>.О</w:t>
            </w:r>
            <w:proofErr w:type="gramEnd"/>
            <w:r w:rsidRPr="00A05717">
              <w:t xml:space="preserve">рганизатором на день рассмотрения Заявок проверяется информация о наличии исполнительных производств и/или </w:t>
            </w:r>
            <w:proofErr w:type="spellStart"/>
            <w:r w:rsidRPr="00A05717">
              <w:t>неприостановлении</w:t>
            </w:r>
            <w:proofErr w:type="spellEnd"/>
            <w:r w:rsidRPr="00A0571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A05717">
              <w:t>неприостановлении</w:t>
            </w:r>
            <w:proofErr w:type="spellEnd"/>
            <w:r w:rsidRPr="00A05717">
              <w:t xml:space="preserve"> деятельности); </w:t>
            </w:r>
          </w:p>
          <w:p w:rsidR="00216894" w:rsidRPr="00A05717" w:rsidRDefault="00A05717" w:rsidP="00A05717">
            <w:pPr>
              <w:pStyle w:val="aff8"/>
              <w:numPr>
                <w:ilvl w:val="1"/>
                <w:numId w:val="16"/>
              </w:numPr>
              <w:ind w:left="601" w:hanging="426"/>
              <w:jc w:val="both"/>
            </w:pPr>
            <w:r w:rsidRPr="00A05717">
              <w:t xml:space="preserve">годовая бухгалтерская (финансовая) отчетность, а именно: бухгалтерские балансы и отчеты о финансовых результатах </w:t>
            </w:r>
            <w:r w:rsidRPr="00A05717">
              <w:lastRenderedPageBreak/>
              <w:t xml:space="preserve">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216894" w:rsidRPr="00A05717" w:rsidRDefault="00A05717" w:rsidP="00A05717">
            <w:pPr>
              <w:pStyle w:val="aff8"/>
              <w:numPr>
                <w:ilvl w:val="1"/>
                <w:numId w:val="16"/>
              </w:numPr>
              <w:ind w:left="601" w:hanging="426"/>
              <w:jc w:val="both"/>
            </w:pPr>
            <w:r w:rsidRPr="00A05717">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216894" w:rsidRPr="00A05717" w:rsidRDefault="00A05717" w:rsidP="00A05717">
            <w:pPr>
              <w:pStyle w:val="aff8"/>
              <w:numPr>
                <w:ilvl w:val="1"/>
                <w:numId w:val="16"/>
              </w:numPr>
              <w:ind w:left="601" w:hanging="426"/>
              <w:jc w:val="both"/>
            </w:pPr>
            <w:r w:rsidRPr="00A05717">
              <w:t>сведения о планируемых к привлечению субподрядных организациях по форме приложения № 5 к документации о закупке (предоставляется претендентом в случа</w:t>
            </w:r>
            <w:r w:rsidR="00040044">
              <w:t>е привлечения субподрядчиков);</w:t>
            </w:r>
          </w:p>
          <w:p w:rsidR="00216894" w:rsidRPr="00A05717" w:rsidRDefault="00A05717" w:rsidP="00A05717">
            <w:pPr>
              <w:pStyle w:val="aff8"/>
              <w:numPr>
                <w:ilvl w:val="1"/>
                <w:numId w:val="16"/>
              </w:numPr>
              <w:ind w:left="601" w:hanging="426"/>
              <w:jc w:val="both"/>
            </w:pPr>
            <w:r w:rsidRPr="00A05717">
              <w:t>сведения о производственном персонале по форме приложения № 6 к документации о закупке с приложением копий водительских удостоверений категории</w:t>
            </w:r>
            <w:proofErr w:type="gramStart"/>
            <w:r w:rsidRPr="00A05717">
              <w:t xml:space="preserve"> С</w:t>
            </w:r>
            <w:proofErr w:type="gramEnd"/>
            <w:r w:rsidRPr="00A05717">
              <w:t xml:space="preserve">+Е, заверенных претендентом; </w:t>
            </w:r>
          </w:p>
          <w:p w:rsidR="00216894" w:rsidRPr="00A05717" w:rsidRDefault="00A05717" w:rsidP="00A05717">
            <w:pPr>
              <w:pStyle w:val="aff8"/>
              <w:numPr>
                <w:ilvl w:val="1"/>
                <w:numId w:val="16"/>
              </w:numPr>
              <w:ind w:left="601" w:hanging="426"/>
              <w:jc w:val="both"/>
            </w:pPr>
            <w:r w:rsidRPr="00A05717">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A05717">
              <w:t>дств пр</w:t>
            </w:r>
            <w:proofErr w:type="gramEnd"/>
            <w:r w:rsidRPr="00A05717">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A05717">
            <w:pPr>
              <w:numPr>
                <w:ilvl w:val="0"/>
                <w:numId w:val="25"/>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216894" w:rsidRDefault="00A05717">
            <w:pPr>
              <w:pStyle w:val="afa"/>
              <w:ind w:firstLine="0"/>
              <w:rPr>
                <w:sz w:val="24"/>
                <w:highlight w:val="yellow"/>
              </w:rPr>
            </w:pPr>
            <w:r w:rsidRPr="00A05717">
              <w:rPr>
                <w:sz w:val="24"/>
              </w:rPr>
              <w:t xml:space="preserve">иностранное лицо должно быть правомочно заключать и исполнять </w:t>
            </w:r>
            <w:r w:rsidRPr="00A05717">
              <w:rPr>
                <w:sz w:val="24"/>
              </w:rPr>
              <w:lastRenderedPageBreak/>
              <w:t xml:space="preserve">договор, </w:t>
            </w:r>
            <w:proofErr w:type="gramStart"/>
            <w:r w:rsidRPr="00A05717">
              <w:rPr>
                <w:sz w:val="24"/>
              </w:rPr>
              <w:t>право</w:t>
            </w:r>
            <w:proofErr w:type="gramEnd"/>
            <w:r w:rsidRPr="00A05717">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A05717">
              <w:rPr>
                <w:sz w:val="24"/>
              </w:rPr>
              <w:t>заверением</w:t>
            </w:r>
            <w:proofErr w:type="gramEnd"/>
            <w:r w:rsidRPr="00A05717">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216894" w:rsidRDefault="00A0571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16894" w:rsidRDefault="00A0571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216894" w:rsidRDefault="00A0571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w:t>
                  </w:r>
                  <w:r>
                    <w:rPr>
                      <w:sz w:val="24"/>
                    </w:rPr>
                    <w:lastRenderedPageBreak/>
                    <w:t>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Pr="00986354" w:rsidRDefault="001D6629" w:rsidP="001D6629">
                  <w:pPr>
                    <w:pStyle w:val="afa"/>
                    <w:ind w:left="629" w:firstLine="0"/>
                    <w:rPr>
                      <w:b/>
                      <w:sz w:val="24"/>
                    </w:rPr>
                  </w:pPr>
                  <w:r w:rsidRPr="00986354">
                    <w:rPr>
                      <w:b/>
                      <w:sz w:val="24"/>
                    </w:rPr>
                    <w:lastRenderedPageBreak/>
                    <w:t>III. Увеличение цены договора:</w:t>
                  </w:r>
                </w:p>
                <w:p w:rsidR="00216894" w:rsidRDefault="00A05717">
                  <w:pPr>
                    <w:pStyle w:val="afa"/>
                    <w:ind w:firstLine="629"/>
                    <w:rPr>
                      <w:sz w:val="24"/>
                    </w:rPr>
                  </w:pPr>
                  <w:proofErr w:type="gramStart"/>
                  <w:r w:rsidRPr="00986354">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Pr="00986354">
                    <w:rPr>
                      <w:sz w:val="24"/>
                    </w:rPr>
                    <w:t xml:space="preserve"> увеличение предельных ставок не может быть более чем на 5% (пять процентов) в год.</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16894" w:rsidRDefault="00A0571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16894" w:rsidRDefault="00A0571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16894" w:rsidRDefault="00A0571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16894" w:rsidRDefault="00A05717">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16894" w:rsidRDefault="00A05717">
            <w:pPr>
              <w:pStyle w:val="19"/>
              <w:ind w:firstLine="0"/>
              <w:rPr>
                <w:sz w:val="24"/>
                <w:szCs w:val="24"/>
              </w:rPr>
            </w:pPr>
            <w:r>
              <w:rPr>
                <w:sz w:val="24"/>
                <w:szCs w:val="24"/>
              </w:rPr>
              <w:t>С 01 января 2022 года по 30 июня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A92294" w:rsidRPr="00DD6596" w:rsidRDefault="00A92294" w:rsidP="00A92294">
      <w:pPr>
        <w:jc w:val="center"/>
        <w:rPr>
          <w:b/>
          <w:sz w:val="28"/>
          <w:szCs w:val="28"/>
        </w:rPr>
      </w:pPr>
      <w:r w:rsidRPr="00DD6596">
        <w:rPr>
          <w:b/>
          <w:sz w:val="28"/>
          <w:szCs w:val="28"/>
        </w:rPr>
        <w:t>На бланке претендента</w:t>
      </w:r>
    </w:p>
    <w:p w:rsidR="00A92294" w:rsidRPr="00DD6596" w:rsidRDefault="00A92294" w:rsidP="00A92294">
      <w:pPr>
        <w:jc w:val="center"/>
        <w:rPr>
          <w:b/>
          <w:sz w:val="28"/>
        </w:rPr>
      </w:pPr>
      <w:r w:rsidRPr="00DD6596">
        <w:rPr>
          <w:b/>
          <w:sz w:val="28"/>
        </w:rPr>
        <w:t>ЗАЯВКА ______________ (наименование претендента)</w:t>
      </w:r>
    </w:p>
    <w:p w:rsidR="00A92294" w:rsidRPr="00DD6596" w:rsidRDefault="00A92294" w:rsidP="00A92294">
      <w:pPr>
        <w:jc w:val="center"/>
        <w:rPr>
          <w:b/>
          <w:sz w:val="28"/>
        </w:rPr>
      </w:pPr>
      <w:r w:rsidRPr="00DD6596">
        <w:rPr>
          <w:b/>
          <w:sz w:val="28"/>
        </w:rPr>
        <w:t xml:space="preserve">НА УЧАСТИЕ В ПРОЦЕДУРЕ РАЗМЕЩЕНИЯ ОФЕРТЫ </w:t>
      </w:r>
    </w:p>
    <w:p w:rsidR="00A92294" w:rsidRPr="00DD6596" w:rsidRDefault="00A92294" w:rsidP="00A92294">
      <w:pPr>
        <w:jc w:val="center"/>
        <w:rPr>
          <w:b/>
          <w:sz w:val="28"/>
        </w:rPr>
      </w:pPr>
      <w:r w:rsidRPr="00DD6596">
        <w:rPr>
          <w:b/>
          <w:sz w:val="28"/>
        </w:rPr>
        <w:t>№ РО-СВЕРД-21-0022</w:t>
      </w:r>
    </w:p>
    <w:p w:rsidR="00A92294" w:rsidRPr="00DD6596" w:rsidRDefault="00A92294" w:rsidP="00A92294"/>
    <w:p w:rsidR="00A92294" w:rsidRPr="00DD6596" w:rsidRDefault="00A92294" w:rsidP="00A92294">
      <w:pPr>
        <w:pStyle w:val="afd"/>
        <w:jc w:val="both"/>
        <w:rPr>
          <w:i/>
          <w:szCs w:val="28"/>
        </w:rPr>
      </w:pPr>
      <w:r w:rsidRPr="00DD6596">
        <w:t xml:space="preserve">Будучи </w:t>
      </w:r>
      <w:proofErr w:type="gramStart"/>
      <w:r w:rsidRPr="00DD6596">
        <w:t>уполномоченным</w:t>
      </w:r>
      <w:proofErr w:type="gramEnd"/>
      <w:r w:rsidRPr="00DD6596">
        <w:t xml:space="preserve"> представлять и действовать от имени ________________ (</w:t>
      </w:r>
      <w:r w:rsidRPr="00DD6596">
        <w:rPr>
          <w:bCs/>
          <w:i/>
          <w:iCs/>
        </w:rPr>
        <w:t>наименование претендента или, в случае участия нескольких лиц на стороне одного участника, наименования таких лиц</w:t>
      </w:r>
      <w:r w:rsidRPr="00DD6596">
        <w:t>)</w:t>
      </w:r>
      <w:r w:rsidRPr="00DD6596">
        <w:rPr>
          <w:szCs w:val="28"/>
        </w:rPr>
        <w:t xml:space="preserve">,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РО-СВЕРД-21-0022 (далее – процедура Размещения оферты) на ____________ </w:t>
      </w:r>
      <w:r w:rsidRPr="00DD6596">
        <w:rPr>
          <w:i/>
          <w:szCs w:val="28"/>
        </w:rPr>
        <w:t>(поставку товаров на _______, выполнение работ по ______, оказание услуг по_____ - переписать из предмета Размещения оферты)</w:t>
      </w:r>
      <w:r w:rsidRPr="00DD6596">
        <w:t>.</w:t>
      </w:r>
    </w:p>
    <w:p w:rsidR="00A92294" w:rsidRPr="00DD6596" w:rsidRDefault="00A92294" w:rsidP="00A92294">
      <w:pPr>
        <w:pStyle w:val="19"/>
        <w:rPr>
          <w:szCs w:val="28"/>
        </w:rPr>
      </w:pPr>
      <w:r w:rsidRPr="00DD6596">
        <w:rPr>
          <w:szCs w:val="28"/>
        </w:rPr>
        <w:t>Уполномоченным представителям ПАО «</w:t>
      </w:r>
      <w:proofErr w:type="spellStart"/>
      <w:r w:rsidRPr="00DD6596">
        <w:rPr>
          <w:szCs w:val="28"/>
        </w:rPr>
        <w:t>ТрансКонтейнер</w:t>
      </w:r>
      <w:proofErr w:type="spellEnd"/>
      <w:r w:rsidRPr="00DD6596">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92294" w:rsidRPr="00DD6596" w:rsidRDefault="00A92294" w:rsidP="00A92294">
      <w:pPr>
        <w:pStyle w:val="19"/>
        <w:ind w:firstLine="708"/>
        <w:rPr>
          <w:szCs w:val="28"/>
        </w:rPr>
      </w:pPr>
      <w:r w:rsidRPr="00DD659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92294" w:rsidRPr="00DD6596" w:rsidRDefault="00A92294" w:rsidP="00A92294">
      <w:pPr>
        <w:pStyle w:val="19"/>
        <w:ind w:firstLine="708"/>
        <w:rPr>
          <w:szCs w:val="28"/>
        </w:rPr>
      </w:pPr>
      <w:r w:rsidRPr="00DD6596">
        <w:rPr>
          <w:szCs w:val="28"/>
        </w:rPr>
        <w:t>Настоящим подтверждается, что _________(</w:t>
      </w:r>
      <w:r w:rsidRPr="00DD6596">
        <w:rPr>
          <w:i/>
          <w:sz w:val="24"/>
          <w:szCs w:val="24"/>
        </w:rPr>
        <w:t>наименование претендента)</w:t>
      </w:r>
      <w:r w:rsidRPr="00DD6596">
        <w:rPr>
          <w:szCs w:val="28"/>
        </w:rPr>
        <w:t xml:space="preserve"> ознакомилос</w:t>
      </w:r>
      <w:proofErr w:type="gramStart"/>
      <w:r w:rsidRPr="00DD6596">
        <w:rPr>
          <w:szCs w:val="28"/>
        </w:rPr>
        <w:t>ь(</w:t>
      </w:r>
      <w:proofErr w:type="gramEnd"/>
      <w:r w:rsidRPr="00DD6596">
        <w:rPr>
          <w:szCs w:val="28"/>
        </w:rPr>
        <w:t>-</w:t>
      </w:r>
      <w:proofErr w:type="spellStart"/>
      <w:r w:rsidRPr="00DD6596">
        <w:rPr>
          <w:szCs w:val="28"/>
        </w:rPr>
        <w:t>ся</w:t>
      </w:r>
      <w:proofErr w:type="spellEnd"/>
      <w:r w:rsidRPr="00DD6596">
        <w:rPr>
          <w:szCs w:val="28"/>
        </w:rPr>
        <w:t>) с условиями документации о закупке, с ними согласно(-</w:t>
      </w:r>
      <w:proofErr w:type="spellStart"/>
      <w:r w:rsidRPr="00DD6596">
        <w:rPr>
          <w:szCs w:val="28"/>
        </w:rPr>
        <w:t>ен</w:t>
      </w:r>
      <w:proofErr w:type="spellEnd"/>
      <w:r w:rsidRPr="00DD6596">
        <w:rPr>
          <w:szCs w:val="28"/>
        </w:rPr>
        <w:t>) и возражений не имеет.</w:t>
      </w:r>
    </w:p>
    <w:p w:rsidR="00A92294" w:rsidRPr="00DD6596" w:rsidRDefault="00A92294" w:rsidP="00A92294">
      <w:pPr>
        <w:pStyle w:val="afa"/>
        <w:ind w:firstLine="553"/>
        <w:rPr>
          <w:rFonts w:eastAsia="Times New Roman"/>
          <w:sz w:val="28"/>
        </w:rPr>
      </w:pPr>
      <w:r w:rsidRPr="00DD6596">
        <w:rPr>
          <w:b/>
          <w:sz w:val="28"/>
          <w:szCs w:val="20"/>
        </w:rPr>
        <w:t>__________________</w:t>
      </w:r>
      <w:r w:rsidRPr="00DD6596">
        <w:rPr>
          <w:sz w:val="24"/>
        </w:rPr>
        <w:t>(</w:t>
      </w:r>
      <w:r w:rsidRPr="00DD6596">
        <w:rPr>
          <w:i/>
          <w:sz w:val="24"/>
        </w:rPr>
        <w:t>наименование претендента</w:t>
      </w:r>
      <w:r w:rsidRPr="00DD6596">
        <w:rPr>
          <w:sz w:val="24"/>
        </w:rPr>
        <w:t xml:space="preserve">) </w:t>
      </w:r>
      <w:r w:rsidRPr="00DD6596">
        <w:rPr>
          <w:rFonts w:eastAsia="Times New Roman"/>
          <w:sz w:val="28"/>
        </w:rPr>
        <w:t>настоящей Заявкой подтверждает и согласн</w:t>
      </w:r>
      <w:proofErr w:type="gramStart"/>
      <w:r w:rsidRPr="00DD6596">
        <w:rPr>
          <w:rFonts w:eastAsia="Times New Roman"/>
          <w:sz w:val="28"/>
        </w:rPr>
        <w:t>о(</w:t>
      </w:r>
      <w:proofErr w:type="gramEnd"/>
      <w:r w:rsidRPr="00DD6596">
        <w:rPr>
          <w:rFonts w:eastAsia="Times New Roman"/>
          <w:sz w:val="28"/>
        </w:rPr>
        <w:t>-</w:t>
      </w:r>
      <w:proofErr w:type="spellStart"/>
      <w:r w:rsidRPr="00DD6596">
        <w:rPr>
          <w:rFonts w:eastAsia="Times New Roman"/>
          <w:sz w:val="28"/>
        </w:rPr>
        <w:t>ен</w:t>
      </w:r>
      <w:proofErr w:type="spellEnd"/>
      <w:r w:rsidRPr="00DD6596">
        <w:rPr>
          <w:rFonts w:eastAsia="Times New Roman"/>
          <w:sz w:val="28"/>
        </w:rPr>
        <w:t>), что:</w:t>
      </w:r>
    </w:p>
    <w:p w:rsidR="00A92294" w:rsidRPr="00DD6596" w:rsidRDefault="00A92294" w:rsidP="00A92294">
      <w:pPr>
        <w:pStyle w:val="afd"/>
        <w:widowControl w:val="0"/>
        <w:numPr>
          <w:ilvl w:val="0"/>
          <w:numId w:val="91"/>
        </w:numPr>
        <w:ind w:left="0" w:firstLine="403"/>
        <w:jc w:val="both"/>
        <w:rPr>
          <w:szCs w:val="28"/>
        </w:rPr>
      </w:pPr>
      <w:r w:rsidRPr="00DD6596">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A92294" w:rsidRPr="00DD6596" w:rsidRDefault="00A92294" w:rsidP="00A92294">
      <w:pPr>
        <w:pStyle w:val="afd"/>
        <w:widowControl w:val="0"/>
        <w:numPr>
          <w:ilvl w:val="0"/>
          <w:numId w:val="91"/>
        </w:numPr>
        <w:ind w:left="0" w:firstLine="403"/>
        <w:jc w:val="both"/>
        <w:rPr>
          <w:szCs w:val="28"/>
        </w:rPr>
      </w:pPr>
      <w:r w:rsidRPr="00DD6596">
        <w:rPr>
          <w:szCs w:val="28"/>
        </w:rPr>
        <w:t xml:space="preserve">За любую ошибку или упущение в представленной настоящей Заявке ответственность целиком и полностью будет лежать на </w:t>
      </w:r>
      <w:r w:rsidRPr="00DD6596">
        <w:rPr>
          <w:i/>
          <w:szCs w:val="28"/>
        </w:rPr>
        <w:t xml:space="preserve">__________________ </w:t>
      </w:r>
      <w:r w:rsidRPr="00DD6596">
        <w:rPr>
          <w:i/>
          <w:sz w:val="24"/>
          <w:szCs w:val="24"/>
        </w:rPr>
        <w:t>(наименование претендента)</w:t>
      </w:r>
      <w:r w:rsidRPr="00DD6596">
        <w:rPr>
          <w:szCs w:val="28"/>
        </w:rPr>
        <w:t>;</w:t>
      </w:r>
    </w:p>
    <w:p w:rsidR="00A92294" w:rsidRPr="00DD6596" w:rsidRDefault="00A92294" w:rsidP="00A92294">
      <w:pPr>
        <w:pStyle w:val="afd"/>
        <w:widowControl w:val="0"/>
        <w:numPr>
          <w:ilvl w:val="0"/>
          <w:numId w:val="91"/>
        </w:numPr>
        <w:ind w:left="0" w:firstLine="403"/>
        <w:jc w:val="both"/>
        <w:rPr>
          <w:szCs w:val="28"/>
        </w:rPr>
      </w:pPr>
      <w:r w:rsidRPr="00DD6596">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A92294" w:rsidRPr="00DD6596" w:rsidRDefault="00A92294" w:rsidP="00A92294">
      <w:pPr>
        <w:pStyle w:val="afd"/>
        <w:widowControl w:val="0"/>
        <w:numPr>
          <w:ilvl w:val="0"/>
          <w:numId w:val="91"/>
        </w:numPr>
        <w:ind w:left="0" w:firstLine="403"/>
        <w:jc w:val="both"/>
        <w:rPr>
          <w:szCs w:val="28"/>
        </w:rPr>
      </w:pPr>
      <w:r w:rsidRPr="00DD6596">
        <w:rPr>
          <w:szCs w:val="28"/>
        </w:rPr>
        <w:t>Победителем может быть признан участник, предложивший не самую низкую цену;</w:t>
      </w:r>
    </w:p>
    <w:p w:rsidR="00A92294" w:rsidRPr="00DD6596" w:rsidRDefault="00A92294" w:rsidP="00A92294">
      <w:pPr>
        <w:pStyle w:val="afd"/>
        <w:widowControl w:val="0"/>
        <w:numPr>
          <w:ilvl w:val="0"/>
          <w:numId w:val="91"/>
        </w:numPr>
        <w:ind w:left="0" w:firstLine="403"/>
        <w:jc w:val="both"/>
        <w:rPr>
          <w:szCs w:val="28"/>
        </w:rPr>
      </w:pPr>
      <w:proofErr w:type="gramStart"/>
      <w:r w:rsidRPr="00DD6596">
        <w:t>Н</w:t>
      </w:r>
      <w:r w:rsidRPr="00DD6596">
        <w:rPr>
          <w:szCs w:val="28"/>
        </w:rPr>
        <w:t xml:space="preserve">а дату подачи Заявки на участие в процедуре Размещения оферты </w:t>
      </w:r>
      <w:r w:rsidRPr="00DD6596">
        <w:t>не признан несостоятельным (банкротом), в том числе</w:t>
      </w:r>
      <w:r w:rsidRPr="00DD6596">
        <w:rPr>
          <w:szCs w:val="28"/>
        </w:rPr>
        <w:t xml:space="preserve"> отсутствует возбужденные в отношении него дела о несостоятельности (банкротстве)</w:t>
      </w:r>
      <w:r w:rsidRPr="00DD6596">
        <w:t>;</w:t>
      </w:r>
      <w:proofErr w:type="gramEnd"/>
    </w:p>
    <w:p w:rsidR="00A92294" w:rsidRPr="00DD6596" w:rsidRDefault="00A92294" w:rsidP="00A92294">
      <w:pPr>
        <w:pStyle w:val="afd"/>
        <w:widowControl w:val="0"/>
        <w:numPr>
          <w:ilvl w:val="0"/>
          <w:numId w:val="91"/>
        </w:numPr>
        <w:ind w:left="0" w:firstLine="403"/>
        <w:jc w:val="both"/>
        <w:rPr>
          <w:szCs w:val="28"/>
        </w:rPr>
      </w:pPr>
      <w:r w:rsidRPr="00DD6596">
        <w:t>Не находится в процессе ликвидации;</w:t>
      </w:r>
    </w:p>
    <w:p w:rsidR="00A92294" w:rsidRPr="00DD6596" w:rsidRDefault="00A92294" w:rsidP="00A92294">
      <w:pPr>
        <w:pStyle w:val="afd"/>
        <w:widowControl w:val="0"/>
        <w:numPr>
          <w:ilvl w:val="0"/>
          <w:numId w:val="91"/>
        </w:numPr>
        <w:ind w:left="0" w:firstLine="403"/>
        <w:jc w:val="both"/>
        <w:rPr>
          <w:szCs w:val="28"/>
        </w:rPr>
      </w:pPr>
      <w:r w:rsidRPr="00DD6596">
        <w:lastRenderedPageBreak/>
        <w:t>На имущество не наложен арест, экономическая деятельность не приостановлена;</w:t>
      </w:r>
    </w:p>
    <w:p w:rsidR="00A92294" w:rsidRPr="00DD6596" w:rsidRDefault="00A92294" w:rsidP="00A92294">
      <w:pPr>
        <w:pStyle w:val="afd"/>
        <w:widowControl w:val="0"/>
        <w:numPr>
          <w:ilvl w:val="0"/>
          <w:numId w:val="91"/>
        </w:numPr>
        <w:ind w:left="0" w:firstLine="403"/>
        <w:jc w:val="both"/>
        <w:rPr>
          <w:szCs w:val="28"/>
        </w:rPr>
      </w:pPr>
      <w:r w:rsidRPr="00DD6596">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DD6596">
        <w:rPr>
          <w:szCs w:val="28"/>
        </w:rPr>
        <w:t>неприостановлена</w:t>
      </w:r>
      <w:proofErr w:type="spellEnd"/>
      <w:r w:rsidRPr="00DD6596">
        <w:rPr>
          <w:szCs w:val="28"/>
        </w:rPr>
        <w:t>;</w:t>
      </w:r>
    </w:p>
    <w:p w:rsidR="00A92294" w:rsidRPr="00DD6596" w:rsidRDefault="00A92294" w:rsidP="00A92294">
      <w:pPr>
        <w:pStyle w:val="afd"/>
        <w:widowControl w:val="0"/>
        <w:numPr>
          <w:ilvl w:val="0"/>
          <w:numId w:val="91"/>
        </w:numPr>
        <w:ind w:left="0" w:firstLine="403"/>
        <w:jc w:val="both"/>
        <w:rPr>
          <w:szCs w:val="28"/>
        </w:rPr>
      </w:pPr>
      <w:r w:rsidRPr="00DD6596">
        <w:t xml:space="preserve">Отсутствует задолженность </w:t>
      </w:r>
      <w:r w:rsidRPr="00DD6596">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DD6596">
        <w:rPr>
          <w:szCs w:val="28"/>
        </w:rPr>
        <w:t>ТрансКонтейнер</w:t>
      </w:r>
      <w:proofErr w:type="spellEnd"/>
      <w:r w:rsidRPr="00DD6596">
        <w:rPr>
          <w:szCs w:val="28"/>
        </w:rPr>
        <w:t>»;</w:t>
      </w:r>
    </w:p>
    <w:p w:rsidR="00A92294" w:rsidRPr="00DD6596" w:rsidRDefault="00A92294" w:rsidP="00A92294">
      <w:pPr>
        <w:pStyle w:val="afd"/>
        <w:widowControl w:val="0"/>
        <w:numPr>
          <w:ilvl w:val="0"/>
          <w:numId w:val="91"/>
        </w:numPr>
        <w:ind w:left="0" w:firstLine="403"/>
        <w:jc w:val="both"/>
        <w:rPr>
          <w:szCs w:val="28"/>
        </w:rPr>
      </w:pPr>
      <w:r w:rsidRPr="00DD6596">
        <w:rPr>
          <w:szCs w:val="28"/>
        </w:rPr>
        <w:t>Поставка товаров, выполнение работ, оказание услуг и иные условия предусмотренные предметом закупки, свободны</w:t>
      </w:r>
      <w:r w:rsidRPr="00DD6596">
        <w:t xml:space="preserve"> от любых прав со стороны третьих лиц, и согласн</w:t>
      </w:r>
      <w:proofErr w:type="gramStart"/>
      <w:r w:rsidRPr="00DD6596">
        <w:t>о(</w:t>
      </w:r>
      <w:proofErr w:type="gramEnd"/>
      <w:r w:rsidRPr="00DD6596">
        <w:t>-</w:t>
      </w:r>
      <w:proofErr w:type="spellStart"/>
      <w:r w:rsidRPr="00DD6596">
        <w:t>ен</w:t>
      </w:r>
      <w:proofErr w:type="spellEnd"/>
      <w:r w:rsidRPr="00DD6596">
        <w:t xml:space="preserve">) в случае признания победителем и подписания </w:t>
      </w:r>
      <w:r w:rsidRPr="00DD6596">
        <w:rPr>
          <w:szCs w:val="28"/>
        </w:rPr>
        <w:t>договора передать все права на поставку товаров, выполнения работ, оказания услуг и т.д. Заказчику;</w:t>
      </w:r>
    </w:p>
    <w:p w:rsidR="00A92294" w:rsidRPr="00DD6596" w:rsidRDefault="00A92294" w:rsidP="00A92294">
      <w:pPr>
        <w:pStyle w:val="afd"/>
        <w:widowControl w:val="0"/>
        <w:numPr>
          <w:ilvl w:val="0"/>
          <w:numId w:val="91"/>
        </w:numPr>
        <w:ind w:left="0" w:firstLine="403"/>
        <w:jc w:val="both"/>
        <w:rPr>
          <w:szCs w:val="28"/>
        </w:rPr>
      </w:pPr>
      <w:r w:rsidRPr="00DD6596">
        <w:t>С</w:t>
      </w:r>
      <w:r w:rsidRPr="00DD6596">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92294" w:rsidRPr="00DD6596" w:rsidRDefault="00A92294" w:rsidP="00A92294">
      <w:pPr>
        <w:pStyle w:val="afd"/>
        <w:widowControl w:val="0"/>
        <w:numPr>
          <w:ilvl w:val="0"/>
          <w:numId w:val="91"/>
        </w:numPr>
        <w:ind w:left="0" w:firstLine="403"/>
        <w:jc w:val="both"/>
        <w:rPr>
          <w:szCs w:val="28"/>
        </w:rPr>
      </w:pPr>
      <w:r w:rsidRPr="00DD6596">
        <w:rPr>
          <w:szCs w:val="28"/>
        </w:rPr>
        <w:t>Ознакомлен</w:t>
      </w:r>
      <w:proofErr w:type="gramStart"/>
      <w:r w:rsidRPr="00DD6596">
        <w:rPr>
          <w:szCs w:val="28"/>
        </w:rPr>
        <w:t>о(</w:t>
      </w:r>
      <w:proofErr w:type="gramEnd"/>
      <w:r w:rsidRPr="00DD6596">
        <w:rPr>
          <w:szCs w:val="28"/>
        </w:rPr>
        <w:t>-</w:t>
      </w:r>
      <w:proofErr w:type="spellStart"/>
      <w:r w:rsidRPr="00DD6596">
        <w:rPr>
          <w:szCs w:val="28"/>
        </w:rPr>
        <w:t>ен</w:t>
      </w:r>
      <w:proofErr w:type="spellEnd"/>
      <w:r w:rsidRPr="00DD6596">
        <w:rPr>
          <w:szCs w:val="28"/>
        </w:rPr>
        <w:t>) с Кодексом поведения поставщика ПАО «</w:t>
      </w:r>
      <w:proofErr w:type="spellStart"/>
      <w:r w:rsidRPr="00DD6596">
        <w:rPr>
          <w:szCs w:val="28"/>
        </w:rPr>
        <w:t>ТрансКонтейнер</w:t>
      </w:r>
      <w:proofErr w:type="spellEnd"/>
      <w:r w:rsidRPr="00DD6596">
        <w:rPr>
          <w:szCs w:val="28"/>
        </w:rPr>
        <w:t xml:space="preserve">», размещенном на сайте Заказчика по ссылке </w:t>
      </w:r>
      <w:hyperlink r:id="rId27" w:history="1">
        <w:r w:rsidRPr="00DD6596">
          <w:rPr>
            <w:rStyle w:val="a8"/>
            <w:szCs w:val="28"/>
          </w:rPr>
          <w:t>https://trcont.com/the-company/procurement</w:t>
        </w:r>
      </w:hyperlink>
      <w:r w:rsidRPr="00DD6596">
        <w:rPr>
          <w:szCs w:val="28"/>
        </w:rPr>
        <w:t>, с ним согласно(-</w:t>
      </w:r>
      <w:proofErr w:type="spellStart"/>
      <w:r w:rsidRPr="00DD6596">
        <w:rPr>
          <w:szCs w:val="28"/>
        </w:rPr>
        <w:t>ен</w:t>
      </w:r>
      <w:proofErr w:type="spellEnd"/>
      <w:r w:rsidRPr="00DD6596">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DD6596">
        <w:rPr>
          <w:szCs w:val="28"/>
        </w:rPr>
        <w:t>ТрансКонтейнер</w:t>
      </w:r>
      <w:proofErr w:type="spellEnd"/>
      <w:r w:rsidRPr="00DD6596">
        <w:rPr>
          <w:szCs w:val="28"/>
        </w:rPr>
        <w:t>»;</w:t>
      </w:r>
    </w:p>
    <w:p w:rsidR="00A92294" w:rsidRPr="00DD6596" w:rsidRDefault="00A92294" w:rsidP="00A92294">
      <w:pPr>
        <w:pStyle w:val="afd"/>
        <w:widowControl w:val="0"/>
        <w:numPr>
          <w:ilvl w:val="0"/>
          <w:numId w:val="91"/>
        </w:numPr>
        <w:ind w:left="0" w:firstLine="403"/>
        <w:jc w:val="both"/>
        <w:rPr>
          <w:szCs w:val="28"/>
        </w:rPr>
      </w:pPr>
      <w:r w:rsidRPr="00DD6596">
        <w:t xml:space="preserve">Не </w:t>
      </w:r>
      <w:proofErr w:type="gramStart"/>
      <w:r w:rsidRPr="00DD6596">
        <w:t>имеет и не</w:t>
      </w:r>
      <w:proofErr w:type="gramEnd"/>
      <w:r w:rsidRPr="00DD6596">
        <w:t xml:space="preserve"> будет иметь никаких претензий в отношении права (и в отношении реализации права) ПАО «</w:t>
      </w:r>
      <w:proofErr w:type="spellStart"/>
      <w:r w:rsidRPr="00DD6596">
        <w:t>ТрансКонтейнер</w:t>
      </w:r>
      <w:proofErr w:type="spellEnd"/>
      <w:r w:rsidRPr="00DD6596">
        <w:t xml:space="preserve">» отменить </w:t>
      </w:r>
      <w:r w:rsidRPr="00DD6596">
        <w:rPr>
          <w:szCs w:val="28"/>
        </w:rPr>
        <w:t>процедуру Размещения оферты</w:t>
      </w:r>
      <w:r w:rsidRPr="00DD6596">
        <w:t xml:space="preserve"> по одному и более предмету закупки (лоту) в любое время до заключения договора по </w:t>
      </w:r>
      <w:r w:rsidRPr="00DD6596">
        <w:rPr>
          <w:szCs w:val="28"/>
        </w:rPr>
        <w:t>процедуре Размещения оферты</w:t>
      </w:r>
      <w:r w:rsidRPr="00DD6596">
        <w:t>;</w:t>
      </w:r>
    </w:p>
    <w:p w:rsidR="00A92294" w:rsidRPr="00DD6596" w:rsidRDefault="00A92294" w:rsidP="00A92294">
      <w:pPr>
        <w:pStyle w:val="afd"/>
        <w:widowControl w:val="0"/>
        <w:numPr>
          <w:ilvl w:val="0"/>
          <w:numId w:val="91"/>
        </w:numPr>
        <w:ind w:left="0" w:firstLine="403"/>
        <w:jc w:val="both"/>
        <w:rPr>
          <w:szCs w:val="28"/>
        </w:rPr>
      </w:pPr>
      <w:r w:rsidRPr="00DD6596">
        <w:rPr>
          <w:szCs w:val="28"/>
        </w:rPr>
        <w:t>П</w:t>
      </w:r>
      <w:r w:rsidRPr="00DD6596">
        <w:t xml:space="preserve">олностью и без каких-либо оговорок принимает условия, указанные в документации о закупке </w:t>
      </w:r>
      <w:r w:rsidRPr="00DD6596">
        <w:rPr>
          <w:szCs w:val="28"/>
        </w:rPr>
        <w:t>процедуры Размещения оферты</w:t>
      </w:r>
      <w:r w:rsidRPr="00DD6596">
        <w:t xml:space="preserve">, в том числе в Техническом задании. Товары, работы, услуги, предлагаемые к поставке в рамках </w:t>
      </w:r>
      <w:r w:rsidRPr="00DD6596">
        <w:rPr>
          <w:szCs w:val="28"/>
        </w:rPr>
        <w:t>процедуры Размещения оферты</w:t>
      </w:r>
      <w:r w:rsidRPr="00DD6596">
        <w:t>, полностью соответствуют требованиям документации о закупке;</w:t>
      </w:r>
    </w:p>
    <w:p w:rsidR="00A92294" w:rsidRPr="00DD6596" w:rsidRDefault="00A92294" w:rsidP="00A92294">
      <w:pPr>
        <w:pStyle w:val="afd"/>
        <w:widowControl w:val="0"/>
        <w:numPr>
          <w:ilvl w:val="0"/>
          <w:numId w:val="91"/>
        </w:numPr>
        <w:ind w:left="0" w:firstLine="403"/>
        <w:jc w:val="both"/>
        <w:rPr>
          <w:szCs w:val="28"/>
        </w:rPr>
      </w:pPr>
      <w:proofErr w:type="gramStart"/>
      <w:r w:rsidRPr="00DD6596">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DD6596">
        <w:t>ТрансКонтейнер</w:t>
      </w:r>
      <w:proofErr w:type="spellEnd"/>
      <w:r w:rsidRPr="00DD6596">
        <w:t>».</w:t>
      </w:r>
      <w:proofErr w:type="gramEnd"/>
    </w:p>
    <w:p w:rsidR="00A92294" w:rsidRPr="00DD6596" w:rsidRDefault="00A92294" w:rsidP="00A92294">
      <w:pPr>
        <w:pStyle w:val="afd"/>
        <w:widowControl w:val="0"/>
        <w:numPr>
          <w:ilvl w:val="0"/>
          <w:numId w:val="91"/>
        </w:numPr>
        <w:ind w:left="0" w:firstLine="403"/>
        <w:jc w:val="both"/>
        <w:rPr>
          <w:szCs w:val="28"/>
        </w:rPr>
      </w:pPr>
      <w:proofErr w:type="gramStart"/>
      <w:r w:rsidRPr="00DD6596">
        <w:t xml:space="preserve">При подготовке и подаче Заявки на участие в </w:t>
      </w:r>
      <w:r w:rsidRPr="00DD6596">
        <w:rPr>
          <w:szCs w:val="28"/>
        </w:rPr>
        <w:t>процедуре Размещения оферты</w:t>
      </w:r>
      <w:r w:rsidRPr="00DD6596">
        <w:t xml:space="preserve"> обеспечено соблюдение требований Федерального закона Российской </w:t>
      </w:r>
      <w:r w:rsidRPr="00DD6596">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Pr="00DD6596">
        <w:rPr>
          <w:szCs w:val="28"/>
        </w:rPr>
        <w:t>процедуры Размещения оферты</w:t>
      </w:r>
      <w:r w:rsidRPr="00DD6596">
        <w:t>.</w:t>
      </w:r>
      <w:proofErr w:type="gramEnd"/>
    </w:p>
    <w:p w:rsidR="00A92294" w:rsidRPr="00DD6596" w:rsidRDefault="00A92294" w:rsidP="00A92294">
      <w:pPr>
        <w:ind w:firstLine="553"/>
        <w:jc w:val="both"/>
        <w:rPr>
          <w:sz w:val="28"/>
          <w:szCs w:val="20"/>
        </w:rPr>
      </w:pPr>
      <w:r w:rsidRPr="00DD6596">
        <w:rPr>
          <w:sz w:val="28"/>
          <w:szCs w:val="20"/>
        </w:rPr>
        <w:t xml:space="preserve">В случае признания _________ </w:t>
      </w:r>
      <w:r w:rsidRPr="00DD6596">
        <w:rPr>
          <w:i/>
        </w:rPr>
        <w:t>(наименование претендента)</w:t>
      </w:r>
      <w:r w:rsidRPr="00DD6596">
        <w:rPr>
          <w:sz w:val="28"/>
          <w:szCs w:val="20"/>
        </w:rPr>
        <w:t xml:space="preserve"> победителем обязуется:</w:t>
      </w:r>
    </w:p>
    <w:p w:rsidR="00A92294" w:rsidRPr="00DD6596" w:rsidRDefault="00A92294" w:rsidP="00A92294">
      <w:pPr>
        <w:numPr>
          <w:ilvl w:val="0"/>
          <w:numId w:val="9"/>
        </w:numPr>
        <w:tabs>
          <w:tab w:val="left" w:pos="1418"/>
        </w:tabs>
        <w:ind w:left="0" w:firstLine="709"/>
        <w:jc w:val="both"/>
        <w:rPr>
          <w:sz w:val="28"/>
          <w:szCs w:val="20"/>
        </w:rPr>
      </w:pPr>
      <w:r w:rsidRPr="00DD6596">
        <w:rPr>
          <w:sz w:val="28"/>
          <w:szCs w:val="20"/>
        </w:rPr>
        <w:t xml:space="preserve">Придерживаться положений Заявки в течение ______ дней </w:t>
      </w:r>
      <w:r w:rsidRPr="00DD6596">
        <w:t>(</w:t>
      </w:r>
      <w:r w:rsidRPr="00DD6596">
        <w:rPr>
          <w:i/>
        </w:rPr>
        <w:t>указать срок не менее прописанного в пункте 22 Информационной карты</w:t>
      </w:r>
      <w:r w:rsidRPr="00DD6596">
        <w:t>)</w:t>
      </w:r>
      <w:r w:rsidRPr="00DD6596">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A92294" w:rsidRPr="00DD6596" w:rsidRDefault="00A92294" w:rsidP="00A92294">
      <w:pPr>
        <w:numPr>
          <w:ilvl w:val="0"/>
          <w:numId w:val="9"/>
        </w:numPr>
        <w:tabs>
          <w:tab w:val="left" w:pos="1418"/>
        </w:tabs>
        <w:ind w:left="0" w:firstLine="709"/>
        <w:jc w:val="both"/>
        <w:rPr>
          <w:sz w:val="28"/>
          <w:szCs w:val="20"/>
        </w:rPr>
      </w:pPr>
      <w:r w:rsidRPr="00DD6596">
        <w:rPr>
          <w:sz w:val="28"/>
          <w:szCs w:val="28"/>
        </w:rPr>
        <w:t>До заключения договора представить сведения, необходимые для заключения договора с</w:t>
      </w:r>
      <w:r w:rsidRPr="00DD6596">
        <w:rPr>
          <w:sz w:val="28"/>
          <w:szCs w:val="20"/>
        </w:rPr>
        <w:t xml:space="preserve"> ПАО «</w:t>
      </w:r>
      <w:proofErr w:type="spellStart"/>
      <w:r w:rsidRPr="00DD6596">
        <w:rPr>
          <w:sz w:val="28"/>
          <w:szCs w:val="20"/>
        </w:rPr>
        <w:t>ТрансКонтейнер</w:t>
      </w:r>
      <w:proofErr w:type="spellEnd"/>
      <w:r w:rsidRPr="00DD6596">
        <w:rPr>
          <w:sz w:val="28"/>
          <w:szCs w:val="20"/>
        </w:rPr>
        <w:t>».</w:t>
      </w:r>
    </w:p>
    <w:p w:rsidR="00A92294" w:rsidRPr="00DD6596" w:rsidRDefault="00A92294" w:rsidP="00A92294">
      <w:pPr>
        <w:tabs>
          <w:tab w:val="left" w:pos="1418"/>
        </w:tabs>
        <w:jc w:val="both"/>
        <w:rPr>
          <w:sz w:val="28"/>
          <w:szCs w:val="20"/>
        </w:rPr>
      </w:pPr>
      <w:r w:rsidRPr="00DD6596">
        <w:rPr>
          <w:sz w:val="28"/>
          <w:szCs w:val="20"/>
        </w:rPr>
        <w:tab/>
        <w:t>Предупрежден</w:t>
      </w:r>
      <w:proofErr w:type="gramStart"/>
      <w:r w:rsidRPr="00DD6596">
        <w:rPr>
          <w:sz w:val="28"/>
          <w:szCs w:val="20"/>
        </w:rPr>
        <w:t>о(</w:t>
      </w:r>
      <w:proofErr w:type="gramEnd"/>
      <w:r w:rsidRPr="00DD6596">
        <w:rPr>
          <w:sz w:val="28"/>
          <w:szCs w:val="20"/>
        </w:rPr>
        <w:t>-</w:t>
      </w:r>
      <w:proofErr w:type="spellStart"/>
      <w:r w:rsidRPr="00DD6596">
        <w:rPr>
          <w:sz w:val="28"/>
          <w:szCs w:val="20"/>
        </w:rPr>
        <w:t>ен</w:t>
      </w:r>
      <w:proofErr w:type="spellEnd"/>
      <w:r w:rsidRPr="00DD6596">
        <w:rPr>
          <w:sz w:val="28"/>
          <w:szCs w:val="20"/>
        </w:rPr>
        <w:t>), что при непредставлении указанных сведений и документов, ПАО «</w:t>
      </w:r>
      <w:proofErr w:type="spellStart"/>
      <w:r w:rsidRPr="00DD6596">
        <w:rPr>
          <w:sz w:val="28"/>
          <w:szCs w:val="20"/>
        </w:rPr>
        <w:t>ТрансКонтейнер</w:t>
      </w:r>
      <w:proofErr w:type="spellEnd"/>
      <w:r w:rsidRPr="00DD6596">
        <w:rPr>
          <w:sz w:val="28"/>
          <w:szCs w:val="20"/>
        </w:rPr>
        <w:t>» вправе отказаться от заключения договора.</w:t>
      </w:r>
    </w:p>
    <w:p w:rsidR="00A92294" w:rsidRPr="00DD6596" w:rsidRDefault="00A92294" w:rsidP="00A92294">
      <w:pPr>
        <w:numPr>
          <w:ilvl w:val="0"/>
          <w:numId w:val="9"/>
        </w:numPr>
        <w:tabs>
          <w:tab w:val="left" w:pos="1418"/>
        </w:tabs>
        <w:ind w:left="0" w:firstLine="714"/>
        <w:jc w:val="both"/>
        <w:rPr>
          <w:sz w:val="28"/>
          <w:szCs w:val="20"/>
        </w:rPr>
      </w:pPr>
      <w:r w:rsidRPr="00DD6596">
        <w:rPr>
          <w:sz w:val="28"/>
          <w:szCs w:val="20"/>
        </w:rPr>
        <w:t>Подписать догово</w:t>
      </w:r>
      <w:proofErr w:type="gramStart"/>
      <w:r w:rsidRPr="00DD6596">
        <w:rPr>
          <w:sz w:val="28"/>
          <w:szCs w:val="20"/>
        </w:rPr>
        <w:t>р(</w:t>
      </w:r>
      <w:proofErr w:type="gramEnd"/>
      <w:r w:rsidRPr="00DD6596">
        <w:rPr>
          <w:sz w:val="28"/>
          <w:szCs w:val="20"/>
        </w:rPr>
        <w:t>-</w:t>
      </w:r>
      <w:proofErr w:type="spellStart"/>
      <w:r w:rsidRPr="00DD6596">
        <w:rPr>
          <w:sz w:val="28"/>
          <w:szCs w:val="20"/>
        </w:rPr>
        <w:t>ы</w:t>
      </w:r>
      <w:proofErr w:type="spellEnd"/>
      <w:r w:rsidRPr="00DD6596">
        <w:rPr>
          <w:sz w:val="28"/>
          <w:szCs w:val="20"/>
        </w:rPr>
        <w:t xml:space="preserve">) на условиях настоящей Заявки на участие в </w:t>
      </w:r>
      <w:r w:rsidRPr="00DD6596">
        <w:rPr>
          <w:sz w:val="28"/>
          <w:szCs w:val="28"/>
        </w:rPr>
        <w:t>процедуре Размещения оферты и на условиях, объявленных в документации о</w:t>
      </w:r>
      <w:r w:rsidRPr="00DD6596">
        <w:rPr>
          <w:sz w:val="28"/>
          <w:szCs w:val="20"/>
        </w:rPr>
        <w:t xml:space="preserve"> закупке.</w:t>
      </w:r>
    </w:p>
    <w:p w:rsidR="00A92294" w:rsidRPr="00DD6596" w:rsidRDefault="00A92294" w:rsidP="00A92294">
      <w:pPr>
        <w:numPr>
          <w:ilvl w:val="0"/>
          <w:numId w:val="9"/>
        </w:numPr>
        <w:tabs>
          <w:tab w:val="left" w:pos="1418"/>
        </w:tabs>
        <w:ind w:left="0" w:firstLine="714"/>
        <w:jc w:val="both"/>
        <w:rPr>
          <w:sz w:val="28"/>
          <w:szCs w:val="20"/>
        </w:rPr>
      </w:pPr>
      <w:r w:rsidRPr="00DD6596">
        <w:rPr>
          <w:sz w:val="28"/>
          <w:szCs w:val="20"/>
        </w:rPr>
        <w:t>Исполнять обязанности, предусмотренные заключенным договором строго в соответствии с требованиями такого договора.</w:t>
      </w:r>
    </w:p>
    <w:p w:rsidR="00A92294" w:rsidRPr="00DD6596" w:rsidRDefault="00A92294" w:rsidP="00A92294">
      <w:pPr>
        <w:numPr>
          <w:ilvl w:val="0"/>
          <w:numId w:val="9"/>
        </w:numPr>
        <w:ind w:left="0" w:firstLine="714"/>
        <w:jc w:val="both"/>
        <w:rPr>
          <w:sz w:val="28"/>
          <w:szCs w:val="20"/>
        </w:rPr>
      </w:pPr>
      <w:r w:rsidRPr="00DD6596">
        <w:rPr>
          <w:sz w:val="28"/>
          <w:szCs w:val="20"/>
        </w:rPr>
        <w:t>Не вносить в договор изменения, не предусмотренные условиями документации о закупке.</w:t>
      </w:r>
    </w:p>
    <w:p w:rsidR="00A92294" w:rsidRPr="00DD6596" w:rsidRDefault="00A92294" w:rsidP="00A92294">
      <w:pPr>
        <w:pStyle w:val="afa"/>
        <w:ind w:firstLine="553"/>
        <w:rPr>
          <w:rFonts w:eastAsia="Times New Roman"/>
          <w:sz w:val="28"/>
          <w:szCs w:val="28"/>
        </w:rPr>
      </w:pPr>
      <w:r w:rsidRPr="00DD6596">
        <w:rPr>
          <w:rFonts w:eastAsia="Times New Roman"/>
          <w:sz w:val="28"/>
        </w:rPr>
        <w:t xml:space="preserve">Я, _______ </w:t>
      </w:r>
      <w:r w:rsidRPr="00DD6596">
        <w:rPr>
          <w:rFonts w:eastAsia="Times New Roman"/>
          <w:i/>
          <w:iCs/>
          <w:sz w:val="24"/>
        </w:rPr>
        <w:t>(указывается полностью ФИО лица, подписавшего Заявку)</w:t>
      </w:r>
      <w:r w:rsidRPr="00DD6596">
        <w:rPr>
          <w:rFonts w:eastAsia="Times New Roman"/>
          <w:sz w:val="28"/>
        </w:rPr>
        <w:t xml:space="preserve"> даю согласие на обработку всех своих персональных данных, указанных в Заявке, в </w:t>
      </w:r>
      <w:r w:rsidRPr="00DD6596">
        <w:rPr>
          <w:rFonts w:eastAsia="Times New Roman"/>
          <w:sz w:val="28"/>
          <w:szCs w:val="28"/>
        </w:rPr>
        <w:t xml:space="preserve">соответствии с требованиями законодательства Российской Федерации, в целях проведения </w:t>
      </w:r>
      <w:r w:rsidRPr="00DD6596">
        <w:rPr>
          <w:sz w:val="28"/>
          <w:szCs w:val="28"/>
        </w:rPr>
        <w:t>процедуры Размещения оферты</w:t>
      </w:r>
      <w:r w:rsidRPr="00DD6596">
        <w:rPr>
          <w:rFonts w:eastAsia="Times New Roman"/>
          <w:sz w:val="28"/>
          <w:szCs w:val="28"/>
        </w:rPr>
        <w:t>.</w:t>
      </w:r>
    </w:p>
    <w:p w:rsidR="00A92294" w:rsidRPr="00DD6596" w:rsidRDefault="00A92294" w:rsidP="00A92294">
      <w:pPr>
        <w:pStyle w:val="19"/>
        <w:ind w:firstLine="709"/>
      </w:pPr>
      <w:r w:rsidRPr="00DD6596">
        <w:rPr>
          <w:szCs w:val="28"/>
        </w:rPr>
        <w:t>Своей подписью удостоверяю, что сделанные заявления и сведения,</w:t>
      </w:r>
      <w:r w:rsidRPr="00DD6596">
        <w:t xml:space="preserve"> представленные в настоящей Заявке, являются полными, точными и верными.</w:t>
      </w:r>
    </w:p>
    <w:p w:rsidR="00A92294" w:rsidRPr="00DD6596" w:rsidRDefault="00A92294" w:rsidP="00A92294">
      <w:pPr>
        <w:pStyle w:val="19"/>
        <w:ind w:firstLine="708"/>
      </w:pPr>
      <w:r w:rsidRPr="00DD6596">
        <w:t xml:space="preserve">В подтверждение </w:t>
      </w:r>
      <w:proofErr w:type="gramStart"/>
      <w:r w:rsidRPr="00DD6596">
        <w:t>вышеуказанного</w:t>
      </w:r>
      <w:proofErr w:type="gramEnd"/>
      <w:r w:rsidRPr="00DD6596">
        <w:t xml:space="preserve"> к Заявке прилагаются все необходимые документы.</w:t>
      </w:r>
    </w:p>
    <w:p w:rsidR="00A92294" w:rsidRPr="00DD6596" w:rsidRDefault="00A92294" w:rsidP="00A92294">
      <w:pPr>
        <w:pStyle w:val="afa"/>
        <w:ind w:firstLine="553"/>
        <w:rPr>
          <w:sz w:val="28"/>
          <w:szCs w:val="28"/>
        </w:rPr>
      </w:pPr>
    </w:p>
    <w:p w:rsidR="00A92294" w:rsidRPr="00DD6596" w:rsidRDefault="00A92294" w:rsidP="00A92294">
      <w:pPr>
        <w:pStyle w:val="afa"/>
        <w:ind w:firstLine="0"/>
        <w:rPr>
          <w:b/>
          <w:sz w:val="28"/>
          <w:szCs w:val="28"/>
        </w:rPr>
      </w:pPr>
      <w:r w:rsidRPr="00DD6596">
        <w:rPr>
          <w:b/>
          <w:sz w:val="28"/>
          <w:szCs w:val="28"/>
        </w:rPr>
        <w:t xml:space="preserve">Представитель, имеющий полномочия подписать Заявку на участие в процедуре Размещения оферты от имени </w:t>
      </w:r>
      <w:r w:rsidRPr="00DD6596">
        <w:rPr>
          <w:sz w:val="28"/>
          <w:szCs w:val="28"/>
        </w:rPr>
        <w:t>_______________________________</w:t>
      </w:r>
    </w:p>
    <w:p w:rsidR="00A92294" w:rsidRPr="00DD6596" w:rsidRDefault="00A92294" w:rsidP="00A92294">
      <w:pPr>
        <w:tabs>
          <w:tab w:val="left" w:pos="8640"/>
        </w:tabs>
        <w:jc w:val="center"/>
        <w:rPr>
          <w:i/>
        </w:rPr>
      </w:pPr>
      <w:r w:rsidRPr="00DD6596">
        <w:rPr>
          <w:i/>
        </w:rPr>
        <w:t xml:space="preserve">                                         (наименование претендента)</w:t>
      </w:r>
    </w:p>
    <w:p w:rsidR="00A92294" w:rsidRPr="00DD6596" w:rsidRDefault="00A92294" w:rsidP="00A92294">
      <w:pPr>
        <w:pStyle w:val="32"/>
        <w:suppressAutoHyphens/>
        <w:spacing w:after="0"/>
        <w:rPr>
          <w:sz w:val="28"/>
          <w:szCs w:val="28"/>
        </w:rPr>
      </w:pPr>
      <w:r w:rsidRPr="00DD6596">
        <w:rPr>
          <w:sz w:val="28"/>
          <w:szCs w:val="28"/>
        </w:rPr>
        <w:t>____________________________________________________________________</w:t>
      </w:r>
    </w:p>
    <w:p w:rsidR="00A92294" w:rsidRPr="00DD6596" w:rsidRDefault="00A92294" w:rsidP="00A92294">
      <w:pPr>
        <w:rPr>
          <w:i/>
        </w:rPr>
      </w:pPr>
      <w:r w:rsidRPr="00DD6596">
        <w:rPr>
          <w:i/>
        </w:rPr>
        <w:t xml:space="preserve">       МП</w:t>
      </w:r>
      <w:r w:rsidRPr="00DD6596">
        <w:rPr>
          <w:i/>
        </w:rPr>
        <w:tab/>
      </w:r>
      <w:r w:rsidRPr="00DD6596">
        <w:rPr>
          <w:i/>
        </w:rPr>
        <w:tab/>
      </w:r>
      <w:r w:rsidRPr="00DD6596">
        <w:rPr>
          <w:i/>
        </w:rPr>
        <w:tab/>
        <w:t>(должность, подпись, ФИО)</w:t>
      </w:r>
    </w:p>
    <w:p w:rsidR="00A92294" w:rsidRDefault="00A92294" w:rsidP="00A92294">
      <w:pPr>
        <w:pStyle w:val="32"/>
        <w:suppressAutoHyphens/>
        <w:spacing w:after="0"/>
        <w:rPr>
          <w:sz w:val="28"/>
          <w:szCs w:val="28"/>
        </w:rPr>
      </w:pPr>
      <w:r w:rsidRPr="00DD6596">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A05717">
      <w:pPr>
        <w:pStyle w:val="afa"/>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A05717">
      <w:pPr>
        <w:pStyle w:val="afa"/>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6B6573" w:rsidRDefault="00225B9D" w:rsidP="002079EB">
      <w:pPr>
        <w:pStyle w:val="32"/>
        <w:suppressAutoHyphens/>
        <w:spacing w:after="0"/>
        <w:rPr>
          <w:sz w:val="28"/>
          <w:szCs w:val="28"/>
        </w:rPr>
      </w:pPr>
      <w:r>
        <w:rPr>
          <w:sz w:val="28"/>
          <w:szCs w:val="28"/>
        </w:rPr>
        <w:t>«____» _________ 20__</w:t>
      </w: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Pr="00DD6596" w:rsidRDefault="00574579" w:rsidP="00574579">
      <w:pPr>
        <w:pStyle w:val="19"/>
        <w:ind w:firstLine="0"/>
        <w:jc w:val="right"/>
        <w:outlineLvl w:val="0"/>
        <w:rPr>
          <w:szCs w:val="28"/>
        </w:rPr>
      </w:pPr>
      <w:r w:rsidRPr="00DD6596">
        <w:t>Приложение</w:t>
      </w:r>
      <w:r w:rsidRPr="00DD6596">
        <w:rPr>
          <w:rFonts w:eastAsia="MS Mincho"/>
          <w:szCs w:val="28"/>
        </w:rPr>
        <w:t xml:space="preserve"> № </w:t>
      </w:r>
      <w:r w:rsidRPr="00DD6596">
        <w:t>3</w:t>
      </w:r>
    </w:p>
    <w:p w:rsidR="00574579" w:rsidRPr="00DD6596" w:rsidRDefault="00574579" w:rsidP="00574579">
      <w:pPr>
        <w:pStyle w:val="afa"/>
        <w:ind w:firstLine="0"/>
        <w:jc w:val="right"/>
        <w:rPr>
          <w:rFonts w:eastAsia="Times New Roman"/>
          <w:sz w:val="32"/>
          <w:szCs w:val="28"/>
        </w:rPr>
      </w:pPr>
      <w:r w:rsidRPr="00DD6596">
        <w:rPr>
          <w:sz w:val="28"/>
        </w:rPr>
        <w:t>к документации о закупке</w:t>
      </w:r>
    </w:p>
    <w:p w:rsidR="00A92294" w:rsidRPr="00DD6596" w:rsidRDefault="00A92294" w:rsidP="00A92294">
      <w:pPr>
        <w:rPr>
          <w:szCs w:val="28"/>
        </w:rPr>
      </w:pPr>
    </w:p>
    <w:p w:rsidR="00A92294" w:rsidRPr="00DD6596" w:rsidRDefault="00A92294" w:rsidP="00A92294">
      <w:pPr>
        <w:jc w:val="center"/>
        <w:outlineLvl w:val="1"/>
        <w:rPr>
          <w:rFonts w:eastAsia="MS Mincho"/>
          <w:b/>
          <w:sz w:val="28"/>
          <w:szCs w:val="28"/>
        </w:rPr>
      </w:pPr>
      <w:r w:rsidRPr="00DD6596">
        <w:rPr>
          <w:rFonts w:eastAsia="MS Mincho"/>
          <w:b/>
          <w:sz w:val="28"/>
          <w:szCs w:val="28"/>
        </w:rPr>
        <w:t>Предложение о сотрудничестве</w:t>
      </w:r>
    </w:p>
    <w:p w:rsidR="00A92294" w:rsidRPr="00DD6596" w:rsidRDefault="00A92294" w:rsidP="00A92294">
      <w:pPr>
        <w:jc w:val="center"/>
        <w:outlineLvl w:val="1"/>
        <w:rPr>
          <w:rFonts w:eastAsia="MS Mincho"/>
          <w:b/>
        </w:rPr>
      </w:pPr>
    </w:p>
    <w:p w:rsidR="00A92294" w:rsidRPr="00DD6596" w:rsidRDefault="00A92294" w:rsidP="00A92294">
      <w:pPr>
        <w:jc w:val="center"/>
        <w:outlineLvl w:val="1"/>
        <w:rPr>
          <w:rFonts w:eastAsia="MS Mincho"/>
          <w:b/>
        </w:rPr>
      </w:pPr>
    </w:p>
    <w:tbl>
      <w:tblPr>
        <w:tblW w:w="0" w:type="auto"/>
        <w:tblLook w:val="04A0"/>
      </w:tblPr>
      <w:tblGrid>
        <w:gridCol w:w="4787"/>
        <w:gridCol w:w="4784"/>
      </w:tblGrid>
      <w:tr w:rsidR="00A92294" w:rsidRPr="00DD6596" w:rsidTr="008A4D16">
        <w:tc>
          <w:tcPr>
            <w:tcW w:w="4787" w:type="dxa"/>
          </w:tcPr>
          <w:p w:rsidR="00A92294" w:rsidRPr="00DD6596" w:rsidRDefault="00A92294" w:rsidP="008A4D16">
            <w:pPr>
              <w:ind w:right="-285"/>
            </w:pPr>
            <w:r w:rsidRPr="00DD6596">
              <w:t xml:space="preserve">«____» ___________ 202 </w:t>
            </w:r>
            <w:proofErr w:type="spellStart"/>
            <w:r w:rsidRPr="00DD6596">
              <w:t>__г</w:t>
            </w:r>
            <w:proofErr w:type="spellEnd"/>
            <w:r w:rsidRPr="00DD6596">
              <w:t>.</w:t>
            </w:r>
          </w:p>
        </w:tc>
        <w:tc>
          <w:tcPr>
            <w:tcW w:w="4784" w:type="dxa"/>
          </w:tcPr>
          <w:p w:rsidR="00A92294" w:rsidRPr="00DD6596" w:rsidRDefault="00A92294" w:rsidP="008A4D16">
            <w:pPr>
              <w:ind w:right="-285"/>
            </w:pPr>
            <w:r w:rsidRPr="00DD6596">
              <w:t>Процедура размещения оферты</w:t>
            </w:r>
          </w:p>
          <w:p w:rsidR="00A92294" w:rsidRPr="00DD6596" w:rsidRDefault="00A92294" w:rsidP="008A4D16">
            <w:pPr>
              <w:ind w:right="-285"/>
            </w:pPr>
            <w:r w:rsidRPr="00DD6596">
              <w:t>№ РО-СВЕРД-21-0022 (далее – процедура Размещения оферты)</w:t>
            </w:r>
          </w:p>
        </w:tc>
      </w:tr>
      <w:tr w:rsidR="00A92294" w:rsidRPr="00DD6596" w:rsidTr="008A4D16">
        <w:tblPrEx>
          <w:tblBorders>
            <w:insideH w:val="single" w:sz="4" w:space="0" w:color="auto"/>
            <w:insideV w:val="single" w:sz="4" w:space="0" w:color="auto"/>
          </w:tblBorders>
        </w:tblPrEx>
        <w:tc>
          <w:tcPr>
            <w:tcW w:w="9571" w:type="dxa"/>
            <w:gridSpan w:val="2"/>
          </w:tcPr>
          <w:p w:rsidR="00A92294" w:rsidRPr="00DD6596" w:rsidRDefault="00A92294" w:rsidP="008A4D16">
            <w:pPr>
              <w:ind w:right="-285"/>
            </w:pPr>
          </w:p>
        </w:tc>
      </w:tr>
      <w:tr w:rsidR="00A92294" w:rsidRPr="00DD6596" w:rsidTr="008A4D16">
        <w:tblPrEx>
          <w:tblBorders>
            <w:insideH w:val="single" w:sz="4" w:space="0" w:color="auto"/>
            <w:insideV w:val="single" w:sz="4" w:space="0" w:color="auto"/>
          </w:tblBorders>
        </w:tblPrEx>
        <w:tc>
          <w:tcPr>
            <w:tcW w:w="9571" w:type="dxa"/>
            <w:gridSpan w:val="2"/>
          </w:tcPr>
          <w:p w:rsidR="00A92294" w:rsidRPr="00DD6596" w:rsidRDefault="00A92294" w:rsidP="008A4D16">
            <w:pPr>
              <w:ind w:right="-285" w:firstLine="3"/>
              <w:jc w:val="center"/>
              <w:rPr>
                <w:sz w:val="20"/>
                <w:szCs w:val="20"/>
              </w:rPr>
            </w:pPr>
            <w:r w:rsidRPr="00DD6596">
              <w:rPr>
                <w:bCs/>
                <w:i/>
                <w:sz w:val="20"/>
                <w:szCs w:val="20"/>
              </w:rPr>
              <w:t>(полное наименование п</w:t>
            </w:r>
            <w:r w:rsidRPr="00DD6596">
              <w:rPr>
                <w:i/>
                <w:sz w:val="20"/>
                <w:szCs w:val="20"/>
              </w:rPr>
              <w:t>ретендента</w:t>
            </w:r>
            <w:r w:rsidRPr="00DD6596">
              <w:rPr>
                <w:bCs/>
                <w:i/>
                <w:sz w:val="20"/>
                <w:szCs w:val="20"/>
              </w:rPr>
              <w:t>)</w:t>
            </w:r>
          </w:p>
        </w:tc>
      </w:tr>
    </w:tbl>
    <w:p w:rsidR="00A92294" w:rsidRPr="00DD6596" w:rsidRDefault="00A92294" w:rsidP="00A92294">
      <w:pPr>
        <w:ind w:right="-285" w:firstLine="720"/>
        <w:jc w:val="both"/>
      </w:pPr>
      <w:proofErr w:type="gramStart"/>
      <w:r w:rsidRPr="00DD6596">
        <w:t>1. ________</w:t>
      </w:r>
      <w:r w:rsidRPr="00DD6596">
        <w:rPr>
          <w:bCs/>
          <w:i/>
          <w:sz w:val="20"/>
          <w:szCs w:val="20"/>
        </w:rPr>
        <w:t>(полное наименование п</w:t>
      </w:r>
      <w:r w:rsidRPr="00DD6596">
        <w:rPr>
          <w:i/>
          <w:sz w:val="20"/>
          <w:szCs w:val="20"/>
        </w:rPr>
        <w:t>ретендента</w:t>
      </w:r>
      <w:r w:rsidRPr="00DD6596">
        <w:rPr>
          <w:bCs/>
          <w:i/>
          <w:sz w:val="20"/>
          <w:szCs w:val="20"/>
        </w:rPr>
        <w:t xml:space="preserve">) </w:t>
      </w:r>
      <w:r w:rsidRPr="00DD6596">
        <w:rPr>
          <w:b/>
        </w:rPr>
        <w:t xml:space="preserve">соглашается </w:t>
      </w:r>
      <w:r w:rsidRPr="00DD6596">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A92294" w:rsidRPr="00DD6596" w:rsidRDefault="00A92294" w:rsidP="00A92294">
      <w:pPr>
        <w:ind w:right="-285" w:firstLine="720"/>
        <w:jc w:val="both"/>
      </w:pPr>
      <w:r w:rsidRPr="00DD6596">
        <w:t>Также соглашается с тем, что при проведении указанного отбора Заказчик вправе начинать отбор с объявления ставки ниже предельной.</w:t>
      </w:r>
    </w:p>
    <w:p w:rsidR="00A92294" w:rsidRPr="00DD6596" w:rsidRDefault="00A92294" w:rsidP="00A92294">
      <w:pPr>
        <w:ind w:right="-285" w:firstLine="720"/>
        <w:jc w:val="both"/>
      </w:pPr>
      <w:r w:rsidRPr="00DD6596">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DD6596">
        <w:rPr>
          <w:b/>
        </w:rPr>
        <w:t>согласны</w:t>
      </w:r>
      <w:r w:rsidRPr="00DD6596">
        <w:t>.</w:t>
      </w:r>
    </w:p>
    <w:p w:rsidR="00A92294" w:rsidRPr="00DD6596" w:rsidRDefault="00A92294" w:rsidP="00A92294">
      <w:pPr>
        <w:ind w:right="-285" w:firstLine="720"/>
        <w:jc w:val="both"/>
      </w:pPr>
      <w:r w:rsidRPr="00DD6596">
        <w:t xml:space="preserve">При осуществлении ЭДО предполагается обмен следующими документами </w:t>
      </w:r>
      <w:r w:rsidRPr="00DD6596">
        <w:rPr>
          <w:i/>
        </w:rPr>
        <w:t>(удалить ниже лишние строки)</w:t>
      </w:r>
      <w:r w:rsidRPr="00DD6596">
        <w:t>:</w:t>
      </w:r>
    </w:p>
    <w:p w:rsidR="00A92294" w:rsidRPr="00DD6596" w:rsidRDefault="00A92294" w:rsidP="00A92294">
      <w:pPr>
        <w:ind w:right="-285" w:firstLine="720"/>
        <w:jc w:val="both"/>
      </w:pPr>
      <w:r w:rsidRPr="00DD6596">
        <w:t>- акт сдачи-приемки выполненных работ/оказанных услуг;</w:t>
      </w:r>
    </w:p>
    <w:p w:rsidR="00A92294" w:rsidRPr="00DD6596" w:rsidRDefault="00A92294" w:rsidP="00A92294">
      <w:pPr>
        <w:ind w:right="-285" w:firstLine="720"/>
        <w:jc w:val="both"/>
      </w:pPr>
      <w:r w:rsidRPr="00DD6596">
        <w:t>- товарная накладная формы ТОРГ-12;</w:t>
      </w:r>
    </w:p>
    <w:p w:rsidR="00A92294" w:rsidRPr="00DD6596" w:rsidRDefault="00A92294" w:rsidP="00A92294">
      <w:pPr>
        <w:ind w:right="-285" w:firstLine="720"/>
        <w:jc w:val="both"/>
      </w:pPr>
      <w:r w:rsidRPr="00DD6596">
        <w:t xml:space="preserve">- универсальный передаточный документ (УПД); </w:t>
      </w:r>
    </w:p>
    <w:p w:rsidR="00A92294" w:rsidRPr="00DD6596" w:rsidRDefault="00A92294" w:rsidP="00A92294">
      <w:pPr>
        <w:ind w:right="-285" w:firstLine="720"/>
        <w:jc w:val="both"/>
      </w:pPr>
      <w:r w:rsidRPr="00DD6596">
        <w:t>- счет-фактура;</w:t>
      </w:r>
    </w:p>
    <w:p w:rsidR="00A92294" w:rsidRPr="00DD6596" w:rsidRDefault="00A92294" w:rsidP="00A92294">
      <w:pPr>
        <w:ind w:right="-285" w:firstLine="720"/>
        <w:jc w:val="both"/>
      </w:pPr>
      <w:r w:rsidRPr="00DD6596">
        <w:t>- корректировочный документ/</w:t>
      </w:r>
      <w:proofErr w:type="gramStart"/>
      <w:r w:rsidRPr="00DD6596">
        <w:t>корректировочная</w:t>
      </w:r>
      <w:proofErr w:type="gramEnd"/>
      <w:r w:rsidRPr="00DD6596">
        <w:t xml:space="preserve"> счет-фактура.</w:t>
      </w:r>
    </w:p>
    <w:p w:rsidR="00A92294" w:rsidRPr="00DD6596" w:rsidRDefault="00A92294" w:rsidP="00A92294">
      <w:pPr>
        <w:ind w:right="-285" w:firstLine="720"/>
        <w:jc w:val="both"/>
      </w:pPr>
      <w:r w:rsidRPr="00DD6596">
        <w:t xml:space="preserve">3. Срок действия настоящего Предложения о сотрудничестве составляет _______________ </w:t>
      </w:r>
      <w:r w:rsidRPr="00DD6596">
        <w:rPr>
          <w:i/>
          <w:sz w:val="20"/>
          <w:szCs w:val="20"/>
        </w:rPr>
        <w:t>(претендентом указывается срок не менее установленного в пункте 22 Информационной карты</w:t>
      </w:r>
      <w:r w:rsidRPr="00DD6596">
        <w:rPr>
          <w:sz w:val="20"/>
          <w:szCs w:val="20"/>
        </w:rPr>
        <w:t>)</w:t>
      </w:r>
      <w:r w:rsidRPr="00DD6596">
        <w:t xml:space="preserve"> календарных дней </w:t>
      </w:r>
      <w:proofErr w:type="gramStart"/>
      <w:r w:rsidRPr="00DD6596">
        <w:t>с даты рассмотрения</w:t>
      </w:r>
      <w:proofErr w:type="gramEnd"/>
      <w:r w:rsidRPr="00DD6596">
        <w:t xml:space="preserve"> Заявок, указанной в пункте 8 Информационной карты.</w:t>
      </w:r>
    </w:p>
    <w:p w:rsidR="00A92294" w:rsidRPr="00DD6596" w:rsidRDefault="00A92294" w:rsidP="00A92294">
      <w:pPr>
        <w:ind w:right="-285" w:firstLine="720"/>
        <w:jc w:val="both"/>
      </w:pPr>
      <w:r w:rsidRPr="00DD6596">
        <w:t>4. Если предложения, изложенные в настоящем Предложении о сотрудничестве, будут приняты Заказчиком, ________</w:t>
      </w:r>
      <w:r w:rsidRPr="00DD6596">
        <w:rPr>
          <w:bCs/>
          <w:i/>
          <w:sz w:val="20"/>
          <w:szCs w:val="20"/>
        </w:rPr>
        <w:t>(полное наименование п</w:t>
      </w:r>
      <w:r w:rsidRPr="00DD6596">
        <w:rPr>
          <w:i/>
          <w:sz w:val="20"/>
          <w:szCs w:val="20"/>
        </w:rPr>
        <w:t>ретендента</w:t>
      </w:r>
      <w:proofErr w:type="gramStart"/>
      <w:r w:rsidRPr="00DD6596">
        <w:rPr>
          <w:bCs/>
          <w:i/>
          <w:sz w:val="20"/>
          <w:szCs w:val="20"/>
        </w:rPr>
        <w:t>)</w:t>
      </w:r>
      <w:r w:rsidRPr="00DD6596">
        <w:t>б</w:t>
      </w:r>
      <w:proofErr w:type="gramEnd"/>
      <w:r w:rsidRPr="00DD6596">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A92294" w:rsidRPr="00DD6596" w:rsidRDefault="00A92294" w:rsidP="00A92294">
      <w:pPr>
        <w:ind w:right="-285" w:firstLine="720"/>
        <w:jc w:val="both"/>
      </w:pPr>
      <w:r w:rsidRPr="00DD6596">
        <w:t>5. ________</w:t>
      </w:r>
      <w:r w:rsidRPr="00DD6596">
        <w:rPr>
          <w:bCs/>
          <w:i/>
          <w:sz w:val="20"/>
          <w:szCs w:val="20"/>
        </w:rPr>
        <w:t>(полное наименование п</w:t>
      </w:r>
      <w:r w:rsidRPr="00DD6596">
        <w:rPr>
          <w:i/>
          <w:sz w:val="20"/>
          <w:szCs w:val="20"/>
        </w:rPr>
        <w:t>ретендента</w:t>
      </w:r>
      <w:r w:rsidRPr="00DD6596">
        <w:rPr>
          <w:bCs/>
          <w:i/>
          <w:sz w:val="20"/>
          <w:szCs w:val="20"/>
        </w:rPr>
        <w:t>)</w:t>
      </w:r>
      <w:r w:rsidRPr="00DD6596">
        <w:t xml:space="preserve"> объявляет, что до подписания договора, настоящее Предложение о сотрудничестве и </w:t>
      </w:r>
      <w:proofErr w:type="gramStart"/>
      <w:r w:rsidRPr="00DD6596">
        <w:t>информация</w:t>
      </w:r>
      <w:proofErr w:type="gramEnd"/>
      <w:r w:rsidRPr="00DD6596">
        <w:t xml:space="preserve"> о победе будут считаться имеющими силу договора между нами.</w:t>
      </w:r>
    </w:p>
    <w:p w:rsidR="00A92294" w:rsidRPr="00DD6596" w:rsidRDefault="00A92294" w:rsidP="00A92294">
      <w:pPr>
        <w:ind w:right="-285" w:firstLine="720"/>
        <w:jc w:val="both"/>
      </w:pPr>
    </w:p>
    <w:p w:rsidR="00A92294" w:rsidRPr="00DD6596" w:rsidRDefault="00A92294" w:rsidP="00A92294">
      <w:pPr>
        <w:jc w:val="both"/>
        <w:rPr>
          <w:rFonts w:eastAsia="Arial"/>
          <w:b/>
          <w:sz w:val="28"/>
          <w:szCs w:val="20"/>
        </w:rPr>
      </w:pPr>
      <w:r w:rsidRPr="00DD6596">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A92294" w:rsidRPr="00DD6596" w:rsidRDefault="00A92294" w:rsidP="00A92294">
      <w:pPr>
        <w:tabs>
          <w:tab w:val="left" w:pos="8640"/>
        </w:tabs>
        <w:jc w:val="both"/>
        <w:rPr>
          <w:i/>
        </w:rPr>
      </w:pPr>
      <w:r w:rsidRPr="00DD6596">
        <w:rPr>
          <w:i/>
        </w:rPr>
        <w:t xml:space="preserve">                                                                                      (наименование претендента)</w:t>
      </w:r>
    </w:p>
    <w:p w:rsidR="00A92294" w:rsidRPr="00DD6596" w:rsidRDefault="00A92294" w:rsidP="00A92294">
      <w:pPr>
        <w:jc w:val="both"/>
        <w:rPr>
          <w:sz w:val="28"/>
          <w:szCs w:val="28"/>
          <w:lang w:eastAsia="ru-RU"/>
        </w:rPr>
      </w:pPr>
      <w:r w:rsidRPr="00DD6596">
        <w:rPr>
          <w:sz w:val="28"/>
          <w:szCs w:val="28"/>
          <w:lang w:eastAsia="ru-RU"/>
        </w:rPr>
        <w:t>__________________________________________________________________</w:t>
      </w:r>
    </w:p>
    <w:p w:rsidR="00A92294" w:rsidRPr="00DD6596" w:rsidRDefault="00A92294" w:rsidP="00A92294">
      <w:pPr>
        <w:jc w:val="both"/>
        <w:rPr>
          <w:sz w:val="28"/>
          <w:szCs w:val="28"/>
          <w:lang w:eastAsia="ru-RU"/>
        </w:rPr>
      </w:pPr>
      <w:r w:rsidRPr="00DD6596">
        <w:rPr>
          <w:sz w:val="28"/>
          <w:szCs w:val="28"/>
          <w:lang w:eastAsia="ru-RU"/>
        </w:rPr>
        <w:t>_________________________________________________________________</w:t>
      </w:r>
    </w:p>
    <w:p w:rsidR="00A92294" w:rsidRPr="00DD6596" w:rsidRDefault="00A92294" w:rsidP="00A92294">
      <w:pPr>
        <w:jc w:val="both"/>
        <w:rPr>
          <w:i/>
        </w:rPr>
      </w:pPr>
      <w:r w:rsidRPr="00DD6596">
        <w:rPr>
          <w:i/>
        </w:rPr>
        <w:t xml:space="preserve">                 М.П.</w:t>
      </w:r>
      <w:r w:rsidRPr="00DD6596">
        <w:rPr>
          <w:i/>
        </w:rPr>
        <w:tab/>
      </w:r>
      <w:r w:rsidRPr="00DD6596">
        <w:rPr>
          <w:i/>
        </w:rPr>
        <w:tab/>
      </w:r>
      <w:r w:rsidRPr="00DD6596">
        <w:rPr>
          <w:i/>
        </w:rPr>
        <w:tab/>
        <w:t xml:space="preserve">    (ФИО полностью, должность, подпись)</w:t>
      </w:r>
    </w:p>
    <w:p w:rsidR="00A92294" w:rsidRDefault="00A92294" w:rsidP="00A92294">
      <w:pPr>
        <w:jc w:val="both"/>
        <w:rPr>
          <w:sz w:val="28"/>
          <w:szCs w:val="28"/>
          <w:lang w:eastAsia="ru-RU"/>
        </w:rPr>
      </w:pPr>
      <w:r w:rsidRPr="00DD6596">
        <w:rPr>
          <w:sz w:val="28"/>
          <w:szCs w:val="28"/>
          <w:lang w:eastAsia="ru-RU"/>
        </w:rPr>
        <w:t>«____» ____________ 202__ г.</w:t>
      </w:r>
    </w:p>
    <w:p w:rsidR="00A92294" w:rsidRDefault="00A92294" w:rsidP="00A92294">
      <w:pPr>
        <w:ind w:firstLine="397"/>
        <w:rPr>
          <w:szCs w:val="28"/>
        </w:rPr>
      </w:pPr>
    </w:p>
    <w:p w:rsidR="00A92294" w:rsidRDefault="00A92294" w:rsidP="00A92294">
      <w:pPr>
        <w:rPr>
          <w:szCs w:val="28"/>
        </w:rPr>
      </w:pPr>
    </w:p>
    <w:p w:rsidR="00574579" w:rsidRPr="00A92294" w:rsidRDefault="00574579" w:rsidP="00A92294">
      <w:pPr>
        <w:rPr>
          <w:szCs w:val="28"/>
        </w:rPr>
        <w:sectPr w:rsidR="00574579" w:rsidRPr="00A92294" w:rsidSect="00A92294">
          <w:pgSz w:w="11907" w:h="16840" w:code="9"/>
          <w:pgMar w:top="567" w:right="851" w:bottom="0" w:left="1134" w:header="794" w:footer="794" w:gutter="0"/>
          <w:cols w:space="720"/>
          <w:titlePg/>
          <w:docGrid w:linePitch="326"/>
        </w:sectPr>
      </w:pPr>
    </w:p>
    <w:p w:rsidR="00216894" w:rsidRDefault="00A840E4" w:rsidP="00A840E4">
      <w:pPr>
        <w:pStyle w:val="afa"/>
        <w:ind w:firstLine="0"/>
        <w:rPr>
          <w:rFonts w:cs="Arial"/>
          <w:b/>
          <w:bCs/>
          <w:i/>
          <w:iCs/>
          <w:szCs w:val="28"/>
        </w:rPr>
      </w:pPr>
      <w:r>
        <w:rPr>
          <w:sz w:val="28"/>
          <w:szCs w:val="28"/>
        </w:rPr>
        <w:lastRenderedPageBreak/>
        <w:t xml:space="preserve">  </w:t>
      </w:r>
      <w:r w:rsidR="000E4297">
        <w:rPr>
          <w:sz w:val="28"/>
          <w:szCs w:val="28"/>
        </w:rPr>
        <w:t xml:space="preserve">                                                                                 </w:t>
      </w:r>
      <w:r w:rsidR="00A05717">
        <w:rPr>
          <w:sz w:val="28"/>
          <w:szCs w:val="28"/>
        </w:rPr>
        <w:t>Приложение № </w:t>
      </w:r>
      <w:r w:rsidR="00A05717">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16894" w:rsidRDefault="00216894" w:rsidP="00C10125">
      <w:pPr>
        <w:suppressAutoHyphens w:val="0"/>
        <w:rPr>
          <w:iCs/>
          <w:sz w:val="28"/>
          <w:szCs w:val="28"/>
        </w:rPr>
      </w:pPr>
    </w:p>
    <w:p w:rsidR="000E4297" w:rsidRPr="00F2060D" w:rsidRDefault="000E4297" w:rsidP="000E4297">
      <w:pPr>
        <w:jc w:val="center"/>
      </w:pPr>
      <w:r w:rsidRPr="00F2060D">
        <w:t>Договор аренды</w:t>
      </w:r>
    </w:p>
    <w:p w:rsidR="000E4297" w:rsidRPr="00F2060D" w:rsidRDefault="000E4297" w:rsidP="000E4297">
      <w:pPr>
        <w:jc w:val="center"/>
      </w:pPr>
      <w:r w:rsidRPr="00F2060D">
        <w:t>транспортного средства с экипажем</w:t>
      </w:r>
    </w:p>
    <w:p w:rsidR="000E4297" w:rsidRPr="00F2060D" w:rsidRDefault="000E4297" w:rsidP="000E4297">
      <w:pPr>
        <w:jc w:val="both"/>
      </w:pPr>
      <w:r w:rsidRPr="00F2060D">
        <w:t xml:space="preserve">г. Екатеринбург         </w:t>
      </w:r>
      <w:r w:rsidRPr="00F2060D">
        <w:tab/>
      </w:r>
      <w:r w:rsidRPr="00F2060D">
        <w:tab/>
        <w:t xml:space="preserve">  </w:t>
      </w:r>
      <w:r w:rsidRPr="00F2060D">
        <w:tab/>
        <w:t xml:space="preserve"> </w:t>
      </w:r>
      <w:r>
        <w:t xml:space="preserve">                       </w:t>
      </w:r>
      <w:r w:rsidRPr="00F2060D">
        <w:t>«___» ____________ 20__ г.</w:t>
      </w:r>
    </w:p>
    <w:p w:rsidR="000E4297" w:rsidRPr="00F2060D" w:rsidRDefault="000E4297" w:rsidP="000E4297">
      <w:pPr>
        <w:jc w:val="both"/>
      </w:pPr>
    </w:p>
    <w:p w:rsidR="000E4297" w:rsidRPr="00F2060D" w:rsidRDefault="000E4297" w:rsidP="000E4297">
      <w:pPr>
        <w:jc w:val="both"/>
      </w:pPr>
      <w:proofErr w:type="gramStart"/>
      <w:r w:rsidRPr="00F2060D">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F2060D">
        <w:t>ТрансКонтейнер</w:t>
      </w:r>
      <w:proofErr w:type="spellEnd"/>
      <w:r w:rsidRPr="00F2060D">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0E4297" w:rsidRPr="00F2060D" w:rsidRDefault="000E4297" w:rsidP="000E4297">
      <w:pPr>
        <w:jc w:val="center"/>
      </w:pPr>
      <w:r w:rsidRPr="00F2060D">
        <w:t>1. ПРЕДМЕТ ДОГОВОРА</w:t>
      </w:r>
    </w:p>
    <w:p w:rsidR="000E4297" w:rsidRPr="00F2060D" w:rsidRDefault="000E4297" w:rsidP="000E4297">
      <w:pPr>
        <w:jc w:val="both"/>
      </w:pPr>
      <w:r w:rsidRPr="00F2060D">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E4297" w:rsidRPr="00F2060D" w:rsidRDefault="000E4297" w:rsidP="000E4297">
      <w:pPr>
        <w:jc w:val="both"/>
      </w:pPr>
      <w:r w:rsidRPr="00F2060D">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E4297" w:rsidRPr="00F2060D" w:rsidRDefault="000E4297" w:rsidP="000E4297">
      <w:pPr>
        <w:jc w:val="both"/>
      </w:pPr>
      <w:r w:rsidRPr="00F2060D">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E4297" w:rsidRPr="00F2060D" w:rsidRDefault="000E4297" w:rsidP="000E4297">
      <w:pPr>
        <w:jc w:val="both"/>
      </w:pPr>
      <w:r w:rsidRPr="00F2060D">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E4297" w:rsidRPr="00F2060D" w:rsidRDefault="000E4297" w:rsidP="000E4297">
      <w:pPr>
        <w:jc w:val="both"/>
      </w:pPr>
      <w:r w:rsidRPr="00F2060D">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E4297" w:rsidRPr="00F2060D" w:rsidRDefault="000E4297" w:rsidP="000E4297">
      <w:pPr>
        <w:jc w:val="both"/>
      </w:pPr>
      <w:r w:rsidRPr="00F2060D">
        <w:t xml:space="preserve">Арендодатель гарантирует, что предоставляемые в аренду Транспортные средства:  </w:t>
      </w:r>
    </w:p>
    <w:p w:rsidR="000E4297" w:rsidRPr="00F2060D" w:rsidRDefault="008A4D16" w:rsidP="000E4297">
      <w:pPr>
        <w:jc w:val="both"/>
      </w:pPr>
      <w:r>
        <w:t xml:space="preserve"> </w:t>
      </w:r>
      <w:r>
        <w:tab/>
      </w:r>
      <w:r w:rsidR="000E4297" w:rsidRPr="00F2060D">
        <w:t>- позволяют перевозить груженые и порожние контейнеры типоразмеров 20 фут</w:t>
      </w:r>
      <w:proofErr w:type="gramStart"/>
      <w:r w:rsidR="000E4297" w:rsidRPr="00F2060D">
        <w:t>.(</w:t>
      </w:r>
      <w:proofErr w:type="gramEnd"/>
      <w:r w:rsidR="000E4297" w:rsidRPr="00F2060D">
        <w:t xml:space="preserve">весом брутто не более 30 480кг) и 40 фут.(весом брутто не более 32 800кг),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21.12.2020 N 2200 «Об утверждении Правил перевозок грузов автомобильным  транспортом»; </w:t>
      </w:r>
    </w:p>
    <w:p w:rsidR="000E4297" w:rsidRPr="00F2060D" w:rsidRDefault="000E4297" w:rsidP="008A4D16">
      <w:pPr>
        <w:ind w:firstLine="397"/>
        <w:jc w:val="both"/>
      </w:pPr>
      <w:r w:rsidRPr="00F2060D">
        <w:t>- оборудованы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E4297" w:rsidRPr="00F2060D" w:rsidRDefault="000E4297" w:rsidP="008A4D16">
      <w:pPr>
        <w:ind w:firstLine="397"/>
        <w:jc w:val="both"/>
      </w:pPr>
      <w:r w:rsidRPr="00F2060D">
        <w:t xml:space="preserve">- соответствуют ГОСТ 24098-80 «Полуприцепы-контейнеровозы. Типы. Основные параметры и размеры», </w:t>
      </w:r>
    </w:p>
    <w:p w:rsidR="000E4297" w:rsidRPr="00F2060D" w:rsidRDefault="000E4297" w:rsidP="008A4D16">
      <w:pPr>
        <w:ind w:firstLine="397"/>
        <w:jc w:val="both"/>
      </w:pPr>
      <w:r w:rsidRPr="00F2060D">
        <w:t xml:space="preserve">- 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w:t>
      </w:r>
      <w:r w:rsidRPr="00F2060D">
        <w:lastRenderedPageBreak/>
        <w:t>Присоединительные размеры крупнотоннажных контейнеров, средств их перевозки и перегрузки»;</w:t>
      </w:r>
    </w:p>
    <w:p w:rsidR="000E4297" w:rsidRPr="00F2060D" w:rsidRDefault="000E4297" w:rsidP="008A4D16">
      <w:pPr>
        <w:ind w:firstLine="397"/>
        <w:jc w:val="both"/>
      </w:pPr>
      <w:r w:rsidRPr="00F2060D">
        <w:t>- 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0E4297" w:rsidRPr="00F2060D" w:rsidRDefault="000E4297" w:rsidP="000E4297">
      <w:pPr>
        <w:jc w:val="both"/>
      </w:pPr>
      <w:r w:rsidRPr="00F2060D">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E4297" w:rsidRPr="00F2060D" w:rsidRDefault="000E4297" w:rsidP="000E4297">
      <w:pPr>
        <w:jc w:val="both"/>
      </w:pPr>
      <w:r w:rsidRPr="00F2060D">
        <w:t>Арендодатель гарантирует, что у него есть все необходимые разрешения (лицензии) на перевозку ____________________ грузов</w:t>
      </w:r>
      <w:r w:rsidRPr="00F2060D">
        <w:footnoteReference w:id="3"/>
      </w:r>
      <w:r w:rsidRPr="00F2060D">
        <w:t xml:space="preserve">. </w:t>
      </w:r>
    </w:p>
    <w:p w:rsidR="000E4297" w:rsidRPr="00F2060D" w:rsidRDefault="000E4297" w:rsidP="008A4D16">
      <w:pPr>
        <w:ind w:firstLine="397"/>
        <w:jc w:val="both"/>
      </w:pPr>
      <w:proofErr w:type="gramStart"/>
      <w:r w:rsidRPr="00F2060D">
        <w:t>Арендодатель гарантирует, что предоставляемые в аренду Транспортные средства 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sidRPr="00F2060D">
        <w:footnoteReference w:id="4"/>
      </w:r>
      <w:r w:rsidRPr="00F2060D">
        <w:t>.</w:t>
      </w:r>
      <w:proofErr w:type="gramEnd"/>
    </w:p>
    <w:p w:rsidR="000E4297" w:rsidRPr="00F2060D" w:rsidRDefault="000E4297" w:rsidP="008A4D16">
      <w:pPr>
        <w:ind w:firstLine="397"/>
        <w:jc w:val="both"/>
      </w:pPr>
      <w:r w:rsidRPr="00F2060D">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E4297" w:rsidRPr="00F2060D" w:rsidRDefault="000E4297" w:rsidP="008A4D16">
      <w:pPr>
        <w:ind w:firstLine="397"/>
        <w:jc w:val="both"/>
      </w:pPr>
      <w:r w:rsidRPr="00F2060D">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E4297" w:rsidRPr="00F2060D" w:rsidRDefault="000E4297" w:rsidP="008A4D16">
      <w:pPr>
        <w:ind w:firstLine="397"/>
        <w:jc w:val="both"/>
      </w:pPr>
      <w:r w:rsidRPr="00F2060D">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E4297" w:rsidRPr="00F2060D" w:rsidRDefault="000E4297" w:rsidP="000E4297">
      <w:pPr>
        <w:jc w:val="both"/>
      </w:pPr>
    </w:p>
    <w:p w:rsidR="000E4297" w:rsidRPr="00F2060D" w:rsidRDefault="000E4297" w:rsidP="008A4D16">
      <w:pPr>
        <w:jc w:val="center"/>
      </w:pPr>
      <w:r w:rsidRPr="00F2060D">
        <w:t>2. ПОРЯДОК ПЕРЕДАЧИ ТРАНСПОРТНОГО СРЕДСТВА И СРОК АРЕНДЫ</w:t>
      </w:r>
    </w:p>
    <w:p w:rsidR="000E4297" w:rsidRPr="00F2060D" w:rsidRDefault="000E4297" w:rsidP="008A4D16">
      <w:pPr>
        <w:ind w:firstLine="397"/>
        <w:jc w:val="both"/>
      </w:pPr>
      <w:r w:rsidRPr="00F2060D">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0E4297" w:rsidRPr="00F2060D" w:rsidRDefault="000E4297" w:rsidP="000E4297">
      <w:pPr>
        <w:jc w:val="both"/>
      </w:pPr>
      <w:r w:rsidRPr="00F2060D">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F2060D">
        <w:t>e-mail</w:t>
      </w:r>
      <w:proofErr w:type="spellEnd"/>
      <w:r w:rsidRPr="00F2060D">
        <w:t>: ______________________). Аналогичное Приглашение Арендатор направляет другим потенциальным Арендодателям (претендентам).</w:t>
      </w:r>
    </w:p>
    <w:p w:rsidR="000E4297" w:rsidRPr="00F2060D" w:rsidRDefault="000E4297" w:rsidP="008A4D16">
      <w:pPr>
        <w:ind w:firstLine="397"/>
        <w:jc w:val="both"/>
      </w:pPr>
      <w:proofErr w:type="gramStart"/>
      <w:r w:rsidRPr="00F2060D">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F2060D">
        <w:t>ТрансКонтейнер</w:t>
      </w:r>
      <w:proofErr w:type="spellEnd"/>
      <w:r w:rsidRPr="00F2060D">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E4297" w:rsidRPr="00F2060D" w:rsidRDefault="000E4297" w:rsidP="000E4297">
      <w:pPr>
        <w:jc w:val="both"/>
      </w:pPr>
      <w:r w:rsidRPr="00F2060D">
        <w:lastRenderedPageBreak/>
        <w:t>Регламент расположен в форме электронного документа по адресу: https://trcont.com/the-company/credentials/subcontractors/.</w:t>
      </w:r>
    </w:p>
    <w:p w:rsidR="000E4297" w:rsidRPr="00F2060D" w:rsidRDefault="000E4297" w:rsidP="008A4D16">
      <w:pPr>
        <w:ind w:firstLine="397"/>
        <w:jc w:val="both"/>
      </w:pPr>
      <w:r w:rsidRPr="00F2060D">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E4297" w:rsidRPr="00F2060D" w:rsidRDefault="000E4297" w:rsidP="008A4D16">
      <w:pPr>
        <w:ind w:firstLine="397"/>
        <w:jc w:val="both"/>
      </w:pPr>
      <w:r w:rsidRPr="00F2060D">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E4297" w:rsidRPr="00F2060D" w:rsidRDefault="000E4297" w:rsidP="008A4D16">
      <w:pPr>
        <w:ind w:firstLine="397"/>
        <w:jc w:val="both"/>
      </w:pPr>
      <w:r w:rsidRPr="00F2060D">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0E4297" w:rsidRPr="00F2060D" w:rsidRDefault="000E4297" w:rsidP="008A4D16">
      <w:pPr>
        <w:ind w:firstLine="397"/>
        <w:jc w:val="both"/>
      </w:pPr>
      <w:r w:rsidRPr="00F2060D">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E4297" w:rsidRPr="00F2060D" w:rsidRDefault="000E4297" w:rsidP="008A4D16">
      <w:pPr>
        <w:ind w:firstLine="397"/>
        <w:jc w:val="both"/>
      </w:pPr>
      <w:r w:rsidRPr="00F2060D">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E4297" w:rsidRPr="00F2060D" w:rsidRDefault="000E4297" w:rsidP="008A4D16">
      <w:pPr>
        <w:ind w:firstLine="397"/>
        <w:jc w:val="both"/>
      </w:pPr>
      <w:r w:rsidRPr="00F2060D">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E4297" w:rsidRPr="00F2060D" w:rsidRDefault="000E4297" w:rsidP="008A4D16">
      <w:pPr>
        <w:ind w:firstLine="397"/>
        <w:jc w:val="both"/>
      </w:pPr>
      <w:r w:rsidRPr="00F2060D">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E4297" w:rsidRPr="00F2060D" w:rsidRDefault="000E4297" w:rsidP="008A4D16">
      <w:pPr>
        <w:ind w:firstLine="397"/>
        <w:jc w:val="both"/>
      </w:pPr>
      <w:r w:rsidRPr="00F2060D">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E4297" w:rsidRPr="00F2060D" w:rsidRDefault="000E4297" w:rsidP="008A4D16">
      <w:pPr>
        <w:ind w:firstLine="397"/>
        <w:jc w:val="both"/>
      </w:pPr>
      <w:r w:rsidRPr="00F2060D">
        <w:t xml:space="preserve">2.4. </w:t>
      </w:r>
      <w:r w:rsidRPr="00F2060D">
        <w:rPr>
          <w:rFonts w:eastAsia="Calibri"/>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E4297" w:rsidRPr="00F2060D" w:rsidRDefault="000E4297" w:rsidP="000E4297">
      <w:pPr>
        <w:jc w:val="both"/>
      </w:pPr>
      <w:r w:rsidRPr="00F2060D">
        <w:t xml:space="preserve"> </w:t>
      </w:r>
    </w:p>
    <w:p w:rsidR="000E4297" w:rsidRPr="00F2060D" w:rsidRDefault="000E4297" w:rsidP="000E4297">
      <w:pPr>
        <w:jc w:val="center"/>
      </w:pPr>
      <w:r w:rsidRPr="00F2060D">
        <w:t>3. ПРАВА И ОБЯЗАННОСТИ СТОРОН</w:t>
      </w:r>
    </w:p>
    <w:p w:rsidR="000E4297" w:rsidRPr="00F2060D" w:rsidRDefault="000E4297" w:rsidP="0092727D">
      <w:pPr>
        <w:ind w:firstLine="397"/>
        <w:jc w:val="both"/>
      </w:pPr>
      <w:r w:rsidRPr="00F2060D">
        <w:t>3.1. Арендодатель обязан:</w:t>
      </w:r>
    </w:p>
    <w:p w:rsidR="000E4297" w:rsidRPr="00F2060D" w:rsidRDefault="000E4297" w:rsidP="0092727D">
      <w:pPr>
        <w:ind w:firstLine="397"/>
        <w:jc w:val="both"/>
      </w:pPr>
      <w:r w:rsidRPr="00F2060D">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E4297" w:rsidRPr="00F2060D" w:rsidRDefault="000E4297" w:rsidP="0092727D">
      <w:pPr>
        <w:ind w:firstLine="397"/>
        <w:jc w:val="both"/>
      </w:pPr>
      <w:r w:rsidRPr="00F2060D">
        <w:t xml:space="preserve">3.1.2. предоставлять Арендатору по акту приема-передачи в аренду Транспортное средство по адресу и в срок, </w:t>
      </w:r>
      <w:proofErr w:type="gramStart"/>
      <w:r w:rsidRPr="00F2060D">
        <w:t>указанные</w:t>
      </w:r>
      <w:proofErr w:type="gramEnd"/>
      <w:r w:rsidRPr="00F2060D">
        <w:t xml:space="preserve"> в Заявке;</w:t>
      </w:r>
    </w:p>
    <w:p w:rsidR="000E4297" w:rsidRPr="00F2060D" w:rsidRDefault="000E4297" w:rsidP="0092727D">
      <w:pPr>
        <w:ind w:firstLine="397"/>
        <w:jc w:val="both"/>
      </w:pPr>
      <w:r w:rsidRPr="00F2060D">
        <w:t xml:space="preserve">3.1.3. предоставлять технически исправное Транспортное средство, пригодное для перевозки заявленных грузов. </w:t>
      </w:r>
    </w:p>
    <w:p w:rsidR="000E4297" w:rsidRPr="00F2060D" w:rsidRDefault="000E4297" w:rsidP="000E4297">
      <w:pPr>
        <w:jc w:val="both"/>
      </w:pPr>
      <w:r w:rsidRPr="00F2060D">
        <w:lastRenderedPageBreak/>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E4297" w:rsidRPr="00F2060D" w:rsidRDefault="000E4297" w:rsidP="000E4297">
      <w:pPr>
        <w:jc w:val="both"/>
      </w:pPr>
      <w:r w:rsidRPr="00F2060D">
        <w:t>Коммерческую пригодность предоставляемых Транспортных средств определяет Арендодатель;</w:t>
      </w:r>
    </w:p>
    <w:p w:rsidR="000E4297" w:rsidRPr="00F2060D" w:rsidRDefault="000E4297" w:rsidP="0092727D">
      <w:pPr>
        <w:ind w:firstLine="397"/>
        <w:jc w:val="both"/>
      </w:pPr>
      <w:r w:rsidRPr="00F2060D">
        <w:t>3.1.4. в период нахождения Транспортного средства в аренде у Арендатора поддерживать его надлежащее состояние.</w:t>
      </w:r>
    </w:p>
    <w:p w:rsidR="000E4297" w:rsidRPr="00F2060D" w:rsidRDefault="000E4297" w:rsidP="000E4297">
      <w:pPr>
        <w:jc w:val="both"/>
      </w:pPr>
      <w:r w:rsidRPr="00F2060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E4297" w:rsidRPr="00F2060D" w:rsidRDefault="000E4297" w:rsidP="0092727D">
      <w:pPr>
        <w:ind w:firstLine="397"/>
        <w:jc w:val="both"/>
      </w:pPr>
      <w:r w:rsidRPr="00F2060D">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4297" w:rsidRPr="00F2060D" w:rsidRDefault="000E4297" w:rsidP="0092727D">
      <w:pPr>
        <w:ind w:firstLine="397"/>
        <w:jc w:val="both"/>
      </w:pPr>
      <w:r w:rsidRPr="00F2060D">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0E4297" w:rsidRPr="00F2060D" w:rsidRDefault="000E4297" w:rsidP="0092727D">
      <w:pPr>
        <w:ind w:firstLine="397"/>
        <w:jc w:val="both"/>
      </w:pPr>
      <w:r w:rsidRPr="00F2060D">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0E4297" w:rsidRPr="00F2060D" w:rsidRDefault="000E4297" w:rsidP="0092727D">
      <w:pPr>
        <w:ind w:firstLine="397"/>
        <w:jc w:val="both"/>
      </w:pPr>
      <w:r w:rsidRPr="00F2060D">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E4297" w:rsidRPr="00F2060D" w:rsidRDefault="000E4297" w:rsidP="0092727D">
      <w:pPr>
        <w:ind w:firstLine="397"/>
        <w:jc w:val="both"/>
      </w:pPr>
      <w:r w:rsidRPr="00F2060D">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E4297" w:rsidRPr="00F2060D" w:rsidRDefault="000E4297" w:rsidP="0092727D">
      <w:pPr>
        <w:ind w:firstLine="397"/>
        <w:jc w:val="both"/>
      </w:pPr>
      <w:r w:rsidRPr="00F2060D">
        <w:t xml:space="preserve">3.1.10. перед допуском к управлению Транспортным средством, передаваемым в аренду, проводить медицинский осмотр экипажа; </w:t>
      </w:r>
    </w:p>
    <w:p w:rsidR="000E4297" w:rsidRPr="00F2060D" w:rsidRDefault="000E4297" w:rsidP="0092727D">
      <w:pPr>
        <w:ind w:firstLine="397"/>
        <w:jc w:val="both"/>
      </w:pPr>
      <w:r w:rsidRPr="00F2060D">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F2060D">
        <w:t>предрейсового</w:t>
      </w:r>
      <w:proofErr w:type="spellEnd"/>
      <w:r w:rsidRPr="00F2060D">
        <w:t xml:space="preserve"> медицинского осмотра, и иными документами, необходимыми для исполнения Договора;</w:t>
      </w:r>
    </w:p>
    <w:p w:rsidR="000E4297" w:rsidRPr="00F2060D" w:rsidRDefault="000E4297" w:rsidP="0092727D">
      <w:pPr>
        <w:ind w:firstLine="397"/>
        <w:jc w:val="both"/>
      </w:pPr>
      <w:r w:rsidRPr="00F2060D">
        <w:t>3.1.12. обеспечить исполнение силами экипажа выполнение сопутствующих услуг:</w:t>
      </w:r>
    </w:p>
    <w:p w:rsidR="000E4297" w:rsidRPr="00F2060D" w:rsidRDefault="000E4297" w:rsidP="0092727D">
      <w:pPr>
        <w:ind w:firstLine="397"/>
        <w:jc w:val="both"/>
      </w:pPr>
      <w:r w:rsidRPr="00F2060D">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E4297" w:rsidRPr="00F2060D" w:rsidRDefault="000E4297" w:rsidP="0092727D">
      <w:pPr>
        <w:ind w:firstLine="397"/>
        <w:jc w:val="both"/>
      </w:pPr>
      <w:r w:rsidRPr="00F2060D">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4297" w:rsidRPr="00F2060D" w:rsidRDefault="000E4297" w:rsidP="0092727D">
      <w:pPr>
        <w:ind w:firstLine="397"/>
        <w:jc w:val="both"/>
      </w:pPr>
      <w:r w:rsidRPr="00F2060D">
        <w:t xml:space="preserve">3.1.12.3. содействие в осуществлении фактическими грузоотправителями </w:t>
      </w:r>
      <w:proofErr w:type="spellStart"/>
      <w:r w:rsidRPr="00F2060D">
        <w:t>фотофиксации</w:t>
      </w:r>
      <w:proofErr w:type="spellEnd"/>
      <w:r w:rsidRPr="00F2060D">
        <w:t xml:space="preserve"> результатов погрузки грузов  в контейнер;</w:t>
      </w:r>
    </w:p>
    <w:p w:rsidR="000E4297" w:rsidRPr="00F2060D" w:rsidRDefault="000E4297" w:rsidP="0092727D">
      <w:pPr>
        <w:ind w:firstLine="397"/>
        <w:jc w:val="both"/>
      </w:pPr>
      <w:r w:rsidRPr="00F2060D">
        <w:t>3.1.12.4. приемку груженых контейнеров с проверкой их технического и коммерческого состояния, а также с проверкой наличия и исправности запорно-</w:t>
      </w:r>
      <w:r w:rsidRPr="00F2060D">
        <w:lastRenderedPageBreak/>
        <w:t xml:space="preserve">пломбировочных устройств (далее – ЗПУ) и соответствия сведений о контейнере и ЗПУ данным, указанным в перевозочных документах; </w:t>
      </w:r>
    </w:p>
    <w:p w:rsidR="000E4297" w:rsidRPr="00F2060D" w:rsidRDefault="000E4297" w:rsidP="0092727D">
      <w:pPr>
        <w:ind w:firstLine="397"/>
        <w:jc w:val="both"/>
      </w:pPr>
      <w:r w:rsidRPr="00F2060D">
        <w:t>3.1.12.5. проверку технического и коммерческого состояния контейнера после выгрузки из него груза;</w:t>
      </w:r>
    </w:p>
    <w:p w:rsidR="000E4297" w:rsidRPr="00F2060D" w:rsidRDefault="000E4297" w:rsidP="0092727D">
      <w:pPr>
        <w:ind w:firstLine="397"/>
        <w:jc w:val="both"/>
      </w:pPr>
      <w:r w:rsidRPr="00F2060D">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E4297" w:rsidRPr="00F2060D" w:rsidRDefault="000E4297" w:rsidP="0092727D">
      <w:pPr>
        <w:ind w:firstLine="397"/>
        <w:jc w:val="both"/>
      </w:pPr>
      <w:r w:rsidRPr="00F2060D">
        <w:t xml:space="preserve">3.1.12.7. сохранность контейнеров, предоставленных для перевозки, с момента приемки до момента выдачи уполномоченному лицу; </w:t>
      </w:r>
    </w:p>
    <w:p w:rsidR="000E4297" w:rsidRPr="00F2060D" w:rsidRDefault="000E4297" w:rsidP="0092727D">
      <w:pPr>
        <w:ind w:firstLine="397"/>
        <w:jc w:val="both"/>
      </w:pPr>
      <w:r w:rsidRPr="00F2060D">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E4297" w:rsidRPr="00F2060D" w:rsidRDefault="000E4297" w:rsidP="0092727D">
      <w:pPr>
        <w:ind w:firstLine="397"/>
        <w:jc w:val="both"/>
      </w:pPr>
      <w:r w:rsidRPr="00F2060D">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E4297" w:rsidRPr="00F2060D" w:rsidRDefault="000E4297" w:rsidP="0092727D">
      <w:pPr>
        <w:ind w:firstLine="397"/>
        <w:jc w:val="both"/>
      </w:pPr>
      <w:proofErr w:type="gramStart"/>
      <w:r w:rsidRPr="00F2060D">
        <w:t>3.1.12.10. незамедлительное информирование Арендатора водителем (в течение 15 минут с момента возникновения обстоятельств) по телефонно</w:t>
      </w:r>
      <w:r w:rsidR="0092727D">
        <w:t>й связи 8-800-100-22-20 (</w:t>
      </w:r>
      <w:proofErr w:type="spellStart"/>
      <w:r w:rsidR="0092727D">
        <w:t>доб</w:t>
      </w:r>
      <w:proofErr w:type="spellEnd"/>
      <w:r w:rsidR="0092727D">
        <w:t>. 52</w:t>
      </w:r>
      <w:r w:rsidRPr="00F2060D">
        <w:t>95) обо всех происшествиях, авариях, задержках в работе, о возникновении конфликтных ситуаций при погрузке/выгрузке контейнера/груза из контейнера, обнаружения несоответствия груза, заявленному в сопроводительных документах и иных обстоятельствах, препятствующих своевременному выполнению условий Договора и согласованной Заявки;</w:t>
      </w:r>
      <w:proofErr w:type="gramEnd"/>
    </w:p>
    <w:p w:rsidR="000E4297" w:rsidRPr="00F2060D" w:rsidRDefault="000E4297" w:rsidP="0092727D">
      <w:pPr>
        <w:ind w:firstLine="397"/>
        <w:jc w:val="both"/>
      </w:pPr>
      <w:r w:rsidRPr="00F2060D">
        <w:t>3.1.12.11. незамедлительное информирование Арендатора водителем по телефонно</w:t>
      </w:r>
      <w:r w:rsidR="0092727D">
        <w:t>й связи 8-800-100-22-20 (</w:t>
      </w:r>
      <w:proofErr w:type="spellStart"/>
      <w:r w:rsidR="0092727D">
        <w:t>доб</w:t>
      </w:r>
      <w:proofErr w:type="spellEnd"/>
      <w:r w:rsidR="0092727D">
        <w:t>. 52</w:t>
      </w:r>
      <w:r w:rsidRPr="00F2060D">
        <w:t>95)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4297" w:rsidRPr="00F2060D" w:rsidRDefault="000E4297" w:rsidP="0092727D">
      <w:pPr>
        <w:ind w:firstLine="397"/>
        <w:jc w:val="both"/>
      </w:pPr>
      <w:r w:rsidRPr="00F2060D">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E4297" w:rsidRPr="00F2060D" w:rsidRDefault="000E4297" w:rsidP="0092727D">
      <w:pPr>
        <w:ind w:firstLine="397"/>
        <w:jc w:val="both"/>
      </w:pPr>
      <w:r w:rsidRPr="00F2060D">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E4297" w:rsidRPr="00F2060D" w:rsidRDefault="000E4297" w:rsidP="0092727D">
      <w:pPr>
        <w:ind w:firstLine="397"/>
        <w:jc w:val="both"/>
      </w:pPr>
      <w:proofErr w:type="gramStart"/>
      <w:r w:rsidRPr="00F2060D">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rsidRPr="00F2060D">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rsidRPr="00F2060D">
        <w:t>Арендодателя</w:t>
      </w:r>
      <w:proofErr w:type="gramEnd"/>
      <w:r w:rsidRPr="00F2060D">
        <w:t xml:space="preserve"> составленный в электронном виде по форме Приложения № 7 к Договору;</w:t>
      </w:r>
    </w:p>
    <w:p w:rsidR="000E4297" w:rsidRPr="00F2060D" w:rsidRDefault="000E4297" w:rsidP="0092727D">
      <w:pPr>
        <w:ind w:firstLine="397"/>
        <w:jc w:val="both"/>
      </w:pPr>
      <w:r w:rsidRPr="00F2060D">
        <w:t xml:space="preserve">3.1.14.  обеспечить и гарантировать наличие у членов экипажа (водителей): </w:t>
      </w:r>
    </w:p>
    <w:p w:rsidR="000E4297" w:rsidRPr="00F2060D" w:rsidRDefault="000E4297" w:rsidP="000E4297">
      <w:pPr>
        <w:jc w:val="both"/>
      </w:pPr>
      <w:r w:rsidRPr="00F2060D">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E4297" w:rsidRPr="00F2060D" w:rsidRDefault="000E4297" w:rsidP="000E4297">
      <w:pPr>
        <w:jc w:val="both"/>
      </w:pPr>
      <w:r w:rsidRPr="00F2060D">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E4297" w:rsidRPr="00F2060D" w:rsidRDefault="000E4297" w:rsidP="0092727D">
      <w:pPr>
        <w:ind w:firstLine="397"/>
        <w:jc w:val="both"/>
      </w:pPr>
      <w:r w:rsidRPr="00F2060D">
        <w:lastRenderedPageBreak/>
        <w:t xml:space="preserve">знаний инструкции о порядке пользования мобильным приложением «ТК Менеджер» для осуществления </w:t>
      </w:r>
      <w:proofErr w:type="spellStart"/>
      <w:r w:rsidRPr="00F2060D">
        <w:t>фотофиксации</w:t>
      </w:r>
      <w:proofErr w:type="spellEnd"/>
      <w:r w:rsidRPr="00F2060D">
        <w:t xml:space="preserve"> результатов погрузки грузов в контейнер и обеспечивать хранение собранной информации в течени</w:t>
      </w:r>
      <w:proofErr w:type="gramStart"/>
      <w:r w:rsidRPr="00F2060D">
        <w:t>и</w:t>
      </w:r>
      <w:proofErr w:type="gramEnd"/>
      <w:r w:rsidRPr="00F2060D">
        <w:t xml:space="preserve"> 60 дней с даты погрузки; </w:t>
      </w:r>
    </w:p>
    <w:p w:rsidR="000E4297" w:rsidRPr="00F2060D" w:rsidRDefault="000E4297" w:rsidP="000E4297">
      <w:pPr>
        <w:jc w:val="both"/>
      </w:pPr>
      <w:r w:rsidRPr="00F2060D">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E4297" w:rsidRPr="00F2060D" w:rsidRDefault="000E4297" w:rsidP="000E4297">
      <w:pPr>
        <w:jc w:val="both"/>
      </w:pPr>
      <w:r w:rsidRPr="00F2060D">
        <w:t>знаний Правил безопасности при нахождении на терминале Арендатора;</w:t>
      </w:r>
    </w:p>
    <w:p w:rsidR="000E4297" w:rsidRPr="00F2060D" w:rsidRDefault="000E4297" w:rsidP="0092727D">
      <w:pPr>
        <w:ind w:firstLine="397"/>
        <w:jc w:val="both"/>
      </w:pPr>
      <w:r w:rsidRPr="00F2060D">
        <w:t xml:space="preserve">3.1.15. обеспечить исполнение сроков, указанных в Заявке; </w:t>
      </w:r>
    </w:p>
    <w:p w:rsidR="000E4297" w:rsidRPr="00F2060D" w:rsidRDefault="000E4297" w:rsidP="0092727D">
      <w:pPr>
        <w:ind w:firstLine="397"/>
        <w:jc w:val="both"/>
      </w:pPr>
      <w:r w:rsidRPr="00F2060D">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0E4297" w:rsidRPr="00F2060D" w:rsidRDefault="000E4297" w:rsidP="0092727D">
      <w:pPr>
        <w:ind w:firstLine="397"/>
        <w:jc w:val="both"/>
      </w:pPr>
      <w:r w:rsidRPr="00F2060D">
        <w:t xml:space="preserve">3.2. Арендодатель имеет право: </w:t>
      </w:r>
    </w:p>
    <w:p w:rsidR="000E4297" w:rsidRPr="00F2060D" w:rsidRDefault="000E4297" w:rsidP="0092727D">
      <w:pPr>
        <w:ind w:firstLine="397"/>
        <w:jc w:val="both"/>
      </w:pPr>
      <w:r w:rsidRPr="00F2060D">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E4297" w:rsidRPr="00F2060D" w:rsidRDefault="000E4297" w:rsidP="0092727D">
      <w:pPr>
        <w:ind w:firstLine="397"/>
        <w:jc w:val="both"/>
      </w:pPr>
      <w:r w:rsidRPr="00F2060D">
        <w:t xml:space="preserve">3.2.2. осуществлять </w:t>
      </w:r>
      <w:proofErr w:type="gramStart"/>
      <w:r w:rsidRPr="00F2060D">
        <w:t>контроль за</w:t>
      </w:r>
      <w:proofErr w:type="gramEnd"/>
      <w:r w:rsidRPr="00F2060D">
        <w:t xml:space="preserve"> целевой эксплуатацией Арендатором Транспортных средств, предоставленных Арендодателем;</w:t>
      </w:r>
    </w:p>
    <w:p w:rsidR="000E4297" w:rsidRPr="00F2060D" w:rsidRDefault="000E4297" w:rsidP="0092727D">
      <w:pPr>
        <w:ind w:firstLine="397"/>
        <w:jc w:val="both"/>
      </w:pPr>
      <w:r w:rsidRPr="00F2060D">
        <w:t>3.2.3. не согласовывать Заявки в случае несоответствия условий перевозки условиям настоящего Договора, а также по иным обоснованным причинам;</w:t>
      </w:r>
    </w:p>
    <w:p w:rsidR="000E4297" w:rsidRPr="00F2060D" w:rsidRDefault="000E4297" w:rsidP="0092727D">
      <w:pPr>
        <w:ind w:firstLine="397"/>
        <w:jc w:val="both"/>
      </w:pPr>
      <w:r w:rsidRPr="00F2060D">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E4297" w:rsidRPr="00F2060D" w:rsidRDefault="000E4297" w:rsidP="0092727D">
      <w:pPr>
        <w:ind w:firstLine="397"/>
        <w:jc w:val="both"/>
      </w:pPr>
      <w:r w:rsidRPr="00F2060D">
        <w:t>3.3. Арендатор обязан:</w:t>
      </w:r>
    </w:p>
    <w:p w:rsidR="000E4297" w:rsidRPr="00F2060D" w:rsidRDefault="000E4297" w:rsidP="0092727D">
      <w:pPr>
        <w:ind w:firstLine="397"/>
        <w:jc w:val="both"/>
      </w:pPr>
      <w:r w:rsidRPr="00F2060D">
        <w:t xml:space="preserve">3.3.1. по мере необходимости предоставлять Арендодателю на условиях настоящего Договора Заявки;  </w:t>
      </w:r>
    </w:p>
    <w:p w:rsidR="000E4297" w:rsidRPr="00F2060D" w:rsidRDefault="000E4297" w:rsidP="0092727D">
      <w:pPr>
        <w:ind w:firstLine="397"/>
        <w:jc w:val="both"/>
      </w:pPr>
      <w:r w:rsidRPr="00F2060D">
        <w:t>3.3.2. использовать Транспортное средство в соответствии с условиями настоящего Договора;</w:t>
      </w:r>
    </w:p>
    <w:p w:rsidR="000E4297" w:rsidRPr="00F2060D" w:rsidRDefault="000E4297" w:rsidP="0092727D">
      <w:pPr>
        <w:ind w:firstLine="397"/>
        <w:jc w:val="both"/>
      </w:pPr>
      <w:r w:rsidRPr="00F2060D">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E4297" w:rsidRPr="00F2060D" w:rsidRDefault="000E4297" w:rsidP="0092727D">
      <w:pPr>
        <w:ind w:firstLine="397"/>
        <w:jc w:val="both"/>
      </w:pPr>
      <w:r w:rsidRPr="00F2060D">
        <w:t xml:space="preserve">3.3.4. вносить арендную плату в размере, сроки и порядке, </w:t>
      </w:r>
      <w:proofErr w:type="gramStart"/>
      <w:r w:rsidRPr="00F2060D">
        <w:t>предусмотренными</w:t>
      </w:r>
      <w:proofErr w:type="gramEnd"/>
      <w:r w:rsidRPr="00F2060D">
        <w:t xml:space="preserve"> Договором;</w:t>
      </w:r>
    </w:p>
    <w:p w:rsidR="000E4297" w:rsidRPr="00F2060D" w:rsidRDefault="000E4297" w:rsidP="0092727D">
      <w:pPr>
        <w:ind w:firstLine="397"/>
        <w:jc w:val="both"/>
      </w:pPr>
      <w:r w:rsidRPr="00F2060D">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E4297" w:rsidRPr="00F2060D" w:rsidRDefault="000E4297" w:rsidP="0092727D">
      <w:pPr>
        <w:ind w:firstLine="397"/>
        <w:jc w:val="both"/>
      </w:pPr>
      <w:r w:rsidRPr="00F2060D">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E4297" w:rsidRPr="00F2060D" w:rsidRDefault="000E4297" w:rsidP="000E4297">
      <w:pPr>
        <w:jc w:val="both"/>
      </w:pPr>
      <w:r w:rsidRPr="00F2060D">
        <w:tab/>
        <w:t xml:space="preserve">3.3.7. подписывать представленные Арендодателем акты приема-передачи Транспортного средства </w:t>
      </w:r>
      <w:proofErr w:type="gramStart"/>
      <w:r w:rsidRPr="00F2060D">
        <w:t>в</w:t>
      </w:r>
      <w:proofErr w:type="gramEnd"/>
      <w:r w:rsidRPr="00F2060D">
        <w:t>/из аренды;</w:t>
      </w:r>
    </w:p>
    <w:p w:rsidR="000E4297" w:rsidRPr="00F2060D" w:rsidRDefault="000E4297" w:rsidP="0092727D">
      <w:pPr>
        <w:ind w:firstLine="397"/>
        <w:jc w:val="both"/>
      </w:pPr>
      <w:proofErr w:type="gramStart"/>
      <w:r w:rsidRPr="00F2060D">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0E4297" w:rsidRPr="00F2060D" w:rsidRDefault="000E4297" w:rsidP="0092727D">
      <w:pPr>
        <w:ind w:firstLine="397"/>
        <w:jc w:val="both"/>
      </w:pPr>
      <w:r w:rsidRPr="00F2060D">
        <w:t>3.4. Арендатор вправе в</w:t>
      </w:r>
      <w:r w:rsidRPr="00F2060D">
        <w:rPr>
          <w:rFonts w:eastAsia="Calibri"/>
        </w:rPr>
        <w:t xml:space="preserve"> рамках коммерческой эксплуатации сдавать транспортное средство в субаренду только с письменного согласия Арендодателя.</w:t>
      </w:r>
    </w:p>
    <w:p w:rsidR="000E4297" w:rsidRPr="00F2060D" w:rsidRDefault="000E4297" w:rsidP="000E4297">
      <w:pPr>
        <w:jc w:val="both"/>
      </w:pPr>
      <w:r w:rsidRPr="00F2060D">
        <w:t xml:space="preserve">        </w:t>
      </w:r>
    </w:p>
    <w:p w:rsidR="000E4297" w:rsidRPr="00F2060D" w:rsidRDefault="000E4297" w:rsidP="000E4297">
      <w:pPr>
        <w:jc w:val="center"/>
      </w:pPr>
      <w:r w:rsidRPr="00F2060D">
        <w:t>4. ПОРЯДОК РАСЧЕТОВ</w:t>
      </w:r>
    </w:p>
    <w:p w:rsidR="000E4297" w:rsidRPr="00F2060D" w:rsidRDefault="000E4297" w:rsidP="0092727D">
      <w:pPr>
        <w:ind w:firstLine="397"/>
        <w:jc w:val="both"/>
      </w:pPr>
      <w:r w:rsidRPr="00F2060D">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E4297" w:rsidRPr="00F2060D" w:rsidRDefault="000E4297" w:rsidP="0092727D">
      <w:pPr>
        <w:ind w:firstLine="397"/>
        <w:jc w:val="both"/>
      </w:pPr>
      <w:r w:rsidRPr="00F2060D">
        <w:lastRenderedPageBreak/>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E4297" w:rsidRPr="00F2060D" w:rsidRDefault="000E4297" w:rsidP="0092727D">
      <w:pPr>
        <w:ind w:firstLine="397"/>
        <w:jc w:val="both"/>
      </w:pPr>
      <w:r w:rsidRPr="00F2060D">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0E4297" w:rsidRPr="00F2060D" w:rsidRDefault="000E4297" w:rsidP="0092727D">
      <w:pPr>
        <w:ind w:firstLine="397"/>
        <w:jc w:val="both"/>
      </w:pPr>
      <w:r w:rsidRPr="00F2060D">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0E4297" w:rsidRPr="00F2060D" w:rsidRDefault="000E4297" w:rsidP="0092727D">
      <w:pPr>
        <w:ind w:firstLine="397"/>
        <w:jc w:val="both"/>
      </w:pPr>
      <w:r w:rsidRPr="00F2060D">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F2060D">
        <w:t>от</w:t>
      </w:r>
      <w:proofErr w:type="gramEnd"/>
      <w:r w:rsidRPr="00F2060D">
        <w:t xml:space="preserve"> первоначально согласованной. </w:t>
      </w:r>
    </w:p>
    <w:p w:rsidR="000E4297" w:rsidRPr="00F2060D" w:rsidRDefault="000E4297" w:rsidP="0092727D">
      <w:pPr>
        <w:ind w:firstLine="397"/>
        <w:jc w:val="both"/>
      </w:pPr>
      <w:proofErr w:type="gramStart"/>
      <w:r w:rsidRPr="00F2060D">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0E4297" w:rsidRPr="00F2060D" w:rsidRDefault="000E4297" w:rsidP="0092727D">
      <w:pPr>
        <w:ind w:firstLine="397"/>
        <w:jc w:val="both"/>
        <w:rPr>
          <w:rFonts w:eastAsia="MS Mincho"/>
        </w:rPr>
      </w:pPr>
      <w:r w:rsidRPr="00F2060D">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 </w:t>
      </w:r>
    </w:p>
    <w:p w:rsidR="00E334CF" w:rsidRDefault="000E4297" w:rsidP="00E334CF">
      <w:pPr>
        <w:ind w:firstLine="397"/>
        <w:jc w:val="both"/>
      </w:pPr>
      <w:r w:rsidRPr="00F2060D">
        <w:t xml:space="preserve">    </w:t>
      </w:r>
      <w:r w:rsidR="00E334CF">
        <w:t xml:space="preserve">4.3. </w:t>
      </w:r>
      <w:proofErr w:type="gramStart"/>
      <w:r w:rsidR="00E334CF">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rsidR="00E334CF">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E334CF" w:rsidRPr="00DD6596" w:rsidRDefault="00E334CF" w:rsidP="00E334CF">
      <w:pPr>
        <w:jc w:val="both"/>
      </w:pPr>
      <w:r>
        <w:t xml:space="preserve">           </w:t>
      </w:r>
      <w:proofErr w:type="gramStart"/>
      <w:r w:rsidRPr="00DD6596">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sidRPr="00DD6596">
        <w:rPr>
          <w:rStyle w:val="af7"/>
        </w:rPr>
        <w:footnoteReference w:id="5"/>
      </w:r>
      <w:r w:rsidRPr="00DD6596">
        <w:t>.</w:t>
      </w:r>
      <w:proofErr w:type="gramEnd"/>
    </w:p>
    <w:p w:rsidR="00E334CF" w:rsidRPr="00DD6596" w:rsidRDefault="00E334CF" w:rsidP="00E334CF">
      <w:pPr>
        <w:ind w:firstLine="397"/>
        <w:jc w:val="both"/>
        <w:rPr>
          <w:i/>
        </w:rPr>
      </w:pPr>
      <w:r w:rsidRPr="00DD6596">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E334CF" w:rsidRPr="00DD6596" w:rsidRDefault="00E334CF" w:rsidP="00E334CF">
      <w:pPr>
        <w:ind w:firstLine="397"/>
        <w:jc w:val="both"/>
        <w:rPr>
          <w:i/>
        </w:rPr>
      </w:pPr>
      <w:r w:rsidRPr="00DD6596">
        <w:rPr>
          <w:i/>
        </w:rPr>
        <w:t>Перечень и формат документов определен приложением № 9а к Договору (далее – первичные документы).</w:t>
      </w:r>
    </w:p>
    <w:p w:rsidR="00E334CF" w:rsidRDefault="00E334CF" w:rsidP="00E334CF">
      <w:pPr>
        <w:ind w:firstLine="397"/>
        <w:jc w:val="both"/>
        <w:rPr>
          <w:i/>
        </w:rPr>
      </w:pPr>
      <w:r w:rsidRPr="00DD6596">
        <w:rPr>
          <w:i/>
        </w:rPr>
        <w:t xml:space="preserve">    4.4. </w:t>
      </w:r>
      <w:proofErr w:type="gramStart"/>
      <w:r w:rsidRPr="00DD6596">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w:t>
      </w:r>
      <w:r>
        <w:rPr>
          <w:i/>
        </w:rPr>
        <w:t xml:space="preserve"> виде, подписывает их усиленной </w:t>
      </w:r>
      <w:r>
        <w:rPr>
          <w:i/>
        </w:rPr>
        <w:lastRenderedPageBreak/>
        <w:t>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Pr>
          <w:i/>
        </w:rPr>
        <w:t xml:space="preserve"> позднее 5 (пяти) календарных дней после окончания расчетного периода.</w:t>
      </w:r>
    </w:p>
    <w:p w:rsidR="00E334CF" w:rsidRDefault="00E334CF" w:rsidP="00E334CF">
      <w:pPr>
        <w:pStyle w:val="19"/>
        <w:ind w:firstLine="426"/>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E334CF" w:rsidRDefault="00E334CF" w:rsidP="00E334CF">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0E4297" w:rsidRPr="00E334CF" w:rsidRDefault="00E334CF" w:rsidP="00E334CF">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0E4297" w:rsidRPr="00F2060D" w:rsidRDefault="000E4297" w:rsidP="000E4297">
      <w:pPr>
        <w:jc w:val="center"/>
      </w:pPr>
      <w:r w:rsidRPr="00F2060D">
        <w:t>5. СРОК ДЕЙСТВИЯ ДОГОВОРА</w:t>
      </w:r>
    </w:p>
    <w:p w:rsidR="000E4297" w:rsidRPr="00F2060D" w:rsidRDefault="000E4297" w:rsidP="0092727D">
      <w:pPr>
        <w:ind w:firstLine="397"/>
        <w:jc w:val="both"/>
      </w:pPr>
      <w:proofErr w:type="gramStart"/>
      <w:r w:rsidRPr="00F2060D">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0E4297" w:rsidRPr="00F2060D" w:rsidRDefault="000E4297" w:rsidP="000E4297">
      <w:pPr>
        <w:jc w:val="both"/>
      </w:pPr>
    </w:p>
    <w:p w:rsidR="000E4297" w:rsidRPr="00F2060D" w:rsidRDefault="000E4297" w:rsidP="000E4297">
      <w:pPr>
        <w:jc w:val="center"/>
      </w:pPr>
      <w:r w:rsidRPr="00F2060D">
        <w:t>6. ОТВЕТСТВЕННОСТЬ СТОРОН</w:t>
      </w:r>
    </w:p>
    <w:p w:rsidR="000E4297" w:rsidRPr="00F2060D" w:rsidRDefault="000E4297" w:rsidP="0092727D">
      <w:pPr>
        <w:ind w:firstLine="397"/>
        <w:jc w:val="both"/>
      </w:pPr>
      <w:r w:rsidRPr="00F2060D">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E4297" w:rsidRPr="00F2060D" w:rsidRDefault="000E4297" w:rsidP="0092727D">
      <w:pPr>
        <w:ind w:firstLine="397"/>
        <w:jc w:val="both"/>
      </w:pPr>
      <w:r w:rsidRPr="00F2060D">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E4297" w:rsidRPr="00F2060D" w:rsidRDefault="000E4297" w:rsidP="0092727D">
      <w:pPr>
        <w:ind w:firstLine="397"/>
        <w:jc w:val="both"/>
      </w:pPr>
      <w:r w:rsidRPr="00F2060D">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rsidRPr="00F2060D">
          <w:t>гл. 59</w:t>
        </w:r>
      </w:hyperlink>
      <w:r w:rsidRPr="00F2060D">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E4297" w:rsidRPr="00F2060D" w:rsidRDefault="000E4297" w:rsidP="000E4297">
      <w:pPr>
        <w:jc w:val="both"/>
      </w:pPr>
      <w:r w:rsidRPr="00F2060D">
        <w:t xml:space="preserve"> </w:t>
      </w:r>
      <w:r w:rsidRPr="00F2060D">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F2060D">
        <w:t>Договора</w:t>
      </w:r>
      <w:proofErr w:type="gramEnd"/>
      <w:r w:rsidRPr="00F2060D">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E4297" w:rsidRPr="00F2060D" w:rsidRDefault="000E4297" w:rsidP="0092727D">
      <w:pPr>
        <w:ind w:firstLine="397"/>
        <w:jc w:val="both"/>
      </w:pPr>
      <w:r w:rsidRPr="00F2060D">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E4297" w:rsidRPr="00F2060D" w:rsidRDefault="000E4297" w:rsidP="0092727D">
      <w:pPr>
        <w:ind w:firstLine="397"/>
        <w:jc w:val="both"/>
      </w:pPr>
      <w:r w:rsidRPr="00F2060D">
        <w:lastRenderedPageBreak/>
        <w:t xml:space="preserve">6.6. В случае нарушения сроков внесения арендной платы, установленных              </w:t>
      </w:r>
      <w:hyperlink r:id="rId29" w:history="1">
        <w:r w:rsidRPr="00F2060D">
          <w:t>пунктом 4.</w:t>
        </w:r>
      </w:hyperlink>
      <w:r w:rsidRPr="00F2060D">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E4297" w:rsidRPr="00F2060D" w:rsidRDefault="000E4297" w:rsidP="0092727D">
      <w:pPr>
        <w:ind w:firstLine="397"/>
        <w:jc w:val="both"/>
      </w:pPr>
      <w:r w:rsidRPr="00F2060D">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0E4297" w:rsidRPr="00F2060D" w:rsidRDefault="000E4297" w:rsidP="000E4297">
      <w:pPr>
        <w:jc w:val="both"/>
      </w:pPr>
      <w:r w:rsidRPr="00F2060D">
        <w:t xml:space="preserve">       6.8. В случае утраты Арендодателем контейнера собственности ПАО «</w:t>
      </w:r>
      <w:proofErr w:type="spellStart"/>
      <w:r w:rsidRPr="00F2060D">
        <w:t>ТрансКонтейнер</w:t>
      </w:r>
      <w:proofErr w:type="spellEnd"/>
      <w:r w:rsidRPr="00F2060D">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20-футовый универсальный контейнер (типа 1СС) –350 000 (триста пятьдесят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20-футовый </w:t>
      </w:r>
      <w:proofErr w:type="spellStart"/>
      <w:r w:rsidRPr="00DD6596">
        <w:rPr>
          <w:color w:val="000000"/>
        </w:rPr>
        <w:t>термоизолированный</w:t>
      </w:r>
      <w:proofErr w:type="spellEnd"/>
      <w:r w:rsidRPr="00DD6596">
        <w:rPr>
          <w:color w:val="000000"/>
        </w:rPr>
        <w:t xml:space="preserve"> контейнер (типа 1СС) – 160 000 (сто шестьдесят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20-футовый специализированный (</w:t>
      </w:r>
      <w:proofErr w:type="spellStart"/>
      <w:r w:rsidRPr="00DD6596">
        <w:rPr>
          <w:color w:val="000000"/>
        </w:rPr>
        <w:t>опен-топ</w:t>
      </w:r>
      <w:proofErr w:type="spellEnd"/>
      <w:r w:rsidRPr="00DD6596">
        <w:rPr>
          <w:color w:val="000000"/>
        </w:rPr>
        <w:t xml:space="preserve">, </w:t>
      </w:r>
      <w:proofErr w:type="spellStart"/>
      <w:r w:rsidRPr="00DD6596">
        <w:rPr>
          <w:color w:val="000000"/>
        </w:rPr>
        <w:t>хард-топ</w:t>
      </w:r>
      <w:proofErr w:type="spellEnd"/>
      <w:r w:rsidRPr="00DD6596">
        <w:rPr>
          <w:color w:val="000000"/>
        </w:rPr>
        <w:t xml:space="preserve">, контейнер-платформа) – 500 000 (пятьсот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20-футовый </w:t>
      </w:r>
      <w:proofErr w:type="gramStart"/>
      <w:r w:rsidRPr="00DD6596">
        <w:rPr>
          <w:color w:val="000000"/>
        </w:rPr>
        <w:t>специализированный</w:t>
      </w:r>
      <w:proofErr w:type="gramEnd"/>
      <w:r w:rsidRPr="00DD6596">
        <w:rPr>
          <w:color w:val="000000"/>
        </w:rPr>
        <w:t xml:space="preserve"> (</w:t>
      </w:r>
      <w:proofErr w:type="spellStart"/>
      <w:r w:rsidRPr="00DD6596">
        <w:rPr>
          <w:color w:val="000000"/>
        </w:rPr>
        <w:t>хард-топ</w:t>
      </w:r>
      <w:proofErr w:type="spellEnd"/>
      <w:r w:rsidRPr="00DD6596">
        <w:rPr>
          <w:color w:val="000000"/>
        </w:rPr>
        <w:t xml:space="preserve"> для перевозки рулонной стали типоразмера 22</w:t>
      </w:r>
      <w:r w:rsidRPr="00DD6596">
        <w:rPr>
          <w:color w:val="000000"/>
          <w:lang w:val="en-US"/>
        </w:rPr>
        <w:t>U</w:t>
      </w:r>
      <w:r w:rsidRPr="00DD6596">
        <w:rPr>
          <w:color w:val="000000"/>
        </w:rPr>
        <w:t>6) – 1 500 000 (один миллион пятьдесят тысяч) рублей;</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20-футовый танк-контейнер (типа 1СС) – 1 200 000 (один миллион двести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 xml:space="preserve">40-футовый универсальный контейнер (типа 1ААА) – 600 000 (шестьсот тысяч) рублей; </w:t>
      </w:r>
    </w:p>
    <w:p w:rsidR="0092727D" w:rsidRPr="00DD6596" w:rsidRDefault="0092727D" w:rsidP="0092727D">
      <w:pPr>
        <w:pBdr>
          <w:top w:val="nil"/>
          <w:left w:val="nil"/>
          <w:bottom w:val="nil"/>
          <w:right w:val="nil"/>
          <w:between w:val="nil"/>
        </w:pBdr>
        <w:ind w:firstLine="709"/>
        <w:jc w:val="both"/>
        <w:rPr>
          <w:color w:val="000000"/>
        </w:rPr>
      </w:pPr>
      <w:r w:rsidRPr="00DD6596">
        <w:rPr>
          <w:color w:val="000000"/>
        </w:rPr>
        <w:t>40-футовый специализированный (</w:t>
      </w:r>
      <w:proofErr w:type="spellStart"/>
      <w:r w:rsidRPr="00DD6596">
        <w:rPr>
          <w:color w:val="000000"/>
        </w:rPr>
        <w:t>термоизолированный</w:t>
      </w:r>
      <w:proofErr w:type="spellEnd"/>
      <w:r w:rsidRPr="00DD6596">
        <w:rPr>
          <w:color w:val="000000"/>
        </w:rPr>
        <w:t xml:space="preserve">, </w:t>
      </w:r>
      <w:proofErr w:type="spellStart"/>
      <w:r w:rsidRPr="00DD6596">
        <w:rPr>
          <w:color w:val="000000"/>
        </w:rPr>
        <w:t>опен-топ</w:t>
      </w:r>
      <w:proofErr w:type="spellEnd"/>
      <w:r w:rsidRPr="00DD6596">
        <w:rPr>
          <w:color w:val="000000"/>
        </w:rPr>
        <w:t xml:space="preserve">, </w:t>
      </w:r>
      <w:proofErr w:type="spellStart"/>
      <w:r w:rsidRPr="00DD6596">
        <w:rPr>
          <w:color w:val="000000"/>
        </w:rPr>
        <w:t>хард-топ</w:t>
      </w:r>
      <w:proofErr w:type="spellEnd"/>
      <w:r w:rsidRPr="00DD6596">
        <w:rPr>
          <w:color w:val="000000"/>
        </w:rPr>
        <w:t xml:space="preserve">) контейнер (типа 1ААА) – 250 000 (двести пятьдесят тысяч) рублей; </w:t>
      </w:r>
    </w:p>
    <w:p w:rsidR="0092727D" w:rsidRPr="00DD6596" w:rsidRDefault="0092727D" w:rsidP="0092727D">
      <w:pPr>
        <w:autoSpaceDE w:val="0"/>
        <w:autoSpaceDN w:val="0"/>
        <w:adjustRightInd w:val="0"/>
        <w:ind w:right="-5" w:firstLine="397"/>
        <w:jc w:val="both"/>
        <w:outlineLvl w:val="0"/>
      </w:pPr>
      <w:r w:rsidRPr="00DD6596">
        <w:rPr>
          <w:color w:val="000000"/>
        </w:rPr>
        <w:t xml:space="preserve">40-футовый универсальный контейнер типа </w:t>
      </w:r>
      <w:proofErr w:type="spellStart"/>
      <w:proofErr w:type="gramStart"/>
      <w:r w:rsidRPr="00DD6596">
        <w:rPr>
          <w:color w:val="000000"/>
        </w:rPr>
        <w:t>паллет-вайд</w:t>
      </w:r>
      <w:proofErr w:type="spellEnd"/>
      <w:proofErr w:type="gramEnd"/>
      <w:r w:rsidRPr="00DD6596">
        <w:rPr>
          <w:color w:val="000000"/>
        </w:rPr>
        <w:t xml:space="preserve"> (типа 1ААА) – 260 000 (двести шестьдесят тысяч) рублей».</w:t>
      </w:r>
    </w:p>
    <w:p w:rsidR="000E4297" w:rsidRPr="00F2060D" w:rsidRDefault="000E4297" w:rsidP="0092727D">
      <w:pPr>
        <w:ind w:firstLine="397"/>
        <w:jc w:val="both"/>
      </w:pPr>
      <w:r w:rsidRPr="00DD6596">
        <w:t>Оплата производится Арендодателем в</w:t>
      </w:r>
      <w:r w:rsidRPr="00F2060D">
        <w:t xml:space="preserve"> течение 30 (тридцати) календарных дней с момента получения требования (претензии) от Арендатора.</w:t>
      </w:r>
    </w:p>
    <w:p w:rsidR="000E4297" w:rsidRPr="00F2060D" w:rsidRDefault="000E4297" w:rsidP="0092727D">
      <w:pPr>
        <w:ind w:firstLine="397"/>
        <w:jc w:val="both"/>
      </w:pPr>
      <w:r w:rsidRPr="00F2060D">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E4297" w:rsidRPr="00F2060D" w:rsidRDefault="000E4297" w:rsidP="0092727D">
      <w:pPr>
        <w:ind w:firstLine="397"/>
        <w:jc w:val="both"/>
      </w:pPr>
      <w:r w:rsidRPr="00F2060D">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E4297" w:rsidRPr="00F2060D" w:rsidRDefault="000E4297" w:rsidP="0092727D">
      <w:pPr>
        <w:ind w:firstLine="397"/>
        <w:jc w:val="both"/>
      </w:pPr>
      <w:r w:rsidRPr="00F2060D">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F2060D">
        <w:t>с</w:t>
      </w:r>
      <w:proofErr w:type="gramEnd"/>
      <w:r w:rsidRPr="00F2060D">
        <w:t xml:space="preserve"> исправным ЗПУ.</w:t>
      </w:r>
    </w:p>
    <w:p w:rsidR="000E4297" w:rsidRPr="00F2060D" w:rsidRDefault="000E4297" w:rsidP="0092727D">
      <w:pPr>
        <w:ind w:firstLine="397"/>
        <w:jc w:val="both"/>
      </w:pPr>
      <w:r w:rsidRPr="00F2060D">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w:t>
      </w:r>
      <w:r w:rsidRPr="00F2060D">
        <w:lastRenderedPageBreak/>
        <w:t>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E4297" w:rsidRPr="00F2060D" w:rsidRDefault="000E4297" w:rsidP="0092727D">
      <w:pPr>
        <w:ind w:firstLine="397"/>
        <w:jc w:val="both"/>
      </w:pPr>
      <w:r w:rsidRPr="00F2060D">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E4297" w:rsidRPr="00F2060D" w:rsidRDefault="000E4297" w:rsidP="000E4297">
      <w:pPr>
        <w:jc w:val="both"/>
      </w:pPr>
      <w:proofErr w:type="gramStart"/>
      <w:r w:rsidRPr="00F2060D">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0E4297" w:rsidRPr="00F2060D" w:rsidRDefault="000E4297" w:rsidP="0092727D">
      <w:pPr>
        <w:ind w:firstLine="397"/>
        <w:jc w:val="both"/>
      </w:pPr>
      <w:r w:rsidRPr="00F2060D">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E4297" w:rsidRPr="00F2060D" w:rsidRDefault="000E4297" w:rsidP="0092727D">
      <w:pPr>
        <w:ind w:firstLine="397"/>
        <w:jc w:val="both"/>
      </w:pPr>
      <w:r w:rsidRPr="00F2060D">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2060D">
        <w:t>причитаемых</w:t>
      </w:r>
      <w:proofErr w:type="spellEnd"/>
      <w:r w:rsidRPr="00F2060D">
        <w:t xml:space="preserve"> Арендодателю.</w:t>
      </w:r>
    </w:p>
    <w:p w:rsidR="000E4297" w:rsidRPr="00F2060D" w:rsidRDefault="000E4297" w:rsidP="0092727D">
      <w:pPr>
        <w:ind w:firstLine="397"/>
        <w:jc w:val="both"/>
      </w:pPr>
      <w:r w:rsidRPr="00F2060D">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E4297" w:rsidRPr="00F2060D" w:rsidRDefault="000E4297" w:rsidP="0092727D">
      <w:pPr>
        <w:ind w:firstLine="397"/>
        <w:jc w:val="both"/>
      </w:pPr>
      <w:r w:rsidRPr="00F2060D">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F2060D">
        <w:t>случае</w:t>
      </w:r>
      <w:proofErr w:type="gramEnd"/>
      <w:r w:rsidRPr="00F2060D">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0E4297" w:rsidRPr="00F2060D" w:rsidRDefault="000E4297" w:rsidP="0092727D">
      <w:pPr>
        <w:ind w:firstLine="397"/>
        <w:jc w:val="both"/>
      </w:pPr>
      <w:r w:rsidRPr="00F2060D">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E4297" w:rsidRPr="00F2060D" w:rsidRDefault="000E4297" w:rsidP="0092727D">
      <w:pPr>
        <w:ind w:firstLine="397"/>
        <w:jc w:val="both"/>
      </w:pPr>
      <w:r w:rsidRPr="00F2060D">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F2060D">
        <w:tab/>
        <w:t>Договора по инициативе Арендодателя. В этом случае Арендатор вправе начислить, а Арендодатель обязан уплатить штраф в размере 5 000 (пять тысяч) рублей.</w:t>
      </w:r>
    </w:p>
    <w:p w:rsidR="000E4297" w:rsidRPr="00F2060D" w:rsidRDefault="000E4297" w:rsidP="000E4297">
      <w:pPr>
        <w:jc w:val="both"/>
      </w:pPr>
    </w:p>
    <w:p w:rsidR="000E4297" w:rsidRPr="00F2060D" w:rsidRDefault="000E4297" w:rsidP="000E4297">
      <w:pPr>
        <w:jc w:val="center"/>
      </w:pPr>
      <w:r w:rsidRPr="00F2060D">
        <w:t>7. ОБСТОЯТЕЛЬСТВА  НЕПРЕОДОЛИМОЙ  СИЛЫ</w:t>
      </w:r>
    </w:p>
    <w:p w:rsidR="000E4297" w:rsidRPr="00F2060D" w:rsidRDefault="000E4297" w:rsidP="0092727D">
      <w:pPr>
        <w:ind w:firstLine="397"/>
        <w:jc w:val="both"/>
      </w:pPr>
      <w:r w:rsidRPr="00F2060D">
        <w:t xml:space="preserve">7.1. </w:t>
      </w:r>
      <w:proofErr w:type="gramStart"/>
      <w:r w:rsidRPr="00F2060D">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w:t>
      </w:r>
      <w:r w:rsidRPr="00F2060D">
        <w:lastRenderedPageBreak/>
        <w:t>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E4297" w:rsidRPr="00F2060D" w:rsidRDefault="000E4297" w:rsidP="0092727D">
      <w:pPr>
        <w:ind w:firstLine="397"/>
        <w:jc w:val="both"/>
      </w:pPr>
      <w:r w:rsidRPr="00F2060D">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E4297" w:rsidRPr="00F2060D" w:rsidRDefault="000E4297" w:rsidP="0092727D">
      <w:pPr>
        <w:ind w:firstLine="397"/>
        <w:jc w:val="both"/>
      </w:pPr>
      <w:r w:rsidRPr="00F2060D">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2060D">
        <w:t>с даты возникновения</w:t>
      </w:r>
      <w:proofErr w:type="gramEnd"/>
      <w:r w:rsidRPr="00F2060D">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E4297" w:rsidRPr="00F2060D" w:rsidRDefault="000E4297" w:rsidP="0092727D">
      <w:pPr>
        <w:ind w:firstLine="397"/>
        <w:jc w:val="both"/>
      </w:pPr>
      <w:r w:rsidRPr="00F2060D">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E4297" w:rsidRPr="00F2060D" w:rsidRDefault="000E4297" w:rsidP="0092727D">
      <w:pPr>
        <w:ind w:firstLine="397"/>
        <w:jc w:val="both"/>
      </w:pPr>
      <w:r w:rsidRPr="00F2060D">
        <w:t xml:space="preserve">7.5. Если обстоятельства непреодолимой силы действуют на протяжении 3 (трех) месяцев, настоящий </w:t>
      </w:r>
      <w:proofErr w:type="gramStart"/>
      <w:r w:rsidRPr="00F2060D">
        <w:t>Договор</w:t>
      </w:r>
      <w:proofErr w:type="gramEnd"/>
      <w:r w:rsidRPr="00F2060D">
        <w:t xml:space="preserve"> может быть расторгнут любой из Сторон путем направления письменного уведомления другой Стороне.</w:t>
      </w:r>
    </w:p>
    <w:p w:rsidR="000E4297" w:rsidRPr="00F2060D" w:rsidRDefault="000E4297" w:rsidP="000E4297">
      <w:pPr>
        <w:jc w:val="both"/>
      </w:pPr>
    </w:p>
    <w:p w:rsidR="000E4297" w:rsidRPr="00F2060D" w:rsidRDefault="000E4297" w:rsidP="000E4297">
      <w:pPr>
        <w:jc w:val="center"/>
      </w:pPr>
      <w:r>
        <w:t xml:space="preserve">8. </w:t>
      </w:r>
      <w:r w:rsidRPr="00F2060D">
        <w:t>РАЗРЕШЕНИЕ СПОРОВ</w:t>
      </w:r>
    </w:p>
    <w:p w:rsidR="0092727D" w:rsidRPr="00DD6596" w:rsidRDefault="0092727D" w:rsidP="0092727D">
      <w:pPr>
        <w:pStyle w:val="aff8"/>
        <w:numPr>
          <w:ilvl w:val="1"/>
          <w:numId w:val="92"/>
        </w:numPr>
        <w:autoSpaceDE w:val="0"/>
        <w:autoSpaceDN w:val="0"/>
        <w:adjustRightInd w:val="0"/>
        <w:spacing w:line="252" w:lineRule="auto"/>
        <w:ind w:left="0" w:firstLine="709"/>
        <w:jc w:val="both"/>
        <w:rPr>
          <w:lang w:eastAsia="ru-RU"/>
        </w:rPr>
      </w:pPr>
      <w:r w:rsidRPr="00DD6596">
        <w:rPr>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Инициирование, вступление и проведение переговоров является правом Сторон.</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DD6596">
        <w:rPr>
          <w:lang w:eastAsia="ru-RU"/>
        </w:rPr>
        <w:t>с даты получения</w:t>
      </w:r>
      <w:proofErr w:type="gramEnd"/>
      <w:r w:rsidRPr="00DD6596">
        <w:rPr>
          <w:lang w:eastAsia="ru-RU"/>
        </w:rPr>
        <w:t xml:space="preserve"> претензии.</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8.3. Претензии оформляются в письменной форме, подписываются уполномоченными представителями Стороны, заявляющей претензию, и</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8.3.1. Претензии направляются заказным письмом с уведомлением, нарочным по адресу Уральского филиала ПАО «</w:t>
      </w:r>
      <w:proofErr w:type="spellStart"/>
      <w:r w:rsidRPr="00DD6596">
        <w:rPr>
          <w:lang w:eastAsia="ru-RU"/>
        </w:rPr>
        <w:t>ТрансКонтейнер</w:t>
      </w:r>
      <w:proofErr w:type="spellEnd"/>
      <w:r w:rsidRPr="00DD6596">
        <w:rPr>
          <w:lang w:eastAsia="ru-RU"/>
        </w:rPr>
        <w:t xml:space="preserve">», указанному в настоящем Договоре, либо предъявляются в электронном виде путем направления </w:t>
      </w:r>
      <w:proofErr w:type="spellStart"/>
      <w:proofErr w:type="gramStart"/>
      <w:r w:rsidRPr="00DD6596">
        <w:rPr>
          <w:lang w:eastAsia="ru-RU"/>
        </w:rPr>
        <w:t>скан-копии</w:t>
      </w:r>
      <w:proofErr w:type="spellEnd"/>
      <w:proofErr w:type="gramEnd"/>
      <w:r w:rsidRPr="00DD6596">
        <w:rPr>
          <w:lang w:eastAsia="ru-RU"/>
        </w:rPr>
        <w:t xml:space="preserve"> оформленной (подписанной) претензии и прилагаемых к ней документов по следующим адресам электронной почты:</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для Клиента -</w:t>
      </w:r>
      <w:r w:rsidRPr="00DD6596">
        <w:t xml:space="preserve"> </w:t>
      </w:r>
      <w:hyperlink r:id="rId30" w:history="1">
        <w:r w:rsidRPr="00DD6596">
          <w:rPr>
            <w:rStyle w:val="a8"/>
            <w:lang w:val="en-US"/>
          </w:rPr>
          <w:t>ural</w:t>
        </w:r>
        <w:r w:rsidRPr="00DD6596">
          <w:rPr>
            <w:rStyle w:val="a8"/>
          </w:rPr>
          <w:t>@</w:t>
        </w:r>
        <w:proofErr w:type="spellStart"/>
        <w:r w:rsidRPr="00DD6596">
          <w:rPr>
            <w:rStyle w:val="a8"/>
          </w:rPr>
          <w:t>trcont.ru</w:t>
        </w:r>
        <w:proofErr w:type="spellEnd"/>
      </w:hyperlink>
      <w:r w:rsidRPr="00DD6596">
        <w:rPr>
          <w:lang w:eastAsia="ru-RU"/>
        </w:rPr>
        <w:t>;</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для Экспедитора -</w:t>
      </w:r>
      <w:r w:rsidRPr="00DD6596">
        <w:rPr>
          <w:bCs/>
          <w:color w:val="000000"/>
          <w:shd w:val="clear" w:color="auto" w:fill="FFFFFF"/>
          <w:lang w:eastAsia="ru-RU"/>
        </w:rPr>
        <w:t xml:space="preserve"> _________________</w:t>
      </w:r>
      <w:r w:rsidRPr="00DD6596">
        <w:rPr>
          <w:lang w:eastAsia="ru-RU"/>
        </w:rPr>
        <w:t>.</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8.3.2. В случае предъявления претензии в электронном виде посредством электронной почты:</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sidRPr="00DD6596">
        <w:rPr>
          <w:lang w:eastAsia="ru-RU"/>
        </w:rPr>
        <w:t>неуведомления</w:t>
      </w:r>
      <w:proofErr w:type="spellEnd"/>
      <w:r w:rsidRPr="00DD6596">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lastRenderedPageBreak/>
        <w:t>б) датой направления претензии считается дата отправления сообщени</w:t>
      </w:r>
      <w:proofErr w:type="gramStart"/>
      <w:r w:rsidRPr="00DD6596">
        <w:rPr>
          <w:lang w:eastAsia="ru-RU"/>
        </w:rPr>
        <w:t>я(</w:t>
      </w:r>
      <w:proofErr w:type="spellStart"/>
      <w:proofErr w:type="gramEnd"/>
      <w:r w:rsidRPr="00DD6596">
        <w:rPr>
          <w:lang w:eastAsia="ru-RU"/>
        </w:rPr>
        <w:t>ий</w:t>
      </w:r>
      <w:proofErr w:type="spellEnd"/>
      <w:r w:rsidRPr="00DD6596">
        <w:rPr>
          <w:lang w:eastAsia="ru-RU"/>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92727D" w:rsidRPr="00DD6596" w:rsidRDefault="0092727D" w:rsidP="0092727D">
      <w:pPr>
        <w:autoSpaceDE w:val="0"/>
        <w:autoSpaceDN w:val="0"/>
        <w:adjustRightInd w:val="0"/>
        <w:spacing w:line="252" w:lineRule="auto"/>
        <w:ind w:firstLine="709"/>
        <w:jc w:val="both"/>
        <w:rPr>
          <w:lang w:eastAsia="ru-RU"/>
        </w:rPr>
      </w:pPr>
      <w:proofErr w:type="spellStart"/>
      <w:r w:rsidRPr="00DD6596">
        <w:rPr>
          <w:lang w:eastAsia="ru-RU"/>
        </w:rPr>
        <w:t>д</w:t>
      </w:r>
      <w:proofErr w:type="spellEnd"/>
      <w:r w:rsidRPr="00DD6596">
        <w:rPr>
          <w:lang w:eastAsia="ru-RU"/>
        </w:rPr>
        <w:t xml:space="preserve">) в случае возникновения сомнений в подлинности представленных документов, </w:t>
      </w:r>
      <w:proofErr w:type="spellStart"/>
      <w:r w:rsidRPr="00DD6596">
        <w:rPr>
          <w:lang w:eastAsia="ru-RU"/>
        </w:rPr>
        <w:t>нечитаемости</w:t>
      </w:r>
      <w:proofErr w:type="spellEnd"/>
      <w:r w:rsidRPr="00DD6596">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DD6596">
        <w:rPr>
          <w:lang w:eastAsia="ru-RU"/>
        </w:rPr>
        <w:t>с даты получения</w:t>
      </w:r>
      <w:proofErr w:type="gramEnd"/>
      <w:r w:rsidRPr="00DD6596">
        <w:rPr>
          <w:lang w:eastAsia="ru-RU"/>
        </w:rPr>
        <w:t xml:space="preserve"> запроса. Срок рассмотрения претензии продлевается на 10 календарных дней;</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е) во всех случаях Стороны сохраняют подлинные документы до разрешения спора.</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8.3.3. Ответ на претензию, как правило, направляется в порядке, аналогичном порядку предъявления претензии.</w:t>
      </w:r>
    </w:p>
    <w:p w:rsidR="0092727D" w:rsidRPr="00DD6596" w:rsidRDefault="0092727D" w:rsidP="0092727D">
      <w:pPr>
        <w:autoSpaceDE w:val="0"/>
        <w:autoSpaceDN w:val="0"/>
        <w:adjustRightInd w:val="0"/>
        <w:spacing w:line="252" w:lineRule="auto"/>
        <w:ind w:firstLine="709"/>
        <w:jc w:val="both"/>
        <w:rPr>
          <w:lang w:eastAsia="ru-RU"/>
        </w:rPr>
      </w:pPr>
      <w:r w:rsidRPr="00DD6596">
        <w:rPr>
          <w:lang w:eastAsia="ru-RU"/>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0E4297" w:rsidRPr="0092727D" w:rsidRDefault="0092727D" w:rsidP="0092727D">
      <w:pPr>
        <w:autoSpaceDE w:val="0"/>
        <w:autoSpaceDN w:val="0"/>
        <w:adjustRightInd w:val="0"/>
        <w:spacing w:line="252" w:lineRule="auto"/>
        <w:ind w:firstLine="709"/>
        <w:jc w:val="both"/>
        <w:rPr>
          <w:strike/>
          <w:lang w:eastAsia="en-US"/>
        </w:rPr>
      </w:pPr>
      <w:r w:rsidRPr="00DD6596">
        <w:rPr>
          <w:lang w:eastAsia="ru-RU"/>
        </w:rPr>
        <w:t>8.4. В случае</w:t>
      </w:r>
      <w:proofErr w:type="gramStart"/>
      <w:r w:rsidRPr="00DD6596">
        <w:rPr>
          <w:lang w:eastAsia="ru-RU"/>
        </w:rPr>
        <w:t>,</w:t>
      </w:r>
      <w:proofErr w:type="gramEnd"/>
      <w:r w:rsidRPr="00DD6596">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0E4297" w:rsidRPr="00F2060D" w:rsidRDefault="000E4297" w:rsidP="000E4297">
      <w:pPr>
        <w:jc w:val="center"/>
      </w:pPr>
      <w:r>
        <w:t xml:space="preserve">9. </w:t>
      </w:r>
      <w:r w:rsidRPr="00F2060D">
        <w:t>ИЗМЕНЕНИЕ И РАСТОРЖЕНИЕ ДОГОВОРА</w:t>
      </w:r>
    </w:p>
    <w:p w:rsidR="000E4297" w:rsidRPr="00F2060D" w:rsidRDefault="000E4297" w:rsidP="0092727D">
      <w:pPr>
        <w:ind w:firstLine="397"/>
        <w:jc w:val="both"/>
      </w:pPr>
      <w:r w:rsidRPr="00F2060D">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E4297" w:rsidRPr="00F2060D" w:rsidRDefault="000E4297" w:rsidP="0092727D">
      <w:pPr>
        <w:ind w:firstLine="397"/>
        <w:jc w:val="both"/>
      </w:pPr>
      <w:r w:rsidRPr="00F2060D">
        <w:t xml:space="preserve">9.2. Настоящий Договор может </w:t>
      </w:r>
      <w:proofErr w:type="gramStart"/>
      <w:r w:rsidRPr="00F2060D">
        <w:t>быть</w:t>
      </w:r>
      <w:proofErr w:type="gramEnd"/>
      <w:r w:rsidRPr="00F2060D">
        <w:t xml:space="preserve"> досрочно расторгнут по инициативе одной из Сторон либо взаимному соглашению Сторон, оформленному в письменной форме.</w:t>
      </w:r>
    </w:p>
    <w:p w:rsidR="000E4297" w:rsidRPr="00F2060D" w:rsidRDefault="000E4297" w:rsidP="0092727D">
      <w:pPr>
        <w:ind w:firstLine="397"/>
        <w:jc w:val="both"/>
      </w:pPr>
      <w:r w:rsidRPr="00F2060D">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E4297" w:rsidRPr="00F2060D" w:rsidRDefault="000E4297" w:rsidP="000E4297">
      <w:pPr>
        <w:jc w:val="both"/>
      </w:pPr>
    </w:p>
    <w:p w:rsidR="000E4297" w:rsidRPr="00F2060D" w:rsidRDefault="000E4297" w:rsidP="000E4297">
      <w:pPr>
        <w:jc w:val="center"/>
      </w:pPr>
      <w:r w:rsidRPr="00F2060D">
        <w:t>10. АНТИКОРРУПЦИОННАЯ ОГОВОРКА</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Стороны обязуются обеспечить соблюдение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C62D04">
        <w:rPr>
          <w:rFonts w:ascii="Times New Roman" w:hAnsi="Times New Roman"/>
          <w:sz w:val="24"/>
          <w:szCs w:val="24"/>
        </w:rPr>
        <w:t>аффилированными</w:t>
      </w:r>
      <w:proofErr w:type="spellEnd"/>
      <w:r w:rsidRPr="00C62D04">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lastRenderedPageBreak/>
        <w:t xml:space="preserve">10.3. </w:t>
      </w:r>
      <w:proofErr w:type="gramStart"/>
      <w:r w:rsidRPr="00C62D04">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C62D04">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10.4. </w:t>
      </w:r>
      <w:proofErr w:type="gramStart"/>
      <w:r w:rsidRPr="00C62D04">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C62D04">
        <w:rPr>
          <w:rFonts w:ascii="Times New Roman" w:hAnsi="Times New Roman"/>
          <w:sz w:val="24"/>
          <w:szCs w:val="24"/>
        </w:rPr>
        <w:t xml:space="preserve"> </w:t>
      </w:r>
      <w:proofErr w:type="gramStart"/>
      <w:r w:rsidRPr="00C62D04">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10.5. </w:t>
      </w:r>
      <w:proofErr w:type="gramStart"/>
      <w:r w:rsidRPr="00C62D04">
        <w:rPr>
          <w:rFonts w:ascii="Times New Roman" w:hAnsi="Times New Roman"/>
          <w:sz w:val="24"/>
          <w:szCs w:val="24"/>
        </w:rPr>
        <w:t xml:space="preserve">При наличии доказательств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C62D04">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C62D04">
        <w:rPr>
          <w:rFonts w:ascii="Times New Roman" w:hAnsi="Times New Roman"/>
          <w:sz w:val="24"/>
          <w:szCs w:val="24"/>
        </w:rPr>
        <w:t>позднее</w:t>
      </w:r>
      <w:proofErr w:type="gramEnd"/>
      <w:r w:rsidRPr="00C62D04">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10.6.2. если в результате нарушения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Стороне причинены убытки;</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C62D04">
        <w:rPr>
          <w:rFonts w:ascii="Times New Roman" w:hAnsi="Times New Roman"/>
          <w:sz w:val="24"/>
          <w:szCs w:val="24"/>
        </w:rPr>
        <w:t>с даты получения</w:t>
      </w:r>
      <w:proofErr w:type="gramEnd"/>
      <w:r w:rsidRPr="00C62D04">
        <w:rPr>
          <w:rFonts w:ascii="Times New Roman" w:hAnsi="Times New Roman"/>
          <w:sz w:val="24"/>
          <w:szCs w:val="24"/>
        </w:rPr>
        <w:t xml:space="preserve"> соответствующего запроса.</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10.7. Сторона, нарушившая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и (или) условия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10.8. В случае нарушения одной Стороной обязательств по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DD6596" w:rsidRPr="00C62D04"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lastRenderedPageBreak/>
        <w:t>10.9. Каналы уведомления (указывается наименование ПАО «</w:t>
      </w:r>
      <w:proofErr w:type="spellStart"/>
      <w:r w:rsidRPr="00C62D04">
        <w:rPr>
          <w:rFonts w:ascii="Times New Roman" w:hAnsi="Times New Roman"/>
          <w:sz w:val="24"/>
          <w:szCs w:val="24"/>
        </w:rPr>
        <w:t>ТрансКонтейнер</w:t>
      </w:r>
      <w:proofErr w:type="spellEnd"/>
      <w:r w:rsidRPr="00C62D04">
        <w:rPr>
          <w:rFonts w:ascii="Times New Roman" w:hAnsi="Times New Roman"/>
          <w:sz w:val="24"/>
          <w:szCs w:val="24"/>
        </w:rPr>
        <w:t xml:space="preserve">»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C62D04">
        <w:rPr>
          <w:rFonts w:ascii="Times New Roman" w:hAnsi="Times New Roman"/>
          <w:sz w:val="24"/>
          <w:szCs w:val="24"/>
        </w:rPr>
        <w:t>anticorr@trcont.ru</w:t>
      </w:r>
      <w:proofErr w:type="spellEnd"/>
      <w:r w:rsidRPr="00C62D04">
        <w:rPr>
          <w:rFonts w:ascii="Times New Roman" w:hAnsi="Times New Roman"/>
          <w:sz w:val="24"/>
          <w:szCs w:val="24"/>
        </w:rPr>
        <w:t xml:space="preserve">.   </w:t>
      </w:r>
    </w:p>
    <w:p w:rsidR="00DD6596" w:rsidRPr="00DC3123" w:rsidRDefault="00DD6596" w:rsidP="00DD6596">
      <w:pPr>
        <w:pStyle w:val="1ff4"/>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r w:rsidRPr="00DC3123">
        <w:rPr>
          <w:rFonts w:ascii="Times New Roman" w:hAnsi="Times New Roman"/>
          <w:sz w:val="24"/>
          <w:szCs w:val="24"/>
        </w:rPr>
        <w:t xml:space="preserve">   </w:t>
      </w:r>
    </w:p>
    <w:p w:rsidR="000E4297" w:rsidRPr="00F2060D" w:rsidRDefault="000E4297" w:rsidP="000E4297">
      <w:pPr>
        <w:jc w:val="both"/>
      </w:pPr>
    </w:p>
    <w:p w:rsidR="000E4297" w:rsidRPr="00F2060D" w:rsidRDefault="000E4297" w:rsidP="000E4297">
      <w:pPr>
        <w:jc w:val="center"/>
      </w:pPr>
      <w:r>
        <w:t xml:space="preserve">11. </w:t>
      </w:r>
      <w:r w:rsidRPr="00F2060D">
        <w:t>ГАРАНТИИ И ЗАВЕРЕНИЯ АРЕНДОДАТЕЛЯ</w:t>
      </w:r>
    </w:p>
    <w:p w:rsidR="000E4297" w:rsidRPr="00F2060D" w:rsidRDefault="000E4297" w:rsidP="0092727D">
      <w:pPr>
        <w:ind w:firstLine="397"/>
        <w:jc w:val="both"/>
      </w:pPr>
      <w:r>
        <w:t xml:space="preserve">11.1. </w:t>
      </w:r>
      <w:r w:rsidRPr="00F2060D">
        <w:t>Арендодатель настоящим заверяет Арендатора и гарантирует, что на дату заключения настоящего Договора:</w:t>
      </w:r>
    </w:p>
    <w:p w:rsidR="000E4297" w:rsidRPr="00F2060D" w:rsidRDefault="000E4297" w:rsidP="0092727D">
      <w:pPr>
        <w:ind w:firstLine="397"/>
        <w:jc w:val="both"/>
      </w:pPr>
      <w:r w:rsidRPr="00F2060D">
        <w:t xml:space="preserve">Арендодатель является надлежащим </w:t>
      </w:r>
      <w:proofErr w:type="gramStart"/>
      <w:r w:rsidRPr="00F2060D">
        <w:t>образом</w:t>
      </w:r>
      <w:proofErr w:type="gramEnd"/>
      <w:r w:rsidRPr="00F2060D">
        <w:t xml:space="preserve"> созданным юридическим лицом, действующим в соответствии с законодательством Российской Федерации;</w:t>
      </w:r>
    </w:p>
    <w:p w:rsidR="000E4297" w:rsidRPr="00F2060D" w:rsidRDefault="000E4297" w:rsidP="0092727D">
      <w:pPr>
        <w:ind w:firstLine="397"/>
        <w:jc w:val="both"/>
      </w:pPr>
      <w:r w:rsidRPr="00F2060D">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E4297" w:rsidRPr="00F2060D" w:rsidRDefault="000E4297" w:rsidP="0092727D">
      <w:pPr>
        <w:ind w:firstLine="397"/>
        <w:jc w:val="both"/>
      </w:pPr>
      <w:r w:rsidRPr="00F2060D">
        <w:t>настоящий Договор от имени Арендодателя подписан лицом, которое надлежащим образом уполномочено совершать такие действия;</w:t>
      </w:r>
    </w:p>
    <w:p w:rsidR="000E4297" w:rsidRPr="00F2060D" w:rsidRDefault="000E4297" w:rsidP="000E4297">
      <w:pPr>
        <w:jc w:val="both"/>
      </w:pPr>
      <w:r w:rsidRPr="00F2060D">
        <w:t xml:space="preserve"> </w:t>
      </w:r>
      <w:r w:rsidR="0092727D">
        <w:tab/>
      </w:r>
      <w:r w:rsidRPr="00F2060D">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E4297" w:rsidRPr="00F2060D" w:rsidRDefault="000E4297" w:rsidP="0092727D">
      <w:pPr>
        <w:ind w:firstLine="397"/>
        <w:jc w:val="both"/>
      </w:pPr>
      <w:r w:rsidRPr="00F2060D">
        <w:t>не существует каких-либо обстоятельств, которые ограничивают, запрещают исполнение Арендодателем обязательств по настоящему Договору.</w:t>
      </w:r>
    </w:p>
    <w:p w:rsidR="000E4297" w:rsidRPr="00F2060D" w:rsidRDefault="000E4297" w:rsidP="000E4297">
      <w:pPr>
        <w:jc w:val="both"/>
      </w:pPr>
      <w:r w:rsidRPr="00F2060D">
        <w:t xml:space="preserve"> </w:t>
      </w:r>
      <w:r w:rsidR="0092727D">
        <w:tab/>
      </w:r>
      <w:r>
        <w:t xml:space="preserve">11.2. </w:t>
      </w:r>
      <w:r w:rsidRPr="00F2060D">
        <w:t>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0E4297" w:rsidRDefault="000E4297" w:rsidP="000E4297">
      <w:pPr>
        <w:jc w:val="both"/>
      </w:pPr>
    </w:p>
    <w:p w:rsidR="000E4297" w:rsidRPr="00F2060D" w:rsidRDefault="000E4297" w:rsidP="000E4297">
      <w:pPr>
        <w:jc w:val="center"/>
      </w:pPr>
      <w:r>
        <w:t xml:space="preserve">12. </w:t>
      </w:r>
      <w:r w:rsidRPr="00F2060D">
        <w:t>ПРОЧИЕ УСЛОВИЯ</w:t>
      </w:r>
    </w:p>
    <w:p w:rsidR="000E4297" w:rsidRPr="00F2060D" w:rsidRDefault="000E4297" w:rsidP="0092727D">
      <w:pPr>
        <w:ind w:firstLine="397"/>
        <w:jc w:val="both"/>
      </w:pPr>
      <w:r w:rsidRPr="00F2060D">
        <w:t xml:space="preserve">12.1. В случае изменений у </w:t>
      </w:r>
      <w:proofErr w:type="gramStart"/>
      <w:r w:rsidRPr="00F2060D">
        <w:t>какой-либо</w:t>
      </w:r>
      <w:proofErr w:type="gramEnd"/>
      <w:r w:rsidRPr="00F2060D">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E4297" w:rsidRPr="00F2060D" w:rsidRDefault="000E4297" w:rsidP="0092727D">
      <w:pPr>
        <w:ind w:firstLine="397"/>
        <w:jc w:val="both"/>
      </w:pPr>
      <w:r w:rsidRPr="00F2060D">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E4297" w:rsidRPr="00F2060D" w:rsidRDefault="000E4297" w:rsidP="0092727D">
      <w:pPr>
        <w:ind w:firstLine="397"/>
        <w:jc w:val="both"/>
      </w:pPr>
      <w:r w:rsidRPr="00F2060D">
        <w:t>12.3. Все вопросы, не предусмотренные настоящим Договором, регулируются действующим законодательством Российской Федерации.</w:t>
      </w:r>
    </w:p>
    <w:p w:rsidR="000E4297" w:rsidRPr="00F2060D" w:rsidRDefault="000E4297" w:rsidP="0092727D">
      <w:pPr>
        <w:ind w:firstLine="397"/>
        <w:jc w:val="both"/>
      </w:pPr>
      <w:r w:rsidRPr="00F2060D">
        <w:t>12.4. Настоящий Договор составлен в двух экземплярах, имеющих равную юридическую силу, по одному для каждой из Сторон.</w:t>
      </w:r>
    </w:p>
    <w:p w:rsidR="000E4297" w:rsidRPr="00F2060D" w:rsidRDefault="000E4297" w:rsidP="0092727D">
      <w:pPr>
        <w:ind w:firstLine="397"/>
        <w:jc w:val="both"/>
      </w:pPr>
      <w:r w:rsidRPr="00F2060D">
        <w:t>12.5. Все приложения к настоящему Договору являются его неотъемлемой частью.</w:t>
      </w:r>
    </w:p>
    <w:p w:rsidR="000E4297" w:rsidRPr="00F2060D" w:rsidRDefault="000E4297" w:rsidP="0092727D">
      <w:pPr>
        <w:ind w:firstLine="397"/>
        <w:jc w:val="both"/>
      </w:pPr>
      <w:r w:rsidRPr="00F2060D">
        <w:t>12.6. К настоящему Договору прилагаются:</w:t>
      </w:r>
    </w:p>
    <w:p w:rsidR="000E4297" w:rsidRPr="00F2060D" w:rsidRDefault="000E4297" w:rsidP="0092727D">
      <w:pPr>
        <w:ind w:firstLine="397"/>
        <w:jc w:val="both"/>
      </w:pPr>
      <w:r w:rsidRPr="00F2060D">
        <w:t>12.6.1. перечень транспортных средств, передаваемых в аренду (Приложение № 1);</w:t>
      </w:r>
    </w:p>
    <w:p w:rsidR="000E4297" w:rsidRPr="00F2060D" w:rsidRDefault="000E4297" w:rsidP="0092727D">
      <w:pPr>
        <w:ind w:firstLine="397"/>
        <w:jc w:val="both"/>
      </w:pPr>
      <w:r w:rsidRPr="00F2060D">
        <w:t>12.6.2. данные о водителях оказывающих услуги по Договору (Приложение № 2);</w:t>
      </w:r>
    </w:p>
    <w:p w:rsidR="000E4297" w:rsidRPr="00F2060D" w:rsidRDefault="000E4297" w:rsidP="0092727D">
      <w:pPr>
        <w:ind w:firstLine="397"/>
        <w:jc w:val="both"/>
      </w:pPr>
      <w:r w:rsidRPr="00F2060D">
        <w:t>12.6.3. форма Акта приема-передачи Транспортного средства (Приложение № 3);</w:t>
      </w:r>
    </w:p>
    <w:p w:rsidR="000E4297" w:rsidRPr="00F2060D" w:rsidRDefault="000E4297" w:rsidP="0092727D">
      <w:pPr>
        <w:ind w:firstLine="397"/>
        <w:jc w:val="both"/>
      </w:pPr>
      <w:r w:rsidRPr="00F2060D">
        <w:t>12.6.4. форма Сводного акта приема-передачи Транспортного средства (Приложение  № 4);</w:t>
      </w:r>
    </w:p>
    <w:p w:rsidR="000E4297" w:rsidRPr="00F2060D" w:rsidRDefault="000E4297" w:rsidP="0092727D">
      <w:pPr>
        <w:ind w:firstLine="397"/>
        <w:jc w:val="both"/>
      </w:pPr>
      <w:r w:rsidRPr="00F2060D">
        <w:t xml:space="preserve">12.6.5. форма Акта об оказанных услугах (Приложение № 5); </w:t>
      </w:r>
    </w:p>
    <w:p w:rsidR="000E4297" w:rsidRPr="00F2060D" w:rsidRDefault="000E4297" w:rsidP="0092727D">
      <w:pPr>
        <w:ind w:firstLine="397"/>
        <w:jc w:val="both"/>
      </w:pPr>
      <w:r w:rsidRPr="00F2060D">
        <w:t>12.6.6. Приложение с предельными ставками арендной платы Транспортного средства с экипажем (Приложение № 6);</w:t>
      </w:r>
    </w:p>
    <w:p w:rsidR="000E4297" w:rsidRPr="00F2060D" w:rsidRDefault="000E4297" w:rsidP="0092727D">
      <w:pPr>
        <w:ind w:firstLine="397"/>
        <w:jc w:val="both"/>
      </w:pPr>
      <w:r w:rsidRPr="00F2060D">
        <w:t>12.6.7. форма Отчета Арендодателя (Приложение № 7), составляемого и предоставляемого Арендодателем в электронном виде;</w:t>
      </w:r>
    </w:p>
    <w:p w:rsidR="000E4297" w:rsidRPr="00F2060D" w:rsidRDefault="000E4297" w:rsidP="0092727D">
      <w:pPr>
        <w:ind w:firstLine="397"/>
        <w:jc w:val="both"/>
      </w:pPr>
      <w:r w:rsidRPr="00F2060D">
        <w:lastRenderedPageBreak/>
        <w:t>12.6.8. правила безопасности при нахождении на терминале Арендатора (Приложение № 8);</w:t>
      </w:r>
    </w:p>
    <w:p w:rsidR="000E4297" w:rsidRPr="00F2060D" w:rsidRDefault="000E4297" w:rsidP="0092727D">
      <w:pPr>
        <w:ind w:firstLine="397"/>
        <w:jc w:val="both"/>
      </w:pPr>
      <w:r w:rsidRPr="00F2060D">
        <w:t xml:space="preserve">12.6.9. порядок электронного документооборота (приложение № 9); </w:t>
      </w:r>
    </w:p>
    <w:p w:rsidR="000E4297" w:rsidRPr="00F2060D" w:rsidRDefault="000E4297" w:rsidP="0092727D">
      <w:pPr>
        <w:ind w:firstLine="397"/>
        <w:jc w:val="both"/>
      </w:pPr>
      <w:r w:rsidRPr="00F2060D">
        <w:t xml:space="preserve">12.6.9.1. перечень и формат электронных документов (приложение № 9а); </w:t>
      </w:r>
    </w:p>
    <w:p w:rsidR="000E4297" w:rsidRPr="00F2060D" w:rsidRDefault="000E4297" w:rsidP="0092727D">
      <w:pPr>
        <w:ind w:firstLine="397"/>
        <w:jc w:val="both"/>
      </w:pPr>
      <w:r w:rsidRPr="00F2060D">
        <w:t>12.6.10. налоговая оговорка (приложение № 10).</w:t>
      </w:r>
    </w:p>
    <w:p w:rsidR="000E4297" w:rsidRPr="00F2060D" w:rsidRDefault="000E4297" w:rsidP="000E4297">
      <w:pPr>
        <w:jc w:val="both"/>
      </w:pPr>
      <w:r w:rsidRPr="00F2060D">
        <w:t xml:space="preserve"> </w:t>
      </w:r>
    </w:p>
    <w:p w:rsidR="000E4297" w:rsidRPr="00F2060D" w:rsidRDefault="000E4297" w:rsidP="0092727D">
      <w:pPr>
        <w:jc w:val="center"/>
      </w:pPr>
      <w:r>
        <w:t xml:space="preserve">13. </w:t>
      </w:r>
      <w:r w:rsidRPr="00F2060D">
        <w:t>ЮРИДИЧЕСКИЕ 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0E4297" w:rsidRPr="00F2060D" w:rsidTr="000E4297">
        <w:tc>
          <w:tcPr>
            <w:tcW w:w="4820" w:type="dxa"/>
          </w:tcPr>
          <w:p w:rsidR="000E4297" w:rsidRPr="00F2060D" w:rsidRDefault="000E4297" w:rsidP="000E4297">
            <w:pPr>
              <w:jc w:val="both"/>
            </w:pPr>
            <w:r w:rsidRPr="00F2060D">
              <w:t>Арендодатель</w:t>
            </w:r>
            <w:r>
              <w:t>:</w:t>
            </w:r>
            <w:r w:rsidRPr="00F2060D">
              <w:t xml:space="preserve"> </w:t>
            </w:r>
          </w:p>
          <w:p w:rsidR="000E4297" w:rsidRPr="00F2060D" w:rsidRDefault="000E4297" w:rsidP="000E4297">
            <w:pPr>
              <w:jc w:val="both"/>
            </w:pPr>
          </w:p>
          <w:p w:rsidR="000E4297" w:rsidRPr="00F2060D" w:rsidRDefault="000E4297" w:rsidP="000E4297">
            <w:pPr>
              <w:jc w:val="both"/>
            </w:pPr>
            <w:r w:rsidRPr="00F2060D">
              <w:t>Юридический адрес: _______________</w:t>
            </w:r>
          </w:p>
          <w:p w:rsidR="000E4297" w:rsidRPr="00F2060D" w:rsidRDefault="000E4297" w:rsidP="000E4297">
            <w:pPr>
              <w:jc w:val="both"/>
            </w:pPr>
            <w:r w:rsidRPr="00F2060D">
              <w:t xml:space="preserve">Почтовый адрес:  </w:t>
            </w:r>
          </w:p>
          <w:p w:rsidR="000E4297" w:rsidRPr="00F2060D" w:rsidRDefault="000E4297" w:rsidP="000E4297">
            <w:pPr>
              <w:jc w:val="both"/>
            </w:pPr>
          </w:p>
        </w:tc>
        <w:tc>
          <w:tcPr>
            <w:tcW w:w="4819" w:type="dxa"/>
          </w:tcPr>
          <w:p w:rsidR="000E4297" w:rsidRPr="00F2060D" w:rsidRDefault="000E4297" w:rsidP="000E4297">
            <w:pPr>
              <w:jc w:val="both"/>
            </w:pPr>
            <w:r w:rsidRPr="00F2060D">
              <w:t>Арендатор:</w:t>
            </w:r>
          </w:p>
          <w:p w:rsidR="000E4297" w:rsidRPr="00F2060D" w:rsidRDefault="000E4297" w:rsidP="000E4297">
            <w:pPr>
              <w:jc w:val="both"/>
            </w:pPr>
            <w:r w:rsidRPr="00F2060D">
              <w:t>Публичное акционерное общество «Центр по перевозке грузов в контейнерах «</w:t>
            </w:r>
            <w:proofErr w:type="spellStart"/>
            <w:r w:rsidRPr="00F2060D">
              <w:t>ТрансКонтейнер</w:t>
            </w:r>
            <w:proofErr w:type="spellEnd"/>
            <w:r w:rsidRPr="00F2060D">
              <w:t>» (ПАО «</w:t>
            </w:r>
            <w:proofErr w:type="spellStart"/>
            <w:r w:rsidRPr="00F2060D">
              <w:t>ТрансКонтейнер</w:t>
            </w:r>
            <w:proofErr w:type="spellEnd"/>
            <w:r w:rsidRPr="00F2060D">
              <w:t>»)</w:t>
            </w:r>
          </w:p>
          <w:p w:rsidR="000E4297" w:rsidRPr="00F2060D" w:rsidRDefault="000E4297" w:rsidP="000E4297">
            <w:pPr>
              <w:jc w:val="both"/>
            </w:pPr>
            <w:r w:rsidRPr="00F2060D">
              <w:t>ИНН 7708591995, КПП 997650001, ОГРН 1067746341024</w:t>
            </w:r>
          </w:p>
          <w:p w:rsidR="000E4297" w:rsidRPr="00F2060D" w:rsidRDefault="000E4297" w:rsidP="000E4297">
            <w:pPr>
              <w:jc w:val="both"/>
            </w:pPr>
            <w:r w:rsidRPr="00F2060D">
              <w:t>Место нахождения: Московская область, Г.О. ХИМКИ, Г ХИМКИ</w:t>
            </w:r>
          </w:p>
          <w:p w:rsidR="000E4297" w:rsidRPr="00F2060D" w:rsidRDefault="000E4297" w:rsidP="000E4297">
            <w:pPr>
              <w:jc w:val="both"/>
            </w:pPr>
            <w:r w:rsidRPr="00F2060D">
              <w:t>Адрес юридического лица: 141402 Московская область Г.О. ХИМКИ Г ХИМКИ УЛ</w:t>
            </w:r>
            <w:r>
              <w:t>.</w:t>
            </w:r>
            <w:r w:rsidRPr="00F2060D">
              <w:t xml:space="preserve"> ЛЕНИНГРАДСКАЯ ВЛД. 39 СТР. 6 ОФИС 3 (ЭТАЖ 6)</w:t>
            </w:r>
          </w:p>
          <w:p w:rsidR="000E4297" w:rsidRPr="00F2060D" w:rsidRDefault="000E4297" w:rsidP="000E4297">
            <w:pPr>
              <w:jc w:val="both"/>
            </w:pPr>
            <w:r w:rsidRPr="00F2060D">
              <w:t>Почтовый адрес: 125047, г. Москва, Оружейный переулок, д. 19.</w:t>
            </w:r>
          </w:p>
          <w:p w:rsidR="000E4297" w:rsidRPr="00F2060D" w:rsidRDefault="000E4297" w:rsidP="000E4297">
            <w:pPr>
              <w:jc w:val="both"/>
            </w:pPr>
            <w:r w:rsidRPr="00F2060D">
              <w:t>Уральский филиал ПАО «</w:t>
            </w:r>
            <w:proofErr w:type="spellStart"/>
            <w:r w:rsidRPr="00F2060D">
              <w:t>ТрансКонтейнер</w:t>
            </w:r>
            <w:proofErr w:type="spellEnd"/>
            <w:r w:rsidRPr="00F2060D">
              <w:t>»</w:t>
            </w:r>
          </w:p>
          <w:p w:rsidR="000E4297" w:rsidRPr="00F2060D" w:rsidRDefault="000E4297" w:rsidP="000E4297">
            <w:pPr>
              <w:jc w:val="both"/>
            </w:pPr>
            <w:r w:rsidRPr="00F2060D">
              <w:t>Место нахождения и почтовый адрес Филиала: 620027, г. Екатеринбург, ул</w:t>
            </w:r>
            <w:proofErr w:type="gramStart"/>
            <w:r w:rsidRPr="00F2060D">
              <w:t>.Н</w:t>
            </w:r>
            <w:proofErr w:type="gramEnd"/>
            <w:r w:rsidRPr="00F2060D">
              <w:t>иколая Никонова, д.8</w:t>
            </w:r>
          </w:p>
          <w:p w:rsidR="000E4297" w:rsidRPr="00F2060D" w:rsidRDefault="000E4297" w:rsidP="000E4297">
            <w:pPr>
              <w:jc w:val="both"/>
            </w:pPr>
            <w:r w:rsidRPr="00F2060D">
              <w:t xml:space="preserve">Телефон: 8(343) 380-12-00 (доб.5008),         </w:t>
            </w:r>
            <w:proofErr w:type="spellStart"/>
            <w:proofErr w:type="gramStart"/>
            <w:r w:rsidRPr="00F2060D">
              <w:t>е</w:t>
            </w:r>
            <w:proofErr w:type="gramEnd"/>
            <w:r w:rsidRPr="00F2060D">
              <w:t>-mail</w:t>
            </w:r>
            <w:proofErr w:type="spellEnd"/>
            <w:r w:rsidRPr="00F2060D">
              <w:t>: ural@trcont.ru</w:t>
            </w:r>
          </w:p>
        </w:tc>
      </w:tr>
      <w:tr w:rsidR="000E4297" w:rsidRPr="00F2060D" w:rsidTr="000E4297">
        <w:tc>
          <w:tcPr>
            <w:tcW w:w="4820" w:type="dxa"/>
          </w:tcPr>
          <w:p w:rsidR="000E4297" w:rsidRPr="00F2060D" w:rsidRDefault="000E4297" w:rsidP="000E4297">
            <w:pPr>
              <w:jc w:val="both"/>
            </w:pPr>
            <w:r w:rsidRPr="00F2060D">
              <w:t>Банковские реквизиты для расчета в российских рублях (RUR):</w:t>
            </w:r>
          </w:p>
          <w:p w:rsidR="000E4297" w:rsidRPr="00F2060D" w:rsidRDefault="000E4297" w:rsidP="000E4297">
            <w:pPr>
              <w:jc w:val="both"/>
            </w:pPr>
          </w:p>
          <w:p w:rsidR="000E4297" w:rsidRPr="00F2060D" w:rsidRDefault="000E4297" w:rsidP="000E4297">
            <w:pPr>
              <w:jc w:val="both"/>
            </w:pPr>
          </w:p>
          <w:p w:rsidR="000E4297" w:rsidRPr="00F2060D" w:rsidRDefault="000E4297" w:rsidP="000E4297">
            <w:pPr>
              <w:jc w:val="both"/>
            </w:pPr>
          </w:p>
        </w:tc>
        <w:tc>
          <w:tcPr>
            <w:tcW w:w="4819" w:type="dxa"/>
          </w:tcPr>
          <w:p w:rsidR="0092727D" w:rsidRPr="001D5267" w:rsidRDefault="0092727D" w:rsidP="0092727D">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92727D" w:rsidRPr="00E334CF" w:rsidRDefault="0092727D" w:rsidP="0092727D">
            <w:pPr>
              <w:rPr>
                <w:highlight w:val="yellow"/>
              </w:rPr>
            </w:pPr>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w:t>
            </w:r>
            <w:r w:rsidRPr="00413795">
              <w:rPr>
                <w:color w:val="000000"/>
                <w:lang w:eastAsia="ru-RU"/>
              </w:rPr>
              <w:t xml:space="preserve">наименование банка: </w:t>
            </w:r>
            <w:r w:rsidRPr="00413795">
              <w:t xml:space="preserve">Получатель: </w:t>
            </w:r>
            <w:r w:rsidRPr="00E334CF">
              <w:rPr>
                <w:highlight w:val="yellow"/>
              </w:rPr>
              <w:t>Уральский филиал ПАО «</w:t>
            </w:r>
            <w:proofErr w:type="spellStart"/>
            <w:r w:rsidRPr="00E334CF">
              <w:rPr>
                <w:highlight w:val="yellow"/>
              </w:rPr>
              <w:t>ТрансКонтейнер</w:t>
            </w:r>
            <w:proofErr w:type="spellEnd"/>
            <w:r w:rsidRPr="00E334CF">
              <w:rPr>
                <w:highlight w:val="yellow"/>
              </w:rPr>
              <w:t>»</w:t>
            </w:r>
          </w:p>
          <w:p w:rsidR="0092727D" w:rsidRPr="00E334CF" w:rsidRDefault="0092727D" w:rsidP="0092727D">
            <w:pPr>
              <w:rPr>
                <w:highlight w:val="yellow"/>
              </w:rPr>
            </w:pPr>
            <w:r w:rsidRPr="00E334CF">
              <w:rPr>
                <w:highlight w:val="yellow"/>
              </w:rPr>
              <w:t>Банк получателя: УРАЛЬСКИЙ БАНК ПАО СБЕРБАНК</w:t>
            </w:r>
          </w:p>
          <w:p w:rsidR="0092727D" w:rsidRPr="00413795" w:rsidRDefault="0092727D" w:rsidP="0092727D">
            <w:r w:rsidRPr="00E334CF">
              <w:rPr>
                <w:highlight w:val="yellow"/>
              </w:rPr>
              <w:t>БИК  Банка получателя: 046577674</w:t>
            </w:r>
          </w:p>
          <w:p w:rsidR="0092727D" w:rsidRPr="00413795" w:rsidRDefault="0092727D" w:rsidP="0092727D">
            <w:proofErr w:type="gramStart"/>
            <w:r w:rsidRPr="00413795">
              <w:t>Р</w:t>
            </w:r>
            <w:proofErr w:type="gramEnd"/>
            <w:r w:rsidRPr="00413795">
              <w:t>/с  40702810916540080066</w:t>
            </w:r>
          </w:p>
          <w:p w:rsidR="0092727D" w:rsidRPr="00413795" w:rsidRDefault="0092727D" w:rsidP="0092727D">
            <w:r>
              <w:t>Счет № Банка получателя</w:t>
            </w:r>
            <w:r w:rsidRPr="00413795">
              <w:t>: 30101810500000000674</w:t>
            </w:r>
          </w:p>
          <w:p w:rsidR="000E4297" w:rsidRPr="00F2060D" w:rsidRDefault="0092727D" w:rsidP="0092727D">
            <w:pPr>
              <w:jc w:val="both"/>
            </w:pPr>
            <w:r>
              <w:t>ИНН/КПП  получателя</w:t>
            </w:r>
            <w:r w:rsidRPr="00413795">
              <w:t>: 7708591995 /667843002</w:t>
            </w:r>
          </w:p>
        </w:tc>
      </w:tr>
      <w:tr w:rsidR="000E4297" w:rsidRPr="00F2060D" w:rsidTr="000E4297">
        <w:tc>
          <w:tcPr>
            <w:tcW w:w="4820" w:type="dxa"/>
          </w:tcPr>
          <w:p w:rsidR="000E4297" w:rsidRPr="00F2060D" w:rsidRDefault="000E4297" w:rsidP="000E4297">
            <w:pPr>
              <w:jc w:val="both"/>
            </w:pPr>
            <w:r w:rsidRPr="00F2060D">
              <w:t xml:space="preserve">                           __________/__________________</w:t>
            </w:r>
          </w:p>
        </w:tc>
        <w:tc>
          <w:tcPr>
            <w:tcW w:w="4819" w:type="dxa"/>
          </w:tcPr>
          <w:p w:rsidR="000E4297" w:rsidRPr="00F2060D" w:rsidRDefault="000E4297" w:rsidP="000E4297">
            <w:pPr>
              <w:jc w:val="both"/>
            </w:pPr>
            <w:r w:rsidRPr="00F2060D">
              <w:t xml:space="preserve">                          </w:t>
            </w:r>
          </w:p>
          <w:p w:rsidR="000E4297" w:rsidRPr="00F2060D" w:rsidRDefault="000E4297" w:rsidP="000E4297">
            <w:pPr>
              <w:jc w:val="both"/>
            </w:pPr>
            <w:r w:rsidRPr="00F2060D">
              <w:t>____________/_______________</w:t>
            </w:r>
          </w:p>
        </w:tc>
      </w:tr>
    </w:tbl>
    <w:p w:rsidR="00216894" w:rsidRPr="001D5267" w:rsidRDefault="00216894" w:rsidP="00B76B4F">
      <w:pPr>
        <w:sectPr w:rsidR="00216894" w:rsidRPr="001D5267" w:rsidSect="000A574E">
          <w:footerReference w:type="default" r:id="rId31"/>
          <w:pgSz w:w="11906" w:h="16838"/>
          <w:pgMar w:top="1134" w:right="850" w:bottom="1134" w:left="1701" w:header="708" w:footer="708" w:gutter="0"/>
          <w:cols w:space="708"/>
          <w:docGrid w:linePitch="360"/>
        </w:sectPr>
      </w:pPr>
    </w:p>
    <w:p w:rsidR="00216894" w:rsidRPr="009878A0" w:rsidRDefault="00216894" w:rsidP="00B76B4F">
      <w:pPr>
        <w:autoSpaceDE w:val="0"/>
        <w:autoSpaceDN w:val="0"/>
        <w:ind w:left="8496"/>
        <w:jc w:val="right"/>
        <w:rPr>
          <w:b/>
        </w:rPr>
      </w:pPr>
      <w:r>
        <w:lastRenderedPageBreak/>
        <w:t xml:space="preserve">                                                                                                                                                                                                                                           </w:t>
      </w:r>
      <w:r>
        <w:rPr>
          <w:b/>
        </w:rPr>
        <w:t>Приложение № 1</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r>
        <w:t xml:space="preserve">                                                                                                                                                   №__________  от «____» ________ 20___г.</w:t>
      </w:r>
    </w:p>
    <w:p w:rsidR="00216894" w:rsidRPr="00DE61A7" w:rsidRDefault="00216894" w:rsidP="00B76B4F">
      <w:pPr>
        <w:jc w:val="right"/>
      </w:pPr>
    </w:p>
    <w:p w:rsidR="00216894" w:rsidRPr="002E2638" w:rsidRDefault="00216894" w:rsidP="00B76B4F">
      <w:pPr>
        <w:jc w:val="right"/>
      </w:pPr>
      <w:r>
        <w:t xml:space="preserve">   </w:t>
      </w:r>
    </w:p>
    <w:p w:rsidR="00216894" w:rsidRPr="00A448F9" w:rsidRDefault="00216894" w:rsidP="00B76B4F">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16894" w:rsidRPr="00A448F9" w:rsidTr="00B76B4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свидетельства о регистрации ТС</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7</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r>
    </w:tbl>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rPr>
          <w:b/>
          <w:bCs/>
        </w:rPr>
      </w:pPr>
    </w:p>
    <w:p w:rsidR="00216894" w:rsidRPr="00A448F9" w:rsidRDefault="00216894" w:rsidP="00B76B4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A448F9" w:rsidRDefault="00216894" w:rsidP="00B76B4F">
      <w:pPr>
        <w:widowControl w:val="0"/>
        <w:ind w:left="9072" w:hanging="9066"/>
        <w:rPr>
          <w:color w:val="000000"/>
        </w:rPr>
      </w:pPr>
    </w:p>
    <w:p w:rsidR="00216894" w:rsidRPr="00A448F9" w:rsidRDefault="00216894" w:rsidP="00B76B4F">
      <w:pPr>
        <w:rPr>
          <w:color w:val="000000"/>
        </w:rPr>
      </w:pPr>
    </w:p>
    <w:p w:rsidR="00216894" w:rsidRPr="00A448F9" w:rsidRDefault="00216894" w:rsidP="00B76B4F">
      <w:r>
        <w:t xml:space="preserve">        ______________________________ /_____________/</w:t>
      </w:r>
      <w:r>
        <w:tab/>
      </w:r>
      <w:r>
        <w:tab/>
      </w:r>
      <w:r>
        <w:tab/>
        <w:t xml:space="preserve">                 ___________________/</w:t>
      </w:r>
      <w:r>
        <w:rPr>
          <w:color w:val="000000"/>
        </w:rPr>
        <w:t>_____________</w:t>
      </w:r>
      <w:r>
        <w:t>/</w:t>
      </w:r>
    </w:p>
    <w:p w:rsidR="00216894" w:rsidRPr="00A448F9" w:rsidRDefault="00216894" w:rsidP="00B76B4F">
      <w:r>
        <w:t xml:space="preserve">                М.П.        </w:t>
      </w:r>
      <w:r>
        <w:tab/>
      </w:r>
      <w:r>
        <w:tab/>
      </w:r>
      <w:r>
        <w:tab/>
      </w:r>
      <w:r>
        <w:tab/>
      </w:r>
      <w:r>
        <w:tab/>
      </w:r>
      <w:r>
        <w:tab/>
      </w:r>
      <w:r>
        <w:tab/>
      </w:r>
      <w:r>
        <w:tab/>
      </w:r>
      <w:r>
        <w:tab/>
      </w:r>
      <w:r>
        <w:tab/>
      </w:r>
      <w:r>
        <w:tab/>
        <w:t xml:space="preserve">                                               М.П.</w:t>
      </w:r>
    </w:p>
    <w:p w:rsidR="00216894" w:rsidRPr="005D242F" w:rsidRDefault="00216894" w:rsidP="00B76B4F">
      <w:pPr>
        <w:rPr>
          <w:b/>
          <w:bCs/>
          <w:color w:val="000000"/>
          <w:szCs w:val="28"/>
        </w:rPr>
      </w:pPr>
    </w:p>
    <w:p w:rsidR="00216894" w:rsidRPr="005D242F" w:rsidRDefault="00216894" w:rsidP="00B76B4F">
      <w:pPr>
        <w:jc w:val="center"/>
        <w:rPr>
          <w:b/>
        </w:rPr>
      </w:pPr>
    </w:p>
    <w:p w:rsidR="00216894" w:rsidRDefault="00216894" w:rsidP="00B76B4F">
      <w:pPr>
        <w:ind w:left="8496" w:firstLine="708"/>
        <w:jc w:val="center"/>
      </w:pPr>
      <w:r>
        <w:t xml:space="preserve">  </w:t>
      </w:r>
    </w:p>
    <w:p w:rsidR="00216894" w:rsidRPr="009878A0" w:rsidRDefault="00216894" w:rsidP="00B76B4F">
      <w:pPr>
        <w:autoSpaceDE w:val="0"/>
        <w:autoSpaceDN w:val="0"/>
        <w:jc w:val="right"/>
        <w:rPr>
          <w:b/>
        </w:rPr>
      </w:pPr>
      <w:r>
        <w:br w:type="page"/>
      </w:r>
      <w:r>
        <w:rPr>
          <w:b/>
        </w:rPr>
        <w:lastRenderedPageBreak/>
        <w:t>Приложение № 2</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Default="00216894" w:rsidP="00B76B4F">
      <w:pPr>
        <w:jc w:val="right"/>
      </w:pPr>
    </w:p>
    <w:p w:rsidR="00216894" w:rsidRDefault="00216894" w:rsidP="00B76B4F"/>
    <w:p w:rsidR="00216894" w:rsidRPr="00A448F9" w:rsidRDefault="00216894" w:rsidP="00B76B4F">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16894" w:rsidRPr="00AD59B8" w:rsidTr="00B76B4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16894" w:rsidRPr="00AD59B8" w:rsidRDefault="00216894" w:rsidP="00B76B4F">
            <w:pPr>
              <w:jc w:val="center"/>
              <w:rPr>
                <w:b/>
                <w:bCs/>
                <w:color w:val="000000"/>
              </w:rPr>
            </w:pPr>
            <w:r>
              <w:rPr>
                <w:b/>
                <w:bCs/>
                <w:color w:val="000000"/>
              </w:rPr>
              <w:t>Водительское удостоверение</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3</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r>
    </w:tbl>
    <w:p w:rsidR="00216894" w:rsidRDefault="00216894" w:rsidP="00B76B4F">
      <w:pPr>
        <w:jc w:val="center"/>
        <w:rPr>
          <w:b/>
        </w:rPr>
      </w:pPr>
    </w:p>
    <w:p w:rsidR="00216894" w:rsidRDefault="00216894" w:rsidP="00B76B4F">
      <w:pPr>
        <w:jc w:val="center"/>
        <w:rPr>
          <w:b/>
        </w:rPr>
      </w:pPr>
    </w:p>
    <w:p w:rsidR="00216894" w:rsidRDefault="00216894" w:rsidP="00B76B4F">
      <w:pPr>
        <w:jc w:val="center"/>
        <w:rPr>
          <w:b/>
        </w:rPr>
      </w:pPr>
    </w:p>
    <w:p w:rsidR="00216894" w:rsidRDefault="00216894" w:rsidP="00B76B4F">
      <w:pPr>
        <w:rPr>
          <w:b/>
          <w:bCs/>
        </w:rPr>
      </w:pPr>
    </w:p>
    <w:p w:rsidR="00216894" w:rsidRPr="005D242F" w:rsidRDefault="00216894" w:rsidP="00B76B4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Default="00216894" w:rsidP="00B76B4F">
      <w:pPr>
        <w:widowControl w:val="0"/>
        <w:ind w:left="9072" w:hanging="9066"/>
        <w:rPr>
          <w:color w:val="000000"/>
        </w:rPr>
      </w:pPr>
    </w:p>
    <w:p w:rsidR="00216894" w:rsidRPr="005D242F" w:rsidRDefault="00216894" w:rsidP="00B76B4F">
      <w:pPr>
        <w:rPr>
          <w:color w:val="000000"/>
        </w:rPr>
      </w:pPr>
    </w:p>
    <w:p w:rsidR="00216894" w:rsidRPr="00BD6A79" w:rsidRDefault="00216894" w:rsidP="00B76B4F">
      <w:r>
        <w:t>________________________________</w:t>
      </w:r>
      <w:r>
        <w:rPr>
          <w:color w:val="000000"/>
          <w:u w:val="single"/>
        </w:rPr>
        <w:t>_/</w:t>
      </w:r>
      <w:r>
        <w:t>_____________/</w:t>
      </w:r>
      <w:r>
        <w:tab/>
      </w:r>
      <w:r>
        <w:tab/>
      </w:r>
      <w:r>
        <w:tab/>
        <w:t xml:space="preserve">            _______________/</w:t>
      </w:r>
      <w:r>
        <w:rPr>
          <w:color w:val="000000"/>
        </w:rPr>
        <w:t>_______________</w:t>
      </w:r>
      <w:r>
        <w:t>/</w:t>
      </w:r>
    </w:p>
    <w:p w:rsidR="00216894" w:rsidRPr="007A64D2" w:rsidRDefault="00216894" w:rsidP="00B76B4F">
      <w:pPr>
        <w:sectPr w:rsidR="00216894" w:rsidRPr="007A64D2" w:rsidSect="00B76B4F">
          <w:footerReference w:type="default" r:id="rId32"/>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216894" w:rsidRPr="009878A0" w:rsidRDefault="00216894" w:rsidP="00B76B4F">
      <w:pPr>
        <w:autoSpaceDE w:val="0"/>
        <w:autoSpaceDN w:val="0"/>
        <w:jc w:val="right"/>
        <w:rPr>
          <w:b/>
        </w:rPr>
      </w:pPr>
      <w:r>
        <w:lastRenderedPageBreak/>
        <w:t xml:space="preserve">                                                                                                                                </w:t>
      </w:r>
      <w:r>
        <w:rPr>
          <w:b/>
        </w:rPr>
        <w:t>Приложение № 3</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autoSpaceDE w:val="0"/>
        <w:autoSpaceDN w:val="0"/>
        <w:jc w:val="right"/>
      </w:pPr>
      <w:r>
        <w:t xml:space="preserve">                                        </w:t>
      </w:r>
      <w:r>
        <w:tab/>
      </w:r>
      <w:r>
        <w:tab/>
      </w:r>
      <w:r>
        <w:tab/>
      </w:r>
      <w:r>
        <w:tab/>
        <w:t xml:space="preserve">  №_____  от «____» ________ 20___г.  </w:t>
      </w:r>
    </w:p>
    <w:p w:rsidR="00216894" w:rsidRPr="00E716B6" w:rsidRDefault="00216894" w:rsidP="00B76B4F">
      <w:pPr>
        <w:autoSpaceDE w:val="0"/>
        <w:autoSpaceDN w:val="0"/>
        <w:rPr>
          <w:b/>
          <w:sz w:val="20"/>
          <w:szCs w:val="20"/>
          <w:u w:val="single"/>
        </w:rPr>
      </w:pPr>
      <w:r>
        <w:rPr>
          <w:b/>
          <w:sz w:val="22"/>
          <w:szCs w:val="22"/>
          <w:u w:val="single"/>
        </w:rPr>
        <w:t>ФОРМА</w:t>
      </w:r>
    </w:p>
    <w:p w:rsidR="00216894" w:rsidRPr="00E716B6" w:rsidRDefault="00216894" w:rsidP="00B76B4F">
      <w:pPr>
        <w:autoSpaceDE w:val="0"/>
        <w:autoSpaceDN w:val="0"/>
        <w:jc w:val="center"/>
        <w:rPr>
          <w:b/>
          <w:sz w:val="16"/>
          <w:szCs w:val="16"/>
        </w:rPr>
      </w:pPr>
    </w:p>
    <w:p w:rsidR="00216894" w:rsidRPr="00A448F9" w:rsidRDefault="00216894" w:rsidP="00B76B4F">
      <w:pPr>
        <w:autoSpaceDE w:val="0"/>
        <w:autoSpaceDN w:val="0"/>
        <w:jc w:val="center"/>
        <w:rPr>
          <w:b/>
        </w:rPr>
      </w:pPr>
      <w:r>
        <w:rPr>
          <w:b/>
        </w:rPr>
        <w:t xml:space="preserve">АКТ ПРИЕМА – ПЕРЕДАЧИ ТРАНСПОРТНОГО СРЕДСТВА № </w:t>
      </w:r>
      <w:r>
        <w:rPr>
          <w:u w:val="single"/>
        </w:rPr>
        <w:t xml:space="preserve">     </w:t>
      </w:r>
    </w:p>
    <w:p w:rsidR="00216894" w:rsidRPr="008B1CCC" w:rsidRDefault="00216894" w:rsidP="00B76B4F">
      <w:pPr>
        <w:autoSpaceDE w:val="0"/>
        <w:autoSpaceDN w:val="0"/>
        <w:jc w:val="center"/>
        <w:rPr>
          <w:b/>
          <w:sz w:val="12"/>
          <w:szCs w:val="12"/>
        </w:rPr>
      </w:pPr>
    </w:p>
    <w:p w:rsidR="00216894" w:rsidRPr="00A448F9" w:rsidRDefault="00216894" w:rsidP="00B76B4F">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216894" w:rsidRPr="00E716B6" w:rsidRDefault="00216894" w:rsidP="00B76B4F">
      <w:pPr>
        <w:tabs>
          <w:tab w:val="left" w:pos="2625"/>
        </w:tabs>
        <w:autoSpaceDE w:val="0"/>
        <w:autoSpaceDN w:val="0"/>
        <w:jc w:val="both"/>
        <w:rPr>
          <w:sz w:val="16"/>
          <w:szCs w:val="16"/>
        </w:rPr>
      </w:pPr>
    </w:p>
    <w:p w:rsidR="00216894" w:rsidRPr="007A64D2" w:rsidRDefault="00216894" w:rsidP="00B76B4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16894" w:rsidRPr="00602C04" w:rsidRDefault="00216894" w:rsidP="00A05717">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3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tc>
      </w:tr>
    </w:tbl>
    <w:p w:rsidR="00216894" w:rsidRPr="00602C04" w:rsidRDefault="00216894" w:rsidP="00A05717">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2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p w:rsidR="00216894" w:rsidRPr="00602C04" w:rsidRDefault="00216894" w:rsidP="00B76B4F">
            <w:pPr>
              <w:autoSpaceDE w:val="0"/>
              <w:autoSpaceDN w:val="0"/>
              <w:rPr>
                <w:sz w:val="10"/>
                <w:szCs w:val="10"/>
              </w:rPr>
            </w:pPr>
          </w:p>
        </w:tc>
      </w:tr>
    </w:tbl>
    <w:p w:rsidR="00216894" w:rsidRPr="00602C04" w:rsidRDefault="00216894" w:rsidP="00A05717">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216894" w:rsidRPr="00602C04" w:rsidTr="00B76B4F">
        <w:trPr>
          <w:trHeight w:val="3914"/>
        </w:trPr>
        <w:tc>
          <w:tcPr>
            <w:tcW w:w="9931" w:type="dxa"/>
            <w:tcBorders>
              <w:top w:val="single" w:sz="4" w:space="0" w:color="auto"/>
              <w:bottom w:val="nil"/>
            </w:tcBorders>
          </w:tcPr>
          <w:p w:rsidR="00216894" w:rsidRPr="00602C04" w:rsidRDefault="00216894" w:rsidP="00B76B4F">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216894" w:rsidRPr="00E716B6" w:rsidRDefault="00216894" w:rsidP="00B76B4F">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216894" w:rsidRPr="00602C04" w:rsidTr="00B76B4F">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602C04" w:rsidRDefault="00216894" w:rsidP="00B76B4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r w:rsidR="00216894" w:rsidRPr="00602C04" w:rsidTr="00B76B4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6894" w:rsidRPr="00602C04" w:rsidRDefault="00216894" w:rsidP="00B76B4F">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r>
            <w:tr w:rsidR="00216894" w:rsidRPr="00602C04" w:rsidTr="00B76B4F">
              <w:trPr>
                <w:trHeight w:val="106"/>
              </w:trPr>
              <w:tc>
                <w:tcPr>
                  <w:tcW w:w="1841" w:type="dxa"/>
                  <w:vMerge/>
                  <w:tcBorders>
                    <w:top w:val="nil"/>
                    <w:left w:val="single" w:sz="4" w:space="0" w:color="auto"/>
                    <w:bottom w:val="single" w:sz="4" w:space="0" w:color="auto"/>
                    <w:right w:val="single" w:sz="4" w:space="0" w:color="auto"/>
                  </w:tcBorders>
                  <w:vAlign w:val="center"/>
                  <w:hideMark/>
                </w:tcPr>
                <w:p w:rsidR="00216894" w:rsidRPr="00602C04" w:rsidRDefault="00216894" w:rsidP="00B76B4F">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216894" w:rsidRPr="00602C04" w:rsidTr="00B76B4F">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Типоразмер контейнера</w:t>
                  </w:r>
                </w:p>
              </w:tc>
            </w:tr>
            <w:tr w:rsidR="00216894" w:rsidRPr="00602C04" w:rsidTr="00B76B4F">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r w:rsidR="00216894" w:rsidRPr="00602C04" w:rsidTr="00B76B4F">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20"/>
              </w:rPr>
            </w:pPr>
          </w:p>
          <w:p w:rsidR="00216894" w:rsidRPr="000457E8" w:rsidRDefault="00216894" w:rsidP="00B76B4F">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216894" w:rsidRPr="00602C04" w:rsidRDefault="00216894" w:rsidP="00B76B4F">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216894" w:rsidRPr="00602C04" w:rsidRDefault="00216894" w:rsidP="00B76B4F">
            <w:pPr>
              <w:autoSpaceDE w:val="0"/>
              <w:autoSpaceDN w:val="0"/>
              <w:rPr>
                <w:sz w:val="10"/>
                <w:szCs w:val="10"/>
              </w:rPr>
            </w:pPr>
          </w:p>
        </w:tc>
      </w:tr>
    </w:tbl>
    <w:p w:rsidR="00216894" w:rsidRPr="00602C04" w:rsidRDefault="00216894" w:rsidP="00B76B4F">
      <w:pPr>
        <w:autoSpaceDE w:val="0"/>
        <w:autoSpaceDN w:val="0"/>
        <w:spacing w:before="60" w:after="60"/>
        <w:rPr>
          <w:sz w:val="20"/>
        </w:rPr>
      </w:pPr>
      <w:r>
        <w:rPr>
          <w:sz w:val="20"/>
        </w:rPr>
        <w:t>Примечания: **________________________________________________________________________</w:t>
      </w:r>
    </w:p>
    <w:p w:rsidR="00216894" w:rsidRPr="00602C04" w:rsidRDefault="00216894" w:rsidP="00B76B4F">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16894" w:rsidRDefault="00216894" w:rsidP="00B76B4F">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216894" w:rsidRPr="00602C04" w:rsidRDefault="00216894" w:rsidP="00B76B4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8106C6" w:rsidRDefault="00216894" w:rsidP="00B76B4F">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216894" w:rsidRDefault="00216894" w:rsidP="00B76B4F">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216894" w:rsidRPr="008106C6" w:rsidRDefault="00216894" w:rsidP="00B76B4F">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216894" w:rsidRPr="00E716B6" w:rsidRDefault="00216894" w:rsidP="00B76B4F">
      <w:pPr>
        <w:autoSpaceDE w:val="0"/>
        <w:autoSpaceDN w:val="0"/>
        <w:rPr>
          <w:b/>
          <w:sz w:val="12"/>
          <w:szCs w:val="1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E67012" w:rsidRDefault="00216894" w:rsidP="00B76B4F">
      <w:pPr>
        <w:autoSpaceDE w:val="0"/>
        <w:autoSpaceDN w:val="0"/>
        <w:jc w:val="both"/>
        <w:rPr>
          <w:sz w:val="20"/>
        </w:rPr>
        <w:sectPr w:rsidR="00216894" w:rsidRPr="00E67012" w:rsidSect="00B76B4F">
          <w:pgSz w:w="11906" w:h="16838"/>
          <w:pgMar w:top="0" w:right="850" w:bottom="0" w:left="1418" w:header="708" w:footer="708" w:gutter="0"/>
          <w:cols w:space="708"/>
          <w:docGrid w:linePitch="360"/>
        </w:sectPr>
      </w:pPr>
      <w:r>
        <w:rPr>
          <w:sz w:val="20"/>
        </w:rPr>
        <w:tab/>
      </w:r>
    </w:p>
    <w:p w:rsidR="00216894" w:rsidRPr="009878A0" w:rsidRDefault="00216894" w:rsidP="00B76B4F">
      <w:pPr>
        <w:autoSpaceDE w:val="0"/>
        <w:autoSpaceDN w:val="0"/>
        <w:jc w:val="right"/>
        <w:rPr>
          <w:b/>
        </w:rPr>
      </w:pPr>
      <w:r>
        <w:rPr>
          <w:b/>
        </w:rPr>
        <w:lastRenderedPageBreak/>
        <w:t>Приложение № 4</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Pr="00E716B6" w:rsidRDefault="00216894" w:rsidP="00B76B4F">
      <w:pPr>
        <w:autoSpaceDE w:val="0"/>
        <w:autoSpaceDN w:val="0"/>
        <w:rPr>
          <w:b/>
          <w:sz w:val="20"/>
          <w:szCs w:val="20"/>
          <w:u w:val="single"/>
        </w:rPr>
      </w:pPr>
      <w:r>
        <w:rPr>
          <w:b/>
          <w:u w:val="single"/>
        </w:rPr>
        <w:t>ФОРМА</w:t>
      </w:r>
    </w:p>
    <w:p w:rsidR="00216894" w:rsidRPr="00A448F9" w:rsidRDefault="00216894" w:rsidP="00B76B4F">
      <w:pPr>
        <w:rPr>
          <w:b/>
          <w:bCs/>
          <w:color w:val="000000"/>
        </w:rPr>
      </w:pPr>
    </w:p>
    <w:p w:rsidR="00216894" w:rsidRPr="00A448F9" w:rsidRDefault="00216894" w:rsidP="00B76B4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16894" w:rsidRPr="00A448F9" w:rsidRDefault="00216894" w:rsidP="00B76B4F">
      <w:pPr>
        <w:jc w:val="center"/>
        <w:rPr>
          <w:b/>
          <w:bCs/>
          <w:color w:val="000000"/>
        </w:rPr>
      </w:pPr>
      <w:r>
        <w:rPr>
          <w:b/>
          <w:bCs/>
          <w:color w:val="000000"/>
        </w:rPr>
        <w:t>по договору аренды транспортного средства с экипажем</w:t>
      </w:r>
    </w:p>
    <w:p w:rsidR="00216894" w:rsidRPr="00A448F9" w:rsidRDefault="00216894" w:rsidP="00B76B4F">
      <w:pPr>
        <w:jc w:val="center"/>
        <w:rPr>
          <w:b/>
          <w:bCs/>
          <w:color w:val="000000"/>
        </w:rPr>
      </w:pPr>
      <w:r>
        <w:rPr>
          <w:b/>
          <w:bCs/>
          <w:color w:val="000000"/>
        </w:rPr>
        <w:t>от «____» _______________20__ г. №___________</w:t>
      </w:r>
    </w:p>
    <w:p w:rsidR="00216894" w:rsidRPr="00A448F9" w:rsidRDefault="00216894" w:rsidP="00B76B4F">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16894" w:rsidRPr="00F6414D" w:rsidTr="00B76B4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16894" w:rsidRPr="00F6414D" w:rsidTr="00B76B4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20</w:t>
            </w: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r>
    </w:tbl>
    <w:p w:rsidR="00216894" w:rsidRPr="00A448F9" w:rsidRDefault="00216894" w:rsidP="00B76B4F">
      <w:r>
        <w:t>Итого размер арендной платы в рублях прописью с учетом НДС 20%_________________________________________________________________</w:t>
      </w:r>
    </w:p>
    <w:p w:rsidR="00216894" w:rsidRPr="00A448F9" w:rsidRDefault="00216894" w:rsidP="00B76B4F">
      <w:pPr>
        <w:jc w:val="center"/>
        <w:rPr>
          <w:color w:val="000000"/>
        </w:rPr>
      </w:pPr>
    </w:p>
    <w:p w:rsidR="00216894" w:rsidRPr="00A448F9" w:rsidRDefault="00216894" w:rsidP="00B76B4F">
      <w:r>
        <w:t xml:space="preserve">Арендодатель: </w:t>
      </w:r>
      <w:r>
        <w:tab/>
      </w:r>
      <w:r>
        <w:tab/>
      </w:r>
      <w:r>
        <w:tab/>
      </w:r>
      <w:r>
        <w:tab/>
      </w:r>
      <w:r>
        <w:tab/>
      </w:r>
      <w:r>
        <w:tab/>
        <w:t xml:space="preserve">      </w:t>
      </w:r>
      <w:r>
        <w:tab/>
      </w:r>
      <w:r>
        <w:tab/>
      </w:r>
      <w:r>
        <w:tab/>
      </w:r>
      <w:r>
        <w:tab/>
        <w:t xml:space="preserve">           Арендатор:</w:t>
      </w:r>
    </w:p>
    <w:p w:rsidR="00216894" w:rsidRPr="00A448F9" w:rsidRDefault="00216894" w:rsidP="00B76B4F">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216894" w:rsidRPr="00A448F9" w:rsidRDefault="00216894" w:rsidP="00B76B4F">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216894" w:rsidRPr="00A448F9" w:rsidRDefault="00216894" w:rsidP="00B76B4F">
      <w:pPr>
        <w:rPr>
          <w:b/>
          <w:bCs/>
        </w:rPr>
      </w:pPr>
      <w:r>
        <w:t xml:space="preserve">                              М.П.                        </w:t>
      </w:r>
      <w:r>
        <w:tab/>
      </w:r>
      <w:r>
        <w:tab/>
      </w:r>
      <w:r>
        <w:tab/>
      </w:r>
      <w:r>
        <w:tab/>
      </w:r>
      <w:r>
        <w:tab/>
      </w:r>
      <w:r>
        <w:tab/>
      </w:r>
      <w:r>
        <w:tab/>
      </w:r>
      <w:r>
        <w:tab/>
      </w:r>
      <w:r>
        <w:tab/>
      </w:r>
      <w:r>
        <w:tab/>
        <w:t xml:space="preserve">       М.П.</w:t>
      </w: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7A64D2" w:rsidRDefault="00216894" w:rsidP="00B76B4F">
      <w:pPr>
        <w:sectPr w:rsidR="00216894" w:rsidRPr="007A64D2" w:rsidSect="00B76B4F">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216894" w:rsidRPr="00A448F9" w:rsidTr="00B76B4F">
        <w:trPr>
          <w:gridAfter w:val="1"/>
          <w:wAfter w:w="80" w:type="dxa"/>
          <w:trHeight w:val="1417"/>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637" w:type="dxa"/>
            <w:gridSpan w:val="12"/>
            <w:tcBorders>
              <w:top w:val="nil"/>
              <w:left w:val="nil"/>
              <w:bottom w:val="nil"/>
              <w:right w:val="nil"/>
            </w:tcBorders>
            <w:shd w:val="clear" w:color="auto" w:fill="auto"/>
            <w:noWrap/>
            <w:vAlign w:val="bottom"/>
          </w:tcPr>
          <w:p w:rsidR="00216894" w:rsidRDefault="00216894" w:rsidP="00B76B4F">
            <w:pPr>
              <w:autoSpaceDE w:val="0"/>
              <w:autoSpaceDN w:val="0"/>
              <w:jc w:val="right"/>
              <w:rPr>
                <w:b/>
              </w:rPr>
            </w:pPr>
            <w:r>
              <w:rPr>
                <w:b/>
              </w:rPr>
              <w:t>Приложение № 5</w:t>
            </w:r>
          </w:p>
          <w:p w:rsidR="00216894" w:rsidRPr="006F292B" w:rsidRDefault="00216894" w:rsidP="00B76B4F">
            <w:pPr>
              <w:autoSpaceDE w:val="0"/>
              <w:autoSpaceDN w:val="0"/>
              <w:rPr>
                <w:b/>
              </w:rPr>
            </w:pPr>
            <w:r>
              <w:t xml:space="preserve">к договору аренды транспортного средства с экипажем №_________ от «____» ________ 20___г.   </w:t>
            </w:r>
          </w:p>
          <w:p w:rsidR="00216894" w:rsidRPr="006F292B" w:rsidRDefault="00216894" w:rsidP="00B76B4F">
            <w:pPr>
              <w:jc w:val="both"/>
              <w:rPr>
                <w:b/>
                <w:sz w:val="16"/>
                <w:szCs w:val="16"/>
              </w:rPr>
            </w:pPr>
            <w:r>
              <w:rPr>
                <w:b/>
              </w:rPr>
              <w:t xml:space="preserve">              </w:t>
            </w:r>
          </w:p>
          <w:p w:rsidR="00216894" w:rsidRPr="00A448F9" w:rsidRDefault="00216894" w:rsidP="00B76B4F">
            <w:pPr>
              <w:jc w:val="both"/>
            </w:pPr>
            <w:r>
              <w:rPr>
                <w:b/>
              </w:rPr>
              <w:t xml:space="preserve"> ФОРМА Акта об оказанных услугах</w:t>
            </w:r>
          </w:p>
        </w:tc>
      </w:tr>
      <w:tr w:rsidR="00216894" w:rsidRPr="00961304" w:rsidTr="00B76B4F">
        <w:trPr>
          <w:gridAfter w:val="1"/>
          <w:wAfter w:w="80" w:type="dxa"/>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FF0F6C" w:rsidRDefault="00216894" w:rsidP="00B76B4F">
            <w:pPr>
              <w:rPr>
                <w:sz w:val="12"/>
                <w:szCs w:val="12"/>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r>
      <w:tr w:rsidR="00216894" w:rsidRPr="00961304" w:rsidTr="00B76B4F">
        <w:trPr>
          <w:gridAfter w:val="1"/>
          <w:wAfter w:w="80" w:type="dxa"/>
          <w:trHeight w:val="2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Код</w:t>
            </w:r>
          </w:p>
        </w:tc>
      </w:tr>
      <w:tr w:rsidR="00216894" w:rsidRPr="00961304" w:rsidTr="00B76B4F">
        <w:trPr>
          <w:gridAfter w:val="1"/>
          <w:wAfter w:w="80" w:type="dxa"/>
          <w:trHeight w:val="285"/>
        </w:trPr>
        <w:tc>
          <w:tcPr>
            <w:tcW w:w="1560" w:type="dxa"/>
            <w:tcBorders>
              <w:top w:val="nil"/>
              <w:left w:val="nil"/>
              <w:bottom w:val="nil"/>
              <w:right w:val="nil"/>
            </w:tcBorders>
            <w:shd w:val="clear" w:color="auto" w:fill="auto"/>
            <w:noWrap/>
            <w:vAlign w:val="bottom"/>
          </w:tcPr>
          <w:p w:rsidR="00216894" w:rsidRDefault="00216894" w:rsidP="00B76B4F">
            <w:pPr>
              <w:rPr>
                <w:sz w:val="18"/>
                <w:szCs w:val="18"/>
              </w:rPr>
            </w:pPr>
          </w:p>
          <w:p w:rsidR="00216894" w:rsidRDefault="00216894" w:rsidP="00B76B4F">
            <w:pPr>
              <w:rPr>
                <w:sz w:val="18"/>
                <w:szCs w:val="18"/>
              </w:rPr>
            </w:pPr>
          </w:p>
          <w:p w:rsidR="00216894" w:rsidRDefault="00216894" w:rsidP="00B76B4F">
            <w:pPr>
              <w:rPr>
                <w:sz w:val="18"/>
                <w:szCs w:val="18"/>
              </w:rPr>
            </w:pPr>
          </w:p>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16894" w:rsidRPr="00961304" w:rsidRDefault="00216894" w:rsidP="00B76B4F">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0305867</w:t>
            </w:r>
          </w:p>
        </w:tc>
      </w:tr>
      <w:tr w:rsidR="00216894" w:rsidRPr="00961304" w:rsidTr="00B76B4F">
        <w:trPr>
          <w:gridAfter w:val="1"/>
          <w:wAfter w:w="80" w:type="dxa"/>
          <w:trHeight w:val="79"/>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16894" w:rsidRPr="00961304" w:rsidRDefault="00216894" w:rsidP="00B76B4F">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8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834" w:type="dxa"/>
            <w:gridSpan w:val="5"/>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40"/>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5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25"/>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4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94" w:type="dxa"/>
            <w:gridSpan w:val="4"/>
            <w:tcBorders>
              <w:top w:val="nil"/>
              <w:left w:val="nil"/>
              <w:bottom w:val="nil"/>
              <w:right w:val="nil"/>
            </w:tcBorders>
            <w:shd w:val="clear" w:color="auto" w:fill="auto"/>
            <w:noWrap/>
            <w:vAlign w:val="bottom"/>
          </w:tcPr>
          <w:p w:rsidR="00216894" w:rsidRDefault="00216894" w:rsidP="00B76B4F">
            <w:pPr>
              <w:rPr>
                <w:b/>
                <w:bCs/>
                <w:sz w:val="18"/>
                <w:szCs w:val="18"/>
              </w:rPr>
            </w:pPr>
            <w:r>
              <w:rPr>
                <w:b/>
                <w:bCs/>
                <w:sz w:val="18"/>
                <w:szCs w:val="18"/>
              </w:rPr>
              <w:t xml:space="preserve">                   </w:t>
            </w:r>
          </w:p>
          <w:p w:rsidR="00216894" w:rsidRDefault="00216894" w:rsidP="00B76B4F">
            <w:pPr>
              <w:rPr>
                <w:b/>
                <w:bCs/>
                <w:sz w:val="18"/>
                <w:szCs w:val="18"/>
              </w:rPr>
            </w:pPr>
          </w:p>
          <w:p w:rsidR="00216894" w:rsidRDefault="00216894" w:rsidP="00B76B4F">
            <w:pPr>
              <w:rPr>
                <w:b/>
                <w:bCs/>
                <w:sz w:val="18"/>
                <w:szCs w:val="18"/>
              </w:rPr>
            </w:pPr>
          </w:p>
          <w:p w:rsidR="00216894" w:rsidRPr="00961304" w:rsidRDefault="00216894" w:rsidP="00B76B4F">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089" w:type="dxa"/>
            <w:gridSpan w:val="9"/>
            <w:tcBorders>
              <w:top w:val="nil"/>
              <w:left w:val="nil"/>
              <w:bottom w:val="nil"/>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70"/>
        </w:trPr>
        <w:tc>
          <w:tcPr>
            <w:tcW w:w="2581" w:type="dxa"/>
            <w:gridSpan w:val="3"/>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2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357" w:type="dxa"/>
            <w:gridSpan w:val="14"/>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216894" w:rsidRPr="00961304" w:rsidTr="00B76B4F">
        <w:trPr>
          <w:gridAfter w:val="1"/>
          <w:wAfter w:w="80" w:type="dxa"/>
          <w:trHeight w:val="13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r>
      <w:tr w:rsidR="00216894" w:rsidRPr="00961304" w:rsidTr="00B76B4F">
        <w:trPr>
          <w:gridAfter w:val="1"/>
          <w:wAfter w:w="80" w:type="dxa"/>
          <w:trHeight w:val="255"/>
        </w:trPr>
        <w:tc>
          <w:tcPr>
            <w:tcW w:w="7081" w:type="dxa"/>
            <w:gridSpan w:val="11"/>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216894" w:rsidRPr="00961304" w:rsidRDefault="00216894" w:rsidP="00B76B4F">
            <w:pPr>
              <w:ind w:right="1788"/>
              <w:jc w:val="center"/>
              <w:rPr>
                <w:b/>
                <w:bCs/>
                <w:sz w:val="18"/>
                <w:szCs w:val="18"/>
              </w:rPr>
            </w:pP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rPr>
            </w:pPr>
            <w:r>
              <w:rPr>
                <w:i/>
                <w:iCs/>
                <w:sz w:val="18"/>
                <w:szCs w:val="18"/>
              </w:rPr>
              <w:t> </w:t>
            </w:r>
            <w:r>
              <w:rPr>
                <w:sz w:val="18"/>
                <w:szCs w:val="18"/>
              </w:rPr>
              <w:t>(должности, Ф.И.О.)</w:t>
            </w:r>
          </w:p>
        </w:tc>
      </w:tr>
      <w:tr w:rsidR="00216894" w:rsidRPr="00961304" w:rsidTr="00B76B4F">
        <w:trPr>
          <w:gridAfter w:val="1"/>
          <w:wAfter w:w="80" w:type="dxa"/>
          <w:trHeight w:val="25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r>
              <w:rPr>
                <w:sz w:val="18"/>
                <w:szCs w:val="18"/>
              </w:rPr>
              <w:t>(должности, Ф.И.О.)</w:t>
            </w:r>
          </w:p>
        </w:tc>
      </w:tr>
      <w:tr w:rsidR="00216894" w:rsidRPr="00961304" w:rsidTr="00B76B4F">
        <w:trPr>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50"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661"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gridSpan w:val="2"/>
            <w:tcBorders>
              <w:top w:val="nil"/>
              <w:left w:val="nil"/>
              <w:bottom w:val="nil"/>
              <w:right w:val="nil"/>
            </w:tcBorders>
            <w:shd w:val="clear" w:color="auto" w:fill="auto"/>
            <w:noWrap/>
            <w:vAlign w:val="bottom"/>
          </w:tcPr>
          <w:p w:rsidR="00216894" w:rsidRPr="00961304" w:rsidRDefault="00216894" w:rsidP="00B76B4F">
            <w:pPr>
              <w:ind w:right="543"/>
              <w:rPr>
                <w:sz w:val="18"/>
                <w:szCs w:val="18"/>
              </w:rPr>
            </w:pPr>
          </w:p>
        </w:tc>
      </w:tr>
      <w:tr w:rsidR="00216894" w:rsidRPr="00961304" w:rsidTr="00B76B4F">
        <w:trPr>
          <w:gridAfter w:val="1"/>
          <w:wAfter w:w="80" w:type="dxa"/>
          <w:trHeight w:val="255"/>
        </w:trPr>
        <w:tc>
          <w:tcPr>
            <w:tcW w:w="8095" w:type="dxa"/>
            <w:gridSpan w:val="13"/>
            <w:tcBorders>
              <w:top w:val="nil"/>
              <w:left w:val="nil"/>
              <w:bottom w:val="nil"/>
              <w:right w:val="nil"/>
            </w:tcBorders>
            <w:shd w:val="clear" w:color="auto" w:fill="auto"/>
            <w:noWrap/>
            <w:vAlign w:val="bottom"/>
          </w:tcPr>
          <w:p w:rsidR="00216894" w:rsidRPr="00961304" w:rsidRDefault="00216894" w:rsidP="00B76B4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p>
        </w:tc>
      </w:tr>
      <w:tr w:rsidR="00216894" w:rsidRPr="00961304" w:rsidTr="00B76B4F">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p>
        </w:tc>
      </w:tr>
      <w:tr w:rsidR="00216894" w:rsidRPr="007D4BB6" w:rsidTr="00B76B4F">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6894" w:rsidRPr="007D4BB6" w:rsidRDefault="00216894" w:rsidP="00B76B4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выполнено работ, услуг</w:t>
            </w:r>
          </w:p>
        </w:tc>
      </w:tr>
      <w:tr w:rsidR="00216894" w:rsidRPr="007D4BB6" w:rsidTr="00B76B4F">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16894" w:rsidRPr="007D4BB6" w:rsidRDefault="00216894" w:rsidP="00B76B4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16894" w:rsidRPr="007D4BB6" w:rsidRDefault="00216894" w:rsidP="00B76B4F">
            <w:pPr>
              <w:rPr>
                <w:sz w:val="16"/>
                <w:szCs w:val="16"/>
              </w:rPr>
            </w:pPr>
          </w:p>
        </w:tc>
        <w:tc>
          <w:tcPr>
            <w:tcW w:w="1194" w:type="dxa"/>
            <w:tcBorders>
              <w:top w:val="nil"/>
              <w:left w:val="nil"/>
              <w:bottom w:val="nil"/>
              <w:right w:val="nil"/>
            </w:tcBorders>
            <w:shd w:val="clear" w:color="auto" w:fill="auto"/>
            <w:noWrap/>
            <w:vAlign w:val="center"/>
          </w:tcPr>
          <w:p w:rsidR="00216894" w:rsidRPr="007D4BB6" w:rsidRDefault="00216894" w:rsidP="00B76B4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16894" w:rsidRPr="007D4BB6" w:rsidRDefault="00216894" w:rsidP="00B76B4F">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стоимость, руб.</w:t>
            </w:r>
          </w:p>
        </w:tc>
      </w:tr>
      <w:tr w:rsidR="00216894" w:rsidRPr="00961304" w:rsidTr="00B76B4F">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09"/>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31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216894" w:rsidRPr="00961304" w:rsidTr="00B76B4F">
        <w:trPr>
          <w:gridAfter w:val="1"/>
          <w:wAfter w:w="80" w:type="dxa"/>
          <w:trHeight w:val="210"/>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proofErr w:type="gramStart"/>
            <w:r>
              <w:rPr>
                <w:sz w:val="18"/>
                <w:szCs w:val="18"/>
              </w:rPr>
              <w:t>оказаны в оговоренные сроки и надлежащим образом.</w:t>
            </w:r>
            <w:proofErr w:type="gramEnd"/>
          </w:p>
        </w:tc>
      </w:tr>
      <w:tr w:rsidR="00216894" w:rsidRPr="00961304" w:rsidTr="00B76B4F">
        <w:trPr>
          <w:gridAfter w:val="1"/>
          <w:wAfter w:w="80" w:type="dxa"/>
          <w:trHeight w:val="195"/>
        </w:trPr>
        <w:tc>
          <w:tcPr>
            <w:tcW w:w="6609"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216894" w:rsidRPr="00961304" w:rsidRDefault="00216894" w:rsidP="00B76B4F">
            <w:pPr>
              <w:rPr>
                <w:b/>
                <w:bCs/>
                <w:sz w:val="18"/>
                <w:szCs w:val="18"/>
              </w:rPr>
            </w:pPr>
            <w:r>
              <w:rPr>
                <w:b/>
                <w:bCs/>
                <w:sz w:val="18"/>
                <w:szCs w:val="18"/>
              </w:rPr>
              <w:t> </w:t>
            </w:r>
          </w:p>
        </w:tc>
      </w:tr>
      <w:tr w:rsidR="00216894" w:rsidRPr="00961304" w:rsidTr="00B76B4F">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Услугу принял:</w:t>
            </w: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r>
      <w:tr w:rsidR="00216894" w:rsidRPr="00961304" w:rsidTr="00B76B4F">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r>
      <w:tr w:rsidR="00216894" w:rsidRPr="00961304" w:rsidTr="00B76B4F">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2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1720" w:type="dxa"/>
            <w:gridSpan w:val="2"/>
            <w:tcBorders>
              <w:top w:val="nil"/>
              <w:left w:val="nil"/>
              <w:bottom w:val="nil"/>
              <w:right w:val="nil"/>
            </w:tcBorders>
            <w:shd w:val="clear" w:color="auto" w:fill="auto"/>
            <w:noWrap/>
            <w:vAlign w:val="bottom"/>
          </w:tcPr>
          <w:p w:rsidR="00216894" w:rsidRPr="007D4BB6" w:rsidRDefault="00216894" w:rsidP="00B76B4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(расшифровка подписи)</w:t>
            </w:r>
          </w:p>
        </w:tc>
      </w:tr>
      <w:tr w:rsidR="0021689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61"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4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58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23"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55"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94"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589"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026" w:type="dxa"/>
            <w:gridSpan w:val="2"/>
            <w:tcBorders>
              <w:top w:val="nil"/>
              <w:left w:val="nil"/>
              <w:bottom w:val="nil"/>
              <w:right w:val="nil"/>
            </w:tcBorders>
            <w:shd w:val="clear" w:color="auto" w:fill="auto"/>
            <w:noWrap/>
            <w:vAlign w:val="bottom"/>
          </w:tcPr>
          <w:p w:rsidR="00216894" w:rsidRDefault="00216894" w:rsidP="00B76B4F">
            <w:pPr>
              <w:rPr>
                <w:sz w:val="16"/>
                <w:szCs w:val="16"/>
              </w:rPr>
            </w:pPr>
          </w:p>
        </w:tc>
        <w:tc>
          <w:tcPr>
            <w:tcW w:w="1242" w:type="dxa"/>
            <w:gridSpan w:val="3"/>
            <w:tcBorders>
              <w:top w:val="nil"/>
              <w:left w:val="nil"/>
              <w:bottom w:val="nil"/>
              <w:right w:val="nil"/>
            </w:tcBorders>
            <w:shd w:val="clear" w:color="auto" w:fill="auto"/>
            <w:noWrap/>
            <w:vAlign w:val="bottom"/>
          </w:tcPr>
          <w:p w:rsidR="00216894" w:rsidRDefault="00216894" w:rsidP="00B76B4F">
            <w:pPr>
              <w:rPr>
                <w:sz w:val="16"/>
                <w:szCs w:val="16"/>
              </w:rPr>
            </w:pPr>
          </w:p>
        </w:tc>
      </w:tr>
    </w:tbl>
    <w:p w:rsidR="00216894" w:rsidRPr="007D197F" w:rsidRDefault="00216894" w:rsidP="00B76B4F">
      <w:pPr>
        <w:rPr>
          <w:spacing w:val="-4"/>
          <w:sz w:val="16"/>
          <w:szCs w:val="16"/>
        </w:rPr>
      </w:pPr>
    </w:p>
    <w:p w:rsidR="00216894" w:rsidRPr="006F292B" w:rsidRDefault="00216894" w:rsidP="00B76B4F">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sz w:val="20"/>
                <w:szCs w:val="20"/>
              </w:rPr>
            </w:pPr>
            <w:r>
              <w:rPr>
                <w:b/>
                <w:bCs/>
                <w:sz w:val="20"/>
                <w:szCs w:val="20"/>
              </w:rPr>
              <w:t>От Арендодателя</w:t>
            </w:r>
          </w:p>
        </w:tc>
        <w:tc>
          <w:tcPr>
            <w:tcW w:w="4786" w:type="dxa"/>
          </w:tcPr>
          <w:p w:rsidR="00216894" w:rsidRPr="006F292B" w:rsidRDefault="00216894" w:rsidP="00B76B4F">
            <w:pPr>
              <w:ind w:right="-1"/>
              <w:rPr>
                <w:b/>
                <w:sz w:val="20"/>
                <w:szCs w:val="20"/>
              </w:rPr>
            </w:pPr>
            <w:r>
              <w:rPr>
                <w:b/>
                <w:bCs/>
                <w:color w:val="000000"/>
                <w:sz w:val="20"/>
                <w:szCs w:val="20"/>
              </w:rPr>
              <w:t xml:space="preserve">От Арендатора    </w:t>
            </w:r>
          </w:p>
        </w:tc>
      </w:tr>
      <w:tr w:rsidR="00216894" w:rsidRPr="00FF0F6C" w:rsidTr="00B76B4F">
        <w:tc>
          <w:tcPr>
            <w:tcW w:w="4785" w:type="dxa"/>
          </w:tcPr>
          <w:p w:rsidR="00216894" w:rsidRPr="006F292B" w:rsidRDefault="00216894" w:rsidP="00B76B4F">
            <w:pPr>
              <w:tabs>
                <w:tab w:val="left" w:pos="5812"/>
              </w:tabs>
              <w:ind w:right="-1"/>
              <w:rPr>
                <w:sz w:val="20"/>
                <w:szCs w:val="20"/>
              </w:rPr>
            </w:pPr>
            <w:r>
              <w:rPr>
                <w:sz w:val="20"/>
                <w:szCs w:val="20"/>
              </w:rPr>
              <w:t>____________/_____________</w:t>
            </w:r>
          </w:p>
          <w:p w:rsidR="00216894" w:rsidRPr="006F292B" w:rsidRDefault="00216894" w:rsidP="00B76B4F">
            <w:pPr>
              <w:tabs>
                <w:tab w:val="left" w:pos="5812"/>
              </w:tabs>
              <w:ind w:right="-1"/>
              <w:rPr>
                <w:sz w:val="20"/>
                <w:szCs w:val="20"/>
              </w:rPr>
            </w:pPr>
          </w:p>
        </w:tc>
        <w:tc>
          <w:tcPr>
            <w:tcW w:w="4786" w:type="dxa"/>
          </w:tcPr>
          <w:p w:rsidR="00216894" w:rsidRPr="006F292B" w:rsidRDefault="00216894" w:rsidP="00B76B4F">
            <w:pPr>
              <w:shd w:val="clear" w:color="auto" w:fill="FFFFFF"/>
              <w:rPr>
                <w:sz w:val="20"/>
                <w:szCs w:val="20"/>
              </w:rPr>
            </w:pPr>
            <w:r>
              <w:rPr>
                <w:sz w:val="20"/>
                <w:szCs w:val="20"/>
              </w:rPr>
              <w:lastRenderedPageBreak/>
              <w:t>_______________/_________</w:t>
            </w:r>
          </w:p>
          <w:p w:rsidR="00216894" w:rsidRPr="00FF0F6C" w:rsidRDefault="00216894" w:rsidP="00B76B4F">
            <w:pPr>
              <w:shd w:val="clear" w:color="auto" w:fill="FFFFFF"/>
              <w:rPr>
                <w:sz w:val="20"/>
                <w:szCs w:val="20"/>
              </w:rPr>
            </w:pPr>
          </w:p>
        </w:tc>
      </w:tr>
    </w:tbl>
    <w:p w:rsidR="00216894" w:rsidRPr="006F2C23" w:rsidRDefault="00216894" w:rsidP="00B76B4F">
      <w:pPr>
        <w:ind w:left="5812"/>
        <w:jc w:val="right"/>
        <w:rPr>
          <w:b/>
        </w:rPr>
      </w:pPr>
      <w:r>
        <w:rPr>
          <w:b/>
        </w:rPr>
        <w:lastRenderedPageBreak/>
        <w:t>Приложение № 6</w:t>
      </w:r>
    </w:p>
    <w:p w:rsidR="00216894" w:rsidRPr="006F2C23" w:rsidRDefault="00216894" w:rsidP="00B76B4F">
      <w:pPr>
        <w:jc w:val="right"/>
      </w:pPr>
      <w:r>
        <w:t xml:space="preserve">                                                          к договору  аренды </w:t>
      </w:r>
      <w:r>
        <w:rPr>
          <w:color w:val="000000"/>
        </w:rPr>
        <w:t>транспортного средства с экипажем</w:t>
      </w:r>
      <w:r>
        <w:t xml:space="preserve">                                                                                                                                                                                            </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__________________</w:t>
      </w:r>
    </w:p>
    <w:p w:rsidR="00216894" w:rsidRPr="009D2F8D" w:rsidRDefault="00216894" w:rsidP="00B76B4F"/>
    <w:p w:rsidR="005A7D78" w:rsidRPr="00143B82" w:rsidRDefault="005A7D78" w:rsidP="005A7D78">
      <w:pPr>
        <w:jc w:val="center"/>
        <w:rPr>
          <w:b/>
          <w:bCs/>
        </w:rPr>
      </w:pPr>
      <w:r w:rsidRPr="00143B82">
        <w:rPr>
          <w:b/>
          <w:bCs/>
        </w:rPr>
        <w:t>Предельные ставки платы за аренду транспортных средств с экипажем</w:t>
      </w:r>
    </w:p>
    <w:p w:rsidR="005A7D78" w:rsidRDefault="005A7D78" w:rsidP="005A7D78">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w:t>
      </w:r>
      <w:r>
        <w:rPr>
          <w:b/>
          <w:bCs/>
          <w:color w:val="000000"/>
        </w:rPr>
        <w:t>тейнеров в городе</w:t>
      </w:r>
      <w:r w:rsidRPr="00143B82">
        <w:rPr>
          <w:b/>
          <w:bCs/>
          <w:color w:val="000000"/>
        </w:rPr>
        <w:t xml:space="preserve"> </w:t>
      </w:r>
      <w:r>
        <w:rPr>
          <w:b/>
          <w:bCs/>
          <w:color w:val="000000"/>
        </w:rPr>
        <w:t>Сургут и прилегающих районах</w:t>
      </w:r>
    </w:p>
    <w:p w:rsidR="005A7D78" w:rsidRDefault="005A7D78" w:rsidP="005A7D78">
      <w:pPr>
        <w:ind w:right="1252"/>
      </w:pPr>
    </w:p>
    <w:tbl>
      <w:tblPr>
        <w:tblW w:w="9120" w:type="dxa"/>
        <w:tblInd w:w="93" w:type="dxa"/>
        <w:tblLook w:val="04A0"/>
      </w:tblPr>
      <w:tblGrid>
        <w:gridCol w:w="960"/>
        <w:gridCol w:w="4300"/>
        <w:gridCol w:w="3860"/>
      </w:tblGrid>
      <w:tr w:rsidR="005A7D78" w:rsidTr="000E4297">
        <w:trPr>
          <w:trHeight w:val="6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              </w:t>
            </w:r>
            <w:proofErr w:type="spellStart"/>
            <w:proofErr w:type="gramStart"/>
            <w:r w:rsidRPr="002E588B">
              <w:rPr>
                <w:bCs/>
                <w:color w:val="000000"/>
                <w:lang w:eastAsia="ru-RU"/>
              </w:rPr>
              <w:t>п</w:t>
            </w:r>
            <w:proofErr w:type="spellEnd"/>
            <w:proofErr w:type="gramEnd"/>
            <w:r w:rsidRPr="002E588B">
              <w:rPr>
                <w:bCs/>
                <w:color w:val="000000"/>
                <w:lang w:eastAsia="ru-RU"/>
              </w:rPr>
              <w:t>/</w:t>
            </w:r>
            <w:proofErr w:type="spellStart"/>
            <w:r w:rsidRPr="002E588B">
              <w:rPr>
                <w:bCs/>
                <w:color w:val="000000"/>
                <w:lang w:eastAsia="ru-RU"/>
              </w:rPr>
              <w:t>п</w:t>
            </w:r>
            <w:proofErr w:type="spellEnd"/>
          </w:p>
        </w:tc>
        <w:tc>
          <w:tcPr>
            <w:tcW w:w="43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Услуги по завозу/вывозу контейнеров </w:t>
            </w:r>
            <w:proofErr w:type="gramStart"/>
            <w:r w:rsidRPr="002E588B">
              <w:rPr>
                <w:bCs/>
                <w:color w:val="000000"/>
                <w:lang w:eastAsia="ru-RU"/>
              </w:rPr>
              <w:t>на</w:t>
            </w:r>
            <w:proofErr w:type="gramEnd"/>
            <w:r w:rsidRPr="002E588B">
              <w:rPr>
                <w:bCs/>
                <w:color w:val="000000"/>
                <w:lang w:eastAsia="ru-RU"/>
              </w:rPr>
              <w:t>/с контейнерных терминалов                                            (с тарификацией по  зонам)</w:t>
            </w:r>
          </w:p>
        </w:tc>
        <w:tc>
          <w:tcPr>
            <w:tcW w:w="3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Цена за единицу работ, услуг в руб., без учета НДС.</w:t>
            </w:r>
          </w:p>
        </w:tc>
      </w:tr>
      <w:tr w:rsidR="005A7D78" w:rsidTr="000E4297">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До  05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06 до 10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7 000,00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3.</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11 до 15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16 до 20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5A7D78" w:rsidRDefault="005A7D78" w:rsidP="000E4297">
            <w:pPr>
              <w:suppressAutoHyphens w:val="0"/>
              <w:jc w:val="center"/>
              <w:rPr>
                <w:lang w:eastAsia="ru-RU"/>
              </w:rPr>
            </w:pPr>
            <w:r w:rsidRPr="005A7D78">
              <w:rPr>
                <w:bCs/>
                <w:lang w:eastAsia="ru-RU"/>
              </w:rPr>
              <w:t>6 605,00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720"/>
        </w:trPr>
        <w:tc>
          <w:tcPr>
            <w:tcW w:w="960" w:type="dxa"/>
            <w:vMerge w:val="restart"/>
            <w:tcBorders>
              <w:top w:val="nil"/>
              <w:left w:val="single" w:sz="8" w:space="0" w:color="auto"/>
              <w:right w:val="single" w:sz="8" w:space="0" w:color="auto"/>
            </w:tcBorders>
            <w:shd w:val="clear" w:color="auto" w:fill="auto"/>
            <w:vAlign w:val="center"/>
            <w:hideMark/>
          </w:tcPr>
          <w:p w:rsidR="005A7D78" w:rsidRDefault="005A7D78" w:rsidP="000E4297">
            <w:pPr>
              <w:rPr>
                <w:lang w:eastAsia="ru-RU"/>
              </w:rPr>
            </w:pPr>
            <w:r w:rsidRPr="002E588B">
              <w:rPr>
                <w:lang w:eastAsia="ru-RU"/>
              </w:rPr>
              <w:t>5.</w:t>
            </w:r>
          </w:p>
          <w:p w:rsidR="005A7D78" w:rsidRDefault="005A7D78" w:rsidP="000E4297">
            <w:pPr>
              <w:rPr>
                <w:lang w:eastAsia="ru-RU"/>
              </w:rPr>
            </w:pPr>
          </w:p>
          <w:p w:rsidR="005A7D78" w:rsidRPr="005C68F3" w:rsidRDefault="005A7D78" w:rsidP="000E4297"/>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21 до 30 км включительно</w:t>
            </w:r>
          </w:p>
        </w:tc>
      </w:tr>
      <w:tr w:rsidR="005A7D78" w:rsidTr="000E4297">
        <w:trPr>
          <w:trHeight w:val="402"/>
        </w:trPr>
        <w:tc>
          <w:tcPr>
            <w:tcW w:w="960" w:type="dxa"/>
            <w:vMerge/>
            <w:tcBorders>
              <w:left w:val="single" w:sz="8" w:space="0" w:color="auto"/>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5A7D7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Pr>
                <w:color w:val="000000"/>
                <w:lang w:eastAsia="ru-RU"/>
              </w:rPr>
              <w:t xml:space="preserve"> </w:t>
            </w:r>
            <w:proofErr w:type="gramStart"/>
            <w:r>
              <w:rPr>
                <w:color w:val="000000"/>
                <w:lang w:eastAsia="ru-RU"/>
              </w:rPr>
              <w:t>к</w:t>
            </w:r>
            <w:proofErr w:type="gramEnd"/>
            <w:r>
              <w:rPr>
                <w:color w:val="000000"/>
                <w:lang w:eastAsia="ru-RU"/>
              </w:rPr>
              <w:t>онтейнер</w:t>
            </w:r>
            <w:r w:rsidRPr="002E588B">
              <w:rPr>
                <w:color w:val="000000"/>
                <w:lang w:eastAsia="ru-RU"/>
              </w:rPr>
              <w:t xml:space="preserve"> </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402"/>
        </w:trPr>
        <w:tc>
          <w:tcPr>
            <w:tcW w:w="960" w:type="dxa"/>
            <w:vMerge/>
            <w:tcBorders>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5A7D78" w:rsidRDefault="005A7D78" w:rsidP="000E4297">
            <w:pPr>
              <w:suppressAutoHyphens w:val="0"/>
              <w:jc w:val="center"/>
              <w:rPr>
                <w:bCs/>
                <w:lang w:eastAsia="ru-RU"/>
              </w:rPr>
            </w:pPr>
            <w:r w:rsidRPr="005A7D78">
              <w:rPr>
                <w:bCs/>
                <w:lang w:eastAsia="ru-RU"/>
              </w:rPr>
              <w:t>9 770,00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5A7D78">
            <w:pPr>
              <w:jc w:val="center"/>
              <w:rPr>
                <w:lang w:eastAsia="ru-RU"/>
              </w:rPr>
            </w:pPr>
            <w:r w:rsidRPr="002E588B">
              <w:rPr>
                <w:lang w:eastAsia="ru-RU"/>
              </w:rPr>
              <w:t>До 55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7.</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8.</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lastRenderedPageBreak/>
              <w:t>9.</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150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10.</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200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300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32 000,00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12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500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w:t>
            </w:r>
            <w:r>
              <w:rPr>
                <w:color w:val="000000"/>
                <w:lang w:eastAsia="ru-RU"/>
              </w:rPr>
              <w:t xml:space="preserve">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Pr>
                <w:color w:val="000000"/>
                <w:lang w:eastAsia="ru-RU"/>
              </w:rPr>
              <w:t>онтейнер</w:t>
            </w:r>
            <w:r w:rsidRPr="002E588B">
              <w:rPr>
                <w:color w:val="000000"/>
                <w:lang w:eastAsia="ru-RU"/>
              </w:rPr>
              <w:t xml:space="preserve"> </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43 343,00</w:t>
            </w:r>
          </w:p>
        </w:tc>
      </w:tr>
      <w:tr w:rsidR="005A7D78" w:rsidTr="000E4297">
        <w:trPr>
          <w:trHeight w:val="402"/>
        </w:trPr>
        <w:tc>
          <w:tcPr>
            <w:tcW w:w="960" w:type="dxa"/>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44 607,00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13.</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single" w:sz="8" w:space="0" w:color="auto"/>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800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15.</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Работа автомобиля сверх норматива (за один час)</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Норма времени на загрузку/выгрузку контейнера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 часа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4 часа</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17.</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Загрузка контейнера по дополнительному адресу</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nil"/>
            </w:tcBorders>
            <w:shd w:val="clear" w:color="auto" w:fill="auto"/>
            <w:vAlign w:val="center"/>
            <w:hideMark/>
          </w:tcPr>
          <w:p w:rsidR="005A7D78" w:rsidRPr="002E588B" w:rsidRDefault="005A7D78" w:rsidP="000E4297">
            <w:pPr>
              <w:suppressAutoHyphens w:val="0"/>
              <w:jc w:val="center"/>
              <w:rPr>
                <w:color w:val="000000"/>
                <w:lang w:eastAsia="ru-RU"/>
              </w:rPr>
            </w:pPr>
            <w:r>
              <w:rPr>
                <w:color w:val="000000"/>
                <w:lang w:eastAsia="ru-RU"/>
              </w:rPr>
              <w:t>20 фут., 40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sidRPr="002E588B">
              <w:rPr>
                <w:color w:val="000000"/>
                <w:lang w:eastAsia="ru-RU"/>
              </w:rPr>
              <w:t>онтейнер</w:t>
            </w:r>
          </w:p>
        </w:tc>
        <w:tc>
          <w:tcPr>
            <w:tcW w:w="3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500,00</w:t>
            </w:r>
          </w:p>
        </w:tc>
      </w:tr>
    </w:tbl>
    <w:p w:rsidR="005A7D78" w:rsidRDefault="005A7D78" w:rsidP="005A7D78">
      <w:pPr>
        <w:ind w:left="-142" w:right="139" w:firstLine="426"/>
        <w:jc w:val="both"/>
      </w:pPr>
      <w:r>
        <w:rPr>
          <w:sz w:val="18"/>
          <w:szCs w:val="18"/>
        </w:rPr>
        <w:t xml:space="preserve">   </w:t>
      </w:r>
      <w:r w:rsidRPr="00816041">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816041">
        <w:rPr>
          <w:sz w:val="23"/>
          <w:szCs w:val="23"/>
        </w:rPr>
        <w:t>полный час</w:t>
      </w:r>
      <w:proofErr w:type="gramEnd"/>
      <w:r w:rsidRPr="00816041">
        <w:rPr>
          <w:sz w:val="23"/>
          <w:szCs w:val="23"/>
        </w:rPr>
        <w:t xml:space="preserve"> простоя.</w:t>
      </w:r>
    </w:p>
    <w:p w:rsidR="005A7D78" w:rsidRDefault="005A7D78" w:rsidP="005A7D78">
      <w:pPr>
        <w:ind w:right="1252"/>
      </w:pPr>
    </w:p>
    <w:p w:rsidR="005A7D78" w:rsidRPr="00C20080" w:rsidRDefault="005A7D78" w:rsidP="005A7D78">
      <w:pPr>
        <w:ind w:left="993"/>
        <w:rPr>
          <w:sz w:val="28"/>
          <w:szCs w:val="28"/>
          <w:lang w:eastAsia="ru-RU"/>
        </w:rPr>
      </w:pPr>
      <w:r>
        <w:rPr>
          <w:sz w:val="18"/>
          <w:szCs w:val="18"/>
        </w:rPr>
        <w:t xml:space="preserve">   </w:t>
      </w:r>
    </w:p>
    <w:p w:rsidR="00216894" w:rsidRPr="005E78B7" w:rsidRDefault="00216894" w:rsidP="00B76B4F">
      <w:pPr>
        <w:ind w:left="-142" w:right="139" w:firstLine="426"/>
        <w:rPr>
          <w:sz w:val="23"/>
          <w:szCs w:val="23"/>
        </w:rPr>
        <w:sectPr w:rsidR="00216894" w:rsidRPr="005E78B7" w:rsidSect="00B76B4F">
          <w:footerReference w:type="even" r:id="rId33"/>
          <w:pgSz w:w="11906" w:h="16838"/>
          <w:pgMar w:top="1134" w:right="850" w:bottom="1134" w:left="1701" w:header="708" w:footer="708" w:gutter="0"/>
          <w:cols w:space="708"/>
          <w:docGrid w:linePitch="360"/>
        </w:sectPr>
      </w:pPr>
    </w:p>
    <w:p w:rsidR="00216894" w:rsidRDefault="00216894" w:rsidP="00B76B4F">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216894" w:rsidRPr="00EF049E" w:rsidRDefault="00216894" w:rsidP="00B76B4F">
      <w:pPr>
        <w:tabs>
          <w:tab w:val="left" w:pos="-4140"/>
          <w:tab w:val="left" w:pos="2160"/>
          <w:tab w:val="left" w:pos="6480"/>
        </w:tabs>
        <w:jc w:val="right"/>
      </w:pPr>
      <w:r>
        <w:t>от «___</w:t>
      </w:r>
      <w:r>
        <w:rPr>
          <w:b/>
        </w:rPr>
        <w:t>»</w:t>
      </w:r>
      <w:r>
        <w:t>______________20__ г. № _______</w:t>
      </w:r>
    </w:p>
    <w:p w:rsidR="00216894" w:rsidRPr="00884C80" w:rsidRDefault="00216894" w:rsidP="00B76B4F">
      <w:pPr>
        <w:ind w:left="5387" w:hanging="4678"/>
        <w:rPr>
          <w:b/>
          <w:u w:val="single"/>
        </w:rPr>
      </w:pPr>
      <w:r>
        <w:t xml:space="preserve">                                                     </w:t>
      </w:r>
      <w:r>
        <w:rPr>
          <w:b/>
          <w:u w:val="single"/>
        </w:rPr>
        <w:t>ФОРМА</w:t>
      </w:r>
    </w:p>
    <w:p w:rsidR="00216894" w:rsidRPr="00884C80" w:rsidRDefault="00216894" w:rsidP="00B76B4F">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216894" w:rsidRPr="00230658" w:rsidTr="00B76B4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16894" w:rsidRPr="00230658" w:rsidRDefault="00216894" w:rsidP="00B76B4F">
            <w:pPr>
              <w:rPr>
                <w:sz w:val="20"/>
              </w:rPr>
            </w:pPr>
            <w:r>
              <w:rPr>
                <w:sz w:val="20"/>
              </w:rPr>
              <w:t>% НДС</w:t>
            </w:r>
          </w:p>
        </w:tc>
      </w:tr>
      <w:tr w:rsidR="00216894" w:rsidRPr="00230658" w:rsidTr="00B76B4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216894" w:rsidRPr="00230658" w:rsidRDefault="00216894" w:rsidP="00B76B4F">
            <w:pPr>
              <w:rPr>
                <w:sz w:val="20"/>
              </w:rPr>
            </w:pPr>
            <w:r>
              <w:rPr>
                <w:sz w:val="20"/>
              </w:rPr>
              <w:t> </w:t>
            </w:r>
          </w:p>
        </w:tc>
      </w:tr>
    </w:tbl>
    <w:p w:rsidR="00216894" w:rsidRPr="006F292B" w:rsidRDefault="00216894" w:rsidP="00B76B4F">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216894" w:rsidRPr="00230658" w:rsidTr="00B76B4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16894" w:rsidRPr="00230658" w:rsidRDefault="00216894" w:rsidP="00B76B4F">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16894" w:rsidRPr="00230658" w:rsidRDefault="00216894" w:rsidP="00B76B4F">
            <w:pPr>
              <w:ind w:left="113" w:right="113"/>
              <w:jc w:val="center"/>
              <w:rPr>
                <w:sz w:val="12"/>
                <w:szCs w:val="12"/>
              </w:rPr>
            </w:pPr>
            <w:r>
              <w:rPr>
                <w:sz w:val="12"/>
                <w:szCs w:val="12"/>
              </w:rPr>
              <w:t>Примечание</w:t>
            </w:r>
          </w:p>
        </w:tc>
      </w:tr>
      <w:tr w:rsidR="00216894" w:rsidRPr="00230658" w:rsidTr="00B76B4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216894" w:rsidRPr="00230658" w:rsidRDefault="00216894" w:rsidP="00B76B4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16894" w:rsidRPr="00230658" w:rsidRDefault="00216894" w:rsidP="00B76B4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16894" w:rsidRPr="00230658" w:rsidRDefault="00216894" w:rsidP="00B76B4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r>
      <w:tr w:rsidR="00216894" w:rsidRPr="00230658" w:rsidTr="00B76B4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216894" w:rsidRPr="00230658" w:rsidRDefault="00216894" w:rsidP="00B76B4F">
            <w:pPr>
              <w:jc w:val="center"/>
              <w:rPr>
                <w:sz w:val="12"/>
                <w:szCs w:val="12"/>
              </w:rPr>
            </w:pPr>
            <w:r>
              <w:rPr>
                <w:sz w:val="12"/>
                <w:szCs w:val="12"/>
              </w:rPr>
              <w:t>44</w:t>
            </w:r>
          </w:p>
        </w:tc>
      </w:tr>
      <w:tr w:rsidR="00216894" w:rsidRPr="00230658" w:rsidTr="00B76B4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r>
    </w:tbl>
    <w:p w:rsidR="00216894" w:rsidRPr="00186EE4" w:rsidRDefault="00216894" w:rsidP="00B76B4F">
      <w:pPr>
        <w:rPr>
          <w:b/>
        </w:rPr>
      </w:pPr>
      <w:r>
        <w:rPr>
          <w:b/>
        </w:rPr>
        <w:t xml:space="preserve">               Арендодатель:                               Арендатор:                                    </w:t>
      </w:r>
    </w:p>
    <w:p w:rsidR="00216894" w:rsidRDefault="00216894" w:rsidP="00B76B4F">
      <w:r>
        <w:t xml:space="preserve">                                                                                  </w:t>
      </w:r>
    </w:p>
    <w:p w:rsidR="00216894" w:rsidRPr="00DB7F01" w:rsidRDefault="00216894" w:rsidP="00B76B4F">
      <w:pPr>
        <w:rPr>
          <w:b/>
        </w:rPr>
      </w:pPr>
      <w:r>
        <w:rPr>
          <w:lang w:eastAsia="en-US"/>
        </w:rPr>
        <w:t>__________________ /______/</w:t>
      </w:r>
      <w:r>
        <w:rPr>
          <w:lang w:eastAsia="en-US"/>
        </w:rPr>
        <w:tab/>
        <w:t xml:space="preserve">    </w:t>
      </w:r>
      <w:r>
        <w:t>_________________/______/</w:t>
      </w:r>
      <w:r>
        <w:rPr>
          <w:b/>
        </w:rPr>
        <w:t xml:space="preserve"> </w:t>
      </w:r>
    </w:p>
    <w:p w:rsidR="00216894" w:rsidRPr="00DB7F01" w:rsidRDefault="00216894" w:rsidP="00B76B4F">
      <w:pPr>
        <w:tabs>
          <w:tab w:val="center" w:pos="5310"/>
        </w:tabs>
        <w:rPr>
          <w:sz w:val="20"/>
        </w:rPr>
      </w:pPr>
      <w:r>
        <w:rPr>
          <w:sz w:val="20"/>
        </w:rPr>
        <w:t>М.П.</w:t>
      </w:r>
      <w:r>
        <w:tab/>
        <w:t xml:space="preserve">              </w:t>
      </w:r>
      <w:r>
        <w:rPr>
          <w:sz w:val="20"/>
        </w:rPr>
        <w:t>М.П.</w:t>
      </w:r>
    </w:p>
    <w:p w:rsidR="00216894" w:rsidRDefault="00216894" w:rsidP="00B76B4F">
      <w:pPr>
        <w:autoSpaceDE w:val="0"/>
        <w:autoSpaceDN w:val="0"/>
        <w:rPr>
          <w:b/>
          <w:sz w:val="22"/>
          <w:szCs w:val="2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Default="00216894" w:rsidP="00B76B4F">
      <w:pPr>
        <w:tabs>
          <w:tab w:val="left" w:pos="-4140"/>
          <w:tab w:val="left" w:pos="2160"/>
          <w:tab w:val="left" w:pos="6480"/>
        </w:tabs>
        <w:sectPr w:rsidR="00216894" w:rsidSect="00B76B4F">
          <w:pgSz w:w="16840" w:h="11907" w:orient="landscape" w:code="9"/>
          <w:pgMar w:top="851" w:right="1134" w:bottom="1418" w:left="1134" w:header="794" w:footer="794" w:gutter="0"/>
          <w:cols w:space="720"/>
          <w:titlePg/>
          <w:docGrid w:linePitch="326"/>
        </w:sectPr>
      </w:pPr>
    </w:p>
    <w:p w:rsidR="00216894" w:rsidRDefault="00216894" w:rsidP="00B76B4F">
      <w:pPr>
        <w:tabs>
          <w:tab w:val="left" w:pos="-4140"/>
          <w:tab w:val="left" w:pos="2160"/>
          <w:tab w:val="left" w:pos="6480"/>
        </w:tabs>
        <w:ind w:left="5670"/>
        <w:rPr>
          <w:b/>
        </w:rPr>
      </w:pPr>
      <w:r>
        <w:rPr>
          <w:b/>
        </w:rPr>
        <w:lastRenderedPageBreak/>
        <w:t xml:space="preserve">    </w:t>
      </w:r>
    </w:p>
    <w:p w:rsidR="00216894" w:rsidRPr="00D413CD" w:rsidRDefault="00216894" w:rsidP="00B76B4F">
      <w:pPr>
        <w:tabs>
          <w:tab w:val="left" w:pos="-4140"/>
          <w:tab w:val="left" w:pos="2160"/>
          <w:tab w:val="left" w:pos="6480"/>
        </w:tabs>
        <w:ind w:left="5670"/>
        <w:jc w:val="right"/>
        <w:rPr>
          <w:b/>
        </w:rPr>
      </w:pPr>
      <w:r>
        <w:rPr>
          <w:b/>
        </w:rPr>
        <w:t xml:space="preserve">  Приложение № 8</w:t>
      </w:r>
    </w:p>
    <w:p w:rsidR="00216894" w:rsidRPr="00A559E1" w:rsidRDefault="00216894" w:rsidP="00B76B4F">
      <w:pPr>
        <w:tabs>
          <w:tab w:val="left" w:pos="-4140"/>
          <w:tab w:val="left" w:pos="2160"/>
          <w:tab w:val="left" w:pos="6480"/>
        </w:tabs>
        <w:jc w:val="right"/>
      </w:pPr>
      <w:r>
        <w:t xml:space="preserve">                                                                 к договору  аренды транспортного средства с экипажем                                                                                                                                                                                                                   </w:t>
      </w:r>
    </w:p>
    <w:p w:rsidR="00216894" w:rsidRPr="00EF049E" w:rsidRDefault="00216894" w:rsidP="00B76B4F">
      <w:pPr>
        <w:tabs>
          <w:tab w:val="left" w:pos="-4140"/>
          <w:tab w:val="left" w:pos="2160"/>
          <w:tab w:val="left" w:pos="6480"/>
        </w:tabs>
        <w:jc w:val="right"/>
      </w:pPr>
      <w:r>
        <w:t xml:space="preserve">                                                от </w:t>
      </w:r>
      <w:r>
        <w:rPr>
          <w:b/>
        </w:rPr>
        <w:t>«</w:t>
      </w:r>
      <w:r>
        <w:t>_____</w:t>
      </w:r>
      <w:r>
        <w:rPr>
          <w:b/>
        </w:rPr>
        <w:t>»</w:t>
      </w:r>
      <w:r>
        <w:t>______________20__ г. № _______</w:t>
      </w:r>
    </w:p>
    <w:p w:rsidR="00216894" w:rsidRPr="00A559E1" w:rsidRDefault="00216894" w:rsidP="00B76B4F">
      <w:pPr>
        <w:tabs>
          <w:tab w:val="left" w:pos="-4140"/>
          <w:tab w:val="left" w:pos="2160"/>
          <w:tab w:val="left" w:pos="6480"/>
        </w:tabs>
      </w:pPr>
    </w:p>
    <w:p w:rsidR="00216894" w:rsidRPr="00901DF5" w:rsidRDefault="00216894" w:rsidP="00B76B4F">
      <w:pPr>
        <w:tabs>
          <w:tab w:val="left" w:pos="-4140"/>
          <w:tab w:val="left" w:pos="2160"/>
          <w:tab w:val="left" w:pos="6480"/>
        </w:tabs>
        <w:jc w:val="center"/>
      </w:pPr>
      <w:r>
        <w:t xml:space="preserve">Правила безопасности </w:t>
      </w:r>
    </w:p>
    <w:p w:rsidR="00216894" w:rsidRPr="00901DF5" w:rsidRDefault="00216894" w:rsidP="00B76B4F">
      <w:pPr>
        <w:tabs>
          <w:tab w:val="left" w:pos="-4140"/>
          <w:tab w:val="left" w:pos="2160"/>
          <w:tab w:val="left" w:pos="6480"/>
        </w:tabs>
        <w:jc w:val="center"/>
      </w:pPr>
      <w:r>
        <w:t>при нахождении на терминале Арендатора</w:t>
      </w:r>
    </w:p>
    <w:p w:rsidR="00216894" w:rsidRPr="00901DF5" w:rsidRDefault="00216894" w:rsidP="00B76B4F">
      <w:pPr>
        <w:tabs>
          <w:tab w:val="left" w:pos="-4140"/>
          <w:tab w:val="left" w:pos="2160"/>
          <w:tab w:val="left" w:pos="6480"/>
        </w:tabs>
        <w:jc w:val="center"/>
      </w:pPr>
    </w:p>
    <w:p w:rsidR="00216894" w:rsidRPr="00901DF5" w:rsidRDefault="00216894" w:rsidP="00B76B4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16894" w:rsidRPr="00901DF5" w:rsidRDefault="00216894" w:rsidP="00B76B4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16894" w:rsidRPr="00A559E1" w:rsidRDefault="00216894" w:rsidP="00B76B4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16894" w:rsidRPr="00A559E1" w:rsidRDefault="00216894" w:rsidP="00B76B4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16894" w:rsidRPr="00A559E1" w:rsidRDefault="00216894" w:rsidP="00B76B4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16894" w:rsidRPr="00A559E1" w:rsidRDefault="00216894" w:rsidP="00B76B4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16894" w:rsidRPr="00A559E1" w:rsidRDefault="00216894" w:rsidP="00B76B4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16894" w:rsidRPr="00A559E1" w:rsidRDefault="00216894" w:rsidP="00B76B4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16894" w:rsidRPr="00A559E1" w:rsidRDefault="00216894" w:rsidP="00B76B4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16894" w:rsidRPr="00A559E1" w:rsidRDefault="00216894" w:rsidP="00B76B4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16894" w:rsidRPr="00A559E1" w:rsidRDefault="00216894" w:rsidP="00B76B4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16894" w:rsidRPr="00A559E1" w:rsidRDefault="00216894" w:rsidP="00B76B4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16894" w:rsidRPr="00A559E1" w:rsidRDefault="00216894" w:rsidP="00B76B4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16894" w:rsidRPr="00A559E1" w:rsidRDefault="00216894" w:rsidP="00B76B4F">
      <w:pPr>
        <w:tabs>
          <w:tab w:val="left" w:pos="-4140"/>
          <w:tab w:val="left" w:pos="2160"/>
          <w:tab w:val="left" w:pos="6480"/>
        </w:tabs>
        <w:ind w:firstLine="426"/>
        <w:jc w:val="both"/>
      </w:pPr>
      <w:r>
        <w:t xml:space="preserve">3.5. превышение скоростного режима; </w:t>
      </w:r>
    </w:p>
    <w:p w:rsidR="00216894" w:rsidRPr="00A559E1" w:rsidRDefault="00216894" w:rsidP="00B76B4F">
      <w:pPr>
        <w:tabs>
          <w:tab w:val="left" w:pos="-4140"/>
          <w:tab w:val="left" w:pos="2160"/>
          <w:tab w:val="left" w:pos="6480"/>
        </w:tabs>
        <w:ind w:firstLine="426"/>
        <w:jc w:val="both"/>
      </w:pPr>
      <w:r>
        <w:t xml:space="preserve">3.6. обгон и выезд на полосу встречного движения; </w:t>
      </w:r>
    </w:p>
    <w:p w:rsidR="00216894" w:rsidRPr="00A559E1" w:rsidRDefault="00216894" w:rsidP="00B76B4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16894" w:rsidRPr="00A559E1" w:rsidRDefault="00216894" w:rsidP="00B76B4F">
      <w:pPr>
        <w:tabs>
          <w:tab w:val="left" w:pos="-4140"/>
          <w:tab w:val="left" w:pos="2160"/>
          <w:tab w:val="left" w:pos="6480"/>
        </w:tabs>
        <w:ind w:firstLine="426"/>
        <w:jc w:val="both"/>
      </w:pPr>
      <w:r>
        <w:t>3.8. въезд в зоны погрузки / выгрузки без полученного на то разрешения;</w:t>
      </w:r>
    </w:p>
    <w:p w:rsidR="00216894" w:rsidRPr="00A559E1" w:rsidRDefault="00216894" w:rsidP="00B76B4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16894" w:rsidRPr="00A559E1" w:rsidRDefault="00216894" w:rsidP="00B76B4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16894" w:rsidRPr="00A559E1" w:rsidRDefault="00216894" w:rsidP="00B76B4F">
      <w:pPr>
        <w:tabs>
          <w:tab w:val="left" w:pos="-4140"/>
          <w:tab w:val="left" w:pos="2160"/>
          <w:tab w:val="left" w:pos="6480"/>
        </w:tabs>
        <w:ind w:firstLine="426"/>
        <w:jc w:val="both"/>
      </w:pPr>
      <w:r>
        <w:t xml:space="preserve">3.11. нахождение под перемещаемым грузом (контейнером); </w:t>
      </w:r>
    </w:p>
    <w:p w:rsidR="00216894" w:rsidRPr="00A559E1" w:rsidRDefault="00216894" w:rsidP="00B76B4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16894" w:rsidRPr="00A559E1" w:rsidRDefault="00216894" w:rsidP="00B76B4F">
      <w:pPr>
        <w:tabs>
          <w:tab w:val="left" w:pos="-4140"/>
          <w:tab w:val="left" w:pos="2160"/>
          <w:tab w:val="left" w:pos="6480"/>
        </w:tabs>
        <w:ind w:firstLine="426"/>
        <w:jc w:val="both"/>
      </w:pPr>
      <w:r>
        <w:t>3.13. оставление Транспортного средства на длительное время;</w:t>
      </w:r>
    </w:p>
    <w:p w:rsidR="00216894" w:rsidRPr="00A559E1" w:rsidRDefault="00216894" w:rsidP="00B76B4F">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216894" w:rsidRPr="00A559E1" w:rsidRDefault="00216894" w:rsidP="00B76B4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16894" w:rsidRPr="00A559E1" w:rsidRDefault="00216894" w:rsidP="00B76B4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16894" w:rsidRPr="00A559E1" w:rsidRDefault="00216894" w:rsidP="00B76B4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16894" w:rsidRPr="00A559E1" w:rsidRDefault="00216894" w:rsidP="00B76B4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16894" w:rsidRPr="00A559E1" w:rsidRDefault="00216894" w:rsidP="00B76B4F">
      <w:pPr>
        <w:tabs>
          <w:tab w:val="left" w:pos="-4140"/>
          <w:tab w:val="left" w:pos="2160"/>
          <w:tab w:val="left" w:pos="6480"/>
        </w:tabs>
        <w:ind w:firstLine="426"/>
        <w:jc w:val="both"/>
      </w:pPr>
      <w:r>
        <w:t>3.19. выброс в непредусмотренных местах мусора, отходов и пр.</w:t>
      </w:r>
    </w:p>
    <w:p w:rsidR="00216894" w:rsidRPr="00A559E1" w:rsidRDefault="00216894" w:rsidP="00B76B4F">
      <w:pPr>
        <w:tabs>
          <w:tab w:val="left" w:pos="-4140"/>
          <w:tab w:val="left" w:pos="2160"/>
          <w:tab w:val="left" w:pos="6480"/>
        </w:tabs>
        <w:ind w:firstLine="426"/>
        <w:jc w:val="both"/>
      </w:pPr>
    </w:p>
    <w:p w:rsidR="00216894" w:rsidRPr="00A559E1" w:rsidRDefault="00216894" w:rsidP="00B76B4F">
      <w:pPr>
        <w:tabs>
          <w:tab w:val="left" w:pos="-4140"/>
          <w:tab w:val="left" w:pos="2160"/>
          <w:tab w:val="left" w:pos="6072"/>
          <w:tab w:val="left" w:pos="6480"/>
        </w:tabs>
      </w:pPr>
      <w:r>
        <w:t>«Арендодатель»</w:t>
      </w:r>
      <w:r>
        <w:tab/>
        <w:t xml:space="preserve">                                                   «Арендатор»    </w:t>
      </w:r>
      <w:r>
        <w:tab/>
        <w:t xml:space="preserve">                                                                        </w:t>
      </w:r>
    </w:p>
    <w:p w:rsidR="00216894" w:rsidRPr="00A559E1" w:rsidRDefault="00216894" w:rsidP="00B76B4F">
      <w:pPr>
        <w:tabs>
          <w:tab w:val="left" w:pos="-4140"/>
          <w:tab w:val="left" w:pos="2160"/>
          <w:tab w:val="left" w:pos="6480"/>
        </w:tabs>
      </w:pPr>
      <w:r>
        <w:t xml:space="preserve">                                        </w:t>
      </w:r>
    </w:p>
    <w:p w:rsidR="00216894" w:rsidRPr="00A559E1" w:rsidRDefault="00216894" w:rsidP="00B76B4F">
      <w:pPr>
        <w:tabs>
          <w:tab w:val="left" w:pos="-4140"/>
          <w:tab w:val="left" w:pos="2160"/>
          <w:tab w:val="left" w:pos="6480"/>
        </w:tabs>
      </w:pPr>
      <w:r>
        <w:t>___________________/_____________/                    ________________/___________/                         М.П.                                                                                                М.П.</w:t>
      </w:r>
    </w:p>
    <w:p w:rsidR="00216894" w:rsidRDefault="00216894" w:rsidP="00B76B4F">
      <w:pPr>
        <w:jc w:val="both"/>
        <w:rPr>
          <w:szCs w:val="2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Pr="00C83848" w:rsidRDefault="00216894" w:rsidP="00B76B4F">
      <w:pPr>
        <w:jc w:val="right"/>
        <w:rPr>
          <w:b/>
        </w:rPr>
      </w:pPr>
      <w:r>
        <w:rPr>
          <w:b/>
        </w:rPr>
        <w:t>Приложение № 9</w:t>
      </w:r>
    </w:p>
    <w:p w:rsidR="00216894" w:rsidRPr="00C83848" w:rsidRDefault="00216894" w:rsidP="00B76B4F">
      <w:pPr>
        <w:jc w:val="right"/>
      </w:pPr>
      <w:r>
        <w:t xml:space="preserve">к договору аренды </w:t>
      </w:r>
      <w:r>
        <w:rPr>
          <w:color w:val="000000"/>
        </w:rPr>
        <w:t>транспортного средства с экипажем</w:t>
      </w:r>
    </w:p>
    <w:p w:rsidR="00216894" w:rsidRPr="00C83848"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C83848" w:rsidRDefault="00216894" w:rsidP="00B76B4F">
      <w:pPr>
        <w:tabs>
          <w:tab w:val="left" w:pos="-4140"/>
          <w:tab w:val="left" w:pos="2160"/>
          <w:tab w:val="left" w:pos="6480"/>
        </w:tabs>
        <w:jc w:val="right"/>
      </w:pPr>
    </w:p>
    <w:p w:rsidR="00216894" w:rsidRPr="00C83848" w:rsidRDefault="00216894" w:rsidP="00B76B4F">
      <w:pPr>
        <w:tabs>
          <w:tab w:val="left" w:pos="-4140"/>
          <w:tab w:val="left" w:pos="2160"/>
          <w:tab w:val="left" w:pos="6480"/>
        </w:tabs>
        <w:jc w:val="center"/>
        <w:rPr>
          <w:b/>
        </w:rPr>
      </w:pPr>
      <w:r>
        <w:rPr>
          <w:b/>
        </w:rPr>
        <w:t>Порядок электронного документооборота</w:t>
      </w:r>
    </w:p>
    <w:p w:rsidR="00216894" w:rsidRPr="00C83848" w:rsidRDefault="00216894" w:rsidP="00B76B4F">
      <w:pPr>
        <w:tabs>
          <w:tab w:val="left" w:pos="-4140"/>
          <w:tab w:val="left" w:pos="2160"/>
          <w:tab w:val="left" w:pos="6480"/>
        </w:tabs>
        <w:jc w:val="center"/>
      </w:pPr>
    </w:p>
    <w:p w:rsidR="00216894" w:rsidRPr="00C83848" w:rsidRDefault="00216894" w:rsidP="00A0571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16894" w:rsidRPr="00C83848" w:rsidRDefault="00216894" w:rsidP="00A0571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216894" w:rsidRPr="00C83848" w:rsidRDefault="00216894" w:rsidP="00A0571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8"/>
          </w:rPr>
          <w:t>https://www.nalog.ru/rn77/taxation/submission_statements/operations/</w:t>
        </w:r>
      </w:hyperlink>
      <w:r>
        <w:t>).</w:t>
      </w:r>
    </w:p>
    <w:p w:rsidR="00216894" w:rsidRPr="00C83848" w:rsidRDefault="00216894" w:rsidP="00A0571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16894" w:rsidRPr="00C83848" w:rsidRDefault="00216894" w:rsidP="00A0571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16894" w:rsidRPr="00C83848" w:rsidRDefault="00216894" w:rsidP="00A0571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16894" w:rsidRPr="00C83848" w:rsidRDefault="00216894" w:rsidP="00A05717">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216894" w:rsidRPr="00C83848" w:rsidRDefault="00216894" w:rsidP="00A05717">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216894" w:rsidRPr="00C83848" w:rsidRDefault="00216894" w:rsidP="00A0571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16894" w:rsidRPr="00C83848" w:rsidRDefault="00216894" w:rsidP="00B76B4F">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216894" w:rsidRPr="00C83848" w:rsidRDefault="00216894" w:rsidP="00B76B4F">
      <w:pPr>
        <w:autoSpaceDE w:val="0"/>
        <w:autoSpaceDN w:val="0"/>
        <w:spacing w:line="276" w:lineRule="auto"/>
        <w:jc w:val="both"/>
      </w:pPr>
    </w:p>
    <w:tbl>
      <w:tblPr>
        <w:tblW w:w="9889" w:type="dxa"/>
        <w:tblLook w:val="01E0"/>
      </w:tblPr>
      <w:tblGrid>
        <w:gridCol w:w="5268"/>
        <w:gridCol w:w="4621"/>
      </w:tblGrid>
      <w:tr w:rsidR="00216894" w:rsidRPr="00EF049E" w:rsidTr="00B76B4F">
        <w:tc>
          <w:tcPr>
            <w:tcW w:w="5268" w:type="dxa"/>
          </w:tcPr>
          <w:p w:rsidR="00216894" w:rsidRPr="00C83848" w:rsidRDefault="00216894" w:rsidP="00B76B4F">
            <w:pPr>
              <w:spacing w:after="80"/>
              <w:rPr>
                <w:b/>
              </w:rPr>
            </w:pPr>
            <w:r>
              <w:rPr>
                <w:b/>
              </w:rPr>
              <w:t>Арендодатель:</w:t>
            </w:r>
          </w:p>
          <w:p w:rsidR="00216894" w:rsidRPr="00C83848" w:rsidRDefault="00216894" w:rsidP="00B76B4F"/>
          <w:p w:rsidR="00216894" w:rsidRPr="00C83848" w:rsidRDefault="00216894" w:rsidP="00B76B4F"/>
          <w:p w:rsidR="00216894" w:rsidRPr="00C83848" w:rsidRDefault="00216894" w:rsidP="00B76B4F">
            <w:r>
              <w:t>__________________/_________/</w:t>
            </w:r>
          </w:p>
          <w:p w:rsidR="00216894" w:rsidRPr="00C83848" w:rsidRDefault="00216894" w:rsidP="00B76B4F">
            <w:pPr>
              <w:autoSpaceDE w:val="0"/>
              <w:autoSpaceDN w:val="0"/>
              <w:adjustRightInd w:val="0"/>
              <w:rPr>
                <w:b/>
              </w:rPr>
            </w:pPr>
            <w:r>
              <w:rPr>
                <w:bCs/>
              </w:rPr>
              <w:t>м.п.</w:t>
            </w:r>
          </w:p>
        </w:tc>
        <w:tc>
          <w:tcPr>
            <w:tcW w:w="4621" w:type="dxa"/>
          </w:tcPr>
          <w:p w:rsidR="00216894" w:rsidRPr="00C83848" w:rsidRDefault="00216894" w:rsidP="00B76B4F">
            <w:pPr>
              <w:widowControl w:val="0"/>
              <w:spacing w:after="80"/>
              <w:jc w:val="both"/>
              <w:rPr>
                <w:b/>
              </w:rPr>
            </w:pPr>
            <w:r>
              <w:rPr>
                <w:b/>
              </w:rPr>
              <w:t>Арендатор:</w:t>
            </w:r>
          </w:p>
          <w:p w:rsidR="00216894" w:rsidRPr="00C83848" w:rsidRDefault="00216894" w:rsidP="00B76B4F">
            <w:pPr>
              <w:widowControl w:val="0"/>
              <w:jc w:val="both"/>
              <w:rPr>
                <w:bCs/>
              </w:rPr>
            </w:pPr>
          </w:p>
          <w:p w:rsidR="00216894" w:rsidRPr="00C83848" w:rsidRDefault="00216894" w:rsidP="00B76B4F">
            <w:pPr>
              <w:widowControl w:val="0"/>
              <w:jc w:val="both"/>
              <w:rPr>
                <w:bCs/>
              </w:rPr>
            </w:pPr>
          </w:p>
          <w:p w:rsidR="00216894" w:rsidRPr="00C83848" w:rsidRDefault="00216894" w:rsidP="00B76B4F">
            <w:pPr>
              <w:widowControl w:val="0"/>
              <w:jc w:val="both"/>
              <w:rPr>
                <w:bCs/>
              </w:rPr>
            </w:pPr>
            <w:r>
              <w:rPr>
                <w:bCs/>
              </w:rPr>
              <w:t>________________ /______/</w:t>
            </w:r>
          </w:p>
          <w:p w:rsidR="00216894" w:rsidRPr="00EF049E" w:rsidRDefault="00216894" w:rsidP="00B76B4F">
            <w:pPr>
              <w:widowControl w:val="0"/>
              <w:jc w:val="both"/>
              <w:rPr>
                <w:b/>
                <w:bCs/>
              </w:rPr>
            </w:pPr>
            <w:r>
              <w:rPr>
                <w:bCs/>
              </w:rPr>
              <w:t>м.п.</w:t>
            </w:r>
          </w:p>
        </w:tc>
      </w:tr>
    </w:tbl>
    <w:p w:rsidR="00216894" w:rsidRDefault="00216894" w:rsidP="00B76B4F">
      <w:pPr>
        <w:autoSpaceDE w:val="0"/>
        <w:autoSpaceDN w:val="0"/>
        <w:spacing w:line="276" w:lineRule="auto"/>
        <w:jc w:val="both"/>
      </w:pPr>
    </w:p>
    <w:p w:rsidR="00216894" w:rsidRDefault="00216894" w:rsidP="00B76B4F">
      <w:pPr>
        <w:jc w:val="right"/>
      </w:pPr>
      <w:r>
        <w:br w:type="page"/>
      </w:r>
    </w:p>
    <w:p w:rsidR="00216894" w:rsidRDefault="00216894" w:rsidP="00B76B4F">
      <w:pPr>
        <w:jc w:val="right"/>
      </w:pPr>
    </w:p>
    <w:p w:rsidR="00216894" w:rsidRPr="00EF049E" w:rsidRDefault="00216894" w:rsidP="00B76B4F">
      <w:pPr>
        <w:jc w:val="right"/>
        <w:rPr>
          <w:b/>
        </w:rPr>
      </w:pPr>
      <w:r>
        <w:rPr>
          <w:b/>
        </w:rPr>
        <w:t>Приложение № 9а</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EF049E" w:rsidRDefault="00216894" w:rsidP="00B76B4F">
      <w:pPr>
        <w:autoSpaceDE w:val="0"/>
        <w:autoSpaceDN w:val="0"/>
        <w:spacing w:line="276" w:lineRule="auto"/>
        <w:jc w:val="both"/>
      </w:pPr>
    </w:p>
    <w:p w:rsidR="00216894" w:rsidRPr="00EF049E" w:rsidRDefault="00216894" w:rsidP="00B76B4F">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BF45C3" w:rsidTr="00CD1800">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BF45C3" w:rsidRPr="00EF049E" w:rsidRDefault="00BF45C3" w:rsidP="00CD1800">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BF45C3" w:rsidRPr="00EF049E" w:rsidRDefault="00BF45C3" w:rsidP="00CD1800">
            <w:pPr>
              <w:pBdr>
                <w:top w:val="nil"/>
                <w:left w:val="nil"/>
                <w:bottom w:val="nil"/>
                <w:right w:val="nil"/>
                <w:between w:val="nil"/>
              </w:pBdr>
              <w:ind w:left="720" w:hanging="720"/>
              <w:jc w:val="center"/>
              <w:rPr>
                <w:b/>
                <w:color w:val="000000"/>
              </w:rPr>
            </w:pPr>
            <w:r>
              <w:rPr>
                <w:b/>
                <w:color w:val="000000"/>
              </w:rPr>
              <w:t>Наименование</w:t>
            </w:r>
          </w:p>
          <w:p w:rsidR="00BF45C3" w:rsidRPr="00EF049E" w:rsidRDefault="00BF45C3" w:rsidP="00CD1800">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BF45C3" w:rsidRPr="00EF049E" w:rsidRDefault="00BF45C3" w:rsidP="00CD1800">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BF45C3" w:rsidTr="00CD1800">
        <w:trPr>
          <w:trHeight w:val="3015"/>
        </w:trPr>
        <w:tc>
          <w:tcPr>
            <w:tcW w:w="750" w:type="dxa"/>
            <w:tcBorders>
              <w:top w:val="single" w:sz="4" w:space="0" w:color="000000"/>
              <w:left w:val="single" w:sz="4" w:space="0" w:color="000000"/>
              <w:bottom w:val="single" w:sz="4" w:space="0" w:color="000000"/>
              <w:right w:val="single" w:sz="4" w:space="0" w:color="000000"/>
            </w:tcBorders>
          </w:tcPr>
          <w:p w:rsidR="00BF45C3" w:rsidRPr="00EF049E" w:rsidRDefault="00BF45C3" w:rsidP="00CD1800">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ind w:left="708" w:hanging="708"/>
              <w:rPr>
                <w:color w:val="000000"/>
              </w:rPr>
            </w:pPr>
            <w:r w:rsidRPr="00A9464F">
              <w:rPr>
                <w:color w:val="000000"/>
              </w:rPr>
              <w:t>Акт о выполненных работах</w:t>
            </w:r>
          </w:p>
          <w:p w:rsidR="00BF45C3" w:rsidRPr="00A9464F" w:rsidRDefault="00BF45C3" w:rsidP="00CD1800">
            <w:pPr>
              <w:pBdr>
                <w:top w:val="nil"/>
                <w:left w:val="nil"/>
                <w:bottom w:val="nil"/>
                <w:right w:val="nil"/>
                <w:between w:val="nil"/>
              </w:pBdr>
              <w:ind w:left="708" w:hanging="708"/>
              <w:rPr>
                <w:color w:val="000000"/>
              </w:rPr>
            </w:pPr>
            <w:r w:rsidRPr="00A9464F">
              <w:rPr>
                <w:color w:val="000000"/>
              </w:rPr>
              <w:t xml:space="preserve">(оказанных </w:t>
            </w:r>
            <w:proofErr w:type="gramStart"/>
            <w:r w:rsidRPr="00A9464F">
              <w:rPr>
                <w:color w:val="000000"/>
              </w:rPr>
              <w:t>услугах</w:t>
            </w:r>
            <w:proofErr w:type="gramEnd"/>
            <w:r w:rsidRPr="00A9464F">
              <w:rPr>
                <w:color w:val="000000"/>
              </w:rPr>
              <w:t>)</w:t>
            </w:r>
          </w:p>
          <w:p w:rsidR="00BF45C3" w:rsidRPr="00A9464F" w:rsidRDefault="00BF45C3" w:rsidP="00CD1800">
            <w:pPr>
              <w:pBdr>
                <w:top w:val="nil"/>
                <w:left w:val="nil"/>
                <w:bottom w:val="nil"/>
                <w:right w:val="nil"/>
                <w:between w:val="nil"/>
              </w:pBdr>
              <w:ind w:left="708" w:hanging="708"/>
              <w:rPr>
                <w:color w:val="000000"/>
              </w:rPr>
            </w:pPr>
            <w:r w:rsidRPr="00A9464F">
              <w:rPr>
                <w:color w:val="000000"/>
              </w:rPr>
              <w:t>(Приложение №5 к договору)</w:t>
            </w:r>
          </w:p>
          <w:p w:rsidR="00BF45C3" w:rsidRPr="00A9464F" w:rsidRDefault="00BF45C3" w:rsidP="00CD1800">
            <w:pPr>
              <w:pBdr>
                <w:top w:val="nil"/>
                <w:left w:val="nil"/>
                <w:bottom w:val="nil"/>
                <w:right w:val="nil"/>
                <w:between w:val="nil"/>
              </w:pBdr>
              <w:ind w:left="708" w:hanging="708"/>
              <w:jc w:val="both"/>
              <w:rPr>
                <w:color w:val="000000"/>
              </w:rPr>
            </w:pPr>
            <w:r w:rsidRPr="00A9464F">
              <w:rPr>
                <w:color w:val="000000"/>
              </w:rPr>
              <w:t xml:space="preserve">                            или</w:t>
            </w:r>
          </w:p>
          <w:p w:rsidR="00BF45C3" w:rsidRPr="00A9464F" w:rsidRDefault="00BF45C3" w:rsidP="00CD1800">
            <w:pPr>
              <w:pBdr>
                <w:top w:val="nil"/>
                <w:left w:val="nil"/>
                <w:bottom w:val="nil"/>
                <w:right w:val="nil"/>
                <w:between w:val="nil"/>
              </w:pBdr>
              <w:ind w:left="708" w:hanging="708"/>
              <w:jc w:val="both"/>
              <w:rPr>
                <w:color w:val="000000"/>
              </w:rPr>
            </w:pPr>
            <w:r w:rsidRPr="00A9464F">
              <w:rPr>
                <w:color w:val="000000"/>
              </w:rPr>
              <w:t>Универсальный передаточный документ УПД</w:t>
            </w:r>
          </w:p>
          <w:p w:rsidR="00BF45C3" w:rsidRPr="00A9464F" w:rsidRDefault="00BF45C3" w:rsidP="00CD1800">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ind w:left="45"/>
              <w:rPr>
                <w:color w:val="000000"/>
              </w:rPr>
            </w:pPr>
            <w:r w:rsidRPr="00A9464F">
              <w:rPr>
                <w:color w:val="000000"/>
              </w:rPr>
              <w:t xml:space="preserve">XML, утв. приказом ФНС России от 19.12.2018 №ММВ-7-15/820@ с уточнениями. </w:t>
            </w:r>
          </w:p>
          <w:p w:rsidR="00BF45C3" w:rsidRPr="00A9464F" w:rsidRDefault="00BF45C3" w:rsidP="00CD1800">
            <w:pPr>
              <w:pBdr>
                <w:top w:val="nil"/>
                <w:left w:val="nil"/>
                <w:bottom w:val="nil"/>
                <w:right w:val="nil"/>
                <w:between w:val="nil"/>
              </w:pBdr>
              <w:ind w:left="45"/>
              <w:rPr>
                <w:color w:val="000000"/>
              </w:rPr>
            </w:pPr>
          </w:p>
          <w:p w:rsidR="00BF45C3" w:rsidRPr="00A9464F" w:rsidRDefault="00BF45C3" w:rsidP="00CD1800">
            <w:pPr>
              <w:pBdr>
                <w:top w:val="nil"/>
                <w:left w:val="nil"/>
                <w:bottom w:val="nil"/>
                <w:right w:val="nil"/>
                <w:between w:val="nil"/>
              </w:pBdr>
              <w:ind w:left="45"/>
              <w:rPr>
                <w:color w:val="000000"/>
              </w:rPr>
            </w:pPr>
            <w:r w:rsidRPr="00A9464F">
              <w:rPr>
                <w:color w:val="000000"/>
              </w:rPr>
              <w:t>С обязательным заполнением в группе «ИнфПолФХЖ</w:t>
            </w:r>
            <w:proofErr w:type="gramStart"/>
            <w:r w:rsidRPr="00A9464F">
              <w:rPr>
                <w:color w:val="000000"/>
              </w:rPr>
              <w:t>1</w:t>
            </w:r>
            <w:proofErr w:type="gramEnd"/>
            <w:r w:rsidRPr="00A9464F">
              <w:rPr>
                <w:color w:val="000000"/>
              </w:rPr>
              <w:t>»:</w:t>
            </w:r>
          </w:p>
          <w:p w:rsidR="00BF45C3" w:rsidRPr="00A9464F" w:rsidRDefault="00BF45C3" w:rsidP="00CD1800">
            <w:pPr>
              <w:pBdr>
                <w:top w:val="nil"/>
                <w:left w:val="nil"/>
                <w:bottom w:val="nil"/>
                <w:right w:val="nil"/>
                <w:between w:val="nil"/>
              </w:pBdr>
              <w:ind w:left="45"/>
              <w:rPr>
                <w:color w:val="000000"/>
              </w:rPr>
            </w:pPr>
          </w:p>
          <w:p w:rsidR="00BF45C3" w:rsidRPr="00A9464F" w:rsidRDefault="00BF45C3" w:rsidP="00CD1800">
            <w:pPr>
              <w:pBdr>
                <w:top w:val="nil"/>
                <w:left w:val="nil"/>
                <w:bottom w:val="nil"/>
                <w:right w:val="nil"/>
                <w:between w:val="nil"/>
              </w:pBdr>
              <w:ind w:left="45"/>
              <w:rPr>
                <w:color w:val="000000"/>
              </w:rPr>
            </w:pPr>
            <w:r w:rsidRPr="00A9464F">
              <w:rPr>
                <w:color w:val="000000"/>
              </w:rPr>
              <w:t>элемента «</w:t>
            </w:r>
            <w:proofErr w:type="spellStart"/>
            <w:r w:rsidRPr="00A9464F">
              <w:rPr>
                <w:color w:val="000000"/>
              </w:rPr>
              <w:t>ОснПер</w:t>
            </w:r>
            <w:proofErr w:type="spellEnd"/>
            <w:r w:rsidRPr="00A9464F">
              <w:rPr>
                <w:color w:val="000000"/>
              </w:rPr>
              <w:t>»:</w:t>
            </w:r>
          </w:p>
          <w:p w:rsidR="00BF45C3" w:rsidRPr="00A9464F" w:rsidRDefault="00BF45C3" w:rsidP="00CD180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НаимОсн</w:t>
            </w:r>
            <w:proofErr w:type="spellEnd"/>
            <w:r w:rsidRPr="00A9464F">
              <w:rPr>
                <w:color w:val="000000"/>
              </w:rPr>
              <w:t xml:space="preserve">» указать «Договор», </w:t>
            </w:r>
          </w:p>
          <w:p w:rsidR="00BF45C3" w:rsidRPr="00A9464F" w:rsidRDefault="00BF45C3" w:rsidP="00CD180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НомОсн</w:t>
            </w:r>
            <w:proofErr w:type="spellEnd"/>
            <w:r w:rsidRPr="00A9464F">
              <w:rPr>
                <w:color w:val="000000"/>
              </w:rPr>
              <w:t>» указать «_______</w:t>
            </w:r>
            <w:r w:rsidRPr="00A9464F">
              <w:rPr>
                <w:color w:val="000000"/>
                <w:vertAlign w:val="superscript"/>
              </w:rPr>
              <w:footnoteReference w:id="8"/>
            </w:r>
            <w:r w:rsidRPr="00A9464F">
              <w:rPr>
                <w:color w:val="000000"/>
              </w:rPr>
              <w:t>»,</w:t>
            </w:r>
          </w:p>
          <w:p w:rsidR="00BF45C3" w:rsidRPr="00A9464F" w:rsidRDefault="00BF45C3" w:rsidP="00CD180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ДатаОсн</w:t>
            </w:r>
            <w:proofErr w:type="spellEnd"/>
            <w:r w:rsidRPr="00A9464F">
              <w:rPr>
                <w:color w:val="000000"/>
              </w:rPr>
              <w:t>» указать</w:t>
            </w:r>
            <w:r w:rsidRPr="00A9464F">
              <w:t xml:space="preserve"> </w:t>
            </w:r>
            <w:r w:rsidRPr="00A9464F">
              <w:rPr>
                <w:color w:val="000000"/>
              </w:rPr>
              <w:t>«______</w:t>
            </w:r>
            <w:r w:rsidRPr="00A9464F">
              <w:rPr>
                <w:color w:val="000000"/>
                <w:vertAlign w:val="superscript"/>
              </w:rPr>
              <w:footnoteReference w:id="9"/>
            </w:r>
            <w:r w:rsidRPr="00A9464F">
              <w:rPr>
                <w:color w:val="000000"/>
              </w:rPr>
              <w:t>».</w:t>
            </w:r>
          </w:p>
          <w:p w:rsidR="00BF45C3" w:rsidRPr="00A9464F" w:rsidRDefault="00BF45C3" w:rsidP="00CD1800">
            <w:pPr>
              <w:pBdr>
                <w:top w:val="nil"/>
                <w:left w:val="nil"/>
                <w:bottom w:val="nil"/>
                <w:right w:val="nil"/>
                <w:between w:val="nil"/>
              </w:pBdr>
              <w:ind w:left="566" w:hanging="566"/>
              <w:rPr>
                <w:color w:val="000000"/>
              </w:rPr>
            </w:pPr>
          </w:p>
        </w:tc>
      </w:tr>
      <w:tr w:rsidR="00BF45C3" w:rsidTr="00CD1800">
        <w:trPr>
          <w:trHeight w:val="915"/>
        </w:trPr>
        <w:tc>
          <w:tcPr>
            <w:tcW w:w="750" w:type="dxa"/>
            <w:tcBorders>
              <w:top w:val="single" w:sz="4" w:space="0" w:color="000000"/>
              <w:left w:val="single" w:sz="4" w:space="0" w:color="000000"/>
              <w:bottom w:val="single" w:sz="4" w:space="0" w:color="000000"/>
              <w:right w:val="single" w:sz="4" w:space="0" w:color="000000"/>
            </w:tcBorders>
          </w:tcPr>
          <w:p w:rsidR="00BF45C3" w:rsidRPr="00EF049E" w:rsidRDefault="00BF45C3" w:rsidP="00CD1800">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jc w:val="both"/>
              <w:rPr>
                <w:color w:val="000000"/>
              </w:rPr>
            </w:pPr>
            <w:r w:rsidRPr="00A9464F">
              <w:rPr>
                <w:color w:val="000000"/>
              </w:rPr>
              <w:t xml:space="preserve">Счет-фактура </w:t>
            </w:r>
          </w:p>
          <w:p w:rsidR="00BF45C3" w:rsidRPr="00A9464F" w:rsidRDefault="00BF45C3" w:rsidP="00CD1800">
            <w:pPr>
              <w:pBdr>
                <w:top w:val="nil"/>
                <w:left w:val="nil"/>
                <w:bottom w:val="nil"/>
                <w:right w:val="nil"/>
                <w:between w:val="nil"/>
              </w:pBdr>
              <w:spacing w:after="200"/>
              <w:ind w:left="720" w:hanging="720"/>
              <w:jc w:val="both"/>
              <w:rPr>
                <w:color w:val="000000"/>
              </w:rPr>
            </w:pPr>
            <w:r w:rsidRPr="00A9464F">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 xml:space="preserve">XML, утв. приказом ФНС России от 19.12.2018 №ММВ-7-15/820@ с уточнениями, в пакете с актом </w:t>
            </w:r>
          </w:p>
        </w:tc>
      </w:tr>
      <w:tr w:rsidR="00BF45C3" w:rsidTr="00CD1800">
        <w:trPr>
          <w:trHeight w:val="868"/>
        </w:trPr>
        <w:tc>
          <w:tcPr>
            <w:tcW w:w="750" w:type="dxa"/>
            <w:tcBorders>
              <w:top w:val="single" w:sz="4" w:space="0" w:color="000000"/>
              <w:left w:val="single" w:sz="4" w:space="0" w:color="000000"/>
              <w:bottom w:val="single" w:sz="4" w:space="0" w:color="000000"/>
              <w:right w:val="single" w:sz="4" w:space="0" w:color="000000"/>
            </w:tcBorders>
          </w:tcPr>
          <w:p w:rsidR="00BF45C3" w:rsidRPr="00EF049E" w:rsidRDefault="00BF45C3" w:rsidP="00CD1800">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 xml:space="preserve">Универсальный </w:t>
            </w:r>
            <w:r w:rsidRPr="00A9464F">
              <w:t>к</w:t>
            </w:r>
            <w:r w:rsidRPr="00A9464F">
              <w:rPr>
                <w:color w:val="000000"/>
              </w:rPr>
              <w:t xml:space="preserve">орректировочный </w:t>
            </w:r>
            <w:r w:rsidRPr="00A9464F">
              <w:t>д</w:t>
            </w:r>
            <w:r w:rsidRPr="00A9464F">
              <w:rPr>
                <w:color w:val="000000"/>
              </w:rPr>
              <w:t xml:space="preserve">окумент, </w:t>
            </w:r>
            <w:proofErr w:type="gramStart"/>
            <w:r w:rsidRPr="00A9464F">
              <w:rPr>
                <w:color w:val="000000"/>
              </w:rPr>
              <w:t>корректировочн</w:t>
            </w:r>
            <w:r w:rsidRPr="00A9464F">
              <w:t>ая</w:t>
            </w:r>
            <w:proofErr w:type="gramEnd"/>
            <w:r w:rsidRPr="00A9464F">
              <w:t xml:space="preserve"> </w:t>
            </w:r>
            <w:r w:rsidRPr="00A9464F">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XML, утв. приказом ФНС России от 12.10.2020 N ЕД-7-26/736@</w:t>
            </w:r>
          </w:p>
        </w:tc>
      </w:tr>
      <w:tr w:rsidR="00BF45C3" w:rsidTr="00CD1800">
        <w:trPr>
          <w:trHeight w:val="543"/>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rPr>
                <w:color w:val="000000"/>
                <w:lang w:val="en-US"/>
              </w:rPr>
            </w:pPr>
            <w:r w:rsidRPr="00A9464F">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BF45C3" w:rsidTr="00CD1800">
        <w:trPr>
          <w:trHeight w:val="1050"/>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rPr>
                <w:color w:val="000000"/>
              </w:rPr>
            </w:pPr>
            <w:r w:rsidRPr="00A9464F">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 xml:space="preserve">Сводный акт приема-передачи транспортных средств </w:t>
            </w:r>
            <w:proofErr w:type="gramStart"/>
            <w:r w:rsidRPr="00A9464F">
              <w:rPr>
                <w:color w:val="000000"/>
              </w:rPr>
              <w:t>из</w:t>
            </w:r>
            <w:proofErr w:type="gramEnd"/>
            <w:r w:rsidRPr="00A9464F">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BF45C3" w:rsidTr="00CD1800">
        <w:trPr>
          <w:trHeight w:val="765"/>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rPr>
                <w:color w:val="000000"/>
              </w:rPr>
            </w:pPr>
            <w:r w:rsidRPr="00A9464F">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BF45C3" w:rsidTr="00CD1800">
        <w:trPr>
          <w:trHeight w:val="421"/>
        </w:trPr>
        <w:tc>
          <w:tcPr>
            <w:tcW w:w="75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ind w:left="720" w:hanging="720"/>
              <w:rPr>
                <w:color w:val="000000"/>
              </w:rPr>
            </w:pPr>
            <w:r w:rsidRPr="00A9464F">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BF45C3" w:rsidRPr="00A9464F" w:rsidRDefault="00BF45C3" w:rsidP="00CD1800">
            <w:pPr>
              <w:pBdr>
                <w:top w:val="nil"/>
                <w:left w:val="nil"/>
                <w:bottom w:val="nil"/>
                <w:right w:val="nil"/>
                <w:between w:val="nil"/>
              </w:pBdr>
              <w:spacing w:after="200"/>
              <w:rPr>
                <w:color w:val="000000"/>
              </w:rPr>
            </w:pPr>
            <w:r w:rsidRPr="00A9464F">
              <w:rPr>
                <w:color w:val="000000"/>
              </w:rPr>
              <w:t>Неформализованный документ</w:t>
            </w:r>
          </w:p>
        </w:tc>
      </w:tr>
    </w:tbl>
    <w:p w:rsidR="00216894" w:rsidRDefault="00216894" w:rsidP="00B76B4F">
      <w:pPr>
        <w:autoSpaceDE w:val="0"/>
        <w:autoSpaceDN w:val="0"/>
        <w:spacing w:line="276" w:lineRule="auto"/>
        <w:jc w:val="both"/>
      </w:pPr>
    </w:p>
    <w:tbl>
      <w:tblPr>
        <w:tblW w:w="9889" w:type="dxa"/>
        <w:tblLook w:val="01E0"/>
      </w:tblPr>
      <w:tblGrid>
        <w:gridCol w:w="5268"/>
        <w:gridCol w:w="4621"/>
      </w:tblGrid>
      <w:tr w:rsidR="00216894" w:rsidRPr="00A45AC6"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Cs/>
              </w:rPr>
            </w:pPr>
            <w:r>
              <w:rPr>
                <w:bCs/>
              </w:rPr>
              <w:t>_________________/_____/</w:t>
            </w:r>
          </w:p>
          <w:p w:rsidR="00216894" w:rsidRPr="00EF049E" w:rsidRDefault="00216894" w:rsidP="00B76B4F">
            <w:pPr>
              <w:widowControl w:val="0"/>
              <w:jc w:val="both"/>
              <w:rPr>
                <w:b/>
                <w:bCs/>
              </w:rPr>
            </w:pPr>
            <w:r>
              <w:rPr>
                <w:bCs/>
              </w:rPr>
              <w:t>м.п.</w:t>
            </w:r>
          </w:p>
        </w:tc>
      </w:tr>
    </w:tbl>
    <w:p w:rsidR="00216894" w:rsidRPr="00EF049E" w:rsidRDefault="00216894" w:rsidP="00B76B4F">
      <w:pPr>
        <w:rPr>
          <w:b/>
        </w:rPr>
      </w:pPr>
      <w:r>
        <w:br w:type="page"/>
      </w:r>
      <w:r>
        <w:lastRenderedPageBreak/>
        <w:t xml:space="preserve">                                                                                                                               </w:t>
      </w:r>
      <w:r>
        <w:rPr>
          <w:b/>
        </w:rPr>
        <w:t>Приложение № 10</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autoSpaceDE w:val="0"/>
        <w:autoSpaceDN w:val="0"/>
        <w:spacing w:line="276" w:lineRule="auto"/>
        <w:jc w:val="right"/>
      </w:pPr>
      <w:r>
        <w:t xml:space="preserve">от </w:t>
      </w:r>
      <w:r>
        <w:rPr>
          <w:b/>
        </w:rPr>
        <w:t>«</w:t>
      </w:r>
      <w:r>
        <w:t>_____</w:t>
      </w:r>
      <w:r>
        <w:rPr>
          <w:b/>
        </w:rPr>
        <w:t>»</w:t>
      </w:r>
      <w:r>
        <w:t>______________20__ г. № _______</w:t>
      </w:r>
    </w:p>
    <w:p w:rsidR="00216894" w:rsidRPr="00EF049E" w:rsidRDefault="00216894" w:rsidP="00B76B4F">
      <w:pPr>
        <w:pStyle w:val="afa"/>
        <w:spacing w:before="120"/>
        <w:jc w:val="center"/>
        <w:rPr>
          <w:b/>
          <w:sz w:val="24"/>
        </w:rPr>
      </w:pPr>
    </w:p>
    <w:p w:rsidR="00216894" w:rsidRPr="00EF049E" w:rsidRDefault="00216894" w:rsidP="00B76B4F">
      <w:pPr>
        <w:pStyle w:val="afa"/>
        <w:spacing w:before="120"/>
        <w:jc w:val="center"/>
        <w:rPr>
          <w:b/>
          <w:sz w:val="24"/>
        </w:rPr>
      </w:pPr>
      <w:r>
        <w:rPr>
          <w:b/>
          <w:sz w:val="24"/>
        </w:rPr>
        <w:t>НАЛОГОВАЯ ОГОВОРКА</w:t>
      </w:r>
    </w:p>
    <w:p w:rsidR="00216894" w:rsidRPr="00EF049E" w:rsidRDefault="00216894" w:rsidP="00B76B4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216894" w:rsidRPr="00EF049E" w:rsidRDefault="00216894" w:rsidP="00B76B4F">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216894" w:rsidRPr="00EF049E" w:rsidRDefault="00216894" w:rsidP="00B76B4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6894" w:rsidRPr="00EF049E" w:rsidRDefault="00216894" w:rsidP="00B76B4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6894" w:rsidRPr="00EF049E" w:rsidRDefault="00216894" w:rsidP="00B76B4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6894" w:rsidRPr="00EF049E" w:rsidRDefault="00216894" w:rsidP="00B76B4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216894" w:rsidRPr="00EF049E" w:rsidRDefault="00216894" w:rsidP="00B76B4F">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216894" w:rsidRPr="00EF049E" w:rsidRDefault="00216894" w:rsidP="00B76B4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6894" w:rsidRPr="00EF049E" w:rsidRDefault="00216894" w:rsidP="00B76B4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216894" w:rsidRPr="00EF049E" w:rsidRDefault="00216894" w:rsidP="00B76B4F">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216894" w:rsidRPr="00EF049E" w:rsidRDefault="00216894" w:rsidP="00B76B4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216894" w:rsidRPr="00EF049E" w:rsidRDefault="00216894" w:rsidP="00B76B4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216894" w:rsidRPr="00EF049E" w:rsidRDefault="00216894" w:rsidP="00B76B4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216894" w:rsidRPr="00EF049E" w:rsidRDefault="00216894" w:rsidP="00B76B4F">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216894" w:rsidRPr="00EF049E" w:rsidRDefault="00216894" w:rsidP="00B76B4F">
      <w:pPr>
        <w:widowControl w:val="0"/>
        <w:tabs>
          <w:tab w:val="left" w:pos="1443"/>
        </w:tabs>
        <w:autoSpaceDE w:val="0"/>
        <w:autoSpaceDN w:val="0"/>
        <w:spacing w:after="12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216894" w:rsidRPr="00EF049E" w:rsidRDefault="00216894" w:rsidP="00B76B4F">
      <w:pPr>
        <w:widowControl w:val="0"/>
        <w:tabs>
          <w:tab w:val="left" w:pos="1443"/>
        </w:tabs>
        <w:autoSpaceDE w:val="0"/>
        <w:autoSpaceDN w:val="0"/>
        <w:spacing w:after="12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216894" w:rsidRPr="00EF049E" w:rsidRDefault="00216894" w:rsidP="00B76B4F">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216894" w:rsidRPr="00EF049E" w:rsidRDefault="00216894" w:rsidP="00B76B4F">
      <w:pPr>
        <w:spacing w:after="120"/>
        <w:jc w:val="both"/>
      </w:pPr>
      <w:r>
        <w:t>в связи с тем, что Арендодатель:</w:t>
      </w:r>
    </w:p>
    <w:p w:rsidR="00216894" w:rsidRPr="00EF049E" w:rsidRDefault="00216894" w:rsidP="00B76B4F">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216894" w:rsidRPr="00EF049E" w:rsidRDefault="00216894" w:rsidP="00B76B4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216894" w:rsidRPr="00EF049E" w:rsidRDefault="00216894" w:rsidP="00B76B4F">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16894" w:rsidRPr="00EF049E" w:rsidRDefault="00216894" w:rsidP="00B76B4F">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216894" w:rsidRPr="00EF049E" w:rsidRDefault="00216894" w:rsidP="00B76B4F">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216894" w:rsidRPr="00EF049E" w:rsidRDefault="00216894" w:rsidP="00B76B4F">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216894" w:rsidRPr="00EF049E" w:rsidRDefault="00216894" w:rsidP="00B76B4F">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216894" w:rsidRPr="00EF049E" w:rsidRDefault="00216894" w:rsidP="00B76B4F">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216894" w:rsidRPr="00EF049E" w:rsidRDefault="00216894" w:rsidP="00B76B4F">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216894" w:rsidRPr="00EF049E" w:rsidRDefault="00216894" w:rsidP="00B76B4F">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Арендатором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216894" w:rsidRPr="00EF049E" w:rsidRDefault="00216894" w:rsidP="00B76B4F">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216894" w:rsidRPr="00EF049E" w:rsidRDefault="00216894" w:rsidP="00B76B4F">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216894" w:rsidRPr="00EF049E" w:rsidRDefault="00216894" w:rsidP="00B76B4F">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216894" w:rsidRPr="00EF049E" w:rsidRDefault="00216894" w:rsidP="00B76B4F">
      <w:pPr>
        <w:widowControl w:val="0"/>
        <w:tabs>
          <w:tab w:val="left" w:pos="1234"/>
        </w:tabs>
        <w:autoSpaceDE w:val="0"/>
        <w:autoSpaceDN w:val="0"/>
        <w:spacing w:after="120"/>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216894" w:rsidRPr="00EF049E" w:rsidRDefault="00216894" w:rsidP="00B76B4F">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16894" w:rsidRPr="00EF049E" w:rsidRDefault="00216894" w:rsidP="00B76B4F">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16894" w:rsidRPr="00EF049E"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
                <w:bCs/>
              </w:rPr>
            </w:pPr>
            <w:r>
              <w:rPr>
                <w:bCs/>
              </w:rPr>
              <w:t>______________ /_______/</w:t>
            </w:r>
          </w:p>
          <w:p w:rsidR="00216894" w:rsidRPr="00EF049E" w:rsidRDefault="00216894" w:rsidP="00B76B4F">
            <w:pPr>
              <w:widowControl w:val="0"/>
              <w:jc w:val="both"/>
              <w:rPr>
                <w:bCs/>
              </w:rPr>
            </w:pPr>
            <w:r>
              <w:rPr>
                <w:bCs/>
              </w:rPr>
              <w:t>м.п.</w:t>
            </w:r>
          </w:p>
        </w:tc>
      </w:tr>
    </w:tbl>
    <w:p w:rsidR="00216894" w:rsidRDefault="00216894" w:rsidP="00B76B4F">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A5485" w:rsidRDefault="001A5485" w:rsidP="001A5485">
      <w:pPr>
        <w:pStyle w:val="19"/>
        <w:ind w:firstLine="0"/>
        <w:jc w:val="right"/>
        <w:outlineLvl w:val="0"/>
        <w:rPr>
          <w:rFonts w:eastAsia="MS Mincho"/>
          <w:b/>
          <w:sz w:val="60"/>
          <w:szCs w:val="60"/>
          <w:highlight w:val="cyan"/>
        </w:rPr>
      </w:pPr>
    </w:p>
    <w:p w:rsidR="001A5485" w:rsidRDefault="001A5485" w:rsidP="001A5485">
      <w:pPr>
        <w:pStyle w:val="19"/>
        <w:ind w:firstLine="0"/>
        <w:jc w:val="right"/>
        <w:outlineLvl w:val="0"/>
        <w:rPr>
          <w:rFonts w:eastAsia="MS Mincho"/>
          <w:b/>
          <w:sz w:val="60"/>
          <w:szCs w:val="60"/>
          <w:highlight w:val="cyan"/>
        </w:rPr>
      </w:pPr>
      <w:r>
        <w:t xml:space="preserve"> Приложение № 6 </w:t>
      </w:r>
    </w:p>
    <w:p w:rsidR="001A5485" w:rsidRDefault="001A5485" w:rsidP="001A5485">
      <w:pPr>
        <w:jc w:val="right"/>
        <w:rPr>
          <w:sz w:val="28"/>
        </w:rPr>
      </w:pPr>
      <w:r>
        <w:rPr>
          <w:sz w:val="28"/>
        </w:rPr>
        <w:t>к документации о закупке</w:t>
      </w:r>
    </w:p>
    <w:p w:rsidR="001A5485" w:rsidRPr="00C03380" w:rsidRDefault="001A5485" w:rsidP="001A5485">
      <w:pPr>
        <w:jc w:val="right"/>
        <w:rPr>
          <w:b/>
          <w:i/>
          <w:iCs/>
          <w:sz w:val="28"/>
        </w:rPr>
      </w:pPr>
    </w:p>
    <w:p w:rsidR="001A5485" w:rsidRDefault="001A5485" w:rsidP="001A5485"/>
    <w:p w:rsidR="001A5485" w:rsidRPr="004961BC" w:rsidRDefault="001A5485" w:rsidP="001A5485">
      <w:pPr>
        <w:jc w:val="center"/>
        <w:rPr>
          <w:b/>
        </w:rPr>
      </w:pPr>
      <w:r>
        <w:rPr>
          <w:b/>
        </w:rPr>
        <w:t>Данные о водителях,</w:t>
      </w:r>
    </w:p>
    <w:p w:rsidR="001A5485" w:rsidRPr="004961BC" w:rsidRDefault="001A5485" w:rsidP="001A5485">
      <w:pPr>
        <w:ind w:left="-360" w:firstLine="360"/>
        <w:jc w:val="center"/>
        <w:rPr>
          <w:b/>
        </w:rPr>
      </w:pPr>
      <w:proofErr w:type="gramStart"/>
      <w:r>
        <w:rPr>
          <w:b/>
        </w:rPr>
        <w:t>оказывающих</w:t>
      </w:r>
      <w:proofErr w:type="gramEnd"/>
      <w:r>
        <w:rPr>
          <w:b/>
        </w:rPr>
        <w:t xml:space="preserve"> услуги по управлению </w:t>
      </w:r>
    </w:p>
    <w:p w:rsidR="001A5485" w:rsidRDefault="001A5485" w:rsidP="001A5485">
      <w:pPr>
        <w:ind w:left="-360" w:firstLine="360"/>
        <w:jc w:val="center"/>
        <w:rPr>
          <w:b/>
        </w:rPr>
      </w:pPr>
      <w:r>
        <w:rPr>
          <w:b/>
        </w:rPr>
        <w:t xml:space="preserve">транспортным средством и его технической эксплуатации </w:t>
      </w:r>
    </w:p>
    <w:p w:rsidR="001A5485" w:rsidRPr="004961BC" w:rsidRDefault="001A5485" w:rsidP="001A5485">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1A5485" w:rsidRPr="004D147E" w:rsidTr="000E4297">
        <w:tc>
          <w:tcPr>
            <w:tcW w:w="608" w:type="dxa"/>
          </w:tcPr>
          <w:p w:rsidR="001A5485" w:rsidRPr="00E16EBE" w:rsidRDefault="001A5485" w:rsidP="000E4297">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1A5485" w:rsidRPr="00E16EBE" w:rsidRDefault="001A5485" w:rsidP="000E4297">
            <w:pPr>
              <w:jc w:val="center"/>
              <w:rPr>
                <w:sz w:val="20"/>
                <w:szCs w:val="20"/>
              </w:rPr>
            </w:pPr>
            <w:r>
              <w:rPr>
                <w:sz w:val="20"/>
                <w:szCs w:val="20"/>
              </w:rPr>
              <w:t>Ф.И.О.</w:t>
            </w:r>
          </w:p>
        </w:tc>
        <w:tc>
          <w:tcPr>
            <w:tcW w:w="1620" w:type="dxa"/>
            <w:vAlign w:val="center"/>
          </w:tcPr>
          <w:p w:rsidR="001A5485" w:rsidRPr="00E16EBE" w:rsidRDefault="001A5485" w:rsidP="000E4297">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1A5485" w:rsidRPr="00E16EBE" w:rsidRDefault="001A5485" w:rsidP="000E4297">
            <w:pPr>
              <w:jc w:val="center"/>
              <w:rPr>
                <w:sz w:val="20"/>
                <w:szCs w:val="20"/>
              </w:rPr>
            </w:pPr>
            <w:r>
              <w:rPr>
                <w:sz w:val="20"/>
                <w:szCs w:val="20"/>
              </w:rPr>
              <w:t xml:space="preserve">Общий водительский стаж </w:t>
            </w:r>
          </w:p>
        </w:tc>
        <w:tc>
          <w:tcPr>
            <w:tcW w:w="1161" w:type="dxa"/>
            <w:vAlign w:val="center"/>
          </w:tcPr>
          <w:p w:rsidR="001A5485" w:rsidRPr="00E16EBE" w:rsidRDefault="001A5485" w:rsidP="000E4297">
            <w:pPr>
              <w:jc w:val="center"/>
              <w:rPr>
                <w:sz w:val="20"/>
                <w:szCs w:val="20"/>
              </w:rPr>
            </w:pPr>
            <w:r>
              <w:rPr>
                <w:sz w:val="20"/>
                <w:szCs w:val="20"/>
              </w:rPr>
              <w:t>Категория</w:t>
            </w:r>
          </w:p>
        </w:tc>
        <w:tc>
          <w:tcPr>
            <w:tcW w:w="1359" w:type="dxa"/>
            <w:vAlign w:val="center"/>
          </w:tcPr>
          <w:p w:rsidR="001A5485" w:rsidRPr="00E16EBE" w:rsidRDefault="001A5485" w:rsidP="000E4297">
            <w:pPr>
              <w:jc w:val="center"/>
              <w:rPr>
                <w:sz w:val="20"/>
                <w:szCs w:val="20"/>
              </w:rPr>
            </w:pPr>
            <w:r>
              <w:rPr>
                <w:sz w:val="20"/>
                <w:szCs w:val="20"/>
              </w:rPr>
              <w:t>Гражданство РФ/разрешение на работу</w:t>
            </w:r>
          </w:p>
        </w:tc>
        <w:tc>
          <w:tcPr>
            <w:tcW w:w="1051" w:type="dxa"/>
            <w:vAlign w:val="center"/>
          </w:tcPr>
          <w:p w:rsidR="001A5485" w:rsidRPr="00E16EBE" w:rsidRDefault="001A5485" w:rsidP="000E4297">
            <w:pPr>
              <w:jc w:val="center"/>
              <w:rPr>
                <w:sz w:val="20"/>
                <w:szCs w:val="20"/>
              </w:rPr>
            </w:pPr>
            <w:r>
              <w:rPr>
                <w:sz w:val="20"/>
                <w:szCs w:val="20"/>
              </w:rPr>
              <w:t>Знание русского языка (да/нет)</w:t>
            </w:r>
          </w:p>
        </w:tc>
        <w:tc>
          <w:tcPr>
            <w:tcW w:w="1417" w:type="dxa"/>
          </w:tcPr>
          <w:p w:rsidR="001A5485" w:rsidRPr="00E16EBE" w:rsidRDefault="001A5485" w:rsidP="000E4297">
            <w:pPr>
              <w:jc w:val="center"/>
              <w:rPr>
                <w:sz w:val="20"/>
                <w:szCs w:val="20"/>
              </w:rPr>
            </w:pPr>
            <w:r>
              <w:rPr>
                <w:sz w:val="20"/>
                <w:szCs w:val="20"/>
              </w:rPr>
              <w:t>Опыт работы с постановкой и снятием контейнеров</w:t>
            </w:r>
          </w:p>
        </w:tc>
      </w:tr>
      <w:tr w:rsidR="001A5485" w:rsidRPr="004D147E" w:rsidTr="000E4297">
        <w:tc>
          <w:tcPr>
            <w:tcW w:w="608" w:type="dxa"/>
          </w:tcPr>
          <w:p w:rsidR="001A5485" w:rsidRPr="00E16EBE" w:rsidRDefault="001A5485" w:rsidP="000E4297">
            <w:pPr>
              <w:jc w:val="center"/>
              <w:rPr>
                <w:sz w:val="20"/>
                <w:szCs w:val="20"/>
              </w:rPr>
            </w:pPr>
            <w:r>
              <w:rPr>
                <w:sz w:val="20"/>
                <w:szCs w:val="20"/>
              </w:rPr>
              <w:t>1</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2</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3</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4</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bl>
    <w:p w:rsidR="001A5485" w:rsidRPr="004961BC" w:rsidRDefault="001A5485" w:rsidP="001A5485">
      <w:pPr>
        <w:jc w:val="both"/>
      </w:pPr>
    </w:p>
    <w:p w:rsidR="001A5485" w:rsidRPr="004961BC" w:rsidRDefault="001A5485" w:rsidP="001A5485">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1A5485" w:rsidRPr="004961BC" w:rsidRDefault="001A5485" w:rsidP="001A5485">
      <w:pPr>
        <w:tabs>
          <w:tab w:val="left" w:pos="8640"/>
        </w:tabs>
        <w:jc w:val="center"/>
        <w:rPr>
          <w:i/>
        </w:rPr>
      </w:pPr>
      <w:r>
        <w:rPr>
          <w:i/>
        </w:rPr>
        <w:t>(наименование претендента)</w:t>
      </w:r>
    </w:p>
    <w:p w:rsidR="001A5485" w:rsidRPr="004961BC" w:rsidRDefault="001A5485" w:rsidP="001A5485">
      <w:r>
        <w:t>______________________________________________________________</w:t>
      </w:r>
    </w:p>
    <w:p w:rsidR="001A5485" w:rsidRPr="004961BC" w:rsidRDefault="001A5485" w:rsidP="001A5485">
      <w:pPr>
        <w:rPr>
          <w:i/>
        </w:rPr>
      </w:pPr>
      <w:r>
        <w:rPr>
          <w:i/>
        </w:rPr>
        <w:t xml:space="preserve">       Печать</w:t>
      </w:r>
      <w:r>
        <w:rPr>
          <w:i/>
        </w:rPr>
        <w:tab/>
      </w:r>
      <w:r>
        <w:rPr>
          <w:i/>
        </w:rPr>
        <w:tab/>
      </w:r>
      <w:r>
        <w:rPr>
          <w:i/>
        </w:rPr>
        <w:tab/>
        <w:t>(должность, подпись, ФИО)</w:t>
      </w:r>
    </w:p>
    <w:p w:rsidR="001A5485" w:rsidRDefault="001A5485" w:rsidP="001A5485">
      <w:pPr>
        <w:ind w:left="6372" w:right="-1"/>
        <w:outlineLvl w:val="0"/>
        <w:sectPr w:rsidR="001A5485" w:rsidSect="000E4297">
          <w:pgSz w:w="11906" w:h="16838"/>
          <w:pgMar w:top="1134" w:right="850" w:bottom="1134" w:left="1701" w:header="708" w:footer="708" w:gutter="0"/>
          <w:cols w:space="708"/>
          <w:docGrid w:linePitch="360"/>
        </w:sectPr>
      </w:pPr>
      <w:r>
        <w:t>"____" _________ 202__</w:t>
      </w:r>
    </w:p>
    <w:p w:rsidR="001A5485" w:rsidRDefault="001A5485" w:rsidP="001A5485">
      <w:pPr>
        <w:pStyle w:val="19"/>
        <w:ind w:firstLine="0"/>
        <w:outlineLvl w:val="0"/>
        <w:rPr>
          <w:b/>
          <w:i/>
          <w:iCs/>
        </w:rPr>
      </w:pPr>
      <w:r>
        <w:lastRenderedPageBreak/>
        <w:t xml:space="preserve"> </w:t>
      </w:r>
    </w:p>
    <w:p w:rsidR="001A5485" w:rsidRDefault="001A5485" w:rsidP="001A5485">
      <w:pPr>
        <w:pStyle w:val="19"/>
        <w:ind w:firstLine="0"/>
        <w:jc w:val="right"/>
        <w:outlineLvl w:val="0"/>
        <w:rPr>
          <w:b/>
          <w:i/>
          <w:iCs/>
        </w:rPr>
      </w:pPr>
      <w:r>
        <w:t>Приложение № 7</w:t>
      </w:r>
      <w:r>
        <w:br/>
        <w:t>к документации о закупке</w:t>
      </w:r>
    </w:p>
    <w:p w:rsidR="001A5485" w:rsidRDefault="001A5485" w:rsidP="001A5485">
      <w:pPr>
        <w:widowControl w:val="0"/>
        <w:autoSpaceDE w:val="0"/>
        <w:rPr>
          <w:rFonts w:cs="Arial"/>
        </w:rPr>
      </w:pPr>
    </w:p>
    <w:p w:rsidR="001A5485" w:rsidRPr="004961BC" w:rsidRDefault="001A5485" w:rsidP="001A5485">
      <w:pPr>
        <w:widowControl w:val="0"/>
        <w:autoSpaceDE w:val="0"/>
        <w:jc w:val="right"/>
        <w:rPr>
          <w:rFonts w:cs="Arial"/>
        </w:rPr>
      </w:pPr>
    </w:p>
    <w:p w:rsidR="001A5485" w:rsidRDefault="001A5485" w:rsidP="001A5485">
      <w:pPr>
        <w:jc w:val="center"/>
        <w:rPr>
          <w:b/>
        </w:rPr>
      </w:pPr>
      <w:r>
        <w:rPr>
          <w:b/>
        </w:rPr>
        <w:t>Перечень транспортных средств</w:t>
      </w:r>
    </w:p>
    <w:p w:rsidR="001A5485" w:rsidRPr="004961BC" w:rsidRDefault="001A5485" w:rsidP="001A5485">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1A5485" w:rsidRPr="004D147E" w:rsidTr="000E4297">
        <w:tc>
          <w:tcPr>
            <w:tcW w:w="540" w:type="dxa"/>
          </w:tcPr>
          <w:p w:rsidR="001A5485" w:rsidRPr="005E6E4C" w:rsidRDefault="001A5485" w:rsidP="000E4297">
            <w:pPr>
              <w:ind w:left="-900" w:firstLine="900"/>
              <w:jc w:val="center"/>
              <w:rPr>
                <w:b/>
                <w:sz w:val="20"/>
                <w:szCs w:val="20"/>
                <w:lang w:val="en-US"/>
              </w:rPr>
            </w:pPr>
            <w:r>
              <w:rPr>
                <w:b/>
                <w:sz w:val="20"/>
                <w:szCs w:val="20"/>
              </w:rPr>
              <w:t>№</w:t>
            </w:r>
          </w:p>
          <w:p w:rsidR="001A5485" w:rsidRPr="005E6E4C" w:rsidRDefault="001A5485" w:rsidP="000E4297">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1A5485" w:rsidRPr="005E6E4C" w:rsidRDefault="001A5485" w:rsidP="000E4297">
            <w:pPr>
              <w:jc w:val="center"/>
              <w:rPr>
                <w:b/>
                <w:sz w:val="20"/>
                <w:szCs w:val="20"/>
              </w:rPr>
            </w:pPr>
            <w:r>
              <w:rPr>
                <w:b/>
                <w:sz w:val="20"/>
                <w:szCs w:val="20"/>
              </w:rPr>
              <w:t>Марка, цвет ТС</w:t>
            </w:r>
          </w:p>
        </w:tc>
        <w:tc>
          <w:tcPr>
            <w:tcW w:w="1897" w:type="dxa"/>
          </w:tcPr>
          <w:p w:rsidR="001A5485" w:rsidRPr="005E6E4C" w:rsidRDefault="001A5485" w:rsidP="000E4297">
            <w:pPr>
              <w:jc w:val="center"/>
              <w:rPr>
                <w:b/>
                <w:sz w:val="20"/>
                <w:szCs w:val="20"/>
              </w:rPr>
            </w:pPr>
            <w:r>
              <w:rPr>
                <w:b/>
                <w:sz w:val="20"/>
                <w:szCs w:val="20"/>
              </w:rPr>
              <w:t xml:space="preserve">Государственный номер </w:t>
            </w:r>
          </w:p>
        </w:tc>
        <w:tc>
          <w:tcPr>
            <w:tcW w:w="2268" w:type="dxa"/>
          </w:tcPr>
          <w:p w:rsidR="001A5485" w:rsidRPr="005E6E4C" w:rsidRDefault="001A5485" w:rsidP="000E4297">
            <w:pPr>
              <w:jc w:val="center"/>
              <w:rPr>
                <w:b/>
                <w:sz w:val="20"/>
                <w:szCs w:val="20"/>
              </w:rPr>
            </w:pPr>
            <w:r>
              <w:rPr>
                <w:b/>
                <w:sz w:val="20"/>
                <w:szCs w:val="20"/>
              </w:rPr>
              <w:t>Дополнительные характеристики ТС</w:t>
            </w:r>
          </w:p>
          <w:p w:rsidR="001A5485" w:rsidRPr="005E6E4C" w:rsidRDefault="001A5485" w:rsidP="000E4297">
            <w:pPr>
              <w:jc w:val="center"/>
              <w:rPr>
                <w:b/>
                <w:sz w:val="20"/>
                <w:szCs w:val="20"/>
              </w:rPr>
            </w:pPr>
            <w:r>
              <w:rPr>
                <w:b/>
                <w:sz w:val="20"/>
                <w:szCs w:val="20"/>
              </w:rPr>
              <w:t xml:space="preserve"> ( максимальная грузоподъемность)</w:t>
            </w:r>
          </w:p>
        </w:tc>
        <w:tc>
          <w:tcPr>
            <w:tcW w:w="1418" w:type="dxa"/>
          </w:tcPr>
          <w:p w:rsidR="001A5485" w:rsidRPr="005E6E4C" w:rsidRDefault="001A5485" w:rsidP="000E4297">
            <w:pPr>
              <w:jc w:val="center"/>
              <w:rPr>
                <w:b/>
                <w:sz w:val="20"/>
                <w:szCs w:val="20"/>
              </w:rPr>
            </w:pPr>
            <w:r>
              <w:rPr>
                <w:b/>
                <w:sz w:val="20"/>
                <w:szCs w:val="20"/>
              </w:rPr>
              <w:t>Наличие прицепов 20 футовых</w:t>
            </w:r>
          </w:p>
        </w:tc>
        <w:tc>
          <w:tcPr>
            <w:tcW w:w="1559" w:type="dxa"/>
          </w:tcPr>
          <w:p w:rsidR="001A5485" w:rsidRPr="005E6E4C" w:rsidRDefault="001A5485" w:rsidP="000E4297">
            <w:pPr>
              <w:jc w:val="center"/>
              <w:rPr>
                <w:b/>
                <w:sz w:val="20"/>
                <w:szCs w:val="20"/>
              </w:rPr>
            </w:pPr>
            <w:r>
              <w:rPr>
                <w:b/>
                <w:sz w:val="20"/>
                <w:szCs w:val="20"/>
              </w:rPr>
              <w:t>№ свидетельства о регистрации ТС</w:t>
            </w:r>
          </w:p>
          <w:p w:rsidR="001A5485" w:rsidRPr="005E6E4C" w:rsidRDefault="001A5485" w:rsidP="000E4297">
            <w:pPr>
              <w:jc w:val="center"/>
              <w:rPr>
                <w:b/>
                <w:sz w:val="20"/>
                <w:szCs w:val="20"/>
              </w:rPr>
            </w:pPr>
            <w:proofErr w:type="gramStart"/>
            <w:r>
              <w:rPr>
                <w:b/>
                <w:sz w:val="20"/>
                <w:szCs w:val="20"/>
              </w:rPr>
              <w:t xml:space="preserve">(серия, номер, кем и когда выдано </w:t>
            </w:r>
            <w:proofErr w:type="gramEnd"/>
          </w:p>
          <w:p w:rsidR="001A5485" w:rsidRPr="005E6E4C" w:rsidRDefault="001A5485" w:rsidP="000E4297">
            <w:pPr>
              <w:jc w:val="center"/>
              <w:rPr>
                <w:b/>
                <w:sz w:val="20"/>
                <w:szCs w:val="20"/>
              </w:rPr>
            </w:pPr>
          </w:p>
        </w:tc>
        <w:tc>
          <w:tcPr>
            <w:tcW w:w="1843" w:type="dxa"/>
          </w:tcPr>
          <w:p w:rsidR="001A5485" w:rsidRPr="005E6E4C" w:rsidRDefault="001A5485" w:rsidP="000E4297">
            <w:pPr>
              <w:jc w:val="center"/>
              <w:rPr>
                <w:b/>
                <w:sz w:val="20"/>
                <w:szCs w:val="20"/>
              </w:rPr>
            </w:pPr>
            <w:r>
              <w:rPr>
                <w:b/>
                <w:sz w:val="20"/>
                <w:szCs w:val="20"/>
              </w:rPr>
              <w:t>Принадлежность ТС (собственность или иное законное право)</w:t>
            </w: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1</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2</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3</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bl>
    <w:p w:rsidR="001A5485" w:rsidRPr="004961BC" w:rsidRDefault="001A5485" w:rsidP="001A5485"/>
    <w:p w:rsidR="001A5485" w:rsidRPr="004961BC" w:rsidRDefault="001A5485" w:rsidP="001A5485">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1A5485" w:rsidRPr="004961BC" w:rsidRDefault="001A5485" w:rsidP="001A5485">
      <w:pPr>
        <w:tabs>
          <w:tab w:val="left" w:pos="8640"/>
        </w:tabs>
        <w:jc w:val="center"/>
        <w:rPr>
          <w:i/>
        </w:rPr>
      </w:pPr>
      <w:r>
        <w:rPr>
          <w:i/>
        </w:rPr>
        <w:t>(наименование претендента)</w:t>
      </w:r>
    </w:p>
    <w:p w:rsidR="001A5485" w:rsidRPr="004961BC" w:rsidRDefault="001A5485" w:rsidP="001A5485">
      <w:r>
        <w:t>____________________________________________________________________</w:t>
      </w:r>
    </w:p>
    <w:p w:rsidR="001A5485" w:rsidRPr="004961BC" w:rsidRDefault="001A5485" w:rsidP="001A5485">
      <w:pPr>
        <w:rPr>
          <w:i/>
        </w:rPr>
      </w:pPr>
      <w:r>
        <w:rPr>
          <w:i/>
        </w:rPr>
        <w:t xml:space="preserve">       Печать</w:t>
      </w:r>
      <w:r>
        <w:rPr>
          <w:i/>
        </w:rPr>
        <w:tab/>
      </w:r>
      <w:r>
        <w:rPr>
          <w:i/>
        </w:rPr>
        <w:tab/>
      </w:r>
      <w:r>
        <w:rPr>
          <w:i/>
        </w:rPr>
        <w:tab/>
        <w:t>(должность, подпись, ФИО)</w:t>
      </w:r>
    </w:p>
    <w:p w:rsidR="001A5485" w:rsidRPr="004961BC" w:rsidRDefault="001A5485" w:rsidP="001A5485">
      <w:pPr>
        <w:ind w:left="6372" w:right="-1" w:firstLine="432"/>
        <w:outlineLvl w:val="0"/>
        <w:rPr>
          <w:b/>
        </w:rPr>
      </w:pPr>
      <w:r>
        <w:t>"____" _________ 20__ г.</w:t>
      </w:r>
    </w:p>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Pr="00C03380" w:rsidRDefault="001A5485" w:rsidP="001A5485"/>
    <w:p w:rsidR="001A5485" w:rsidRPr="00C37CA2" w:rsidRDefault="001A5485" w:rsidP="001A5485">
      <w:pPr>
        <w:pStyle w:val="19"/>
        <w:ind w:firstLine="0"/>
        <w:jc w:val="right"/>
        <w:outlineLvl w:val="0"/>
        <w:rPr>
          <w:b/>
          <w:i/>
          <w:iCs/>
          <w:szCs w:val="28"/>
        </w:rPr>
      </w:pPr>
      <w:r w:rsidRPr="00C37CA2">
        <w:rPr>
          <w:szCs w:val="28"/>
        </w:rPr>
        <w:lastRenderedPageBreak/>
        <w:t>Приложение № 8</w:t>
      </w:r>
      <w:r w:rsidRPr="00C37CA2">
        <w:rPr>
          <w:szCs w:val="28"/>
        </w:rPr>
        <w:br/>
        <w:t>к документации о закупке</w:t>
      </w:r>
    </w:p>
    <w:p w:rsidR="001A5485" w:rsidRPr="0051127A" w:rsidRDefault="001A5485" w:rsidP="001A5485"/>
    <w:p w:rsidR="001A5485" w:rsidRPr="0051127A" w:rsidRDefault="001A5485" w:rsidP="001A5485">
      <w:pPr>
        <w:pStyle w:val="afa"/>
        <w:jc w:val="center"/>
        <w:rPr>
          <w:b/>
          <w:sz w:val="24"/>
        </w:rPr>
      </w:pPr>
      <w:r>
        <w:rPr>
          <w:b/>
          <w:sz w:val="24"/>
        </w:rPr>
        <w:t>ОПИСЬ ДОКУМЕНТОВ</w:t>
      </w:r>
    </w:p>
    <w:p w:rsidR="001A5485" w:rsidRPr="0051127A" w:rsidRDefault="001A5485" w:rsidP="001A5485">
      <w:pPr>
        <w:pStyle w:val="afa"/>
        <w:jc w:val="center"/>
        <w:rPr>
          <w:b/>
          <w:sz w:val="24"/>
        </w:rPr>
      </w:pPr>
      <w:r w:rsidRPr="00106205">
        <w:rPr>
          <w:b/>
          <w:sz w:val="24"/>
        </w:rPr>
        <w:t xml:space="preserve">входящих в состав заявки на участие в процедуре размещения оферты </w:t>
      </w:r>
      <w:r w:rsidR="00106205" w:rsidRPr="00106205">
        <w:rPr>
          <w:b/>
          <w:sz w:val="24"/>
        </w:rPr>
        <w:t>№ РО – СВЕРД-21-0022</w:t>
      </w:r>
    </w:p>
    <w:p w:rsidR="001A5485" w:rsidRPr="0051127A" w:rsidRDefault="001A5485" w:rsidP="001A5485">
      <w:pPr>
        <w:pStyle w:val="afa"/>
        <w:jc w:val="center"/>
        <w:rPr>
          <w:sz w:val="24"/>
        </w:rPr>
      </w:pPr>
    </w:p>
    <w:p w:rsidR="001A5485" w:rsidRPr="0051127A" w:rsidRDefault="001A5485" w:rsidP="001A5485">
      <w:pPr>
        <w:pStyle w:val="afa"/>
        <w:ind w:firstLine="0"/>
        <w:rPr>
          <w:sz w:val="24"/>
        </w:rPr>
      </w:pPr>
      <w:r>
        <w:rPr>
          <w:sz w:val="24"/>
        </w:rPr>
        <w:tab/>
        <w:t>Настоящим__________________________________________________</w:t>
      </w:r>
    </w:p>
    <w:p w:rsidR="001A5485" w:rsidRPr="0051127A" w:rsidRDefault="001A5485" w:rsidP="001A5485">
      <w:pPr>
        <w:pStyle w:val="afa"/>
        <w:ind w:firstLine="0"/>
        <w:jc w:val="center"/>
        <w:rPr>
          <w:sz w:val="24"/>
        </w:rPr>
      </w:pPr>
      <w:r>
        <w:rPr>
          <w:i/>
          <w:sz w:val="24"/>
        </w:rPr>
        <w:t>(наименование участника закупки)</w:t>
      </w:r>
    </w:p>
    <w:p w:rsidR="001A5485" w:rsidRPr="0051127A" w:rsidRDefault="001A5485" w:rsidP="001A5485">
      <w:pPr>
        <w:pStyle w:val="afa"/>
        <w:ind w:firstLine="0"/>
        <w:rPr>
          <w:sz w:val="24"/>
        </w:rPr>
      </w:pPr>
      <w:r>
        <w:rPr>
          <w:sz w:val="24"/>
        </w:rPr>
        <w:t xml:space="preserve">подтверждает подлинность и достоверность представленных в составе заявки на участие в Размещении </w:t>
      </w:r>
      <w:r w:rsidRPr="00106205">
        <w:rPr>
          <w:sz w:val="24"/>
        </w:rPr>
        <w:t>оферты № </w:t>
      </w:r>
      <w:r w:rsidR="00106205" w:rsidRPr="00106205">
        <w:rPr>
          <w:sz w:val="24"/>
        </w:rPr>
        <w:t>РО-СВЕРД-21-0022</w:t>
      </w:r>
      <w:r w:rsidRPr="00106205">
        <w:rPr>
          <w:sz w:val="24"/>
        </w:rPr>
        <w:t xml:space="preserve"> следующих</w:t>
      </w:r>
      <w:r>
        <w:rPr>
          <w:sz w:val="24"/>
        </w:rPr>
        <w:t xml:space="preserve">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1A5485" w:rsidRPr="0051127A" w:rsidTr="000E4297">
        <w:tc>
          <w:tcPr>
            <w:tcW w:w="1242"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Номер страницы</w:t>
            </w: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bl>
    <w:p w:rsidR="001A5485" w:rsidRPr="0051127A" w:rsidRDefault="001A5485" w:rsidP="001A5485">
      <w:pPr>
        <w:pStyle w:val="afa"/>
        <w:rPr>
          <w:sz w:val="24"/>
        </w:rPr>
      </w:pPr>
    </w:p>
    <w:p w:rsidR="001A5485" w:rsidRPr="0051127A" w:rsidRDefault="001A5485" w:rsidP="001A5485"/>
    <w:p w:rsidR="001A5485" w:rsidRPr="0051127A" w:rsidRDefault="001A5485" w:rsidP="001A5485">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A5485" w:rsidRPr="0051127A" w:rsidRDefault="001A5485" w:rsidP="001A5485">
      <w:pPr>
        <w:tabs>
          <w:tab w:val="left" w:pos="8640"/>
        </w:tabs>
        <w:jc w:val="center"/>
        <w:rPr>
          <w:i/>
        </w:rPr>
      </w:pPr>
      <w:r>
        <w:rPr>
          <w:i/>
        </w:rPr>
        <w:t>(наименование претендента)</w:t>
      </w:r>
    </w:p>
    <w:p w:rsidR="001A5485" w:rsidRPr="0051127A" w:rsidRDefault="001A5485" w:rsidP="001A5485">
      <w:pPr>
        <w:rPr>
          <w:lang w:eastAsia="ru-RU"/>
        </w:rPr>
      </w:pPr>
      <w:r>
        <w:rPr>
          <w:lang w:eastAsia="ru-RU"/>
        </w:rPr>
        <w:t>____________________________________________________________________</w:t>
      </w:r>
    </w:p>
    <w:p w:rsidR="001A5485" w:rsidRPr="0051127A" w:rsidRDefault="001A5485" w:rsidP="001A5485">
      <w:pPr>
        <w:rPr>
          <w:i/>
        </w:rPr>
      </w:pPr>
      <w:r>
        <w:rPr>
          <w:i/>
        </w:rPr>
        <w:t xml:space="preserve">       М.П.</w:t>
      </w:r>
      <w:r>
        <w:rPr>
          <w:i/>
        </w:rPr>
        <w:tab/>
      </w:r>
      <w:r>
        <w:rPr>
          <w:i/>
        </w:rPr>
        <w:tab/>
      </w:r>
      <w:r>
        <w:rPr>
          <w:i/>
        </w:rPr>
        <w:tab/>
        <w:t>(должность, подпись, ФИО)</w:t>
      </w:r>
    </w:p>
    <w:p w:rsidR="001A5485" w:rsidRPr="0051127A" w:rsidRDefault="001A5485" w:rsidP="001A5485">
      <w:pPr>
        <w:rPr>
          <w:lang w:eastAsia="ru-RU"/>
        </w:rPr>
      </w:pPr>
      <w:r>
        <w:rPr>
          <w:lang w:eastAsia="ru-RU"/>
        </w:rPr>
        <w:t>"____" ____________ 20___ г.</w:t>
      </w:r>
    </w:p>
    <w:p w:rsidR="00216894" w:rsidRDefault="00216894" w:rsidP="000E2AD7">
      <w:pPr>
        <w:pStyle w:val="19"/>
        <w:ind w:firstLine="0"/>
        <w:outlineLvl w:val="0"/>
        <w:rPr>
          <w:b/>
          <w:i/>
          <w:iCs/>
        </w:rPr>
      </w:pPr>
    </w:p>
    <w:sectPr w:rsidR="0021689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27D" w:rsidRDefault="0092727D">
      <w:r>
        <w:separator/>
      </w:r>
    </w:p>
  </w:endnote>
  <w:endnote w:type="continuationSeparator" w:id="1">
    <w:p w:rsidR="0092727D" w:rsidRDefault="0092727D">
      <w:r>
        <w:continuationSeparator/>
      </w:r>
    </w:p>
  </w:endnote>
  <w:endnote w:type="continuationNotice" w:id="2">
    <w:p w:rsidR="0092727D" w:rsidRDefault="0092727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0C4881" w:rsidP="00BF6892">
    <w:pPr>
      <w:pStyle w:val="afe"/>
      <w:framePr w:wrap="around" w:vAnchor="text" w:hAnchor="margin" w:xAlign="right" w:y="1"/>
      <w:rPr>
        <w:rStyle w:val="a6"/>
      </w:rPr>
    </w:pPr>
    <w:r>
      <w:rPr>
        <w:rStyle w:val="a6"/>
      </w:rPr>
      <w:fldChar w:fldCharType="begin"/>
    </w:r>
    <w:r w:rsidR="0092727D">
      <w:rPr>
        <w:rStyle w:val="a6"/>
      </w:rPr>
      <w:instrText xml:space="preserve">PAGE  </w:instrText>
    </w:r>
    <w:r>
      <w:rPr>
        <w:rStyle w:val="a6"/>
      </w:rPr>
      <w:fldChar w:fldCharType="separate"/>
    </w:r>
    <w:r w:rsidR="0092727D">
      <w:rPr>
        <w:rStyle w:val="a6"/>
        <w:noProof/>
      </w:rPr>
      <w:t>28</w:t>
    </w:r>
    <w:r>
      <w:rPr>
        <w:rStyle w:val="a6"/>
      </w:rPr>
      <w:fldChar w:fldCharType="end"/>
    </w:r>
  </w:p>
  <w:p w:rsidR="0092727D" w:rsidRDefault="0092727D"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0C4881" w:rsidP="00BF6892">
    <w:pPr>
      <w:pStyle w:val="afe"/>
      <w:framePr w:wrap="around" w:vAnchor="text" w:hAnchor="margin" w:xAlign="right" w:y="1"/>
      <w:rPr>
        <w:rStyle w:val="a6"/>
      </w:rPr>
    </w:pPr>
    <w:r>
      <w:rPr>
        <w:rStyle w:val="a6"/>
      </w:rPr>
      <w:fldChar w:fldCharType="begin"/>
    </w:r>
    <w:r w:rsidR="0092727D">
      <w:rPr>
        <w:rStyle w:val="a6"/>
      </w:rPr>
      <w:instrText xml:space="preserve">PAGE  </w:instrText>
    </w:r>
    <w:r>
      <w:rPr>
        <w:rStyle w:val="a6"/>
      </w:rPr>
      <w:fldChar w:fldCharType="separate"/>
    </w:r>
    <w:r w:rsidR="0092727D">
      <w:rPr>
        <w:rStyle w:val="a6"/>
        <w:noProof/>
      </w:rPr>
      <w:t>28</w:t>
    </w:r>
    <w:r>
      <w:rPr>
        <w:rStyle w:val="a6"/>
      </w:rPr>
      <w:fldChar w:fldCharType="end"/>
    </w:r>
  </w:p>
  <w:p w:rsidR="0092727D" w:rsidRDefault="0092727D"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92727D">
    <w:pPr>
      <w:pStyle w:val="afe"/>
      <w:jc w:val="center"/>
    </w:pPr>
  </w:p>
  <w:p w:rsidR="0092727D" w:rsidRDefault="0092727D"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92727D">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92727D">
    <w:pPr>
      <w:pStyle w:val="afe"/>
      <w:jc w:val="center"/>
    </w:pPr>
  </w:p>
  <w:p w:rsidR="0092727D" w:rsidRDefault="0092727D">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92727D">
    <w:pPr>
      <w:pStyle w:val="afe"/>
      <w:jc w:val="center"/>
    </w:pPr>
  </w:p>
  <w:p w:rsidR="0092727D" w:rsidRDefault="0092727D">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0C4881" w:rsidP="00BF6892">
    <w:pPr>
      <w:pStyle w:val="afe"/>
      <w:framePr w:wrap="around" w:vAnchor="text" w:hAnchor="margin" w:xAlign="right" w:y="1"/>
      <w:rPr>
        <w:rStyle w:val="a6"/>
      </w:rPr>
    </w:pPr>
    <w:r>
      <w:rPr>
        <w:rStyle w:val="a6"/>
      </w:rPr>
      <w:fldChar w:fldCharType="begin"/>
    </w:r>
    <w:r w:rsidR="0092727D">
      <w:rPr>
        <w:rStyle w:val="a6"/>
      </w:rPr>
      <w:instrText xml:space="preserve">PAGE  </w:instrText>
    </w:r>
    <w:r>
      <w:rPr>
        <w:rStyle w:val="a6"/>
      </w:rPr>
      <w:fldChar w:fldCharType="separate"/>
    </w:r>
    <w:r w:rsidR="0092727D">
      <w:rPr>
        <w:rStyle w:val="a6"/>
        <w:noProof/>
      </w:rPr>
      <w:t>28</w:t>
    </w:r>
    <w:r>
      <w:rPr>
        <w:rStyle w:val="a6"/>
      </w:rPr>
      <w:fldChar w:fldCharType="end"/>
    </w:r>
  </w:p>
  <w:p w:rsidR="0092727D" w:rsidRDefault="0092727D"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27D" w:rsidRDefault="0092727D">
      <w:r>
        <w:separator/>
      </w:r>
    </w:p>
  </w:footnote>
  <w:footnote w:type="continuationSeparator" w:id="1">
    <w:p w:rsidR="0092727D" w:rsidRDefault="0092727D">
      <w:r>
        <w:continuationSeparator/>
      </w:r>
    </w:p>
  </w:footnote>
  <w:footnote w:type="continuationNotice" w:id="2">
    <w:p w:rsidR="0092727D" w:rsidRDefault="0092727D"/>
  </w:footnote>
  <w:footnote w:id="3">
    <w:p w:rsidR="0092727D" w:rsidRPr="00115C68" w:rsidRDefault="0092727D" w:rsidP="000E4297">
      <w:pPr>
        <w:rPr>
          <w:i/>
          <w:sz w:val="18"/>
          <w:szCs w:val="18"/>
        </w:rPr>
      </w:pPr>
      <w:r w:rsidRPr="00115C68">
        <w:rPr>
          <w:i/>
          <w:sz w:val="18"/>
          <w:szCs w:val="18"/>
        </w:rPr>
        <w:footnoteRef/>
      </w:r>
      <w:r w:rsidRPr="00115C68">
        <w:rPr>
          <w:i/>
          <w:sz w:val="18"/>
          <w:szCs w:val="18"/>
        </w:rPr>
        <w:t xml:space="preserve"> Те</w:t>
      </w:r>
      <w:proofErr w:type="gramStart"/>
      <w:r w:rsidRPr="00115C68">
        <w:rPr>
          <w:i/>
          <w:sz w:val="18"/>
          <w:szCs w:val="18"/>
        </w:rPr>
        <w:t>кст вкл</w:t>
      </w:r>
      <w:proofErr w:type="gramEnd"/>
      <w:r w:rsidRPr="00115C68">
        <w:rPr>
          <w:i/>
          <w:sz w:val="18"/>
          <w:szCs w:val="18"/>
        </w:rPr>
        <w:t>ючается в текст договора по мере необходимости</w:t>
      </w:r>
    </w:p>
  </w:footnote>
  <w:footnote w:id="4">
    <w:p w:rsidR="0092727D" w:rsidRPr="00691EA6" w:rsidRDefault="0092727D" w:rsidP="000E4297">
      <w:r w:rsidRPr="00115C68">
        <w:rPr>
          <w:i/>
          <w:sz w:val="18"/>
          <w:szCs w:val="18"/>
        </w:rPr>
        <w:footnoteRef/>
      </w:r>
      <w:r w:rsidRPr="00115C68">
        <w:rPr>
          <w:i/>
          <w:sz w:val="18"/>
          <w:szCs w:val="18"/>
        </w:rPr>
        <w:t xml:space="preserve"> Те</w:t>
      </w:r>
      <w:proofErr w:type="gramStart"/>
      <w:r w:rsidRPr="00115C68">
        <w:rPr>
          <w:i/>
          <w:sz w:val="18"/>
          <w:szCs w:val="18"/>
        </w:rPr>
        <w:t>кст вкл</w:t>
      </w:r>
      <w:proofErr w:type="gramEnd"/>
      <w:r w:rsidRPr="00115C68">
        <w:rPr>
          <w:i/>
          <w:sz w:val="18"/>
          <w:szCs w:val="18"/>
        </w:rPr>
        <w:t>ючается в текст договора по мере необходимости</w:t>
      </w:r>
    </w:p>
  </w:footnote>
  <w:footnote w:id="5">
    <w:p w:rsidR="00E334CF" w:rsidRDefault="00E334CF" w:rsidP="00E334CF">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E334CF" w:rsidRDefault="00E334CF" w:rsidP="00E334CF">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92727D" w:rsidRDefault="0092727D" w:rsidP="00BF45C3">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92727D" w:rsidRDefault="0092727D" w:rsidP="00BF45C3">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92727D" w:rsidRDefault="0092727D" w:rsidP="00BF45C3">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10">
    <w:p w:rsidR="0092727D" w:rsidRDefault="0092727D"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0C4881">
    <w:pPr>
      <w:pStyle w:val="afc"/>
      <w:jc w:val="center"/>
    </w:pPr>
    <w:fldSimple w:instr=" PAGE   \* MERGEFORMAT ">
      <w:r w:rsidR="00DD6596">
        <w:rPr>
          <w:noProof/>
        </w:rPr>
        <w:t>36</w:t>
      </w:r>
    </w:fldSimple>
  </w:p>
  <w:p w:rsidR="0092727D" w:rsidRDefault="0092727D">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92727D">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0C4881" w:rsidP="00510148">
    <w:pPr>
      <w:pStyle w:val="afc"/>
      <w:jc w:val="center"/>
    </w:pPr>
    <w:fldSimple w:instr=" PAGE   \* MERGEFORMAT ">
      <w:r w:rsidR="00DD6596">
        <w:rPr>
          <w:noProof/>
        </w:rPr>
        <w:t>62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7D" w:rsidRDefault="0092727D">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2F164DB"/>
    <w:multiLevelType w:val="multilevel"/>
    <w:tmpl w:val="CEDECC7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50">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2">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6">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7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0">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3">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5">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1">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1"/>
  </w:num>
  <w:num w:numId="9">
    <w:abstractNumId w:val="92"/>
  </w:num>
  <w:num w:numId="10">
    <w:abstractNumId w:val="73"/>
  </w:num>
  <w:num w:numId="11">
    <w:abstractNumId w:val="108"/>
  </w:num>
  <w:num w:numId="12">
    <w:abstractNumId w:val="68"/>
  </w:num>
  <w:num w:numId="13">
    <w:abstractNumId w:val="72"/>
  </w:num>
  <w:num w:numId="14">
    <w:abstractNumId w:val="59"/>
  </w:num>
  <w:num w:numId="15">
    <w:abstractNumId w:val="62"/>
  </w:num>
  <w:num w:numId="16">
    <w:abstractNumId w:val="103"/>
  </w:num>
  <w:num w:numId="17">
    <w:abstractNumId w:val="39"/>
  </w:num>
  <w:num w:numId="18">
    <w:abstractNumId w:val="96"/>
  </w:num>
  <w:num w:numId="19">
    <w:abstractNumId w:val="90"/>
  </w:num>
  <w:num w:numId="20">
    <w:abstractNumId w:val="91"/>
  </w:num>
  <w:num w:numId="21">
    <w:abstractNumId w:val="38"/>
  </w:num>
  <w:num w:numId="22">
    <w:abstractNumId w:val="55"/>
  </w:num>
  <w:num w:numId="23">
    <w:abstractNumId w:val="81"/>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
  </w:num>
  <w:num w:numId="26">
    <w:abstractNumId w:val="87"/>
  </w:num>
  <w:num w:numId="27">
    <w:abstractNumId w:val="79"/>
  </w:num>
  <w:num w:numId="28">
    <w:abstractNumId w:val="57"/>
  </w:num>
  <w:num w:numId="29">
    <w:abstractNumId w:val="32"/>
  </w:num>
  <w:num w:numId="30">
    <w:abstractNumId w:val="78"/>
  </w:num>
  <w:num w:numId="31">
    <w:abstractNumId w:val="28"/>
  </w:num>
  <w:num w:numId="32">
    <w:abstractNumId w:val="46"/>
  </w:num>
  <w:num w:numId="33">
    <w:abstractNumId w:val="69"/>
  </w:num>
  <w:num w:numId="34">
    <w:abstractNumId w:val="40"/>
  </w:num>
  <w:num w:numId="35">
    <w:abstractNumId w:val="36"/>
  </w:num>
  <w:num w:numId="36">
    <w:abstractNumId w:val="67"/>
  </w:num>
  <w:num w:numId="37">
    <w:abstractNumId w:val="64"/>
  </w:num>
  <w:num w:numId="38">
    <w:abstractNumId w:val="29"/>
  </w:num>
  <w:num w:numId="39">
    <w:abstractNumId w:val="102"/>
  </w:num>
  <w:num w:numId="40">
    <w:abstractNumId w:val="60"/>
  </w:num>
  <w:num w:numId="41">
    <w:abstractNumId w:val="76"/>
  </w:num>
  <w:num w:numId="42">
    <w:abstractNumId w:val="50"/>
  </w:num>
  <w:num w:numId="43">
    <w:abstractNumId w:val="99"/>
  </w:num>
  <w:num w:numId="44">
    <w:abstractNumId w:val="47"/>
  </w:num>
  <w:num w:numId="45">
    <w:abstractNumId w:val="86"/>
  </w:num>
  <w:num w:numId="46">
    <w:abstractNumId w:val="54"/>
  </w:num>
  <w:num w:numId="47">
    <w:abstractNumId w:val="33"/>
  </w:num>
  <w:num w:numId="48">
    <w:abstractNumId w:val="44"/>
  </w:num>
  <w:num w:numId="49">
    <w:abstractNumId w:val="23"/>
  </w:num>
  <w:num w:numId="50">
    <w:abstractNumId w:val="42"/>
  </w:num>
  <w:num w:numId="51">
    <w:abstractNumId w:val="107"/>
  </w:num>
  <w:num w:numId="52">
    <w:abstractNumId w:val="26"/>
  </w:num>
  <w:num w:numId="53">
    <w:abstractNumId w:val="94"/>
  </w:num>
  <w:num w:numId="54">
    <w:abstractNumId w:val="89"/>
  </w:num>
  <w:num w:numId="55">
    <w:abstractNumId w:val="41"/>
  </w:num>
  <w:num w:numId="56">
    <w:abstractNumId w:val="61"/>
  </w:num>
  <w:num w:numId="57">
    <w:abstractNumId w:val="77"/>
  </w:num>
  <w:num w:numId="58">
    <w:abstractNumId w:val="83"/>
  </w:num>
  <w:num w:numId="59">
    <w:abstractNumId w:val="66"/>
  </w:num>
  <w:num w:numId="60">
    <w:abstractNumId w:val="80"/>
  </w:num>
  <w:num w:numId="61">
    <w:abstractNumId w:val="70"/>
  </w:num>
  <w:num w:numId="62">
    <w:abstractNumId w:val="35"/>
  </w:num>
  <w:num w:numId="63">
    <w:abstractNumId w:val="27"/>
  </w:num>
  <w:num w:numId="64">
    <w:abstractNumId w:val="22"/>
  </w:num>
  <w:num w:numId="65">
    <w:abstractNumId w:val="56"/>
  </w:num>
  <w:num w:numId="66">
    <w:abstractNumId w:val="88"/>
  </w:num>
  <w:num w:numId="67">
    <w:abstractNumId w:val="37"/>
  </w:num>
  <w:num w:numId="68">
    <w:abstractNumId w:val="101"/>
  </w:num>
  <w:num w:numId="69">
    <w:abstractNumId w:val="24"/>
  </w:num>
  <w:num w:numId="70">
    <w:abstractNumId w:val="52"/>
  </w:num>
  <w:num w:numId="71">
    <w:abstractNumId w:val="106"/>
  </w:num>
  <w:num w:numId="72">
    <w:abstractNumId w:val="85"/>
  </w:num>
  <w:num w:numId="73">
    <w:abstractNumId w:val="104"/>
  </w:num>
  <w:num w:numId="74">
    <w:abstractNumId w:val="74"/>
  </w:num>
  <w:num w:numId="75">
    <w:abstractNumId w:val="95"/>
  </w:num>
  <w:num w:numId="76">
    <w:abstractNumId w:val="34"/>
  </w:num>
  <w:num w:numId="77">
    <w:abstractNumId w:val="75"/>
  </w:num>
  <w:num w:numId="78">
    <w:abstractNumId w:val="43"/>
  </w:num>
  <w:num w:numId="79">
    <w:abstractNumId w:val="53"/>
  </w:num>
  <w:num w:numId="80">
    <w:abstractNumId w:val="105"/>
  </w:num>
  <w:num w:numId="81">
    <w:abstractNumId w:val="93"/>
  </w:num>
  <w:num w:numId="82">
    <w:abstractNumId w:val="63"/>
  </w:num>
  <w:num w:numId="83">
    <w:abstractNumId w:val="97"/>
  </w:num>
  <w:num w:numId="84">
    <w:abstractNumId w:val="4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58"/>
  </w:num>
  <w:num w:numId="87">
    <w:abstractNumId w:val="30"/>
  </w:num>
  <w:num w:numId="88">
    <w:abstractNumId w:val="48"/>
  </w:num>
  <w:num w:numId="89">
    <w:abstractNumId w:val="51"/>
  </w:num>
  <w:num w:numId="9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num>
  <w:num w:numId="92">
    <w:abstractNumId w:val="31"/>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0044"/>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4881"/>
    <w:rsid w:val="000C7CAF"/>
    <w:rsid w:val="000D030E"/>
    <w:rsid w:val="000D033E"/>
    <w:rsid w:val="000D40BE"/>
    <w:rsid w:val="000D5F3B"/>
    <w:rsid w:val="000E132B"/>
    <w:rsid w:val="000E2086"/>
    <w:rsid w:val="000E2916"/>
    <w:rsid w:val="000E2AD7"/>
    <w:rsid w:val="000E3881"/>
    <w:rsid w:val="000E4297"/>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205"/>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A2B"/>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5485"/>
    <w:rsid w:val="001A61AB"/>
    <w:rsid w:val="001B139F"/>
    <w:rsid w:val="001B150C"/>
    <w:rsid w:val="001B1B4E"/>
    <w:rsid w:val="001B2284"/>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894"/>
    <w:rsid w:val="00216971"/>
    <w:rsid w:val="00216C08"/>
    <w:rsid w:val="0022008C"/>
    <w:rsid w:val="002212A0"/>
    <w:rsid w:val="002212EA"/>
    <w:rsid w:val="00221BE8"/>
    <w:rsid w:val="00221C1A"/>
    <w:rsid w:val="00222142"/>
    <w:rsid w:val="002247A2"/>
    <w:rsid w:val="0022483E"/>
    <w:rsid w:val="00225B9D"/>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C7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951"/>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1DE9"/>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1F9"/>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B62"/>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4D1"/>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E53"/>
    <w:rsid w:val="00567173"/>
    <w:rsid w:val="005673A9"/>
    <w:rsid w:val="005716FC"/>
    <w:rsid w:val="00571D62"/>
    <w:rsid w:val="00573F02"/>
    <w:rsid w:val="00574579"/>
    <w:rsid w:val="00575E36"/>
    <w:rsid w:val="0057637D"/>
    <w:rsid w:val="0057655F"/>
    <w:rsid w:val="005812B7"/>
    <w:rsid w:val="005834BA"/>
    <w:rsid w:val="005900B9"/>
    <w:rsid w:val="00590A1B"/>
    <w:rsid w:val="00591598"/>
    <w:rsid w:val="005921BC"/>
    <w:rsid w:val="00593786"/>
    <w:rsid w:val="005944C1"/>
    <w:rsid w:val="005A0E3B"/>
    <w:rsid w:val="005A2B08"/>
    <w:rsid w:val="005A3290"/>
    <w:rsid w:val="005A3AAB"/>
    <w:rsid w:val="005A41D0"/>
    <w:rsid w:val="005A60F9"/>
    <w:rsid w:val="005A6CE9"/>
    <w:rsid w:val="005A7D78"/>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B78C8"/>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159"/>
    <w:rsid w:val="00706C8C"/>
    <w:rsid w:val="0072064C"/>
    <w:rsid w:val="00721908"/>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62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31B"/>
    <w:rsid w:val="008A4412"/>
    <w:rsid w:val="008A460F"/>
    <w:rsid w:val="008A4D16"/>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347"/>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66F"/>
    <w:rsid w:val="0092359B"/>
    <w:rsid w:val="00925034"/>
    <w:rsid w:val="009255EC"/>
    <w:rsid w:val="0092644F"/>
    <w:rsid w:val="00926992"/>
    <w:rsid w:val="009271A2"/>
    <w:rsid w:val="0092727D"/>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354"/>
    <w:rsid w:val="009867EE"/>
    <w:rsid w:val="00991BDD"/>
    <w:rsid w:val="00991DEB"/>
    <w:rsid w:val="00991FEE"/>
    <w:rsid w:val="00994384"/>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717"/>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F09"/>
    <w:rsid w:val="00A74F40"/>
    <w:rsid w:val="00A77100"/>
    <w:rsid w:val="00A77471"/>
    <w:rsid w:val="00A77A77"/>
    <w:rsid w:val="00A77CDC"/>
    <w:rsid w:val="00A77E79"/>
    <w:rsid w:val="00A804B4"/>
    <w:rsid w:val="00A81242"/>
    <w:rsid w:val="00A81896"/>
    <w:rsid w:val="00A81E2A"/>
    <w:rsid w:val="00A82484"/>
    <w:rsid w:val="00A8303E"/>
    <w:rsid w:val="00A83569"/>
    <w:rsid w:val="00A840E4"/>
    <w:rsid w:val="00A856EA"/>
    <w:rsid w:val="00A876EA"/>
    <w:rsid w:val="00A921CD"/>
    <w:rsid w:val="00A92294"/>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ADB"/>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4D0"/>
    <w:rsid w:val="00B46FA1"/>
    <w:rsid w:val="00B4765F"/>
    <w:rsid w:val="00B5040A"/>
    <w:rsid w:val="00B51C2D"/>
    <w:rsid w:val="00B52CCB"/>
    <w:rsid w:val="00B52EC7"/>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FEB"/>
    <w:rsid w:val="00B70ACD"/>
    <w:rsid w:val="00B742BF"/>
    <w:rsid w:val="00B7520F"/>
    <w:rsid w:val="00B75801"/>
    <w:rsid w:val="00B7639C"/>
    <w:rsid w:val="00B76B4F"/>
    <w:rsid w:val="00B77F2B"/>
    <w:rsid w:val="00B77F30"/>
    <w:rsid w:val="00B84775"/>
    <w:rsid w:val="00B84CA4"/>
    <w:rsid w:val="00B86A9C"/>
    <w:rsid w:val="00B87046"/>
    <w:rsid w:val="00B87FD5"/>
    <w:rsid w:val="00B904E9"/>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3DE"/>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63A4"/>
    <w:rsid w:val="00BE06D9"/>
    <w:rsid w:val="00BE0DC2"/>
    <w:rsid w:val="00BE4C8D"/>
    <w:rsid w:val="00BE5008"/>
    <w:rsid w:val="00BE5571"/>
    <w:rsid w:val="00BE689B"/>
    <w:rsid w:val="00BE7854"/>
    <w:rsid w:val="00BF0E71"/>
    <w:rsid w:val="00BF45C3"/>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974"/>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1800"/>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353"/>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596"/>
    <w:rsid w:val="00DD6AC9"/>
    <w:rsid w:val="00DD75A6"/>
    <w:rsid w:val="00DD7B26"/>
    <w:rsid w:val="00DE0A47"/>
    <w:rsid w:val="00DE1965"/>
    <w:rsid w:val="00DE2C0A"/>
    <w:rsid w:val="00DE3BCD"/>
    <w:rsid w:val="00DF00B8"/>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4CF"/>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741D"/>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E41"/>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047"/>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Абзац списка3"/>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216894"/>
    <w:rPr>
      <w:sz w:val="24"/>
      <w:szCs w:val="24"/>
      <w:lang w:eastAsia="ar-SA"/>
    </w:rPr>
  </w:style>
  <w:style w:type="paragraph" w:customStyle="1" w:styleId="normal0">
    <w:name w:val="normal"/>
    <w:rsid w:val="0021689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216894"/>
  </w:style>
  <w:style w:type="character" w:customStyle="1" w:styleId="hps">
    <w:name w:val="hps"/>
    <w:basedOn w:val="a1"/>
    <w:rsid w:val="00216894"/>
  </w:style>
  <w:style w:type="paragraph" w:styleId="27">
    <w:name w:val="Body Text Indent 2"/>
    <w:basedOn w:val="a0"/>
    <w:link w:val="213"/>
    <w:uiPriority w:val="99"/>
    <w:semiHidden/>
    <w:unhideWhenUsed/>
    <w:rsid w:val="00216894"/>
    <w:pPr>
      <w:spacing w:after="120" w:line="480" w:lineRule="auto"/>
      <w:ind w:left="283"/>
    </w:pPr>
  </w:style>
  <w:style w:type="character" w:customStyle="1" w:styleId="213">
    <w:name w:val="Основной текст с отступом 2 Знак1"/>
    <w:basedOn w:val="a1"/>
    <w:link w:val="27"/>
    <w:uiPriority w:val="99"/>
    <w:semiHidden/>
    <w:rsid w:val="00216894"/>
    <w:rPr>
      <w:sz w:val="24"/>
      <w:szCs w:val="24"/>
      <w:lang w:eastAsia="ar-SA"/>
    </w:rPr>
  </w:style>
  <w:style w:type="paragraph" w:customStyle="1" w:styleId="1ff">
    <w:name w:val="???????1"/>
    <w:uiPriority w:val="99"/>
    <w:rsid w:val="0021689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21689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16894"/>
    <w:rPr>
      <w:rFonts w:eastAsia="MS Mincho" w:cs="Times New Roman"/>
      <w:sz w:val="24"/>
      <w:szCs w:val="24"/>
      <w:lang w:eastAsia="ar-SA" w:bidi="ar-SA"/>
    </w:rPr>
  </w:style>
  <w:style w:type="character" w:customStyle="1" w:styleId="BodyTextIndent3Char">
    <w:name w:val="Body Text Indent 3 Char"/>
    <w:basedOn w:val="a1"/>
    <w:semiHidden/>
    <w:locked/>
    <w:rsid w:val="00216894"/>
    <w:rPr>
      <w:rFonts w:cs="Times New Roman"/>
      <w:sz w:val="16"/>
      <w:szCs w:val="16"/>
      <w:lang w:eastAsia="ar-SA" w:bidi="ar-SA"/>
    </w:rPr>
  </w:style>
  <w:style w:type="paragraph" w:styleId="29">
    <w:name w:val="Body Text 2"/>
    <w:basedOn w:val="a0"/>
    <w:link w:val="2a"/>
    <w:uiPriority w:val="99"/>
    <w:rsid w:val="00216894"/>
    <w:pPr>
      <w:suppressAutoHyphens w:val="0"/>
      <w:spacing w:after="120" w:line="480" w:lineRule="auto"/>
    </w:pPr>
    <w:rPr>
      <w:lang w:eastAsia="ru-RU"/>
    </w:rPr>
  </w:style>
  <w:style w:type="character" w:customStyle="1" w:styleId="2a">
    <w:name w:val="Основной текст 2 Знак"/>
    <w:basedOn w:val="a1"/>
    <w:link w:val="29"/>
    <w:uiPriority w:val="99"/>
    <w:rsid w:val="00216894"/>
    <w:rPr>
      <w:sz w:val="24"/>
      <w:szCs w:val="24"/>
    </w:rPr>
  </w:style>
  <w:style w:type="paragraph" w:customStyle="1" w:styleId="ConsTitle">
    <w:name w:val="ConsTitle"/>
    <w:rsid w:val="00216894"/>
    <w:pPr>
      <w:widowControl w:val="0"/>
      <w:autoSpaceDE w:val="0"/>
      <w:autoSpaceDN w:val="0"/>
      <w:adjustRightInd w:val="0"/>
    </w:pPr>
    <w:rPr>
      <w:rFonts w:ascii="Arial" w:hAnsi="Arial" w:cs="Arial"/>
      <w:b/>
      <w:bCs/>
      <w:sz w:val="16"/>
      <w:szCs w:val="16"/>
    </w:rPr>
  </w:style>
  <w:style w:type="paragraph" w:customStyle="1" w:styleId="Standard">
    <w:name w:val="Standard"/>
    <w:rsid w:val="00216894"/>
    <w:pPr>
      <w:suppressAutoHyphens/>
      <w:autoSpaceDN w:val="0"/>
      <w:textAlignment w:val="baseline"/>
    </w:pPr>
    <w:rPr>
      <w:kern w:val="3"/>
      <w:sz w:val="24"/>
      <w:szCs w:val="24"/>
      <w:lang w:eastAsia="ar-SA"/>
    </w:rPr>
  </w:style>
  <w:style w:type="paragraph" w:customStyle="1" w:styleId="Textbody">
    <w:name w:val="Text body"/>
    <w:basedOn w:val="Standard"/>
    <w:rsid w:val="00216894"/>
    <w:pPr>
      <w:ind w:firstLine="709"/>
      <w:jc w:val="both"/>
    </w:pPr>
    <w:rPr>
      <w:rFonts w:eastAsia="MS Mincho"/>
      <w:sz w:val="26"/>
    </w:rPr>
  </w:style>
  <w:style w:type="paragraph" w:customStyle="1" w:styleId="Index">
    <w:name w:val="Index"/>
    <w:basedOn w:val="Standard"/>
    <w:uiPriority w:val="99"/>
    <w:rsid w:val="00216894"/>
    <w:pPr>
      <w:suppressLineNumbers/>
    </w:pPr>
    <w:rPr>
      <w:rFonts w:cs="Mangal"/>
    </w:rPr>
  </w:style>
  <w:style w:type="paragraph" w:customStyle="1" w:styleId="214">
    <w:name w:val="Заголовок 21"/>
    <w:basedOn w:val="Standard"/>
    <w:next w:val="Textbody"/>
    <w:uiPriority w:val="99"/>
    <w:rsid w:val="0021689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1689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16894"/>
    <w:pPr>
      <w:keepNext/>
      <w:spacing w:before="240" w:after="60"/>
      <w:outlineLvl w:val="3"/>
    </w:pPr>
    <w:rPr>
      <w:b/>
      <w:bCs/>
      <w:sz w:val="28"/>
      <w:szCs w:val="28"/>
    </w:rPr>
  </w:style>
  <w:style w:type="paragraph" w:styleId="afff6">
    <w:name w:val="Document Map"/>
    <w:basedOn w:val="Standard"/>
    <w:link w:val="1ff0"/>
    <w:rsid w:val="00216894"/>
  </w:style>
  <w:style w:type="character" w:customStyle="1" w:styleId="1ff0">
    <w:name w:val="Схема документа Знак1"/>
    <w:basedOn w:val="a1"/>
    <w:link w:val="afff6"/>
    <w:rsid w:val="00216894"/>
    <w:rPr>
      <w:kern w:val="3"/>
      <w:sz w:val="24"/>
      <w:szCs w:val="24"/>
      <w:lang w:eastAsia="ar-SA"/>
    </w:rPr>
  </w:style>
  <w:style w:type="paragraph" w:styleId="afff7">
    <w:name w:val="Plain Text"/>
    <w:basedOn w:val="Standard"/>
    <w:link w:val="1ff1"/>
    <w:uiPriority w:val="99"/>
    <w:rsid w:val="00216894"/>
  </w:style>
  <w:style w:type="character" w:customStyle="1" w:styleId="1ff1">
    <w:name w:val="Текст Знак1"/>
    <w:basedOn w:val="a1"/>
    <w:link w:val="afff7"/>
    <w:uiPriority w:val="99"/>
    <w:rsid w:val="00216894"/>
    <w:rPr>
      <w:kern w:val="3"/>
      <w:sz w:val="24"/>
      <w:szCs w:val="24"/>
      <w:lang w:eastAsia="ar-SA"/>
    </w:rPr>
  </w:style>
  <w:style w:type="paragraph" w:customStyle="1" w:styleId="1ff2">
    <w:name w:val="Верхний колонтитул1"/>
    <w:basedOn w:val="Standard"/>
    <w:uiPriority w:val="99"/>
    <w:rsid w:val="00216894"/>
    <w:pPr>
      <w:suppressLineNumbers/>
      <w:tabs>
        <w:tab w:val="center" w:pos="4819"/>
        <w:tab w:val="right" w:pos="9638"/>
      </w:tabs>
    </w:pPr>
  </w:style>
  <w:style w:type="paragraph" w:customStyle="1" w:styleId="Textbodyindent">
    <w:name w:val="Text body indent"/>
    <w:basedOn w:val="Standard"/>
    <w:uiPriority w:val="99"/>
    <w:rsid w:val="00216894"/>
    <w:pPr>
      <w:ind w:left="283" w:firstLine="720"/>
    </w:pPr>
    <w:rPr>
      <w:sz w:val="28"/>
      <w:szCs w:val="20"/>
    </w:rPr>
  </w:style>
  <w:style w:type="paragraph" w:customStyle="1" w:styleId="1ff3">
    <w:name w:val="Нижний колонтитул1"/>
    <w:basedOn w:val="Standard"/>
    <w:uiPriority w:val="99"/>
    <w:rsid w:val="0021689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16894"/>
  </w:style>
  <w:style w:type="paragraph" w:customStyle="1" w:styleId="TableContents">
    <w:name w:val="Table Contents"/>
    <w:basedOn w:val="Standard"/>
    <w:uiPriority w:val="99"/>
    <w:rsid w:val="00216894"/>
    <w:pPr>
      <w:suppressLineNumbers/>
    </w:pPr>
  </w:style>
  <w:style w:type="paragraph" w:customStyle="1" w:styleId="TableHeading">
    <w:name w:val="Table Heading"/>
    <w:basedOn w:val="TableContents"/>
    <w:uiPriority w:val="99"/>
    <w:rsid w:val="00216894"/>
    <w:pPr>
      <w:jc w:val="center"/>
    </w:pPr>
    <w:rPr>
      <w:b/>
      <w:bCs/>
    </w:rPr>
  </w:style>
  <w:style w:type="paragraph" w:customStyle="1" w:styleId="ConsNonformat">
    <w:name w:val="ConsNonformat"/>
    <w:rsid w:val="00216894"/>
    <w:pPr>
      <w:widowControl w:val="0"/>
      <w:suppressAutoHyphens/>
      <w:autoSpaceDN w:val="0"/>
      <w:textAlignment w:val="baseline"/>
    </w:pPr>
    <w:rPr>
      <w:kern w:val="3"/>
    </w:rPr>
  </w:style>
  <w:style w:type="paragraph" w:customStyle="1" w:styleId="43">
    <w:name w:val="Обычный4"/>
    <w:uiPriority w:val="99"/>
    <w:rsid w:val="00216894"/>
    <w:pPr>
      <w:widowControl w:val="0"/>
      <w:suppressAutoHyphens/>
      <w:autoSpaceDN w:val="0"/>
      <w:textAlignment w:val="baseline"/>
    </w:pPr>
    <w:rPr>
      <w:kern w:val="3"/>
    </w:rPr>
  </w:style>
  <w:style w:type="paragraph" w:customStyle="1" w:styleId="afff8">
    <w:name w:val="Îáû÷íûé"/>
    <w:uiPriority w:val="99"/>
    <w:rsid w:val="00216894"/>
    <w:pPr>
      <w:widowControl w:val="0"/>
      <w:suppressAutoHyphens/>
      <w:autoSpaceDN w:val="0"/>
      <w:textAlignment w:val="baseline"/>
    </w:pPr>
    <w:rPr>
      <w:kern w:val="3"/>
    </w:rPr>
  </w:style>
  <w:style w:type="paragraph" w:styleId="afff9">
    <w:name w:val="Revision"/>
    <w:uiPriority w:val="99"/>
    <w:rsid w:val="00216894"/>
    <w:pPr>
      <w:widowControl w:val="0"/>
      <w:suppressAutoHyphens/>
      <w:autoSpaceDN w:val="0"/>
      <w:textAlignment w:val="baseline"/>
    </w:pPr>
    <w:rPr>
      <w:kern w:val="3"/>
    </w:rPr>
  </w:style>
  <w:style w:type="paragraph" w:customStyle="1" w:styleId="44">
    <w:name w:val="Основной текст4"/>
    <w:basedOn w:val="Standard"/>
    <w:uiPriority w:val="99"/>
    <w:rsid w:val="00216894"/>
  </w:style>
  <w:style w:type="character" w:customStyle="1" w:styleId="ListLabel1">
    <w:name w:val="ListLabel 1"/>
    <w:rsid w:val="00216894"/>
    <w:rPr>
      <w:rFonts w:cs="Times New Roman"/>
    </w:rPr>
  </w:style>
  <w:style w:type="character" w:customStyle="1" w:styleId="ListLabel2">
    <w:name w:val="ListLabel 2"/>
    <w:rsid w:val="00216894"/>
    <w:rPr>
      <w:i/>
    </w:rPr>
  </w:style>
  <w:style w:type="character" w:customStyle="1" w:styleId="ListLabel3">
    <w:name w:val="ListLabel 3"/>
    <w:rsid w:val="00216894"/>
    <w:rPr>
      <w:rFonts w:eastAsia="MS Mincho"/>
    </w:rPr>
  </w:style>
  <w:style w:type="character" w:customStyle="1" w:styleId="ListLabel4">
    <w:name w:val="ListLabel 4"/>
    <w:rsid w:val="00216894"/>
    <w:rPr>
      <w:rFonts w:cs="Times New Roman"/>
      <w:color w:val="00000A"/>
    </w:rPr>
  </w:style>
  <w:style w:type="character" w:customStyle="1" w:styleId="ListLabel5">
    <w:name w:val="ListLabel 5"/>
    <w:rsid w:val="00216894"/>
    <w:rPr>
      <w:rFonts w:cs="Times New Roman"/>
      <w:b/>
    </w:rPr>
  </w:style>
  <w:style w:type="character" w:customStyle="1" w:styleId="ListLabel6">
    <w:name w:val="ListLabel 6"/>
    <w:rsid w:val="00216894"/>
    <w:rPr>
      <w:b/>
      <w:i/>
      <w:strike/>
    </w:rPr>
  </w:style>
  <w:style w:type="character" w:customStyle="1" w:styleId="ListLabel7">
    <w:name w:val="ListLabel 7"/>
    <w:rsid w:val="00216894"/>
    <w:rPr>
      <w:b/>
    </w:rPr>
  </w:style>
  <w:style w:type="character" w:customStyle="1" w:styleId="ListLabel8">
    <w:name w:val="ListLabel 8"/>
    <w:rsid w:val="00216894"/>
    <w:rPr>
      <w:rFonts w:cs="Courier New"/>
    </w:rPr>
  </w:style>
  <w:style w:type="character" w:customStyle="1" w:styleId="ListLabel9">
    <w:name w:val="ListLabel 9"/>
    <w:rsid w:val="00216894"/>
    <w:rPr>
      <w:b/>
      <w:lang w:val="ru-RU"/>
    </w:rPr>
  </w:style>
  <w:style w:type="character" w:customStyle="1" w:styleId="ListLabel10">
    <w:name w:val="ListLabel 10"/>
    <w:rsid w:val="00216894"/>
    <w:rPr>
      <w:color w:val="00000A"/>
    </w:rPr>
  </w:style>
  <w:style w:type="character" w:customStyle="1" w:styleId="ListLabel11">
    <w:name w:val="ListLabel 11"/>
    <w:rsid w:val="00216894"/>
    <w:rPr>
      <w:b/>
      <w:color w:val="00000A"/>
    </w:rPr>
  </w:style>
  <w:style w:type="character" w:customStyle="1" w:styleId="ListLabel12">
    <w:name w:val="ListLabel 12"/>
    <w:rsid w:val="00216894"/>
    <w:rPr>
      <w:rFonts w:eastAsia="MS Mincho"/>
      <w:i/>
    </w:rPr>
  </w:style>
  <w:style w:type="character" w:customStyle="1" w:styleId="ListLabel13">
    <w:name w:val="ListLabel 13"/>
    <w:rsid w:val="00216894"/>
    <w:rPr>
      <w:color w:val="00000A"/>
      <w:sz w:val="28"/>
      <w:szCs w:val="28"/>
    </w:rPr>
  </w:style>
  <w:style w:type="character" w:customStyle="1" w:styleId="ListLabel14">
    <w:name w:val="ListLabel 14"/>
    <w:rsid w:val="00216894"/>
    <w:rPr>
      <w:color w:val="000000"/>
    </w:rPr>
  </w:style>
  <w:style w:type="character" w:customStyle="1" w:styleId="Internetlink">
    <w:name w:val="Internet link"/>
    <w:rsid w:val="00216894"/>
    <w:rPr>
      <w:color w:val="0000FF"/>
      <w:u w:val="single"/>
    </w:rPr>
  </w:style>
  <w:style w:type="character" w:customStyle="1" w:styleId="FootnoteSymbol">
    <w:name w:val="Footnote Symbol"/>
    <w:rsid w:val="00216894"/>
    <w:rPr>
      <w:position w:val="0"/>
      <w:vertAlign w:val="superscript"/>
    </w:rPr>
  </w:style>
  <w:style w:type="character" w:customStyle="1" w:styleId="EndnoteSymbol">
    <w:name w:val="Endnote Symbol"/>
    <w:rsid w:val="00216894"/>
    <w:rPr>
      <w:position w:val="0"/>
      <w:vertAlign w:val="superscript"/>
    </w:rPr>
  </w:style>
  <w:style w:type="character" w:customStyle="1" w:styleId="ConsNonformat0">
    <w:name w:val="ConsNonformat Знак"/>
    <w:rsid w:val="00216894"/>
  </w:style>
  <w:style w:type="character" w:customStyle="1" w:styleId="FontStyle20">
    <w:name w:val="Font Style20"/>
    <w:basedOn w:val="a1"/>
    <w:rsid w:val="00216894"/>
  </w:style>
  <w:style w:type="character" w:customStyle="1" w:styleId="afffa">
    <w:name w:val="Основной текст_"/>
    <w:basedOn w:val="a1"/>
    <w:link w:val="1ff4"/>
    <w:rsid w:val="00216894"/>
    <w:rPr>
      <w:rFonts w:ascii="Arial" w:hAnsi="Arial"/>
      <w:sz w:val="23"/>
      <w:szCs w:val="23"/>
      <w:shd w:val="clear" w:color="auto" w:fill="FFFFFF"/>
    </w:rPr>
  </w:style>
  <w:style w:type="character" w:customStyle="1" w:styleId="NumberingSymbols">
    <w:name w:val="Numbering Symbols"/>
    <w:rsid w:val="00216894"/>
  </w:style>
  <w:style w:type="character" w:customStyle="1" w:styleId="BulletSymbols">
    <w:name w:val="Bullet Symbols"/>
    <w:rsid w:val="00216894"/>
    <w:rPr>
      <w:rFonts w:ascii="OpenSymbol" w:eastAsia="OpenSymbol" w:hAnsi="OpenSymbol" w:cs="OpenSymbol"/>
    </w:rPr>
  </w:style>
  <w:style w:type="numbering" w:customStyle="1" w:styleId="WWNum1">
    <w:name w:val="WWNum1"/>
    <w:basedOn w:val="a3"/>
    <w:rsid w:val="00216894"/>
  </w:style>
  <w:style w:type="numbering" w:customStyle="1" w:styleId="WWNum2">
    <w:name w:val="WWNum2"/>
    <w:basedOn w:val="a3"/>
    <w:rsid w:val="00216894"/>
  </w:style>
  <w:style w:type="numbering" w:customStyle="1" w:styleId="WWNum3">
    <w:name w:val="WWNum3"/>
    <w:basedOn w:val="a3"/>
    <w:rsid w:val="00216894"/>
  </w:style>
  <w:style w:type="numbering" w:customStyle="1" w:styleId="WWNum4">
    <w:name w:val="WWNum4"/>
    <w:basedOn w:val="a3"/>
    <w:rsid w:val="00216894"/>
  </w:style>
  <w:style w:type="numbering" w:customStyle="1" w:styleId="WWNum5">
    <w:name w:val="WWNum5"/>
    <w:basedOn w:val="a3"/>
    <w:rsid w:val="00216894"/>
  </w:style>
  <w:style w:type="numbering" w:customStyle="1" w:styleId="WWNum6">
    <w:name w:val="WWNum6"/>
    <w:basedOn w:val="a3"/>
    <w:rsid w:val="00216894"/>
  </w:style>
  <w:style w:type="numbering" w:customStyle="1" w:styleId="WWNum7">
    <w:name w:val="WWNum7"/>
    <w:basedOn w:val="a3"/>
    <w:rsid w:val="00216894"/>
  </w:style>
  <w:style w:type="numbering" w:customStyle="1" w:styleId="WWNum8">
    <w:name w:val="WWNum8"/>
    <w:basedOn w:val="a3"/>
    <w:rsid w:val="00216894"/>
  </w:style>
  <w:style w:type="numbering" w:customStyle="1" w:styleId="WWNum9">
    <w:name w:val="WWNum9"/>
    <w:basedOn w:val="a3"/>
    <w:rsid w:val="00216894"/>
  </w:style>
  <w:style w:type="numbering" w:customStyle="1" w:styleId="WWNum10">
    <w:name w:val="WWNum10"/>
    <w:basedOn w:val="a3"/>
    <w:rsid w:val="00216894"/>
  </w:style>
  <w:style w:type="numbering" w:customStyle="1" w:styleId="WWNum11">
    <w:name w:val="WWNum11"/>
    <w:basedOn w:val="a3"/>
    <w:rsid w:val="00216894"/>
  </w:style>
  <w:style w:type="numbering" w:customStyle="1" w:styleId="WWNum12">
    <w:name w:val="WWNum12"/>
    <w:basedOn w:val="a3"/>
    <w:rsid w:val="00216894"/>
  </w:style>
  <w:style w:type="numbering" w:customStyle="1" w:styleId="WWNum13">
    <w:name w:val="WWNum13"/>
    <w:basedOn w:val="a3"/>
    <w:rsid w:val="00216894"/>
  </w:style>
  <w:style w:type="numbering" w:customStyle="1" w:styleId="WWNum14">
    <w:name w:val="WWNum14"/>
    <w:basedOn w:val="a3"/>
    <w:rsid w:val="00216894"/>
  </w:style>
  <w:style w:type="numbering" w:customStyle="1" w:styleId="WWNum15">
    <w:name w:val="WWNum15"/>
    <w:basedOn w:val="a3"/>
    <w:rsid w:val="00216894"/>
  </w:style>
  <w:style w:type="numbering" w:customStyle="1" w:styleId="WWNum16">
    <w:name w:val="WWNum16"/>
    <w:basedOn w:val="a3"/>
    <w:rsid w:val="00216894"/>
  </w:style>
  <w:style w:type="numbering" w:customStyle="1" w:styleId="WWNum17">
    <w:name w:val="WWNum17"/>
    <w:basedOn w:val="a3"/>
    <w:rsid w:val="00216894"/>
  </w:style>
  <w:style w:type="numbering" w:customStyle="1" w:styleId="WWNum18">
    <w:name w:val="WWNum18"/>
    <w:basedOn w:val="a3"/>
    <w:rsid w:val="00216894"/>
    <w:pPr>
      <w:numPr>
        <w:numId w:val="48"/>
      </w:numPr>
    </w:pPr>
  </w:style>
  <w:style w:type="numbering" w:customStyle="1" w:styleId="WWNum19">
    <w:name w:val="WWNum19"/>
    <w:basedOn w:val="a3"/>
    <w:rsid w:val="00216894"/>
  </w:style>
  <w:style w:type="numbering" w:customStyle="1" w:styleId="WWNum20">
    <w:name w:val="WWNum20"/>
    <w:basedOn w:val="a3"/>
    <w:rsid w:val="00216894"/>
  </w:style>
  <w:style w:type="numbering" w:customStyle="1" w:styleId="WWNum21">
    <w:name w:val="WWNum21"/>
    <w:basedOn w:val="a3"/>
    <w:rsid w:val="00216894"/>
  </w:style>
  <w:style w:type="numbering" w:customStyle="1" w:styleId="WWNum22">
    <w:name w:val="WWNum22"/>
    <w:basedOn w:val="a3"/>
    <w:rsid w:val="00216894"/>
  </w:style>
  <w:style w:type="numbering" w:customStyle="1" w:styleId="WWNum23">
    <w:name w:val="WWNum23"/>
    <w:basedOn w:val="a3"/>
    <w:rsid w:val="00216894"/>
  </w:style>
  <w:style w:type="numbering" w:customStyle="1" w:styleId="WWNum24">
    <w:name w:val="WWNum24"/>
    <w:basedOn w:val="a3"/>
    <w:rsid w:val="00216894"/>
    <w:pPr>
      <w:numPr>
        <w:numId w:val="81"/>
      </w:numPr>
    </w:pPr>
  </w:style>
  <w:style w:type="numbering" w:customStyle="1" w:styleId="WWNum25">
    <w:name w:val="WWNum25"/>
    <w:basedOn w:val="a3"/>
    <w:rsid w:val="00216894"/>
  </w:style>
  <w:style w:type="numbering" w:customStyle="1" w:styleId="WWNum26">
    <w:name w:val="WWNum26"/>
    <w:basedOn w:val="a3"/>
    <w:rsid w:val="00216894"/>
  </w:style>
  <w:style w:type="numbering" w:customStyle="1" w:styleId="WWNum27">
    <w:name w:val="WWNum27"/>
    <w:basedOn w:val="a3"/>
    <w:rsid w:val="00216894"/>
  </w:style>
  <w:style w:type="numbering" w:customStyle="1" w:styleId="WWNum28">
    <w:name w:val="WWNum28"/>
    <w:basedOn w:val="a3"/>
    <w:rsid w:val="00216894"/>
  </w:style>
  <w:style w:type="numbering" w:customStyle="1" w:styleId="WWNum29">
    <w:name w:val="WWNum29"/>
    <w:basedOn w:val="a3"/>
    <w:rsid w:val="00216894"/>
  </w:style>
  <w:style w:type="numbering" w:customStyle="1" w:styleId="WWNum30">
    <w:name w:val="WWNum30"/>
    <w:basedOn w:val="a3"/>
    <w:rsid w:val="00216894"/>
  </w:style>
  <w:style w:type="numbering" w:customStyle="1" w:styleId="WWNum31">
    <w:name w:val="WWNum31"/>
    <w:basedOn w:val="a3"/>
    <w:rsid w:val="00216894"/>
  </w:style>
  <w:style w:type="numbering" w:customStyle="1" w:styleId="WWNum32">
    <w:name w:val="WWNum32"/>
    <w:basedOn w:val="a3"/>
    <w:rsid w:val="00216894"/>
  </w:style>
  <w:style w:type="numbering" w:customStyle="1" w:styleId="WWNum33">
    <w:name w:val="WWNum33"/>
    <w:basedOn w:val="a3"/>
    <w:rsid w:val="00216894"/>
  </w:style>
  <w:style w:type="numbering" w:customStyle="1" w:styleId="WWNum34">
    <w:name w:val="WWNum34"/>
    <w:basedOn w:val="a3"/>
    <w:rsid w:val="00216894"/>
  </w:style>
  <w:style w:type="numbering" w:customStyle="1" w:styleId="WWNum35">
    <w:name w:val="WWNum35"/>
    <w:basedOn w:val="a3"/>
    <w:rsid w:val="00216894"/>
  </w:style>
  <w:style w:type="numbering" w:customStyle="1" w:styleId="WWNum36">
    <w:name w:val="WWNum36"/>
    <w:basedOn w:val="a3"/>
    <w:rsid w:val="00216894"/>
  </w:style>
  <w:style w:type="numbering" w:customStyle="1" w:styleId="WWNum37">
    <w:name w:val="WWNum37"/>
    <w:basedOn w:val="a3"/>
    <w:rsid w:val="00216894"/>
  </w:style>
  <w:style w:type="numbering" w:customStyle="1" w:styleId="WWNum38">
    <w:name w:val="WWNum38"/>
    <w:basedOn w:val="a3"/>
    <w:rsid w:val="00216894"/>
  </w:style>
  <w:style w:type="numbering" w:customStyle="1" w:styleId="WWNum39">
    <w:name w:val="WWNum39"/>
    <w:basedOn w:val="a3"/>
    <w:rsid w:val="00216894"/>
  </w:style>
  <w:style w:type="numbering" w:customStyle="1" w:styleId="WWNum40">
    <w:name w:val="WWNum40"/>
    <w:basedOn w:val="a3"/>
    <w:rsid w:val="00216894"/>
  </w:style>
  <w:style w:type="numbering" w:customStyle="1" w:styleId="WWNum41">
    <w:name w:val="WWNum41"/>
    <w:basedOn w:val="a3"/>
    <w:rsid w:val="00216894"/>
  </w:style>
  <w:style w:type="numbering" w:customStyle="1" w:styleId="WWNum42">
    <w:name w:val="WWNum42"/>
    <w:basedOn w:val="a3"/>
    <w:rsid w:val="00216894"/>
  </w:style>
  <w:style w:type="numbering" w:customStyle="1" w:styleId="WWNum43">
    <w:name w:val="WWNum43"/>
    <w:basedOn w:val="a3"/>
    <w:rsid w:val="00216894"/>
  </w:style>
  <w:style w:type="numbering" w:customStyle="1" w:styleId="WWNum44">
    <w:name w:val="WWNum44"/>
    <w:basedOn w:val="a3"/>
    <w:rsid w:val="00216894"/>
  </w:style>
  <w:style w:type="numbering" w:customStyle="1" w:styleId="WWNum45">
    <w:name w:val="WWNum45"/>
    <w:basedOn w:val="a3"/>
    <w:rsid w:val="00216894"/>
  </w:style>
  <w:style w:type="numbering" w:customStyle="1" w:styleId="WWNum46">
    <w:name w:val="WWNum46"/>
    <w:basedOn w:val="a3"/>
    <w:rsid w:val="00216894"/>
  </w:style>
  <w:style w:type="numbering" w:customStyle="1" w:styleId="WWNum47">
    <w:name w:val="WWNum47"/>
    <w:basedOn w:val="a3"/>
    <w:rsid w:val="00216894"/>
  </w:style>
  <w:style w:type="numbering" w:customStyle="1" w:styleId="WWNum48">
    <w:name w:val="WWNum48"/>
    <w:basedOn w:val="a3"/>
    <w:rsid w:val="00216894"/>
  </w:style>
  <w:style w:type="numbering" w:customStyle="1" w:styleId="WWNum49">
    <w:name w:val="WWNum49"/>
    <w:basedOn w:val="a3"/>
    <w:rsid w:val="00216894"/>
  </w:style>
  <w:style w:type="numbering" w:customStyle="1" w:styleId="WWNum50">
    <w:name w:val="WWNum50"/>
    <w:basedOn w:val="a3"/>
    <w:rsid w:val="00216894"/>
  </w:style>
  <w:style w:type="numbering" w:customStyle="1" w:styleId="WWNum51">
    <w:name w:val="WWNum51"/>
    <w:basedOn w:val="a3"/>
    <w:rsid w:val="00216894"/>
  </w:style>
  <w:style w:type="numbering" w:customStyle="1" w:styleId="WWNum52">
    <w:name w:val="WWNum52"/>
    <w:basedOn w:val="a3"/>
    <w:rsid w:val="00216894"/>
  </w:style>
  <w:style w:type="character" w:customStyle="1" w:styleId="112">
    <w:name w:val="Заголовок 1 Знак1"/>
    <w:aliases w:val="Гоник_Заголовок 1 Знак1"/>
    <w:uiPriority w:val="9"/>
    <w:rsid w:val="00216894"/>
    <w:rPr>
      <w:rFonts w:ascii="Cambria" w:eastAsia="Times New Roman" w:hAnsi="Cambria" w:cs="Times New Roman"/>
      <w:b/>
      <w:bCs/>
      <w:kern w:val="32"/>
      <w:sz w:val="32"/>
      <w:szCs w:val="32"/>
    </w:rPr>
  </w:style>
  <w:style w:type="character" w:customStyle="1" w:styleId="230">
    <w:name w:val="Заголовок 2 Знак3"/>
    <w:uiPriority w:val="9"/>
    <w:semiHidden/>
    <w:rsid w:val="0021689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1689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16894"/>
    <w:rPr>
      <w:rFonts w:ascii="Calibri" w:eastAsia="Times New Roman" w:hAnsi="Calibri" w:cs="Times New Roman"/>
      <w:b/>
      <w:bCs/>
      <w:kern w:val="3"/>
      <w:sz w:val="28"/>
      <w:szCs w:val="28"/>
    </w:rPr>
  </w:style>
  <w:style w:type="character" w:customStyle="1" w:styleId="215">
    <w:name w:val="Основной текст 2 Знак1"/>
    <w:locked/>
    <w:rsid w:val="00216894"/>
    <w:rPr>
      <w:kern w:val="3"/>
      <w:sz w:val="24"/>
      <w:szCs w:val="24"/>
      <w:lang w:eastAsia="ar-SA"/>
    </w:rPr>
  </w:style>
  <w:style w:type="character" w:customStyle="1" w:styleId="50">
    <w:name w:val="Заголовок №5_"/>
    <w:link w:val="51"/>
    <w:rsid w:val="00216894"/>
    <w:rPr>
      <w:sz w:val="26"/>
      <w:szCs w:val="26"/>
      <w:shd w:val="clear" w:color="auto" w:fill="FFFFFF"/>
    </w:rPr>
  </w:style>
  <w:style w:type="paragraph" w:customStyle="1" w:styleId="51">
    <w:name w:val="Заголовок №5"/>
    <w:basedOn w:val="a0"/>
    <w:link w:val="50"/>
    <w:rsid w:val="0021689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216894"/>
    <w:pPr>
      <w:suppressAutoHyphens w:val="0"/>
    </w:pPr>
    <w:rPr>
      <w:rFonts w:ascii="Verdana" w:hAnsi="Verdana"/>
      <w:sz w:val="20"/>
      <w:szCs w:val="20"/>
      <w:lang w:val="en-US" w:eastAsia="en-US"/>
    </w:rPr>
  </w:style>
  <w:style w:type="paragraph" w:customStyle="1" w:styleId="xl79">
    <w:name w:val="xl7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21689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21689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21689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21689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21689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21689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21689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21689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21689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21689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21689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21689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21689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21689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21689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21689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21689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21689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21689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21689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21689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21689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21689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21689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21689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21689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21689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21689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21689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21689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21689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21689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21689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21689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21689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216894"/>
    <w:pPr>
      <w:suppressAutoHyphens w:val="0"/>
      <w:ind w:left="240" w:hanging="240"/>
    </w:pPr>
    <w:rPr>
      <w:lang w:eastAsia="ru-RU"/>
    </w:rPr>
  </w:style>
  <w:style w:type="paragraph" w:styleId="afffc">
    <w:name w:val="index heading"/>
    <w:basedOn w:val="a0"/>
    <w:uiPriority w:val="99"/>
    <w:rsid w:val="00216894"/>
    <w:pPr>
      <w:suppressLineNumbers/>
    </w:pPr>
    <w:rPr>
      <w:rFonts w:ascii="Arial" w:hAnsi="Arial" w:cs="Tahoma"/>
    </w:rPr>
  </w:style>
  <w:style w:type="character" w:customStyle="1" w:styleId="FontStyle14">
    <w:name w:val="Font Style14"/>
    <w:uiPriority w:val="99"/>
    <w:rsid w:val="00216894"/>
    <w:rPr>
      <w:rFonts w:ascii="Times New Roman" w:hAnsi="Times New Roman" w:cs="Times New Roman"/>
      <w:sz w:val="22"/>
      <w:szCs w:val="22"/>
    </w:rPr>
  </w:style>
  <w:style w:type="paragraph" w:customStyle="1" w:styleId="Style9">
    <w:name w:val="Style9"/>
    <w:basedOn w:val="a0"/>
    <w:uiPriority w:val="99"/>
    <w:rsid w:val="0021689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1689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1689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16894"/>
    <w:pPr>
      <w:widowControl w:val="0"/>
      <w:suppressAutoHyphens w:val="0"/>
      <w:autoSpaceDE w:val="0"/>
      <w:autoSpaceDN w:val="0"/>
      <w:adjustRightInd w:val="0"/>
    </w:pPr>
    <w:rPr>
      <w:lang w:eastAsia="ru-RU"/>
    </w:rPr>
  </w:style>
  <w:style w:type="paragraph" w:customStyle="1" w:styleId="Style4">
    <w:name w:val="Style4"/>
    <w:basedOn w:val="a0"/>
    <w:uiPriority w:val="99"/>
    <w:rsid w:val="0021689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1689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16894"/>
    <w:pPr>
      <w:widowControl w:val="0"/>
      <w:suppressAutoHyphens w:val="0"/>
      <w:autoSpaceDE w:val="0"/>
      <w:autoSpaceDN w:val="0"/>
      <w:adjustRightInd w:val="0"/>
    </w:pPr>
    <w:rPr>
      <w:lang w:eastAsia="ru-RU"/>
    </w:rPr>
  </w:style>
  <w:style w:type="paragraph" w:customStyle="1" w:styleId="Style7">
    <w:name w:val="Style7"/>
    <w:basedOn w:val="a0"/>
    <w:uiPriority w:val="99"/>
    <w:rsid w:val="0021689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1689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216894"/>
    <w:rPr>
      <w:rFonts w:ascii="Times New Roman" w:hAnsi="Times New Roman" w:cs="Times New Roman"/>
      <w:b/>
      <w:bCs/>
      <w:spacing w:val="10"/>
      <w:sz w:val="22"/>
      <w:szCs w:val="22"/>
    </w:rPr>
  </w:style>
  <w:style w:type="character" w:customStyle="1" w:styleId="FontStyle15">
    <w:name w:val="Font Style15"/>
    <w:uiPriority w:val="99"/>
    <w:rsid w:val="00216894"/>
    <w:rPr>
      <w:rFonts w:ascii="Times New Roman" w:hAnsi="Times New Roman" w:cs="Times New Roman"/>
      <w:b/>
      <w:bCs/>
      <w:sz w:val="22"/>
      <w:szCs w:val="22"/>
    </w:rPr>
  </w:style>
  <w:style w:type="character" w:customStyle="1" w:styleId="FontStyle11">
    <w:name w:val="Font Style11"/>
    <w:rsid w:val="00216894"/>
    <w:rPr>
      <w:rFonts w:ascii="Times New Roman" w:hAnsi="Times New Roman" w:cs="Times New Roman"/>
      <w:sz w:val="22"/>
      <w:szCs w:val="22"/>
    </w:rPr>
  </w:style>
  <w:style w:type="character" w:customStyle="1" w:styleId="FontStyle24">
    <w:name w:val="Font Style24"/>
    <w:rsid w:val="00216894"/>
    <w:rPr>
      <w:rFonts w:ascii="Garamond" w:hAnsi="Garamond" w:cs="Garamond"/>
      <w:sz w:val="22"/>
      <w:szCs w:val="22"/>
    </w:rPr>
  </w:style>
  <w:style w:type="paragraph" w:customStyle="1" w:styleId="font5">
    <w:name w:val="font5"/>
    <w:basedOn w:val="a0"/>
    <w:uiPriority w:val="99"/>
    <w:rsid w:val="00216894"/>
    <w:pPr>
      <w:suppressAutoHyphens w:val="0"/>
      <w:spacing w:before="100" w:beforeAutospacing="1" w:after="100" w:afterAutospacing="1"/>
    </w:pPr>
    <w:rPr>
      <w:lang w:eastAsia="ru-RU"/>
    </w:rPr>
  </w:style>
  <w:style w:type="paragraph" w:customStyle="1" w:styleId="font6">
    <w:name w:val="font6"/>
    <w:basedOn w:val="a0"/>
    <w:uiPriority w:val="99"/>
    <w:rsid w:val="00216894"/>
    <w:pPr>
      <w:suppressAutoHyphens w:val="0"/>
      <w:spacing w:before="100" w:beforeAutospacing="1" w:after="100" w:afterAutospacing="1"/>
    </w:pPr>
    <w:rPr>
      <w:b/>
      <w:bCs/>
      <w:lang w:eastAsia="ru-RU"/>
    </w:rPr>
  </w:style>
  <w:style w:type="paragraph" w:customStyle="1" w:styleId="font7">
    <w:name w:val="font7"/>
    <w:basedOn w:val="a0"/>
    <w:uiPriority w:val="99"/>
    <w:rsid w:val="00216894"/>
    <w:pPr>
      <w:suppressAutoHyphens w:val="0"/>
      <w:spacing w:before="100" w:beforeAutospacing="1" w:after="100" w:afterAutospacing="1"/>
    </w:pPr>
    <w:rPr>
      <w:color w:val="FF0000"/>
      <w:lang w:eastAsia="ru-RU"/>
    </w:rPr>
  </w:style>
  <w:style w:type="paragraph" w:customStyle="1" w:styleId="font8">
    <w:name w:val="font8"/>
    <w:basedOn w:val="a0"/>
    <w:uiPriority w:val="99"/>
    <w:rsid w:val="0021689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216894"/>
  </w:style>
  <w:style w:type="numbering" w:customStyle="1" w:styleId="WWNum110">
    <w:name w:val="WWNum110"/>
    <w:basedOn w:val="a3"/>
    <w:rsid w:val="00216894"/>
  </w:style>
  <w:style w:type="numbering" w:customStyle="1" w:styleId="WWNum210">
    <w:name w:val="WWNum210"/>
    <w:basedOn w:val="a3"/>
    <w:rsid w:val="00216894"/>
  </w:style>
  <w:style w:type="numbering" w:customStyle="1" w:styleId="WWNum310">
    <w:name w:val="WWNum310"/>
    <w:basedOn w:val="a3"/>
    <w:rsid w:val="00216894"/>
  </w:style>
  <w:style w:type="numbering" w:customStyle="1" w:styleId="WWNum410">
    <w:name w:val="WWNum410"/>
    <w:basedOn w:val="a3"/>
    <w:rsid w:val="00216894"/>
  </w:style>
  <w:style w:type="numbering" w:customStyle="1" w:styleId="WWNum53">
    <w:name w:val="WWNum53"/>
    <w:basedOn w:val="a3"/>
    <w:rsid w:val="00216894"/>
  </w:style>
  <w:style w:type="numbering" w:customStyle="1" w:styleId="WWNum61">
    <w:name w:val="WWNum61"/>
    <w:basedOn w:val="a3"/>
    <w:rsid w:val="00216894"/>
  </w:style>
  <w:style w:type="numbering" w:customStyle="1" w:styleId="WWNum71">
    <w:name w:val="WWNum71"/>
    <w:basedOn w:val="a3"/>
    <w:rsid w:val="00216894"/>
  </w:style>
  <w:style w:type="numbering" w:customStyle="1" w:styleId="WWNum81">
    <w:name w:val="WWNum81"/>
    <w:basedOn w:val="a3"/>
    <w:rsid w:val="00216894"/>
  </w:style>
  <w:style w:type="numbering" w:customStyle="1" w:styleId="WWNum91">
    <w:name w:val="WWNum91"/>
    <w:basedOn w:val="a3"/>
    <w:rsid w:val="00216894"/>
  </w:style>
  <w:style w:type="numbering" w:customStyle="1" w:styleId="WWNum101">
    <w:name w:val="WWNum101"/>
    <w:basedOn w:val="a3"/>
    <w:rsid w:val="00216894"/>
  </w:style>
  <w:style w:type="numbering" w:customStyle="1" w:styleId="WWNum111">
    <w:name w:val="WWNum111"/>
    <w:basedOn w:val="a3"/>
    <w:rsid w:val="00216894"/>
  </w:style>
  <w:style w:type="numbering" w:customStyle="1" w:styleId="WWNum121">
    <w:name w:val="WWNum121"/>
    <w:basedOn w:val="a3"/>
    <w:rsid w:val="00216894"/>
  </w:style>
  <w:style w:type="numbering" w:customStyle="1" w:styleId="WWNum131">
    <w:name w:val="WWNum131"/>
    <w:basedOn w:val="a3"/>
    <w:rsid w:val="00216894"/>
  </w:style>
  <w:style w:type="numbering" w:customStyle="1" w:styleId="WWNum141">
    <w:name w:val="WWNum141"/>
    <w:basedOn w:val="a3"/>
    <w:rsid w:val="00216894"/>
  </w:style>
  <w:style w:type="numbering" w:customStyle="1" w:styleId="WWNum151">
    <w:name w:val="WWNum151"/>
    <w:basedOn w:val="a3"/>
    <w:rsid w:val="00216894"/>
  </w:style>
  <w:style w:type="numbering" w:customStyle="1" w:styleId="WWNum161">
    <w:name w:val="WWNum161"/>
    <w:basedOn w:val="a3"/>
    <w:rsid w:val="00216894"/>
  </w:style>
  <w:style w:type="numbering" w:customStyle="1" w:styleId="WWNum171">
    <w:name w:val="WWNum171"/>
    <w:basedOn w:val="a3"/>
    <w:rsid w:val="00216894"/>
  </w:style>
  <w:style w:type="numbering" w:customStyle="1" w:styleId="WWNum181">
    <w:name w:val="WWNum181"/>
    <w:basedOn w:val="a3"/>
    <w:rsid w:val="00216894"/>
  </w:style>
  <w:style w:type="numbering" w:customStyle="1" w:styleId="WWNum191">
    <w:name w:val="WWNum191"/>
    <w:basedOn w:val="a3"/>
    <w:rsid w:val="00216894"/>
  </w:style>
  <w:style w:type="numbering" w:customStyle="1" w:styleId="WWNum201">
    <w:name w:val="WWNum201"/>
    <w:basedOn w:val="a3"/>
    <w:rsid w:val="00216894"/>
  </w:style>
  <w:style w:type="numbering" w:customStyle="1" w:styleId="WWNum211">
    <w:name w:val="WWNum211"/>
    <w:basedOn w:val="a3"/>
    <w:rsid w:val="00216894"/>
  </w:style>
  <w:style w:type="numbering" w:customStyle="1" w:styleId="WWNum221">
    <w:name w:val="WWNum221"/>
    <w:basedOn w:val="a3"/>
    <w:rsid w:val="00216894"/>
  </w:style>
  <w:style w:type="numbering" w:customStyle="1" w:styleId="WWNum231">
    <w:name w:val="WWNum231"/>
    <w:basedOn w:val="a3"/>
    <w:rsid w:val="00216894"/>
  </w:style>
  <w:style w:type="numbering" w:customStyle="1" w:styleId="WWNum241">
    <w:name w:val="WWNum241"/>
    <w:basedOn w:val="a3"/>
    <w:rsid w:val="00216894"/>
  </w:style>
  <w:style w:type="numbering" w:customStyle="1" w:styleId="WWNum251">
    <w:name w:val="WWNum251"/>
    <w:basedOn w:val="a3"/>
    <w:rsid w:val="00216894"/>
  </w:style>
  <w:style w:type="numbering" w:customStyle="1" w:styleId="WWNum261">
    <w:name w:val="WWNum261"/>
    <w:basedOn w:val="a3"/>
    <w:rsid w:val="00216894"/>
  </w:style>
  <w:style w:type="numbering" w:customStyle="1" w:styleId="WWNum271">
    <w:name w:val="WWNum271"/>
    <w:basedOn w:val="a3"/>
    <w:rsid w:val="00216894"/>
  </w:style>
  <w:style w:type="numbering" w:customStyle="1" w:styleId="WWNum281">
    <w:name w:val="WWNum281"/>
    <w:basedOn w:val="a3"/>
    <w:rsid w:val="00216894"/>
  </w:style>
  <w:style w:type="numbering" w:customStyle="1" w:styleId="WWNum291">
    <w:name w:val="WWNum291"/>
    <w:basedOn w:val="a3"/>
    <w:rsid w:val="00216894"/>
  </w:style>
  <w:style w:type="numbering" w:customStyle="1" w:styleId="WWNum301">
    <w:name w:val="WWNum301"/>
    <w:basedOn w:val="a3"/>
    <w:rsid w:val="00216894"/>
  </w:style>
  <w:style w:type="numbering" w:customStyle="1" w:styleId="WWNum311">
    <w:name w:val="WWNum311"/>
    <w:basedOn w:val="a3"/>
    <w:rsid w:val="00216894"/>
  </w:style>
  <w:style w:type="numbering" w:customStyle="1" w:styleId="WWNum321">
    <w:name w:val="WWNum321"/>
    <w:basedOn w:val="a3"/>
    <w:rsid w:val="00216894"/>
  </w:style>
  <w:style w:type="numbering" w:customStyle="1" w:styleId="WWNum331">
    <w:name w:val="WWNum331"/>
    <w:basedOn w:val="a3"/>
    <w:rsid w:val="00216894"/>
  </w:style>
  <w:style w:type="numbering" w:customStyle="1" w:styleId="WWNum341">
    <w:name w:val="WWNum341"/>
    <w:basedOn w:val="a3"/>
    <w:rsid w:val="00216894"/>
  </w:style>
  <w:style w:type="numbering" w:customStyle="1" w:styleId="WWNum351">
    <w:name w:val="WWNum351"/>
    <w:basedOn w:val="a3"/>
    <w:rsid w:val="00216894"/>
  </w:style>
  <w:style w:type="numbering" w:customStyle="1" w:styleId="WWNum361">
    <w:name w:val="WWNum361"/>
    <w:basedOn w:val="a3"/>
    <w:rsid w:val="00216894"/>
  </w:style>
  <w:style w:type="numbering" w:customStyle="1" w:styleId="WWNum371">
    <w:name w:val="WWNum371"/>
    <w:basedOn w:val="a3"/>
    <w:rsid w:val="00216894"/>
  </w:style>
  <w:style w:type="numbering" w:customStyle="1" w:styleId="WWNum381">
    <w:name w:val="WWNum381"/>
    <w:basedOn w:val="a3"/>
    <w:rsid w:val="00216894"/>
  </w:style>
  <w:style w:type="numbering" w:customStyle="1" w:styleId="WWNum391">
    <w:name w:val="WWNum391"/>
    <w:basedOn w:val="a3"/>
    <w:rsid w:val="00216894"/>
  </w:style>
  <w:style w:type="numbering" w:customStyle="1" w:styleId="WWNum401">
    <w:name w:val="WWNum401"/>
    <w:basedOn w:val="a3"/>
    <w:rsid w:val="00216894"/>
  </w:style>
  <w:style w:type="numbering" w:customStyle="1" w:styleId="WWNum411">
    <w:name w:val="WWNum411"/>
    <w:basedOn w:val="a3"/>
    <w:rsid w:val="00216894"/>
  </w:style>
  <w:style w:type="numbering" w:customStyle="1" w:styleId="WWNum421">
    <w:name w:val="WWNum421"/>
    <w:basedOn w:val="a3"/>
    <w:rsid w:val="00216894"/>
  </w:style>
  <w:style w:type="numbering" w:customStyle="1" w:styleId="WWNum431">
    <w:name w:val="WWNum431"/>
    <w:basedOn w:val="a3"/>
    <w:rsid w:val="00216894"/>
  </w:style>
  <w:style w:type="numbering" w:customStyle="1" w:styleId="WWNum441">
    <w:name w:val="WWNum441"/>
    <w:basedOn w:val="a3"/>
    <w:rsid w:val="00216894"/>
  </w:style>
  <w:style w:type="numbering" w:customStyle="1" w:styleId="WWNum451">
    <w:name w:val="WWNum451"/>
    <w:basedOn w:val="a3"/>
    <w:rsid w:val="00216894"/>
  </w:style>
  <w:style w:type="numbering" w:customStyle="1" w:styleId="WWNum461">
    <w:name w:val="WWNum461"/>
    <w:basedOn w:val="a3"/>
    <w:rsid w:val="00216894"/>
  </w:style>
  <w:style w:type="numbering" w:customStyle="1" w:styleId="WWNum471">
    <w:name w:val="WWNum471"/>
    <w:basedOn w:val="a3"/>
    <w:rsid w:val="00216894"/>
  </w:style>
  <w:style w:type="numbering" w:customStyle="1" w:styleId="WWNum481">
    <w:name w:val="WWNum481"/>
    <w:basedOn w:val="a3"/>
    <w:rsid w:val="00216894"/>
  </w:style>
  <w:style w:type="numbering" w:customStyle="1" w:styleId="WWNum491">
    <w:name w:val="WWNum491"/>
    <w:basedOn w:val="a3"/>
    <w:rsid w:val="00216894"/>
  </w:style>
  <w:style w:type="numbering" w:customStyle="1" w:styleId="WWNum501">
    <w:name w:val="WWNum501"/>
    <w:basedOn w:val="a3"/>
    <w:rsid w:val="00216894"/>
  </w:style>
  <w:style w:type="numbering" w:customStyle="1" w:styleId="WWNum511">
    <w:name w:val="WWNum511"/>
    <w:basedOn w:val="a3"/>
    <w:rsid w:val="00216894"/>
  </w:style>
  <w:style w:type="numbering" w:customStyle="1" w:styleId="WWNum521">
    <w:name w:val="WWNum521"/>
    <w:basedOn w:val="a3"/>
    <w:rsid w:val="00216894"/>
  </w:style>
  <w:style w:type="numbering" w:customStyle="1" w:styleId="38">
    <w:name w:val="Нет списка3"/>
    <w:next w:val="a3"/>
    <w:uiPriority w:val="99"/>
    <w:semiHidden/>
    <w:unhideWhenUsed/>
    <w:rsid w:val="00216894"/>
  </w:style>
  <w:style w:type="numbering" w:customStyle="1" w:styleId="WWNum112">
    <w:name w:val="WWNum112"/>
    <w:basedOn w:val="a3"/>
    <w:rsid w:val="00216894"/>
  </w:style>
  <w:style w:type="numbering" w:customStyle="1" w:styleId="WWNum212">
    <w:name w:val="WWNum212"/>
    <w:basedOn w:val="a3"/>
    <w:rsid w:val="00216894"/>
  </w:style>
  <w:style w:type="numbering" w:customStyle="1" w:styleId="WWNum312">
    <w:name w:val="WWNum312"/>
    <w:basedOn w:val="a3"/>
    <w:rsid w:val="00216894"/>
  </w:style>
  <w:style w:type="numbering" w:customStyle="1" w:styleId="WWNum412">
    <w:name w:val="WWNum412"/>
    <w:basedOn w:val="a3"/>
    <w:rsid w:val="00216894"/>
  </w:style>
  <w:style w:type="numbering" w:customStyle="1" w:styleId="WWNum54">
    <w:name w:val="WWNum54"/>
    <w:basedOn w:val="a3"/>
    <w:rsid w:val="00216894"/>
  </w:style>
  <w:style w:type="numbering" w:customStyle="1" w:styleId="WWNum62">
    <w:name w:val="WWNum62"/>
    <w:basedOn w:val="a3"/>
    <w:rsid w:val="00216894"/>
  </w:style>
  <w:style w:type="numbering" w:customStyle="1" w:styleId="WWNum72">
    <w:name w:val="WWNum72"/>
    <w:basedOn w:val="a3"/>
    <w:rsid w:val="00216894"/>
  </w:style>
  <w:style w:type="numbering" w:customStyle="1" w:styleId="WWNum82">
    <w:name w:val="WWNum82"/>
    <w:basedOn w:val="a3"/>
    <w:rsid w:val="00216894"/>
  </w:style>
  <w:style w:type="numbering" w:customStyle="1" w:styleId="WWNum92">
    <w:name w:val="WWNum92"/>
    <w:basedOn w:val="a3"/>
    <w:rsid w:val="00216894"/>
  </w:style>
  <w:style w:type="numbering" w:customStyle="1" w:styleId="WWNum102">
    <w:name w:val="WWNum102"/>
    <w:basedOn w:val="a3"/>
    <w:rsid w:val="00216894"/>
  </w:style>
  <w:style w:type="numbering" w:customStyle="1" w:styleId="WWNum113">
    <w:name w:val="WWNum113"/>
    <w:basedOn w:val="a3"/>
    <w:rsid w:val="00216894"/>
  </w:style>
  <w:style w:type="numbering" w:customStyle="1" w:styleId="WWNum122">
    <w:name w:val="WWNum122"/>
    <w:basedOn w:val="a3"/>
    <w:rsid w:val="00216894"/>
  </w:style>
  <w:style w:type="numbering" w:customStyle="1" w:styleId="WWNum132">
    <w:name w:val="WWNum132"/>
    <w:basedOn w:val="a3"/>
    <w:rsid w:val="00216894"/>
  </w:style>
  <w:style w:type="numbering" w:customStyle="1" w:styleId="WWNum142">
    <w:name w:val="WWNum142"/>
    <w:basedOn w:val="a3"/>
    <w:rsid w:val="00216894"/>
  </w:style>
  <w:style w:type="numbering" w:customStyle="1" w:styleId="WWNum152">
    <w:name w:val="WWNum152"/>
    <w:basedOn w:val="a3"/>
    <w:rsid w:val="00216894"/>
  </w:style>
  <w:style w:type="numbering" w:customStyle="1" w:styleId="WWNum162">
    <w:name w:val="WWNum162"/>
    <w:basedOn w:val="a3"/>
    <w:rsid w:val="00216894"/>
  </w:style>
  <w:style w:type="numbering" w:customStyle="1" w:styleId="WWNum172">
    <w:name w:val="WWNum172"/>
    <w:basedOn w:val="a3"/>
    <w:rsid w:val="00216894"/>
  </w:style>
  <w:style w:type="numbering" w:customStyle="1" w:styleId="WWNum182">
    <w:name w:val="WWNum182"/>
    <w:basedOn w:val="a3"/>
    <w:rsid w:val="00216894"/>
  </w:style>
  <w:style w:type="numbering" w:customStyle="1" w:styleId="WWNum192">
    <w:name w:val="WWNum192"/>
    <w:basedOn w:val="a3"/>
    <w:rsid w:val="00216894"/>
  </w:style>
  <w:style w:type="numbering" w:customStyle="1" w:styleId="WWNum202">
    <w:name w:val="WWNum202"/>
    <w:basedOn w:val="a3"/>
    <w:rsid w:val="00216894"/>
  </w:style>
  <w:style w:type="numbering" w:customStyle="1" w:styleId="WWNum213">
    <w:name w:val="WWNum213"/>
    <w:basedOn w:val="a3"/>
    <w:rsid w:val="00216894"/>
  </w:style>
  <w:style w:type="numbering" w:customStyle="1" w:styleId="WWNum222">
    <w:name w:val="WWNum222"/>
    <w:basedOn w:val="a3"/>
    <w:rsid w:val="00216894"/>
  </w:style>
  <w:style w:type="numbering" w:customStyle="1" w:styleId="WWNum232">
    <w:name w:val="WWNum232"/>
    <w:basedOn w:val="a3"/>
    <w:rsid w:val="00216894"/>
  </w:style>
  <w:style w:type="numbering" w:customStyle="1" w:styleId="WWNum242">
    <w:name w:val="WWNum242"/>
    <w:basedOn w:val="a3"/>
    <w:rsid w:val="00216894"/>
  </w:style>
  <w:style w:type="numbering" w:customStyle="1" w:styleId="WWNum252">
    <w:name w:val="WWNum252"/>
    <w:basedOn w:val="a3"/>
    <w:rsid w:val="00216894"/>
  </w:style>
  <w:style w:type="numbering" w:customStyle="1" w:styleId="WWNum262">
    <w:name w:val="WWNum262"/>
    <w:basedOn w:val="a3"/>
    <w:rsid w:val="00216894"/>
  </w:style>
  <w:style w:type="numbering" w:customStyle="1" w:styleId="WWNum272">
    <w:name w:val="WWNum272"/>
    <w:basedOn w:val="a3"/>
    <w:rsid w:val="00216894"/>
  </w:style>
  <w:style w:type="numbering" w:customStyle="1" w:styleId="WWNum282">
    <w:name w:val="WWNum282"/>
    <w:basedOn w:val="a3"/>
    <w:rsid w:val="00216894"/>
  </w:style>
  <w:style w:type="numbering" w:customStyle="1" w:styleId="WWNum292">
    <w:name w:val="WWNum292"/>
    <w:basedOn w:val="a3"/>
    <w:rsid w:val="00216894"/>
  </w:style>
  <w:style w:type="numbering" w:customStyle="1" w:styleId="WWNum302">
    <w:name w:val="WWNum302"/>
    <w:basedOn w:val="a3"/>
    <w:rsid w:val="00216894"/>
  </w:style>
  <w:style w:type="numbering" w:customStyle="1" w:styleId="WWNum313">
    <w:name w:val="WWNum313"/>
    <w:basedOn w:val="a3"/>
    <w:rsid w:val="00216894"/>
  </w:style>
  <w:style w:type="numbering" w:customStyle="1" w:styleId="WWNum322">
    <w:name w:val="WWNum322"/>
    <w:basedOn w:val="a3"/>
    <w:rsid w:val="00216894"/>
  </w:style>
  <w:style w:type="numbering" w:customStyle="1" w:styleId="WWNum332">
    <w:name w:val="WWNum332"/>
    <w:basedOn w:val="a3"/>
    <w:rsid w:val="00216894"/>
  </w:style>
  <w:style w:type="numbering" w:customStyle="1" w:styleId="WWNum342">
    <w:name w:val="WWNum342"/>
    <w:basedOn w:val="a3"/>
    <w:rsid w:val="00216894"/>
  </w:style>
  <w:style w:type="numbering" w:customStyle="1" w:styleId="WWNum352">
    <w:name w:val="WWNum352"/>
    <w:basedOn w:val="a3"/>
    <w:rsid w:val="00216894"/>
  </w:style>
  <w:style w:type="numbering" w:customStyle="1" w:styleId="WWNum362">
    <w:name w:val="WWNum362"/>
    <w:basedOn w:val="a3"/>
    <w:rsid w:val="00216894"/>
  </w:style>
  <w:style w:type="numbering" w:customStyle="1" w:styleId="WWNum372">
    <w:name w:val="WWNum372"/>
    <w:basedOn w:val="a3"/>
    <w:rsid w:val="00216894"/>
  </w:style>
  <w:style w:type="numbering" w:customStyle="1" w:styleId="WWNum382">
    <w:name w:val="WWNum382"/>
    <w:basedOn w:val="a3"/>
    <w:rsid w:val="00216894"/>
  </w:style>
  <w:style w:type="numbering" w:customStyle="1" w:styleId="WWNum392">
    <w:name w:val="WWNum392"/>
    <w:basedOn w:val="a3"/>
    <w:rsid w:val="00216894"/>
  </w:style>
  <w:style w:type="numbering" w:customStyle="1" w:styleId="WWNum402">
    <w:name w:val="WWNum402"/>
    <w:basedOn w:val="a3"/>
    <w:rsid w:val="00216894"/>
  </w:style>
  <w:style w:type="numbering" w:customStyle="1" w:styleId="WWNum413">
    <w:name w:val="WWNum413"/>
    <w:basedOn w:val="a3"/>
    <w:rsid w:val="00216894"/>
  </w:style>
  <w:style w:type="numbering" w:customStyle="1" w:styleId="WWNum422">
    <w:name w:val="WWNum422"/>
    <w:basedOn w:val="a3"/>
    <w:rsid w:val="00216894"/>
  </w:style>
  <w:style w:type="numbering" w:customStyle="1" w:styleId="WWNum432">
    <w:name w:val="WWNum432"/>
    <w:basedOn w:val="a3"/>
    <w:rsid w:val="00216894"/>
  </w:style>
  <w:style w:type="numbering" w:customStyle="1" w:styleId="WWNum442">
    <w:name w:val="WWNum442"/>
    <w:basedOn w:val="a3"/>
    <w:rsid w:val="00216894"/>
  </w:style>
  <w:style w:type="numbering" w:customStyle="1" w:styleId="WWNum452">
    <w:name w:val="WWNum452"/>
    <w:basedOn w:val="a3"/>
    <w:rsid w:val="00216894"/>
  </w:style>
  <w:style w:type="numbering" w:customStyle="1" w:styleId="WWNum462">
    <w:name w:val="WWNum462"/>
    <w:basedOn w:val="a3"/>
    <w:rsid w:val="00216894"/>
  </w:style>
  <w:style w:type="numbering" w:customStyle="1" w:styleId="WWNum472">
    <w:name w:val="WWNum472"/>
    <w:basedOn w:val="a3"/>
    <w:rsid w:val="00216894"/>
  </w:style>
  <w:style w:type="numbering" w:customStyle="1" w:styleId="WWNum482">
    <w:name w:val="WWNum482"/>
    <w:basedOn w:val="a3"/>
    <w:rsid w:val="00216894"/>
  </w:style>
  <w:style w:type="numbering" w:customStyle="1" w:styleId="WWNum492">
    <w:name w:val="WWNum492"/>
    <w:basedOn w:val="a3"/>
    <w:rsid w:val="00216894"/>
  </w:style>
  <w:style w:type="numbering" w:customStyle="1" w:styleId="WWNum502">
    <w:name w:val="WWNum502"/>
    <w:basedOn w:val="a3"/>
    <w:rsid w:val="00216894"/>
  </w:style>
  <w:style w:type="numbering" w:customStyle="1" w:styleId="WWNum512">
    <w:name w:val="WWNum512"/>
    <w:basedOn w:val="a3"/>
    <w:rsid w:val="00216894"/>
  </w:style>
  <w:style w:type="numbering" w:customStyle="1" w:styleId="WWNum522">
    <w:name w:val="WWNum522"/>
    <w:basedOn w:val="a3"/>
    <w:rsid w:val="00216894"/>
  </w:style>
  <w:style w:type="numbering" w:customStyle="1" w:styleId="45">
    <w:name w:val="Нет списка4"/>
    <w:next w:val="a3"/>
    <w:uiPriority w:val="99"/>
    <w:semiHidden/>
    <w:unhideWhenUsed/>
    <w:rsid w:val="00216894"/>
  </w:style>
  <w:style w:type="numbering" w:customStyle="1" w:styleId="WWNum114">
    <w:name w:val="WWNum114"/>
    <w:basedOn w:val="a3"/>
    <w:rsid w:val="00216894"/>
  </w:style>
  <w:style w:type="numbering" w:customStyle="1" w:styleId="WWNum214">
    <w:name w:val="WWNum214"/>
    <w:basedOn w:val="a3"/>
    <w:rsid w:val="00216894"/>
  </w:style>
  <w:style w:type="numbering" w:customStyle="1" w:styleId="WWNum314">
    <w:name w:val="WWNum314"/>
    <w:basedOn w:val="a3"/>
    <w:rsid w:val="00216894"/>
  </w:style>
  <w:style w:type="numbering" w:customStyle="1" w:styleId="WWNum414">
    <w:name w:val="WWNum414"/>
    <w:basedOn w:val="a3"/>
    <w:rsid w:val="00216894"/>
  </w:style>
  <w:style w:type="numbering" w:customStyle="1" w:styleId="WWNum55">
    <w:name w:val="WWNum55"/>
    <w:basedOn w:val="a3"/>
    <w:rsid w:val="00216894"/>
  </w:style>
  <w:style w:type="numbering" w:customStyle="1" w:styleId="WWNum63">
    <w:name w:val="WWNum63"/>
    <w:basedOn w:val="a3"/>
    <w:rsid w:val="00216894"/>
  </w:style>
  <w:style w:type="numbering" w:customStyle="1" w:styleId="WWNum73">
    <w:name w:val="WWNum73"/>
    <w:basedOn w:val="a3"/>
    <w:rsid w:val="00216894"/>
  </w:style>
  <w:style w:type="numbering" w:customStyle="1" w:styleId="WWNum83">
    <w:name w:val="WWNum83"/>
    <w:basedOn w:val="a3"/>
    <w:rsid w:val="00216894"/>
  </w:style>
  <w:style w:type="numbering" w:customStyle="1" w:styleId="WWNum93">
    <w:name w:val="WWNum93"/>
    <w:basedOn w:val="a3"/>
    <w:rsid w:val="00216894"/>
  </w:style>
  <w:style w:type="numbering" w:customStyle="1" w:styleId="WWNum103">
    <w:name w:val="WWNum103"/>
    <w:basedOn w:val="a3"/>
    <w:rsid w:val="00216894"/>
  </w:style>
  <w:style w:type="numbering" w:customStyle="1" w:styleId="WWNum115">
    <w:name w:val="WWNum115"/>
    <w:basedOn w:val="a3"/>
    <w:rsid w:val="00216894"/>
  </w:style>
  <w:style w:type="numbering" w:customStyle="1" w:styleId="WWNum123">
    <w:name w:val="WWNum123"/>
    <w:basedOn w:val="a3"/>
    <w:rsid w:val="00216894"/>
  </w:style>
  <w:style w:type="numbering" w:customStyle="1" w:styleId="WWNum133">
    <w:name w:val="WWNum133"/>
    <w:basedOn w:val="a3"/>
    <w:rsid w:val="00216894"/>
  </w:style>
  <w:style w:type="numbering" w:customStyle="1" w:styleId="WWNum143">
    <w:name w:val="WWNum143"/>
    <w:basedOn w:val="a3"/>
    <w:rsid w:val="00216894"/>
  </w:style>
  <w:style w:type="numbering" w:customStyle="1" w:styleId="WWNum153">
    <w:name w:val="WWNum153"/>
    <w:basedOn w:val="a3"/>
    <w:rsid w:val="00216894"/>
  </w:style>
  <w:style w:type="numbering" w:customStyle="1" w:styleId="WWNum163">
    <w:name w:val="WWNum163"/>
    <w:basedOn w:val="a3"/>
    <w:rsid w:val="00216894"/>
  </w:style>
  <w:style w:type="numbering" w:customStyle="1" w:styleId="WWNum173">
    <w:name w:val="WWNum173"/>
    <w:basedOn w:val="a3"/>
    <w:rsid w:val="00216894"/>
  </w:style>
  <w:style w:type="numbering" w:customStyle="1" w:styleId="WWNum183">
    <w:name w:val="WWNum183"/>
    <w:basedOn w:val="a3"/>
    <w:rsid w:val="00216894"/>
  </w:style>
  <w:style w:type="numbering" w:customStyle="1" w:styleId="WWNum193">
    <w:name w:val="WWNum193"/>
    <w:basedOn w:val="a3"/>
    <w:rsid w:val="00216894"/>
  </w:style>
  <w:style w:type="numbering" w:customStyle="1" w:styleId="WWNum203">
    <w:name w:val="WWNum203"/>
    <w:basedOn w:val="a3"/>
    <w:rsid w:val="00216894"/>
  </w:style>
  <w:style w:type="numbering" w:customStyle="1" w:styleId="WWNum215">
    <w:name w:val="WWNum215"/>
    <w:basedOn w:val="a3"/>
    <w:rsid w:val="00216894"/>
  </w:style>
  <w:style w:type="numbering" w:customStyle="1" w:styleId="WWNum223">
    <w:name w:val="WWNum223"/>
    <w:basedOn w:val="a3"/>
    <w:rsid w:val="00216894"/>
  </w:style>
  <w:style w:type="numbering" w:customStyle="1" w:styleId="WWNum233">
    <w:name w:val="WWNum233"/>
    <w:basedOn w:val="a3"/>
    <w:rsid w:val="00216894"/>
  </w:style>
  <w:style w:type="numbering" w:customStyle="1" w:styleId="WWNum243">
    <w:name w:val="WWNum243"/>
    <w:basedOn w:val="a3"/>
    <w:rsid w:val="00216894"/>
  </w:style>
  <w:style w:type="numbering" w:customStyle="1" w:styleId="WWNum253">
    <w:name w:val="WWNum253"/>
    <w:basedOn w:val="a3"/>
    <w:rsid w:val="00216894"/>
  </w:style>
  <w:style w:type="numbering" w:customStyle="1" w:styleId="WWNum263">
    <w:name w:val="WWNum263"/>
    <w:basedOn w:val="a3"/>
    <w:rsid w:val="00216894"/>
  </w:style>
  <w:style w:type="numbering" w:customStyle="1" w:styleId="WWNum273">
    <w:name w:val="WWNum273"/>
    <w:basedOn w:val="a3"/>
    <w:rsid w:val="00216894"/>
  </w:style>
  <w:style w:type="numbering" w:customStyle="1" w:styleId="WWNum283">
    <w:name w:val="WWNum283"/>
    <w:basedOn w:val="a3"/>
    <w:rsid w:val="00216894"/>
  </w:style>
  <w:style w:type="numbering" w:customStyle="1" w:styleId="WWNum293">
    <w:name w:val="WWNum293"/>
    <w:basedOn w:val="a3"/>
    <w:rsid w:val="00216894"/>
  </w:style>
  <w:style w:type="numbering" w:customStyle="1" w:styleId="WWNum303">
    <w:name w:val="WWNum303"/>
    <w:basedOn w:val="a3"/>
    <w:rsid w:val="00216894"/>
  </w:style>
  <w:style w:type="numbering" w:customStyle="1" w:styleId="WWNum315">
    <w:name w:val="WWNum315"/>
    <w:basedOn w:val="a3"/>
    <w:rsid w:val="00216894"/>
  </w:style>
  <w:style w:type="numbering" w:customStyle="1" w:styleId="WWNum323">
    <w:name w:val="WWNum323"/>
    <w:basedOn w:val="a3"/>
    <w:rsid w:val="00216894"/>
  </w:style>
  <w:style w:type="numbering" w:customStyle="1" w:styleId="WWNum333">
    <w:name w:val="WWNum333"/>
    <w:basedOn w:val="a3"/>
    <w:rsid w:val="00216894"/>
  </w:style>
  <w:style w:type="numbering" w:customStyle="1" w:styleId="WWNum343">
    <w:name w:val="WWNum343"/>
    <w:basedOn w:val="a3"/>
    <w:rsid w:val="00216894"/>
  </w:style>
  <w:style w:type="numbering" w:customStyle="1" w:styleId="WWNum353">
    <w:name w:val="WWNum353"/>
    <w:basedOn w:val="a3"/>
    <w:rsid w:val="00216894"/>
  </w:style>
  <w:style w:type="numbering" w:customStyle="1" w:styleId="WWNum363">
    <w:name w:val="WWNum363"/>
    <w:basedOn w:val="a3"/>
    <w:rsid w:val="00216894"/>
  </w:style>
  <w:style w:type="numbering" w:customStyle="1" w:styleId="WWNum373">
    <w:name w:val="WWNum373"/>
    <w:basedOn w:val="a3"/>
    <w:rsid w:val="00216894"/>
  </w:style>
  <w:style w:type="numbering" w:customStyle="1" w:styleId="WWNum383">
    <w:name w:val="WWNum383"/>
    <w:basedOn w:val="a3"/>
    <w:rsid w:val="00216894"/>
  </w:style>
  <w:style w:type="numbering" w:customStyle="1" w:styleId="WWNum393">
    <w:name w:val="WWNum393"/>
    <w:basedOn w:val="a3"/>
    <w:rsid w:val="00216894"/>
  </w:style>
  <w:style w:type="numbering" w:customStyle="1" w:styleId="WWNum403">
    <w:name w:val="WWNum403"/>
    <w:basedOn w:val="a3"/>
    <w:rsid w:val="00216894"/>
  </w:style>
  <w:style w:type="numbering" w:customStyle="1" w:styleId="WWNum415">
    <w:name w:val="WWNum415"/>
    <w:basedOn w:val="a3"/>
    <w:rsid w:val="00216894"/>
  </w:style>
  <w:style w:type="numbering" w:customStyle="1" w:styleId="WWNum423">
    <w:name w:val="WWNum423"/>
    <w:basedOn w:val="a3"/>
    <w:rsid w:val="00216894"/>
  </w:style>
  <w:style w:type="numbering" w:customStyle="1" w:styleId="WWNum433">
    <w:name w:val="WWNum433"/>
    <w:basedOn w:val="a3"/>
    <w:rsid w:val="00216894"/>
  </w:style>
  <w:style w:type="numbering" w:customStyle="1" w:styleId="WWNum443">
    <w:name w:val="WWNum443"/>
    <w:basedOn w:val="a3"/>
    <w:rsid w:val="00216894"/>
  </w:style>
  <w:style w:type="numbering" w:customStyle="1" w:styleId="WWNum453">
    <w:name w:val="WWNum453"/>
    <w:basedOn w:val="a3"/>
    <w:rsid w:val="00216894"/>
  </w:style>
  <w:style w:type="numbering" w:customStyle="1" w:styleId="WWNum463">
    <w:name w:val="WWNum463"/>
    <w:basedOn w:val="a3"/>
    <w:rsid w:val="00216894"/>
  </w:style>
  <w:style w:type="numbering" w:customStyle="1" w:styleId="WWNum473">
    <w:name w:val="WWNum473"/>
    <w:basedOn w:val="a3"/>
    <w:rsid w:val="00216894"/>
  </w:style>
  <w:style w:type="numbering" w:customStyle="1" w:styleId="WWNum483">
    <w:name w:val="WWNum483"/>
    <w:basedOn w:val="a3"/>
    <w:rsid w:val="00216894"/>
  </w:style>
  <w:style w:type="numbering" w:customStyle="1" w:styleId="WWNum493">
    <w:name w:val="WWNum493"/>
    <w:basedOn w:val="a3"/>
    <w:rsid w:val="00216894"/>
  </w:style>
  <w:style w:type="numbering" w:customStyle="1" w:styleId="WWNum503">
    <w:name w:val="WWNum503"/>
    <w:basedOn w:val="a3"/>
    <w:rsid w:val="00216894"/>
  </w:style>
  <w:style w:type="numbering" w:customStyle="1" w:styleId="WWNum513">
    <w:name w:val="WWNum513"/>
    <w:basedOn w:val="a3"/>
    <w:rsid w:val="00216894"/>
  </w:style>
  <w:style w:type="numbering" w:customStyle="1" w:styleId="WWNum523">
    <w:name w:val="WWNum523"/>
    <w:basedOn w:val="a3"/>
    <w:rsid w:val="00216894"/>
  </w:style>
  <w:style w:type="numbering" w:customStyle="1" w:styleId="53">
    <w:name w:val="Нет списка5"/>
    <w:next w:val="a3"/>
    <w:uiPriority w:val="99"/>
    <w:semiHidden/>
    <w:unhideWhenUsed/>
    <w:rsid w:val="00216894"/>
  </w:style>
  <w:style w:type="numbering" w:customStyle="1" w:styleId="WWNum116">
    <w:name w:val="WWNum116"/>
    <w:basedOn w:val="a3"/>
    <w:rsid w:val="00216894"/>
    <w:pPr>
      <w:numPr>
        <w:numId w:val="1"/>
      </w:numPr>
    </w:pPr>
  </w:style>
  <w:style w:type="numbering" w:customStyle="1" w:styleId="WWNum216">
    <w:name w:val="WWNum216"/>
    <w:basedOn w:val="a3"/>
    <w:rsid w:val="00216894"/>
    <w:pPr>
      <w:numPr>
        <w:numId w:val="31"/>
      </w:numPr>
    </w:pPr>
  </w:style>
  <w:style w:type="numbering" w:customStyle="1" w:styleId="WWNum316">
    <w:name w:val="WWNum316"/>
    <w:basedOn w:val="a3"/>
    <w:rsid w:val="00216894"/>
    <w:pPr>
      <w:numPr>
        <w:numId w:val="32"/>
      </w:numPr>
    </w:pPr>
  </w:style>
  <w:style w:type="numbering" w:customStyle="1" w:styleId="WWNum416">
    <w:name w:val="WWNum416"/>
    <w:basedOn w:val="a3"/>
    <w:rsid w:val="00216894"/>
    <w:pPr>
      <w:numPr>
        <w:numId w:val="33"/>
      </w:numPr>
    </w:pPr>
  </w:style>
  <w:style w:type="numbering" w:customStyle="1" w:styleId="WWNum56">
    <w:name w:val="WWNum56"/>
    <w:basedOn w:val="a3"/>
    <w:rsid w:val="00216894"/>
    <w:pPr>
      <w:numPr>
        <w:numId w:val="34"/>
      </w:numPr>
    </w:pPr>
  </w:style>
  <w:style w:type="numbering" w:customStyle="1" w:styleId="WWNum64">
    <w:name w:val="WWNum64"/>
    <w:basedOn w:val="a3"/>
    <w:rsid w:val="00216894"/>
    <w:pPr>
      <w:numPr>
        <w:numId w:val="35"/>
      </w:numPr>
    </w:pPr>
  </w:style>
  <w:style w:type="numbering" w:customStyle="1" w:styleId="WWNum74">
    <w:name w:val="WWNum74"/>
    <w:basedOn w:val="a3"/>
    <w:rsid w:val="00216894"/>
    <w:pPr>
      <w:numPr>
        <w:numId w:val="36"/>
      </w:numPr>
    </w:pPr>
  </w:style>
  <w:style w:type="numbering" w:customStyle="1" w:styleId="WWNum84">
    <w:name w:val="WWNum84"/>
    <w:basedOn w:val="a3"/>
    <w:rsid w:val="00216894"/>
    <w:pPr>
      <w:numPr>
        <w:numId w:val="37"/>
      </w:numPr>
    </w:pPr>
  </w:style>
  <w:style w:type="numbering" w:customStyle="1" w:styleId="WWNum94">
    <w:name w:val="WWNum94"/>
    <w:basedOn w:val="a3"/>
    <w:rsid w:val="00216894"/>
    <w:pPr>
      <w:numPr>
        <w:numId w:val="38"/>
      </w:numPr>
    </w:pPr>
  </w:style>
  <w:style w:type="numbering" w:customStyle="1" w:styleId="WWNum104">
    <w:name w:val="WWNum104"/>
    <w:basedOn w:val="a3"/>
    <w:rsid w:val="00216894"/>
    <w:pPr>
      <w:numPr>
        <w:numId w:val="39"/>
      </w:numPr>
    </w:pPr>
  </w:style>
  <w:style w:type="numbering" w:customStyle="1" w:styleId="WWNum117">
    <w:name w:val="WWNum117"/>
    <w:basedOn w:val="a3"/>
    <w:rsid w:val="00216894"/>
    <w:pPr>
      <w:numPr>
        <w:numId w:val="40"/>
      </w:numPr>
    </w:pPr>
  </w:style>
  <w:style w:type="numbering" w:customStyle="1" w:styleId="WWNum124">
    <w:name w:val="WWNum124"/>
    <w:basedOn w:val="a3"/>
    <w:rsid w:val="00216894"/>
    <w:pPr>
      <w:numPr>
        <w:numId w:val="41"/>
      </w:numPr>
    </w:pPr>
  </w:style>
  <w:style w:type="numbering" w:customStyle="1" w:styleId="WWNum134">
    <w:name w:val="WWNum134"/>
    <w:basedOn w:val="a3"/>
    <w:rsid w:val="00216894"/>
    <w:pPr>
      <w:numPr>
        <w:numId w:val="42"/>
      </w:numPr>
    </w:pPr>
  </w:style>
  <w:style w:type="numbering" w:customStyle="1" w:styleId="WWNum144">
    <w:name w:val="WWNum144"/>
    <w:basedOn w:val="a3"/>
    <w:rsid w:val="00216894"/>
    <w:pPr>
      <w:numPr>
        <w:numId w:val="43"/>
      </w:numPr>
    </w:pPr>
  </w:style>
  <w:style w:type="numbering" w:customStyle="1" w:styleId="WWNum154">
    <w:name w:val="WWNum154"/>
    <w:basedOn w:val="a3"/>
    <w:rsid w:val="00216894"/>
    <w:pPr>
      <w:numPr>
        <w:numId w:val="44"/>
      </w:numPr>
    </w:pPr>
  </w:style>
  <w:style w:type="numbering" w:customStyle="1" w:styleId="WWNum164">
    <w:name w:val="WWNum164"/>
    <w:basedOn w:val="a3"/>
    <w:rsid w:val="00216894"/>
    <w:pPr>
      <w:numPr>
        <w:numId w:val="45"/>
      </w:numPr>
    </w:pPr>
  </w:style>
  <w:style w:type="numbering" w:customStyle="1" w:styleId="WWNum174">
    <w:name w:val="WWNum174"/>
    <w:basedOn w:val="a3"/>
    <w:rsid w:val="00216894"/>
    <w:pPr>
      <w:numPr>
        <w:numId w:val="46"/>
      </w:numPr>
    </w:pPr>
  </w:style>
  <w:style w:type="numbering" w:customStyle="1" w:styleId="WWNum184">
    <w:name w:val="WWNum184"/>
    <w:basedOn w:val="a3"/>
    <w:rsid w:val="00216894"/>
    <w:pPr>
      <w:numPr>
        <w:numId w:val="47"/>
      </w:numPr>
    </w:pPr>
  </w:style>
  <w:style w:type="numbering" w:customStyle="1" w:styleId="WWNum194">
    <w:name w:val="WWNum194"/>
    <w:basedOn w:val="a3"/>
    <w:rsid w:val="00216894"/>
    <w:pPr>
      <w:numPr>
        <w:numId w:val="82"/>
      </w:numPr>
    </w:pPr>
  </w:style>
  <w:style w:type="numbering" w:customStyle="1" w:styleId="WWNum204">
    <w:name w:val="WWNum204"/>
    <w:basedOn w:val="a3"/>
    <w:rsid w:val="00216894"/>
    <w:pPr>
      <w:numPr>
        <w:numId w:val="83"/>
      </w:numPr>
    </w:pPr>
  </w:style>
  <w:style w:type="numbering" w:customStyle="1" w:styleId="WWNum217">
    <w:name w:val="WWNum217"/>
    <w:basedOn w:val="a3"/>
    <w:rsid w:val="00216894"/>
    <w:pPr>
      <w:numPr>
        <w:numId w:val="49"/>
      </w:numPr>
    </w:pPr>
  </w:style>
  <w:style w:type="numbering" w:customStyle="1" w:styleId="WWNum224">
    <w:name w:val="WWNum224"/>
    <w:basedOn w:val="a3"/>
    <w:rsid w:val="00216894"/>
    <w:pPr>
      <w:numPr>
        <w:numId w:val="50"/>
      </w:numPr>
    </w:pPr>
  </w:style>
  <w:style w:type="numbering" w:customStyle="1" w:styleId="WWNum234">
    <w:name w:val="WWNum234"/>
    <w:basedOn w:val="a3"/>
    <w:rsid w:val="00216894"/>
    <w:pPr>
      <w:numPr>
        <w:numId w:val="51"/>
      </w:numPr>
    </w:pPr>
  </w:style>
  <w:style w:type="numbering" w:customStyle="1" w:styleId="WWNum244">
    <w:name w:val="WWNum244"/>
    <w:basedOn w:val="a3"/>
    <w:rsid w:val="00216894"/>
    <w:pPr>
      <w:numPr>
        <w:numId w:val="80"/>
      </w:numPr>
    </w:pPr>
  </w:style>
  <w:style w:type="numbering" w:customStyle="1" w:styleId="WWNum254">
    <w:name w:val="WWNum254"/>
    <w:basedOn w:val="a3"/>
    <w:rsid w:val="00216894"/>
    <w:pPr>
      <w:numPr>
        <w:numId w:val="52"/>
      </w:numPr>
    </w:pPr>
  </w:style>
  <w:style w:type="numbering" w:customStyle="1" w:styleId="WWNum264">
    <w:name w:val="WWNum264"/>
    <w:basedOn w:val="a3"/>
    <w:rsid w:val="00216894"/>
    <w:pPr>
      <w:numPr>
        <w:numId w:val="53"/>
      </w:numPr>
    </w:pPr>
  </w:style>
  <w:style w:type="numbering" w:customStyle="1" w:styleId="WWNum274">
    <w:name w:val="WWNum274"/>
    <w:basedOn w:val="a3"/>
    <w:rsid w:val="00216894"/>
    <w:pPr>
      <w:numPr>
        <w:numId w:val="54"/>
      </w:numPr>
    </w:pPr>
  </w:style>
  <w:style w:type="numbering" w:customStyle="1" w:styleId="WWNum284">
    <w:name w:val="WWNum284"/>
    <w:basedOn w:val="a3"/>
    <w:rsid w:val="00216894"/>
    <w:pPr>
      <w:numPr>
        <w:numId w:val="55"/>
      </w:numPr>
    </w:pPr>
  </w:style>
  <w:style w:type="numbering" w:customStyle="1" w:styleId="WWNum294">
    <w:name w:val="WWNum294"/>
    <w:basedOn w:val="a3"/>
    <w:rsid w:val="00216894"/>
    <w:pPr>
      <w:numPr>
        <w:numId w:val="56"/>
      </w:numPr>
    </w:pPr>
  </w:style>
  <w:style w:type="numbering" w:customStyle="1" w:styleId="WWNum304">
    <w:name w:val="WWNum304"/>
    <w:basedOn w:val="a3"/>
    <w:rsid w:val="00216894"/>
    <w:pPr>
      <w:numPr>
        <w:numId w:val="57"/>
      </w:numPr>
    </w:pPr>
  </w:style>
  <w:style w:type="numbering" w:customStyle="1" w:styleId="WWNum317">
    <w:name w:val="WWNum317"/>
    <w:basedOn w:val="a3"/>
    <w:rsid w:val="00216894"/>
    <w:pPr>
      <w:numPr>
        <w:numId w:val="58"/>
      </w:numPr>
    </w:pPr>
  </w:style>
  <w:style w:type="numbering" w:customStyle="1" w:styleId="WWNum324">
    <w:name w:val="WWNum324"/>
    <w:basedOn w:val="a3"/>
    <w:rsid w:val="00216894"/>
    <w:pPr>
      <w:numPr>
        <w:numId w:val="59"/>
      </w:numPr>
    </w:pPr>
  </w:style>
  <w:style w:type="numbering" w:customStyle="1" w:styleId="WWNum334">
    <w:name w:val="WWNum334"/>
    <w:basedOn w:val="a3"/>
    <w:rsid w:val="00216894"/>
    <w:pPr>
      <w:numPr>
        <w:numId w:val="60"/>
      </w:numPr>
    </w:pPr>
  </w:style>
  <w:style w:type="numbering" w:customStyle="1" w:styleId="WWNum344">
    <w:name w:val="WWNum344"/>
    <w:basedOn w:val="a3"/>
    <w:rsid w:val="00216894"/>
    <w:pPr>
      <w:numPr>
        <w:numId w:val="61"/>
      </w:numPr>
    </w:pPr>
  </w:style>
  <w:style w:type="numbering" w:customStyle="1" w:styleId="WWNum354">
    <w:name w:val="WWNum354"/>
    <w:basedOn w:val="a3"/>
    <w:rsid w:val="00216894"/>
    <w:pPr>
      <w:numPr>
        <w:numId w:val="62"/>
      </w:numPr>
    </w:pPr>
  </w:style>
  <w:style w:type="numbering" w:customStyle="1" w:styleId="WWNum364">
    <w:name w:val="WWNum364"/>
    <w:basedOn w:val="a3"/>
    <w:rsid w:val="00216894"/>
    <w:pPr>
      <w:numPr>
        <w:numId w:val="63"/>
      </w:numPr>
    </w:pPr>
  </w:style>
  <w:style w:type="numbering" w:customStyle="1" w:styleId="WWNum374">
    <w:name w:val="WWNum374"/>
    <w:basedOn w:val="a3"/>
    <w:rsid w:val="00216894"/>
    <w:pPr>
      <w:numPr>
        <w:numId w:val="64"/>
      </w:numPr>
    </w:pPr>
  </w:style>
  <w:style w:type="numbering" w:customStyle="1" w:styleId="WWNum384">
    <w:name w:val="WWNum384"/>
    <w:basedOn w:val="a3"/>
    <w:rsid w:val="00216894"/>
    <w:pPr>
      <w:numPr>
        <w:numId w:val="65"/>
      </w:numPr>
    </w:pPr>
  </w:style>
  <w:style w:type="numbering" w:customStyle="1" w:styleId="WWNum394">
    <w:name w:val="WWNum394"/>
    <w:basedOn w:val="a3"/>
    <w:rsid w:val="00216894"/>
    <w:pPr>
      <w:numPr>
        <w:numId w:val="66"/>
      </w:numPr>
    </w:pPr>
  </w:style>
  <w:style w:type="numbering" w:customStyle="1" w:styleId="WWNum404">
    <w:name w:val="WWNum404"/>
    <w:basedOn w:val="a3"/>
    <w:rsid w:val="00216894"/>
    <w:pPr>
      <w:numPr>
        <w:numId w:val="67"/>
      </w:numPr>
    </w:pPr>
  </w:style>
  <w:style w:type="numbering" w:customStyle="1" w:styleId="WWNum417">
    <w:name w:val="WWNum417"/>
    <w:basedOn w:val="a3"/>
    <w:rsid w:val="00216894"/>
    <w:pPr>
      <w:numPr>
        <w:numId w:val="68"/>
      </w:numPr>
    </w:pPr>
  </w:style>
  <w:style w:type="numbering" w:customStyle="1" w:styleId="WWNum424">
    <w:name w:val="WWNum424"/>
    <w:basedOn w:val="a3"/>
    <w:rsid w:val="00216894"/>
    <w:pPr>
      <w:numPr>
        <w:numId w:val="69"/>
      </w:numPr>
    </w:pPr>
  </w:style>
  <w:style w:type="numbering" w:customStyle="1" w:styleId="WWNum434">
    <w:name w:val="WWNum434"/>
    <w:basedOn w:val="a3"/>
    <w:rsid w:val="00216894"/>
    <w:pPr>
      <w:numPr>
        <w:numId w:val="70"/>
      </w:numPr>
    </w:pPr>
  </w:style>
  <w:style w:type="numbering" w:customStyle="1" w:styleId="WWNum444">
    <w:name w:val="WWNum444"/>
    <w:basedOn w:val="a3"/>
    <w:rsid w:val="00216894"/>
    <w:pPr>
      <w:numPr>
        <w:numId w:val="71"/>
      </w:numPr>
    </w:pPr>
  </w:style>
  <w:style w:type="numbering" w:customStyle="1" w:styleId="WWNum454">
    <w:name w:val="WWNum454"/>
    <w:basedOn w:val="a3"/>
    <w:rsid w:val="00216894"/>
    <w:pPr>
      <w:numPr>
        <w:numId w:val="72"/>
      </w:numPr>
    </w:pPr>
  </w:style>
  <w:style w:type="numbering" w:customStyle="1" w:styleId="WWNum464">
    <w:name w:val="WWNum464"/>
    <w:basedOn w:val="a3"/>
    <w:rsid w:val="00216894"/>
    <w:pPr>
      <w:numPr>
        <w:numId w:val="73"/>
      </w:numPr>
    </w:pPr>
  </w:style>
  <w:style w:type="numbering" w:customStyle="1" w:styleId="WWNum474">
    <w:name w:val="WWNum474"/>
    <w:basedOn w:val="a3"/>
    <w:rsid w:val="00216894"/>
    <w:pPr>
      <w:numPr>
        <w:numId w:val="74"/>
      </w:numPr>
    </w:pPr>
  </w:style>
  <w:style w:type="numbering" w:customStyle="1" w:styleId="WWNum484">
    <w:name w:val="WWNum484"/>
    <w:basedOn w:val="a3"/>
    <w:rsid w:val="00216894"/>
    <w:pPr>
      <w:numPr>
        <w:numId w:val="75"/>
      </w:numPr>
    </w:pPr>
  </w:style>
  <w:style w:type="numbering" w:customStyle="1" w:styleId="WWNum494">
    <w:name w:val="WWNum494"/>
    <w:basedOn w:val="a3"/>
    <w:rsid w:val="00216894"/>
    <w:pPr>
      <w:numPr>
        <w:numId w:val="76"/>
      </w:numPr>
    </w:pPr>
  </w:style>
  <w:style w:type="numbering" w:customStyle="1" w:styleId="WWNum504">
    <w:name w:val="WWNum504"/>
    <w:basedOn w:val="a3"/>
    <w:rsid w:val="00216894"/>
    <w:pPr>
      <w:numPr>
        <w:numId w:val="77"/>
      </w:numPr>
    </w:pPr>
  </w:style>
  <w:style w:type="numbering" w:customStyle="1" w:styleId="WWNum514">
    <w:name w:val="WWNum514"/>
    <w:basedOn w:val="a3"/>
    <w:rsid w:val="00216894"/>
    <w:pPr>
      <w:numPr>
        <w:numId w:val="78"/>
      </w:numPr>
    </w:pPr>
  </w:style>
  <w:style w:type="numbering" w:customStyle="1" w:styleId="WWNum524">
    <w:name w:val="WWNum524"/>
    <w:basedOn w:val="a3"/>
    <w:rsid w:val="00216894"/>
    <w:pPr>
      <w:numPr>
        <w:numId w:val="79"/>
      </w:numPr>
    </w:pPr>
  </w:style>
  <w:style w:type="paragraph" w:customStyle="1" w:styleId="afffd">
    <w:name w:val="无间隔"/>
    <w:uiPriority w:val="1"/>
    <w:qFormat/>
    <w:rsid w:val="00216894"/>
    <w:pPr>
      <w:suppressAutoHyphens/>
    </w:pPr>
    <w:rPr>
      <w:rFonts w:ascii="Calibri" w:eastAsia="Calibri" w:hAnsi="Calibri"/>
      <w:sz w:val="22"/>
      <w:szCs w:val="22"/>
      <w:lang w:eastAsia="ar-SA"/>
    </w:rPr>
  </w:style>
  <w:style w:type="character" w:customStyle="1" w:styleId="Char">
    <w:name w:val="列出段落 Char"/>
    <w:link w:val="afffe"/>
    <w:uiPriority w:val="34"/>
    <w:locked/>
    <w:rsid w:val="00216894"/>
    <w:rPr>
      <w:sz w:val="24"/>
      <w:szCs w:val="24"/>
      <w:lang w:eastAsia="ar-SA"/>
    </w:rPr>
  </w:style>
  <w:style w:type="paragraph" w:customStyle="1" w:styleId="afffe">
    <w:name w:val="列出段落"/>
    <w:basedOn w:val="a0"/>
    <w:link w:val="Char"/>
    <w:uiPriority w:val="34"/>
    <w:qFormat/>
    <w:rsid w:val="00216894"/>
    <w:pPr>
      <w:ind w:left="720"/>
    </w:pPr>
  </w:style>
  <w:style w:type="paragraph" w:customStyle="1" w:styleId="a">
    <w:name w:val="Загоолвок по лев"/>
    <w:basedOn w:val="af9"/>
    <w:uiPriority w:val="99"/>
    <w:qFormat/>
    <w:rsid w:val="0021689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216894"/>
  </w:style>
  <w:style w:type="paragraph" w:customStyle="1" w:styleId="1ff4">
    <w:name w:val="Основной текст1"/>
    <w:basedOn w:val="a0"/>
    <w:link w:val="afffa"/>
    <w:rsid w:val="0021689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216894"/>
    <w:rPr>
      <w:rFonts w:eastAsia="Arial"/>
      <w:sz w:val="28"/>
      <w:lang w:eastAsia="ar-SA"/>
    </w:rPr>
  </w:style>
  <w:style w:type="character" w:styleId="affff">
    <w:name w:val="Subtle Emphasis"/>
    <w:basedOn w:val="a1"/>
    <w:uiPriority w:val="19"/>
    <w:qFormat/>
    <w:rsid w:val="00216894"/>
    <w:rPr>
      <w:i/>
      <w:iCs/>
      <w:color w:val="808080"/>
    </w:rPr>
  </w:style>
  <w:style w:type="paragraph" w:customStyle="1" w:styleId="ConsCell">
    <w:name w:val="ConsCell"/>
    <w:rsid w:val="00216894"/>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oter" Target="footer6.xm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consultantplus://offline/ref=018666CA2845A61A38A90A89428D75220F27391B587203B36B4F0B07890522472502BC083F4EDAC40Av2H"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hyperlink" Target="https://edms.trcont.ru/dms/contracts/WSSC_/list_dms_contracts__Contracts_1021/382411/field24533/ural@trco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88B1E-5AB7-40C1-93D9-C015D0FAE4C3}">
  <ds:schemaRefs>
    <ds:schemaRef ds:uri="http://schemas.openxmlformats.org/officeDocument/2006/bibliography"/>
  </ds:schemaRefs>
</ds:datastoreItem>
</file>

<file path=customXml/itemProps4.xml><?xml version="1.0" encoding="utf-8"?>
<ds:datastoreItem xmlns:ds="http://schemas.openxmlformats.org/officeDocument/2006/customXml" ds:itemID="{0A616E39-4C2D-4E07-BBEE-DD10E3BF841B}">
  <ds:schemaRefs>
    <ds:schemaRef ds:uri="http://schemas.openxmlformats.org/officeDocument/2006/bibliography"/>
  </ds:schemaRefs>
</ds:datastoreItem>
</file>

<file path=customXml/itemProps5.xml><?xml version="1.0" encoding="utf-8"?>
<ds:datastoreItem xmlns:ds="http://schemas.openxmlformats.org/officeDocument/2006/customXml" ds:itemID="{68B156F6-7CBC-4B0A-AF5B-280100BAB560}">
  <ds:schemaRefs>
    <ds:schemaRef ds:uri="http://schemas.openxmlformats.org/officeDocument/2006/bibliography"/>
  </ds:schemaRefs>
</ds:datastoreItem>
</file>

<file path=customXml/itemProps6.xml><?xml version="1.0" encoding="utf-8"?>
<ds:datastoreItem xmlns:ds="http://schemas.openxmlformats.org/officeDocument/2006/customXml" ds:itemID="{DCE5990B-4F56-4B21-AF8E-EE8FA7B0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85</Pages>
  <Words>30541</Words>
  <Characters>174088</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204221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8</cp:revision>
  <cp:lastPrinted>2021-09-30T03:40:00Z</cp:lastPrinted>
  <dcterms:created xsi:type="dcterms:W3CDTF">2021-12-06T06:11:00Z</dcterms:created>
  <dcterms:modified xsi:type="dcterms:W3CDTF">2022-04-04T06:31:00Z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