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E3F" w:rsidRDefault="00D2040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DE5016">
        <w:rPr>
          <w:b/>
          <w:bCs/>
          <w:sz w:val="28"/>
          <w:szCs w:val="28"/>
        </w:rPr>
        <w:t xml:space="preserve"> СКЖД</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97E3F" w:rsidRDefault="00D2040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C97E3F" w:rsidRDefault="00D20409">
      <w:pPr>
        <w:tabs>
          <w:tab w:val="left" w:pos="4962"/>
        </w:tabs>
        <w:ind w:left="4820"/>
        <w:rPr>
          <w:b/>
          <w:bCs/>
          <w:sz w:val="28"/>
        </w:rPr>
      </w:pPr>
      <w:r>
        <w:rPr>
          <w:b/>
          <w:bCs/>
          <w:sz w:val="28"/>
        </w:rPr>
        <w:t>«</w:t>
      </w:r>
      <w:r w:rsidR="00532D78">
        <w:rPr>
          <w:b/>
          <w:bCs/>
          <w:sz w:val="28"/>
        </w:rPr>
        <w:t>01</w:t>
      </w:r>
      <w:r>
        <w:rPr>
          <w:b/>
          <w:bCs/>
          <w:sz w:val="28"/>
        </w:rPr>
        <w:t xml:space="preserve">» </w:t>
      </w:r>
      <w:r w:rsidR="00532D78">
        <w:rPr>
          <w:b/>
          <w:bCs/>
          <w:sz w:val="28"/>
        </w:rPr>
        <w:t>октября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97E3F" w:rsidRDefault="00D2040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7819E6">
        <w:t>№ РО-</w:t>
      </w:r>
      <w:r w:rsidR="00D02A48" w:rsidRPr="007819E6">
        <w:t>НКПСКЖД</w:t>
      </w:r>
      <w:r w:rsidRPr="007819E6">
        <w:t>-21-</w:t>
      </w:r>
      <w:r w:rsidR="00DE5016" w:rsidRPr="007819E6">
        <w:t>00</w:t>
      </w:r>
      <w:r w:rsidR="00532D78" w:rsidRPr="007819E6">
        <w:t>11</w:t>
      </w:r>
      <w:r w:rsidRPr="007819E6">
        <w:t xml:space="preserve"> </w:t>
      </w:r>
      <w:r>
        <w:t xml:space="preserve">по предмету закупки </w:t>
      </w:r>
      <w:r>
        <w:rPr>
          <w:b/>
        </w:rPr>
        <w:t>«Аренда/субаренда транспортных средств с экипажем для перевозки порожних и</w:t>
      </w:r>
      <w:proofErr w:type="gramEnd"/>
      <w:r>
        <w:rPr>
          <w:b/>
        </w:rPr>
        <w:t xml:space="preserve"> </w:t>
      </w:r>
      <w:proofErr w:type="gramStart"/>
      <w:r>
        <w:rPr>
          <w:b/>
        </w:rPr>
        <w:t>груженых контейнеров с контейнерного терминала Владикавказ филиала ПАО «</w:t>
      </w:r>
      <w:proofErr w:type="spellStart"/>
      <w:r>
        <w:rPr>
          <w:b/>
        </w:rPr>
        <w:t>ТрансКонтейнер</w:t>
      </w:r>
      <w:proofErr w:type="spellEnd"/>
      <w:r>
        <w:rPr>
          <w:b/>
        </w:rPr>
        <w:t>» на С</w:t>
      </w:r>
      <w:r w:rsidR="00D02A48">
        <w:rPr>
          <w:b/>
        </w:rPr>
        <w:t>К</w:t>
      </w:r>
      <w:r>
        <w:rPr>
          <w:b/>
        </w:rPr>
        <w:t>ЖД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93FB4">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793FB4">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793FB4">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793FB4">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793FB4">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793FB4">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93FB4">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93FB4">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93FB4">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793FB4">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793FB4">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793FB4">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93FB4">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793FB4">
      <w:pPr>
        <w:pStyle w:val="19"/>
        <w:numPr>
          <w:ilvl w:val="1"/>
          <w:numId w:val="19"/>
        </w:numPr>
        <w:ind w:left="0" w:firstLine="709"/>
        <w:outlineLvl w:val="1"/>
        <w:rPr>
          <w:b/>
          <w:szCs w:val="28"/>
        </w:rPr>
      </w:pPr>
      <w:r>
        <w:rPr>
          <w:b/>
          <w:szCs w:val="28"/>
        </w:rPr>
        <w:t>Заявка</w:t>
      </w:r>
    </w:p>
    <w:p w:rsidR="00627DB4" w:rsidRPr="007E5BBC" w:rsidRDefault="00627DB4" w:rsidP="00793F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793F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793F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93F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793F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93FB4">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793F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93F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793FB4">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93FB4">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93F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93F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793F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93FB4">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793FB4">
      <w:pPr>
        <w:pStyle w:val="19"/>
        <w:numPr>
          <w:ilvl w:val="1"/>
          <w:numId w:val="19"/>
        </w:numPr>
        <w:ind w:left="0" w:firstLine="709"/>
        <w:outlineLvl w:val="1"/>
        <w:rPr>
          <w:b/>
          <w:szCs w:val="28"/>
        </w:rPr>
      </w:pPr>
      <w:r>
        <w:rPr>
          <w:b/>
        </w:rPr>
        <w:t>Порядок оформления Заявки</w:t>
      </w:r>
    </w:p>
    <w:p w:rsidR="00A77471" w:rsidRPr="00C8296E" w:rsidRDefault="00A77471" w:rsidP="00793FB4">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97E3F" w:rsidRDefault="00D20409" w:rsidP="00793FB4">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52DA7ECC" wp14:editId="233F3459">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A454E" w:rsidRPr="007E6DE4" w:rsidRDefault="008A454E" w:rsidP="00A77471">
                            <w:pPr>
                              <w:jc w:val="center"/>
                              <w:rPr>
                                <w:b/>
                                <w:sz w:val="28"/>
                                <w:szCs w:val="28"/>
                              </w:rPr>
                            </w:pPr>
                            <w:r w:rsidRPr="007E6DE4">
                              <w:rPr>
                                <w:b/>
                                <w:sz w:val="28"/>
                                <w:szCs w:val="28"/>
                              </w:rPr>
                              <w:t>_____________________________________________</w:t>
                            </w:r>
                            <w:r>
                              <w:rPr>
                                <w:b/>
                                <w:sz w:val="28"/>
                                <w:szCs w:val="28"/>
                              </w:rPr>
                              <w:t>,</w:t>
                            </w:r>
                          </w:p>
                          <w:p w:rsidR="008A454E" w:rsidRDefault="008A454E" w:rsidP="00A77471">
                            <w:pPr>
                              <w:jc w:val="center"/>
                              <w:rPr>
                                <w:sz w:val="28"/>
                                <w:szCs w:val="28"/>
                              </w:rPr>
                            </w:pPr>
                            <w:r w:rsidRPr="007E6DE4">
                              <w:rPr>
                                <w:i/>
                                <w:sz w:val="20"/>
                                <w:szCs w:val="20"/>
                              </w:rPr>
                              <w:t>наименование претендента</w:t>
                            </w:r>
                          </w:p>
                          <w:p w:rsidR="008A454E" w:rsidRPr="007E6DE4" w:rsidRDefault="008A454E" w:rsidP="00A77471">
                            <w:pPr>
                              <w:jc w:val="center"/>
                              <w:rPr>
                                <w:b/>
                                <w:sz w:val="28"/>
                                <w:szCs w:val="28"/>
                              </w:rPr>
                            </w:pPr>
                            <w:r w:rsidRPr="007E6DE4">
                              <w:rPr>
                                <w:b/>
                                <w:sz w:val="28"/>
                                <w:szCs w:val="28"/>
                              </w:rPr>
                              <w:t>________________________________________</w:t>
                            </w:r>
                          </w:p>
                          <w:p w:rsidR="008A454E" w:rsidRPr="007E6DE4" w:rsidRDefault="008A454E" w:rsidP="00A77471">
                            <w:pPr>
                              <w:jc w:val="center"/>
                              <w:rPr>
                                <w:i/>
                                <w:sz w:val="20"/>
                                <w:szCs w:val="20"/>
                              </w:rPr>
                            </w:pPr>
                            <w:r w:rsidRPr="007E6DE4">
                              <w:rPr>
                                <w:i/>
                                <w:sz w:val="20"/>
                                <w:szCs w:val="20"/>
                              </w:rPr>
                              <w:t>государство регистрации претендента</w:t>
                            </w:r>
                          </w:p>
                          <w:p w:rsidR="008A454E" w:rsidRPr="007E6DE4" w:rsidRDefault="008A454E" w:rsidP="00A77471">
                            <w:pPr>
                              <w:jc w:val="center"/>
                              <w:rPr>
                                <w:b/>
                                <w:sz w:val="28"/>
                                <w:szCs w:val="28"/>
                              </w:rPr>
                            </w:pPr>
                            <w:r w:rsidRPr="007E6DE4">
                              <w:rPr>
                                <w:b/>
                                <w:sz w:val="28"/>
                                <w:szCs w:val="28"/>
                              </w:rPr>
                              <w:t>_____________________________</w:t>
                            </w:r>
                            <w:r>
                              <w:rPr>
                                <w:b/>
                                <w:sz w:val="28"/>
                                <w:szCs w:val="28"/>
                              </w:rPr>
                              <w:t>__________________</w:t>
                            </w:r>
                          </w:p>
                          <w:p w:rsidR="008A454E" w:rsidRPr="007E6DE4" w:rsidRDefault="008A45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A454E" w:rsidRDefault="008A454E" w:rsidP="00A77471">
                            <w:pPr>
                              <w:jc w:val="both"/>
                            </w:pPr>
                          </w:p>
                          <w:p w:rsidR="00532D78" w:rsidRDefault="008A454E" w:rsidP="00A77471">
                            <w:pPr>
                              <w:jc w:val="center"/>
                              <w:rPr>
                                <w:b/>
                              </w:rPr>
                            </w:pPr>
                            <w:r>
                              <w:rPr>
                                <w:b/>
                              </w:rPr>
                              <w:t xml:space="preserve">ЗАЯВКА НА УЧАСТИЕ В ПРОЦЕДУРЕ РАЗМЕЩЕНИЯ ОФЕРТЫ </w:t>
                            </w:r>
                          </w:p>
                          <w:p w:rsidR="00532D78" w:rsidRDefault="008A454E" w:rsidP="00A77471">
                            <w:pPr>
                              <w:jc w:val="center"/>
                              <w:rPr>
                                <w:b/>
                              </w:rPr>
                            </w:pPr>
                            <w:r>
                              <w:rPr>
                                <w:b/>
                              </w:rPr>
                              <w:t>№ РО-НКПСКЖД-21-00</w:t>
                            </w:r>
                            <w:r w:rsidR="00532D78">
                              <w:rPr>
                                <w:b/>
                              </w:rPr>
                              <w:t>11</w:t>
                            </w:r>
                          </w:p>
                          <w:p w:rsidR="008A454E" w:rsidRPr="003C6269" w:rsidRDefault="008A454E" w:rsidP="00A77471">
                            <w:pPr>
                              <w:jc w:val="center"/>
                              <w:rPr>
                                <w:b/>
                              </w:rPr>
                            </w:pPr>
                            <w:r>
                              <w:rPr>
                                <w:b/>
                              </w:rPr>
                              <w:t>(лот № _________)</w:t>
                            </w:r>
                          </w:p>
                          <w:p w:rsidR="008A454E" w:rsidRPr="00DD110F" w:rsidRDefault="008A454E" w:rsidP="00A77471">
                            <w:pPr>
                              <w:jc w:val="center"/>
                              <w:rPr>
                                <w:i/>
                                <w:sz w:val="20"/>
                                <w:szCs w:val="20"/>
                              </w:rPr>
                            </w:pPr>
                            <w:r w:rsidRPr="00DD110F">
                              <w:rPr>
                                <w:i/>
                                <w:sz w:val="20"/>
                                <w:szCs w:val="20"/>
                              </w:rPr>
                              <w:t>(указывается номер лота)</w:t>
                            </w:r>
                          </w:p>
                          <w:p w:rsidR="008A454E" w:rsidRPr="00923E2D" w:rsidRDefault="008A454E" w:rsidP="00A77471">
                            <w:pPr>
                              <w:jc w:val="center"/>
                              <w:rPr>
                                <w:b/>
                              </w:rPr>
                            </w:pPr>
                          </w:p>
                          <w:p w:rsidR="008A454E" w:rsidRPr="00923E2D" w:rsidRDefault="008A454E"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A454E" w:rsidRPr="007E6DE4" w:rsidRDefault="008A454E" w:rsidP="00A77471">
                      <w:pPr>
                        <w:jc w:val="center"/>
                        <w:rPr>
                          <w:b/>
                          <w:sz w:val="28"/>
                          <w:szCs w:val="28"/>
                        </w:rPr>
                      </w:pPr>
                      <w:r w:rsidRPr="007E6DE4">
                        <w:rPr>
                          <w:b/>
                          <w:sz w:val="28"/>
                          <w:szCs w:val="28"/>
                        </w:rPr>
                        <w:t>_____________________________________________</w:t>
                      </w:r>
                      <w:r>
                        <w:rPr>
                          <w:b/>
                          <w:sz w:val="28"/>
                          <w:szCs w:val="28"/>
                        </w:rPr>
                        <w:t>,</w:t>
                      </w:r>
                    </w:p>
                    <w:p w:rsidR="008A454E" w:rsidRDefault="008A454E" w:rsidP="00A77471">
                      <w:pPr>
                        <w:jc w:val="center"/>
                        <w:rPr>
                          <w:sz w:val="28"/>
                          <w:szCs w:val="28"/>
                        </w:rPr>
                      </w:pPr>
                      <w:r w:rsidRPr="007E6DE4">
                        <w:rPr>
                          <w:i/>
                          <w:sz w:val="20"/>
                          <w:szCs w:val="20"/>
                        </w:rPr>
                        <w:t>наименование претендента</w:t>
                      </w:r>
                    </w:p>
                    <w:p w:rsidR="008A454E" w:rsidRPr="007E6DE4" w:rsidRDefault="008A454E" w:rsidP="00A77471">
                      <w:pPr>
                        <w:jc w:val="center"/>
                        <w:rPr>
                          <w:b/>
                          <w:sz w:val="28"/>
                          <w:szCs w:val="28"/>
                        </w:rPr>
                      </w:pPr>
                      <w:r w:rsidRPr="007E6DE4">
                        <w:rPr>
                          <w:b/>
                          <w:sz w:val="28"/>
                          <w:szCs w:val="28"/>
                        </w:rPr>
                        <w:t>________________________________________</w:t>
                      </w:r>
                    </w:p>
                    <w:p w:rsidR="008A454E" w:rsidRPr="007E6DE4" w:rsidRDefault="008A454E" w:rsidP="00A77471">
                      <w:pPr>
                        <w:jc w:val="center"/>
                        <w:rPr>
                          <w:i/>
                          <w:sz w:val="20"/>
                          <w:szCs w:val="20"/>
                        </w:rPr>
                      </w:pPr>
                      <w:r w:rsidRPr="007E6DE4">
                        <w:rPr>
                          <w:i/>
                          <w:sz w:val="20"/>
                          <w:szCs w:val="20"/>
                        </w:rPr>
                        <w:t>государство регистрации претендента</w:t>
                      </w:r>
                    </w:p>
                    <w:p w:rsidR="008A454E" w:rsidRPr="007E6DE4" w:rsidRDefault="008A454E" w:rsidP="00A77471">
                      <w:pPr>
                        <w:jc w:val="center"/>
                        <w:rPr>
                          <w:b/>
                          <w:sz w:val="28"/>
                          <w:szCs w:val="28"/>
                        </w:rPr>
                      </w:pPr>
                      <w:r w:rsidRPr="007E6DE4">
                        <w:rPr>
                          <w:b/>
                          <w:sz w:val="28"/>
                          <w:szCs w:val="28"/>
                        </w:rPr>
                        <w:t>_____________________________</w:t>
                      </w:r>
                      <w:r>
                        <w:rPr>
                          <w:b/>
                          <w:sz w:val="28"/>
                          <w:szCs w:val="28"/>
                        </w:rPr>
                        <w:t>__________________</w:t>
                      </w:r>
                    </w:p>
                    <w:p w:rsidR="008A454E" w:rsidRPr="007E6DE4" w:rsidRDefault="008A45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A454E" w:rsidRDefault="008A454E" w:rsidP="00A77471">
                      <w:pPr>
                        <w:jc w:val="both"/>
                      </w:pPr>
                    </w:p>
                    <w:p w:rsidR="00532D78" w:rsidRDefault="008A454E" w:rsidP="00A77471">
                      <w:pPr>
                        <w:jc w:val="center"/>
                        <w:rPr>
                          <w:b/>
                        </w:rPr>
                      </w:pPr>
                      <w:r>
                        <w:rPr>
                          <w:b/>
                        </w:rPr>
                        <w:t xml:space="preserve">ЗАЯВКА НА УЧАСТИЕ В ПРОЦЕДУРЕ РАЗМЕЩЕНИЯ ОФЕРТЫ </w:t>
                      </w:r>
                    </w:p>
                    <w:p w:rsidR="00532D78" w:rsidRDefault="008A454E" w:rsidP="00A77471">
                      <w:pPr>
                        <w:jc w:val="center"/>
                        <w:rPr>
                          <w:b/>
                        </w:rPr>
                      </w:pPr>
                      <w:r>
                        <w:rPr>
                          <w:b/>
                        </w:rPr>
                        <w:t>№ РО-НКПСКЖД-21-00</w:t>
                      </w:r>
                      <w:r w:rsidR="00532D78">
                        <w:rPr>
                          <w:b/>
                        </w:rPr>
                        <w:t>11</w:t>
                      </w:r>
                    </w:p>
                    <w:p w:rsidR="008A454E" w:rsidRPr="003C6269" w:rsidRDefault="008A454E" w:rsidP="00A77471">
                      <w:pPr>
                        <w:jc w:val="center"/>
                        <w:rPr>
                          <w:b/>
                        </w:rPr>
                      </w:pPr>
                      <w:r>
                        <w:rPr>
                          <w:b/>
                        </w:rPr>
                        <w:t>(лот № _________)</w:t>
                      </w:r>
                    </w:p>
                    <w:p w:rsidR="008A454E" w:rsidRPr="00DD110F" w:rsidRDefault="008A454E" w:rsidP="00A77471">
                      <w:pPr>
                        <w:jc w:val="center"/>
                        <w:rPr>
                          <w:i/>
                          <w:sz w:val="20"/>
                          <w:szCs w:val="20"/>
                        </w:rPr>
                      </w:pPr>
                      <w:r w:rsidRPr="00DD110F">
                        <w:rPr>
                          <w:i/>
                          <w:sz w:val="20"/>
                          <w:szCs w:val="20"/>
                        </w:rPr>
                        <w:t>(указывается номер лота)</w:t>
                      </w:r>
                    </w:p>
                    <w:p w:rsidR="008A454E" w:rsidRPr="00923E2D" w:rsidRDefault="008A454E" w:rsidP="00A77471">
                      <w:pPr>
                        <w:jc w:val="center"/>
                        <w:rPr>
                          <w:b/>
                        </w:rPr>
                      </w:pPr>
                    </w:p>
                    <w:p w:rsidR="008A454E" w:rsidRPr="00923E2D" w:rsidRDefault="008A454E"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793FB4">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793FB4">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793FB4">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793FB4">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793FB4">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793FB4">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793FB4">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793FB4">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97E3F" w:rsidRDefault="00D2040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793FB4">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793FB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93FB4">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93FB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93F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793FB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793FB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793FB4">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793FB4">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97E3F" w:rsidRDefault="00D20409" w:rsidP="00793FB4">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93FB4">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793FB4">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93FB4">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97E3F" w:rsidRDefault="00D2040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793FB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793FB4">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793FB4">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793FB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793FB4">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793FB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793FB4">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793FB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793FB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793FB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793FB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93FB4">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793FB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793FB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793FB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793FB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93FB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93FB4">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793FB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93FB4">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93FB4">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793FB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793FB4">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793FB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793FB4">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793FB4">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793FB4">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793FB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93FB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93FB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793FB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793FB4">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793FB4">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793FB4">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793FB4">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793FB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793FB4">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93FB4">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793FB4">
      <w:pPr>
        <w:pStyle w:val="19"/>
        <w:numPr>
          <w:ilvl w:val="1"/>
          <w:numId w:val="19"/>
        </w:numPr>
        <w:ind w:left="0" w:firstLine="709"/>
        <w:outlineLvl w:val="1"/>
        <w:rPr>
          <w:b/>
          <w:szCs w:val="28"/>
        </w:rPr>
      </w:pPr>
      <w:r>
        <w:rPr>
          <w:b/>
          <w:szCs w:val="28"/>
        </w:rPr>
        <w:t>Заключение договора</w:t>
      </w:r>
    </w:p>
    <w:p w:rsidR="000A6133" w:rsidRDefault="000A6133" w:rsidP="00793FB4">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97E3F" w:rsidRDefault="00D20409" w:rsidP="00793FB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793FB4">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793FB4">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93FB4">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93FB4">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793FB4">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793FB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793FB4">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793FB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93FB4">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793FB4">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93FB4">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793FB4">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93FB4">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93FB4">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93FB4">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793FB4">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93FB4">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93FB4">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93FB4">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793FB4">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793FB4">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93FB4">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793FB4">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793FB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793FB4">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793FB4">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793FB4">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793FB4">
      <w:pPr>
        <w:pStyle w:val="19"/>
        <w:numPr>
          <w:ilvl w:val="0"/>
          <w:numId w:val="25"/>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793FB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793FB4">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793FB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793FB4">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793FB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014BE" w:rsidRPr="0007096B" w:rsidRDefault="00D014BE" w:rsidP="00D014BE">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D014BE" w:rsidRPr="00672BBD" w:rsidTr="000472BB">
        <w:trPr>
          <w:trHeight w:val="579"/>
        </w:trPr>
        <w:tc>
          <w:tcPr>
            <w:tcW w:w="2410" w:type="dxa"/>
          </w:tcPr>
          <w:p w:rsidR="00D014BE" w:rsidRPr="00672BBD" w:rsidRDefault="00D014BE" w:rsidP="000472BB">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D014BE" w:rsidRPr="00672BBD" w:rsidRDefault="00D014BE" w:rsidP="000472BB">
            <w:pPr>
              <w:spacing w:line="292" w:lineRule="exact"/>
              <w:jc w:val="center"/>
              <w:rPr>
                <w:color w:val="000000"/>
              </w:rPr>
            </w:pPr>
            <w:r w:rsidRPr="00672BBD">
              <w:rPr>
                <w:b/>
                <w:color w:val="000000"/>
              </w:rPr>
              <w:t>Содержание основных данных и требований</w:t>
            </w:r>
          </w:p>
        </w:tc>
      </w:tr>
      <w:tr w:rsidR="00D014BE" w:rsidRPr="00672BBD" w:rsidTr="000472BB">
        <w:trPr>
          <w:trHeight w:val="683"/>
        </w:trPr>
        <w:tc>
          <w:tcPr>
            <w:tcW w:w="2410" w:type="dxa"/>
          </w:tcPr>
          <w:p w:rsidR="00D014BE" w:rsidRPr="00672BBD" w:rsidRDefault="00D014BE" w:rsidP="000472BB">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D014BE" w:rsidRPr="00672BBD" w:rsidRDefault="00D014BE" w:rsidP="000472BB">
            <w:pPr>
              <w:spacing w:after="60" w:line="280" w:lineRule="exact"/>
              <w:rPr>
                <w:color w:val="000000"/>
              </w:rPr>
            </w:pPr>
            <w:r w:rsidRPr="00672BBD">
              <w:rPr>
                <w:color w:val="000000"/>
              </w:rPr>
              <w:t>Потребность в привлечении дополнительного автотранспорта</w:t>
            </w:r>
          </w:p>
        </w:tc>
      </w:tr>
      <w:tr w:rsidR="00D014BE" w:rsidRPr="00672BBD" w:rsidTr="000472BB">
        <w:trPr>
          <w:trHeight w:hRule="exact" w:val="744"/>
        </w:trPr>
        <w:tc>
          <w:tcPr>
            <w:tcW w:w="2410" w:type="dxa"/>
            <w:vAlign w:val="center"/>
          </w:tcPr>
          <w:p w:rsidR="00D014BE" w:rsidRPr="00672BBD" w:rsidRDefault="00D014BE" w:rsidP="000472BB">
            <w:pPr>
              <w:spacing w:line="280" w:lineRule="exact"/>
              <w:rPr>
                <w:color w:val="000000"/>
              </w:rPr>
            </w:pPr>
            <w:r w:rsidRPr="00672BBD">
              <w:rPr>
                <w:color w:val="000000"/>
              </w:rPr>
              <w:t>2. Заказчик (Арендатор)</w:t>
            </w:r>
          </w:p>
          <w:p w:rsidR="00D014BE" w:rsidRPr="00672BBD" w:rsidRDefault="00D014BE" w:rsidP="000472BB">
            <w:pPr>
              <w:spacing w:line="280" w:lineRule="exact"/>
              <w:rPr>
                <w:color w:val="000000"/>
              </w:rPr>
            </w:pPr>
          </w:p>
          <w:p w:rsidR="00D014BE" w:rsidRPr="00672BBD" w:rsidRDefault="00D014BE" w:rsidP="000472BB">
            <w:pPr>
              <w:spacing w:line="280" w:lineRule="exact"/>
              <w:rPr>
                <w:color w:val="000000"/>
              </w:rPr>
            </w:pPr>
          </w:p>
        </w:tc>
        <w:tc>
          <w:tcPr>
            <w:tcW w:w="7513" w:type="dxa"/>
            <w:vAlign w:val="center"/>
          </w:tcPr>
          <w:p w:rsidR="00D014BE" w:rsidRPr="00672BBD" w:rsidRDefault="00D014BE" w:rsidP="000472BB">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D014BE" w:rsidRPr="00672BBD" w:rsidTr="000472BB">
        <w:trPr>
          <w:trHeight w:hRule="exact" w:val="1845"/>
        </w:trPr>
        <w:tc>
          <w:tcPr>
            <w:tcW w:w="2410" w:type="dxa"/>
            <w:vAlign w:val="center"/>
          </w:tcPr>
          <w:p w:rsidR="00D014BE" w:rsidRPr="00672BBD" w:rsidRDefault="00D014BE" w:rsidP="000472BB">
            <w:pPr>
              <w:spacing w:line="280" w:lineRule="exact"/>
              <w:rPr>
                <w:color w:val="000000"/>
              </w:rPr>
            </w:pPr>
            <w:r w:rsidRPr="00672BBD">
              <w:rPr>
                <w:color w:val="000000"/>
              </w:rPr>
              <w:lastRenderedPageBreak/>
              <w:t>3. Виды услуг, выполняемых транспортными предприятиями.</w:t>
            </w:r>
          </w:p>
        </w:tc>
        <w:tc>
          <w:tcPr>
            <w:tcW w:w="7513" w:type="dxa"/>
            <w:vAlign w:val="center"/>
          </w:tcPr>
          <w:p w:rsidR="00D014BE" w:rsidRPr="00672BBD" w:rsidRDefault="00D014BE" w:rsidP="000472BB">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Владикавказ филиала ПАО «</w:t>
            </w:r>
            <w:proofErr w:type="spellStart"/>
            <w:r w:rsidRPr="00672BBD">
              <w:t>ТрансКонтейнер</w:t>
            </w:r>
            <w:proofErr w:type="spellEnd"/>
            <w:r w:rsidRPr="00672BBD">
              <w:t>» на Северо-Кавказской железной дороге</w:t>
            </w:r>
          </w:p>
          <w:p w:rsidR="00D014BE" w:rsidRPr="00672BBD" w:rsidRDefault="00D014BE" w:rsidP="000472BB">
            <w:pPr>
              <w:spacing w:line="280" w:lineRule="exact"/>
              <w:jc w:val="both"/>
              <w:rPr>
                <w:color w:val="000000"/>
              </w:rPr>
            </w:pPr>
          </w:p>
          <w:p w:rsidR="00D014BE" w:rsidRPr="00672BBD" w:rsidRDefault="00D014BE" w:rsidP="000472BB">
            <w:pPr>
              <w:spacing w:line="280" w:lineRule="exact"/>
              <w:rPr>
                <w:color w:val="000000"/>
              </w:rPr>
            </w:pPr>
          </w:p>
          <w:p w:rsidR="00D014BE" w:rsidRPr="00672BBD" w:rsidRDefault="00D014BE" w:rsidP="000472BB">
            <w:pPr>
              <w:spacing w:line="280" w:lineRule="exact"/>
              <w:rPr>
                <w:color w:val="000000"/>
              </w:rPr>
            </w:pPr>
            <w:r w:rsidRPr="00672BBD">
              <w:rPr>
                <w:color w:val="000000"/>
              </w:rPr>
              <w:t xml:space="preserve"> </w:t>
            </w:r>
          </w:p>
        </w:tc>
      </w:tr>
      <w:tr w:rsidR="00D014BE" w:rsidRPr="00672BBD" w:rsidTr="000472BB">
        <w:trPr>
          <w:trHeight w:val="527"/>
        </w:trPr>
        <w:tc>
          <w:tcPr>
            <w:tcW w:w="2410" w:type="dxa"/>
          </w:tcPr>
          <w:p w:rsidR="00D014BE" w:rsidRPr="00672BBD" w:rsidRDefault="00D014BE" w:rsidP="000472BB">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D014BE" w:rsidRPr="00672BBD" w:rsidRDefault="00D014BE" w:rsidP="000472BB">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D014BE" w:rsidRPr="00672BBD" w:rsidTr="000472BB">
        <w:trPr>
          <w:trHeight w:hRule="exact" w:val="2805"/>
        </w:trPr>
        <w:tc>
          <w:tcPr>
            <w:tcW w:w="2410" w:type="dxa"/>
          </w:tcPr>
          <w:p w:rsidR="00D014BE" w:rsidRPr="00672BBD" w:rsidRDefault="00D014BE" w:rsidP="000472BB">
            <w:pPr>
              <w:spacing w:line="280" w:lineRule="exact"/>
              <w:rPr>
                <w:color w:val="000000"/>
              </w:rPr>
            </w:pPr>
            <w:r w:rsidRPr="00672BBD">
              <w:rPr>
                <w:color w:val="000000"/>
              </w:rPr>
              <w:t>5. Объемы работ  по привлечению автотранспортных предприятий.</w:t>
            </w:r>
          </w:p>
        </w:tc>
        <w:tc>
          <w:tcPr>
            <w:tcW w:w="7513" w:type="dxa"/>
          </w:tcPr>
          <w:p w:rsidR="00D014BE" w:rsidRPr="00672BBD" w:rsidRDefault="00D014BE" w:rsidP="000472BB">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D014BE" w:rsidRPr="00672BBD" w:rsidRDefault="00D014BE" w:rsidP="000472BB">
            <w:pPr>
              <w:spacing w:line="280" w:lineRule="exact"/>
              <w:jc w:val="both"/>
            </w:pPr>
            <w:r w:rsidRPr="00672BBD">
              <w:t xml:space="preserve">Среднемесячный объем завоза/вывоза </w:t>
            </w:r>
            <w:r w:rsidRPr="00672BBD">
              <w:rPr>
                <w:rFonts w:eastAsia="MS Mincho"/>
                <w:bCs/>
                <w:szCs w:val="28"/>
              </w:rPr>
              <w:t>20фут.</w:t>
            </w:r>
            <w:r w:rsidRPr="00672BBD">
              <w:t xml:space="preserve"> контейнеров – 25 шт.;</w:t>
            </w:r>
          </w:p>
          <w:p w:rsidR="00D014BE" w:rsidRPr="00672BBD" w:rsidRDefault="00D014BE" w:rsidP="000472BB">
            <w:pPr>
              <w:spacing w:line="280" w:lineRule="exact"/>
              <w:jc w:val="both"/>
            </w:pPr>
            <w:r w:rsidRPr="00672BBD">
              <w:t>Среднемесячный объем завоза/вывоза 4</w:t>
            </w:r>
            <w:r w:rsidRPr="00672BBD">
              <w:rPr>
                <w:rFonts w:eastAsia="MS Mincho"/>
                <w:bCs/>
                <w:szCs w:val="28"/>
              </w:rPr>
              <w:t>0фут.</w:t>
            </w:r>
            <w:r w:rsidRPr="00672BBD">
              <w:t xml:space="preserve"> контейнеров – 5 шт.;</w:t>
            </w:r>
          </w:p>
          <w:p w:rsidR="00D014BE" w:rsidRPr="00672BBD" w:rsidRDefault="00D014BE" w:rsidP="000472BB">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онтейнеров – 1 шт.;</w:t>
            </w:r>
          </w:p>
        </w:tc>
      </w:tr>
      <w:tr w:rsidR="00D014BE" w:rsidRPr="00672BBD" w:rsidTr="000472BB">
        <w:trPr>
          <w:trHeight w:val="411"/>
        </w:trPr>
        <w:tc>
          <w:tcPr>
            <w:tcW w:w="2410" w:type="dxa"/>
          </w:tcPr>
          <w:p w:rsidR="00D014BE" w:rsidRPr="00672BBD" w:rsidRDefault="00D014BE" w:rsidP="000472BB">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D014BE" w:rsidRPr="00672BBD" w:rsidRDefault="00D014BE" w:rsidP="000472BB">
            <w:pPr>
              <w:spacing w:line="280" w:lineRule="exact"/>
              <w:jc w:val="both"/>
              <w:rPr>
                <w:color w:val="000000"/>
              </w:rPr>
            </w:pPr>
            <w:r w:rsidRPr="00672BBD">
              <w:rPr>
                <w:color w:val="000000"/>
              </w:rPr>
              <w:t xml:space="preserve">Место предоставления транспортных средств в аренду – 362013 РФ, Республика Северная Осетия,, </w:t>
            </w:r>
            <w:proofErr w:type="spellStart"/>
            <w:r w:rsidRPr="00672BBD">
              <w:rPr>
                <w:color w:val="000000"/>
              </w:rPr>
              <w:t>г</w:t>
            </w:r>
            <w:proofErr w:type="gramStart"/>
            <w:r w:rsidRPr="00672BBD">
              <w:rPr>
                <w:color w:val="000000"/>
              </w:rPr>
              <w:t>.В</w:t>
            </w:r>
            <w:proofErr w:type="gramEnd"/>
            <w:r w:rsidRPr="00672BBD">
              <w:rPr>
                <w:color w:val="000000"/>
              </w:rPr>
              <w:t>ладикавказ</w:t>
            </w:r>
            <w:proofErr w:type="spellEnd"/>
            <w:r w:rsidRPr="00672BBD">
              <w:rPr>
                <w:color w:val="000000"/>
              </w:rPr>
              <w:t xml:space="preserve">, </w:t>
            </w:r>
            <w:proofErr w:type="spellStart"/>
            <w:r w:rsidRPr="00672BBD">
              <w:rPr>
                <w:color w:val="000000"/>
              </w:rPr>
              <w:t>Черменское</w:t>
            </w:r>
            <w:proofErr w:type="spellEnd"/>
            <w:r w:rsidRPr="00672BBD">
              <w:rPr>
                <w:color w:val="000000"/>
              </w:rPr>
              <w:t xml:space="preserve"> шоссе, д. 8  – контейнерный терминал Владикавказ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D014BE" w:rsidRPr="00672BBD" w:rsidRDefault="00D014BE" w:rsidP="000472BB">
            <w:pPr>
              <w:jc w:val="both"/>
              <w:rPr>
                <w:i/>
                <w:color w:val="000000"/>
              </w:rPr>
            </w:pPr>
          </w:p>
          <w:p w:rsidR="00D014BE" w:rsidRPr="00672BBD" w:rsidRDefault="00D014BE" w:rsidP="000472BB">
            <w:pPr>
              <w:ind w:right="-3"/>
              <w:jc w:val="both"/>
              <w:rPr>
                <w:b/>
              </w:rPr>
            </w:pPr>
            <w:r w:rsidRPr="00672BBD">
              <w:rPr>
                <w:b/>
              </w:rPr>
              <w:t xml:space="preserve">К автотранспортному предприятию (арендодателю) предъявляются следующие требования: </w:t>
            </w:r>
          </w:p>
          <w:p w:rsidR="00D014BE" w:rsidRPr="00672BBD" w:rsidRDefault="00D014BE" w:rsidP="000472BB">
            <w:pPr>
              <w:ind w:right="-3"/>
              <w:jc w:val="both"/>
              <w:rPr>
                <w:b/>
              </w:rPr>
            </w:pPr>
            <w:r w:rsidRPr="00672BBD">
              <w:rPr>
                <w:b/>
              </w:rPr>
              <w:t>Арендодатель должен:</w:t>
            </w:r>
          </w:p>
          <w:p w:rsidR="00D014BE" w:rsidRPr="00672BBD" w:rsidRDefault="00D014BE" w:rsidP="00793FB4">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D014BE" w:rsidRPr="00672BBD" w:rsidRDefault="00D014BE" w:rsidP="00793FB4">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D014BE" w:rsidRPr="00672BBD" w:rsidRDefault="00D014BE" w:rsidP="00793FB4">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014BE" w:rsidRPr="00672BBD" w:rsidRDefault="00D014BE" w:rsidP="00793FB4">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D014BE" w:rsidRPr="00672BBD" w:rsidRDefault="00D014BE" w:rsidP="00793FB4">
            <w:pPr>
              <w:numPr>
                <w:ilvl w:val="0"/>
                <w:numId w:val="33"/>
              </w:numPr>
              <w:spacing w:before="280" w:after="280"/>
              <w:ind w:left="176" w:firstLine="0"/>
              <w:contextualSpacing/>
              <w:jc w:val="both"/>
              <w:rPr>
                <w:color w:val="000000"/>
              </w:rPr>
            </w:pPr>
            <w:r w:rsidRPr="00672BBD">
              <w:rPr>
                <w:color w:val="000000"/>
              </w:rPr>
              <w:lastRenderedPageBreak/>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014BE" w:rsidRPr="00672BBD" w:rsidRDefault="00D014BE" w:rsidP="00793FB4">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D014BE" w:rsidRPr="00672BBD" w:rsidRDefault="00D014BE" w:rsidP="00793FB4">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D014BE" w:rsidRPr="00672BBD" w:rsidRDefault="00D014BE" w:rsidP="00793FB4">
            <w:pPr>
              <w:numPr>
                <w:ilvl w:val="0"/>
                <w:numId w:val="33"/>
              </w:numPr>
              <w:spacing w:before="280" w:after="280"/>
              <w:ind w:left="176" w:firstLine="0"/>
              <w:contextualSpacing/>
              <w:jc w:val="both"/>
            </w:pPr>
            <w:r w:rsidRPr="00672BBD">
              <w:t xml:space="preserve">  члены экипажа должны иметь водительские удостоверения на право управления грузовыми автомобилями;</w:t>
            </w:r>
          </w:p>
          <w:p w:rsidR="00D014BE" w:rsidRPr="00672BBD" w:rsidRDefault="00D014BE" w:rsidP="00793FB4">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D014BE" w:rsidRPr="00672BBD" w:rsidRDefault="00D014BE" w:rsidP="00793FB4">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014BE" w:rsidRPr="00672BBD" w:rsidRDefault="00D014BE" w:rsidP="00793FB4">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w:t>
            </w:r>
            <w:proofErr w:type="gramStart"/>
            <w:r w:rsidRPr="00672BBD">
              <w:t>расходы</w:t>
            </w:r>
            <w:proofErr w:type="gramEnd"/>
            <w:r w:rsidRPr="00672BBD">
              <w:t xml:space="preserve"> на оплату топлива и других расходуемых в процессе эксплуатации материалов; </w:t>
            </w:r>
          </w:p>
          <w:p w:rsidR="00D014BE" w:rsidRPr="00672BBD" w:rsidRDefault="00D014BE" w:rsidP="00793FB4">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D014BE" w:rsidRPr="00672BBD" w:rsidRDefault="00D014BE" w:rsidP="00793FB4">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D014BE" w:rsidRPr="00672BBD" w:rsidRDefault="00D014BE" w:rsidP="00793FB4">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D014BE" w:rsidRPr="00672BBD" w:rsidRDefault="00D014BE" w:rsidP="00793FB4">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D014BE" w:rsidRPr="00672BBD" w:rsidRDefault="00D014BE" w:rsidP="00793FB4">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D014BE" w:rsidRPr="00672BBD" w:rsidRDefault="00D014BE" w:rsidP="00793FB4">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w:t>
            </w:r>
            <w:r w:rsidRPr="00672BBD">
              <w:lastRenderedPageBreak/>
              <w:t xml:space="preserve">пакетом документов, в том числе путевым листом, и иными документами; </w:t>
            </w:r>
          </w:p>
          <w:p w:rsidR="00D014BE" w:rsidRPr="00672BBD" w:rsidRDefault="00D014BE" w:rsidP="00793FB4">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014BE" w:rsidRPr="00672BBD" w:rsidRDefault="00D014BE" w:rsidP="00793FB4">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D014BE" w:rsidRPr="00672BBD" w:rsidRDefault="00D014BE" w:rsidP="00793FB4">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D014BE" w:rsidRPr="00672BBD" w:rsidRDefault="00D014BE" w:rsidP="000472BB">
            <w:pPr>
              <w:spacing w:before="280" w:after="280"/>
              <w:ind w:left="176"/>
              <w:contextualSpacing/>
              <w:jc w:val="both"/>
            </w:pPr>
          </w:p>
          <w:p w:rsidR="00D014BE" w:rsidRPr="00672BBD" w:rsidRDefault="00D014BE" w:rsidP="000472BB">
            <w:pPr>
              <w:ind w:left="176" w:right="-3"/>
              <w:contextualSpacing/>
              <w:jc w:val="both"/>
            </w:pPr>
            <w:r w:rsidRPr="00672BBD">
              <w:rPr>
                <w:color w:val="000000"/>
              </w:rPr>
              <w:t xml:space="preserve">      </w:t>
            </w:r>
          </w:p>
          <w:p w:rsidR="00D014BE" w:rsidRPr="00672BBD" w:rsidRDefault="00D014BE" w:rsidP="000472BB">
            <w:pPr>
              <w:spacing w:before="280" w:after="280"/>
              <w:ind w:left="176"/>
              <w:contextualSpacing/>
              <w:jc w:val="both"/>
              <w:rPr>
                <w:i/>
                <w:color w:val="000000"/>
              </w:rPr>
            </w:pPr>
            <w:r w:rsidRPr="00672BBD">
              <w:rPr>
                <w:i/>
                <w:color w:val="000000"/>
              </w:rPr>
              <w:t>Требования к экипажу Арендодателя:</w:t>
            </w:r>
          </w:p>
          <w:p w:rsidR="00D014BE" w:rsidRPr="00672BBD" w:rsidRDefault="00D014BE" w:rsidP="000472BB">
            <w:pPr>
              <w:suppressAutoHyphens w:val="0"/>
              <w:spacing w:before="280" w:after="280"/>
              <w:contextualSpacing/>
              <w:jc w:val="both"/>
              <w:rPr>
                <w:color w:val="000000"/>
                <w:lang w:eastAsia="ru-RU"/>
              </w:rPr>
            </w:pPr>
          </w:p>
          <w:p w:rsidR="00D014BE" w:rsidRPr="00672BBD" w:rsidRDefault="00D014BE" w:rsidP="000472BB">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D014BE" w:rsidRPr="00672BBD" w:rsidRDefault="00D014BE" w:rsidP="000472BB">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D014BE" w:rsidRPr="00672BBD" w:rsidRDefault="00D014BE" w:rsidP="000472BB">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014BE" w:rsidRPr="00672BBD" w:rsidRDefault="00D014BE" w:rsidP="000472BB">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D014BE" w:rsidRPr="00672BBD" w:rsidRDefault="00D014BE" w:rsidP="000472BB">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014BE" w:rsidRPr="00672BBD" w:rsidRDefault="00D014BE" w:rsidP="000472BB">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D014BE" w:rsidRPr="00672BBD" w:rsidRDefault="00D014BE" w:rsidP="000472BB">
            <w:pPr>
              <w:suppressAutoHyphens w:val="0"/>
              <w:autoSpaceDE w:val="0"/>
              <w:autoSpaceDN w:val="0"/>
              <w:adjustRightInd w:val="0"/>
              <w:spacing w:before="280"/>
              <w:contextualSpacing/>
              <w:jc w:val="both"/>
            </w:pPr>
            <w:r w:rsidRPr="00672BBD">
              <w:t xml:space="preserve">- осуществлять приемку порожних контейнеров с проверкой их технического и коммерческого состояния с оформлением и </w:t>
            </w:r>
            <w:r w:rsidRPr="00672BBD">
              <w:lastRenderedPageBreak/>
              <w:t>подписанием необходимых документов;</w:t>
            </w:r>
          </w:p>
          <w:p w:rsidR="00D014BE" w:rsidRPr="00672BBD" w:rsidRDefault="00D014BE" w:rsidP="000472BB">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014BE" w:rsidRPr="00672BBD" w:rsidRDefault="00D014BE" w:rsidP="000472BB">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D014BE" w:rsidRPr="00672BBD" w:rsidRDefault="00D014BE" w:rsidP="000472BB">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014BE" w:rsidRPr="00672BBD" w:rsidRDefault="00D014BE" w:rsidP="000472BB">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D014BE" w:rsidRPr="00672BBD" w:rsidRDefault="00D014BE" w:rsidP="000472BB">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014BE" w:rsidRPr="00672BBD" w:rsidRDefault="00D014BE" w:rsidP="000472BB">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D014BE" w:rsidRPr="00672BBD" w:rsidRDefault="00D014BE" w:rsidP="000472BB">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014BE" w:rsidRPr="00672BBD" w:rsidRDefault="00D014BE" w:rsidP="000472BB">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014BE" w:rsidRPr="00672BBD" w:rsidRDefault="00D014BE" w:rsidP="000472BB">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014BE" w:rsidRPr="00672BBD" w:rsidRDefault="00D014BE" w:rsidP="000472BB">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014BE" w:rsidRPr="00672BBD" w:rsidRDefault="00D014BE" w:rsidP="000472BB">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014BE" w:rsidRPr="00672BBD" w:rsidRDefault="00D014BE" w:rsidP="000472BB">
            <w:pPr>
              <w:autoSpaceDE w:val="0"/>
              <w:autoSpaceDN w:val="0"/>
              <w:adjustRightInd w:val="0"/>
              <w:jc w:val="both"/>
            </w:pPr>
            <w:r w:rsidRPr="00672BBD">
              <w:t xml:space="preserve">-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w:t>
            </w:r>
            <w:r w:rsidRPr="00672BBD">
              <w:lastRenderedPageBreak/>
              <w:t>согласованной Заявки;</w:t>
            </w:r>
          </w:p>
          <w:p w:rsidR="00D014BE" w:rsidRPr="00672BBD" w:rsidRDefault="00D014BE" w:rsidP="000472BB">
            <w:pPr>
              <w:pStyle w:val="aff7"/>
              <w:autoSpaceDE w:val="0"/>
              <w:autoSpaceDN w:val="0"/>
              <w:adjustRightInd w:val="0"/>
              <w:ind w:left="459"/>
              <w:contextualSpacing/>
              <w:jc w:val="both"/>
              <w:rPr>
                <w:color w:val="000000"/>
                <w:lang w:eastAsia="ru-RU"/>
              </w:rPr>
            </w:pPr>
          </w:p>
          <w:p w:rsidR="00D014BE" w:rsidRPr="00672BBD" w:rsidRDefault="00D014BE" w:rsidP="000472BB">
            <w:pPr>
              <w:spacing w:line="280" w:lineRule="exact"/>
              <w:rPr>
                <w:color w:val="000000"/>
              </w:rPr>
            </w:pPr>
            <w:r w:rsidRPr="00672BBD">
              <w:rPr>
                <w:b/>
                <w:color w:val="000000"/>
              </w:rPr>
              <w:t>Порядок выполнения работ - круглосуточно.</w:t>
            </w:r>
          </w:p>
          <w:p w:rsidR="00D014BE" w:rsidRPr="00672BBD" w:rsidRDefault="00D014BE" w:rsidP="000472BB">
            <w:pPr>
              <w:ind w:firstLine="540"/>
              <w:jc w:val="both"/>
              <w:rPr>
                <w:b/>
                <w:color w:val="000000"/>
              </w:rPr>
            </w:pP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lastRenderedPageBreak/>
              <w:t xml:space="preserve">7. Особые требования. </w:t>
            </w:r>
          </w:p>
        </w:tc>
        <w:tc>
          <w:tcPr>
            <w:tcW w:w="7513" w:type="dxa"/>
          </w:tcPr>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D014BE" w:rsidRPr="00672BBD" w:rsidRDefault="00D014BE" w:rsidP="00793FB4">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D014BE" w:rsidRPr="00672BBD" w:rsidRDefault="00D014BE" w:rsidP="00793FB4">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D014BE" w:rsidRPr="00672BBD" w:rsidRDefault="00D014BE" w:rsidP="000472BB">
            <w:pPr>
              <w:pStyle w:val="aff7"/>
              <w:ind w:left="459" w:right="113"/>
              <w:contextualSpacing/>
              <w:jc w:val="both"/>
              <w:rPr>
                <w:color w:val="000000"/>
                <w:lang w:eastAsia="ru-RU"/>
              </w:rPr>
            </w:pP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lastRenderedPageBreak/>
              <w:t>8.  Ставки арендной платы</w:t>
            </w:r>
          </w:p>
        </w:tc>
        <w:tc>
          <w:tcPr>
            <w:tcW w:w="7513" w:type="dxa"/>
          </w:tcPr>
          <w:p w:rsidR="00D014BE" w:rsidRPr="00672BBD" w:rsidRDefault="00D014BE" w:rsidP="000472BB">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D014BE" w:rsidRPr="00672BBD" w:rsidRDefault="00D014BE" w:rsidP="000472BB">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D014BE" w:rsidRPr="00672BBD" w:rsidRDefault="00D014BE" w:rsidP="000472BB">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t>9.Иные условия</w:t>
            </w:r>
          </w:p>
        </w:tc>
        <w:tc>
          <w:tcPr>
            <w:tcW w:w="7513" w:type="dxa"/>
          </w:tcPr>
          <w:p w:rsidR="00D014BE" w:rsidRPr="00672BBD" w:rsidRDefault="00D014BE" w:rsidP="000472BB">
            <w:pPr>
              <w:ind w:right="-3"/>
              <w:jc w:val="both"/>
            </w:pPr>
            <w:r w:rsidRPr="00672BBD">
              <w:t xml:space="preserve">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72BBD">
              <w:t>от</w:t>
            </w:r>
            <w:proofErr w:type="gramEnd"/>
            <w:r w:rsidRPr="00672BBD">
              <w:t xml:space="preserve"> первоначально согласованной. </w:t>
            </w:r>
          </w:p>
          <w:p w:rsidR="00D014BE" w:rsidRPr="00672BBD" w:rsidRDefault="00D014BE" w:rsidP="000472BB">
            <w:pPr>
              <w:ind w:right="-3"/>
              <w:jc w:val="both"/>
            </w:pPr>
            <w:r w:rsidRPr="00672BBD">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014BE" w:rsidRPr="00672BBD" w:rsidRDefault="00D014BE" w:rsidP="000472BB">
            <w:pPr>
              <w:ind w:right="-3"/>
              <w:jc w:val="both"/>
            </w:pPr>
            <w:r w:rsidRPr="00672BBD">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014BE" w:rsidRPr="00672BBD" w:rsidRDefault="00D014BE" w:rsidP="000472BB">
            <w:pPr>
              <w:pStyle w:val="aff7"/>
              <w:ind w:left="0"/>
              <w:jc w:val="both"/>
            </w:pPr>
            <w:r w:rsidRPr="00672BBD">
              <w:t xml:space="preserve">           </w:t>
            </w:r>
            <w:proofErr w:type="gramStart"/>
            <w:r w:rsidRPr="00672BBD">
              <w:t xml:space="preserve">Оформление в электронной форме </w:t>
            </w:r>
            <w:proofErr w:type="spellStart"/>
            <w:r w:rsidRPr="00672BBD">
              <w:t>формализированных</w:t>
            </w:r>
            <w:proofErr w:type="spellEnd"/>
            <w:r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rsidRPr="00672BBD">
              <w:t>формализированных</w:t>
            </w:r>
            <w:proofErr w:type="spellEnd"/>
            <w:r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D014BE" w:rsidRPr="00672BBD" w:rsidRDefault="00D014BE" w:rsidP="000472BB">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D014BE" w:rsidRPr="00672BBD" w:rsidRDefault="00D014BE" w:rsidP="000472BB">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014BE" w:rsidRPr="00672BBD" w:rsidRDefault="00D014BE" w:rsidP="000472BB">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D014BE" w:rsidRPr="00672BBD" w:rsidRDefault="00D014BE" w:rsidP="000472BB">
            <w:pPr>
              <w:jc w:val="both"/>
              <w:rPr>
                <w:color w:val="000000"/>
              </w:rPr>
            </w:pPr>
          </w:p>
        </w:tc>
      </w:tr>
      <w:tr w:rsidR="00D014BE" w:rsidRPr="00677FFD" w:rsidTr="000472BB">
        <w:trPr>
          <w:trHeight w:val="597"/>
        </w:trPr>
        <w:tc>
          <w:tcPr>
            <w:tcW w:w="2410" w:type="dxa"/>
          </w:tcPr>
          <w:p w:rsidR="00D014BE" w:rsidRPr="00672BBD" w:rsidRDefault="00D014BE" w:rsidP="000472BB">
            <w:pPr>
              <w:spacing w:line="274" w:lineRule="exact"/>
              <w:rPr>
                <w:color w:val="000000"/>
              </w:rPr>
            </w:pPr>
            <w:r w:rsidRPr="00672BBD">
              <w:t xml:space="preserve">10. Документы, предоставляемые по результатам </w:t>
            </w:r>
            <w:r w:rsidRPr="00672BBD">
              <w:lastRenderedPageBreak/>
              <w:t>выполненных работ</w:t>
            </w:r>
          </w:p>
        </w:tc>
        <w:tc>
          <w:tcPr>
            <w:tcW w:w="7513" w:type="dxa"/>
          </w:tcPr>
          <w:p w:rsidR="00D014BE" w:rsidRPr="00672BBD" w:rsidRDefault="00D014BE" w:rsidP="00793FB4">
            <w:pPr>
              <w:numPr>
                <w:ilvl w:val="0"/>
                <w:numId w:val="32"/>
              </w:numPr>
              <w:tabs>
                <w:tab w:val="clear" w:pos="998"/>
              </w:tabs>
              <w:ind w:left="34" w:right="-3" w:firstLine="34"/>
              <w:jc w:val="both"/>
            </w:pPr>
            <w:r w:rsidRPr="00672BBD">
              <w:lastRenderedPageBreak/>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D014BE" w:rsidRPr="00672BBD" w:rsidRDefault="00D014BE" w:rsidP="00793FB4">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 xml:space="preserve">(Приложение №7 к </w:t>
            </w:r>
            <w:r w:rsidRPr="00672BBD">
              <w:lastRenderedPageBreak/>
              <w:t>договору аренды ТС с экипажем)</w:t>
            </w:r>
          </w:p>
          <w:p w:rsidR="00D014BE" w:rsidRPr="00672BBD" w:rsidRDefault="00D014BE" w:rsidP="00793FB4">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D014BE" w:rsidRPr="00672BBD" w:rsidRDefault="00D014BE" w:rsidP="00793FB4">
            <w:pPr>
              <w:numPr>
                <w:ilvl w:val="0"/>
                <w:numId w:val="32"/>
              </w:numPr>
              <w:tabs>
                <w:tab w:val="clear" w:pos="998"/>
                <w:tab w:val="num" w:pos="426"/>
              </w:tabs>
              <w:ind w:left="34" w:right="-3" w:firstLine="34"/>
              <w:jc w:val="both"/>
            </w:pPr>
            <w:r w:rsidRPr="00672BBD">
              <w:t>Счет-фактура (для плательщиков НДС).</w:t>
            </w:r>
          </w:p>
          <w:p w:rsidR="00D014BE" w:rsidRPr="00672BBD" w:rsidRDefault="00D014BE" w:rsidP="00793FB4">
            <w:pPr>
              <w:numPr>
                <w:ilvl w:val="0"/>
                <w:numId w:val="32"/>
              </w:numPr>
              <w:tabs>
                <w:tab w:val="clear" w:pos="998"/>
                <w:tab w:val="num" w:pos="426"/>
              </w:tabs>
              <w:ind w:left="34" w:right="-3" w:firstLine="34"/>
              <w:jc w:val="both"/>
            </w:pPr>
            <w:r w:rsidRPr="00672BBD">
              <w:t xml:space="preserve"> Счет.</w:t>
            </w:r>
          </w:p>
        </w:tc>
      </w:tr>
    </w:tbl>
    <w:p w:rsidR="00D014BE" w:rsidRPr="00677FFD" w:rsidRDefault="00D014BE" w:rsidP="00D014BE">
      <w:pPr>
        <w:ind w:left="5245"/>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E5016" w:rsidRDefault="00DE5016" w:rsidP="00D014BE">
      <w:pPr>
        <w:ind w:left="5245"/>
        <w:jc w:val="right"/>
        <w:rPr>
          <w:color w:val="000000"/>
        </w:rPr>
      </w:pPr>
    </w:p>
    <w:p w:rsidR="00DE5016" w:rsidRDefault="00DE5016"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Pr="00677FFD" w:rsidRDefault="00D014BE" w:rsidP="00D014BE">
      <w:pPr>
        <w:ind w:left="5245"/>
        <w:jc w:val="right"/>
        <w:rPr>
          <w:color w:val="000000"/>
        </w:rPr>
      </w:pPr>
      <w:r w:rsidRPr="00677FFD">
        <w:rPr>
          <w:color w:val="000000"/>
        </w:rPr>
        <w:lastRenderedPageBreak/>
        <w:t>Приложение № 1</w:t>
      </w:r>
    </w:p>
    <w:p w:rsidR="00D014BE" w:rsidRDefault="00D014BE" w:rsidP="00D014BE">
      <w:pPr>
        <w:ind w:left="5245"/>
        <w:jc w:val="right"/>
        <w:rPr>
          <w:color w:val="000000"/>
        </w:rPr>
      </w:pPr>
      <w:r w:rsidRPr="00677FFD">
        <w:rPr>
          <w:color w:val="000000"/>
        </w:rPr>
        <w:t xml:space="preserve"> к Техническому заданию</w:t>
      </w: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D014BE" w:rsidRPr="00A736EB" w:rsidTr="000472BB">
        <w:trPr>
          <w:trHeight w:val="1305"/>
        </w:trPr>
        <w:tc>
          <w:tcPr>
            <w:tcW w:w="9580" w:type="dxa"/>
            <w:gridSpan w:val="2"/>
            <w:tcBorders>
              <w:top w:val="nil"/>
              <w:left w:val="nil"/>
              <w:bottom w:val="nil"/>
              <w:right w:val="nil"/>
            </w:tcBorders>
            <w:shd w:val="clear" w:color="auto" w:fill="auto"/>
            <w:vAlign w:val="bottom"/>
            <w:hideMark/>
          </w:tcPr>
          <w:p w:rsidR="00D014BE" w:rsidRPr="00A736EB" w:rsidRDefault="00D014BE" w:rsidP="000472BB">
            <w:pPr>
              <w:suppressAutoHyphens w:val="0"/>
              <w:jc w:val="center"/>
              <w:rPr>
                <w:b/>
                <w:bCs/>
                <w:color w:val="000000"/>
                <w:lang w:eastAsia="ru-RU"/>
              </w:rPr>
            </w:pPr>
            <w:r w:rsidRPr="00A736EB">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D014BE" w:rsidRPr="00A736EB" w:rsidTr="000472BB">
        <w:trPr>
          <w:gridAfter w:val="1"/>
          <w:wAfter w:w="7880" w:type="dxa"/>
          <w:trHeight w:val="255"/>
        </w:trPr>
        <w:tc>
          <w:tcPr>
            <w:tcW w:w="1700" w:type="dxa"/>
            <w:tcBorders>
              <w:top w:val="nil"/>
              <w:left w:val="nil"/>
              <w:bottom w:val="nil"/>
              <w:right w:val="nil"/>
            </w:tcBorders>
            <w:shd w:val="clear" w:color="auto" w:fill="auto"/>
            <w:noWrap/>
            <w:vAlign w:val="bottom"/>
            <w:hideMark/>
          </w:tcPr>
          <w:p w:rsidR="00D014BE" w:rsidRPr="00A736EB" w:rsidRDefault="00D014BE" w:rsidP="000472BB">
            <w:pPr>
              <w:suppressAutoHyphens w:val="0"/>
              <w:rPr>
                <w:rFonts w:ascii="Calibri" w:hAnsi="Calibri"/>
                <w:color w:val="000000"/>
                <w:lang w:eastAsia="ru-RU"/>
              </w:rPr>
            </w:pPr>
          </w:p>
        </w:tc>
      </w:tr>
    </w:tbl>
    <w:p w:rsidR="00D014BE" w:rsidRDefault="00D014BE" w:rsidP="00D014BE">
      <w:pPr>
        <w:ind w:left="5245"/>
        <w:jc w:val="right"/>
        <w:rPr>
          <w:color w:val="000000"/>
        </w:rPr>
      </w:pPr>
    </w:p>
    <w:p w:rsidR="00D014BE" w:rsidRDefault="00D014BE" w:rsidP="00D014BE">
      <w:pPr>
        <w:ind w:left="5245"/>
        <w:jc w:val="right"/>
        <w:rPr>
          <w:color w:val="000000"/>
        </w:rPr>
      </w:pP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083"/>
        <w:gridCol w:w="1946"/>
        <w:gridCol w:w="1443"/>
        <w:gridCol w:w="1600"/>
      </w:tblGrid>
      <w:tr w:rsidR="00D014BE" w:rsidRPr="008D2E90" w:rsidTr="000472BB">
        <w:trPr>
          <w:trHeight w:val="1965"/>
        </w:trPr>
        <w:tc>
          <w:tcPr>
            <w:tcW w:w="948" w:type="dxa"/>
            <w:vMerge w:val="restart"/>
            <w:shd w:val="clear" w:color="auto" w:fill="auto"/>
            <w:vAlign w:val="center"/>
            <w:hideMark/>
          </w:tcPr>
          <w:p w:rsidR="00D014BE" w:rsidRPr="008D2E90" w:rsidRDefault="00D014BE" w:rsidP="000472BB">
            <w:pPr>
              <w:suppressAutoHyphens w:val="0"/>
              <w:jc w:val="center"/>
              <w:rPr>
                <w:color w:val="000000"/>
                <w:sz w:val="22"/>
                <w:szCs w:val="22"/>
                <w:lang w:eastAsia="ru-RU"/>
              </w:rPr>
            </w:pPr>
            <w:r w:rsidRPr="008D2E90">
              <w:rPr>
                <w:color w:val="000000"/>
                <w:sz w:val="22"/>
                <w:szCs w:val="22"/>
                <w:lang w:eastAsia="ru-RU"/>
              </w:rPr>
              <w:t xml:space="preserve">№ </w:t>
            </w:r>
            <w:proofErr w:type="gramStart"/>
            <w:r w:rsidRPr="008D2E90">
              <w:rPr>
                <w:color w:val="000000"/>
                <w:sz w:val="22"/>
                <w:szCs w:val="22"/>
                <w:lang w:eastAsia="ru-RU"/>
              </w:rPr>
              <w:t>п</w:t>
            </w:r>
            <w:proofErr w:type="gramEnd"/>
            <w:r w:rsidRPr="008D2E90">
              <w:rPr>
                <w:color w:val="000000"/>
                <w:sz w:val="22"/>
                <w:szCs w:val="22"/>
                <w:lang w:eastAsia="ru-RU"/>
              </w:rPr>
              <w:t>/п</w:t>
            </w:r>
          </w:p>
        </w:tc>
        <w:tc>
          <w:tcPr>
            <w:tcW w:w="4083" w:type="dxa"/>
            <w:vMerge w:val="restart"/>
            <w:shd w:val="clear" w:color="auto" w:fill="auto"/>
            <w:vAlign w:val="center"/>
            <w:hideMark/>
          </w:tcPr>
          <w:p w:rsidR="00D014BE" w:rsidRPr="008D2E90" w:rsidRDefault="00D014BE" w:rsidP="000472BB">
            <w:pPr>
              <w:suppressAutoHyphens w:val="0"/>
              <w:jc w:val="center"/>
              <w:rPr>
                <w:color w:val="000000"/>
                <w:sz w:val="22"/>
                <w:szCs w:val="22"/>
                <w:lang w:eastAsia="ru-RU"/>
              </w:rPr>
            </w:pPr>
            <w:r w:rsidRPr="008D2E90">
              <w:rPr>
                <w:color w:val="000000"/>
                <w:sz w:val="22"/>
                <w:szCs w:val="22"/>
                <w:lang w:eastAsia="ru-RU"/>
              </w:rPr>
              <w:t>Название услуги</w:t>
            </w:r>
          </w:p>
        </w:tc>
        <w:tc>
          <w:tcPr>
            <w:tcW w:w="1946" w:type="dxa"/>
            <w:vMerge w:val="restart"/>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Единицы измерения</w:t>
            </w:r>
          </w:p>
        </w:tc>
        <w:tc>
          <w:tcPr>
            <w:tcW w:w="3043" w:type="dxa"/>
            <w:gridSpan w:val="2"/>
            <w:shd w:val="clear" w:color="auto" w:fill="auto"/>
            <w:vAlign w:val="center"/>
            <w:hideMark/>
          </w:tcPr>
          <w:p w:rsidR="00D014BE" w:rsidRPr="008D2E90" w:rsidRDefault="00D014BE" w:rsidP="00F61D70">
            <w:pPr>
              <w:suppressAutoHyphens w:val="0"/>
              <w:jc w:val="center"/>
              <w:rPr>
                <w:color w:val="000000"/>
                <w:lang w:eastAsia="ru-RU"/>
              </w:rPr>
            </w:pPr>
            <w:r w:rsidRPr="008D2E90">
              <w:rPr>
                <w:color w:val="000000"/>
                <w:lang w:eastAsia="ru-RU"/>
              </w:rPr>
              <w:t xml:space="preserve">Цена в руб. без НДС за 1 контейнер </w:t>
            </w:r>
          </w:p>
        </w:tc>
      </w:tr>
      <w:tr w:rsidR="00D014BE" w:rsidRPr="008D2E90" w:rsidTr="000472BB">
        <w:trPr>
          <w:trHeight w:val="300"/>
        </w:trPr>
        <w:tc>
          <w:tcPr>
            <w:tcW w:w="948" w:type="dxa"/>
            <w:vMerge/>
            <w:vAlign w:val="center"/>
            <w:hideMark/>
          </w:tcPr>
          <w:p w:rsidR="00D014BE" w:rsidRPr="008D2E90" w:rsidRDefault="00D014BE" w:rsidP="000472BB">
            <w:pPr>
              <w:suppressAutoHyphens w:val="0"/>
              <w:rPr>
                <w:color w:val="000000"/>
                <w:sz w:val="22"/>
                <w:szCs w:val="22"/>
                <w:lang w:eastAsia="ru-RU"/>
              </w:rPr>
            </w:pPr>
          </w:p>
        </w:tc>
        <w:tc>
          <w:tcPr>
            <w:tcW w:w="4083" w:type="dxa"/>
            <w:vMerge/>
            <w:vAlign w:val="center"/>
            <w:hideMark/>
          </w:tcPr>
          <w:p w:rsidR="00D014BE" w:rsidRPr="008D2E90" w:rsidRDefault="00D014BE" w:rsidP="000472BB">
            <w:pPr>
              <w:suppressAutoHyphens w:val="0"/>
              <w:rPr>
                <w:color w:val="000000"/>
                <w:sz w:val="22"/>
                <w:szCs w:val="22"/>
                <w:lang w:eastAsia="ru-RU"/>
              </w:rPr>
            </w:pPr>
          </w:p>
        </w:tc>
        <w:tc>
          <w:tcPr>
            <w:tcW w:w="1946" w:type="dxa"/>
            <w:vMerge/>
            <w:vAlign w:val="center"/>
            <w:hideMark/>
          </w:tcPr>
          <w:p w:rsidR="00D014BE" w:rsidRPr="008D2E90" w:rsidRDefault="00D014BE" w:rsidP="000472BB">
            <w:pPr>
              <w:suppressAutoHyphens w:val="0"/>
              <w:rPr>
                <w:color w:val="000000"/>
                <w:sz w:val="20"/>
                <w:szCs w:val="20"/>
                <w:lang w:eastAsia="ru-RU"/>
              </w:rPr>
            </w:pPr>
          </w:p>
        </w:tc>
        <w:tc>
          <w:tcPr>
            <w:tcW w:w="1443" w:type="dxa"/>
            <w:vMerge w:val="restart"/>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20фт/24т</w:t>
            </w:r>
            <w:proofErr w:type="gramStart"/>
            <w:r w:rsidRPr="008D2E90">
              <w:rPr>
                <w:color w:val="000000"/>
                <w:lang w:eastAsia="ru-RU"/>
              </w:rPr>
              <w:t>н(</w:t>
            </w:r>
            <w:proofErr w:type="gramEnd"/>
            <w:r w:rsidRPr="008D2E90">
              <w:rPr>
                <w:color w:val="000000"/>
                <w:lang w:eastAsia="ru-RU"/>
              </w:rPr>
              <w:t>с массой брутто контейнера до 24тн.); 20фт/30тн (с массой брутто контейнера до 30тн.)</w:t>
            </w:r>
          </w:p>
        </w:tc>
        <w:tc>
          <w:tcPr>
            <w:tcW w:w="1600" w:type="dxa"/>
            <w:vMerge w:val="restart"/>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xml:space="preserve">40фт/30тн (с массой брутто контейнера до 30 </w:t>
            </w:r>
            <w:proofErr w:type="spellStart"/>
            <w:r w:rsidRPr="008D2E90">
              <w:rPr>
                <w:color w:val="000000"/>
                <w:lang w:eastAsia="ru-RU"/>
              </w:rPr>
              <w:t>тн</w:t>
            </w:r>
            <w:proofErr w:type="spellEnd"/>
            <w:r w:rsidRPr="008D2E90">
              <w:rPr>
                <w:color w:val="000000"/>
                <w:lang w:eastAsia="ru-RU"/>
              </w:rPr>
              <w:t>.)</w:t>
            </w:r>
          </w:p>
        </w:tc>
      </w:tr>
      <w:tr w:rsidR="00D014BE" w:rsidRPr="008D2E90" w:rsidTr="000472BB">
        <w:trPr>
          <w:trHeight w:val="3465"/>
        </w:trPr>
        <w:tc>
          <w:tcPr>
            <w:tcW w:w="948" w:type="dxa"/>
            <w:vMerge/>
            <w:vAlign w:val="center"/>
            <w:hideMark/>
          </w:tcPr>
          <w:p w:rsidR="00D014BE" w:rsidRPr="008D2E90" w:rsidRDefault="00D014BE" w:rsidP="000472BB">
            <w:pPr>
              <w:suppressAutoHyphens w:val="0"/>
              <w:rPr>
                <w:color w:val="000000"/>
                <w:sz w:val="22"/>
                <w:szCs w:val="22"/>
                <w:lang w:eastAsia="ru-RU"/>
              </w:rPr>
            </w:pPr>
          </w:p>
        </w:tc>
        <w:tc>
          <w:tcPr>
            <w:tcW w:w="4083" w:type="dxa"/>
            <w:vMerge/>
            <w:vAlign w:val="center"/>
            <w:hideMark/>
          </w:tcPr>
          <w:p w:rsidR="00D014BE" w:rsidRPr="008D2E90" w:rsidRDefault="00D014BE" w:rsidP="000472BB">
            <w:pPr>
              <w:suppressAutoHyphens w:val="0"/>
              <w:rPr>
                <w:color w:val="000000"/>
                <w:sz w:val="22"/>
                <w:szCs w:val="22"/>
                <w:lang w:eastAsia="ru-RU"/>
              </w:rPr>
            </w:pPr>
          </w:p>
        </w:tc>
        <w:tc>
          <w:tcPr>
            <w:tcW w:w="1946" w:type="dxa"/>
            <w:vMerge/>
            <w:vAlign w:val="center"/>
            <w:hideMark/>
          </w:tcPr>
          <w:p w:rsidR="00D014BE" w:rsidRPr="008D2E90" w:rsidRDefault="00D014BE" w:rsidP="000472BB">
            <w:pPr>
              <w:suppressAutoHyphens w:val="0"/>
              <w:rPr>
                <w:color w:val="000000"/>
                <w:sz w:val="20"/>
                <w:szCs w:val="20"/>
                <w:lang w:eastAsia="ru-RU"/>
              </w:rPr>
            </w:pPr>
          </w:p>
        </w:tc>
        <w:tc>
          <w:tcPr>
            <w:tcW w:w="1443" w:type="dxa"/>
            <w:vMerge/>
            <w:vAlign w:val="center"/>
            <w:hideMark/>
          </w:tcPr>
          <w:p w:rsidR="00D014BE" w:rsidRPr="008D2E90" w:rsidRDefault="00D014BE" w:rsidP="000472BB">
            <w:pPr>
              <w:suppressAutoHyphens w:val="0"/>
              <w:rPr>
                <w:color w:val="000000"/>
                <w:lang w:eastAsia="ru-RU"/>
              </w:rPr>
            </w:pPr>
          </w:p>
        </w:tc>
        <w:tc>
          <w:tcPr>
            <w:tcW w:w="1600" w:type="dxa"/>
            <w:vMerge/>
            <w:vAlign w:val="center"/>
            <w:hideMark/>
          </w:tcPr>
          <w:p w:rsidR="00D014BE" w:rsidRPr="008D2E90" w:rsidRDefault="00D014BE" w:rsidP="000472BB">
            <w:pPr>
              <w:suppressAutoHyphens w:val="0"/>
              <w:rPr>
                <w:color w:val="000000"/>
                <w:lang w:eastAsia="ru-RU"/>
              </w:rPr>
            </w:pPr>
          </w:p>
        </w:tc>
      </w:tr>
      <w:tr w:rsidR="00D014BE" w:rsidRPr="008D2E90" w:rsidTr="000472BB">
        <w:trPr>
          <w:trHeight w:val="315"/>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w:t>
            </w:r>
          </w:p>
        </w:tc>
        <w:tc>
          <w:tcPr>
            <w:tcW w:w="6029" w:type="dxa"/>
            <w:gridSpan w:val="2"/>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Услуги по завозу/вывозу контейнеров на контейнерные терминалы (с тарификацией по зонам)</w:t>
            </w:r>
          </w:p>
        </w:tc>
        <w:tc>
          <w:tcPr>
            <w:tcW w:w="1443"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w:t>
            </w:r>
          </w:p>
        </w:tc>
        <w:tc>
          <w:tcPr>
            <w:tcW w:w="1600"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w:t>
            </w:r>
          </w:p>
        </w:tc>
      </w:tr>
      <w:tr w:rsidR="00D014BE" w:rsidRPr="008D2E90" w:rsidTr="000472BB">
        <w:trPr>
          <w:trHeight w:val="645"/>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Алагирский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13860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Ардонский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13860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городской округ Владикавказ</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6156</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8847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городской округ Владикавказ, Таможенный пост Верхний Ларс</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10500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15592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5</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Дигорский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9500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15592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6</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Ирафский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19057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7</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Кировский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19057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lastRenderedPageBreak/>
              <w:t>8</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Моздокский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19100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24255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9</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Правобережный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9650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12705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Пригородный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6400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10972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Южная Осетия, </w:t>
            </w:r>
            <w:proofErr w:type="spellStart"/>
            <w:r w:rsidRPr="008D2E90">
              <w:rPr>
                <w:color w:val="000000"/>
                <w:lang w:eastAsia="ru-RU"/>
              </w:rPr>
              <w:t>Цхинвальский</w:t>
            </w:r>
            <w:proofErr w:type="spellEnd"/>
            <w:r w:rsidRPr="008D2E90">
              <w:rPr>
                <w:color w:val="000000"/>
                <w:lang w:eastAsia="ru-RU"/>
              </w:rPr>
              <w:t xml:space="preserve"> район, Цхинвал</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32000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34650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Дагестан (Республика), </w:t>
            </w:r>
            <w:proofErr w:type="spellStart"/>
            <w:r w:rsidRPr="008D2E90">
              <w:rPr>
                <w:color w:val="000000"/>
                <w:lang w:eastAsia="ru-RU"/>
              </w:rPr>
              <w:t>Хасавюртский</w:t>
            </w:r>
            <w:proofErr w:type="spellEnd"/>
            <w:r w:rsidRPr="008D2E90">
              <w:rPr>
                <w:color w:val="000000"/>
                <w:lang w:eastAsia="ru-RU"/>
              </w:rPr>
              <w:t xml:space="preserve"> район, Хасавюрт</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26000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30030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городской округ </w:t>
            </w:r>
            <w:proofErr w:type="spellStart"/>
            <w:r w:rsidRPr="008D2E90">
              <w:rPr>
                <w:color w:val="000000"/>
                <w:lang w:eastAsia="ru-RU"/>
              </w:rPr>
              <w:t>Магас</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8100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Ингушетия (Республика), городской округ Карабулак</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15015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Малгобекский район, </w:t>
            </w:r>
            <w:proofErr w:type="spellStart"/>
            <w:r w:rsidRPr="008D2E90">
              <w:rPr>
                <w:color w:val="000000"/>
                <w:lang w:eastAsia="ru-RU"/>
              </w:rPr>
              <w:t>Малгобек</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16170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Ингушетия (Республика), Назрановский район, Назрань</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17</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Кабардино-Балкария (Республика) Майский район, Майский (</w:t>
            </w:r>
            <w:proofErr w:type="gramStart"/>
            <w:r w:rsidRPr="008D2E90">
              <w:rPr>
                <w:color w:val="000000"/>
                <w:lang w:eastAsia="ru-RU"/>
              </w:rPr>
              <w:t>Майское</w:t>
            </w:r>
            <w:proofErr w:type="gramEnd"/>
            <w:r w:rsidRPr="008D2E90">
              <w:rPr>
                <w:color w:val="000000"/>
                <w:lang w:eastAsia="ru-RU"/>
              </w:rPr>
              <w:t>)</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18</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Чеченская Республика, Грозненский район, Грозный</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24255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Гудермесский</w:t>
            </w:r>
            <w:proofErr w:type="spellEnd"/>
            <w:r w:rsidRPr="008D2E90">
              <w:rPr>
                <w:color w:val="000000"/>
                <w:lang w:eastAsia="ru-RU"/>
              </w:rPr>
              <w:t xml:space="preserve"> район, Гудермес</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26700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28875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Урус-Мартановский</w:t>
            </w:r>
            <w:proofErr w:type="spellEnd"/>
            <w:r w:rsidRPr="008D2E90">
              <w:rPr>
                <w:color w:val="000000"/>
                <w:lang w:eastAsia="ru-RU"/>
              </w:rPr>
              <w:t xml:space="preserve"> район, Урус-Мартан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14700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18480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21</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 xml:space="preserve">Кабардино-Балкарская Республика, </w:t>
            </w:r>
            <w:proofErr w:type="spellStart"/>
            <w:r w:rsidRPr="008D2E90">
              <w:rPr>
                <w:color w:val="222222"/>
                <w:lang w:eastAsia="ru-RU"/>
              </w:rPr>
              <w:t>г</w:t>
            </w:r>
            <w:proofErr w:type="gramStart"/>
            <w:r w:rsidRPr="008D2E90">
              <w:rPr>
                <w:color w:val="222222"/>
                <w:lang w:eastAsia="ru-RU"/>
              </w:rPr>
              <w:t>.Н</w:t>
            </w:r>
            <w:proofErr w:type="gramEnd"/>
            <w:r w:rsidRPr="008D2E90">
              <w:rPr>
                <w:color w:val="222222"/>
                <w:lang w:eastAsia="ru-RU"/>
              </w:rPr>
              <w:t>альчик</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22</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 xml:space="preserve">Республика Ингушетия, </w:t>
            </w:r>
            <w:proofErr w:type="spellStart"/>
            <w:r w:rsidRPr="008D2E90">
              <w:rPr>
                <w:color w:val="222222"/>
                <w:lang w:eastAsia="ru-RU"/>
              </w:rPr>
              <w:t>г</w:t>
            </w:r>
            <w:proofErr w:type="gramStart"/>
            <w:r w:rsidRPr="008D2E90">
              <w:rPr>
                <w:color w:val="222222"/>
                <w:lang w:eastAsia="ru-RU"/>
              </w:rPr>
              <w:t>.С</w:t>
            </w:r>
            <w:proofErr w:type="gramEnd"/>
            <w:r w:rsidRPr="008D2E90">
              <w:rPr>
                <w:color w:val="222222"/>
                <w:lang w:eastAsia="ru-RU"/>
              </w:rPr>
              <w:t>унжа</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г</w:t>
            </w:r>
            <w:proofErr w:type="gramStart"/>
            <w:r w:rsidRPr="008D2E90">
              <w:rPr>
                <w:color w:val="000000"/>
                <w:lang w:eastAsia="ru-RU"/>
              </w:rPr>
              <w:t>.А</w:t>
            </w:r>
            <w:proofErr w:type="gramEnd"/>
            <w:r w:rsidRPr="008D2E90">
              <w:rPr>
                <w:color w:val="000000"/>
                <w:lang w:eastAsia="ru-RU"/>
              </w:rPr>
              <w:t>ргун</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23000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Малгобекский район, </w:t>
            </w:r>
            <w:proofErr w:type="gramStart"/>
            <w:r w:rsidRPr="008D2E90">
              <w:rPr>
                <w:color w:val="000000"/>
                <w:lang w:eastAsia="ru-RU"/>
              </w:rPr>
              <w:t>Средние</w:t>
            </w:r>
            <w:proofErr w:type="gramEnd"/>
            <w:r w:rsidRPr="008D2E90">
              <w:rPr>
                <w:color w:val="000000"/>
                <w:lang w:eastAsia="ru-RU"/>
              </w:rPr>
              <w:t xml:space="preserve"> </w:t>
            </w:r>
            <w:proofErr w:type="spellStart"/>
            <w:r w:rsidRPr="008D2E90">
              <w:rPr>
                <w:color w:val="000000"/>
                <w:lang w:eastAsia="ru-RU"/>
              </w:rPr>
              <w:t>Ачалуки</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vAlign w:val="center"/>
            <w:hideMark/>
          </w:tcPr>
          <w:p w:rsidR="00D014BE" w:rsidRPr="008D2E90" w:rsidRDefault="00D014BE" w:rsidP="000472BB">
            <w:pPr>
              <w:suppressAutoHyphens w:val="0"/>
              <w:jc w:val="center"/>
              <w:rPr>
                <w:rFonts w:ascii="Calibri" w:hAnsi="Calibri" w:cs="Calibri"/>
                <w:color w:val="000000"/>
                <w:lang w:eastAsia="ru-RU"/>
              </w:rPr>
            </w:pPr>
            <w:r w:rsidRPr="008D2E90">
              <w:rPr>
                <w:rFonts w:ascii="Calibri" w:hAnsi="Calibri" w:cs="Calibri"/>
                <w:color w:val="000000"/>
                <w:lang w:eastAsia="ru-RU"/>
              </w:rPr>
              <w:t>11000</w:t>
            </w:r>
          </w:p>
        </w:tc>
        <w:tc>
          <w:tcPr>
            <w:tcW w:w="1600" w:type="dxa"/>
            <w:shd w:val="clear" w:color="auto" w:fill="auto"/>
            <w:noWrap/>
            <w:vAlign w:val="center"/>
            <w:hideMark/>
          </w:tcPr>
          <w:p w:rsidR="00D014BE" w:rsidRPr="008D2E90" w:rsidRDefault="00D014BE" w:rsidP="000472BB">
            <w:pPr>
              <w:suppressAutoHyphens w:val="0"/>
              <w:jc w:val="center"/>
              <w:rPr>
                <w:rFonts w:ascii="Calibri" w:hAnsi="Calibri" w:cs="Calibri"/>
                <w:color w:val="000000"/>
                <w:lang w:eastAsia="ru-RU"/>
              </w:rPr>
            </w:pPr>
            <w:r w:rsidRPr="008D2E90">
              <w:rPr>
                <w:rFonts w:ascii="Calibri" w:hAnsi="Calibri" w:cs="Calibri"/>
                <w:color w:val="000000"/>
                <w:lang w:eastAsia="ru-RU"/>
              </w:rPr>
              <w:t>13500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Кабардино-Балкарская Республика, Прохладненский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114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II</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Нормативное время простоя автомобиля при погрузочно-разгрузочных операциях</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ча</w:t>
            </w:r>
            <w:proofErr w:type="gramStart"/>
            <w:r w:rsidRPr="008D2E90">
              <w:rPr>
                <w:color w:val="000000"/>
                <w:sz w:val="20"/>
                <w:szCs w:val="20"/>
                <w:lang w:eastAsia="ru-RU"/>
              </w:rPr>
              <w:t>с(</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4</w:t>
            </w:r>
          </w:p>
        </w:tc>
      </w:tr>
      <w:tr w:rsidR="00D014BE" w:rsidRPr="008D2E90" w:rsidTr="000472BB">
        <w:trPr>
          <w:trHeight w:val="132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III</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Работа автомобиля сверх норматива (за один час простоя) при завозе/вывозе</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количество (типовое)</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800</w:t>
            </w:r>
          </w:p>
        </w:tc>
      </w:tr>
    </w:tbl>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97E3F" w:rsidRDefault="000472BB">
            <w:pPr>
              <w:pStyle w:val="19"/>
              <w:ind w:firstLine="397"/>
              <w:rPr>
                <w:sz w:val="24"/>
                <w:szCs w:val="24"/>
              </w:rPr>
            </w:pPr>
            <w:r>
              <w:rPr>
                <w:sz w:val="24"/>
                <w:szCs w:val="24"/>
              </w:rPr>
              <w:t>П</w:t>
            </w:r>
            <w:r w:rsidR="00D20409">
              <w:rPr>
                <w:sz w:val="24"/>
                <w:szCs w:val="24"/>
              </w:rPr>
              <w:t>роцедура Размещения оферты № РО-</w:t>
            </w:r>
            <w:r w:rsidR="00DE5016">
              <w:rPr>
                <w:sz w:val="24"/>
                <w:szCs w:val="24"/>
              </w:rPr>
              <w:t>НКПСКЖД</w:t>
            </w:r>
            <w:r w:rsidR="00D20409">
              <w:rPr>
                <w:sz w:val="24"/>
                <w:szCs w:val="24"/>
              </w:rPr>
              <w:t>-21-</w:t>
            </w:r>
            <w:r w:rsidR="00DE5016">
              <w:rPr>
                <w:sz w:val="24"/>
                <w:szCs w:val="24"/>
              </w:rPr>
              <w:t>00</w:t>
            </w:r>
            <w:r w:rsidR="00532D78">
              <w:rPr>
                <w:sz w:val="24"/>
                <w:szCs w:val="24"/>
              </w:rPr>
              <w:t>11</w:t>
            </w:r>
            <w:r w:rsidR="00D20409">
              <w:rPr>
                <w:sz w:val="24"/>
                <w:szCs w:val="24"/>
              </w:rPr>
              <w:t xml:space="preserve"> по предмету закупки «Аренда/субаренда транспортных средств с экипажем для перевозки порожних и груженых контейнеров с контейнерного терминала Владикавказ филиала ПАО «</w:t>
            </w:r>
            <w:proofErr w:type="spellStart"/>
            <w:r w:rsidR="00D20409">
              <w:rPr>
                <w:sz w:val="24"/>
                <w:szCs w:val="24"/>
              </w:rPr>
              <w:t>ТрансКонтейнер</w:t>
            </w:r>
            <w:proofErr w:type="spellEnd"/>
            <w:r w:rsidR="00D20409">
              <w:rPr>
                <w:sz w:val="24"/>
                <w:szCs w:val="24"/>
              </w:rPr>
              <w:t>»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97E3F" w:rsidRDefault="00D2040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20409" w:rsidRPr="00E735BA" w:rsidRDefault="00D20409" w:rsidP="00D2040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D20409" w:rsidRPr="00E735BA" w:rsidRDefault="00D20409" w:rsidP="00D20409">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D20409" w:rsidRDefault="00D20409" w:rsidP="00D20409">
            <w:pPr>
              <w:pStyle w:val="19"/>
              <w:ind w:firstLine="0"/>
              <w:rPr>
                <w:sz w:val="24"/>
                <w:szCs w:val="24"/>
              </w:rPr>
            </w:pPr>
            <w:r w:rsidRPr="00E735BA">
              <w:rPr>
                <w:sz w:val="24"/>
                <w:szCs w:val="24"/>
              </w:rPr>
              <w:t xml:space="preserve">   </w:t>
            </w:r>
          </w:p>
          <w:p w:rsidR="00DE5016" w:rsidRPr="00E735BA" w:rsidRDefault="00DE5016" w:rsidP="00DE5016">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C97E3F" w:rsidRDefault="00DE5016">
            <w:pPr>
              <w:rPr>
                <w:rFonts w:ascii="Calibri" w:hAnsi="Calibri" w:cs="Calibri"/>
                <w:color w:val="000000"/>
                <w:sz w:val="22"/>
                <w:szCs w:val="22"/>
                <w:lang w:eastAsia="ru-RU"/>
              </w:rPr>
            </w:pPr>
            <w:r w:rsidRPr="00E735BA">
              <w:t>Электронный адрес:</w:t>
            </w:r>
            <w:r>
              <w:t xml:space="preserve"> </w:t>
            </w:r>
            <w:proofErr w:type="spellStart"/>
            <w:r w:rsidRPr="00E735BA">
              <w:rPr>
                <w:lang w:val="en-US"/>
              </w:rPr>
              <w:t>DavydovaTN</w:t>
            </w:r>
            <w:proofErr w:type="spellEnd"/>
            <w:r w:rsidRPr="00E735BA">
              <w:t>@</w:t>
            </w:r>
            <w:proofErr w:type="spellStart"/>
            <w:r w:rsidRPr="00E735BA">
              <w:rPr>
                <w:lang w:val="en-US"/>
              </w:rPr>
              <w:t>trcont</w:t>
            </w:r>
            <w:proofErr w:type="spellEnd"/>
            <w:r w:rsidRPr="00E735BA">
              <w:t>.</w:t>
            </w:r>
            <w:proofErr w:type="spellStart"/>
            <w:r w:rsidRPr="00E735BA">
              <w:rPr>
                <w:lang w:val="en-US"/>
              </w:rPr>
              <w:t>ru</w:t>
            </w:r>
            <w:proofErr w:type="spellEnd"/>
            <w:r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20409" w:rsidRDefault="00D20409" w:rsidP="00D2040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5C244A">
              <w:rPr>
                <w:sz w:val="24"/>
                <w:szCs w:val="24"/>
              </w:rPr>
              <w:t>.</w:t>
            </w:r>
            <w:r>
              <w:rPr>
                <w:sz w:val="24"/>
                <w:szCs w:val="24"/>
              </w:rPr>
              <w:t xml:space="preserve"> </w:t>
            </w:r>
          </w:p>
          <w:p w:rsidR="00C97E3F" w:rsidRDefault="00D20409" w:rsidP="00D20409">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97E3F" w:rsidRDefault="00D20409">
            <w:pPr>
              <w:pStyle w:val="19"/>
              <w:ind w:firstLine="397"/>
              <w:rPr>
                <w:sz w:val="24"/>
                <w:szCs w:val="24"/>
              </w:rPr>
            </w:pPr>
            <w:r>
              <w:rPr>
                <w:sz w:val="24"/>
                <w:szCs w:val="24"/>
              </w:rPr>
              <w:t>Начальная (максимальная) цена договора составляет 9</w:t>
            </w:r>
            <w:r w:rsidR="00373F0A">
              <w:rPr>
                <w:sz w:val="24"/>
                <w:szCs w:val="24"/>
              </w:rPr>
              <w:t> </w:t>
            </w:r>
            <w:r>
              <w:rPr>
                <w:sz w:val="24"/>
                <w:szCs w:val="24"/>
              </w:rPr>
              <w:t>500</w:t>
            </w:r>
            <w:r w:rsidR="00373F0A">
              <w:rPr>
                <w:sz w:val="24"/>
                <w:szCs w:val="24"/>
              </w:rPr>
              <w:t xml:space="preserve"> </w:t>
            </w:r>
            <w:r>
              <w:rPr>
                <w:sz w:val="24"/>
                <w:szCs w:val="24"/>
              </w:rPr>
              <w:t xml:space="preserve">000 (девять миллионов пятьсот тысяч) рублей 00 копеек с учетом всех налогов (кроме НДС). </w:t>
            </w:r>
            <w:proofErr w:type="gramStart"/>
            <w:r>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97E3F" w:rsidRPr="00532D78" w:rsidRDefault="00D20409">
            <w:pPr>
              <w:jc w:val="both"/>
              <w:rPr>
                <w:b/>
              </w:rPr>
            </w:pPr>
            <w:r w:rsidRPr="007819E6">
              <w:t>«</w:t>
            </w:r>
            <w:r w:rsidR="00532D78" w:rsidRPr="007819E6">
              <w:t>01</w:t>
            </w:r>
            <w:r w:rsidRPr="007819E6">
              <w:t>»</w:t>
            </w:r>
            <w:r w:rsidR="00532D78" w:rsidRPr="007819E6">
              <w:t xml:space="preserve"> октября</w:t>
            </w:r>
            <w:r w:rsidRPr="007819E6">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97E3F" w:rsidRDefault="00D20409">
            <w:pPr>
              <w:pStyle w:val="19"/>
              <w:ind w:firstLine="397"/>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D4707F">
              <w:rPr>
                <w:sz w:val="24"/>
                <w:szCs w:val="24"/>
              </w:rPr>
              <w:t xml:space="preserve"> 17-00</w:t>
            </w:r>
            <w:r>
              <w:rPr>
                <w:sz w:val="24"/>
                <w:szCs w:val="24"/>
              </w:rPr>
              <w:t xml:space="preserve"> </w:t>
            </w:r>
            <w:r w:rsidRPr="007819E6">
              <w:rPr>
                <w:sz w:val="24"/>
                <w:szCs w:val="24"/>
              </w:rPr>
              <w:t>«</w:t>
            </w:r>
            <w:r w:rsidR="00155EAD">
              <w:rPr>
                <w:sz w:val="24"/>
                <w:szCs w:val="24"/>
              </w:rPr>
              <w:t>2</w:t>
            </w:r>
            <w:r w:rsidR="00AE30B1">
              <w:rPr>
                <w:sz w:val="24"/>
                <w:szCs w:val="24"/>
              </w:rPr>
              <w:t>8</w:t>
            </w:r>
            <w:r w:rsidRPr="007819E6">
              <w:rPr>
                <w:sz w:val="24"/>
                <w:szCs w:val="24"/>
              </w:rPr>
              <w:t>»</w:t>
            </w:r>
            <w:r w:rsidR="00D4707F" w:rsidRPr="007819E6">
              <w:rPr>
                <w:sz w:val="24"/>
                <w:szCs w:val="24"/>
              </w:rPr>
              <w:t xml:space="preserve"> сентября 2023</w:t>
            </w:r>
            <w:r w:rsidRPr="007819E6">
              <w:rPr>
                <w:sz w:val="24"/>
                <w:szCs w:val="24"/>
              </w:rPr>
              <w:t xml:space="preserve"> г.</w:t>
            </w:r>
            <w:r>
              <w:rPr>
                <w:sz w:val="24"/>
                <w:szCs w:val="24"/>
              </w:rPr>
              <w:t xml:space="preserve"> по адресу, указанному в пункте 2</w:t>
            </w:r>
            <w:proofErr w:type="gramEnd"/>
            <w:r>
              <w:rPr>
                <w:sz w:val="24"/>
                <w:szCs w:val="24"/>
              </w:rPr>
              <w:t xml:space="preserve"> Информационной карты.</w:t>
            </w:r>
          </w:p>
          <w:p w:rsidR="00D4707F" w:rsidRPr="000472BB" w:rsidRDefault="00D4707F">
            <w:pPr>
              <w:pStyle w:val="19"/>
              <w:ind w:firstLine="397"/>
              <w:rPr>
                <w:b/>
                <w:sz w:val="24"/>
                <w:szCs w:val="24"/>
              </w:rPr>
            </w:pP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628B9" w:rsidRDefault="00E628B9">
            <w:pPr>
              <w:pStyle w:val="19"/>
              <w:ind w:firstLine="397"/>
              <w:rPr>
                <w:sz w:val="24"/>
                <w:szCs w:val="24"/>
              </w:rPr>
            </w:pPr>
          </w:p>
          <w:p w:rsidR="00E628B9" w:rsidRDefault="00E628B9" w:rsidP="00E628B9">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Pr="00532D78">
              <w:rPr>
                <w:sz w:val="24"/>
                <w:szCs w:val="24"/>
              </w:rPr>
              <w:t>«</w:t>
            </w:r>
            <w:r w:rsidR="008A454E" w:rsidRPr="00532D78">
              <w:rPr>
                <w:sz w:val="24"/>
                <w:szCs w:val="24"/>
              </w:rPr>
              <w:t>1</w:t>
            </w:r>
            <w:r w:rsidR="008A454E" w:rsidRPr="007819E6">
              <w:rPr>
                <w:sz w:val="24"/>
                <w:szCs w:val="24"/>
              </w:rPr>
              <w:t>3</w:t>
            </w:r>
            <w:r w:rsidRPr="00532D78">
              <w:rPr>
                <w:sz w:val="24"/>
                <w:szCs w:val="24"/>
              </w:rPr>
              <w:t>»</w:t>
            </w:r>
            <w:r w:rsidR="008A454E" w:rsidRPr="00532D78">
              <w:rPr>
                <w:sz w:val="24"/>
                <w:szCs w:val="24"/>
              </w:rPr>
              <w:t xml:space="preserve"> октября </w:t>
            </w:r>
            <w:r w:rsidRPr="00532D78">
              <w:rPr>
                <w:sz w:val="24"/>
                <w:szCs w:val="24"/>
              </w:rPr>
              <w:t>2021 г</w:t>
            </w:r>
            <w:r w:rsidRPr="00AA4DC7">
              <w:rPr>
                <w:sz w:val="24"/>
                <w:szCs w:val="24"/>
              </w:rPr>
              <w:t>.</w:t>
            </w:r>
            <w:r>
              <w:rPr>
                <w:sz w:val="24"/>
                <w:szCs w:val="24"/>
              </w:rPr>
              <w:t xml:space="preserve"> 14 часов 00 минут местного времени по адресу, указанному в пункте 2 Информационной карты.</w:t>
            </w:r>
          </w:p>
          <w:p w:rsidR="00E628B9" w:rsidRPr="00694E8B" w:rsidRDefault="00E628B9" w:rsidP="00E628B9">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628B9" w:rsidRPr="00694E8B" w:rsidRDefault="00E628B9" w:rsidP="00E628B9">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p w:rsidR="00E628B9" w:rsidRDefault="00E628B9" w:rsidP="00E628B9">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628B9" w:rsidRDefault="00E628B9" w:rsidP="00E628B9">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r w:rsidRPr="002A7A08">
              <w:rPr>
                <w:sz w:val="24"/>
                <w:szCs w:val="24"/>
              </w:rPr>
              <w:t>«</w:t>
            </w:r>
            <w:r w:rsidR="002A7A08" w:rsidRPr="007819E6">
              <w:rPr>
                <w:sz w:val="24"/>
                <w:szCs w:val="24"/>
              </w:rPr>
              <w:t>23</w:t>
            </w:r>
            <w:r w:rsidRPr="002A7A08">
              <w:rPr>
                <w:sz w:val="24"/>
                <w:szCs w:val="24"/>
              </w:rPr>
              <w:t xml:space="preserve">» </w:t>
            </w:r>
            <w:r w:rsidR="002A7A08" w:rsidRPr="007819E6">
              <w:rPr>
                <w:sz w:val="24"/>
                <w:szCs w:val="24"/>
              </w:rPr>
              <w:t>ноября</w:t>
            </w:r>
            <w:r w:rsidRPr="002A7A08">
              <w:rPr>
                <w:sz w:val="24"/>
                <w:szCs w:val="24"/>
              </w:rPr>
              <w:t xml:space="preserve"> 2021 г.</w:t>
            </w:r>
            <w:r>
              <w:rPr>
                <w:sz w:val="24"/>
                <w:szCs w:val="24"/>
              </w:rPr>
              <w:t xml:space="preserve">               14 часов 00 минут местного времени по адресу, указанному в пункте 3 Информационной карты.</w:t>
            </w:r>
          </w:p>
          <w:p w:rsidR="00E628B9" w:rsidRPr="00694E8B" w:rsidRDefault="00E628B9" w:rsidP="00E628B9">
            <w:pPr>
              <w:pStyle w:val="19"/>
              <w:ind w:firstLine="0"/>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p w:rsidR="00E628B9" w:rsidRDefault="00E628B9">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97E3F" w:rsidRDefault="00D2040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97E3F" w:rsidRPr="00D02A48" w:rsidRDefault="00D20409">
            <w:pPr>
              <w:pStyle w:val="afe"/>
              <w:jc w:val="both"/>
              <w:rPr>
                <w:sz w:val="24"/>
                <w:szCs w:val="24"/>
              </w:rPr>
            </w:pPr>
            <w:r w:rsidRPr="00D02A4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97E3F" w:rsidRDefault="00D2040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A455B" w:rsidRPr="006F292B" w:rsidRDefault="003A455B" w:rsidP="003A455B">
            <w:pPr>
              <w:pStyle w:val="ConsPlusNonformat"/>
              <w:tabs>
                <w:tab w:val="left" w:pos="709"/>
              </w:tabs>
              <w:ind w:firstLine="426"/>
              <w:jc w:val="both"/>
              <w:rPr>
                <w:rFonts w:ascii="Times New Roman" w:eastAsia="MS Mincho" w:hAnsi="Times New Roman" w:cs="Times New Roman"/>
                <w:sz w:val="24"/>
                <w:szCs w:val="24"/>
              </w:rPr>
            </w:pPr>
            <w:bookmarkStart w:id="15" w:name="_GoBack"/>
            <w:r>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 </w:t>
            </w:r>
          </w:p>
          <w:bookmarkEnd w:id="15"/>
          <w:p w:rsidR="00C97E3F" w:rsidRDefault="00C97E3F" w:rsidP="00EF7E0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97E3F" w:rsidRDefault="00D2040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C97E3F" w:rsidRDefault="00D20409">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Владикавказ, </w:t>
            </w:r>
            <w:proofErr w:type="spellStart"/>
            <w:r>
              <w:t>Черменское</w:t>
            </w:r>
            <w:proofErr w:type="spellEnd"/>
            <w:r>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E3F" w:rsidRDefault="002A38CC">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97E3F" w:rsidRDefault="00D2040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97E3F" w:rsidRDefault="00D2040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97E3F" w:rsidRDefault="00D20409">
                  <w:pPr>
                    <w:snapToGrid w:val="0"/>
                    <w:rPr>
                      <w:sz w:val="22"/>
                      <w:szCs w:val="22"/>
                    </w:rPr>
                  </w:pPr>
                  <w:r>
                    <w:rPr>
                      <w:sz w:val="22"/>
                      <w:szCs w:val="22"/>
                    </w:rPr>
                    <w:t>311</w:t>
                  </w:r>
                </w:p>
              </w:tc>
            </w:tr>
          </w:tbl>
          <w:p w:rsidR="00C97E3F" w:rsidRDefault="00C97E3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793FB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97E3F" w:rsidRPr="00D02A48" w:rsidRDefault="00D20409" w:rsidP="00793FB4">
            <w:pPr>
              <w:pStyle w:val="aff7"/>
              <w:numPr>
                <w:ilvl w:val="1"/>
                <w:numId w:val="15"/>
              </w:numPr>
              <w:ind w:left="601" w:hanging="426"/>
              <w:jc w:val="both"/>
            </w:pPr>
            <w:r w:rsidRPr="00D02A4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97E3F" w:rsidRPr="00D02A48" w:rsidRDefault="00D20409" w:rsidP="00793FB4">
            <w:pPr>
              <w:pStyle w:val="aff7"/>
              <w:numPr>
                <w:ilvl w:val="1"/>
                <w:numId w:val="15"/>
              </w:numPr>
              <w:ind w:left="601" w:hanging="426"/>
              <w:jc w:val="both"/>
            </w:pPr>
            <w:r w:rsidRPr="00D02A48">
              <w:t>отсутствие за последние три года просроченной задолженности перед ПАО «</w:t>
            </w:r>
            <w:proofErr w:type="spellStart"/>
            <w:r w:rsidRPr="00D02A48">
              <w:t>ТрансКонтейнер</w:t>
            </w:r>
            <w:proofErr w:type="spellEnd"/>
            <w:r w:rsidRPr="00D02A48">
              <w:t>», фактов невыполнения обязательств перед ПАО «</w:t>
            </w:r>
            <w:proofErr w:type="spellStart"/>
            <w:r w:rsidRPr="00D02A48">
              <w:t>ТрансКонтейнер</w:t>
            </w:r>
            <w:proofErr w:type="spellEnd"/>
            <w:r w:rsidRPr="00D02A48">
              <w:t>» и причинения вреда имуществу ПАО «</w:t>
            </w:r>
            <w:proofErr w:type="spellStart"/>
            <w:r w:rsidRPr="00D02A48">
              <w:t>ТрансКонтейнер</w:t>
            </w:r>
            <w:proofErr w:type="spellEnd"/>
            <w:r w:rsidRPr="00D02A48">
              <w:t xml:space="preserve">»; </w:t>
            </w:r>
          </w:p>
          <w:p w:rsidR="00C97E3F" w:rsidRPr="00D02A48" w:rsidRDefault="00D20409" w:rsidP="00793FB4">
            <w:pPr>
              <w:pStyle w:val="aff7"/>
              <w:numPr>
                <w:ilvl w:val="1"/>
                <w:numId w:val="15"/>
              </w:numPr>
              <w:ind w:left="601" w:hanging="426"/>
              <w:jc w:val="both"/>
            </w:pPr>
            <w:r w:rsidRPr="00D02A48">
              <w:t xml:space="preserve">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 </w:t>
            </w:r>
          </w:p>
          <w:p w:rsidR="00C97E3F" w:rsidRDefault="00D20409" w:rsidP="00793FB4">
            <w:pPr>
              <w:pStyle w:val="aff7"/>
              <w:numPr>
                <w:ilvl w:val="1"/>
                <w:numId w:val="15"/>
              </w:numPr>
              <w:ind w:left="601" w:hanging="426"/>
              <w:jc w:val="both"/>
            </w:pPr>
            <w:r w:rsidRPr="00D02A48">
              <w:t>наличие у претендента/участника квалифицированного персонала, обладающего водительскими удостоверениями категорий</w:t>
            </w:r>
            <w:proofErr w:type="gramStart"/>
            <w:r w:rsidRPr="00D02A48">
              <w:t xml:space="preserve"> С</w:t>
            </w:r>
            <w:proofErr w:type="gramEnd"/>
            <w:r w:rsidRPr="00D02A48">
              <w:t>+Е.</w:t>
            </w:r>
          </w:p>
          <w:p w:rsidR="000472BB" w:rsidRPr="00D02A48" w:rsidRDefault="000472BB" w:rsidP="000472BB">
            <w:pPr>
              <w:pStyle w:val="aff7"/>
              <w:numPr>
                <w:ilvl w:val="1"/>
                <w:numId w:val="15"/>
              </w:numPr>
              <w:jc w:val="both"/>
            </w:pPr>
            <w:r>
              <w:t xml:space="preserve">согласие </w:t>
            </w:r>
            <w:r w:rsidRPr="000472B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793FB4">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97E3F" w:rsidRPr="00D02A48" w:rsidRDefault="00D20409" w:rsidP="00793FB4">
            <w:pPr>
              <w:pStyle w:val="aff7"/>
              <w:numPr>
                <w:ilvl w:val="1"/>
                <w:numId w:val="15"/>
              </w:numPr>
              <w:ind w:left="601" w:hanging="426"/>
              <w:jc w:val="both"/>
            </w:pPr>
            <w:r w:rsidRPr="00D02A4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97E3F" w:rsidRPr="00D02A48" w:rsidRDefault="00D20409" w:rsidP="00793FB4">
            <w:pPr>
              <w:pStyle w:val="aff7"/>
              <w:numPr>
                <w:ilvl w:val="1"/>
                <w:numId w:val="15"/>
              </w:numPr>
              <w:ind w:left="601" w:hanging="426"/>
              <w:jc w:val="both"/>
            </w:pPr>
            <w:proofErr w:type="gramStart"/>
            <w:r w:rsidRPr="00D02A4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D02A48">
              <w:lastRenderedPageBreak/>
              <w:t>Российской Федерации (</w:t>
            </w:r>
            <w:r>
              <w:rPr>
                <w:lang w:val="en-US"/>
              </w:rPr>
              <w:t>https</w:t>
            </w:r>
            <w:r w:rsidRPr="00D02A48">
              <w:t>://</w:t>
            </w:r>
            <w:r>
              <w:rPr>
                <w:lang w:val="en-US"/>
              </w:rPr>
              <w:t>service</w:t>
            </w:r>
            <w:r w:rsidRPr="00D02A48">
              <w:t>.</w:t>
            </w:r>
            <w:proofErr w:type="spellStart"/>
            <w:r>
              <w:rPr>
                <w:lang w:val="en-US"/>
              </w:rPr>
              <w:t>nalog</w:t>
            </w:r>
            <w:proofErr w:type="spellEnd"/>
            <w:r w:rsidRPr="00D02A48">
              <w:t>.</w:t>
            </w:r>
            <w:proofErr w:type="spellStart"/>
            <w:r>
              <w:rPr>
                <w:lang w:val="en-US"/>
              </w:rPr>
              <w:t>ru</w:t>
            </w:r>
            <w:proofErr w:type="spellEnd"/>
            <w:r w:rsidRPr="00D02A48">
              <w:t>/</w:t>
            </w:r>
            <w:proofErr w:type="spellStart"/>
            <w:r>
              <w:rPr>
                <w:lang w:val="en-US"/>
              </w:rPr>
              <w:t>zd</w:t>
            </w:r>
            <w:proofErr w:type="spellEnd"/>
            <w:r w:rsidRPr="00D02A48">
              <w:t>.</w:t>
            </w:r>
            <w:r>
              <w:rPr>
                <w:lang w:val="en-US"/>
              </w:rPr>
              <w:t>do</w:t>
            </w:r>
            <w:r w:rsidRPr="00D02A48">
              <w:t>).</w:t>
            </w:r>
            <w:proofErr w:type="gramEnd"/>
            <w:r w:rsidRPr="00D02A4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02A4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02A48">
              <w:t>://</w:t>
            </w:r>
            <w:r>
              <w:rPr>
                <w:lang w:val="en-US"/>
              </w:rPr>
              <w:t>service</w:t>
            </w:r>
            <w:r w:rsidRPr="00D02A48">
              <w:t>.</w:t>
            </w:r>
            <w:proofErr w:type="spellStart"/>
            <w:r>
              <w:rPr>
                <w:lang w:val="en-US"/>
              </w:rPr>
              <w:t>nalog</w:t>
            </w:r>
            <w:proofErr w:type="spellEnd"/>
            <w:r w:rsidRPr="00D02A48">
              <w:t>.</w:t>
            </w:r>
            <w:proofErr w:type="spellStart"/>
            <w:r>
              <w:rPr>
                <w:lang w:val="en-US"/>
              </w:rPr>
              <w:t>ru</w:t>
            </w:r>
            <w:proofErr w:type="spellEnd"/>
            <w:r w:rsidRPr="00D02A48">
              <w:t>/</w:t>
            </w:r>
            <w:proofErr w:type="spellStart"/>
            <w:r>
              <w:rPr>
                <w:lang w:val="en-US"/>
              </w:rPr>
              <w:t>zd</w:t>
            </w:r>
            <w:proofErr w:type="spellEnd"/>
            <w:r w:rsidRPr="00D02A48">
              <w:t>.</w:t>
            </w:r>
            <w:r>
              <w:rPr>
                <w:lang w:val="en-US"/>
              </w:rPr>
              <w:t>do</w:t>
            </w:r>
            <w:r w:rsidRPr="00D02A48">
              <w:t>) (далее в протоколах и иных документах - Информация о наличии/отсутствии у</w:t>
            </w:r>
            <w:proofErr w:type="gramEnd"/>
            <w:r w:rsidRPr="00D02A48">
              <w:t xml:space="preserve"> претендента задолженности по уплате налогов, сборов и представленной налоговой отчетности); </w:t>
            </w:r>
          </w:p>
          <w:p w:rsidR="00C97E3F" w:rsidRPr="00D02A48" w:rsidRDefault="00D20409" w:rsidP="00793FB4">
            <w:pPr>
              <w:pStyle w:val="aff7"/>
              <w:numPr>
                <w:ilvl w:val="1"/>
                <w:numId w:val="15"/>
              </w:numPr>
              <w:ind w:left="601" w:hanging="426"/>
              <w:jc w:val="both"/>
            </w:pPr>
            <w:proofErr w:type="gramStart"/>
            <w:r w:rsidRPr="00D02A4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02A48">
              <w:t>неприостановлении</w:t>
            </w:r>
            <w:proofErr w:type="spellEnd"/>
            <w:r w:rsidRPr="00D02A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2A48">
              <w:t>://</w:t>
            </w:r>
            <w:proofErr w:type="spellStart"/>
            <w:r>
              <w:rPr>
                <w:lang w:val="en-US"/>
              </w:rPr>
              <w:t>fssprus</w:t>
            </w:r>
            <w:proofErr w:type="spellEnd"/>
            <w:r w:rsidRPr="00D02A48">
              <w:t>.</w:t>
            </w:r>
            <w:proofErr w:type="spellStart"/>
            <w:r>
              <w:rPr>
                <w:lang w:val="en-US"/>
              </w:rPr>
              <w:t>ru</w:t>
            </w:r>
            <w:proofErr w:type="spellEnd"/>
            <w:r w:rsidRPr="00D02A48">
              <w:t>/</w:t>
            </w:r>
            <w:proofErr w:type="spellStart"/>
            <w:r>
              <w:rPr>
                <w:lang w:val="en-US"/>
              </w:rPr>
              <w:t>iss</w:t>
            </w:r>
            <w:proofErr w:type="spellEnd"/>
            <w:r w:rsidRPr="00D02A48">
              <w:t>/</w:t>
            </w:r>
            <w:proofErr w:type="spellStart"/>
            <w:r>
              <w:rPr>
                <w:lang w:val="en-US"/>
              </w:rPr>
              <w:t>ip</w:t>
            </w:r>
            <w:proofErr w:type="spellEnd"/>
            <w:r w:rsidRPr="00D02A48">
              <w:t>), а также информации в едином</w:t>
            </w:r>
            <w:proofErr w:type="gramEnd"/>
            <w:r w:rsidRPr="00D02A48">
              <w:t xml:space="preserve"> федеральном </w:t>
            </w:r>
            <w:proofErr w:type="gramStart"/>
            <w:r w:rsidRPr="00D02A48">
              <w:t>реестре</w:t>
            </w:r>
            <w:proofErr w:type="gramEnd"/>
            <w:r w:rsidRPr="00D02A4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02A48">
              <w:t>://</w:t>
            </w:r>
            <w:r>
              <w:rPr>
                <w:lang w:val="en-US"/>
              </w:rPr>
              <w:t>www</w:t>
            </w:r>
            <w:r w:rsidRPr="00D02A48">
              <w:t>.</w:t>
            </w:r>
            <w:proofErr w:type="spellStart"/>
            <w:r>
              <w:rPr>
                <w:lang w:val="en-US"/>
              </w:rPr>
              <w:t>fedresurs</w:t>
            </w:r>
            <w:proofErr w:type="spellEnd"/>
            <w:r w:rsidRPr="00D02A48">
              <w:t>.</w:t>
            </w:r>
            <w:proofErr w:type="spellStart"/>
            <w:r>
              <w:rPr>
                <w:lang w:val="en-US"/>
              </w:rPr>
              <w:t>ru</w:t>
            </w:r>
            <w:proofErr w:type="spellEnd"/>
            <w:r w:rsidRPr="00D02A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02A48">
              <w:t xml:space="preserve">Организатором на день рассмотрения Заявок проверяется информация о наличии исполнительных производств и/или </w:t>
            </w:r>
            <w:proofErr w:type="spellStart"/>
            <w:r w:rsidRPr="00D02A48">
              <w:t>неприостановлении</w:t>
            </w:r>
            <w:proofErr w:type="spellEnd"/>
            <w:r w:rsidRPr="00D02A4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02A48">
              <w:t xml:space="preserve"> производств и/или </w:t>
            </w:r>
            <w:proofErr w:type="spellStart"/>
            <w:r w:rsidRPr="00D02A48">
              <w:t>неприостановлении</w:t>
            </w:r>
            <w:proofErr w:type="spellEnd"/>
            <w:r w:rsidRPr="00D02A48">
              <w:t xml:space="preserve"> деятельности); </w:t>
            </w:r>
          </w:p>
          <w:p w:rsidR="00C97E3F" w:rsidRPr="00D02A48" w:rsidRDefault="00D20409" w:rsidP="00793FB4">
            <w:pPr>
              <w:pStyle w:val="aff7"/>
              <w:numPr>
                <w:ilvl w:val="1"/>
                <w:numId w:val="15"/>
              </w:numPr>
              <w:ind w:left="601" w:hanging="426"/>
              <w:jc w:val="both"/>
            </w:pPr>
            <w:r w:rsidRPr="00D02A48">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97E3F" w:rsidRPr="00D02A48" w:rsidRDefault="00D20409" w:rsidP="00793FB4">
            <w:pPr>
              <w:pStyle w:val="aff7"/>
              <w:numPr>
                <w:ilvl w:val="1"/>
                <w:numId w:val="15"/>
              </w:numPr>
              <w:ind w:left="601" w:hanging="426"/>
              <w:jc w:val="both"/>
            </w:pPr>
            <w:r w:rsidRPr="00D02A48">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C97E3F" w:rsidRPr="00D02A48" w:rsidRDefault="00D20409" w:rsidP="00793FB4">
            <w:pPr>
              <w:pStyle w:val="aff7"/>
              <w:numPr>
                <w:ilvl w:val="1"/>
                <w:numId w:val="15"/>
              </w:numPr>
              <w:ind w:left="601" w:hanging="426"/>
              <w:jc w:val="both"/>
            </w:pPr>
            <w:r w:rsidRPr="00D02A48">
              <w:t xml:space="preserve">сведения о планируемых к привлечению субподрядных организациях по форме приложения № 5 к документации о закупке (в случае их привлечения); </w:t>
            </w:r>
          </w:p>
          <w:p w:rsidR="00C97E3F" w:rsidRPr="00D02A48" w:rsidRDefault="00D20409" w:rsidP="00793FB4">
            <w:pPr>
              <w:pStyle w:val="aff7"/>
              <w:numPr>
                <w:ilvl w:val="1"/>
                <w:numId w:val="15"/>
              </w:numPr>
              <w:ind w:left="601" w:hanging="426"/>
              <w:jc w:val="both"/>
            </w:pPr>
            <w:r w:rsidRPr="00D02A48">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D02A48">
              <w:t xml:space="preserve"> С</w:t>
            </w:r>
            <w:proofErr w:type="gramEnd"/>
            <w:r w:rsidRPr="00D02A48">
              <w:t xml:space="preserve">+Е, заверенных претендентом; </w:t>
            </w:r>
          </w:p>
          <w:p w:rsidR="00C97E3F" w:rsidRDefault="00D20409" w:rsidP="00793FB4">
            <w:pPr>
              <w:pStyle w:val="aff7"/>
              <w:numPr>
                <w:ilvl w:val="1"/>
                <w:numId w:val="15"/>
              </w:numPr>
              <w:ind w:left="601" w:hanging="426"/>
              <w:jc w:val="both"/>
            </w:pPr>
            <w:r w:rsidRPr="00D02A48">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D02A48">
              <w:t>дств пр</w:t>
            </w:r>
            <w:proofErr w:type="gramEnd"/>
            <w:r w:rsidRPr="00D02A48">
              <w:t>етенденту на праве собственности (копия ПТС), на основании договора аренды, лизинга (копия договора аренды или лизинга) или ином законном праве.</w:t>
            </w:r>
          </w:p>
          <w:p w:rsidR="002A38CC" w:rsidRDefault="000472BB" w:rsidP="00713D51">
            <w:pPr>
              <w:pStyle w:val="aff7"/>
              <w:numPr>
                <w:ilvl w:val="1"/>
                <w:numId w:val="15"/>
              </w:numPr>
              <w:ind w:left="601" w:hanging="426"/>
              <w:jc w:val="both"/>
            </w:pPr>
            <w:r w:rsidRPr="00A95AC8">
              <w:t>Выраженное в финансово-коммерческом предложении претендента с</w:t>
            </w:r>
            <w:r w:rsidR="002A38CC" w:rsidRPr="00A95AC8">
              <w:t>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701E0D" w:rsidRPr="002C494A" w:rsidRDefault="00701E0D" w:rsidP="007819E6">
            <w:pPr>
              <w:ind w:left="601" w:hanging="426"/>
              <w:jc w:val="both"/>
            </w:pPr>
            <w:proofErr w:type="gramStart"/>
            <w:r>
              <w:t xml:space="preserve">2.10. </w:t>
            </w:r>
            <w:r w:rsidRPr="002C494A">
              <w:t xml:space="preserve">письменное заявление претендента о </w:t>
            </w:r>
            <w:proofErr w:type="spellStart"/>
            <w:r w:rsidRPr="002C494A">
              <w:t>невключении</w:t>
            </w:r>
            <w:proofErr w:type="spellEnd"/>
            <w:r w:rsidRPr="002C494A">
              <w:t xml:space="preserve"> его </w:t>
            </w:r>
            <w:r w:rsidR="006F4DE3" w:rsidRPr="007819E6">
              <w:t>в</w:t>
            </w:r>
            <w:r w:rsidR="006F4DE3" w:rsidRPr="00465A8C">
              <w:rPr>
                <w:highlight w:val="yellow"/>
              </w:rPr>
              <w:t xml:space="preserve"> </w:t>
            </w:r>
            <w:r w:rsidR="006F4DE3" w:rsidRPr="007819E6">
              <w:t xml:space="preserve">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6F4DE3" w:rsidRPr="007819E6">
              <w:rPr>
                <w:lang w:eastAsia="ru-RU"/>
              </w:rPr>
              <w:t>05.04.2013 № 44-ФЗ</w:t>
            </w:r>
            <w:r w:rsidR="006F4DE3" w:rsidRPr="007819E6">
              <w:t xml:space="preserve"> «</w:t>
            </w:r>
            <w:r w:rsidR="006F4DE3" w:rsidRPr="007819E6">
              <w:rPr>
                <w:lang w:eastAsia="ru-RU"/>
              </w:rPr>
              <w:t>О контрактной системе в сфере закупок товаров, работ, услуг для обеспечения государственных и муниципальных нужд</w:t>
            </w:r>
            <w:r w:rsidR="006F4DE3" w:rsidRPr="007819E6">
              <w:t>», а также в реестр недобросовестных</w:t>
            </w:r>
            <w:proofErr w:type="gramEnd"/>
            <w:r w:rsidR="006F4DE3" w:rsidRPr="007819E6">
              <w:t xml:space="preserve"> контрагентов ПАО  «</w:t>
            </w:r>
            <w:proofErr w:type="spellStart"/>
            <w:r w:rsidR="006F4DE3" w:rsidRPr="007819E6">
              <w:t>ТрансКонтейнер</w:t>
            </w:r>
            <w:proofErr w:type="spellEnd"/>
            <w:r w:rsidR="006F4DE3" w:rsidRPr="007819E6">
              <w:t>»</w:t>
            </w:r>
            <w:r w:rsidRPr="006F4DE3">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6F4DE3">
              <w:t>п.п</w:t>
            </w:r>
            <w:proofErr w:type="spellEnd"/>
            <w:r w:rsidRPr="006F4DE3">
              <w:t>. з)</w:t>
            </w:r>
            <w:proofErr w:type="gramStart"/>
            <w:r w:rsidRPr="006F4DE3">
              <w:t>.</w:t>
            </w:r>
            <w:proofErr w:type="gramEnd"/>
            <w:r w:rsidRPr="006F4DE3">
              <w:t xml:space="preserve"> </w:t>
            </w:r>
            <w:proofErr w:type="gramStart"/>
            <w:r w:rsidRPr="006F4DE3">
              <w:t>п</w:t>
            </w:r>
            <w:proofErr w:type="gramEnd"/>
            <w:r w:rsidRPr="006F4DE3">
              <w:t>.2.1., раздела 2 настоящей документации о закупке);</w:t>
            </w:r>
          </w:p>
          <w:p w:rsidR="00532D78" w:rsidRPr="00701E0D" w:rsidRDefault="00532D78" w:rsidP="007819E6">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05C0C" w:rsidRDefault="008F1370">
            <w:pPr>
              <w:pStyle w:val="af9"/>
              <w:ind w:firstLine="0"/>
              <w:rPr>
                <w:sz w:val="24"/>
              </w:rPr>
            </w:pPr>
            <w:bookmarkStart w:id="16" w:name="_1pxezwc" w:colFirst="0" w:colLast="0"/>
            <w:bookmarkEnd w:id="16"/>
            <w:r>
              <w:rPr>
                <w:sz w:val="24"/>
              </w:rPr>
              <w:t>И</w:t>
            </w:r>
            <w:r w:rsidR="00D20409" w:rsidRPr="00D02A48">
              <w:rPr>
                <w:sz w:val="24"/>
              </w:rPr>
              <w:t xml:space="preserve">ностранное лицо должно быть правомочно заключать и исполнять договор, </w:t>
            </w:r>
            <w:proofErr w:type="gramStart"/>
            <w:r w:rsidR="00D20409" w:rsidRPr="00D02A48">
              <w:rPr>
                <w:sz w:val="24"/>
              </w:rPr>
              <w:t>право</w:t>
            </w:r>
            <w:proofErr w:type="gramEnd"/>
            <w:r w:rsidR="00D20409" w:rsidRPr="00D02A48">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405C0C" w:rsidRDefault="00D20409">
            <w:pPr>
              <w:pStyle w:val="af9"/>
              <w:ind w:firstLine="0"/>
              <w:rPr>
                <w:sz w:val="24"/>
              </w:rPr>
            </w:pPr>
            <w:r w:rsidRPr="00D02A48">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405C0C" w:rsidRDefault="00D20409">
            <w:pPr>
              <w:pStyle w:val="af9"/>
              <w:ind w:firstLine="0"/>
              <w:rPr>
                <w:sz w:val="24"/>
              </w:rPr>
            </w:pPr>
            <w:r w:rsidRPr="00D02A48">
              <w:rPr>
                <w:sz w:val="24"/>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405C0C" w:rsidRDefault="00D20409">
            <w:pPr>
              <w:pStyle w:val="af9"/>
              <w:ind w:firstLine="0"/>
              <w:rPr>
                <w:sz w:val="24"/>
              </w:rPr>
            </w:pPr>
            <w:r w:rsidRPr="00D02A48">
              <w:rPr>
                <w:sz w:val="24"/>
              </w:rPr>
              <w:t xml:space="preserve">Данные обстоятельства могут подтверждаться </w:t>
            </w:r>
            <w:proofErr w:type="gramStart"/>
            <w:r w:rsidRPr="00D02A48">
              <w:rPr>
                <w:sz w:val="24"/>
              </w:rPr>
              <w:t>заверением</w:t>
            </w:r>
            <w:proofErr w:type="gramEnd"/>
            <w:r w:rsidRPr="00D02A48">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C97E3F" w:rsidRDefault="00D20409">
            <w:pPr>
              <w:pStyle w:val="af9"/>
              <w:ind w:firstLine="0"/>
              <w:rPr>
                <w:sz w:val="24"/>
                <w:highlight w:val="yellow"/>
              </w:rPr>
            </w:pPr>
            <w:r w:rsidRPr="00D02A48">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97E3F" w:rsidRDefault="00D2040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97E3F" w:rsidRDefault="00D20409">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C97E3F" w:rsidRDefault="00D20409" w:rsidP="00713D51">
                  <w:pPr>
                    <w:pStyle w:val="-3"/>
                    <w:tabs>
                      <w:tab w:val="clear" w:pos="1985"/>
                    </w:tabs>
                    <w:suppressAutoHyphens/>
                    <w:ind w:left="62"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C97E3F" w:rsidRDefault="001D6629" w:rsidP="00793FB4">
                  <w:pPr>
                    <w:pStyle w:val="af9"/>
                    <w:numPr>
                      <w:ilvl w:val="1"/>
                      <w:numId w:val="12"/>
                    </w:numPr>
                    <w:ind w:left="34" w:firstLine="567"/>
                    <w:rPr>
                      <w:sz w:val="24"/>
                    </w:rPr>
                  </w:pPr>
                  <w:r>
                    <w:rPr>
                      <w:sz w:val="24"/>
                    </w:rPr>
                    <w:t xml:space="preserve"> </w:t>
                  </w:r>
                  <w:r w:rsidR="00D20409">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D20409">
                    <w:rPr>
                      <w:sz w:val="24"/>
                    </w:rPr>
                    <w:t>с даты заключения</w:t>
                  </w:r>
                  <w:proofErr w:type="gramEnd"/>
                  <w:r w:rsidR="00D20409">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00D20409">
                    <w:rPr>
                      <w:sz w:val="24"/>
                    </w:rPr>
                    <w:t>от</w:t>
                  </w:r>
                  <w:proofErr w:type="gramEnd"/>
                  <w:r w:rsidR="00D20409">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97E3F" w:rsidRDefault="00D2040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97E3F" w:rsidRDefault="00D2040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97E3F" w:rsidRDefault="00D20409">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97E3F" w:rsidRDefault="00D2040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97E3F" w:rsidRDefault="00D20409">
            <w:pPr>
              <w:pStyle w:val="19"/>
              <w:ind w:firstLine="0"/>
              <w:rPr>
                <w:sz w:val="24"/>
                <w:szCs w:val="24"/>
              </w:rPr>
            </w:pPr>
            <w:r>
              <w:rPr>
                <w:sz w:val="24"/>
                <w:szCs w:val="24"/>
              </w:rPr>
              <w:t xml:space="preserve">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532D78">
        <w:rPr>
          <w:b/>
          <w:sz w:val="28"/>
        </w:rPr>
        <w:t>НКПСКЖД</w:t>
      </w:r>
      <w:r>
        <w:rPr>
          <w:b/>
          <w:sz w:val="28"/>
        </w:rPr>
        <w:t>-</w:t>
      </w:r>
      <w:r w:rsidR="00532D78">
        <w:rPr>
          <w:b/>
          <w:sz w:val="28"/>
        </w:rPr>
        <w:t>21</w:t>
      </w:r>
      <w:r>
        <w:rPr>
          <w:b/>
          <w:sz w:val="28"/>
        </w:rPr>
        <w:t>-</w:t>
      </w:r>
      <w:r w:rsidR="00532D78">
        <w:rPr>
          <w:b/>
          <w:sz w:val="28"/>
        </w:rPr>
        <w:t>0011</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93FB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93F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793F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793FB4">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93FB4">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793FB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793FB4">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793FB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93FB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6F4DE3" w:rsidRDefault="000954FB" w:rsidP="000954FB">
      <w:pPr>
        <w:pStyle w:val="af9"/>
        <w:ind w:firstLine="553"/>
        <w:rPr>
          <w:rFonts w:eastAsia="Times New Roman"/>
          <w:sz w:val="28"/>
        </w:rPr>
      </w:pPr>
      <w:r>
        <w:rPr>
          <w:rFonts w:eastAsia="Times New Roman"/>
          <w:sz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не находится в процессе ликвидации;</w:t>
      </w:r>
    </w:p>
    <w:p w:rsidR="000954FB" w:rsidRPr="006F4DE3" w:rsidRDefault="000954FB" w:rsidP="000954FB">
      <w:pPr>
        <w:pStyle w:val="af9"/>
        <w:ind w:firstLine="553"/>
        <w:rPr>
          <w:rFonts w:eastAsia="Times New Roman"/>
          <w:sz w:val="28"/>
        </w:rPr>
      </w:pPr>
      <w:proofErr w:type="gramStart"/>
      <w:r w:rsidRPr="006F4DE3">
        <w:rPr>
          <w:rFonts w:eastAsia="Times New Roman"/>
          <w:sz w:val="28"/>
        </w:rPr>
        <w:t>- ________ (</w:t>
      </w:r>
      <w:r w:rsidRPr="006F4DE3">
        <w:rPr>
          <w:rFonts w:eastAsia="Times New Roman"/>
          <w:i/>
          <w:sz w:val="28"/>
        </w:rPr>
        <w:t>наименование претендента</w:t>
      </w:r>
      <w:r w:rsidRPr="006F4DE3">
        <w:rPr>
          <w:rFonts w:eastAsia="Times New Roman"/>
          <w:sz w:val="28"/>
        </w:rPr>
        <w:t xml:space="preserve">) </w:t>
      </w:r>
      <w:r w:rsidRPr="006F4DE3">
        <w:rPr>
          <w:sz w:val="28"/>
          <w:szCs w:val="28"/>
        </w:rPr>
        <w:t>на дату подачи Заявки на участие в процедуре Размещения оферты</w:t>
      </w:r>
      <w:r w:rsidRPr="006F4DE3">
        <w:rPr>
          <w:rFonts w:eastAsia="Times New Roman"/>
          <w:sz w:val="28"/>
        </w:rPr>
        <w:t xml:space="preserve"> не признан несостоятельным (банкротом), в том числе</w:t>
      </w:r>
      <w:r w:rsidRPr="006F4DE3">
        <w:rPr>
          <w:sz w:val="28"/>
          <w:szCs w:val="28"/>
        </w:rPr>
        <w:t xml:space="preserve"> отсутствует возбужденные в отношении него дела о несостоятельности (банкротстве)</w:t>
      </w:r>
      <w:r w:rsidRPr="006F4DE3">
        <w:rPr>
          <w:rFonts w:eastAsia="Times New Roman"/>
          <w:sz w:val="28"/>
        </w:rPr>
        <w:t>;</w:t>
      </w:r>
      <w:proofErr w:type="gramEnd"/>
    </w:p>
    <w:p w:rsidR="00250548" w:rsidRPr="007819E6" w:rsidRDefault="000954FB" w:rsidP="00250548">
      <w:pPr>
        <w:ind w:firstLine="540"/>
        <w:jc w:val="both"/>
      </w:pPr>
      <w:r w:rsidRPr="006F4DE3">
        <w:rPr>
          <w:sz w:val="28"/>
        </w:rPr>
        <w:t>- на имущество ________ (</w:t>
      </w:r>
      <w:r w:rsidRPr="006F4DE3">
        <w:rPr>
          <w:i/>
          <w:sz w:val="28"/>
        </w:rPr>
        <w:t>наименование претендента</w:t>
      </w:r>
      <w:r w:rsidRPr="006F4DE3">
        <w:rPr>
          <w:sz w:val="28"/>
        </w:rPr>
        <w:t>) не наложен арест, экономическая деятельность не приостановлена;</w:t>
      </w:r>
    </w:p>
    <w:p w:rsidR="00250548" w:rsidRPr="006F4DE3" w:rsidRDefault="00250548" w:rsidP="00250548">
      <w:pPr>
        <w:ind w:firstLine="540"/>
        <w:jc w:val="both"/>
        <w:rPr>
          <w:sz w:val="28"/>
          <w:szCs w:val="28"/>
        </w:rPr>
      </w:pPr>
      <w:r w:rsidRPr="006F4DE3">
        <w:rPr>
          <w:sz w:val="28"/>
          <w:szCs w:val="28"/>
        </w:rPr>
        <w:t>- ________ (</w:t>
      </w:r>
      <w:r w:rsidRPr="006F4DE3">
        <w:rPr>
          <w:i/>
          <w:sz w:val="28"/>
          <w:szCs w:val="28"/>
        </w:rPr>
        <w:t>наименование претендента</w:t>
      </w:r>
      <w:r w:rsidRPr="006F4DE3">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6F4DE3">
        <w:rPr>
          <w:sz w:val="28"/>
          <w:szCs w:val="28"/>
        </w:rPr>
        <w:t>неприостановлена</w:t>
      </w:r>
      <w:proofErr w:type="spellEnd"/>
      <w:r w:rsidRPr="006F4DE3">
        <w:rPr>
          <w:sz w:val="28"/>
          <w:szCs w:val="28"/>
        </w:rPr>
        <w:t>;</w:t>
      </w:r>
    </w:p>
    <w:p w:rsidR="000954FB" w:rsidRPr="006F4DE3" w:rsidRDefault="000954FB" w:rsidP="00250548">
      <w:pPr>
        <w:ind w:firstLine="540"/>
        <w:jc w:val="both"/>
        <w:rPr>
          <w:sz w:val="28"/>
          <w:szCs w:val="28"/>
        </w:rPr>
      </w:pPr>
      <w:r w:rsidRPr="006F4DE3">
        <w:rPr>
          <w:sz w:val="28"/>
        </w:rPr>
        <w:t>- у _______ (</w:t>
      </w:r>
      <w:r w:rsidRPr="006F4DE3">
        <w:rPr>
          <w:i/>
          <w:sz w:val="28"/>
        </w:rPr>
        <w:t>наименование претендента</w:t>
      </w:r>
      <w:r w:rsidRPr="006F4DE3">
        <w:rPr>
          <w:sz w:val="28"/>
        </w:rPr>
        <w:t xml:space="preserve">) отсутствует задолженность </w:t>
      </w:r>
      <w:r w:rsidRPr="006F4DE3">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6F4DE3">
        <w:rPr>
          <w:sz w:val="28"/>
          <w:szCs w:val="28"/>
        </w:rPr>
        <w:t>ТрансКонтейнер</w:t>
      </w:r>
      <w:proofErr w:type="spellEnd"/>
      <w:r w:rsidRPr="006F4DE3">
        <w:rPr>
          <w:sz w:val="28"/>
          <w:szCs w:val="28"/>
        </w:rPr>
        <w:t>»;</w:t>
      </w:r>
    </w:p>
    <w:p w:rsidR="000954FB" w:rsidRPr="006F4DE3" w:rsidRDefault="000954FB" w:rsidP="000954FB">
      <w:pPr>
        <w:pStyle w:val="af9"/>
        <w:ind w:firstLine="553"/>
        <w:rPr>
          <w:sz w:val="28"/>
          <w:szCs w:val="28"/>
        </w:rPr>
      </w:pPr>
      <w:r w:rsidRPr="006F4DE3">
        <w:rPr>
          <w:rFonts w:eastAsia="Times New Roman"/>
          <w:sz w:val="28"/>
        </w:rPr>
        <w:t>- ________ (</w:t>
      </w:r>
      <w:r w:rsidRPr="006F4DE3">
        <w:rPr>
          <w:rFonts w:eastAsia="Times New Roman"/>
          <w:i/>
          <w:sz w:val="28"/>
        </w:rPr>
        <w:t>наименование претендента</w:t>
      </w:r>
      <w:r w:rsidRPr="006F4DE3">
        <w:rPr>
          <w:rFonts w:eastAsia="Times New Roman"/>
          <w:sz w:val="28"/>
        </w:rPr>
        <w:t xml:space="preserve">) </w:t>
      </w:r>
      <w:r w:rsidRPr="006F4DE3">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6F4DE3">
        <w:rPr>
          <w:sz w:val="28"/>
          <w:szCs w:val="28"/>
        </w:rPr>
        <w:lastRenderedPageBreak/>
        <w:t>осуществляющим поставки товаров, выполнение работ, оказание услуг, являющихся предметом закупки.</w:t>
      </w:r>
    </w:p>
    <w:p w:rsidR="000954FB" w:rsidRPr="006F4DE3" w:rsidRDefault="00C32745" w:rsidP="000954FB">
      <w:pPr>
        <w:pStyle w:val="af9"/>
        <w:ind w:firstLine="553"/>
        <w:rPr>
          <w:rFonts w:eastAsia="Times New Roman"/>
          <w:sz w:val="28"/>
        </w:rPr>
      </w:pPr>
      <w:r w:rsidRPr="006F4DE3">
        <w:rPr>
          <w:sz w:val="28"/>
          <w:szCs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xml:space="preserve">) не </w:t>
      </w:r>
      <w:proofErr w:type="gramStart"/>
      <w:r w:rsidRPr="006F4DE3">
        <w:rPr>
          <w:rFonts w:eastAsia="Times New Roman"/>
          <w:sz w:val="28"/>
        </w:rPr>
        <w:t>имеет и не</w:t>
      </w:r>
      <w:proofErr w:type="gramEnd"/>
      <w:r w:rsidRPr="006F4DE3">
        <w:rPr>
          <w:rFonts w:eastAsia="Times New Roman"/>
          <w:sz w:val="28"/>
        </w:rPr>
        <w:t xml:space="preserve"> будет иметь никаких претензий в отношении права (и в отношении реализации права) ПАО «</w:t>
      </w:r>
      <w:proofErr w:type="spellStart"/>
      <w:r w:rsidRPr="006F4DE3">
        <w:rPr>
          <w:rFonts w:eastAsia="Times New Roman"/>
          <w:sz w:val="28"/>
        </w:rPr>
        <w:t>ТрансКонтейнер</w:t>
      </w:r>
      <w:proofErr w:type="spellEnd"/>
      <w:r w:rsidRPr="006F4DE3">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6F4DE3" w:rsidRDefault="00C32745" w:rsidP="000954FB">
      <w:pPr>
        <w:pStyle w:val="af9"/>
        <w:ind w:firstLine="553"/>
        <w:rPr>
          <w:rFonts w:eastAsia="Times New Roman"/>
          <w:sz w:val="28"/>
        </w:rPr>
      </w:pPr>
      <w:r w:rsidRPr="006F4DE3">
        <w:rPr>
          <w:sz w:val="28"/>
          <w:szCs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sidRPr="006F4DE3">
        <w:rPr>
          <w:rFonts w:eastAsia="Times New Roman"/>
          <w:sz w:val="28"/>
        </w:rPr>
        <w:t>- товары, работы, услуги, предлагаемые к поставке ________ (</w:t>
      </w:r>
      <w:r w:rsidRPr="006F4DE3">
        <w:rPr>
          <w:rFonts w:eastAsia="Times New Roman"/>
          <w:i/>
          <w:sz w:val="28"/>
        </w:rPr>
        <w:t>наименование претендента</w:t>
      </w:r>
      <w:r w:rsidRPr="006F4DE3">
        <w:rPr>
          <w:rFonts w:eastAsia="Times New Roman"/>
          <w:sz w:val="28"/>
        </w:rPr>
        <w:t>) в рамках настоящего Размещения</w:t>
      </w:r>
      <w:r>
        <w:rPr>
          <w:rFonts w:eastAsia="Times New Roman"/>
          <w:sz w:val="28"/>
        </w:rPr>
        <w:t xml:space="preserve">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793FB4">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20409" w:rsidRPr="00D02D76" w:rsidRDefault="00D20409" w:rsidP="00D20409">
      <w:pPr>
        <w:pStyle w:val="af9"/>
        <w:spacing w:after="120"/>
        <w:ind w:firstLine="0"/>
        <w:jc w:val="center"/>
        <w:outlineLvl w:val="1"/>
        <w:rPr>
          <w:b/>
          <w:sz w:val="28"/>
          <w:szCs w:val="28"/>
        </w:rPr>
      </w:pPr>
      <w:r>
        <w:rPr>
          <w:b/>
          <w:sz w:val="28"/>
          <w:szCs w:val="28"/>
        </w:rPr>
        <w:t>Предложение о сотрудничестве</w:t>
      </w:r>
    </w:p>
    <w:p w:rsidR="00D20409" w:rsidRPr="00D02D76" w:rsidRDefault="00D20409" w:rsidP="00D20409">
      <w:pPr>
        <w:rPr>
          <w:sz w:val="12"/>
        </w:rPr>
      </w:pPr>
    </w:p>
    <w:tbl>
      <w:tblPr>
        <w:tblW w:w="0" w:type="auto"/>
        <w:tblLook w:val="04A0" w:firstRow="1" w:lastRow="0" w:firstColumn="1" w:lastColumn="0" w:noHBand="0" w:noVBand="1"/>
      </w:tblPr>
      <w:tblGrid>
        <w:gridCol w:w="4787"/>
        <w:gridCol w:w="4784"/>
      </w:tblGrid>
      <w:tr w:rsidR="00D20409" w:rsidRPr="00D02D76" w:rsidTr="00D20409">
        <w:tc>
          <w:tcPr>
            <w:tcW w:w="4787" w:type="dxa"/>
          </w:tcPr>
          <w:p w:rsidR="00D20409" w:rsidRPr="00021414" w:rsidRDefault="00D20409" w:rsidP="00D20409">
            <w:pPr>
              <w:rPr>
                <w:b/>
                <w:sz w:val="26"/>
                <w:szCs w:val="26"/>
              </w:rPr>
            </w:pPr>
            <w:r>
              <w:rPr>
                <w:b/>
                <w:sz w:val="26"/>
                <w:szCs w:val="26"/>
              </w:rPr>
              <w:t>«____» ___________ 20   _ г.</w:t>
            </w:r>
          </w:p>
        </w:tc>
        <w:tc>
          <w:tcPr>
            <w:tcW w:w="4784" w:type="dxa"/>
          </w:tcPr>
          <w:p w:rsidR="00D20409" w:rsidRPr="00021414" w:rsidRDefault="00D20409" w:rsidP="00D20409">
            <w:pPr>
              <w:rPr>
                <w:b/>
                <w:sz w:val="26"/>
                <w:szCs w:val="26"/>
              </w:rPr>
            </w:pPr>
            <w:r>
              <w:rPr>
                <w:b/>
                <w:sz w:val="26"/>
                <w:szCs w:val="26"/>
              </w:rPr>
              <w:t>Процедура Размещения оферты</w:t>
            </w:r>
          </w:p>
          <w:p w:rsidR="00D20409" w:rsidRPr="00021414" w:rsidRDefault="00D20409" w:rsidP="00D20409">
            <w:pPr>
              <w:rPr>
                <w:b/>
                <w:sz w:val="28"/>
                <w:szCs w:val="28"/>
              </w:rPr>
            </w:pPr>
            <w:r>
              <w:rPr>
                <w:b/>
                <w:sz w:val="26"/>
                <w:szCs w:val="26"/>
              </w:rPr>
              <w:t xml:space="preserve">№ </w:t>
            </w:r>
            <w:r>
              <w:rPr>
                <w:b/>
                <w:sz w:val="28"/>
                <w:szCs w:val="28"/>
              </w:rPr>
              <w:t>РО-НКПСКЖД-21-00</w:t>
            </w:r>
            <w:r w:rsidR="00532D78">
              <w:rPr>
                <w:b/>
                <w:sz w:val="28"/>
                <w:szCs w:val="28"/>
              </w:rPr>
              <w:t>11</w:t>
            </w:r>
          </w:p>
          <w:p w:rsidR="00D20409" w:rsidRPr="00021414" w:rsidRDefault="00D20409" w:rsidP="00D20409">
            <w:pPr>
              <w:rPr>
                <w:b/>
                <w:sz w:val="26"/>
                <w:szCs w:val="26"/>
              </w:rPr>
            </w:pPr>
          </w:p>
        </w:tc>
      </w:tr>
      <w:tr w:rsidR="00D20409" w:rsidRPr="00D02D76" w:rsidTr="00D20409">
        <w:tblPrEx>
          <w:tblBorders>
            <w:insideH w:val="single" w:sz="4" w:space="0" w:color="auto"/>
            <w:insideV w:val="single" w:sz="4" w:space="0" w:color="auto"/>
          </w:tblBorders>
        </w:tblPrEx>
        <w:tc>
          <w:tcPr>
            <w:tcW w:w="9571" w:type="dxa"/>
            <w:gridSpan w:val="2"/>
          </w:tcPr>
          <w:p w:rsidR="00D20409" w:rsidRPr="00021414" w:rsidRDefault="00D20409" w:rsidP="00D20409">
            <w:pPr>
              <w:rPr>
                <w:b/>
                <w:sz w:val="28"/>
                <w:szCs w:val="28"/>
              </w:rPr>
            </w:pPr>
          </w:p>
        </w:tc>
      </w:tr>
      <w:tr w:rsidR="00D20409" w:rsidRPr="00D02D76" w:rsidTr="00D20409">
        <w:tblPrEx>
          <w:tblBorders>
            <w:insideH w:val="single" w:sz="4" w:space="0" w:color="auto"/>
            <w:insideV w:val="single" w:sz="4" w:space="0" w:color="auto"/>
          </w:tblBorders>
        </w:tblPrEx>
        <w:tc>
          <w:tcPr>
            <w:tcW w:w="9571" w:type="dxa"/>
            <w:gridSpan w:val="2"/>
          </w:tcPr>
          <w:p w:rsidR="00D20409" w:rsidRPr="00D02D76" w:rsidRDefault="00D20409" w:rsidP="00D20409">
            <w:pPr>
              <w:ind w:firstLine="3"/>
              <w:jc w:val="center"/>
              <w:rPr>
                <w:sz w:val="28"/>
                <w:szCs w:val="28"/>
              </w:rPr>
            </w:pPr>
            <w:r>
              <w:rPr>
                <w:bCs/>
                <w:i/>
              </w:rPr>
              <w:t>(Полное наименование п</w:t>
            </w:r>
            <w:r>
              <w:rPr>
                <w:i/>
              </w:rPr>
              <w:t>ретендента</w:t>
            </w:r>
            <w:r>
              <w:rPr>
                <w:bCs/>
                <w:i/>
              </w:rPr>
              <w:t>)</w:t>
            </w:r>
          </w:p>
        </w:tc>
      </w:tr>
    </w:tbl>
    <w:p w:rsidR="00D20409" w:rsidRPr="008045FE" w:rsidRDefault="00D20409" w:rsidP="00D2040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D20409" w:rsidRPr="008045FE" w:rsidRDefault="00D20409" w:rsidP="00D2040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20409" w:rsidRPr="00D02D76" w:rsidRDefault="00D20409" w:rsidP="00D2040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D20409" w:rsidRDefault="00D20409" w:rsidP="00D20409">
      <w:pPr>
        <w:ind w:firstLine="720"/>
        <w:jc w:val="center"/>
        <w:rPr>
          <w:i/>
        </w:rPr>
      </w:pPr>
      <w:r>
        <w:rPr>
          <w:i/>
        </w:rPr>
        <w:t>(заполняется претендентом при необходимости).</w:t>
      </w:r>
    </w:p>
    <w:p w:rsidR="00D20409" w:rsidRPr="00E554FB" w:rsidRDefault="00D20409" w:rsidP="00D20409">
      <w:pPr>
        <w:pStyle w:val="afc"/>
        <w:ind w:firstLine="709"/>
        <w:jc w:val="both"/>
        <w:rPr>
          <w:i/>
          <w:szCs w:val="28"/>
        </w:rPr>
      </w:pPr>
      <w:r>
        <w:rPr>
          <w:szCs w:val="28"/>
        </w:rPr>
        <w:t xml:space="preserve">3. </w:t>
      </w:r>
      <w:r w:rsidR="00A95AC8">
        <w:rPr>
          <w:szCs w:val="28"/>
        </w:rPr>
        <w:t>Мы соглашаемся о</w:t>
      </w:r>
      <w:r>
        <w:rPr>
          <w:szCs w:val="28"/>
        </w:rPr>
        <w:t>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D20409" w:rsidRPr="008045FE" w:rsidRDefault="00D20409" w:rsidP="00D20409">
      <w:pPr>
        <w:ind w:firstLine="709"/>
        <w:jc w:val="both"/>
        <w:rPr>
          <w:sz w:val="28"/>
          <w:szCs w:val="28"/>
        </w:rPr>
      </w:pPr>
      <w:r>
        <w:rPr>
          <w:sz w:val="28"/>
          <w:szCs w:val="28"/>
        </w:rPr>
        <w:t>При осуществлении ЭДО предполагается обмен следующими документами:</w:t>
      </w:r>
    </w:p>
    <w:p w:rsidR="005C244A" w:rsidRDefault="005C244A" w:rsidP="005C244A">
      <w:pPr>
        <w:pBdr>
          <w:top w:val="nil"/>
          <w:left w:val="nil"/>
          <w:bottom w:val="nil"/>
          <w:right w:val="nil"/>
          <w:between w:val="nil"/>
        </w:pBdr>
        <w:ind w:left="708" w:hanging="708"/>
        <w:jc w:val="both"/>
        <w:rPr>
          <w:sz w:val="28"/>
          <w:szCs w:val="28"/>
        </w:rPr>
      </w:pP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Акт о выполненных работах (оказанных услугах);</w:t>
      </w: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Товарная накладная ТОРГ-12;</w:t>
      </w: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Универсальный передаточный документ (УПД);</w:t>
      </w:r>
    </w:p>
    <w:p w:rsidR="005C244A" w:rsidRPr="005C244A" w:rsidRDefault="005C244A" w:rsidP="005C244A">
      <w:pPr>
        <w:jc w:val="both"/>
        <w:rPr>
          <w:color w:val="000000"/>
          <w:sz w:val="28"/>
          <w:szCs w:val="28"/>
        </w:rPr>
      </w:pPr>
      <w:r>
        <w:rPr>
          <w:color w:val="000000"/>
          <w:sz w:val="28"/>
          <w:szCs w:val="28"/>
        </w:rPr>
        <w:t xml:space="preserve">- </w:t>
      </w:r>
      <w:r w:rsidRPr="005C244A">
        <w:rPr>
          <w:color w:val="000000"/>
          <w:sz w:val="28"/>
          <w:szCs w:val="28"/>
        </w:rPr>
        <w:t>Счет-фактура;</w:t>
      </w:r>
    </w:p>
    <w:p w:rsidR="005C244A" w:rsidRDefault="005C244A" w:rsidP="005C244A">
      <w:pPr>
        <w:jc w:val="both"/>
        <w:rPr>
          <w:color w:val="000000"/>
          <w:sz w:val="28"/>
          <w:szCs w:val="28"/>
        </w:rPr>
      </w:pPr>
      <w:r>
        <w:rPr>
          <w:color w:val="000000"/>
          <w:sz w:val="28"/>
          <w:szCs w:val="28"/>
        </w:rPr>
        <w:t xml:space="preserve">- </w:t>
      </w:r>
      <w:r w:rsidRPr="005C244A">
        <w:rPr>
          <w:color w:val="000000"/>
          <w:sz w:val="28"/>
          <w:szCs w:val="28"/>
        </w:rPr>
        <w:t xml:space="preserve">Универсальный  </w:t>
      </w:r>
      <w:r w:rsidRPr="005C244A">
        <w:rPr>
          <w:sz w:val="28"/>
          <w:szCs w:val="28"/>
        </w:rPr>
        <w:t>к</w:t>
      </w:r>
      <w:r w:rsidRPr="005C244A">
        <w:rPr>
          <w:color w:val="000000"/>
          <w:sz w:val="28"/>
          <w:szCs w:val="28"/>
        </w:rPr>
        <w:t xml:space="preserve">орректировочный </w:t>
      </w:r>
      <w:r w:rsidRPr="005C244A">
        <w:rPr>
          <w:sz w:val="28"/>
          <w:szCs w:val="28"/>
        </w:rPr>
        <w:t>д</w:t>
      </w:r>
      <w:r w:rsidRPr="005C244A">
        <w:rPr>
          <w:color w:val="000000"/>
          <w:sz w:val="28"/>
          <w:szCs w:val="28"/>
        </w:rPr>
        <w:t>окумент;</w:t>
      </w:r>
    </w:p>
    <w:p w:rsidR="005C244A" w:rsidRPr="005C244A" w:rsidRDefault="005C244A" w:rsidP="005C244A">
      <w:pPr>
        <w:jc w:val="both"/>
        <w:rPr>
          <w:color w:val="000000"/>
          <w:sz w:val="28"/>
          <w:szCs w:val="28"/>
        </w:rPr>
      </w:pPr>
      <w:r>
        <w:rPr>
          <w:color w:val="000000"/>
          <w:sz w:val="28"/>
          <w:szCs w:val="28"/>
        </w:rPr>
        <w:t xml:space="preserve">- </w:t>
      </w:r>
      <w:proofErr w:type="gramStart"/>
      <w:r>
        <w:rPr>
          <w:color w:val="000000"/>
          <w:sz w:val="28"/>
          <w:szCs w:val="28"/>
        </w:rPr>
        <w:t>К</w:t>
      </w:r>
      <w:r w:rsidRPr="005C244A">
        <w:rPr>
          <w:color w:val="000000"/>
          <w:sz w:val="28"/>
          <w:szCs w:val="28"/>
        </w:rPr>
        <w:t>орректировочн</w:t>
      </w:r>
      <w:r w:rsidRPr="005C244A">
        <w:rPr>
          <w:sz w:val="28"/>
          <w:szCs w:val="28"/>
        </w:rPr>
        <w:t>ая</w:t>
      </w:r>
      <w:proofErr w:type="gramEnd"/>
      <w:r w:rsidRPr="005C244A">
        <w:rPr>
          <w:sz w:val="28"/>
          <w:szCs w:val="28"/>
        </w:rPr>
        <w:t xml:space="preserve"> </w:t>
      </w:r>
      <w:r w:rsidRPr="005C244A">
        <w:rPr>
          <w:color w:val="000000"/>
          <w:sz w:val="28"/>
          <w:szCs w:val="28"/>
        </w:rPr>
        <w:t xml:space="preserve"> счет-фактура.</w:t>
      </w:r>
    </w:p>
    <w:p w:rsidR="005C244A" w:rsidRPr="008045FE" w:rsidRDefault="005C244A" w:rsidP="005C244A">
      <w:pPr>
        <w:spacing w:after="120"/>
        <w:jc w:val="both"/>
        <w:rPr>
          <w:sz w:val="28"/>
          <w:szCs w:val="28"/>
        </w:rPr>
      </w:pPr>
    </w:p>
    <w:p w:rsidR="00D20409" w:rsidRPr="008045FE" w:rsidRDefault="00405C0C" w:rsidP="00D20409">
      <w:pPr>
        <w:spacing w:after="120"/>
        <w:ind w:firstLine="720"/>
        <w:jc w:val="both"/>
        <w:rPr>
          <w:sz w:val="28"/>
          <w:szCs w:val="28"/>
        </w:rPr>
      </w:pPr>
      <w:r>
        <w:rPr>
          <w:sz w:val="28"/>
          <w:szCs w:val="28"/>
        </w:rPr>
        <w:t>4</w:t>
      </w:r>
      <w:r w:rsidR="00D20409">
        <w:rPr>
          <w:sz w:val="28"/>
          <w:szCs w:val="28"/>
        </w:rPr>
        <w:t xml:space="preserve">. Срок действия настоящего предложения о сотрудничестве составляет _____ календарных дней </w:t>
      </w:r>
      <w:r w:rsidR="00D20409">
        <w:rPr>
          <w:i/>
          <w:sz w:val="28"/>
          <w:szCs w:val="28"/>
        </w:rPr>
        <w:t>(указывается не менее установленного в пункте 22 Информационной карты</w:t>
      </w:r>
      <w:r w:rsidR="00D20409">
        <w:rPr>
          <w:sz w:val="28"/>
          <w:szCs w:val="28"/>
        </w:rPr>
        <w:t xml:space="preserve">) </w:t>
      </w:r>
      <w:proofErr w:type="gramStart"/>
      <w:r w:rsidR="00D20409">
        <w:rPr>
          <w:sz w:val="28"/>
          <w:szCs w:val="28"/>
        </w:rPr>
        <w:t>с даты рассмотрения</w:t>
      </w:r>
      <w:proofErr w:type="gramEnd"/>
      <w:r w:rsidR="00D20409">
        <w:rPr>
          <w:sz w:val="28"/>
          <w:szCs w:val="28"/>
        </w:rPr>
        <w:t xml:space="preserve"> Заявок по соответствующему этапу, указанной в пункте 8 Информационной карты.</w:t>
      </w:r>
    </w:p>
    <w:p w:rsidR="00D20409" w:rsidRPr="008045FE" w:rsidRDefault="00405C0C" w:rsidP="00D20409">
      <w:pPr>
        <w:spacing w:after="120"/>
        <w:ind w:firstLine="720"/>
        <w:jc w:val="both"/>
        <w:rPr>
          <w:sz w:val="28"/>
          <w:szCs w:val="28"/>
        </w:rPr>
      </w:pPr>
      <w:r>
        <w:rPr>
          <w:sz w:val="28"/>
          <w:szCs w:val="28"/>
        </w:rPr>
        <w:t>5</w:t>
      </w:r>
      <w:r w:rsidR="00D20409">
        <w:rPr>
          <w:sz w:val="28"/>
          <w:szCs w:val="28"/>
        </w:rPr>
        <w:t xml:space="preserve">. Если наши предложения, изложенные выше, будут приняты, мы берем на себя обязательство ____________ </w:t>
      </w:r>
      <w:r w:rsidR="00D20409">
        <w:rPr>
          <w:i/>
          <w:sz w:val="28"/>
          <w:szCs w:val="28"/>
        </w:rPr>
        <w:t>(поставить товар, выполнить работы, оказать услуги)</w:t>
      </w:r>
      <w:r w:rsidR="00D20409">
        <w:rPr>
          <w:sz w:val="28"/>
          <w:szCs w:val="28"/>
        </w:rPr>
        <w:t xml:space="preserve"> в соответствии с требованиями документации о закупке и согласно нашим предложениям. </w:t>
      </w:r>
    </w:p>
    <w:p w:rsidR="00D20409" w:rsidRPr="008045FE" w:rsidRDefault="00405C0C" w:rsidP="00D20409">
      <w:pPr>
        <w:spacing w:after="120"/>
        <w:ind w:firstLine="720"/>
        <w:jc w:val="both"/>
        <w:rPr>
          <w:sz w:val="28"/>
          <w:szCs w:val="28"/>
        </w:rPr>
      </w:pPr>
      <w:r>
        <w:rPr>
          <w:sz w:val="28"/>
          <w:szCs w:val="28"/>
        </w:rPr>
        <w:lastRenderedPageBreak/>
        <w:t>6</w:t>
      </w:r>
      <w:r w:rsidR="00D2040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20409" w:rsidRPr="008045FE" w:rsidRDefault="00D20409" w:rsidP="00D2040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D20409" w:rsidRPr="008045FE" w:rsidRDefault="00D20409" w:rsidP="00D20409">
      <w:pPr>
        <w:tabs>
          <w:tab w:val="left" w:pos="8640"/>
        </w:tabs>
        <w:jc w:val="center"/>
        <w:rPr>
          <w:i/>
          <w:sz w:val="28"/>
          <w:szCs w:val="28"/>
        </w:rPr>
      </w:pPr>
      <w:r>
        <w:rPr>
          <w:i/>
          <w:sz w:val="28"/>
          <w:szCs w:val="28"/>
        </w:rPr>
        <w:t xml:space="preserve">                                                                             (наименование претендента)</w:t>
      </w:r>
    </w:p>
    <w:p w:rsidR="00D20409" w:rsidRPr="008045FE" w:rsidRDefault="00D20409" w:rsidP="00D20409">
      <w:pPr>
        <w:rPr>
          <w:sz w:val="28"/>
          <w:szCs w:val="28"/>
          <w:lang w:eastAsia="ru-RU"/>
        </w:rPr>
      </w:pPr>
      <w:r>
        <w:rPr>
          <w:sz w:val="28"/>
          <w:szCs w:val="28"/>
          <w:lang w:eastAsia="ru-RU"/>
        </w:rPr>
        <w:t>__________________________________________________________________</w:t>
      </w:r>
    </w:p>
    <w:p w:rsidR="00D20409" w:rsidRPr="008045FE" w:rsidRDefault="00D20409" w:rsidP="00D2040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D20409" w:rsidRPr="00113E21" w:rsidRDefault="00D20409" w:rsidP="00D20409">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97E3F" w:rsidRDefault="00D2040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20409" w:rsidRPr="00BB7CCD" w:rsidRDefault="00D20409" w:rsidP="00D20409">
      <w:pPr>
        <w:ind w:hanging="284"/>
        <w:jc w:val="center"/>
        <w:rPr>
          <w:b/>
          <w:sz w:val="28"/>
          <w:szCs w:val="28"/>
        </w:rPr>
      </w:pPr>
      <w:r>
        <w:rPr>
          <w:b/>
          <w:sz w:val="28"/>
          <w:szCs w:val="28"/>
        </w:rPr>
        <w:t>Договор аренды</w:t>
      </w:r>
    </w:p>
    <w:p w:rsidR="00D20409" w:rsidRPr="006A13D0" w:rsidRDefault="00D20409" w:rsidP="00D20409">
      <w:pPr>
        <w:ind w:left="-284"/>
        <w:jc w:val="center"/>
        <w:rPr>
          <w:b/>
          <w:sz w:val="28"/>
          <w:szCs w:val="28"/>
        </w:rPr>
      </w:pPr>
      <w:r>
        <w:rPr>
          <w:b/>
          <w:sz w:val="28"/>
          <w:szCs w:val="28"/>
        </w:rPr>
        <w:t>транспортного средства с экипажем</w:t>
      </w:r>
    </w:p>
    <w:p w:rsidR="00D20409" w:rsidRPr="006A13D0" w:rsidRDefault="00D20409" w:rsidP="00D20409">
      <w:pPr>
        <w:ind w:left="-284"/>
        <w:jc w:val="center"/>
        <w:rPr>
          <w:b/>
          <w:sz w:val="28"/>
          <w:szCs w:val="28"/>
        </w:rPr>
      </w:pPr>
      <w:r>
        <w:rPr>
          <w:b/>
          <w:sz w:val="28"/>
          <w:szCs w:val="28"/>
        </w:rPr>
        <w:t xml:space="preserve">№ </w:t>
      </w:r>
    </w:p>
    <w:p w:rsidR="00D20409" w:rsidRPr="006A13D0" w:rsidRDefault="00D20409" w:rsidP="00D20409">
      <w:pPr>
        <w:autoSpaceDE w:val="0"/>
        <w:autoSpaceDN w:val="0"/>
        <w:adjustRightInd w:val="0"/>
        <w:jc w:val="center"/>
        <w:rPr>
          <w:b/>
          <w:bCs/>
          <w:sz w:val="20"/>
          <w:szCs w:val="20"/>
        </w:rPr>
      </w:pPr>
    </w:p>
    <w:p w:rsidR="00D20409" w:rsidRPr="006A13D0" w:rsidRDefault="00D20409" w:rsidP="00D20409">
      <w:pPr>
        <w:autoSpaceDE w:val="0"/>
        <w:autoSpaceDN w:val="0"/>
        <w:adjustRightInd w:val="0"/>
        <w:jc w:val="both"/>
      </w:pPr>
      <w:r>
        <w:t xml:space="preserve">г. Ростов-на-Дону      </w:t>
      </w:r>
      <w:r>
        <w:tab/>
      </w:r>
      <w:r>
        <w:tab/>
      </w:r>
      <w:r>
        <w:tab/>
      </w:r>
      <w:r>
        <w:tab/>
        <w:t xml:space="preserve">  </w:t>
      </w:r>
      <w:r>
        <w:tab/>
        <w:t xml:space="preserve">                      "____" ________2021 г.</w:t>
      </w:r>
    </w:p>
    <w:p w:rsidR="00D20409" w:rsidRPr="006A13D0" w:rsidRDefault="00D20409" w:rsidP="00D20409">
      <w:pPr>
        <w:autoSpaceDE w:val="0"/>
        <w:autoSpaceDN w:val="0"/>
        <w:adjustRightInd w:val="0"/>
        <w:jc w:val="both"/>
        <w:rPr>
          <w:sz w:val="16"/>
          <w:szCs w:val="16"/>
        </w:rPr>
      </w:pPr>
    </w:p>
    <w:p w:rsidR="00D20409" w:rsidRPr="006A13D0" w:rsidRDefault="00D20409" w:rsidP="00D20409">
      <w:pPr>
        <w:autoSpaceDE w:val="0"/>
        <w:autoSpaceDN w:val="0"/>
        <w:adjustRightInd w:val="0"/>
        <w:jc w:val="both"/>
        <w:rPr>
          <w:sz w:val="2"/>
          <w:szCs w:val="2"/>
        </w:rPr>
      </w:pPr>
    </w:p>
    <w:p w:rsidR="00D20409" w:rsidRPr="006A13D0" w:rsidRDefault="00D20409" w:rsidP="00D20409">
      <w:pPr>
        <w:pStyle w:val="19"/>
        <w:rPr>
          <w:sz w:val="2"/>
          <w:szCs w:val="2"/>
        </w:rPr>
      </w:pPr>
    </w:p>
    <w:p w:rsidR="00D20409" w:rsidRPr="006A13D0" w:rsidRDefault="00D20409" w:rsidP="00D2040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D20409" w:rsidRPr="006A13D0" w:rsidRDefault="00D20409" w:rsidP="00D20409">
      <w:pPr>
        <w:autoSpaceDE w:val="0"/>
        <w:autoSpaceDN w:val="0"/>
        <w:adjustRightInd w:val="0"/>
        <w:ind w:firstLine="540"/>
        <w:jc w:val="both"/>
        <w:rPr>
          <w:sz w:val="16"/>
          <w:szCs w:val="16"/>
        </w:rPr>
      </w:pPr>
    </w:p>
    <w:p w:rsidR="00D20409" w:rsidRDefault="00D20409" w:rsidP="00D20409">
      <w:pPr>
        <w:autoSpaceDE w:val="0"/>
        <w:autoSpaceDN w:val="0"/>
        <w:adjustRightInd w:val="0"/>
        <w:jc w:val="center"/>
        <w:rPr>
          <w:b/>
        </w:rPr>
      </w:pPr>
      <w:r>
        <w:rPr>
          <w:b/>
        </w:rPr>
        <w:t>1. ПРЕДМЕТ ДОГОВОРА</w:t>
      </w:r>
    </w:p>
    <w:p w:rsidR="00D20409" w:rsidRPr="006A13D0" w:rsidRDefault="00D20409" w:rsidP="00D2040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20409" w:rsidRPr="006A13D0" w:rsidRDefault="00D20409" w:rsidP="00D2040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20409" w:rsidRPr="006A13D0" w:rsidRDefault="00D20409" w:rsidP="00D2040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20409" w:rsidRPr="006A13D0" w:rsidRDefault="00D20409" w:rsidP="00D2040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20409" w:rsidRPr="006A13D0" w:rsidRDefault="00D20409" w:rsidP="00D2040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20409" w:rsidRPr="006A13D0" w:rsidRDefault="00D20409" w:rsidP="00D2040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20409" w:rsidRPr="006A13D0" w:rsidRDefault="00D20409" w:rsidP="00D2040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D20409" w:rsidRPr="006A13D0" w:rsidRDefault="00D20409" w:rsidP="00D2040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20409" w:rsidRPr="006A13D0" w:rsidRDefault="00D20409" w:rsidP="00D2040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D20409" w:rsidRDefault="00D20409" w:rsidP="00D20409">
      <w:pPr>
        <w:autoSpaceDE w:val="0"/>
        <w:autoSpaceDN w:val="0"/>
        <w:adjustRightInd w:val="0"/>
        <w:ind w:firstLine="540"/>
        <w:jc w:val="center"/>
        <w:rPr>
          <w:b/>
        </w:rPr>
      </w:pPr>
    </w:p>
    <w:p w:rsidR="00D20409" w:rsidRPr="006A13D0" w:rsidRDefault="00D20409" w:rsidP="00D2040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D20409" w:rsidRPr="006A13D0" w:rsidRDefault="00D20409" w:rsidP="00D2040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D20409" w:rsidRPr="006A13D0" w:rsidRDefault="00D20409" w:rsidP="00D2040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D20409" w:rsidRPr="006A13D0" w:rsidRDefault="00D20409" w:rsidP="00D2040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D20409" w:rsidRPr="006A13D0" w:rsidRDefault="00D20409" w:rsidP="00D2040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20409" w:rsidRPr="006A13D0" w:rsidRDefault="00D20409" w:rsidP="00D2040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D20409" w:rsidRPr="006A13D0" w:rsidRDefault="00D20409" w:rsidP="00D2040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20409" w:rsidRPr="006A13D0" w:rsidRDefault="00D20409" w:rsidP="00D2040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20409" w:rsidRPr="006A13D0" w:rsidRDefault="00D20409" w:rsidP="00D2040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20409" w:rsidRPr="006A13D0" w:rsidRDefault="00D20409" w:rsidP="00D2040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20409" w:rsidRPr="006A13D0" w:rsidRDefault="00D20409" w:rsidP="00D2040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20409" w:rsidRPr="006A13D0" w:rsidRDefault="00D20409" w:rsidP="00D2040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20409" w:rsidRPr="006A13D0" w:rsidRDefault="00D20409" w:rsidP="00D20409">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20409" w:rsidRPr="006A13D0" w:rsidRDefault="00D20409" w:rsidP="00D2040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D20409" w:rsidRPr="006A13D0" w:rsidRDefault="00D20409" w:rsidP="00D2040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D20409" w:rsidRPr="006A13D0" w:rsidRDefault="00D20409" w:rsidP="00D20409">
      <w:pPr>
        <w:autoSpaceDE w:val="0"/>
        <w:autoSpaceDN w:val="0"/>
        <w:adjustRightInd w:val="0"/>
        <w:ind w:firstLine="567"/>
        <w:jc w:val="center"/>
        <w:rPr>
          <w:b/>
        </w:rPr>
      </w:pPr>
      <w:r>
        <w:rPr>
          <w:b/>
        </w:rPr>
        <w:t>3. ПРАВА И ОБЯЗАННОСТИ СТОРОН</w:t>
      </w:r>
    </w:p>
    <w:p w:rsidR="00D20409" w:rsidRPr="006A13D0" w:rsidRDefault="00D20409" w:rsidP="00D20409">
      <w:pPr>
        <w:autoSpaceDE w:val="0"/>
        <w:autoSpaceDN w:val="0"/>
        <w:adjustRightInd w:val="0"/>
        <w:ind w:firstLine="540"/>
        <w:jc w:val="both"/>
      </w:pPr>
      <w:r>
        <w:t>3.1. Арендодатель обязан:</w:t>
      </w:r>
    </w:p>
    <w:p w:rsidR="00D20409" w:rsidRPr="006A13D0" w:rsidRDefault="00D20409" w:rsidP="00D2040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20409" w:rsidRPr="006A13D0" w:rsidRDefault="00D20409" w:rsidP="00D2040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D20409" w:rsidRPr="006A13D0" w:rsidRDefault="00D20409" w:rsidP="00D2040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20409" w:rsidRPr="006A13D0" w:rsidRDefault="00D20409" w:rsidP="00D2040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20409" w:rsidRPr="006A13D0" w:rsidRDefault="00D20409" w:rsidP="00D2040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D20409" w:rsidRPr="006A13D0" w:rsidRDefault="00D20409" w:rsidP="00D20409">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D20409" w:rsidRPr="006A13D0" w:rsidRDefault="00D20409" w:rsidP="00D2040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20409" w:rsidRPr="006A13D0" w:rsidRDefault="00D20409" w:rsidP="00D2040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D20409" w:rsidRPr="006A13D0" w:rsidRDefault="00D20409" w:rsidP="00D2040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D20409" w:rsidRPr="006A13D0" w:rsidRDefault="00D20409" w:rsidP="00D2040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20409" w:rsidRPr="006A13D0" w:rsidRDefault="00D20409" w:rsidP="00D2040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20409" w:rsidRPr="006A13D0" w:rsidRDefault="00D20409" w:rsidP="00D2040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D20409" w:rsidRPr="006A13D0" w:rsidRDefault="00D20409" w:rsidP="00D2040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20409" w:rsidRPr="006A13D0" w:rsidRDefault="00D20409" w:rsidP="00D20409">
      <w:pPr>
        <w:autoSpaceDE w:val="0"/>
        <w:autoSpaceDN w:val="0"/>
        <w:adjustRightInd w:val="0"/>
        <w:ind w:firstLine="540"/>
        <w:jc w:val="both"/>
      </w:pPr>
      <w:r>
        <w:t>3.1.12. обеспечить исполнение силами экипажа выполнение сопутствующих услуг:</w:t>
      </w:r>
    </w:p>
    <w:p w:rsidR="00D20409" w:rsidRPr="006A13D0" w:rsidRDefault="00D20409" w:rsidP="00D2040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20409" w:rsidRPr="006A13D0" w:rsidRDefault="00D20409" w:rsidP="00D2040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20409" w:rsidRPr="006A13D0" w:rsidRDefault="00D20409" w:rsidP="00D2040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20409" w:rsidRPr="006A13D0" w:rsidRDefault="00D20409" w:rsidP="00D2040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20409" w:rsidRPr="006A13D0" w:rsidRDefault="00D20409" w:rsidP="00D2040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D20409" w:rsidRPr="006A13D0" w:rsidRDefault="00D20409" w:rsidP="00D2040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20409" w:rsidRPr="006A13D0" w:rsidRDefault="00D20409" w:rsidP="00D2040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D20409" w:rsidRPr="006A13D0" w:rsidRDefault="00D20409" w:rsidP="00D2040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20409" w:rsidRPr="006A13D0" w:rsidRDefault="00D20409" w:rsidP="00D2040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20409" w:rsidRPr="006A13D0" w:rsidRDefault="00D20409" w:rsidP="00D2040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20409" w:rsidRPr="006A13D0" w:rsidRDefault="00D20409" w:rsidP="00D2040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20409" w:rsidRPr="006A13D0" w:rsidRDefault="00D20409" w:rsidP="00D2040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20409" w:rsidRPr="006A13D0" w:rsidRDefault="00D20409" w:rsidP="00D20409">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20409" w:rsidRPr="006A13D0" w:rsidRDefault="00D20409" w:rsidP="00D2040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20409" w:rsidRPr="00FE055F" w:rsidRDefault="00D20409" w:rsidP="00D20409">
      <w:pPr>
        <w:autoSpaceDE w:val="0"/>
        <w:autoSpaceDN w:val="0"/>
        <w:adjustRightInd w:val="0"/>
        <w:ind w:firstLine="540"/>
        <w:jc w:val="both"/>
      </w:pPr>
      <w:r>
        <w:t xml:space="preserve">3.1.14.  обеспечить и гарантировать наличие у членов экипажа (водителей): </w:t>
      </w:r>
    </w:p>
    <w:p w:rsidR="00D20409" w:rsidRPr="00FE055F" w:rsidRDefault="00D20409" w:rsidP="00D2040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20409" w:rsidRPr="00FE055F" w:rsidRDefault="00D20409" w:rsidP="00D2040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20409" w:rsidRPr="00FE055F" w:rsidRDefault="00D20409" w:rsidP="00D2040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D20409" w:rsidRPr="00FE055F" w:rsidRDefault="00D20409" w:rsidP="00D2040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20409" w:rsidRDefault="00D20409" w:rsidP="00D20409">
      <w:pPr>
        <w:autoSpaceDE w:val="0"/>
        <w:autoSpaceDN w:val="0"/>
        <w:adjustRightInd w:val="0"/>
        <w:ind w:firstLine="540"/>
        <w:jc w:val="both"/>
      </w:pPr>
      <w:r>
        <w:t>знаний Правил безопасности при нахождении на терминале Арендатора;</w:t>
      </w:r>
    </w:p>
    <w:p w:rsidR="00D20409" w:rsidRDefault="00D20409" w:rsidP="00D20409">
      <w:pPr>
        <w:autoSpaceDE w:val="0"/>
        <w:autoSpaceDN w:val="0"/>
        <w:adjustRightInd w:val="0"/>
        <w:ind w:firstLine="540"/>
        <w:jc w:val="both"/>
      </w:pPr>
      <w:r>
        <w:t>3.1.15. обеспечить исполнение сроков, указанных в Заявке;</w:t>
      </w:r>
    </w:p>
    <w:p w:rsidR="00D20409" w:rsidRPr="006A13D0" w:rsidRDefault="00D20409" w:rsidP="00D2040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20409" w:rsidRPr="006A13D0" w:rsidRDefault="00D20409" w:rsidP="00D20409">
      <w:pPr>
        <w:autoSpaceDE w:val="0"/>
        <w:autoSpaceDN w:val="0"/>
        <w:adjustRightInd w:val="0"/>
        <w:ind w:firstLine="540"/>
        <w:jc w:val="both"/>
      </w:pPr>
      <w:r>
        <w:t xml:space="preserve">3.2. Арендодатель имеет право: </w:t>
      </w:r>
    </w:p>
    <w:p w:rsidR="00D20409" w:rsidRPr="006A13D0" w:rsidRDefault="00D20409" w:rsidP="00D2040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20409" w:rsidRPr="006A13D0" w:rsidRDefault="00D20409" w:rsidP="00D2040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20409" w:rsidRPr="006A13D0" w:rsidRDefault="00D20409" w:rsidP="00D2040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20409" w:rsidRPr="006A13D0" w:rsidRDefault="00D20409" w:rsidP="00D2040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20409" w:rsidRPr="006A13D0" w:rsidRDefault="00D20409" w:rsidP="00D20409">
      <w:pPr>
        <w:autoSpaceDE w:val="0"/>
        <w:autoSpaceDN w:val="0"/>
        <w:adjustRightInd w:val="0"/>
        <w:ind w:firstLine="540"/>
        <w:jc w:val="both"/>
      </w:pPr>
      <w:r>
        <w:t>3.3. Арендатор обязан:</w:t>
      </w:r>
    </w:p>
    <w:p w:rsidR="00D20409" w:rsidRPr="006A13D0" w:rsidRDefault="00D20409" w:rsidP="00D2040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D20409" w:rsidRPr="006A13D0" w:rsidRDefault="00D20409" w:rsidP="00D2040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D20409" w:rsidRPr="006A13D0" w:rsidRDefault="00D20409" w:rsidP="00D2040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20409" w:rsidRPr="006A13D0" w:rsidRDefault="00D20409" w:rsidP="00D2040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20409" w:rsidRPr="006A13D0" w:rsidRDefault="00D20409" w:rsidP="00D2040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20409" w:rsidRPr="006A13D0" w:rsidRDefault="00D20409" w:rsidP="00D20409">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20409" w:rsidRPr="006A13D0" w:rsidRDefault="00D20409" w:rsidP="00D2040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20409" w:rsidRPr="006A13D0" w:rsidRDefault="00D20409" w:rsidP="00D2040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D20409" w:rsidRPr="006A13D0" w:rsidRDefault="00D20409" w:rsidP="00D2040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D20409" w:rsidRPr="006A13D0" w:rsidRDefault="00D20409" w:rsidP="00D20409">
      <w:pPr>
        <w:autoSpaceDE w:val="0"/>
        <w:autoSpaceDN w:val="0"/>
        <w:adjustRightInd w:val="0"/>
        <w:rPr>
          <w:b/>
          <w:sz w:val="16"/>
          <w:szCs w:val="16"/>
        </w:rPr>
      </w:pPr>
      <w:r>
        <w:rPr>
          <w:b/>
        </w:rPr>
        <w:t xml:space="preserve">        </w:t>
      </w:r>
    </w:p>
    <w:p w:rsidR="00D20409" w:rsidRDefault="00D20409" w:rsidP="00D20409">
      <w:pPr>
        <w:autoSpaceDE w:val="0"/>
        <w:autoSpaceDN w:val="0"/>
        <w:adjustRightInd w:val="0"/>
        <w:jc w:val="center"/>
        <w:rPr>
          <w:b/>
        </w:rPr>
      </w:pPr>
      <w:r>
        <w:rPr>
          <w:b/>
        </w:rPr>
        <w:t>4. ПОРЯДОК РАСЧЕТОВ</w:t>
      </w:r>
    </w:p>
    <w:p w:rsidR="00D20409" w:rsidRPr="00E05D5F" w:rsidRDefault="00D20409" w:rsidP="00D204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20409" w:rsidRPr="0053322F" w:rsidRDefault="00D20409" w:rsidP="00D2040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D20409" w:rsidRDefault="00D20409" w:rsidP="00D2040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D20409" w:rsidRDefault="00D20409" w:rsidP="00D20409">
      <w:pPr>
        <w:ind w:right="-3" w:firstLine="708"/>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20409" w:rsidRPr="00672BBD" w:rsidRDefault="00D20409" w:rsidP="00D20409">
      <w:pPr>
        <w:ind w:right="-3" w:firstLine="708"/>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D20409" w:rsidRPr="00672BBD" w:rsidRDefault="00D20409" w:rsidP="00D20409">
      <w:pPr>
        <w:ind w:right="-3" w:firstLine="708"/>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20409" w:rsidRPr="006F292B" w:rsidRDefault="00D20409" w:rsidP="00D2040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20409" w:rsidRPr="006F292B" w:rsidRDefault="00D20409" w:rsidP="00D20409">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8A373C">
        <w:rPr>
          <w:rFonts w:ascii="Times New Roman" w:hAnsi="Times New Roman" w:cs="Times New Roman"/>
          <w:sz w:val="24"/>
          <w:szCs w:val="24"/>
        </w:rPr>
        <w:t>10</w:t>
      </w:r>
      <w:r>
        <w:rPr>
          <w:rFonts w:ascii="Times New Roman" w:hAnsi="Times New Roman" w:cs="Times New Roman"/>
          <w:sz w:val="24"/>
          <w:szCs w:val="24"/>
        </w:rPr>
        <w:t xml:space="preserve"> (</w:t>
      </w:r>
      <w:r w:rsidR="008A373C">
        <w:rPr>
          <w:rFonts w:ascii="Times New Roman" w:hAnsi="Times New Roman" w:cs="Times New Roman"/>
          <w:sz w:val="24"/>
          <w:szCs w:val="24"/>
        </w:rPr>
        <w:t>десяти</w:t>
      </w:r>
      <w:r>
        <w:rPr>
          <w:rFonts w:ascii="Times New Roman" w:hAnsi="Times New Roman" w:cs="Times New Roman"/>
          <w:sz w:val="24"/>
          <w:szCs w:val="24"/>
        </w:rPr>
        <w:t xml:space="preserve">) календарных дней  после подписания Сторонами акта об оказанных услугах/УПД. </w:t>
      </w:r>
    </w:p>
    <w:p w:rsidR="00D20409" w:rsidRPr="00172C9C" w:rsidRDefault="00D20409" w:rsidP="00D2040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D20409" w:rsidRPr="00172C9C" w:rsidRDefault="00D20409" w:rsidP="00D20409">
      <w:pPr>
        <w:ind w:firstLine="397"/>
        <w:jc w:val="both"/>
      </w:pPr>
      <w:r>
        <w:t>Перечень и формат документов определен приложением № 9а к Договору (далее – первичные документы).</w:t>
      </w:r>
    </w:p>
    <w:p w:rsidR="00D20409" w:rsidRPr="00172C9C" w:rsidRDefault="00D20409" w:rsidP="00D20409">
      <w:pPr>
        <w:ind w:firstLine="397"/>
        <w:jc w:val="both"/>
      </w:pPr>
      <w:r>
        <w:t xml:space="preserve"> 4.4.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lastRenderedPageBreak/>
        <w:t>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D20409" w:rsidRPr="00172C9C" w:rsidRDefault="00D20409" w:rsidP="00D20409">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D20409" w:rsidRPr="00172C9C" w:rsidRDefault="00D20409" w:rsidP="00D2040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20409" w:rsidRPr="00172C9C" w:rsidRDefault="00D20409" w:rsidP="00D20409">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D20409" w:rsidRPr="00172C9C" w:rsidRDefault="00D20409" w:rsidP="00D20409">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D20409" w:rsidRPr="00172C9C" w:rsidRDefault="00D20409" w:rsidP="00D2040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D20409" w:rsidRPr="008B39C5" w:rsidRDefault="00D20409" w:rsidP="00D2040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D20409" w:rsidRPr="006A13D0" w:rsidRDefault="00D20409" w:rsidP="00D20409">
      <w:pPr>
        <w:shd w:val="clear" w:color="auto" w:fill="FFFFFF"/>
        <w:jc w:val="both"/>
        <w:rPr>
          <w:b/>
          <w:sz w:val="16"/>
          <w:szCs w:val="16"/>
        </w:rPr>
      </w:pPr>
      <w:r>
        <w:t xml:space="preserve">         </w:t>
      </w:r>
    </w:p>
    <w:p w:rsidR="00D20409"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D20409" w:rsidRPr="006A13D0" w:rsidRDefault="00D20409" w:rsidP="00D20409">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D20409"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20409" w:rsidRPr="006A13D0" w:rsidRDefault="00D20409" w:rsidP="00D2040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20409" w:rsidRPr="006A13D0" w:rsidRDefault="00D20409" w:rsidP="00D2040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20409" w:rsidRPr="006A13D0" w:rsidRDefault="00D20409" w:rsidP="00D2040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20409" w:rsidRPr="006A13D0" w:rsidRDefault="00D20409" w:rsidP="00D2040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D20409" w:rsidRPr="006A13D0" w:rsidRDefault="00D20409" w:rsidP="00D2040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20409" w:rsidRPr="006A13D0" w:rsidRDefault="00D20409" w:rsidP="00D2040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20409" w:rsidRPr="006A13D0" w:rsidRDefault="00D20409" w:rsidP="00D2040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D20409" w:rsidRPr="00104208" w:rsidRDefault="00D20409" w:rsidP="00D2040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20409" w:rsidRPr="00104208" w:rsidRDefault="00D20409" w:rsidP="00D2040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D20409" w:rsidRPr="007741D1" w:rsidRDefault="00D20409" w:rsidP="00D2040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D20409" w:rsidRPr="007741D1" w:rsidRDefault="00D20409" w:rsidP="00D20409">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20409" w:rsidRPr="006A13D0" w:rsidRDefault="00D20409" w:rsidP="00D2040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20409" w:rsidRPr="006A13D0" w:rsidRDefault="00D20409" w:rsidP="00D20409">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20409" w:rsidRPr="00CF10DF" w:rsidRDefault="00D20409" w:rsidP="00D2040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20409" w:rsidRPr="00CF10DF" w:rsidRDefault="00D20409" w:rsidP="00D2040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D20409" w:rsidRPr="00CF10DF" w:rsidRDefault="00D20409" w:rsidP="00D2040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20409" w:rsidRPr="00CF10DF" w:rsidRDefault="00D20409" w:rsidP="00D20409">
      <w:pPr>
        <w:pStyle w:val="afe"/>
        <w:tabs>
          <w:tab w:val="left" w:pos="567"/>
          <w:tab w:val="left" w:pos="709"/>
        </w:tabs>
        <w:ind w:firstLine="567"/>
        <w:jc w:val="both"/>
        <w:rPr>
          <w:sz w:val="24"/>
          <w:szCs w:val="24"/>
        </w:rPr>
      </w:pPr>
      <w:r>
        <w:rPr>
          <w:sz w:val="24"/>
          <w:szCs w:val="24"/>
        </w:rPr>
        <w:t xml:space="preserve">6.17. </w:t>
      </w:r>
      <w:proofErr w:type="gramStart"/>
      <w:r>
        <w:rPr>
          <w:sz w:val="24"/>
          <w:szCs w:val="24"/>
        </w:rPr>
        <w:t xml:space="preserve">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D20409" w:rsidRPr="00CF10DF" w:rsidRDefault="00D20409" w:rsidP="00D20409">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D20409" w:rsidRPr="00CF10DF" w:rsidRDefault="00D20409" w:rsidP="00D2040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D20409" w:rsidRPr="00CF10DF" w:rsidRDefault="00D20409" w:rsidP="00D20409">
      <w:pPr>
        <w:pStyle w:val="afe"/>
        <w:tabs>
          <w:tab w:val="left" w:pos="567"/>
          <w:tab w:val="left" w:pos="709"/>
        </w:tabs>
        <w:ind w:firstLine="567"/>
        <w:jc w:val="both"/>
        <w:rPr>
          <w:sz w:val="24"/>
          <w:szCs w:val="24"/>
        </w:rPr>
      </w:pPr>
    </w:p>
    <w:p w:rsidR="00D20409" w:rsidRPr="00CF10DF"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20409" w:rsidRPr="00CF10DF" w:rsidRDefault="00D20409" w:rsidP="00D2040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20409" w:rsidRPr="006A13D0" w:rsidRDefault="00D20409" w:rsidP="00D2040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20409" w:rsidRPr="006A13D0" w:rsidRDefault="00D20409" w:rsidP="00D2040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20409" w:rsidRPr="006A13D0" w:rsidRDefault="00D20409" w:rsidP="00D2040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20409" w:rsidRPr="006A13D0" w:rsidRDefault="00D20409" w:rsidP="00D20409">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20409" w:rsidRPr="00BA4087" w:rsidRDefault="00D20409" w:rsidP="00793FB4">
      <w:pPr>
        <w:pStyle w:val="aff0"/>
        <w:widowControl/>
        <w:numPr>
          <w:ilvl w:val="0"/>
          <w:numId w:val="26"/>
        </w:numPr>
        <w:suppressAutoHyphens w:val="0"/>
        <w:autoSpaceDE/>
        <w:spacing w:before="0" w:after="0"/>
        <w:ind w:right="-285"/>
        <w:rPr>
          <w:b w:val="0"/>
          <w:bCs w:val="0"/>
          <w:sz w:val="24"/>
          <w:szCs w:val="24"/>
        </w:rPr>
      </w:pPr>
      <w:r>
        <w:rPr>
          <w:sz w:val="24"/>
          <w:szCs w:val="24"/>
        </w:rPr>
        <w:t>РАЗРЕШЕНИЕ СПОРОВ</w:t>
      </w:r>
    </w:p>
    <w:p w:rsidR="00D20409" w:rsidRPr="006A13D0" w:rsidRDefault="00D20409" w:rsidP="00D2040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D20409" w:rsidRPr="006A13D0" w:rsidRDefault="00D20409" w:rsidP="00D2040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D20409" w:rsidRPr="006A13D0" w:rsidRDefault="00D20409" w:rsidP="00D20409">
      <w:pPr>
        <w:pStyle w:val="aff0"/>
        <w:ind w:right="-5" w:firstLine="567"/>
        <w:jc w:val="both"/>
        <w:rPr>
          <w:b w:val="0"/>
          <w:bCs w:val="0"/>
          <w:sz w:val="24"/>
          <w:szCs w:val="24"/>
        </w:rPr>
      </w:pPr>
      <w:r w:rsidRPr="0051295C">
        <w:rPr>
          <w:rFonts w:ascii="Times New Roman" w:hAnsi="Times New Roman" w:cs="Times New Roman"/>
          <w:b w:val="0"/>
          <w:sz w:val="24"/>
          <w:szCs w:val="24"/>
        </w:rPr>
        <w:t xml:space="preserve">Срок рассмотрения претензии - три недели </w:t>
      </w:r>
      <w:proofErr w:type="gramStart"/>
      <w:r w:rsidRPr="0051295C">
        <w:rPr>
          <w:rFonts w:ascii="Times New Roman" w:hAnsi="Times New Roman" w:cs="Times New Roman"/>
          <w:b w:val="0"/>
          <w:sz w:val="24"/>
          <w:szCs w:val="24"/>
        </w:rPr>
        <w:t>с даты</w:t>
      </w:r>
      <w:proofErr w:type="gramEnd"/>
      <w:r w:rsidRPr="0051295C">
        <w:rPr>
          <w:rFonts w:ascii="Times New Roman" w:hAnsi="Times New Roman" w:cs="Times New Roman"/>
          <w:b w:val="0"/>
          <w:sz w:val="24"/>
          <w:szCs w:val="24"/>
        </w:rPr>
        <w:t xml:space="preserve"> ее получения</w:t>
      </w:r>
      <w:r>
        <w:rPr>
          <w:b w:val="0"/>
          <w:sz w:val="24"/>
          <w:szCs w:val="24"/>
        </w:rPr>
        <w:t>.</w:t>
      </w:r>
    </w:p>
    <w:p w:rsidR="00D20409" w:rsidRPr="006A13D0" w:rsidRDefault="00D20409" w:rsidP="00D2040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D20409" w:rsidRDefault="00D20409" w:rsidP="00D20409">
      <w:pPr>
        <w:ind w:firstLine="567"/>
        <w:jc w:val="both"/>
        <w:rPr>
          <w:b/>
          <w:sz w:val="16"/>
          <w:szCs w:val="16"/>
        </w:rPr>
      </w:pPr>
    </w:p>
    <w:p w:rsidR="00D20409" w:rsidRDefault="00D20409" w:rsidP="00793FB4">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D20409" w:rsidRDefault="00D20409" w:rsidP="00D2040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20409" w:rsidRPr="00553C77" w:rsidRDefault="00D20409" w:rsidP="00D2040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D20409" w:rsidRPr="00553C77" w:rsidRDefault="00D20409" w:rsidP="00D2040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D20409" w:rsidRPr="00025E8B" w:rsidRDefault="00D20409" w:rsidP="00D20409">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20409" w:rsidRDefault="00D20409" w:rsidP="00793FB4">
      <w:pPr>
        <w:numPr>
          <w:ilvl w:val="0"/>
          <w:numId w:val="26"/>
        </w:numPr>
        <w:suppressAutoHyphens w:val="0"/>
        <w:autoSpaceDE w:val="0"/>
        <w:autoSpaceDN w:val="0"/>
        <w:jc w:val="center"/>
        <w:rPr>
          <w:b/>
        </w:rPr>
      </w:pPr>
      <w:r>
        <w:rPr>
          <w:b/>
        </w:rPr>
        <w:t>АНТИКОРРУПЦИОННАЯ ОГОВОРКА</w:t>
      </w:r>
    </w:p>
    <w:p w:rsidR="00A60101" w:rsidRPr="0085201A" w:rsidRDefault="00A60101" w:rsidP="00A60101">
      <w:pPr>
        <w:pStyle w:val="1fd"/>
        <w:jc w:val="both"/>
        <w:rPr>
          <w:i w:val="0"/>
          <w:sz w:val="24"/>
          <w:szCs w:val="24"/>
        </w:rPr>
      </w:pPr>
      <w:r w:rsidRPr="0085201A">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60101" w:rsidRPr="0085201A" w:rsidRDefault="00A60101" w:rsidP="00A60101">
      <w:pPr>
        <w:pStyle w:val="1fd"/>
        <w:jc w:val="both"/>
        <w:rPr>
          <w:i w:val="0"/>
          <w:sz w:val="24"/>
          <w:szCs w:val="24"/>
        </w:rPr>
      </w:pPr>
      <w:r w:rsidRPr="0085201A">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60101" w:rsidRPr="0085201A" w:rsidRDefault="00A60101" w:rsidP="00A60101">
      <w:pPr>
        <w:pStyle w:val="1fd"/>
        <w:jc w:val="both"/>
        <w:rPr>
          <w:i w:val="0"/>
          <w:sz w:val="24"/>
          <w:szCs w:val="24"/>
        </w:rPr>
      </w:pPr>
      <w:r w:rsidRPr="0085201A">
        <w:rPr>
          <w:i w:val="0"/>
          <w:sz w:val="24"/>
          <w:szCs w:val="24"/>
        </w:rPr>
        <w:t xml:space="preserve">10.3. </w:t>
      </w:r>
      <w:proofErr w:type="gramStart"/>
      <w:r w:rsidRPr="0085201A">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85201A">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60101" w:rsidRPr="0085201A" w:rsidRDefault="00A60101" w:rsidP="00A60101">
      <w:pPr>
        <w:pStyle w:val="1fd"/>
        <w:jc w:val="both"/>
        <w:rPr>
          <w:i w:val="0"/>
          <w:sz w:val="24"/>
          <w:szCs w:val="24"/>
        </w:rPr>
      </w:pPr>
      <w:r w:rsidRPr="0085201A">
        <w:rPr>
          <w:i w:val="0"/>
          <w:sz w:val="24"/>
          <w:szCs w:val="24"/>
        </w:rPr>
        <w:t xml:space="preserve">10.4. </w:t>
      </w:r>
      <w:proofErr w:type="gramStart"/>
      <w:r w:rsidRPr="0085201A">
        <w:rPr>
          <w:i w:val="0"/>
          <w:sz w:val="24"/>
          <w:szCs w:val="24"/>
        </w:rPr>
        <w:t xml:space="preserve">Сторона, у которой появились обоснованные подозрения в нарушении другой </w:t>
      </w:r>
      <w:r w:rsidRPr="0085201A">
        <w:rPr>
          <w:i w:val="0"/>
          <w:sz w:val="24"/>
          <w:szCs w:val="24"/>
        </w:rPr>
        <w:lastRenderedPageBreak/>
        <w:t>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85201A">
        <w:rPr>
          <w:i w:val="0"/>
          <w:sz w:val="24"/>
          <w:szCs w:val="24"/>
        </w:rPr>
        <w:t xml:space="preserve"> </w:t>
      </w:r>
      <w:proofErr w:type="gramStart"/>
      <w:r w:rsidRPr="0085201A">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60101" w:rsidRPr="0085201A" w:rsidRDefault="00A60101" w:rsidP="00A60101">
      <w:pPr>
        <w:pStyle w:val="1fd"/>
        <w:jc w:val="both"/>
        <w:rPr>
          <w:i w:val="0"/>
          <w:sz w:val="24"/>
          <w:szCs w:val="24"/>
        </w:rPr>
      </w:pPr>
      <w:r w:rsidRPr="0085201A">
        <w:rPr>
          <w:i w:val="0"/>
          <w:sz w:val="24"/>
          <w:szCs w:val="24"/>
        </w:rPr>
        <w:t xml:space="preserve">10.5. </w:t>
      </w:r>
      <w:proofErr w:type="gramStart"/>
      <w:r w:rsidRPr="0085201A">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85201A">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60101" w:rsidRPr="0085201A" w:rsidRDefault="00A60101" w:rsidP="00A60101">
      <w:pPr>
        <w:pStyle w:val="1fd"/>
        <w:jc w:val="both"/>
        <w:rPr>
          <w:i w:val="0"/>
          <w:sz w:val="24"/>
          <w:szCs w:val="24"/>
        </w:rPr>
      </w:pPr>
      <w:r w:rsidRPr="0085201A">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85201A">
        <w:rPr>
          <w:i w:val="0"/>
          <w:sz w:val="24"/>
          <w:szCs w:val="24"/>
        </w:rPr>
        <w:t>позднее</w:t>
      </w:r>
      <w:proofErr w:type="gramEnd"/>
      <w:r w:rsidRPr="0085201A">
        <w:rPr>
          <w:i w:val="0"/>
          <w:sz w:val="24"/>
          <w:szCs w:val="24"/>
        </w:rPr>
        <w:t xml:space="preserve"> чем за 10 (десять) календарных дней до даты прекращения действия настоящего Договора в следующих случаях:</w:t>
      </w:r>
    </w:p>
    <w:p w:rsidR="00A60101" w:rsidRPr="0085201A" w:rsidRDefault="00A60101" w:rsidP="00A60101">
      <w:pPr>
        <w:pStyle w:val="1fd"/>
        <w:jc w:val="both"/>
        <w:rPr>
          <w:i w:val="0"/>
          <w:sz w:val="24"/>
          <w:szCs w:val="24"/>
        </w:rPr>
      </w:pPr>
      <w:r w:rsidRPr="0085201A">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60101" w:rsidRPr="0085201A" w:rsidRDefault="00A60101" w:rsidP="00A60101">
      <w:pPr>
        <w:pStyle w:val="1fd"/>
        <w:jc w:val="both"/>
        <w:rPr>
          <w:i w:val="0"/>
          <w:sz w:val="24"/>
          <w:szCs w:val="24"/>
        </w:rPr>
      </w:pPr>
      <w:r w:rsidRPr="0085201A">
        <w:rPr>
          <w:i w:val="0"/>
          <w:sz w:val="24"/>
          <w:szCs w:val="24"/>
        </w:rPr>
        <w:t>10.6.2. если в результате нарушения другой Стороной антикоррупционных требований Стороне причинены убытки;</w:t>
      </w:r>
    </w:p>
    <w:p w:rsidR="00A60101" w:rsidRPr="0085201A" w:rsidRDefault="00A60101" w:rsidP="00A60101">
      <w:pPr>
        <w:pStyle w:val="1fd"/>
        <w:jc w:val="both"/>
        <w:rPr>
          <w:i w:val="0"/>
          <w:sz w:val="24"/>
          <w:szCs w:val="24"/>
        </w:rPr>
      </w:pPr>
      <w:r w:rsidRPr="0085201A">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85201A">
        <w:rPr>
          <w:i w:val="0"/>
          <w:sz w:val="24"/>
          <w:szCs w:val="24"/>
        </w:rPr>
        <w:t>с даты получения</w:t>
      </w:r>
      <w:proofErr w:type="gramEnd"/>
      <w:r w:rsidRPr="0085201A">
        <w:rPr>
          <w:i w:val="0"/>
          <w:sz w:val="24"/>
          <w:szCs w:val="24"/>
        </w:rPr>
        <w:t xml:space="preserve"> соответствующего запроса.</w:t>
      </w:r>
    </w:p>
    <w:p w:rsidR="00A60101" w:rsidRPr="0085201A" w:rsidRDefault="00A60101" w:rsidP="00A60101">
      <w:pPr>
        <w:pStyle w:val="1fd"/>
        <w:jc w:val="both"/>
        <w:rPr>
          <w:i w:val="0"/>
          <w:sz w:val="24"/>
          <w:szCs w:val="24"/>
        </w:rPr>
      </w:pPr>
      <w:r w:rsidRPr="0085201A">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60101" w:rsidRPr="0085201A" w:rsidRDefault="00A60101" w:rsidP="00A60101">
      <w:pPr>
        <w:pStyle w:val="1fd"/>
        <w:jc w:val="both"/>
        <w:rPr>
          <w:i w:val="0"/>
          <w:sz w:val="24"/>
          <w:szCs w:val="24"/>
        </w:rPr>
      </w:pPr>
      <w:r w:rsidRPr="0085201A">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60101" w:rsidRPr="0085201A" w:rsidRDefault="00A60101" w:rsidP="00A60101">
      <w:pPr>
        <w:pStyle w:val="1fd"/>
        <w:jc w:val="both"/>
        <w:rPr>
          <w:i w:val="0"/>
          <w:sz w:val="24"/>
          <w:szCs w:val="24"/>
        </w:rPr>
      </w:pPr>
      <w:r w:rsidRPr="0085201A">
        <w:rPr>
          <w:i w:val="0"/>
          <w:sz w:val="24"/>
          <w:szCs w:val="24"/>
        </w:rPr>
        <w:t>10.9. Каналы уведомления (указывается наименование ПАО «</w:t>
      </w:r>
      <w:proofErr w:type="spellStart"/>
      <w:r w:rsidRPr="0085201A">
        <w:rPr>
          <w:i w:val="0"/>
          <w:sz w:val="24"/>
          <w:szCs w:val="24"/>
        </w:rPr>
        <w:t>ТрансКонтейнер</w:t>
      </w:r>
      <w:proofErr w:type="spellEnd"/>
      <w:r w:rsidRPr="0085201A">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60101" w:rsidRPr="00D625D0" w:rsidRDefault="00A60101" w:rsidP="00A60101">
      <w:pPr>
        <w:pStyle w:val="19"/>
        <w:ind w:firstLine="0"/>
        <w:rPr>
          <w:i/>
          <w:sz w:val="24"/>
          <w:szCs w:val="24"/>
        </w:rPr>
      </w:pPr>
      <w:r w:rsidRPr="00D625D0">
        <w:rPr>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w:t>
      </w:r>
      <w:r w:rsidRPr="00D625D0">
        <w:rPr>
          <w:sz w:val="24"/>
          <w:szCs w:val="24"/>
        </w:rPr>
        <w:lastRenderedPageBreak/>
        <w:t xml:space="preserve">(для заполнения специальной формы): ______________ / адрес электронной почты: </w:t>
      </w:r>
      <w:hyperlink r:id="rId28" w:history="1">
        <w:r w:rsidRPr="00D625D0">
          <w:rPr>
            <w:rStyle w:val="a7"/>
            <w:sz w:val="24"/>
            <w:szCs w:val="24"/>
          </w:rPr>
          <w:t>___________________</w:t>
        </w:r>
      </w:hyperlink>
      <w:r w:rsidRPr="00D625D0">
        <w:rPr>
          <w:sz w:val="24"/>
          <w:szCs w:val="24"/>
        </w:rPr>
        <w:t xml:space="preserve">.   </w:t>
      </w:r>
    </w:p>
    <w:p w:rsidR="00D20409" w:rsidRDefault="00D20409" w:rsidP="00793FB4">
      <w:pPr>
        <w:numPr>
          <w:ilvl w:val="0"/>
          <w:numId w:val="27"/>
        </w:numPr>
        <w:suppressAutoHyphens w:val="0"/>
        <w:autoSpaceDE w:val="0"/>
        <w:autoSpaceDN w:val="0"/>
        <w:jc w:val="center"/>
        <w:rPr>
          <w:b/>
        </w:rPr>
      </w:pPr>
      <w:r>
        <w:rPr>
          <w:b/>
        </w:rPr>
        <w:t>ГАРАНТИИ И ЗАВЕРЕНИЯ АРЕНДОДАТЕЛЯ</w:t>
      </w:r>
    </w:p>
    <w:p w:rsidR="00D20409" w:rsidRPr="000E5C9B" w:rsidRDefault="00D20409" w:rsidP="00793FB4">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D20409" w:rsidRPr="000E5C9B" w:rsidRDefault="00D20409" w:rsidP="00793FB4">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20409" w:rsidRPr="000E5C9B" w:rsidRDefault="00D20409" w:rsidP="00793FB4">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20409" w:rsidRPr="000E5C9B" w:rsidRDefault="00D20409" w:rsidP="00793FB4">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20409" w:rsidRPr="000E5C9B" w:rsidRDefault="00D20409" w:rsidP="00793FB4">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20409" w:rsidRDefault="00D20409" w:rsidP="00793FB4">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20409" w:rsidRDefault="00D20409" w:rsidP="00793FB4">
      <w:pPr>
        <w:pStyle w:val="1f9"/>
        <w:numPr>
          <w:ilvl w:val="0"/>
          <w:numId w:val="27"/>
        </w:numPr>
        <w:suppressAutoHyphens w:val="0"/>
        <w:ind w:right="-5"/>
        <w:contextualSpacing/>
        <w:jc w:val="center"/>
        <w:rPr>
          <w:b/>
        </w:rPr>
      </w:pPr>
      <w:r>
        <w:rPr>
          <w:b/>
        </w:rPr>
        <w:t>ПРОЧИЕ УСЛОВИЯ</w:t>
      </w:r>
    </w:p>
    <w:p w:rsidR="00D20409" w:rsidRPr="00520031" w:rsidRDefault="00D20409" w:rsidP="00D20409">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20409" w:rsidRPr="00520031" w:rsidRDefault="00D20409" w:rsidP="00D2040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20409" w:rsidRPr="00520031" w:rsidRDefault="00D20409" w:rsidP="00D2040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20409" w:rsidRPr="00520031" w:rsidRDefault="00D20409" w:rsidP="00D2040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D20409" w:rsidRPr="00520031" w:rsidRDefault="00D20409" w:rsidP="00D20409">
      <w:pPr>
        <w:pStyle w:val="1f9"/>
        <w:ind w:left="0" w:right="-5"/>
        <w:jc w:val="both"/>
      </w:pPr>
      <w:r>
        <w:t>12.5. Все приложения к настоящему Договору являются его неотъемлемой частью.</w:t>
      </w:r>
    </w:p>
    <w:p w:rsidR="00D20409" w:rsidRPr="00520031" w:rsidRDefault="00D20409" w:rsidP="00D20409">
      <w:pPr>
        <w:pStyle w:val="1f9"/>
        <w:ind w:left="0" w:right="-5"/>
        <w:jc w:val="both"/>
      </w:pPr>
      <w:r>
        <w:t>12.6. К настоящему Договору прилагаются:</w:t>
      </w:r>
    </w:p>
    <w:p w:rsidR="00D20409" w:rsidRDefault="00D20409" w:rsidP="00D20409">
      <w:pPr>
        <w:pStyle w:val="1f9"/>
        <w:ind w:left="0" w:right="-5"/>
        <w:jc w:val="both"/>
      </w:pPr>
      <w:r>
        <w:t>12.6.1. перечень транспортных средств, передаваемых в аренду (Приложение № 1);</w:t>
      </w:r>
    </w:p>
    <w:p w:rsidR="00D20409" w:rsidRPr="00520031" w:rsidRDefault="00D20409" w:rsidP="00D20409">
      <w:pPr>
        <w:pStyle w:val="1f9"/>
        <w:ind w:left="0" w:right="-5"/>
        <w:jc w:val="both"/>
      </w:pPr>
      <w:r>
        <w:t>12.6.2. данные о водителях оказывающих услуги по Договору (Приложение № 2);</w:t>
      </w:r>
    </w:p>
    <w:p w:rsidR="00D20409" w:rsidRPr="00520031" w:rsidRDefault="00D20409" w:rsidP="00D20409">
      <w:pPr>
        <w:ind w:right="-5"/>
        <w:jc w:val="both"/>
      </w:pPr>
      <w:r>
        <w:t>12.6.3. форма Акта приема-передачи Транспортного средства (Приложение № 3);</w:t>
      </w:r>
    </w:p>
    <w:p w:rsidR="00D20409" w:rsidRDefault="00D20409" w:rsidP="00D20409">
      <w:pPr>
        <w:ind w:right="-5"/>
        <w:jc w:val="both"/>
      </w:pPr>
      <w:r>
        <w:t>12.6.4. форма Сводного акта приема-передачи Транспортного средства (Приложение  № 4);</w:t>
      </w:r>
    </w:p>
    <w:p w:rsidR="00D20409" w:rsidRDefault="00D20409" w:rsidP="00D20409">
      <w:pPr>
        <w:ind w:right="-5"/>
        <w:jc w:val="both"/>
      </w:pPr>
      <w:r>
        <w:t xml:space="preserve">12.6.5. форма Акта об оказанных услугах (Приложение № 5); </w:t>
      </w:r>
    </w:p>
    <w:p w:rsidR="00D20409" w:rsidRDefault="00D20409" w:rsidP="00D20409">
      <w:pPr>
        <w:ind w:right="-5"/>
        <w:jc w:val="both"/>
      </w:pPr>
      <w:r>
        <w:t>12.6.6. форма Приложения с предельными ставками арендной платы Транспортного средства с экипажем (Приложение № 6);</w:t>
      </w:r>
    </w:p>
    <w:p w:rsidR="00D20409" w:rsidRDefault="00D20409" w:rsidP="00D20409">
      <w:pPr>
        <w:ind w:right="-5"/>
        <w:jc w:val="both"/>
      </w:pPr>
      <w:r>
        <w:t>12.6.7. форма Отчета Арендодателя (Приложение № 7), составляемого и предоставляемого Арендодателем в электронном виде.</w:t>
      </w:r>
    </w:p>
    <w:p w:rsidR="00D20409" w:rsidRDefault="00D20409" w:rsidP="00D20409">
      <w:pPr>
        <w:ind w:right="-5"/>
        <w:jc w:val="both"/>
      </w:pPr>
      <w:r>
        <w:t>12.6.8.«Правила безопасности при нахождении на терминале Арендатора»      (Приложение № 8.).</w:t>
      </w:r>
    </w:p>
    <w:p w:rsidR="00D20409" w:rsidRPr="00DC13D7" w:rsidRDefault="00D20409" w:rsidP="00D20409">
      <w:pPr>
        <w:pStyle w:val="1f9"/>
        <w:ind w:left="0" w:right="-5"/>
        <w:jc w:val="both"/>
        <w:rPr>
          <w:i/>
          <w:color w:val="00B050"/>
        </w:rPr>
      </w:pPr>
      <w:r>
        <w:t xml:space="preserve">12.6.9. порядок электронного документооборота (приложение № 9); </w:t>
      </w:r>
    </w:p>
    <w:p w:rsidR="00D20409" w:rsidRPr="00DC13D7" w:rsidRDefault="00D20409" w:rsidP="00D2040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D20409" w:rsidRPr="00DC13D7" w:rsidRDefault="00D20409" w:rsidP="00D20409">
      <w:pPr>
        <w:pStyle w:val="1f9"/>
        <w:ind w:left="0" w:right="-5"/>
        <w:jc w:val="both"/>
      </w:pPr>
      <w:r>
        <w:t>12.6.10. налоговая оговорка (приложение № 10).</w:t>
      </w:r>
    </w:p>
    <w:p w:rsidR="00D20409" w:rsidRPr="00DC13D7" w:rsidRDefault="00D20409" w:rsidP="00D20409">
      <w:pPr>
        <w:pStyle w:val="1f9"/>
        <w:ind w:left="0" w:right="-5"/>
        <w:jc w:val="both"/>
      </w:pPr>
      <w:r>
        <w:t xml:space="preserve"> </w:t>
      </w:r>
    </w:p>
    <w:p w:rsidR="00D20409" w:rsidRDefault="00D20409" w:rsidP="00D2040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D20409" w:rsidRPr="00E41044" w:rsidTr="00D20409">
        <w:trPr>
          <w:gridAfter w:val="1"/>
          <w:wAfter w:w="284" w:type="dxa"/>
        </w:trPr>
        <w:tc>
          <w:tcPr>
            <w:tcW w:w="4820" w:type="dxa"/>
          </w:tcPr>
          <w:p w:rsidR="00D20409" w:rsidRPr="00FC503C" w:rsidRDefault="00D20409" w:rsidP="00D20409">
            <w:pPr>
              <w:pStyle w:val="19"/>
              <w:rPr>
                <w:b/>
              </w:rPr>
            </w:pPr>
            <w:r>
              <w:rPr>
                <w:b/>
              </w:rPr>
              <w:t xml:space="preserve">Арендодатель: </w:t>
            </w:r>
          </w:p>
          <w:p w:rsidR="00D20409" w:rsidRDefault="00D20409" w:rsidP="00D20409">
            <w:pPr>
              <w:pStyle w:val="19"/>
            </w:pPr>
          </w:p>
          <w:p w:rsidR="00D20409" w:rsidRDefault="00D20409" w:rsidP="00D20409">
            <w:pPr>
              <w:pStyle w:val="19"/>
            </w:pPr>
          </w:p>
          <w:p w:rsidR="00D20409" w:rsidRPr="00FC503C" w:rsidRDefault="00D20409" w:rsidP="00D20409">
            <w:pPr>
              <w:pStyle w:val="19"/>
            </w:pPr>
            <w:r>
              <w:lastRenderedPageBreak/>
              <w:t>Юридический /почтовый адрес:</w:t>
            </w:r>
          </w:p>
          <w:p w:rsidR="00D20409" w:rsidRDefault="00D20409" w:rsidP="00D20409">
            <w:pPr>
              <w:pStyle w:val="19"/>
            </w:pPr>
            <w:r>
              <w:t xml:space="preserve"> </w:t>
            </w:r>
          </w:p>
          <w:p w:rsidR="00D20409" w:rsidRDefault="00D20409" w:rsidP="00D20409">
            <w:pPr>
              <w:pStyle w:val="19"/>
            </w:pPr>
          </w:p>
          <w:p w:rsidR="00D20409" w:rsidRPr="00FC503C" w:rsidRDefault="00D20409" w:rsidP="00D20409">
            <w:pPr>
              <w:pStyle w:val="19"/>
            </w:pPr>
            <w:r>
              <w:t xml:space="preserve">ОГРНИП </w:t>
            </w:r>
          </w:p>
          <w:p w:rsidR="00D20409" w:rsidRDefault="00D20409" w:rsidP="00D20409">
            <w:pPr>
              <w:pStyle w:val="19"/>
            </w:pPr>
            <w:r>
              <w:t xml:space="preserve">ИНН </w:t>
            </w:r>
          </w:p>
          <w:p w:rsidR="00D20409" w:rsidRDefault="00D20409" w:rsidP="00D20409">
            <w:pPr>
              <w:pStyle w:val="19"/>
            </w:pPr>
            <w:r>
              <w:t xml:space="preserve">ОКПО </w:t>
            </w:r>
          </w:p>
          <w:p w:rsidR="00D20409" w:rsidRPr="00FC503C" w:rsidRDefault="00D20409" w:rsidP="00D20409">
            <w:pPr>
              <w:pStyle w:val="19"/>
            </w:pPr>
            <w:r>
              <w:t xml:space="preserve">ОКТМО </w:t>
            </w:r>
          </w:p>
          <w:p w:rsidR="00D20409" w:rsidRDefault="00D20409" w:rsidP="00D20409">
            <w:pPr>
              <w:pStyle w:val="19"/>
            </w:pPr>
            <w:r>
              <w:t xml:space="preserve">ОКОПФ </w:t>
            </w:r>
          </w:p>
          <w:p w:rsidR="00D20409" w:rsidRDefault="00D20409" w:rsidP="00D20409">
            <w:pPr>
              <w:pStyle w:val="19"/>
            </w:pPr>
            <w:r>
              <w:t>Т.</w:t>
            </w:r>
          </w:p>
          <w:p w:rsidR="00D20409" w:rsidRPr="000E7495" w:rsidRDefault="00D20409" w:rsidP="00D2040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D20409" w:rsidRPr="00FC503C" w:rsidRDefault="00D20409" w:rsidP="00D20409">
            <w:pPr>
              <w:pStyle w:val="19"/>
            </w:pPr>
            <w:r>
              <w:t>Банковские реквизиты:</w:t>
            </w:r>
          </w:p>
          <w:p w:rsidR="00D20409" w:rsidRDefault="00D20409" w:rsidP="00D20409">
            <w:pPr>
              <w:pStyle w:val="19"/>
            </w:pPr>
          </w:p>
          <w:p w:rsidR="00D20409" w:rsidRDefault="00D20409" w:rsidP="00D20409">
            <w:pPr>
              <w:pStyle w:val="19"/>
            </w:pPr>
            <w:proofErr w:type="gramStart"/>
            <w:r>
              <w:t>р</w:t>
            </w:r>
            <w:proofErr w:type="gramEnd"/>
            <w:r>
              <w:t xml:space="preserve">/с </w:t>
            </w:r>
          </w:p>
          <w:p w:rsidR="00D20409" w:rsidRPr="00FC503C" w:rsidRDefault="00D20409" w:rsidP="00D20409">
            <w:pPr>
              <w:pStyle w:val="19"/>
              <w:rPr>
                <w:color w:val="000000"/>
              </w:rPr>
            </w:pPr>
            <w:r>
              <w:rPr>
                <w:color w:val="000000"/>
              </w:rPr>
              <w:t xml:space="preserve">к/с </w:t>
            </w:r>
          </w:p>
          <w:p w:rsidR="00D20409" w:rsidRPr="00FC503C" w:rsidRDefault="00D20409" w:rsidP="00D20409">
            <w:pPr>
              <w:pStyle w:val="19"/>
            </w:pPr>
            <w:r>
              <w:t xml:space="preserve">БИК </w:t>
            </w:r>
          </w:p>
          <w:p w:rsidR="00D20409" w:rsidRPr="00FC503C" w:rsidRDefault="00D20409" w:rsidP="00D20409">
            <w:pPr>
              <w:pStyle w:val="19"/>
            </w:pPr>
          </w:p>
          <w:p w:rsidR="00D20409" w:rsidRPr="00FC503C" w:rsidRDefault="00D20409" w:rsidP="00D20409">
            <w:pPr>
              <w:pStyle w:val="19"/>
            </w:pPr>
          </w:p>
          <w:p w:rsidR="00D20409" w:rsidRPr="00FC503C" w:rsidRDefault="00D20409" w:rsidP="00D20409">
            <w:pPr>
              <w:pStyle w:val="19"/>
              <w:shd w:val="clear" w:color="auto" w:fill="FFFFFF"/>
              <w:rPr>
                <w:b/>
              </w:rPr>
            </w:pPr>
          </w:p>
        </w:tc>
        <w:tc>
          <w:tcPr>
            <w:tcW w:w="4819" w:type="dxa"/>
          </w:tcPr>
          <w:p w:rsidR="00D20409" w:rsidRPr="00E41044" w:rsidRDefault="00D20409" w:rsidP="00D20409">
            <w:pPr>
              <w:pStyle w:val="19"/>
              <w:rPr>
                <w:b/>
              </w:rPr>
            </w:pPr>
            <w:r>
              <w:rPr>
                <w:b/>
              </w:rPr>
              <w:lastRenderedPageBreak/>
              <w:t>Арендатор:</w:t>
            </w:r>
          </w:p>
          <w:p w:rsidR="00D20409" w:rsidRPr="00E41044" w:rsidRDefault="00D20409" w:rsidP="005D1574">
            <w:pPr>
              <w:pStyle w:val="19"/>
              <w:ind w:left="317" w:firstLine="0"/>
              <w:rPr>
                <w:color w:val="000000"/>
              </w:rPr>
            </w:pPr>
            <w:r>
              <w:t>ПАО «</w:t>
            </w:r>
            <w:proofErr w:type="spellStart"/>
            <w:r>
              <w:t>ТрансКонтейнер</w:t>
            </w:r>
            <w:proofErr w:type="spellEnd"/>
            <w:r>
              <w:t xml:space="preserve">» </w:t>
            </w:r>
          </w:p>
          <w:p w:rsidR="00D20409" w:rsidRPr="00E41044" w:rsidRDefault="00D20409" w:rsidP="005D1574">
            <w:pPr>
              <w:pStyle w:val="19"/>
              <w:ind w:left="317" w:firstLine="0"/>
              <w:rPr>
                <w:color w:val="000000"/>
              </w:rPr>
            </w:pPr>
            <w:r>
              <w:rPr>
                <w:color w:val="000000"/>
              </w:rPr>
              <w:t>Российская Федерация</w:t>
            </w:r>
          </w:p>
          <w:p w:rsidR="00D20409" w:rsidRPr="00E41044" w:rsidRDefault="00D20409" w:rsidP="005D1574">
            <w:pPr>
              <w:pStyle w:val="Iauiue"/>
              <w:widowControl/>
              <w:spacing w:after="0"/>
              <w:ind w:left="317" w:right="0" w:firstLine="0"/>
              <w:jc w:val="left"/>
              <w:rPr>
                <w:sz w:val="24"/>
                <w:szCs w:val="24"/>
                <w:lang w:val="ru-RU"/>
              </w:rPr>
            </w:pPr>
            <w:r>
              <w:rPr>
                <w:sz w:val="24"/>
                <w:szCs w:val="24"/>
                <w:lang w:val="ru-RU"/>
              </w:rPr>
              <w:lastRenderedPageBreak/>
              <w:t>141402, Московская область, Г.О. Химки, Химки г., Ленинградская ул., влд.39, стр.6, офис 3 (этаж 6)</w:t>
            </w:r>
          </w:p>
          <w:p w:rsidR="00D20409" w:rsidRPr="00E41044" w:rsidRDefault="00D20409" w:rsidP="005D1574">
            <w:pPr>
              <w:pStyle w:val="19"/>
              <w:ind w:left="317" w:firstLine="0"/>
            </w:pPr>
            <w:r>
              <w:t>филиал ПАО «</w:t>
            </w:r>
            <w:proofErr w:type="spellStart"/>
            <w:r>
              <w:t>ТрансКонтейнер</w:t>
            </w:r>
            <w:proofErr w:type="spellEnd"/>
            <w:r>
              <w:t>»</w:t>
            </w:r>
          </w:p>
          <w:p w:rsidR="00D20409" w:rsidRPr="00E41044" w:rsidRDefault="00D20409" w:rsidP="005D1574">
            <w:pPr>
              <w:pStyle w:val="19"/>
              <w:ind w:left="317" w:firstLine="0"/>
              <w:rPr>
                <w:color w:val="000000"/>
              </w:rPr>
            </w:pPr>
            <w:r>
              <w:t xml:space="preserve">на Северо-Кавказской железной дороге  </w:t>
            </w:r>
          </w:p>
          <w:p w:rsidR="00D20409" w:rsidRPr="00E41044" w:rsidRDefault="00D20409" w:rsidP="005D1574">
            <w:pPr>
              <w:ind w:left="317"/>
            </w:pPr>
            <w:r>
              <w:t xml:space="preserve">344000, г. Ростов-на-Дону,                                            </w:t>
            </w:r>
          </w:p>
          <w:p w:rsidR="00D20409" w:rsidRPr="00E41044" w:rsidRDefault="00D20409" w:rsidP="005D1574">
            <w:pPr>
              <w:ind w:left="317"/>
            </w:pPr>
            <w:proofErr w:type="spellStart"/>
            <w:r>
              <w:t>Пер</w:t>
            </w:r>
            <w:proofErr w:type="gramStart"/>
            <w:r>
              <w:t>.Э</w:t>
            </w:r>
            <w:proofErr w:type="gramEnd"/>
            <w:r>
              <w:t>нергетиков</w:t>
            </w:r>
            <w:proofErr w:type="spellEnd"/>
            <w:r>
              <w:t>, 3-5а/378/90</w:t>
            </w:r>
          </w:p>
          <w:p w:rsidR="00D20409" w:rsidRPr="00E41044" w:rsidRDefault="00D20409" w:rsidP="005D1574">
            <w:pPr>
              <w:ind w:left="317"/>
            </w:pPr>
            <w:r>
              <w:t>телефон: 8(495) 788 1717 доб.4208</w:t>
            </w:r>
          </w:p>
          <w:p w:rsidR="00D20409" w:rsidRPr="00D625D0" w:rsidRDefault="00D20409" w:rsidP="005D1574">
            <w:pPr>
              <w:ind w:left="317"/>
            </w:pPr>
            <w:r w:rsidRPr="00D625D0">
              <w:t>8</w:t>
            </w:r>
            <w:r>
              <w:rPr>
                <w:lang w:val="en-US"/>
              </w:rPr>
              <w:t> </w:t>
            </w:r>
            <w:r w:rsidRPr="00D625D0">
              <w:t>800</w:t>
            </w:r>
            <w:r>
              <w:rPr>
                <w:lang w:val="en-US"/>
              </w:rPr>
              <w:t> </w:t>
            </w:r>
            <w:r w:rsidRPr="00D625D0">
              <w:t xml:space="preserve">100 2220 </w:t>
            </w:r>
            <w:r>
              <w:t>доб</w:t>
            </w:r>
            <w:r w:rsidRPr="00D625D0">
              <w:t>.4208</w:t>
            </w:r>
          </w:p>
          <w:p w:rsidR="00D20409" w:rsidRPr="00D625D0" w:rsidRDefault="00D20409" w:rsidP="005D1574">
            <w:pPr>
              <w:pStyle w:val="19"/>
              <w:ind w:left="317" w:firstLine="0"/>
            </w:pPr>
            <w:r>
              <w:rPr>
                <w:lang w:val="en-US"/>
              </w:rPr>
              <w:t>E</w:t>
            </w:r>
            <w:r w:rsidRPr="00D625D0">
              <w:t>-</w:t>
            </w:r>
            <w:r>
              <w:rPr>
                <w:lang w:val="en-US"/>
              </w:rPr>
              <w:t>mail</w:t>
            </w:r>
            <w:r w:rsidRPr="00D625D0">
              <w:t xml:space="preserve"> </w:t>
            </w:r>
            <w:hyperlink r:id="rId29" w:history="1">
              <w:r>
                <w:rPr>
                  <w:rStyle w:val="a7"/>
                  <w:lang w:val="en-US"/>
                </w:rPr>
                <w:t>skzd</w:t>
              </w:r>
              <w:r w:rsidRPr="00D625D0">
                <w:rPr>
                  <w:rStyle w:val="a7"/>
                </w:rPr>
                <w:t>@</w:t>
              </w:r>
              <w:r>
                <w:rPr>
                  <w:rStyle w:val="a7"/>
                  <w:lang w:val="en-US"/>
                </w:rPr>
                <w:t>trcont</w:t>
              </w:r>
              <w:r w:rsidRPr="00D625D0">
                <w:rPr>
                  <w:rStyle w:val="a7"/>
                </w:rPr>
                <w:t>.</w:t>
              </w:r>
              <w:r>
                <w:rPr>
                  <w:rStyle w:val="a7"/>
                  <w:lang w:val="en-US"/>
                </w:rPr>
                <w:t>ru</w:t>
              </w:r>
            </w:hyperlink>
            <w:r w:rsidRPr="00D625D0">
              <w:rPr>
                <w:u w:val="single"/>
              </w:rPr>
              <w:t xml:space="preserve"> </w:t>
            </w:r>
            <w:r w:rsidRPr="00D625D0">
              <w:t xml:space="preserve">    </w:t>
            </w:r>
          </w:p>
          <w:p w:rsidR="00D20409" w:rsidRPr="00E41044" w:rsidRDefault="00D20409" w:rsidP="005D1574">
            <w:pPr>
              <w:pStyle w:val="19"/>
              <w:ind w:left="317" w:firstLine="0"/>
            </w:pPr>
            <w:r>
              <w:t xml:space="preserve">ОКПО 95026404 ОГРН 1067746341024                        </w:t>
            </w:r>
          </w:p>
          <w:p w:rsidR="00D20409" w:rsidRPr="00E41044" w:rsidRDefault="00D20409" w:rsidP="005D1574">
            <w:pPr>
              <w:pStyle w:val="19"/>
              <w:ind w:left="317" w:firstLine="0"/>
            </w:pPr>
            <w:r>
              <w:t>ОКАТО 45286565000 ОКТМО 60701000</w:t>
            </w:r>
          </w:p>
          <w:p w:rsidR="00D20409" w:rsidRPr="00E41044" w:rsidRDefault="00D20409" w:rsidP="005D1574">
            <w:pPr>
              <w:pStyle w:val="19"/>
              <w:ind w:left="317" w:firstLine="0"/>
            </w:pPr>
            <w:r>
              <w:t>ИНН 7708591995 КПП 997650001</w:t>
            </w:r>
          </w:p>
          <w:p w:rsidR="00D20409" w:rsidRPr="00E41044" w:rsidRDefault="00D20409" w:rsidP="005D1574">
            <w:pPr>
              <w:pStyle w:val="19"/>
              <w:ind w:left="317" w:firstLine="0"/>
            </w:pPr>
            <w:r>
              <w:t xml:space="preserve">Банковские реквизиты:                                                                  </w:t>
            </w:r>
          </w:p>
          <w:p w:rsidR="00D20409" w:rsidRPr="00E41044" w:rsidRDefault="00D20409" w:rsidP="005D1574">
            <w:pPr>
              <w:pStyle w:val="19"/>
              <w:ind w:left="317" w:firstLine="0"/>
            </w:pPr>
            <w:r>
              <w:t>Филиал ПАО Банк ВТБ в г. Ростове-на-Дону</w:t>
            </w:r>
          </w:p>
          <w:p w:rsidR="00D20409" w:rsidRPr="00E41044" w:rsidRDefault="00D20409" w:rsidP="005D1574">
            <w:pPr>
              <w:pStyle w:val="19"/>
              <w:ind w:left="317" w:firstLine="0"/>
            </w:pPr>
            <w:proofErr w:type="gramStart"/>
            <w:r>
              <w:t>Р</w:t>
            </w:r>
            <w:proofErr w:type="gramEnd"/>
            <w:r>
              <w:t>/с  40702810700300004791</w:t>
            </w:r>
          </w:p>
          <w:p w:rsidR="00D20409" w:rsidRPr="00E41044" w:rsidRDefault="00D20409" w:rsidP="005D1574">
            <w:pPr>
              <w:pStyle w:val="19"/>
              <w:ind w:left="317" w:firstLine="0"/>
            </w:pPr>
            <w:r>
              <w:t>К/с 30101810300000000999</w:t>
            </w:r>
          </w:p>
          <w:p w:rsidR="00D20409" w:rsidRDefault="00D20409" w:rsidP="005D1574">
            <w:pPr>
              <w:pStyle w:val="19"/>
              <w:ind w:left="317" w:firstLine="0"/>
            </w:pPr>
            <w:r>
              <w:t>БИК 046015999</w:t>
            </w:r>
          </w:p>
          <w:p w:rsidR="00D20409" w:rsidRPr="00E41044" w:rsidRDefault="00D20409" w:rsidP="00D20409">
            <w:pPr>
              <w:pStyle w:val="19"/>
            </w:pPr>
          </w:p>
        </w:tc>
      </w:tr>
      <w:tr w:rsidR="00D20409" w:rsidRPr="00520031" w:rsidTr="00D20409">
        <w:tblPrEx>
          <w:tblLook w:val="01E0" w:firstRow="1" w:lastRow="1" w:firstColumn="1" w:lastColumn="1" w:noHBand="0" w:noVBand="0"/>
        </w:tblPrEx>
        <w:tc>
          <w:tcPr>
            <w:tcW w:w="4820" w:type="dxa"/>
          </w:tcPr>
          <w:p w:rsidR="00D20409" w:rsidRPr="00E41044" w:rsidRDefault="00D20409" w:rsidP="00D20409">
            <w:pPr>
              <w:pStyle w:val="19"/>
            </w:pPr>
            <w:r>
              <w:lastRenderedPageBreak/>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5103" w:type="dxa"/>
            <w:gridSpan w:val="2"/>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1C0B33" w:rsidRDefault="00D20409" w:rsidP="00D20409">
      <w:pPr>
        <w:sectPr w:rsidR="00D20409" w:rsidRPr="001C0B33" w:rsidSect="00D20409">
          <w:pgSz w:w="11906" w:h="16838"/>
          <w:pgMar w:top="1134" w:right="850" w:bottom="1134" w:left="1701" w:header="708" w:footer="708" w:gutter="0"/>
          <w:cols w:space="708"/>
          <w:docGrid w:linePitch="360"/>
        </w:sectPr>
      </w:pPr>
    </w:p>
    <w:p w:rsidR="00D20409" w:rsidRPr="00602C04" w:rsidRDefault="00D20409" w:rsidP="00D20409">
      <w:pPr>
        <w:jc w:val="right"/>
      </w:pPr>
      <w:r>
        <w:lastRenderedPageBreak/>
        <w:t>Приложение № 1</w:t>
      </w:r>
    </w:p>
    <w:p w:rsidR="00D20409" w:rsidRPr="005D242F" w:rsidRDefault="00D20409" w:rsidP="00D20409">
      <w:pPr>
        <w:jc w:val="right"/>
      </w:pPr>
      <w:r>
        <w:t>к договору  аренды</w:t>
      </w:r>
    </w:p>
    <w:p w:rsidR="00D20409" w:rsidRPr="00602C04" w:rsidRDefault="00D20409" w:rsidP="00D20409">
      <w:pPr>
        <w:jc w:val="right"/>
        <w:rPr>
          <w:color w:val="000000"/>
        </w:rPr>
      </w:pPr>
      <w:r>
        <w:rPr>
          <w:color w:val="000000"/>
        </w:rPr>
        <w:t>транспортного средства с экипажем</w:t>
      </w:r>
    </w:p>
    <w:p w:rsidR="00D20409" w:rsidRDefault="00D20409" w:rsidP="00D20409">
      <w:pPr>
        <w:ind w:left="6804"/>
      </w:pPr>
      <w:r>
        <w:t>№</w:t>
      </w:r>
      <w:r>
        <w:rPr>
          <w:color w:val="000000"/>
          <w:shd w:val="clear" w:color="auto" w:fill="FFFFFF"/>
        </w:rPr>
        <w:t xml:space="preserve"> ____________________</w:t>
      </w:r>
    </w:p>
    <w:p w:rsidR="00D20409" w:rsidRPr="00E0597A" w:rsidRDefault="00D20409" w:rsidP="00D20409">
      <w:pPr>
        <w:ind w:left="6804"/>
        <w:rPr>
          <w:color w:val="000000"/>
        </w:rPr>
      </w:pPr>
      <w:r>
        <w:t>от "___"___________2021г.</w:t>
      </w:r>
    </w:p>
    <w:p w:rsidR="00D20409" w:rsidRDefault="00D20409" w:rsidP="00D20409">
      <w:pPr>
        <w:jc w:val="center"/>
      </w:pPr>
    </w:p>
    <w:p w:rsidR="00D20409" w:rsidRDefault="00D20409" w:rsidP="00D20409">
      <w:pPr>
        <w:jc w:val="center"/>
      </w:pPr>
    </w:p>
    <w:p w:rsidR="00D20409" w:rsidRDefault="00D20409" w:rsidP="00D20409">
      <w:pPr>
        <w:jc w:val="center"/>
        <w:rPr>
          <w:b/>
        </w:rPr>
      </w:pPr>
      <w:r>
        <w:rPr>
          <w:b/>
        </w:rPr>
        <w:t>Перечень транспортных средств, передаваемых в аренду</w:t>
      </w:r>
    </w:p>
    <w:p w:rsidR="00D20409" w:rsidRPr="00B069A5" w:rsidRDefault="00D20409" w:rsidP="00D2040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D20409" w:rsidRPr="00E74991" w:rsidTr="00D2040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Номер свидетельства о регистрации ТС</w:t>
            </w:r>
          </w:p>
        </w:tc>
      </w:tr>
      <w:tr w:rsidR="00D20409" w:rsidRPr="00E74991" w:rsidTr="00D2040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6</w:t>
            </w: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FC503C" w:rsidRDefault="00D20409" w:rsidP="00D2040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p>
          <w:p w:rsidR="00D20409" w:rsidRPr="00FC503C" w:rsidRDefault="00D20409" w:rsidP="00D2040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E74991"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03C" w:rsidRDefault="00D20409" w:rsidP="00D2040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03C" w:rsidRDefault="00D20409" w:rsidP="00D2040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FC503C"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bl>
    <w:p w:rsidR="00D20409" w:rsidRDefault="00D20409" w:rsidP="00D20409">
      <w:pPr>
        <w:jc w:val="center"/>
        <w:rPr>
          <w:b/>
          <w:bCs/>
        </w:rPr>
      </w:pPr>
    </w:p>
    <w:p w:rsidR="00D20409" w:rsidRDefault="00D20409" w:rsidP="00D20409">
      <w:pPr>
        <w:jc w:val="center"/>
        <w:rPr>
          <w:b/>
          <w:bCs/>
        </w:rPr>
      </w:pPr>
    </w:p>
    <w:p w:rsidR="00D20409" w:rsidRPr="009355F1" w:rsidRDefault="00D20409" w:rsidP="00D20409">
      <w:pPr>
        <w:jc w:val="center"/>
        <w:rPr>
          <w:b/>
          <w:bCs/>
        </w:rPr>
      </w:pPr>
    </w:p>
    <w:p w:rsidR="00D20409" w:rsidRPr="002E5B5F" w:rsidRDefault="00D20409" w:rsidP="00D20409">
      <w:pPr>
        <w:jc w:val="center"/>
        <w:rPr>
          <w:b/>
          <w:bCs/>
          <w:lang w:val="en-US"/>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301E7D" w:rsidTr="00D20409">
        <w:trPr>
          <w:jc w:val="center"/>
        </w:trPr>
        <w:tc>
          <w:tcPr>
            <w:tcW w:w="4887"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4966"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tabs>
          <w:tab w:val="left" w:pos="1766"/>
          <w:tab w:val="center" w:pos="7568"/>
        </w:tabs>
        <w:rPr>
          <w:b/>
          <w:bCs/>
        </w:rPr>
      </w:pPr>
      <w:r>
        <w:rPr>
          <w:b/>
          <w:bCs/>
        </w:rPr>
        <w:tab/>
        <w:t xml:space="preserve">                              </w:t>
      </w: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Pr="002845C1" w:rsidRDefault="00D20409" w:rsidP="00D20409">
      <w:pPr>
        <w:tabs>
          <w:tab w:val="left" w:pos="1766"/>
          <w:tab w:val="center" w:pos="7568"/>
        </w:tabs>
        <w:rPr>
          <w:b/>
          <w:bCs/>
        </w:rPr>
      </w:pPr>
    </w:p>
    <w:p w:rsidR="00D20409" w:rsidRPr="00FD468E" w:rsidRDefault="00D20409" w:rsidP="00D20409">
      <w:pPr>
        <w:jc w:val="right"/>
      </w:pPr>
      <w:r>
        <w:t>Приложение № 2</w:t>
      </w:r>
    </w:p>
    <w:p w:rsidR="00D20409" w:rsidRPr="005D242F" w:rsidRDefault="00D20409" w:rsidP="00D20409">
      <w:pPr>
        <w:jc w:val="right"/>
      </w:pPr>
      <w:r>
        <w:t>к договору аренды</w:t>
      </w:r>
    </w:p>
    <w:p w:rsidR="00D20409" w:rsidRPr="00602C04" w:rsidRDefault="00D20409" w:rsidP="00D20409">
      <w:pPr>
        <w:jc w:val="right"/>
        <w:rPr>
          <w:color w:val="000000"/>
        </w:rPr>
      </w:pPr>
      <w:r>
        <w:rPr>
          <w:color w:val="000000"/>
        </w:rPr>
        <w:t>транспортного средства с экипажем</w:t>
      </w:r>
    </w:p>
    <w:p w:rsidR="00D20409" w:rsidRDefault="00D20409" w:rsidP="00D20409">
      <w:pPr>
        <w:ind w:left="6804"/>
      </w:pPr>
      <w:r>
        <w:t>№</w:t>
      </w:r>
      <w:r>
        <w:rPr>
          <w:color w:val="000000"/>
          <w:shd w:val="clear" w:color="auto" w:fill="FFFFFF"/>
        </w:rPr>
        <w:t xml:space="preserve"> _____________________</w:t>
      </w:r>
    </w:p>
    <w:p w:rsidR="00D20409" w:rsidRPr="00E0597A" w:rsidRDefault="00D20409" w:rsidP="00D20409">
      <w:pPr>
        <w:ind w:left="6804"/>
        <w:rPr>
          <w:color w:val="000000"/>
        </w:rPr>
      </w:pPr>
      <w:r>
        <w:t>от "____"__________2021г.</w:t>
      </w:r>
    </w:p>
    <w:p w:rsidR="00D20409" w:rsidRPr="005D242F" w:rsidRDefault="00D20409" w:rsidP="00D20409">
      <w:pPr>
        <w:jc w:val="right"/>
      </w:pPr>
    </w:p>
    <w:p w:rsidR="00D20409" w:rsidRDefault="00D20409" w:rsidP="00D20409">
      <w:pPr>
        <w:ind w:left="8496" w:firstLine="708"/>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tabs>
          <w:tab w:val="left" w:pos="1628"/>
          <w:tab w:val="center" w:pos="7568"/>
        </w:tabs>
        <w:rPr>
          <w:b/>
        </w:rPr>
      </w:pPr>
      <w:r>
        <w:rPr>
          <w:b/>
        </w:rPr>
        <w:tab/>
        <w:t>Данные о водителях, оказывающих услуги по договору</w:t>
      </w:r>
    </w:p>
    <w:p w:rsidR="00D20409" w:rsidRDefault="00D20409" w:rsidP="00D20409">
      <w:pPr>
        <w:jc w:val="center"/>
        <w:rPr>
          <w:b/>
        </w:rPr>
      </w:pPr>
    </w:p>
    <w:tbl>
      <w:tblPr>
        <w:tblW w:w="9058" w:type="dxa"/>
        <w:tblLook w:val="04A0" w:firstRow="1" w:lastRow="0" w:firstColumn="1" w:lastColumn="0" w:noHBand="0" w:noVBand="1"/>
      </w:tblPr>
      <w:tblGrid>
        <w:gridCol w:w="675"/>
        <w:gridCol w:w="3686"/>
        <w:gridCol w:w="4697"/>
      </w:tblGrid>
      <w:tr w:rsidR="00D20409" w:rsidRPr="00F77EA6" w:rsidTr="00D2040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409" w:rsidRPr="00F77EA6" w:rsidRDefault="00D20409" w:rsidP="00D20409">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D20409" w:rsidRPr="00F77EA6" w:rsidRDefault="00D20409" w:rsidP="00D2040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D20409" w:rsidRPr="00F77EA6" w:rsidRDefault="00D20409" w:rsidP="00D20409">
            <w:pPr>
              <w:jc w:val="center"/>
              <w:rPr>
                <w:b/>
                <w:bCs/>
                <w:color w:val="000000"/>
              </w:rPr>
            </w:pPr>
            <w:r>
              <w:rPr>
                <w:b/>
                <w:bCs/>
                <w:color w:val="000000"/>
              </w:rPr>
              <w:t>Водительское удостоверение</w:t>
            </w:r>
          </w:p>
        </w:tc>
      </w:tr>
      <w:tr w:rsidR="00D20409" w:rsidRPr="00F77EA6" w:rsidTr="00D2040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3</w:t>
            </w:r>
          </w:p>
        </w:tc>
      </w:tr>
      <w:tr w:rsidR="00D20409" w:rsidRPr="00FC570C"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70C" w:rsidRDefault="00D20409" w:rsidP="00D2040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r>
      <w:tr w:rsidR="00D20409" w:rsidRPr="00F77EA6"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70C" w:rsidRDefault="00D20409" w:rsidP="00D2040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77EA6" w:rsidRDefault="00D20409" w:rsidP="00D20409">
            <w:pPr>
              <w:pStyle w:val="19"/>
              <w:rPr>
                <w:color w:val="000000"/>
              </w:rPr>
            </w:pPr>
          </w:p>
        </w:tc>
      </w:tr>
      <w:tr w:rsidR="00D20409" w:rsidRPr="00F77EA6"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70C" w:rsidRDefault="00D20409" w:rsidP="00D2040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r>
    </w:tbl>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Pr="00355AB4"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D20409" w:rsidTr="00D20409">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rPr>
          <w:sz w:val="28"/>
          <w:szCs w:val="28"/>
        </w:rPr>
      </w:pPr>
    </w:p>
    <w:p w:rsidR="00D20409" w:rsidRPr="003C6870" w:rsidRDefault="00D20409" w:rsidP="00D20409">
      <w:pPr>
        <w:rPr>
          <w:sz w:val="28"/>
          <w:szCs w:val="28"/>
        </w:rPr>
        <w:sectPr w:rsidR="00D20409" w:rsidRPr="003C6870" w:rsidSect="00D20409">
          <w:pgSz w:w="11906" w:h="16838"/>
          <w:pgMar w:top="1134" w:right="851" w:bottom="567" w:left="1418" w:header="709" w:footer="709" w:gutter="0"/>
          <w:cols w:space="708"/>
          <w:docGrid w:linePitch="360"/>
        </w:sectPr>
      </w:pPr>
    </w:p>
    <w:p w:rsidR="00D20409" w:rsidRPr="00602C04" w:rsidRDefault="00D20409" w:rsidP="00D20409">
      <w:pPr>
        <w:autoSpaceDE w:val="0"/>
        <w:autoSpaceDN w:val="0"/>
        <w:jc w:val="right"/>
      </w:pPr>
      <w:r>
        <w:lastRenderedPageBreak/>
        <w:t>Приложение № 3</w:t>
      </w:r>
    </w:p>
    <w:p w:rsidR="00D20409" w:rsidRPr="00602C04" w:rsidRDefault="00D20409" w:rsidP="00D20409">
      <w:pPr>
        <w:autoSpaceDE w:val="0"/>
        <w:autoSpaceDN w:val="0"/>
        <w:jc w:val="right"/>
      </w:pPr>
      <w:r>
        <w:t xml:space="preserve">к договору аренды транспортного средства с экипажем </w:t>
      </w:r>
    </w:p>
    <w:p w:rsidR="00D20409" w:rsidRPr="00602C04" w:rsidRDefault="00D20409" w:rsidP="00D2040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D20409" w:rsidRPr="00602C04" w:rsidRDefault="00D20409" w:rsidP="00D20409">
      <w:pPr>
        <w:autoSpaceDE w:val="0"/>
        <w:autoSpaceDN w:val="0"/>
        <w:jc w:val="center"/>
        <w:rPr>
          <w:b/>
          <w:sz w:val="22"/>
          <w:szCs w:val="22"/>
        </w:rPr>
      </w:pPr>
    </w:p>
    <w:p w:rsidR="00D20409" w:rsidRPr="00602C04" w:rsidRDefault="00D20409" w:rsidP="00D2040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20409" w:rsidRPr="00602C04" w:rsidRDefault="00D20409" w:rsidP="00D20409">
      <w:pPr>
        <w:autoSpaceDE w:val="0"/>
        <w:autoSpaceDN w:val="0"/>
        <w:jc w:val="center"/>
        <w:rPr>
          <w:b/>
          <w:sz w:val="10"/>
          <w:szCs w:val="10"/>
        </w:rPr>
      </w:pPr>
    </w:p>
    <w:p w:rsidR="00D20409" w:rsidRPr="00602C04" w:rsidRDefault="00D20409" w:rsidP="00D2040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D20409" w:rsidRPr="00602C04" w:rsidRDefault="00D20409" w:rsidP="00D20409">
      <w:pPr>
        <w:tabs>
          <w:tab w:val="left" w:pos="2625"/>
        </w:tabs>
        <w:autoSpaceDE w:val="0"/>
        <w:autoSpaceDN w:val="0"/>
        <w:jc w:val="right"/>
        <w:rPr>
          <w:sz w:val="22"/>
          <w:szCs w:val="22"/>
        </w:rPr>
      </w:pPr>
      <w:r>
        <w:rPr>
          <w:sz w:val="22"/>
          <w:szCs w:val="22"/>
        </w:rPr>
        <w:t xml:space="preserve">  </w:t>
      </w:r>
    </w:p>
    <w:p w:rsidR="00D20409" w:rsidRPr="00602C04" w:rsidRDefault="00D20409" w:rsidP="00D2040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20409" w:rsidRPr="00602C04" w:rsidRDefault="00D20409" w:rsidP="00793FB4">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D20409" w:rsidRPr="00602C04" w:rsidTr="00D20409">
        <w:trPr>
          <w:trHeight w:val="1531"/>
        </w:trPr>
        <w:tc>
          <w:tcPr>
            <w:tcW w:w="10218" w:type="dxa"/>
          </w:tcPr>
          <w:p w:rsidR="00D20409" w:rsidRPr="00602C04" w:rsidRDefault="00D20409" w:rsidP="00D20409">
            <w:pPr>
              <w:autoSpaceDE w:val="0"/>
              <w:autoSpaceDN w:val="0"/>
              <w:rPr>
                <w:sz w:val="20"/>
                <w:szCs w:val="20"/>
              </w:rPr>
            </w:pPr>
            <w:r>
              <w:rPr>
                <w:sz w:val="20"/>
                <w:szCs w:val="20"/>
              </w:rPr>
              <w:t>марка ТС</w:t>
            </w:r>
            <w:r>
              <w:rPr>
                <w:sz w:val="20"/>
                <w:szCs w:val="20"/>
                <w:u w:val="single"/>
              </w:rPr>
              <w:t xml:space="preserve">                                                                                                                                                                                    </w:t>
            </w:r>
          </w:p>
          <w:p w:rsidR="00D20409" w:rsidRPr="00602C04" w:rsidRDefault="00D20409" w:rsidP="00D204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D20409" w:rsidRPr="00602C04" w:rsidRDefault="00D20409" w:rsidP="00D2040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D20409" w:rsidRPr="00602C04" w:rsidRDefault="00D20409" w:rsidP="00D204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D20409" w:rsidRPr="00602C04" w:rsidRDefault="00D20409" w:rsidP="00D204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18"/>
                <w:szCs w:val="18"/>
              </w:rPr>
            </w:pPr>
            <w:r>
              <w:rPr>
                <w:sz w:val="18"/>
                <w:szCs w:val="18"/>
              </w:rPr>
              <w:t xml:space="preserve">            подпись                                  ФИО                                                 подпись                                ФИО</w:t>
            </w:r>
          </w:p>
        </w:tc>
      </w:tr>
    </w:tbl>
    <w:p w:rsidR="00D20409" w:rsidRPr="00602C04" w:rsidRDefault="00D20409" w:rsidP="00D20409">
      <w:pPr>
        <w:autoSpaceDE w:val="0"/>
        <w:autoSpaceDN w:val="0"/>
        <w:rPr>
          <w:sz w:val="20"/>
          <w:szCs w:val="20"/>
        </w:rPr>
      </w:pPr>
    </w:p>
    <w:p w:rsidR="00D20409" w:rsidRPr="00602C04" w:rsidRDefault="00D20409" w:rsidP="00793FB4">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D20409" w:rsidRPr="00602C04" w:rsidTr="00D20409">
        <w:trPr>
          <w:trHeight w:val="1471"/>
        </w:trPr>
        <w:tc>
          <w:tcPr>
            <w:tcW w:w="10203" w:type="dxa"/>
          </w:tcPr>
          <w:p w:rsidR="00D20409" w:rsidRPr="00602C04" w:rsidRDefault="00D20409" w:rsidP="00D20409">
            <w:pPr>
              <w:autoSpaceDE w:val="0"/>
              <w:autoSpaceDN w:val="0"/>
              <w:rPr>
                <w:sz w:val="20"/>
                <w:szCs w:val="20"/>
              </w:rPr>
            </w:pPr>
            <w:r>
              <w:rPr>
                <w:sz w:val="20"/>
                <w:szCs w:val="20"/>
              </w:rPr>
              <w:t>марка ТС</w:t>
            </w:r>
            <w:r>
              <w:rPr>
                <w:sz w:val="20"/>
                <w:szCs w:val="20"/>
                <w:u w:val="single"/>
              </w:rPr>
              <w:t xml:space="preserve">                                                                                                                                                                                    </w:t>
            </w:r>
          </w:p>
          <w:p w:rsidR="00D20409" w:rsidRPr="00602C04" w:rsidRDefault="00D20409" w:rsidP="00D204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D20409" w:rsidRPr="00602C04" w:rsidRDefault="00D20409" w:rsidP="00D2040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D20409" w:rsidRPr="00602C04" w:rsidRDefault="00D20409" w:rsidP="00D204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D20409" w:rsidRPr="00602C04" w:rsidRDefault="00D20409" w:rsidP="00D204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10"/>
                <w:szCs w:val="10"/>
              </w:rPr>
            </w:pPr>
            <w:r>
              <w:rPr>
                <w:sz w:val="18"/>
                <w:szCs w:val="18"/>
              </w:rPr>
              <w:t xml:space="preserve">            подпись                                    ФИО                                                 подпись                                ФИО</w:t>
            </w:r>
          </w:p>
        </w:tc>
      </w:tr>
    </w:tbl>
    <w:p w:rsidR="00D20409" w:rsidRPr="00602C04" w:rsidRDefault="00D20409" w:rsidP="00D20409">
      <w:pPr>
        <w:autoSpaceDE w:val="0"/>
        <w:autoSpaceDN w:val="0"/>
        <w:rPr>
          <w:sz w:val="20"/>
          <w:szCs w:val="20"/>
        </w:rPr>
      </w:pPr>
    </w:p>
    <w:p w:rsidR="00D20409" w:rsidRPr="00602C04" w:rsidRDefault="00D20409" w:rsidP="00793FB4">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D20409" w:rsidRPr="00602C04" w:rsidTr="00D20409">
        <w:trPr>
          <w:trHeight w:val="3914"/>
        </w:trPr>
        <w:tc>
          <w:tcPr>
            <w:tcW w:w="10244" w:type="dxa"/>
            <w:tcBorders>
              <w:top w:val="single" w:sz="4" w:space="0" w:color="auto"/>
              <w:bottom w:val="nil"/>
            </w:tcBorders>
          </w:tcPr>
          <w:p w:rsidR="00D20409" w:rsidRPr="00602C04" w:rsidRDefault="00D20409" w:rsidP="00D2040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20409" w:rsidRPr="00602C04" w:rsidRDefault="00D20409" w:rsidP="00D2040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D20409" w:rsidRPr="00602C04" w:rsidTr="00D2040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602C04" w:rsidRDefault="00D20409" w:rsidP="00D2040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r>
            <w:tr w:rsidR="00D20409" w:rsidRPr="00602C04" w:rsidTr="00D2040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0409" w:rsidRPr="00602C04" w:rsidRDefault="00D20409" w:rsidP="00D2040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r>
            <w:tr w:rsidR="00D20409" w:rsidRPr="00602C04" w:rsidTr="00D20409">
              <w:trPr>
                <w:trHeight w:val="276"/>
              </w:trPr>
              <w:tc>
                <w:tcPr>
                  <w:tcW w:w="1841" w:type="dxa"/>
                  <w:vMerge/>
                  <w:tcBorders>
                    <w:top w:val="nil"/>
                    <w:left w:val="single" w:sz="4" w:space="0" w:color="auto"/>
                    <w:bottom w:val="single" w:sz="4" w:space="0" w:color="auto"/>
                    <w:right w:val="single" w:sz="4" w:space="0" w:color="auto"/>
                  </w:tcBorders>
                  <w:vAlign w:val="center"/>
                  <w:hideMark/>
                </w:tcPr>
                <w:p w:rsidR="00D20409" w:rsidRPr="00602C04" w:rsidRDefault="00D20409" w:rsidP="00D2040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r>
          </w:tbl>
          <w:p w:rsidR="00D20409" w:rsidRPr="00602C04" w:rsidRDefault="00D20409" w:rsidP="00D2040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D20409" w:rsidRPr="00602C04" w:rsidTr="00D2040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color w:val="000000"/>
                      <w:sz w:val="20"/>
                      <w:szCs w:val="20"/>
                    </w:rPr>
                    <w:t xml:space="preserve">                </w:t>
                  </w:r>
                  <w:r>
                    <w:rPr>
                      <w:b/>
                      <w:color w:val="000000"/>
                      <w:sz w:val="20"/>
                      <w:szCs w:val="20"/>
                    </w:rPr>
                    <w:t>Типоразмер контейнера</w:t>
                  </w:r>
                </w:p>
              </w:tc>
            </w:tr>
            <w:tr w:rsidR="00D20409" w:rsidRPr="00602C04" w:rsidTr="00D204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r>
            <w:tr w:rsidR="00D20409" w:rsidRPr="00602C04" w:rsidTr="00D204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r>
          </w:tbl>
          <w:p w:rsidR="00D20409" w:rsidRPr="00602C04" w:rsidRDefault="00D20409" w:rsidP="00D20409">
            <w:pPr>
              <w:autoSpaceDE w:val="0"/>
              <w:autoSpaceDN w:val="0"/>
              <w:rPr>
                <w:sz w:val="20"/>
                <w:szCs w:val="20"/>
              </w:rPr>
            </w:pPr>
          </w:p>
          <w:p w:rsidR="00D20409" w:rsidRPr="00424C27" w:rsidRDefault="00D20409" w:rsidP="00D2040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D20409" w:rsidRPr="00602C04" w:rsidRDefault="00D20409" w:rsidP="00D2040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20409" w:rsidRPr="00602C04" w:rsidRDefault="00D20409" w:rsidP="00D20409">
            <w:pPr>
              <w:autoSpaceDE w:val="0"/>
              <w:autoSpaceDN w:val="0"/>
              <w:rPr>
                <w:sz w:val="10"/>
                <w:szCs w:val="10"/>
              </w:rPr>
            </w:pPr>
          </w:p>
        </w:tc>
      </w:tr>
    </w:tbl>
    <w:p w:rsidR="00D20409" w:rsidRPr="00602C04" w:rsidRDefault="00D20409" w:rsidP="00D20409">
      <w:pPr>
        <w:autoSpaceDE w:val="0"/>
        <w:autoSpaceDN w:val="0"/>
        <w:spacing w:before="60" w:after="60"/>
        <w:rPr>
          <w:sz w:val="20"/>
          <w:szCs w:val="20"/>
        </w:rPr>
      </w:pPr>
      <w:r>
        <w:rPr>
          <w:sz w:val="20"/>
          <w:szCs w:val="20"/>
        </w:rPr>
        <w:t>Примечания: ** _____________________________________________________________________________________</w:t>
      </w:r>
    </w:p>
    <w:p w:rsidR="00D20409" w:rsidRPr="00602C04" w:rsidRDefault="00D20409" w:rsidP="00D2040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20409" w:rsidRDefault="00D20409" w:rsidP="00D2040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20409" w:rsidRDefault="00D20409" w:rsidP="00D20409">
      <w:pPr>
        <w:autoSpaceDE w:val="0"/>
        <w:autoSpaceDN w:val="0"/>
        <w:jc w:val="both"/>
        <w:rPr>
          <w:sz w:val="20"/>
          <w:szCs w:val="20"/>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E6341A" w:rsidTr="00D20409">
        <w:trPr>
          <w:jc w:val="center"/>
        </w:trPr>
        <w:tc>
          <w:tcPr>
            <w:tcW w:w="4887" w:type="dxa"/>
          </w:tcPr>
          <w:p w:rsidR="00D20409" w:rsidRPr="00E6341A" w:rsidRDefault="00D20409" w:rsidP="00D20409">
            <w:pPr>
              <w:pStyle w:val="19"/>
              <w:rPr>
                <w:sz w:val="24"/>
                <w:szCs w:val="24"/>
              </w:rPr>
            </w:pPr>
            <w:r w:rsidRPr="00E6341A">
              <w:rPr>
                <w:sz w:val="24"/>
                <w:szCs w:val="24"/>
              </w:rPr>
              <w:t>__________________</w:t>
            </w:r>
          </w:p>
          <w:p w:rsidR="00D20409" w:rsidRPr="00E6341A" w:rsidRDefault="00D20409" w:rsidP="00D20409">
            <w:pPr>
              <w:pStyle w:val="19"/>
              <w:rPr>
                <w:sz w:val="24"/>
                <w:szCs w:val="24"/>
              </w:rPr>
            </w:pPr>
            <w:r w:rsidRPr="00E6341A">
              <w:rPr>
                <w:sz w:val="24"/>
                <w:szCs w:val="24"/>
              </w:rPr>
              <w:t>_______________/ ____________</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w:t>
            </w:r>
          </w:p>
        </w:tc>
        <w:tc>
          <w:tcPr>
            <w:tcW w:w="4966" w:type="dxa"/>
          </w:tcPr>
          <w:p w:rsidR="00D20409" w:rsidRPr="00E6341A" w:rsidRDefault="00D20409" w:rsidP="00D20409">
            <w:pPr>
              <w:pStyle w:val="19"/>
              <w:rPr>
                <w:sz w:val="24"/>
                <w:szCs w:val="24"/>
              </w:rPr>
            </w:pPr>
            <w:r w:rsidRPr="00E6341A">
              <w:rPr>
                <w:sz w:val="24"/>
                <w:szCs w:val="24"/>
              </w:rPr>
              <w:t xml:space="preserve">Директор филиала </w:t>
            </w:r>
          </w:p>
          <w:p w:rsidR="00D20409" w:rsidRPr="00E6341A" w:rsidRDefault="00D20409" w:rsidP="00D20409">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E6341A" w:rsidP="00D20409">
            <w:pPr>
              <w:pStyle w:val="19"/>
              <w:rPr>
                <w:sz w:val="24"/>
                <w:szCs w:val="24"/>
              </w:rPr>
            </w:pPr>
            <w:r>
              <w:rPr>
                <w:sz w:val="24"/>
                <w:szCs w:val="24"/>
              </w:rPr>
              <w:t xml:space="preserve"> </w:t>
            </w:r>
            <w:r w:rsidR="00D20409" w:rsidRPr="00E6341A">
              <w:rPr>
                <w:sz w:val="24"/>
                <w:szCs w:val="24"/>
              </w:rPr>
              <w:t>______________/Бабич Е.Е.</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D20409" w:rsidRDefault="00D20409" w:rsidP="00D20409">
      <w:pPr>
        <w:autoSpaceDE w:val="0"/>
        <w:autoSpaceDN w:val="0"/>
        <w:sectPr w:rsidR="00D20409" w:rsidSect="00D20409">
          <w:pgSz w:w="11906" w:h="16838"/>
          <w:pgMar w:top="1134" w:right="850" w:bottom="567" w:left="1418" w:header="708" w:footer="708" w:gutter="0"/>
          <w:cols w:space="708"/>
          <w:docGrid w:linePitch="360"/>
        </w:sectPr>
      </w:pPr>
      <w:r>
        <w:rPr>
          <w:sz w:val="20"/>
          <w:szCs w:val="20"/>
        </w:rPr>
        <w:lastRenderedPageBreak/>
        <w:tab/>
      </w:r>
    </w:p>
    <w:p w:rsidR="00D20409" w:rsidRPr="003B1559" w:rsidRDefault="00D20409" w:rsidP="00D20409">
      <w:pPr>
        <w:autoSpaceDE w:val="0"/>
        <w:autoSpaceDN w:val="0"/>
        <w:jc w:val="right"/>
      </w:pPr>
      <w:r>
        <w:lastRenderedPageBreak/>
        <w:t>Приложение № 4</w:t>
      </w:r>
    </w:p>
    <w:p w:rsidR="00D20409" w:rsidRPr="00602C04" w:rsidRDefault="00D20409" w:rsidP="00D20409">
      <w:pPr>
        <w:autoSpaceDE w:val="0"/>
        <w:autoSpaceDN w:val="0"/>
        <w:jc w:val="right"/>
      </w:pPr>
      <w:r>
        <w:t xml:space="preserve">к договору аренды транспортного средства с экипажем </w:t>
      </w:r>
    </w:p>
    <w:p w:rsidR="00D20409" w:rsidRPr="00602C04" w:rsidRDefault="00D20409" w:rsidP="00D2040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D20409" w:rsidRDefault="00D20409" w:rsidP="00D20409">
      <w:pPr>
        <w:jc w:val="center"/>
        <w:rPr>
          <w:b/>
          <w:bCs/>
          <w:color w:val="000000"/>
        </w:rPr>
      </w:pPr>
    </w:p>
    <w:p w:rsidR="00D20409" w:rsidRPr="00F6414D" w:rsidRDefault="00D20409" w:rsidP="00D2040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20409" w:rsidRPr="00F6414D" w:rsidRDefault="00D20409" w:rsidP="00D20409">
      <w:pPr>
        <w:jc w:val="center"/>
        <w:rPr>
          <w:b/>
          <w:bCs/>
          <w:color w:val="000000"/>
        </w:rPr>
      </w:pPr>
      <w:r>
        <w:rPr>
          <w:b/>
          <w:bCs/>
          <w:color w:val="000000"/>
        </w:rPr>
        <w:t>по договору аренды транспортного средства с экипажем</w:t>
      </w:r>
    </w:p>
    <w:p w:rsidR="00D20409" w:rsidRPr="00F6414D" w:rsidRDefault="00D20409" w:rsidP="00D20409">
      <w:pPr>
        <w:jc w:val="center"/>
        <w:rPr>
          <w:b/>
          <w:bCs/>
          <w:color w:val="000000"/>
        </w:rPr>
      </w:pPr>
      <w:r>
        <w:rPr>
          <w:b/>
          <w:bCs/>
          <w:color w:val="000000"/>
        </w:rPr>
        <w:t>от «____» _______________201__ г. №___________</w:t>
      </w:r>
    </w:p>
    <w:p w:rsidR="00D20409" w:rsidRDefault="00D20409" w:rsidP="00D2040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20409" w:rsidRPr="00F6414D" w:rsidTr="00D2040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F6414D" w:rsidRDefault="00D20409" w:rsidP="00D2040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409" w:rsidRPr="00F6414D" w:rsidRDefault="00D20409" w:rsidP="00D2040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20409" w:rsidRPr="00F6414D" w:rsidTr="00D2040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r>
      <w:tr w:rsidR="00D20409" w:rsidRPr="00F6414D" w:rsidTr="00D204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20</w:t>
            </w:r>
          </w:p>
        </w:tc>
      </w:tr>
      <w:tr w:rsidR="00D20409" w:rsidRPr="00F6414D" w:rsidTr="00D204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r>
    </w:tbl>
    <w:p w:rsidR="00D20409" w:rsidRPr="00E6341A" w:rsidRDefault="00D20409" w:rsidP="00D20409">
      <w:r w:rsidRPr="00E6341A">
        <w:t>Итого размер арендной платы в рублях прописью с учетом НДС 20%_________________________________________________________________</w:t>
      </w:r>
    </w:p>
    <w:p w:rsidR="00D20409" w:rsidRPr="00E6341A" w:rsidRDefault="00D20409" w:rsidP="00D20409">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D20409" w:rsidRPr="00E6341A" w:rsidRDefault="00D20409" w:rsidP="00D20409">
      <w:r w:rsidRPr="00E6341A">
        <w:t xml:space="preserve">Должность____________________________ </w:t>
      </w:r>
      <w:r w:rsidRPr="00E6341A">
        <w:tab/>
      </w:r>
      <w:r w:rsidRPr="00E6341A">
        <w:tab/>
        <w:t xml:space="preserve">     </w:t>
      </w:r>
      <w:r w:rsidRPr="00E6341A">
        <w:tab/>
      </w:r>
      <w:r w:rsidRPr="00E6341A">
        <w:tab/>
      </w:r>
      <w:r w:rsidRPr="00E6341A">
        <w:tab/>
        <w:t xml:space="preserve">                       </w:t>
      </w:r>
      <w:proofErr w:type="spellStart"/>
      <w:proofErr w:type="gramStart"/>
      <w:r w:rsidRPr="00E6341A">
        <w:t>Должность</w:t>
      </w:r>
      <w:proofErr w:type="spellEnd"/>
      <w:proofErr w:type="gramEnd"/>
      <w:r w:rsidRPr="00E6341A">
        <w:t>______________________________</w:t>
      </w:r>
    </w:p>
    <w:p w:rsidR="00D20409" w:rsidRPr="00E6341A" w:rsidRDefault="00D20409" w:rsidP="00D20409">
      <w:pPr>
        <w:rPr>
          <w:color w:val="000000"/>
        </w:rPr>
      </w:pPr>
      <w:r w:rsidRPr="00E6341A">
        <w:t xml:space="preserve">Подпись__________________/___________/                                                                              </w:t>
      </w:r>
      <w:proofErr w:type="gramStart"/>
      <w:r w:rsidRPr="00E6341A">
        <w:t>Подпись</w:t>
      </w:r>
      <w:proofErr w:type="gramEnd"/>
      <w:r w:rsidRPr="00E6341A">
        <w:t>____________________/___________/</w:t>
      </w:r>
    </w:p>
    <w:p w:rsidR="00D20409" w:rsidRPr="00E6341A" w:rsidRDefault="00D20409" w:rsidP="00D20409">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D20409" w:rsidRPr="00EE6ADC" w:rsidRDefault="00D20409" w:rsidP="00D2040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D20409" w:rsidRPr="00E6341A" w:rsidTr="00D20409">
        <w:trPr>
          <w:trHeight w:val="1313"/>
        </w:trPr>
        <w:tc>
          <w:tcPr>
            <w:tcW w:w="5854" w:type="dxa"/>
          </w:tcPr>
          <w:p w:rsidR="00D20409" w:rsidRPr="00E6341A" w:rsidRDefault="00D20409" w:rsidP="00D20409">
            <w:pPr>
              <w:pStyle w:val="19"/>
              <w:rPr>
                <w:sz w:val="24"/>
                <w:szCs w:val="24"/>
              </w:rPr>
            </w:pPr>
            <w:r w:rsidRPr="00E6341A">
              <w:rPr>
                <w:sz w:val="24"/>
                <w:szCs w:val="24"/>
              </w:rPr>
              <w:t>__________________</w:t>
            </w:r>
          </w:p>
          <w:p w:rsidR="00D20409" w:rsidRPr="00E6341A" w:rsidRDefault="00D20409" w:rsidP="00D20409">
            <w:pPr>
              <w:pStyle w:val="19"/>
              <w:rPr>
                <w:sz w:val="24"/>
                <w:szCs w:val="24"/>
              </w:rPr>
            </w:pPr>
          </w:p>
          <w:p w:rsidR="00D20409" w:rsidRPr="00E6341A" w:rsidRDefault="00D20409" w:rsidP="00D20409">
            <w:pPr>
              <w:pStyle w:val="19"/>
              <w:rPr>
                <w:sz w:val="24"/>
                <w:szCs w:val="24"/>
              </w:rPr>
            </w:pPr>
          </w:p>
          <w:p w:rsidR="00D20409" w:rsidRPr="00E6341A" w:rsidRDefault="00D20409" w:rsidP="00D20409">
            <w:pPr>
              <w:pStyle w:val="19"/>
              <w:rPr>
                <w:sz w:val="24"/>
                <w:szCs w:val="24"/>
              </w:rPr>
            </w:pPr>
            <w:r w:rsidRPr="00E6341A">
              <w:rPr>
                <w:sz w:val="24"/>
                <w:szCs w:val="24"/>
              </w:rPr>
              <w:t>_____________________/ ____________</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w:t>
            </w:r>
          </w:p>
        </w:tc>
        <w:tc>
          <w:tcPr>
            <w:tcW w:w="6198" w:type="dxa"/>
          </w:tcPr>
          <w:p w:rsidR="00D20409" w:rsidRPr="00E6341A" w:rsidRDefault="00D20409" w:rsidP="00D20409">
            <w:pPr>
              <w:pStyle w:val="19"/>
              <w:rPr>
                <w:sz w:val="24"/>
                <w:szCs w:val="24"/>
              </w:rPr>
            </w:pPr>
            <w:r w:rsidRPr="00E6341A">
              <w:rPr>
                <w:sz w:val="24"/>
                <w:szCs w:val="24"/>
              </w:rPr>
              <w:t xml:space="preserve">Директор филиала </w:t>
            </w:r>
          </w:p>
          <w:p w:rsidR="00D20409" w:rsidRPr="00E6341A" w:rsidRDefault="00D20409" w:rsidP="00D20409">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D20409" w:rsidP="00D20409">
            <w:pPr>
              <w:pStyle w:val="19"/>
              <w:rPr>
                <w:sz w:val="24"/>
                <w:szCs w:val="24"/>
              </w:rPr>
            </w:pPr>
            <w:r w:rsidRPr="00E6341A">
              <w:rPr>
                <w:sz w:val="24"/>
                <w:szCs w:val="24"/>
              </w:rPr>
              <w:t xml:space="preserve">                                    </w:t>
            </w:r>
          </w:p>
          <w:p w:rsidR="00D20409" w:rsidRPr="00E6341A" w:rsidRDefault="00D20409" w:rsidP="00D20409">
            <w:pPr>
              <w:pStyle w:val="19"/>
              <w:rPr>
                <w:sz w:val="24"/>
                <w:szCs w:val="24"/>
              </w:rPr>
            </w:pPr>
            <w:r w:rsidRPr="00E6341A">
              <w:rPr>
                <w:sz w:val="24"/>
                <w:szCs w:val="24"/>
              </w:rPr>
              <w:t>__________________/Бабич Е.Е.</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D20409" w:rsidRDefault="00D20409" w:rsidP="00D20409">
      <w:pPr>
        <w:jc w:val="center"/>
        <w:rPr>
          <w:b/>
          <w:bCs/>
        </w:rPr>
      </w:pPr>
    </w:p>
    <w:p w:rsidR="00D20409" w:rsidRPr="00AC1984" w:rsidRDefault="00D20409">
      <w:pPr>
        <w:sectPr w:rsidR="00D20409" w:rsidRPr="00AC1984" w:rsidSect="00D20409">
          <w:pgSz w:w="16838" w:h="11906" w:orient="landscape"/>
          <w:pgMar w:top="1418" w:right="1134" w:bottom="851" w:left="567" w:header="709" w:footer="709" w:gutter="0"/>
          <w:cols w:space="708"/>
          <w:docGrid w:linePitch="360"/>
        </w:sectPr>
      </w:pPr>
    </w:p>
    <w:tbl>
      <w:tblPr>
        <w:tblW w:w="10647"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6346" w:type="dxa"/>
            <w:gridSpan w:val="12"/>
            <w:tcBorders>
              <w:top w:val="nil"/>
              <w:left w:val="nil"/>
              <w:bottom w:val="nil"/>
              <w:right w:val="nil"/>
            </w:tcBorders>
            <w:shd w:val="clear" w:color="auto" w:fill="auto"/>
            <w:noWrap/>
            <w:vAlign w:val="bottom"/>
          </w:tcPr>
          <w:p w:rsidR="00D20409" w:rsidRDefault="00D20409" w:rsidP="00D20409">
            <w:pPr>
              <w:jc w:val="center"/>
            </w:pPr>
            <w:r>
              <w:t xml:space="preserve">        Приложение № 5</w:t>
            </w:r>
          </w:p>
          <w:p w:rsidR="00D20409" w:rsidRDefault="00D20409" w:rsidP="00D20409">
            <w:pPr>
              <w:jc w:val="center"/>
            </w:pPr>
            <w:r>
              <w:t xml:space="preserve">            к договору  аренды</w:t>
            </w:r>
          </w:p>
          <w:p w:rsidR="00D20409" w:rsidRDefault="00D20409" w:rsidP="00D20409">
            <w:pPr>
              <w:jc w:val="right"/>
              <w:rPr>
                <w:color w:val="000000"/>
              </w:rPr>
            </w:pPr>
            <w:r>
              <w:rPr>
                <w:color w:val="000000"/>
              </w:rPr>
              <w:t>транспортного средства с экипажем</w:t>
            </w:r>
          </w:p>
          <w:p w:rsidR="00D20409" w:rsidRPr="00961304" w:rsidRDefault="00D20409" w:rsidP="00D20409">
            <w:pPr>
              <w:jc w:val="right"/>
              <w:rPr>
                <w:sz w:val="18"/>
                <w:szCs w:val="18"/>
              </w:rPr>
            </w:pPr>
            <w:r>
              <w:t xml:space="preserve">  № </w:t>
            </w:r>
            <w:r>
              <w:rPr>
                <w:color w:val="000000"/>
                <w:shd w:val="clear" w:color="auto" w:fill="FFFFFF"/>
              </w:rPr>
              <w:t xml:space="preserve">____________________ </w:t>
            </w:r>
            <w:r>
              <w:t>от "____"_________2021г.</w:t>
            </w:r>
          </w:p>
        </w:tc>
      </w:tr>
      <w:tr w:rsidR="00D20409" w:rsidRPr="00961304" w:rsidTr="00E6341A">
        <w:trPr>
          <w:trHeight w:val="16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r>
      <w:tr w:rsidR="00D20409" w:rsidRPr="00961304" w:rsidTr="00E6341A">
        <w:trPr>
          <w:trHeight w:val="27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20409" w:rsidRPr="00961304" w:rsidRDefault="00D20409" w:rsidP="00D20409">
            <w:pPr>
              <w:jc w:val="center"/>
              <w:rPr>
                <w:sz w:val="18"/>
                <w:szCs w:val="18"/>
              </w:rPr>
            </w:pPr>
            <w:r>
              <w:rPr>
                <w:sz w:val="18"/>
                <w:szCs w:val="18"/>
              </w:rPr>
              <w:t>Код</w:t>
            </w:r>
          </w:p>
        </w:tc>
      </w:tr>
      <w:tr w:rsidR="00D20409" w:rsidRPr="00961304" w:rsidTr="00E6341A">
        <w:trPr>
          <w:trHeight w:val="28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20409" w:rsidRPr="00961304" w:rsidRDefault="00D20409" w:rsidP="00D2040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0305867</w:t>
            </w:r>
          </w:p>
        </w:tc>
      </w:tr>
      <w:tr w:rsidR="00D20409" w:rsidRPr="00961304" w:rsidTr="00E6341A">
        <w:trPr>
          <w:trHeight w:val="79"/>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20409" w:rsidRPr="00961304" w:rsidRDefault="00D20409" w:rsidP="00D2040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180"/>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225"/>
        </w:trPr>
        <w:tc>
          <w:tcPr>
            <w:tcW w:w="7670" w:type="dxa"/>
            <w:gridSpan w:val="12"/>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21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834" w:type="dxa"/>
            <w:gridSpan w:val="5"/>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240"/>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150"/>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180"/>
        </w:trPr>
        <w:tc>
          <w:tcPr>
            <w:tcW w:w="7670" w:type="dxa"/>
            <w:gridSpan w:val="12"/>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225"/>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4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94" w:type="dxa"/>
            <w:gridSpan w:val="4"/>
            <w:tcBorders>
              <w:top w:val="nil"/>
              <w:left w:val="nil"/>
              <w:bottom w:val="nil"/>
              <w:right w:val="nil"/>
            </w:tcBorders>
            <w:shd w:val="clear" w:color="auto" w:fill="auto"/>
            <w:noWrap/>
            <w:vAlign w:val="bottom"/>
          </w:tcPr>
          <w:p w:rsidR="00D20409" w:rsidRPr="00961304" w:rsidRDefault="00D20409" w:rsidP="00D2040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089" w:type="dxa"/>
            <w:gridSpan w:val="9"/>
            <w:tcBorders>
              <w:top w:val="nil"/>
              <w:left w:val="nil"/>
              <w:bottom w:val="nil"/>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15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70"/>
        </w:trPr>
        <w:tc>
          <w:tcPr>
            <w:tcW w:w="2581" w:type="dxa"/>
            <w:gridSpan w:val="3"/>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2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8066" w:type="dxa"/>
            <w:gridSpan w:val="14"/>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roofErr w:type="gramStart"/>
            <w:r>
              <w:rPr>
                <w:sz w:val="18"/>
                <w:szCs w:val="18"/>
              </w:rPr>
              <w:t>(наименование договора (наряд-заказа, его дата, номер)</w:t>
            </w:r>
            <w:proofErr w:type="gramEnd"/>
          </w:p>
        </w:tc>
      </w:tr>
      <w:tr w:rsidR="00D20409" w:rsidRPr="00961304" w:rsidTr="00E6341A">
        <w:trPr>
          <w:trHeight w:val="135"/>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r>
      <w:tr w:rsidR="00D20409" w:rsidRPr="00961304" w:rsidTr="00E6341A">
        <w:trPr>
          <w:trHeight w:val="255"/>
        </w:trPr>
        <w:tc>
          <w:tcPr>
            <w:tcW w:w="7081" w:type="dxa"/>
            <w:gridSpan w:val="11"/>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D20409" w:rsidRPr="00961304" w:rsidRDefault="00D20409" w:rsidP="00D20409">
            <w:pPr>
              <w:ind w:right="1788"/>
              <w:jc w:val="center"/>
              <w:rPr>
                <w:b/>
                <w:bCs/>
                <w:sz w:val="18"/>
                <w:szCs w:val="18"/>
              </w:rPr>
            </w:pPr>
          </w:p>
        </w:tc>
      </w:tr>
      <w:tr w:rsidR="00D20409" w:rsidRPr="00961304" w:rsidTr="00E6341A">
        <w:trPr>
          <w:trHeight w:val="255"/>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rPr>
            </w:pPr>
            <w:r>
              <w:rPr>
                <w:i/>
                <w:iCs/>
                <w:sz w:val="18"/>
                <w:szCs w:val="18"/>
              </w:rPr>
              <w:t> </w:t>
            </w:r>
            <w:r>
              <w:rPr>
                <w:sz w:val="18"/>
                <w:szCs w:val="18"/>
              </w:rPr>
              <w:t>(должности, Ф.И.О.)</w:t>
            </w:r>
          </w:p>
        </w:tc>
      </w:tr>
      <w:tr w:rsidR="00D20409" w:rsidRPr="00961304" w:rsidTr="00E6341A">
        <w:trPr>
          <w:trHeight w:val="255"/>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55"/>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xml:space="preserve">                                                                                                     </w:t>
            </w:r>
            <w:r>
              <w:rPr>
                <w:sz w:val="18"/>
                <w:szCs w:val="18"/>
              </w:rPr>
              <w:t>(должности, Ф.И.О.)</w:t>
            </w:r>
          </w:p>
        </w:tc>
      </w:tr>
      <w:tr w:rsidR="00D20409" w:rsidRPr="00961304" w:rsidTr="00E6341A">
        <w:trPr>
          <w:trHeight w:val="16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250"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661"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865" w:type="dxa"/>
            <w:tcBorders>
              <w:top w:val="nil"/>
              <w:left w:val="nil"/>
              <w:bottom w:val="nil"/>
              <w:right w:val="nil"/>
            </w:tcBorders>
            <w:shd w:val="clear" w:color="auto" w:fill="auto"/>
            <w:noWrap/>
            <w:vAlign w:val="bottom"/>
          </w:tcPr>
          <w:p w:rsidR="00D20409" w:rsidRPr="00961304" w:rsidRDefault="00D20409" w:rsidP="00D20409">
            <w:pPr>
              <w:ind w:right="543"/>
              <w:rPr>
                <w:sz w:val="18"/>
                <w:szCs w:val="18"/>
              </w:rPr>
            </w:pPr>
          </w:p>
        </w:tc>
      </w:tr>
      <w:tr w:rsidR="00D20409" w:rsidRPr="00961304" w:rsidTr="00E6341A">
        <w:trPr>
          <w:trHeight w:val="255"/>
        </w:trPr>
        <w:tc>
          <w:tcPr>
            <w:tcW w:w="8095" w:type="dxa"/>
            <w:gridSpan w:val="13"/>
            <w:tcBorders>
              <w:top w:val="nil"/>
              <w:left w:val="nil"/>
              <w:bottom w:val="nil"/>
              <w:right w:val="nil"/>
            </w:tcBorders>
            <w:shd w:val="clear" w:color="auto" w:fill="auto"/>
            <w:noWrap/>
            <w:vAlign w:val="bottom"/>
          </w:tcPr>
          <w:p w:rsidR="00D20409" w:rsidRPr="00961304" w:rsidRDefault="00D20409" w:rsidP="00D2040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p>
        </w:tc>
      </w:tr>
      <w:tr w:rsidR="00D20409" w:rsidRPr="00961304" w:rsidTr="00E6341A">
        <w:trPr>
          <w:trHeight w:val="151"/>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r>
      <w:tr w:rsidR="00D20409" w:rsidRPr="00961304" w:rsidTr="00E6341A">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20409" w:rsidRPr="00961304" w:rsidRDefault="00D20409" w:rsidP="00D2040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20409" w:rsidRPr="00961304" w:rsidTr="00E6341A">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xml:space="preserve">    </w:t>
            </w:r>
          </w:p>
        </w:tc>
      </w:tr>
      <w:tr w:rsidR="00D20409" w:rsidRPr="007D4BB6" w:rsidTr="00E6341A">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0409" w:rsidRPr="007D4BB6" w:rsidRDefault="00D20409" w:rsidP="00D2040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выполнено работ, услуг</w:t>
            </w:r>
          </w:p>
        </w:tc>
      </w:tr>
      <w:tr w:rsidR="00D20409" w:rsidRPr="007D4BB6" w:rsidTr="00E6341A">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20409" w:rsidRPr="007D4BB6" w:rsidRDefault="00D20409" w:rsidP="00D2040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20409" w:rsidRPr="007D4BB6" w:rsidRDefault="00D20409" w:rsidP="00D20409">
            <w:pPr>
              <w:rPr>
                <w:sz w:val="16"/>
                <w:szCs w:val="16"/>
              </w:rPr>
            </w:pPr>
          </w:p>
        </w:tc>
        <w:tc>
          <w:tcPr>
            <w:tcW w:w="1194" w:type="dxa"/>
            <w:tcBorders>
              <w:top w:val="nil"/>
              <w:left w:val="nil"/>
              <w:bottom w:val="nil"/>
              <w:right w:val="nil"/>
            </w:tcBorders>
            <w:shd w:val="clear" w:color="auto" w:fill="auto"/>
            <w:noWrap/>
            <w:vAlign w:val="center"/>
          </w:tcPr>
          <w:p w:rsidR="00D20409" w:rsidRPr="007D4BB6" w:rsidRDefault="00D20409" w:rsidP="00D2040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20409" w:rsidRPr="007D4BB6" w:rsidRDefault="00D20409" w:rsidP="00D2040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стоимость, руб.</w:t>
            </w:r>
          </w:p>
        </w:tc>
      </w:tr>
      <w:tr w:rsidR="00D20409" w:rsidRPr="00961304" w:rsidTr="00E6341A">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195"/>
        </w:trPr>
        <w:tc>
          <w:tcPr>
            <w:tcW w:w="4301" w:type="dxa"/>
            <w:gridSpan w:val="5"/>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09"/>
        </w:trPr>
        <w:tc>
          <w:tcPr>
            <w:tcW w:w="15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10"/>
        </w:trPr>
        <w:tc>
          <w:tcPr>
            <w:tcW w:w="15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315"/>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D20409" w:rsidRPr="00961304" w:rsidTr="00E6341A">
        <w:trPr>
          <w:trHeight w:val="210"/>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sz w:val="18"/>
                <w:szCs w:val="18"/>
              </w:rPr>
            </w:pPr>
            <w:proofErr w:type="gramStart"/>
            <w:r>
              <w:rPr>
                <w:sz w:val="18"/>
                <w:szCs w:val="18"/>
              </w:rPr>
              <w:t>оказаны в оговоренные сроки и надлежащим образом.</w:t>
            </w:r>
            <w:proofErr w:type="gramEnd"/>
          </w:p>
        </w:tc>
      </w:tr>
      <w:tr w:rsidR="00D20409" w:rsidRPr="00961304" w:rsidTr="00E6341A">
        <w:trPr>
          <w:trHeight w:val="195"/>
        </w:trPr>
        <w:tc>
          <w:tcPr>
            <w:tcW w:w="6609"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D20409" w:rsidRPr="00961304" w:rsidRDefault="00D20409" w:rsidP="00D20409">
            <w:pPr>
              <w:rPr>
                <w:b/>
                <w:bCs/>
                <w:sz w:val="18"/>
                <w:szCs w:val="18"/>
              </w:rPr>
            </w:pPr>
            <w:r>
              <w:rPr>
                <w:b/>
                <w:bCs/>
                <w:sz w:val="18"/>
                <w:szCs w:val="18"/>
              </w:rPr>
              <w:t> </w:t>
            </w:r>
          </w:p>
        </w:tc>
      </w:tr>
      <w:tr w:rsidR="00D20409" w:rsidRPr="00961304" w:rsidTr="00E6341A">
        <w:trPr>
          <w:trHeight w:val="210"/>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sz w:val="18"/>
                <w:szCs w:val="18"/>
              </w:rPr>
            </w:pPr>
            <w:r>
              <w:rPr>
                <w:sz w:val="18"/>
                <w:szCs w:val="18"/>
              </w:rPr>
              <w:t> </w:t>
            </w:r>
          </w:p>
        </w:tc>
      </w:tr>
      <w:tr w:rsidR="00D20409" w:rsidRPr="00961304" w:rsidTr="00E6341A">
        <w:trPr>
          <w:trHeight w:val="70"/>
        </w:trPr>
        <w:tc>
          <w:tcPr>
            <w:tcW w:w="156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10"/>
        </w:trPr>
        <w:tc>
          <w:tcPr>
            <w:tcW w:w="3721" w:type="dxa"/>
            <w:gridSpan w:val="4"/>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 Услугу принял:</w:t>
            </w:r>
          </w:p>
        </w:tc>
      </w:tr>
      <w:tr w:rsidR="00D20409" w:rsidRPr="00961304" w:rsidTr="00E6341A">
        <w:trPr>
          <w:trHeight w:val="210"/>
        </w:trPr>
        <w:tc>
          <w:tcPr>
            <w:tcW w:w="3721" w:type="dxa"/>
            <w:gridSpan w:val="4"/>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Арендатор</w:t>
            </w:r>
          </w:p>
        </w:tc>
      </w:tr>
      <w:tr w:rsidR="00D20409" w:rsidRPr="00961304" w:rsidTr="00E6341A">
        <w:trPr>
          <w:trHeight w:val="120"/>
        </w:trPr>
        <w:tc>
          <w:tcPr>
            <w:tcW w:w="4301" w:type="dxa"/>
            <w:gridSpan w:val="5"/>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195"/>
        </w:trPr>
        <w:tc>
          <w:tcPr>
            <w:tcW w:w="4301" w:type="dxa"/>
            <w:gridSpan w:val="5"/>
            <w:tcBorders>
              <w:top w:val="single" w:sz="4" w:space="0" w:color="auto"/>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rPr>
              <w:t>(должность)</w:t>
            </w:r>
          </w:p>
        </w:tc>
      </w:tr>
      <w:tr w:rsidR="00D20409" w:rsidRPr="00961304" w:rsidTr="00E6341A">
        <w:trPr>
          <w:trHeight w:val="90"/>
        </w:trPr>
        <w:tc>
          <w:tcPr>
            <w:tcW w:w="2320" w:type="dxa"/>
            <w:gridSpan w:val="2"/>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r>
      <w:tr w:rsidR="00D20409" w:rsidRPr="00961304" w:rsidTr="00E6341A">
        <w:trPr>
          <w:trHeight w:val="225"/>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p>
        </w:tc>
        <w:tc>
          <w:tcPr>
            <w:tcW w:w="1720" w:type="dxa"/>
            <w:gridSpan w:val="2"/>
            <w:tcBorders>
              <w:top w:val="nil"/>
              <w:left w:val="nil"/>
              <w:bottom w:val="nil"/>
              <w:right w:val="nil"/>
            </w:tcBorders>
            <w:shd w:val="clear" w:color="auto" w:fill="auto"/>
            <w:noWrap/>
            <w:vAlign w:val="bottom"/>
          </w:tcPr>
          <w:p w:rsidR="00D20409" w:rsidRPr="007D4BB6" w:rsidRDefault="00D20409" w:rsidP="00D2040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66" w:type="dxa"/>
            <w:gridSpan w:val="3"/>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(расшифровка подписи)</w:t>
            </w:r>
          </w:p>
        </w:tc>
      </w:tr>
      <w:tr w:rsidR="00D20409" w:rsidTr="00E6341A">
        <w:trPr>
          <w:trHeight w:val="255"/>
        </w:trPr>
        <w:tc>
          <w:tcPr>
            <w:tcW w:w="1560" w:type="dxa"/>
            <w:tcBorders>
              <w:top w:val="nil"/>
              <w:left w:val="nil"/>
              <w:bottom w:val="nil"/>
              <w:right w:val="nil"/>
            </w:tcBorders>
            <w:shd w:val="clear" w:color="auto" w:fill="auto"/>
            <w:noWrap/>
            <w:vAlign w:val="bottom"/>
          </w:tcPr>
          <w:p w:rsidR="00D20409" w:rsidRDefault="00D20409" w:rsidP="00D2040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261"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14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58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423"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236"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455"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194" w:type="dxa"/>
            <w:tcBorders>
              <w:top w:val="nil"/>
              <w:left w:val="nil"/>
              <w:bottom w:val="nil"/>
              <w:right w:val="nil"/>
            </w:tcBorders>
            <w:shd w:val="clear" w:color="auto" w:fill="auto"/>
            <w:noWrap/>
            <w:vAlign w:val="bottom"/>
          </w:tcPr>
          <w:p w:rsidR="00D20409" w:rsidRDefault="00D20409" w:rsidP="00D2040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20409" w:rsidRDefault="00D20409" w:rsidP="00D20409">
            <w:pPr>
              <w:jc w:val="center"/>
              <w:rPr>
                <w:sz w:val="16"/>
                <w:szCs w:val="16"/>
              </w:rPr>
            </w:pPr>
          </w:p>
        </w:tc>
        <w:tc>
          <w:tcPr>
            <w:tcW w:w="236" w:type="dxa"/>
            <w:tcBorders>
              <w:top w:val="nil"/>
              <w:left w:val="nil"/>
              <w:bottom w:val="nil"/>
              <w:right w:val="nil"/>
            </w:tcBorders>
            <w:shd w:val="clear" w:color="auto" w:fill="auto"/>
            <w:noWrap/>
            <w:vAlign w:val="bottom"/>
          </w:tcPr>
          <w:p w:rsidR="00D20409" w:rsidRDefault="00D20409" w:rsidP="00D20409">
            <w:pPr>
              <w:jc w:val="center"/>
              <w:rPr>
                <w:sz w:val="16"/>
                <w:szCs w:val="16"/>
              </w:rPr>
            </w:pPr>
          </w:p>
        </w:tc>
        <w:tc>
          <w:tcPr>
            <w:tcW w:w="589"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026" w:type="dxa"/>
            <w:gridSpan w:val="2"/>
            <w:tcBorders>
              <w:top w:val="nil"/>
              <w:left w:val="nil"/>
              <w:bottom w:val="nil"/>
              <w:right w:val="nil"/>
            </w:tcBorders>
            <w:shd w:val="clear" w:color="auto" w:fill="auto"/>
            <w:noWrap/>
            <w:vAlign w:val="bottom"/>
          </w:tcPr>
          <w:p w:rsidR="00D20409" w:rsidRDefault="00D20409" w:rsidP="00D20409">
            <w:pPr>
              <w:rPr>
                <w:sz w:val="16"/>
                <w:szCs w:val="16"/>
              </w:rPr>
            </w:pPr>
          </w:p>
        </w:tc>
        <w:tc>
          <w:tcPr>
            <w:tcW w:w="1951" w:type="dxa"/>
            <w:gridSpan w:val="3"/>
            <w:tcBorders>
              <w:top w:val="nil"/>
              <w:left w:val="nil"/>
              <w:bottom w:val="nil"/>
              <w:right w:val="nil"/>
            </w:tcBorders>
            <w:shd w:val="clear" w:color="auto" w:fill="auto"/>
            <w:noWrap/>
            <w:vAlign w:val="bottom"/>
          </w:tcPr>
          <w:p w:rsidR="00D20409" w:rsidRDefault="00D20409" w:rsidP="00D20409">
            <w:pPr>
              <w:rPr>
                <w:sz w:val="16"/>
                <w:szCs w:val="16"/>
              </w:rPr>
            </w:pPr>
          </w:p>
        </w:tc>
      </w:tr>
    </w:tbl>
    <w:p w:rsidR="00D20409" w:rsidRDefault="00D20409" w:rsidP="00D20409">
      <w:pPr>
        <w:rPr>
          <w:spacing w:val="-4"/>
        </w:rPr>
      </w:pPr>
    </w:p>
    <w:tbl>
      <w:tblPr>
        <w:tblW w:w="10260" w:type="dxa"/>
        <w:tblLook w:val="0000" w:firstRow="0" w:lastRow="0" w:firstColumn="0" w:lastColumn="0" w:noHBand="0" w:noVBand="0"/>
      </w:tblPr>
      <w:tblGrid>
        <w:gridCol w:w="5210"/>
        <w:gridCol w:w="5050"/>
      </w:tblGrid>
      <w:tr w:rsidR="00D20409" w:rsidRPr="00415DDE" w:rsidTr="00D20409">
        <w:tc>
          <w:tcPr>
            <w:tcW w:w="5210" w:type="dxa"/>
          </w:tcPr>
          <w:p w:rsidR="00D20409" w:rsidRPr="0007628C" w:rsidRDefault="00D20409" w:rsidP="00D20409">
            <w:pPr>
              <w:pStyle w:val="37"/>
              <w:spacing w:after="0"/>
              <w:ind w:left="0" w:firstLine="142"/>
              <w:rPr>
                <w:b/>
                <w:sz w:val="20"/>
                <w:szCs w:val="20"/>
              </w:rPr>
            </w:pPr>
            <w:r>
              <w:rPr>
                <w:b/>
                <w:bCs/>
                <w:sz w:val="20"/>
                <w:szCs w:val="20"/>
              </w:rPr>
              <w:t>От Арендодателя</w:t>
            </w:r>
          </w:p>
        </w:tc>
        <w:tc>
          <w:tcPr>
            <w:tcW w:w="5050" w:type="dxa"/>
          </w:tcPr>
          <w:p w:rsidR="00D20409" w:rsidRPr="0007628C" w:rsidRDefault="00D20409" w:rsidP="00D20409">
            <w:pPr>
              <w:pStyle w:val="37"/>
              <w:spacing w:after="0"/>
              <w:ind w:left="0" w:firstLine="177"/>
              <w:rPr>
                <w:b/>
                <w:sz w:val="20"/>
                <w:szCs w:val="20"/>
              </w:rPr>
            </w:pPr>
            <w:r>
              <w:rPr>
                <w:b/>
                <w:bCs/>
                <w:sz w:val="20"/>
                <w:szCs w:val="20"/>
              </w:rPr>
              <w:t>От Арендатора</w:t>
            </w:r>
          </w:p>
        </w:tc>
      </w:tr>
      <w:tr w:rsidR="00D20409" w:rsidRPr="00415DDE" w:rsidTr="00D20409">
        <w:trPr>
          <w:trHeight w:val="194"/>
        </w:trPr>
        <w:tc>
          <w:tcPr>
            <w:tcW w:w="5210" w:type="dxa"/>
          </w:tcPr>
          <w:p w:rsidR="00D20409" w:rsidRPr="00415DDE" w:rsidRDefault="00D20409" w:rsidP="00D20409">
            <w:pPr>
              <w:pStyle w:val="ConsTitle"/>
              <w:rPr>
                <w:rFonts w:ascii="Times New Roman" w:hAnsi="Times New Roman" w:cs="Times New Roman"/>
                <w:bCs w:val="0"/>
                <w:sz w:val="20"/>
                <w:szCs w:val="20"/>
              </w:rPr>
            </w:pPr>
          </w:p>
        </w:tc>
        <w:tc>
          <w:tcPr>
            <w:tcW w:w="5050" w:type="dxa"/>
          </w:tcPr>
          <w:p w:rsidR="00D20409" w:rsidRPr="00415DDE" w:rsidRDefault="00D20409" w:rsidP="00D20409">
            <w:pPr>
              <w:pStyle w:val="37"/>
              <w:spacing w:after="0"/>
              <w:ind w:left="0"/>
              <w:rPr>
                <w:b/>
                <w:sz w:val="20"/>
                <w:szCs w:val="20"/>
              </w:rPr>
            </w:pPr>
          </w:p>
        </w:tc>
      </w:tr>
      <w:tr w:rsidR="00D20409" w:rsidRPr="00415DDE" w:rsidTr="00D20409">
        <w:trPr>
          <w:trHeight w:val="275"/>
        </w:trPr>
        <w:tc>
          <w:tcPr>
            <w:tcW w:w="5210" w:type="dxa"/>
          </w:tcPr>
          <w:p w:rsidR="00D20409" w:rsidRPr="00415DDE" w:rsidRDefault="00D20409" w:rsidP="00D2040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20409" w:rsidRPr="00415DDE" w:rsidRDefault="00D20409" w:rsidP="00D20409">
            <w:pPr>
              <w:pStyle w:val="37"/>
              <w:spacing w:after="0"/>
              <w:ind w:left="0" w:firstLine="177"/>
              <w:rPr>
                <w:b/>
                <w:bCs/>
                <w:sz w:val="20"/>
                <w:szCs w:val="20"/>
              </w:rPr>
            </w:pPr>
            <w:r>
              <w:rPr>
                <w:b/>
                <w:bCs/>
                <w:sz w:val="20"/>
                <w:szCs w:val="20"/>
              </w:rPr>
              <w:t>_______________</w:t>
            </w:r>
          </w:p>
        </w:tc>
      </w:tr>
    </w:tbl>
    <w:p w:rsidR="00D20409" w:rsidRDefault="00D20409" w:rsidP="00E6341A">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301E7D" w:rsidTr="00D20409">
        <w:trPr>
          <w:jc w:val="center"/>
        </w:trPr>
        <w:tc>
          <w:tcPr>
            <w:tcW w:w="4887" w:type="dxa"/>
          </w:tcPr>
          <w:p w:rsidR="00D20409" w:rsidRPr="00E41044" w:rsidRDefault="00D20409" w:rsidP="00E6341A">
            <w:pPr>
              <w:pStyle w:val="19"/>
              <w:ind w:firstLine="0"/>
            </w:pPr>
            <w:r>
              <w:t>__________________</w:t>
            </w:r>
          </w:p>
          <w:p w:rsidR="00D20409" w:rsidRPr="00E41044" w:rsidRDefault="00D20409" w:rsidP="00E6341A">
            <w:pPr>
              <w:pStyle w:val="19"/>
              <w:ind w:firstLine="0"/>
            </w:pPr>
            <w:r>
              <w:t>____________/ ____________</w:t>
            </w:r>
          </w:p>
          <w:p w:rsidR="00D20409" w:rsidRPr="00E41044" w:rsidRDefault="00D20409" w:rsidP="00E6341A">
            <w:pPr>
              <w:pStyle w:val="19"/>
              <w:ind w:firstLine="0"/>
              <w:rPr>
                <w:b/>
              </w:rPr>
            </w:pPr>
            <w:proofErr w:type="spellStart"/>
            <w:r>
              <w:t>М.п</w:t>
            </w:r>
            <w:proofErr w:type="spellEnd"/>
            <w:r>
              <w:t>.</w:t>
            </w:r>
          </w:p>
        </w:tc>
        <w:tc>
          <w:tcPr>
            <w:tcW w:w="4966" w:type="dxa"/>
          </w:tcPr>
          <w:p w:rsidR="00D20409" w:rsidRPr="00E6341A" w:rsidRDefault="00D20409" w:rsidP="00E6341A">
            <w:pPr>
              <w:pStyle w:val="19"/>
              <w:ind w:firstLine="0"/>
              <w:rPr>
                <w:sz w:val="24"/>
                <w:szCs w:val="24"/>
              </w:rPr>
            </w:pPr>
            <w:r w:rsidRPr="00E6341A">
              <w:rPr>
                <w:sz w:val="24"/>
                <w:szCs w:val="24"/>
              </w:rPr>
              <w:t xml:space="preserve">Директор филиала </w:t>
            </w:r>
          </w:p>
          <w:p w:rsidR="00D20409" w:rsidRPr="00E6341A" w:rsidRDefault="00D20409" w:rsidP="00E6341A">
            <w:pPr>
              <w:pStyle w:val="19"/>
              <w:ind w:firstLine="0"/>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D20409" w:rsidP="00E6341A">
            <w:pPr>
              <w:pStyle w:val="19"/>
              <w:ind w:firstLine="0"/>
              <w:rPr>
                <w:sz w:val="24"/>
                <w:szCs w:val="24"/>
              </w:rPr>
            </w:pPr>
            <w:r w:rsidRPr="00E6341A">
              <w:rPr>
                <w:sz w:val="24"/>
                <w:szCs w:val="24"/>
              </w:rPr>
              <w:t xml:space="preserve">   _______________/Бабич Е.Е.</w:t>
            </w:r>
          </w:p>
          <w:p w:rsidR="00D20409" w:rsidRDefault="00D20409" w:rsidP="00E6341A">
            <w:pPr>
              <w:pStyle w:val="19"/>
              <w:ind w:firstLine="0"/>
              <w:rPr>
                <w:b/>
              </w:rPr>
            </w:pPr>
            <w:proofErr w:type="spellStart"/>
            <w:r w:rsidRPr="00E6341A">
              <w:rPr>
                <w:sz w:val="24"/>
                <w:szCs w:val="24"/>
              </w:rPr>
              <w:t>М.п</w:t>
            </w:r>
            <w:proofErr w:type="spellEnd"/>
            <w:r w:rsidRPr="00E6341A">
              <w:rPr>
                <w:sz w:val="24"/>
                <w:szCs w:val="24"/>
              </w:rPr>
              <w:t>.</w:t>
            </w:r>
            <w:r>
              <w:t xml:space="preserve">      </w:t>
            </w:r>
          </w:p>
        </w:tc>
      </w:tr>
    </w:tbl>
    <w:p w:rsidR="00D20409" w:rsidRPr="004971FF" w:rsidRDefault="00D20409" w:rsidP="00E6341A">
      <w:pPr>
        <w:tabs>
          <w:tab w:val="center" w:pos="4819"/>
        </w:tabs>
        <w:jc w:val="right"/>
      </w:pPr>
      <w:r>
        <w:rPr>
          <w:b/>
          <w:bCs/>
        </w:rPr>
        <w:lastRenderedPageBreak/>
        <w:t xml:space="preserve"> </w:t>
      </w:r>
      <w:r>
        <w:t>Приложение № 6</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w:t>
      </w:r>
    </w:p>
    <w:p w:rsidR="00D20409" w:rsidRDefault="00E6341A" w:rsidP="00D20409">
      <w:pPr>
        <w:ind w:left="6804"/>
      </w:pPr>
      <w:r>
        <w:t>от "_____"___________</w:t>
      </w:r>
      <w:r w:rsidR="00D20409">
        <w:t>2021г.</w:t>
      </w:r>
    </w:p>
    <w:p w:rsidR="00D20409" w:rsidRDefault="00D20409" w:rsidP="00D20409">
      <w:pPr>
        <w:ind w:left="6804"/>
      </w:pPr>
    </w:p>
    <w:p w:rsidR="00D20409" w:rsidRDefault="00D20409" w:rsidP="00D20409">
      <w:pPr>
        <w:ind w:left="6804"/>
      </w:pPr>
    </w:p>
    <w:tbl>
      <w:tblPr>
        <w:tblW w:w="10165" w:type="dxa"/>
        <w:tblInd w:w="93" w:type="dxa"/>
        <w:tblLook w:val="04A0" w:firstRow="1" w:lastRow="0" w:firstColumn="1" w:lastColumn="0" w:noHBand="0" w:noVBand="1"/>
      </w:tblPr>
      <w:tblGrid>
        <w:gridCol w:w="513"/>
        <w:gridCol w:w="5598"/>
        <w:gridCol w:w="1427"/>
        <w:gridCol w:w="1341"/>
        <w:gridCol w:w="1286"/>
      </w:tblGrid>
      <w:tr w:rsidR="00D20409" w:rsidRPr="009409ED" w:rsidTr="00D20409">
        <w:trPr>
          <w:trHeight w:val="2310"/>
        </w:trPr>
        <w:tc>
          <w:tcPr>
            <w:tcW w:w="101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bCs/>
                <w:color w:val="000000"/>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w:t>
            </w:r>
            <w:proofErr w:type="spellStart"/>
            <w:r>
              <w:rPr>
                <w:bCs/>
                <w:color w:val="000000"/>
              </w:rPr>
              <w:t>ТрансКонтейнер</w:t>
            </w:r>
            <w:proofErr w:type="spellEnd"/>
            <w:r>
              <w:rPr>
                <w:bCs/>
                <w:color w:val="000000"/>
              </w:rPr>
              <w:t>» на Северо-Кавказской железной дороге</w:t>
            </w:r>
          </w:p>
        </w:tc>
      </w:tr>
      <w:tr w:rsidR="00D20409" w:rsidRPr="009409ED" w:rsidTr="00D20409">
        <w:trPr>
          <w:trHeight w:val="3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5598"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Название услуги</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9409ED" w:rsidRDefault="00D20409">
            <w:pPr>
              <w:jc w:val="center"/>
              <w:rPr>
                <w:color w:val="000000"/>
                <w:sz w:val="22"/>
                <w:szCs w:val="22"/>
              </w:rPr>
            </w:pPr>
            <w:r>
              <w:rPr>
                <w:color w:val="000000"/>
                <w:sz w:val="22"/>
                <w:szCs w:val="22"/>
              </w:rPr>
              <w:t xml:space="preserve">Цена в руб. без НДС за 1 контейнер </w:t>
            </w:r>
          </w:p>
        </w:tc>
      </w:tr>
      <w:tr w:rsidR="00D20409" w:rsidRPr="009409ED" w:rsidTr="00D20409">
        <w:trPr>
          <w:trHeight w:val="300"/>
        </w:trPr>
        <w:tc>
          <w:tcPr>
            <w:tcW w:w="513"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5598"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427"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0"/>
                <w:szCs w:val="20"/>
              </w:rPr>
            </w:pP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20фт/24т</w:t>
            </w:r>
            <w:proofErr w:type="gramStart"/>
            <w:r>
              <w:rPr>
                <w:color w:val="000000"/>
                <w:sz w:val="22"/>
                <w:szCs w:val="22"/>
              </w:rPr>
              <w:t>н(</w:t>
            </w:r>
            <w:proofErr w:type="gramEnd"/>
            <w:r>
              <w:rPr>
                <w:color w:val="000000"/>
                <w:sz w:val="22"/>
                <w:szCs w:val="22"/>
              </w:rPr>
              <w:t>с массой брутто контейнера до 24тн.); 20фт/30тн (с массой брутто контейнера до 30тн.)</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 xml:space="preserve">40фт/30тн (с массой брутто контейнера до 30 </w:t>
            </w:r>
            <w:proofErr w:type="spellStart"/>
            <w:r>
              <w:rPr>
                <w:color w:val="000000"/>
                <w:sz w:val="22"/>
                <w:szCs w:val="22"/>
              </w:rPr>
              <w:t>тн</w:t>
            </w:r>
            <w:proofErr w:type="spellEnd"/>
            <w:r>
              <w:rPr>
                <w:color w:val="000000"/>
                <w:sz w:val="22"/>
                <w:szCs w:val="22"/>
              </w:rPr>
              <w:t>.)</w:t>
            </w:r>
          </w:p>
        </w:tc>
      </w:tr>
      <w:tr w:rsidR="00D20409" w:rsidRPr="009409ED" w:rsidTr="00D20409">
        <w:trPr>
          <w:trHeight w:val="2415"/>
        </w:trPr>
        <w:tc>
          <w:tcPr>
            <w:tcW w:w="513"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5598"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427"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0"/>
                <w:szCs w:val="20"/>
              </w:rPr>
            </w:pPr>
          </w:p>
        </w:tc>
        <w:tc>
          <w:tcPr>
            <w:tcW w:w="1341"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286"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r>
      <w:tr w:rsidR="00D20409" w:rsidRPr="009409ED" w:rsidTr="00D20409">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w:t>
            </w:r>
          </w:p>
        </w:tc>
        <w:tc>
          <w:tcPr>
            <w:tcW w:w="7025"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Услуги по завозу/вывозу контейнеров на контейнерные терминалы (с тарификацией по зонам)</w:t>
            </w:r>
          </w:p>
        </w:tc>
        <w:tc>
          <w:tcPr>
            <w:tcW w:w="1341"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 </w:t>
            </w: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Алагирский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Ардонский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городской округ Владикавказ</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городской округ Владикавказ, Таможенный пост Верхний Ларс</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Дигорский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6</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Ирафский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7</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Кировский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8</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Моздокский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lastRenderedPageBreak/>
              <w:t>9</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Правобережный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10</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Пригородный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Южная Осетия, </w:t>
            </w:r>
            <w:proofErr w:type="spellStart"/>
            <w:r>
              <w:rPr>
                <w:color w:val="000000"/>
              </w:rPr>
              <w:t>Цхинвальский</w:t>
            </w:r>
            <w:proofErr w:type="spellEnd"/>
            <w:r>
              <w:rPr>
                <w:color w:val="000000"/>
              </w:rPr>
              <w:t xml:space="preserve"> район, Цхинвал</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Дагестан (Республика), </w:t>
            </w:r>
            <w:proofErr w:type="spellStart"/>
            <w:r>
              <w:rPr>
                <w:color w:val="000000"/>
              </w:rPr>
              <w:t>Хасавюртский</w:t>
            </w:r>
            <w:proofErr w:type="spellEnd"/>
            <w:r>
              <w:rPr>
                <w:color w:val="000000"/>
              </w:rPr>
              <w:t xml:space="preserve"> район, Хасавюрт</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городской округ </w:t>
            </w:r>
            <w:proofErr w:type="spellStart"/>
            <w:r>
              <w:rPr>
                <w:color w:val="000000"/>
              </w:rPr>
              <w:t>Магас</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Ингушетия (Республика), городской округ Карабулак</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Малгобекский район, </w:t>
            </w:r>
            <w:proofErr w:type="spellStart"/>
            <w:r>
              <w:rPr>
                <w:color w:val="000000"/>
              </w:rPr>
              <w:t>Малгобек</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16</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Ингушетия (Республика), Назрановский район, Назрань</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17</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Кабардино-Балкария (Республика) Майский район, Майский (</w:t>
            </w:r>
            <w:proofErr w:type="gramStart"/>
            <w:r>
              <w:rPr>
                <w:color w:val="000000"/>
              </w:rPr>
              <w:t>Майское</w:t>
            </w:r>
            <w:proofErr w:type="gramEnd"/>
            <w:r>
              <w:rPr>
                <w:color w:val="000000"/>
              </w:rPr>
              <w:t>)</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18</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Чеченская Республика, Грозненский район, Грозный</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19</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Гудермесский</w:t>
            </w:r>
            <w:proofErr w:type="spellEnd"/>
            <w:r>
              <w:rPr>
                <w:color w:val="000000"/>
              </w:rPr>
              <w:t xml:space="preserve"> район, Гудермес</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20</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Урус-Мартановский</w:t>
            </w:r>
            <w:proofErr w:type="spellEnd"/>
            <w:r>
              <w:rPr>
                <w:color w:val="000000"/>
              </w:rPr>
              <w:t xml:space="preserve"> район, Урус-Мартан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 xml:space="preserve">Кабардино-Балкарская Республика, </w:t>
            </w:r>
            <w:proofErr w:type="spellStart"/>
            <w:r>
              <w:rPr>
                <w:color w:val="222222"/>
              </w:rPr>
              <w:t>г</w:t>
            </w:r>
            <w:proofErr w:type="gramStart"/>
            <w:r>
              <w:rPr>
                <w:color w:val="222222"/>
              </w:rPr>
              <w:t>.Н</w:t>
            </w:r>
            <w:proofErr w:type="gramEnd"/>
            <w:r>
              <w:rPr>
                <w:color w:val="222222"/>
              </w:rPr>
              <w:t>альчик</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 xml:space="preserve">Республика Ингушетия, </w:t>
            </w:r>
            <w:proofErr w:type="spellStart"/>
            <w:r>
              <w:rPr>
                <w:color w:val="222222"/>
              </w:rPr>
              <w:t>г</w:t>
            </w:r>
            <w:proofErr w:type="gramStart"/>
            <w:r>
              <w:rPr>
                <w:color w:val="222222"/>
              </w:rPr>
              <w:t>.С</w:t>
            </w:r>
            <w:proofErr w:type="gramEnd"/>
            <w:r>
              <w:rPr>
                <w:color w:val="222222"/>
              </w:rPr>
              <w:t>унжа</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г</w:t>
            </w:r>
            <w:proofErr w:type="gramStart"/>
            <w:r>
              <w:rPr>
                <w:color w:val="000000"/>
              </w:rPr>
              <w:t>.А</w:t>
            </w:r>
            <w:proofErr w:type="gramEnd"/>
            <w:r>
              <w:rPr>
                <w:color w:val="000000"/>
              </w:rPr>
              <w:t>ргун</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Малгобекский район, </w:t>
            </w:r>
            <w:proofErr w:type="gramStart"/>
            <w:r>
              <w:rPr>
                <w:color w:val="000000"/>
              </w:rPr>
              <w:t>Средние</w:t>
            </w:r>
            <w:proofErr w:type="gramEnd"/>
            <w:r>
              <w:rPr>
                <w:color w:val="000000"/>
              </w:rPr>
              <w:t xml:space="preserve"> </w:t>
            </w:r>
            <w:proofErr w:type="spellStart"/>
            <w:r>
              <w:rPr>
                <w:color w:val="000000"/>
              </w:rPr>
              <w:t>Ачалуки</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vAlign w:val="center"/>
          </w:tcPr>
          <w:p w:rsidR="00D20409" w:rsidRPr="009409ED" w:rsidRDefault="00D20409" w:rsidP="00D20409">
            <w:pPr>
              <w:jc w:val="center"/>
              <w:rPr>
                <w:color w:val="000000"/>
                <w:sz w:val="20"/>
                <w:szCs w:val="20"/>
              </w:rPr>
            </w:pPr>
          </w:p>
        </w:tc>
        <w:tc>
          <w:tcPr>
            <w:tcW w:w="1286" w:type="dxa"/>
            <w:tcBorders>
              <w:top w:val="nil"/>
              <w:left w:val="nil"/>
              <w:bottom w:val="single" w:sz="4" w:space="0" w:color="auto"/>
              <w:right w:val="single" w:sz="4" w:space="0" w:color="auto"/>
            </w:tcBorders>
            <w:shd w:val="clear" w:color="auto" w:fill="auto"/>
            <w:vAlign w:val="center"/>
          </w:tcPr>
          <w:p w:rsidR="00D20409" w:rsidRPr="009409ED" w:rsidRDefault="00D20409" w:rsidP="00D20409">
            <w:pPr>
              <w:jc w:val="center"/>
              <w:rPr>
                <w:color w:val="000000"/>
                <w:sz w:val="20"/>
                <w:szCs w:val="2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lastRenderedPageBreak/>
              <w:t>25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Кабардино-Балкарская Республика, Прохладненский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II</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Нормативное время простоя автомобиля при погрузочно-разгрузочных операциях</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ча</w:t>
            </w:r>
            <w:proofErr w:type="gramStart"/>
            <w:r>
              <w:rPr>
                <w:color w:val="000000"/>
                <w:sz w:val="20"/>
                <w:szCs w:val="20"/>
              </w:rPr>
              <w:t>с(</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III</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количество (типовое)</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bl>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Pr="00E0597A" w:rsidRDefault="00D20409" w:rsidP="00D20409">
      <w:pPr>
        <w:ind w:left="6804"/>
        <w:rPr>
          <w:color w:val="000000"/>
        </w:rPr>
      </w:pPr>
    </w:p>
    <w:p w:rsidR="00D20409" w:rsidRPr="00E0597A" w:rsidRDefault="00D20409" w:rsidP="00D20409">
      <w:pPr>
        <w:ind w:left="6804"/>
        <w:rPr>
          <w:color w:val="000000"/>
        </w:rPr>
      </w:pPr>
    </w:p>
    <w:p w:rsidR="00D20409" w:rsidRPr="002E2638" w:rsidRDefault="00D20409" w:rsidP="00D20409">
      <w:pPr>
        <w:jc w:val="right"/>
      </w:pPr>
    </w:p>
    <w:p w:rsidR="00D20409" w:rsidRDefault="00D20409" w:rsidP="00D20409">
      <w:pPr>
        <w:jc w:val="center"/>
        <w:rPr>
          <w:b/>
          <w:bCs/>
        </w:rPr>
      </w:pPr>
    </w:p>
    <w:p w:rsidR="00D20409" w:rsidRDefault="00D20409" w:rsidP="00D20409">
      <w:pPr>
        <w:jc w:val="center"/>
        <w:rPr>
          <w:b/>
          <w:bCs/>
        </w:rPr>
      </w:pPr>
    </w:p>
    <w:p w:rsidR="00D20409" w:rsidRDefault="00D20409" w:rsidP="00D2040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D20409" w:rsidTr="00D20409">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E6341A">
            <w:pPr>
              <w:pStyle w:val="19"/>
              <w:ind w:firstLine="34"/>
            </w:pPr>
            <w:r>
              <w:t>____________/ ____________</w:t>
            </w:r>
          </w:p>
          <w:p w:rsidR="00D20409" w:rsidRPr="00E41044" w:rsidRDefault="00D20409" w:rsidP="00D20409">
            <w:pPr>
              <w:pStyle w:val="1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4927"/>
        <w:gridCol w:w="4927"/>
      </w:tblGrid>
      <w:tr w:rsidR="00D20409" w:rsidRPr="00301E7D" w:rsidTr="00D20409">
        <w:trPr>
          <w:jc w:val="center"/>
        </w:trPr>
        <w:tc>
          <w:tcPr>
            <w:tcW w:w="7676" w:type="dxa"/>
          </w:tcPr>
          <w:p w:rsidR="00D20409" w:rsidRPr="00301E7D" w:rsidRDefault="00D20409" w:rsidP="00D20409">
            <w:pPr>
              <w:rPr>
                <w:b/>
                <w:bCs/>
              </w:rPr>
            </w:pPr>
          </w:p>
        </w:tc>
        <w:tc>
          <w:tcPr>
            <w:tcW w:w="7677" w:type="dxa"/>
          </w:tcPr>
          <w:p w:rsidR="00D20409" w:rsidRPr="00301E7D" w:rsidRDefault="00D20409" w:rsidP="00D20409">
            <w:pPr>
              <w:jc w:val="center"/>
              <w:rPr>
                <w:b/>
                <w:bCs/>
              </w:rPr>
            </w:pPr>
          </w:p>
        </w:tc>
      </w:tr>
    </w:tbl>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Pr="004971FF" w:rsidRDefault="00D20409" w:rsidP="00D20409">
      <w:pPr>
        <w:ind w:left="6804"/>
      </w:pPr>
      <w:r>
        <w:lastRenderedPageBreak/>
        <w:t>Приложение № 8</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_______________________</w:t>
      </w:r>
    </w:p>
    <w:p w:rsidR="00D20409" w:rsidRPr="00E0597A" w:rsidRDefault="00D20409" w:rsidP="00D20409">
      <w:pPr>
        <w:ind w:left="6804"/>
        <w:rPr>
          <w:color w:val="000000"/>
        </w:rPr>
      </w:pPr>
      <w:r>
        <w:t>от "_____"___________2021г.</w:t>
      </w:r>
    </w:p>
    <w:p w:rsidR="00D20409" w:rsidRPr="00FE055F" w:rsidRDefault="00D20409" w:rsidP="00D20409">
      <w:pPr>
        <w:shd w:val="clear" w:color="auto" w:fill="FFFFFF"/>
        <w:ind w:left="850" w:right="541" w:firstLine="1"/>
        <w:jc w:val="center"/>
        <w:rPr>
          <w:b/>
        </w:rPr>
      </w:pPr>
      <w:r>
        <w:rPr>
          <w:b/>
        </w:rPr>
        <w:t>ПРАВИЛА</w:t>
      </w:r>
    </w:p>
    <w:p w:rsidR="00D20409" w:rsidRPr="00FE055F" w:rsidRDefault="00D20409" w:rsidP="00D20409">
      <w:pPr>
        <w:shd w:val="clear" w:color="auto" w:fill="FFFFFF"/>
        <w:ind w:left="850" w:right="541" w:firstLine="1"/>
        <w:jc w:val="center"/>
        <w:rPr>
          <w:b/>
        </w:rPr>
      </w:pPr>
      <w:r>
        <w:rPr>
          <w:b/>
        </w:rPr>
        <w:t>Безопасности при нахождении на терминале Арендатора</w:t>
      </w:r>
    </w:p>
    <w:p w:rsidR="00D20409" w:rsidRPr="00FE055F" w:rsidRDefault="00D20409" w:rsidP="00D20409">
      <w:pPr>
        <w:shd w:val="clear" w:color="auto" w:fill="FFFFFF"/>
        <w:ind w:left="850" w:right="541" w:firstLine="1"/>
      </w:pPr>
    </w:p>
    <w:p w:rsidR="00D20409" w:rsidRPr="00FE055F" w:rsidRDefault="00D20409" w:rsidP="00D2040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20409" w:rsidRPr="00FE055F" w:rsidRDefault="00D20409" w:rsidP="00D2040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D20409" w:rsidRPr="00FE055F" w:rsidRDefault="00D20409" w:rsidP="00D2040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20409" w:rsidRPr="00FE055F" w:rsidRDefault="00D20409" w:rsidP="00D2040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20409" w:rsidRPr="00FE055F" w:rsidRDefault="00D20409" w:rsidP="00D2040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20409" w:rsidRPr="00FE055F" w:rsidRDefault="00D20409" w:rsidP="00D2040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20409" w:rsidRPr="00FE055F" w:rsidRDefault="00D20409" w:rsidP="00D2040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20409" w:rsidRPr="00FE055F" w:rsidRDefault="00D20409" w:rsidP="00D2040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20409" w:rsidRPr="00FE055F" w:rsidRDefault="00D20409" w:rsidP="00D20409">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D20409" w:rsidRPr="00FE055F" w:rsidRDefault="00D20409" w:rsidP="00D2040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D20409" w:rsidRPr="00FE055F" w:rsidRDefault="00D20409" w:rsidP="00D2040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D20409" w:rsidRPr="00FE055F" w:rsidRDefault="00D20409" w:rsidP="00D2040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20409" w:rsidRPr="00FE055F" w:rsidRDefault="00D20409" w:rsidP="00D20409">
      <w:pPr>
        <w:tabs>
          <w:tab w:val="left" w:pos="-4140"/>
          <w:tab w:val="left" w:pos="2160"/>
          <w:tab w:val="left" w:pos="6480"/>
        </w:tabs>
        <w:ind w:firstLine="426"/>
        <w:jc w:val="both"/>
      </w:pPr>
      <w:r>
        <w:t>3.4. нарушение схемы маршрутов прохода и проезда по терминалу Арендатора;</w:t>
      </w:r>
    </w:p>
    <w:p w:rsidR="00D20409" w:rsidRPr="00FE055F" w:rsidRDefault="00D20409" w:rsidP="00D20409">
      <w:pPr>
        <w:tabs>
          <w:tab w:val="left" w:pos="-4140"/>
          <w:tab w:val="left" w:pos="2160"/>
          <w:tab w:val="left" w:pos="6480"/>
        </w:tabs>
        <w:ind w:firstLine="426"/>
        <w:jc w:val="both"/>
      </w:pPr>
      <w:r>
        <w:t xml:space="preserve">3.5. превышение скоростного режима; </w:t>
      </w:r>
    </w:p>
    <w:p w:rsidR="00D20409" w:rsidRPr="00FE055F" w:rsidRDefault="00D20409" w:rsidP="00D20409">
      <w:pPr>
        <w:tabs>
          <w:tab w:val="left" w:pos="-4140"/>
          <w:tab w:val="left" w:pos="2160"/>
          <w:tab w:val="left" w:pos="6480"/>
        </w:tabs>
        <w:ind w:firstLine="426"/>
        <w:jc w:val="both"/>
      </w:pPr>
      <w:r>
        <w:t xml:space="preserve">3.6. обгон и выезд на полосу встречного движения; </w:t>
      </w:r>
    </w:p>
    <w:p w:rsidR="00D20409" w:rsidRPr="00FE055F" w:rsidRDefault="00D20409" w:rsidP="00D2040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20409" w:rsidRPr="00FE055F" w:rsidRDefault="00D20409" w:rsidP="00D20409">
      <w:pPr>
        <w:tabs>
          <w:tab w:val="left" w:pos="-4140"/>
          <w:tab w:val="left" w:pos="2160"/>
          <w:tab w:val="left" w:pos="6480"/>
        </w:tabs>
        <w:ind w:firstLine="426"/>
        <w:jc w:val="both"/>
      </w:pPr>
      <w:r>
        <w:t>3.8. въезд в зоны погрузки / выгрузки без полученного на то разрешения;</w:t>
      </w:r>
    </w:p>
    <w:p w:rsidR="00D20409" w:rsidRPr="00FE055F" w:rsidRDefault="00D20409" w:rsidP="00D2040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20409" w:rsidRPr="00FE055F" w:rsidRDefault="00D20409" w:rsidP="00D2040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D20409" w:rsidRPr="00FE055F" w:rsidRDefault="00D20409" w:rsidP="00D20409">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D20409" w:rsidRPr="00FE055F" w:rsidRDefault="00D20409" w:rsidP="00D2040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20409" w:rsidRPr="00FE055F" w:rsidRDefault="00D20409" w:rsidP="00D20409">
      <w:pPr>
        <w:tabs>
          <w:tab w:val="left" w:pos="-4140"/>
          <w:tab w:val="left" w:pos="2160"/>
          <w:tab w:val="left" w:pos="6480"/>
        </w:tabs>
        <w:ind w:firstLine="426"/>
        <w:jc w:val="both"/>
      </w:pPr>
      <w:r>
        <w:t>3.13. оставление Транспортного средства на длительное время;</w:t>
      </w:r>
    </w:p>
    <w:p w:rsidR="00D20409" w:rsidRPr="00FE055F" w:rsidRDefault="00D20409" w:rsidP="00D2040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20409" w:rsidRPr="00FE055F" w:rsidRDefault="00D20409" w:rsidP="00D2040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20409" w:rsidRPr="00FE055F" w:rsidRDefault="00D20409" w:rsidP="00D2040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20409" w:rsidRPr="00FE055F" w:rsidRDefault="00D20409" w:rsidP="00D2040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20409" w:rsidRPr="00FE055F" w:rsidRDefault="00D20409" w:rsidP="00D2040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20409" w:rsidRPr="00FE055F" w:rsidRDefault="00D20409" w:rsidP="00D20409">
      <w:pPr>
        <w:tabs>
          <w:tab w:val="left" w:pos="-4140"/>
          <w:tab w:val="left" w:pos="2160"/>
          <w:tab w:val="left" w:pos="6480"/>
        </w:tabs>
        <w:ind w:firstLine="426"/>
        <w:jc w:val="both"/>
      </w:pPr>
      <w:r>
        <w:t>3.19. выброс в непредусмотренных местах мусора, отходов и пр.</w:t>
      </w:r>
    </w:p>
    <w:p w:rsidR="00D20409" w:rsidRDefault="00D20409" w:rsidP="00D20409">
      <w:pPr>
        <w:tabs>
          <w:tab w:val="left" w:pos="2880"/>
        </w:tabs>
      </w:pPr>
    </w:p>
    <w:p w:rsidR="00D20409" w:rsidRDefault="00D20409" w:rsidP="00D20409"/>
    <w:p w:rsidR="00D20409" w:rsidRDefault="00D20409" w:rsidP="00D20409">
      <w:pPr>
        <w:jc w:val="center"/>
      </w:pPr>
      <w:r>
        <w:tab/>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r>
                    <w:t>.</w:t>
                  </w:r>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532D78" w:rsidRDefault="00532D78" w:rsidP="00D20409">
      <w:pPr>
        <w:autoSpaceDE w:val="0"/>
        <w:autoSpaceDN w:val="0"/>
        <w:spacing w:line="276" w:lineRule="auto"/>
        <w:ind w:firstLine="709"/>
        <w:jc w:val="center"/>
      </w:pPr>
    </w:p>
    <w:p w:rsidR="00532D78" w:rsidRDefault="00532D78"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Pr="004971FF" w:rsidRDefault="00D20409" w:rsidP="00D20409">
      <w:pPr>
        <w:ind w:left="6804"/>
      </w:pPr>
      <w:r>
        <w:t>Приложение № 9</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w:t>
      </w:r>
    </w:p>
    <w:p w:rsidR="00D20409" w:rsidRDefault="00D20409" w:rsidP="00D20409">
      <w:pPr>
        <w:ind w:left="6804"/>
      </w:pPr>
      <w:r>
        <w:t>от "____"_____________2021г.</w:t>
      </w:r>
    </w:p>
    <w:p w:rsidR="00D20409" w:rsidRDefault="00D20409" w:rsidP="00D20409">
      <w:pPr>
        <w:autoSpaceDE w:val="0"/>
        <w:autoSpaceDN w:val="0"/>
        <w:spacing w:line="276" w:lineRule="auto"/>
        <w:ind w:firstLine="709"/>
        <w:jc w:val="center"/>
      </w:pPr>
    </w:p>
    <w:p w:rsidR="00D20409" w:rsidRPr="00AD57A0" w:rsidRDefault="00D20409" w:rsidP="00D2040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D20409" w:rsidRPr="00AD57A0" w:rsidRDefault="00D20409" w:rsidP="00D20409">
      <w:pPr>
        <w:pStyle w:val="19"/>
        <w:rPr>
          <w:b/>
          <w:sz w:val="22"/>
          <w:szCs w:val="22"/>
        </w:rPr>
      </w:pPr>
    </w:p>
    <w:p w:rsidR="00D20409" w:rsidRDefault="00D20409" w:rsidP="00D20409">
      <w:pPr>
        <w:jc w:val="right"/>
      </w:pPr>
    </w:p>
    <w:p w:rsidR="00D20409" w:rsidRPr="00311259" w:rsidRDefault="00D20409" w:rsidP="00793FB4">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D20409" w:rsidRPr="00311259" w:rsidRDefault="00D20409" w:rsidP="00793FB4">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D20409" w:rsidRPr="00311259" w:rsidRDefault="00D20409" w:rsidP="00793FB4">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D20409" w:rsidRPr="00311259" w:rsidRDefault="00D20409" w:rsidP="00793FB4">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20409" w:rsidRPr="00311259" w:rsidRDefault="00D20409" w:rsidP="00793FB4">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20409" w:rsidRPr="00311259" w:rsidRDefault="00D20409" w:rsidP="00793FB4">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20409" w:rsidRPr="00311259" w:rsidRDefault="00D20409" w:rsidP="00793FB4">
      <w:pPr>
        <w:pStyle w:val="aff7"/>
        <w:numPr>
          <w:ilvl w:val="0"/>
          <w:numId w:val="30"/>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20409" w:rsidRPr="00311259" w:rsidRDefault="00D20409" w:rsidP="00793FB4">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20409" w:rsidRPr="00311259" w:rsidRDefault="00D20409" w:rsidP="00793FB4">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20409" w:rsidRDefault="00D20409" w:rsidP="00D2040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D20409" w:rsidRDefault="00D20409" w:rsidP="00D20409">
      <w:pPr>
        <w:ind w:firstLine="709"/>
        <w:jc w:val="both"/>
      </w:pPr>
    </w:p>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401"/>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ind w:firstLine="709"/>
        <w:jc w:val="both"/>
      </w:pPr>
    </w:p>
    <w:p w:rsidR="00D20409" w:rsidRDefault="00D20409" w:rsidP="00D20409">
      <w:pPr>
        <w:spacing w:before="200" w:after="200" w:line="276" w:lineRule="auto"/>
      </w:pPr>
      <w:r>
        <w:br w:type="page"/>
      </w:r>
    </w:p>
    <w:p w:rsidR="00D20409" w:rsidRPr="004971FF" w:rsidRDefault="00D20409" w:rsidP="00D20409">
      <w:pPr>
        <w:ind w:left="6804"/>
      </w:pPr>
      <w:r>
        <w:lastRenderedPageBreak/>
        <w:t>Приложение № 9а</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________________________</w:t>
      </w:r>
    </w:p>
    <w:p w:rsidR="00D20409" w:rsidRDefault="00D20409" w:rsidP="00D20409">
      <w:pPr>
        <w:ind w:left="6804"/>
      </w:pPr>
      <w:r>
        <w:t>от "_____"____________2021г.</w:t>
      </w:r>
    </w:p>
    <w:p w:rsidR="00D20409" w:rsidRDefault="00D20409" w:rsidP="00D20409">
      <w:pPr>
        <w:ind w:left="6804"/>
      </w:pPr>
    </w:p>
    <w:p w:rsidR="00D20409" w:rsidRDefault="00D20409" w:rsidP="00D2040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D20409" w:rsidRPr="00A91C99" w:rsidTr="00D2040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pBdr>
                <w:top w:val="nil"/>
                <w:left w:val="nil"/>
                <w:bottom w:val="nil"/>
                <w:right w:val="nil"/>
                <w:between w:val="nil"/>
              </w:pBdr>
              <w:ind w:left="720" w:hanging="720"/>
              <w:jc w:val="center"/>
              <w:rPr>
                <w:b/>
                <w:color w:val="000000"/>
              </w:rPr>
            </w:pPr>
            <w:r>
              <w:rPr>
                <w:b/>
                <w:color w:val="000000"/>
              </w:rPr>
              <w:t>Наименование</w:t>
            </w:r>
          </w:p>
          <w:p w:rsidR="00D20409" w:rsidRPr="00A91C99" w:rsidRDefault="00D20409" w:rsidP="00D2040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D20409" w:rsidRPr="00A91C99" w:rsidTr="00D20409">
        <w:trPr>
          <w:trHeight w:val="378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20409" w:rsidRDefault="00D20409" w:rsidP="00D2040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D20409" w:rsidRPr="00A91C99" w:rsidRDefault="00D20409" w:rsidP="00D20409">
            <w:pPr>
              <w:pBdr>
                <w:top w:val="nil"/>
                <w:left w:val="nil"/>
                <w:bottom w:val="nil"/>
                <w:right w:val="nil"/>
                <w:between w:val="nil"/>
              </w:pBdr>
              <w:ind w:left="101" w:hanging="101"/>
              <w:jc w:val="both"/>
              <w:rPr>
                <w:i/>
                <w:color w:val="000000"/>
              </w:rPr>
            </w:pPr>
            <w:r>
              <w:rPr>
                <w:i/>
                <w:color w:val="000000"/>
              </w:rPr>
              <w:t>Товарная накладная ТОРГ-12</w:t>
            </w:r>
          </w:p>
          <w:p w:rsidR="00D20409" w:rsidRPr="00A91C99" w:rsidRDefault="00D20409" w:rsidP="00D2040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20409" w:rsidRPr="00A91C99" w:rsidRDefault="00D20409" w:rsidP="00D2040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20409" w:rsidRPr="00A91C99" w:rsidRDefault="00D20409" w:rsidP="00D2040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D20409" w:rsidRPr="00A91C99" w:rsidRDefault="00D20409" w:rsidP="00D20409">
            <w:pPr>
              <w:pBdr>
                <w:top w:val="nil"/>
                <w:left w:val="nil"/>
                <w:bottom w:val="nil"/>
                <w:right w:val="nil"/>
                <w:between w:val="nil"/>
              </w:pBdr>
              <w:ind w:left="566" w:hanging="566"/>
              <w:rPr>
                <w:color w:val="000000"/>
              </w:rPr>
            </w:pPr>
          </w:p>
        </w:tc>
      </w:tr>
      <w:tr w:rsidR="00D20409" w:rsidRPr="00A91C99" w:rsidTr="00D20409">
        <w:trPr>
          <w:trHeight w:val="72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D20409" w:rsidRPr="00A91C99" w:rsidTr="00D20409">
        <w:trPr>
          <w:trHeight w:val="142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color w:val="000000"/>
              </w:rPr>
              <w:t>XML, утв. приказом ФНС России от 12.10.2020 № ЕД-7-26/736@ .</w:t>
            </w:r>
          </w:p>
        </w:tc>
      </w:tr>
    </w:tbl>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pStyle w:val="19"/>
        <w:pBdr>
          <w:top w:val="nil"/>
          <w:left w:val="nil"/>
          <w:bottom w:val="nil"/>
          <w:right w:val="nil"/>
          <w:between w:val="nil"/>
        </w:pBdr>
        <w:jc w:val="right"/>
        <w:rPr>
          <w:color w:val="000000"/>
          <w:sz w:val="22"/>
          <w:szCs w:val="22"/>
        </w:rPr>
      </w:pPr>
    </w:p>
    <w:p w:rsidR="00D20409" w:rsidRPr="004971FF" w:rsidRDefault="00D20409" w:rsidP="00D20409">
      <w:pPr>
        <w:ind w:left="6804"/>
      </w:pPr>
      <w:r>
        <w:t>Приложение № 10</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w:t>
      </w:r>
    </w:p>
    <w:p w:rsidR="00D20409" w:rsidRDefault="00D20409" w:rsidP="00D20409">
      <w:pPr>
        <w:ind w:left="6804"/>
      </w:pPr>
      <w:r>
        <w:t>от "____"____________2021г.</w:t>
      </w:r>
    </w:p>
    <w:p w:rsidR="00D20409" w:rsidRDefault="00D20409" w:rsidP="00D20409">
      <w:pPr>
        <w:ind w:left="6804"/>
      </w:pPr>
    </w:p>
    <w:p w:rsidR="00D20409" w:rsidRDefault="00D20409" w:rsidP="00D20409">
      <w:pPr>
        <w:autoSpaceDE w:val="0"/>
        <w:autoSpaceDN w:val="0"/>
        <w:spacing w:line="276" w:lineRule="auto"/>
        <w:ind w:firstLine="709"/>
        <w:jc w:val="center"/>
      </w:pPr>
      <w:r>
        <w:t>НАЛОГОВАЯ ОГОВОРКА</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D20409" w:rsidRPr="0050476D"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D20409" w:rsidRDefault="00D20409" w:rsidP="00D20409">
      <w:pPr>
        <w:tabs>
          <w:tab w:val="left" w:pos="-4140"/>
          <w:tab w:val="left" w:pos="2160"/>
          <w:tab w:val="left" w:pos="6480"/>
        </w:tabs>
      </w:pPr>
    </w:p>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AD55A7" w:rsidRDefault="00AD55A7">
      <w:pPr>
        <w:pStyle w:val="19"/>
        <w:ind w:firstLine="0"/>
        <w:jc w:val="right"/>
        <w:outlineLvl w:val="0"/>
      </w:pPr>
    </w:p>
    <w:p w:rsidR="00C97E3F" w:rsidRDefault="00D2040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97E3F" w:rsidRDefault="00C97E3F">
      <w:pPr>
        <w:pStyle w:val="19"/>
        <w:ind w:firstLine="0"/>
        <w:jc w:val="right"/>
        <w:outlineLvl w:val="0"/>
        <w:rPr>
          <w:rFonts w:eastAsia="MS Mincho"/>
          <w:b/>
          <w:sz w:val="60"/>
          <w:szCs w:val="60"/>
          <w:highlight w:val="cyan"/>
        </w:rPr>
      </w:pPr>
    </w:p>
    <w:p w:rsidR="00C97E3F" w:rsidRDefault="00D20409">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20409" w:rsidRDefault="00D20409" w:rsidP="00D20409"/>
    <w:p w:rsidR="00D20409" w:rsidRPr="004961BC" w:rsidRDefault="00D20409" w:rsidP="00D20409">
      <w:pPr>
        <w:jc w:val="center"/>
        <w:rPr>
          <w:b/>
        </w:rPr>
      </w:pPr>
      <w:r>
        <w:rPr>
          <w:b/>
        </w:rPr>
        <w:t>Данные о водителях,</w:t>
      </w:r>
    </w:p>
    <w:p w:rsidR="00D20409" w:rsidRPr="004961BC" w:rsidRDefault="00D20409" w:rsidP="00D20409">
      <w:pPr>
        <w:ind w:left="-360" w:firstLine="360"/>
        <w:jc w:val="center"/>
        <w:rPr>
          <w:b/>
        </w:rPr>
      </w:pPr>
      <w:proofErr w:type="gramStart"/>
      <w:r>
        <w:rPr>
          <w:b/>
        </w:rPr>
        <w:t>оказывающих</w:t>
      </w:r>
      <w:proofErr w:type="gramEnd"/>
      <w:r>
        <w:rPr>
          <w:b/>
        </w:rPr>
        <w:t xml:space="preserve"> услуги по управлению </w:t>
      </w:r>
    </w:p>
    <w:p w:rsidR="00D20409" w:rsidRDefault="00D20409" w:rsidP="00D20409">
      <w:pPr>
        <w:ind w:left="-360" w:firstLine="360"/>
        <w:jc w:val="center"/>
        <w:rPr>
          <w:b/>
        </w:rPr>
      </w:pPr>
      <w:r>
        <w:rPr>
          <w:b/>
        </w:rPr>
        <w:t xml:space="preserve">транспортным средством и его технической эксплуатации </w:t>
      </w:r>
    </w:p>
    <w:p w:rsidR="00D20409" w:rsidRPr="004961BC" w:rsidRDefault="00D20409" w:rsidP="00D2040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D20409" w:rsidRPr="004D147E" w:rsidTr="00D20409">
        <w:tc>
          <w:tcPr>
            <w:tcW w:w="608" w:type="dxa"/>
          </w:tcPr>
          <w:p w:rsidR="00D20409" w:rsidRPr="00E16EBE" w:rsidRDefault="00D20409" w:rsidP="00D2040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D20409" w:rsidRPr="00E16EBE" w:rsidRDefault="00D20409" w:rsidP="00D20409">
            <w:pPr>
              <w:jc w:val="center"/>
              <w:rPr>
                <w:sz w:val="20"/>
                <w:szCs w:val="20"/>
              </w:rPr>
            </w:pPr>
            <w:r>
              <w:rPr>
                <w:sz w:val="20"/>
                <w:szCs w:val="20"/>
              </w:rPr>
              <w:t>Ф.И.О.</w:t>
            </w:r>
          </w:p>
        </w:tc>
        <w:tc>
          <w:tcPr>
            <w:tcW w:w="1620" w:type="dxa"/>
            <w:vAlign w:val="center"/>
          </w:tcPr>
          <w:p w:rsidR="00D20409" w:rsidRPr="00E16EBE" w:rsidRDefault="00D20409" w:rsidP="00D2040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D20409" w:rsidRPr="00E16EBE" w:rsidRDefault="00D20409" w:rsidP="00D20409">
            <w:pPr>
              <w:jc w:val="center"/>
              <w:rPr>
                <w:sz w:val="20"/>
                <w:szCs w:val="20"/>
              </w:rPr>
            </w:pPr>
            <w:r>
              <w:rPr>
                <w:sz w:val="20"/>
                <w:szCs w:val="20"/>
              </w:rPr>
              <w:t xml:space="preserve">Общий водительский стаж </w:t>
            </w:r>
          </w:p>
        </w:tc>
        <w:tc>
          <w:tcPr>
            <w:tcW w:w="1161" w:type="dxa"/>
            <w:vAlign w:val="center"/>
          </w:tcPr>
          <w:p w:rsidR="00D20409" w:rsidRPr="00E16EBE" w:rsidRDefault="00D20409" w:rsidP="00D20409">
            <w:pPr>
              <w:jc w:val="center"/>
              <w:rPr>
                <w:sz w:val="20"/>
                <w:szCs w:val="20"/>
              </w:rPr>
            </w:pPr>
            <w:r>
              <w:rPr>
                <w:sz w:val="20"/>
                <w:szCs w:val="20"/>
              </w:rPr>
              <w:t>Категория</w:t>
            </w:r>
          </w:p>
        </w:tc>
        <w:tc>
          <w:tcPr>
            <w:tcW w:w="1359" w:type="dxa"/>
            <w:vAlign w:val="center"/>
          </w:tcPr>
          <w:p w:rsidR="00D20409" w:rsidRPr="00E16EBE" w:rsidRDefault="00D20409" w:rsidP="00D20409">
            <w:pPr>
              <w:jc w:val="center"/>
              <w:rPr>
                <w:sz w:val="20"/>
                <w:szCs w:val="20"/>
              </w:rPr>
            </w:pPr>
            <w:r>
              <w:rPr>
                <w:sz w:val="20"/>
                <w:szCs w:val="20"/>
              </w:rPr>
              <w:t>Гражданство РФ/разрешение на работу</w:t>
            </w:r>
          </w:p>
        </w:tc>
        <w:tc>
          <w:tcPr>
            <w:tcW w:w="1051" w:type="dxa"/>
            <w:vAlign w:val="center"/>
          </w:tcPr>
          <w:p w:rsidR="00D20409" w:rsidRPr="00E16EBE" w:rsidRDefault="00D20409" w:rsidP="00D20409">
            <w:pPr>
              <w:jc w:val="center"/>
              <w:rPr>
                <w:sz w:val="20"/>
                <w:szCs w:val="20"/>
              </w:rPr>
            </w:pPr>
            <w:r>
              <w:rPr>
                <w:sz w:val="20"/>
                <w:szCs w:val="20"/>
              </w:rPr>
              <w:t>Знание русского языка (да/нет)</w:t>
            </w:r>
          </w:p>
        </w:tc>
        <w:tc>
          <w:tcPr>
            <w:tcW w:w="1417" w:type="dxa"/>
          </w:tcPr>
          <w:p w:rsidR="00D20409" w:rsidRPr="00E16EBE" w:rsidRDefault="00D20409" w:rsidP="00D20409">
            <w:pPr>
              <w:jc w:val="center"/>
              <w:rPr>
                <w:sz w:val="20"/>
                <w:szCs w:val="20"/>
              </w:rPr>
            </w:pPr>
            <w:r>
              <w:rPr>
                <w:sz w:val="20"/>
                <w:szCs w:val="20"/>
              </w:rPr>
              <w:t>Опыт работы с постановкой и снятием контейнеров</w:t>
            </w:r>
          </w:p>
        </w:tc>
      </w:tr>
      <w:tr w:rsidR="00D20409" w:rsidRPr="004D147E" w:rsidTr="00D20409">
        <w:tc>
          <w:tcPr>
            <w:tcW w:w="608" w:type="dxa"/>
          </w:tcPr>
          <w:p w:rsidR="00D20409" w:rsidRPr="00E16EBE" w:rsidRDefault="00D20409" w:rsidP="00D20409">
            <w:pPr>
              <w:jc w:val="center"/>
              <w:rPr>
                <w:sz w:val="20"/>
                <w:szCs w:val="20"/>
              </w:rPr>
            </w:pPr>
            <w:r>
              <w:rPr>
                <w:sz w:val="20"/>
                <w:szCs w:val="20"/>
              </w:rPr>
              <w:t>1</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2</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3</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4</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bl>
    <w:p w:rsidR="00D20409" w:rsidRPr="004961BC" w:rsidRDefault="00D20409" w:rsidP="00D20409">
      <w:pPr>
        <w:jc w:val="both"/>
      </w:pPr>
    </w:p>
    <w:p w:rsidR="00D20409" w:rsidRPr="004961BC" w:rsidRDefault="00D20409" w:rsidP="00D2040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D20409" w:rsidRPr="004961BC" w:rsidRDefault="00D20409" w:rsidP="00D20409">
      <w:pPr>
        <w:tabs>
          <w:tab w:val="left" w:pos="8640"/>
        </w:tabs>
        <w:jc w:val="center"/>
        <w:rPr>
          <w:i/>
        </w:rPr>
      </w:pPr>
      <w:r>
        <w:rPr>
          <w:i/>
        </w:rPr>
        <w:t>(наименование претендента)</w:t>
      </w:r>
    </w:p>
    <w:p w:rsidR="00D20409" w:rsidRPr="004961BC" w:rsidRDefault="00D20409" w:rsidP="00D20409">
      <w:r>
        <w:t>______________________________________________________________</w:t>
      </w:r>
    </w:p>
    <w:p w:rsidR="00D20409" w:rsidRPr="004961BC" w:rsidRDefault="00D20409" w:rsidP="00D20409">
      <w:pPr>
        <w:rPr>
          <w:i/>
        </w:rPr>
      </w:pPr>
      <w:r>
        <w:rPr>
          <w:i/>
        </w:rPr>
        <w:t xml:space="preserve">       Печать</w:t>
      </w:r>
      <w:r>
        <w:rPr>
          <w:i/>
        </w:rPr>
        <w:tab/>
      </w:r>
      <w:r>
        <w:rPr>
          <w:i/>
        </w:rPr>
        <w:tab/>
      </w:r>
      <w:r>
        <w:rPr>
          <w:i/>
        </w:rPr>
        <w:tab/>
        <w:t>(должность, подпись, ФИО)</w:t>
      </w:r>
    </w:p>
    <w:p w:rsidR="00D20409" w:rsidRDefault="00D20409" w:rsidP="00D20409">
      <w:pPr>
        <w:ind w:left="6372" w:right="-1"/>
        <w:outlineLvl w:val="0"/>
        <w:sectPr w:rsidR="00D20409" w:rsidSect="00D20409">
          <w:pgSz w:w="11906" w:h="16838"/>
          <w:pgMar w:top="1134" w:right="850" w:bottom="1134" w:left="1701" w:header="708" w:footer="708" w:gutter="0"/>
          <w:cols w:space="708"/>
          <w:docGrid w:linePitch="360"/>
        </w:sectPr>
      </w:pPr>
      <w:r>
        <w:t>"____" _________ 202__</w:t>
      </w:r>
    </w:p>
    <w:p w:rsidR="00D20409" w:rsidRDefault="00D20409"/>
    <w:p w:rsidR="006B6573" w:rsidRDefault="006B6573" w:rsidP="002079EB"/>
    <w:p w:rsidR="00C97E3F" w:rsidRDefault="00D20409">
      <w:pPr>
        <w:pStyle w:val="19"/>
        <w:ind w:firstLine="0"/>
        <w:jc w:val="right"/>
        <w:outlineLvl w:val="0"/>
        <w:rPr>
          <w:b/>
          <w:i/>
          <w:iCs/>
        </w:rPr>
      </w:pPr>
      <w:r>
        <w:t xml:space="preserve"> </w:t>
      </w:r>
    </w:p>
    <w:p w:rsidR="00C97E3F" w:rsidRDefault="00D20409">
      <w:pPr>
        <w:pStyle w:val="19"/>
        <w:ind w:firstLine="0"/>
        <w:jc w:val="right"/>
        <w:outlineLvl w:val="0"/>
        <w:rPr>
          <w:b/>
          <w:i/>
          <w:iCs/>
        </w:rPr>
      </w:pPr>
      <w:r>
        <w:t>Приложение № 7</w:t>
      </w:r>
      <w:r>
        <w:br/>
        <w:t>к документации о закупке</w:t>
      </w:r>
    </w:p>
    <w:p w:rsidR="00C03380" w:rsidRPr="00C03380" w:rsidRDefault="00C03380" w:rsidP="00C03380"/>
    <w:p w:rsidR="00D20409" w:rsidRPr="004961BC" w:rsidRDefault="00D20409" w:rsidP="00D20409">
      <w:pPr>
        <w:widowControl w:val="0"/>
        <w:autoSpaceDE w:val="0"/>
        <w:jc w:val="right"/>
        <w:rPr>
          <w:rFonts w:cs="Arial"/>
        </w:rPr>
      </w:pPr>
    </w:p>
    <w:p w:rsidR="00D20409" w:rsidRDefault="00D20409" w:rsidP="00D20409">
      <w:pPr>
        <w:jc w:val="center"/>
        <w:rPr>
          <w:b/>
        </w:rPr>
      </w:pPr>
      <w:r>
        <w:rPr>
          <w:b/>
        </w:rPr>
        <w:t>Перечень транспортных средств</w:t>
      </w:r>
    </w:p>
    <w:p w:rsidR="00D20409" w:rsidRPr="004961BC" w:rsidRDefault="00D20409" w:rsidP="00D2040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D20409" w:rsidRPr="004D147E" w:rsidTr="00D20409">
        <w:tc>
          <w:tcPr>
            <w:tcW w:w="540" w:type="dxa"/>
          </w:tcPr>
          <w:p w:rsidR="00D20409" w:rsidRPr="005E6E4C" w:rsidRDefault="00D20409" w:rsidP="00D20409">
            <w:pPr>
              <w:ind w:left="-900" w:firstLine="900"/>
              <w:jc w:val="center"/>
              <w:rPr>
                <w:b/>
                <w:sz w:val="20"/>
                <w:szCs w:val="20"/>
                <w:lang w:val="en-US"/>
              </w:rPr>
            </w:pPr>
            <w:r>
              <w:rPr>
                <w:b/>
                <w:sz w:val="20"/>
                <w:szCs w:val="20"/>
              </w:rPr>
              <w:t>№</w:t>
            </w:r>
          </w:p>
          <w:p w:rsidR="00D20409" w:rsidRPr="005E6E4C" w:rsidRDefault="00D20409" w:rsidP="00D2040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D20409" w:rsidRPr="005E6E4C" w:rsidRDefault="00D20409" w:rsidP="00D20409">
            <w:pPr>
              <w:jc w:val="center"/>
              <w:rPr>
                <w:b/>
                <w:sz w:val="20"/>
                <w:szCs w:val="20"/>
              </w:rPr>
            </w:pPr>
            <w:r>
              <w:rPr>
                <w:b/>
                <w:sz w:val="20"/>
                <w:szCs w:val="20"/>
              </w:rPr>
              <w:t>Марка, цвет ТС</w:t>
            </w:r>
          </w:p>
        </w:tc>
        <w:tc>
          <w:tcPr>
            <w:tcW w:w="1897" w:type="dxa"/>
          </w:tcPr>
          <w:p w:rsidR="00D20409" w:rsidRPr="005E6E4C" w:rsidRDefault="00D20409" w:rsidP="00D20409">
            <w:pPr>
              <w:jc w:val="center"/>
              <w:rPr>
                <w:b/>
                <w:sz w:val="20"/>
                <w:szCs w:val="20"/>
              </w:rPr>
            </w:pPr>
            <w:r>
              <w:rPr>
                <w:b/>
                <w:sz w:val="20"/>
                <w:szCs w:val="20"/>
              </w:rPr>
              <w:t xml:space="preserve">Государственный номер </w:t>
            </w:r>
          </w:p>
        </w:tc>
        <w:tc>
          <w:tcPr>
            <w:tcW w:w="2268" w:type="dxa"/>
          </w:tcPr>
          <w:p w:rsidR="00D20409" w:rsidRPr="005E6E4C" w:rsidRDefault="00D20409" w:rsidP="00D20409">
            <w:pPr>
              <w:jc w:val="center"/>
              <w:rPr>
                <w:b/>
                <w:sz w:val="20"/>
                <w:szCs w:val="20"/>
              </w:rPr>
            </w:pPr>
            <w:r>
              <w:rPr>
                <w:b/>
                <w:sz w:val="20"/>
                <w:szCs w:val="20"/>
              </w:rPr>
              <w:t>Дополнительные характеристики ТС</w:t>
            </w:r>
          </w:p>
          <w:p w:rsidR="00D20409" w:rsidRPr="005E6E4C" w:rsidRDefault="00D20409" w:rsidP="00D20409">
            <w:pPr>
              <w:jc w:val="center"/>
              <w:rPr>
                <w:b/>
                <w:sz w:val="20"/>
                <w:szCs w:val="20"/>
              </w:rPr>
            </w:pPr>
            <w:r>
              <w:rPr>
                <w:b/>
                <w:sz w:val="20"/>
                <w:szCs w:val="20"/>
              </w:rPr>
              <w:t xml:space="preserve"> ( максимальная грузоподъемность)</w:t>
            </w:r>
          </w:p>
        </w:tc>
        <w:tc>
          <w:tcPr>
            <w:tcW w:w="1418" w:type="dxa"/>
          </w:tcPr>
          <w:p w:rsidR="00D20409" w:rsidRPr="005E6E4C" w:rsidRDefault="00D20409" w:rsidP="00D20409">
            <w:pPr>
              <w:jc w:val="center"/>
              <w:rPr>
                <w:b/>
                <w:sz w:val="20"/>
                <w:szCs w:val="20"/>
              </w:rPr>
            </w:pPr>
            <w:r>
              <w:rPr>
                <w:b/>
                <w:sz w:val="20"/>
                <w:szCs w:val="20"/>
              </w:rPr>
              <w:t>Наличие прицепов 20 футовых</w:t>
            </w:r>
          </w:p>
        </w:tc>
        <w:tc>
          <w:tcPr>
            <w:tcW w:w="1559" w:type="dxa"/>
          </w:tcPr>
          <w:p w:rsidR="00D20409" w:rsidRPr="005E6E4C" w:rsidRDefault="00D20409" w:rsidP="00D20409">
            <w:pPr>
              <w:jc w:val="center"/>
              <w:rPr>
                <w:b/>
                <w:sz w:val="20"/>
                <w:szCs w:val="20"/>
              </w:rPr>
            </w:pPr>
            <w:r>
              <w:rPr>
                <w:b/>
                <w:sz w:val="20"/>
                <w:szCs w:val="20"/>
              </w:rPr>
              <w:t>№ свидетельства о регистрации ТС</w:t>
            </w:r>
          </w:p>
          <w:p w:rsidR="00D20409" w:rsidRPr="005E6E4C" w:rsidRDefault="00D20409" w:rsidP="00D20409">
            <w:pPr>
              <w:jc w:val="center"/>
              <w:rPr>
                <w:b/>
                <w:sz w:val="20"/>
                <w:szCs w:val="20"/>
              </w:rPr>
            </w:pPr>
            <w:r>
              <w:rPr>
                <w:b/>
                <w:sz w:val="20"/>
                <w:szCs w:val="20"/>
              </w:rPr>
              <w:t>(серия, номер, кем и когда выдано</w:t>
            </w:r>
            <w:proofErr w:type="gramStart"/>
            <w:r>
              <w:rPr>
                <w:b/>
                <w:sz w:val="20"/>
                <w:szCs w:val="20"/>
              </w:rPr>
              <w:t xml:space="preserve"> </w:t>
            </w:r>
            <w:r w:rsidR="00CD5A6D">
              <w:rPr>
                <w:b/>
                <w:sz w:val="20"/>
                <w:szCs w:val="20"/>
              </w:rPr>
              <w:t>,</w:t>
            </w:r>
            <w:proofErr w:type="gramEnd"/>
            <w:r w:rsidR="00CD5A6D">
              <w:rPr>
                <w:b/>
                <w:sz w:val="20"/>
                <w:szCs w:val="20"/>
              </w:rPr>
              <w:t xml:space="preserve"> № ПТС</w:t>
            </w:r>
          </w:p>
          <w:p w:rsidR="00D20409" w:rsidRPr="005E6E4C" w:rsidRDefault="00D20409" w:rsidP="00D20409">
            <w:pPr>
              <w:jc w:val="center"/>
              <w:rPr>
                <w:b/>
                <w:sz w:val="20"/>
                <w:szCs w:val="20"/>
              </w:rPr>
            </w:pPr>
          </w:p>
        </w:tc>
        <w:tc>
          <w:tcPr>
            <w:tcW w:w="1843" w:type="dxa"/>
          </w:tcPr>
          <w:p w:rsidR="00D20409" w:rsidRPr="005E6E4C" w:rsidRDefault="00D20409" w:rsidP="00D20409">
            <w:pPr>
              <w:jc w:val="center"/>
              <w:rPr>
                <w:b/>
                <w:sz w:val="20"/>
                <w:szCs w:val="20"/>
              </w:rPr>
            </w:pPr>
            <w:r>
              <w:rPr>
                <w:b/>
                <w:sz w:val="20"/>
                <w:szCs w:val="20"/>
              </w:rPr>
              <w:t>Принадлежность ТС (собственность или иное законное право)</w:t>
            </w: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1</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2</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3</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bl>
    <w:p w:rsidR="00D20409" w:rsidRPr="004961BC" w:rsidRDefault="00D20409" w:rsidP="00D20409"/>
    <w:p w:rsidR="00D20409" w:rsidRPr="004961BC" w:rsidRDefault="00D20409" w:rsidP="00D2040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20409" w:rsidRPr="004961BC" w:rsidRDefault="00D20409" w:rsidP="00D20409">
      <w:pPr>
        <w:tabs>
          <w:tab w:val="left" w:pos="8640"/>
        </w:tabs>
        <w:jc w:val="center"/>
        <w:rPr>
          <w:i/>
        </w:rPr>
      </w:pPr>
      <w:r>
        <w:rPr>
          <w:i/>
        </w:rPr>
        <w:t>(наименование претендента)</w:t>
      </w:r>
    </w:p>
    <w:p w:rsidR="00D20409" w:rsidRPr="004961BC" w:rsidRDefault="00D20409" w:rsidP="00D20409">
      <w:r>
        <w:t>____________________________________________________________________</w:t>
      </w:r>
    </w:p>
    <w:p w:rsidR="00D20409" w:rsidRPr="004961BC" w:rsidRDefault="00D20409" w:rsidP="00D20409">
      <w:pPr>
        <w:rPr>
          <w:i/>
        </w:rPr>
      </w:pPr>
      <w:r>
        <w:rPr>
          <w:i/>
        </w:rPr>
        <w:t xml:space="preserve">       Печать</w:t>
      </w:r>
      <w:r>
        <w:rPr>
          <w:i/>
        </w:rPr>
        <w:tab/>
      </w:r>
      <w:r>
        <w:rPr>
          <w:i/>
        </w:rPr>
        <w:tab/>
      </w:r>
      <w:r>
        <w:rPr>
          <w:i/>
        </w:rPr>
        <w:tab/>
        <w:t>(должность, подпись, ФИО)</w:t>
      </w:r>
    </w:p>
    <w:p w:rsidR="00D20409" w:rsidRPr="004961BC" w:rsidRDefault="00D20409" w:rsidP="00D20409">
      <w:pPr>
        <w:ind w:left="6372" w:right="-1" w:firstLine="432"/>
        <w:outlineLvl w:val="0"/>
        <w:rPr>
          <w:b/>
        </w:rPr>
      </w:pPr>
      <w:r>
        <w:t>"____" _________ 20__ г.</w:t>
      </w:r>
    </w:p>
    <w:p w:rsidR="00D20409" w:rsidRDefault="00D20409" w:rsidP="00D20409"/>
    <w:p w:rsidR="00D20409" w:rsidRDefault="00D20409" w:rsidP="00D20409"/>
    <w:p w:rsidR="00D20409" w:rsidRDefault="00D20409"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D20409" w:rsidRDefault="00D20409"/>
    <w:p w:rsidR="00C97E3F" w:rsidRDefault="00D20409">
      <w:pPr>
        <w:pStyle w:val="19"/>
        <w:ind w:firstLine="0"/>
        <w:jc w:val="right"/>
        <w:outlineLvl w:val="0"/>
        <w:rPr>
          <w:b/>
          <w:i/>
          <w:iCs/>
        </w:rPr>
      </w:pPr>
      <w:r>
        <w:t>Приложение № 8</w:t>
      </w:r>
      <w:r>
        <w:br/>
        <w:t>к документации о закупке</w:t>
      </w:r>
    </w:p>
    <w:p w:rsidR="00C03380" w:rsidRPr="00C03380" w:rsidRDefault="00C03380" w:rsidP="00C03380"/>
    <w:p w:rsidR="00D20409" w:rsidRPr="0051127A" w:rsidRDefault="00D20409" w:rsidP="00D20409">
      <w:pPr>
        <w:pStyle w:val="af9"/>
        <w:jc w:val="center"/>
        <w:rPr>
          <w:b/>
          <w:sz w:val="24"/>
        </w:rPr>
      </w:pPr>
      <w:r>
        <w:rPr>
          <w:b/>
          <w:sz w:val="24"/>
        </w:rPr>
        <w:t>ОПИСЬ ДОКУМЕНТОВ</w:t>
      </w:r>
    </w:p>
    <w:p w:rsidR="00D20409" w:rsidRDefault="00D20409" w:rsidP="00D20409">
      <w:pPr>
        <w:pStyle w:val="af9"/>
        <w:jc w:val="center"/>
        <w:rPr>
          <w:b/>
          <w:sz w:val="24"/>
        </w:rPr>
      </w:pPr>
      <w:r>
        <w:rPr>
          <w:b/>
          <w:sz w:val="24"/>
        </w:rPr>
        <w:t>входящих в состав заявки на участие в процедуре размещения оферты</w:t>
      </w:r>
    </w:p>
    <w:p w:rsidR="00D20409" w:rsidRPr="0051127A" w:rsidRDefault="00D20409" w:rsidP="00D20409">
      <w:pPr>
        <w:pStyle w:val="af9"/>
        <w:jc w:val="center"/>
        <w:rPr>
          <w:b/>
          <w:sz w:val="24"/>
        </w:rPr>
      </w:pPr>
      <w:r>
        <w:rPr>
          <w:b/>
          <w:sz w:val="24"/>
        </w:rPr>
        <w:t xml:space="preserve"> № РО – НКПСКЖД-21-00___</w:t>
      </w:r>
    </w:p>
    <w:p w:rsidR="00D20409" w:rsidRPr="0051127A" w:rsidRDefault="00D20409" w:rsidP="00D20409">
      <w:pPr>
        <w:pStyle w:val="af9"/>
        <w:jc w:val="center"/>
        <w:rPr>
          <w:sz w:val="24"/>
        </w:rPr>
      </w:pPr>
    </w:p>
    <w:p w:rsidR="00D20409" w:rsidRPr="0051127A" w:rsidRDefault="00D20409" w:rsidP="00D20409">
      <w:pPr>
        <w:pStyle w:val="af9"/>
        <w:ind w:firstLine="0"/>
        <w:rPr>
          <w:sz w:val="24"/>
        </w:rPr>
      </w:pPr>
      <w:r>
        <w:rPr>
          <w:sz w:val="24"/>
        </w:rPr>
        <w:tab/>
        <w:t>Настоящим__________________________________________________</w:t>
      </w:r>
    </w:p>
    <w:p w:rsidR="00D20409" w:rsidRPr="0051127A" w:rsidRDefault="00D20409" w:rsidP="00D20409">
      <w:pPr>
        <w:pStyle w:val="af9"/>
        <w:ind w:firstLine="0"/>
        <w:jc w:val="center"/>
        <w:rPr>
          <w:sz w:val="24"/>
        </w:rPr>
      </w:pPr>
      <w:r>
        <w:rPr>
          <w:i/>
          <w:sz w:val="24"/>
        </w:rPr>
        <w:t>(наименование участника закупки)</w:t>
      </w:r>
    </w:p>
    <w:p w:rsidR="00D20409" w:rsidRPr="0051127A" w:rsidRDefault="00D20409" w:rsidP="00D2040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D20409" w:rsidRPr="0051127A" w:rsidTr="00D20409">
        <w:tc>
          <w:tcPr>
            <w:tcW w:w="1242"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Номер страницы</w:t>
            </w: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bl>
    <w:p w:rsidR="00D20409" w:rsidRPr="0051127A" w:rsidRDefault="00D20409" w:rsidP="00D20409">
      <w:pPr>
        <w:pStyle w:val="af9"/>
        <w:rPr>
          <w:sz w:val="24"/>
        </w:rPr>
      </w:pPr>
    </w:p>
    <w:p w:rsidR="00D20409" w:rsidRPr="0051127A" w:rsidRDefault="00D20409" w:rsidP="00D20409"/>
    <w:p w:rsidR="00D20409" w:rsidRPr="0051127A" w:rsidRDefault="00D20409" w:rsidP="00D2040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20409" w:rsidRPr="0051127A" w:rsidRDefault="00D20409" w:rsidP="00D20409">
      <w:pPr>
        <w:tabs>
          <w:tab w:val="left" w:pos="8640"/>
        </w:tabs>
        <w:jc w:val="center"/>
        <w:rPr>
          <w:i/>
        </w:rPr>
      </w:pPr>
      <w:r>
        <w:rPr>
          <w:i/>
        </w:rPr>
        <w:t>(наименование претендента)</w:t>
      </w:r>
    </w:p>
    <w:p w:rsidR="00D20409" w:rsidRPr="0051127A" w:rsidRDefault="00D20409" w:rsidP="00D20409">
      <w:pPr>
        <w:rPr>
          <w:lang w:eastAsia="ru-RU"/>
        </w:rPr>
      </w:pPr>
      <w:r>
        <w:rPr>
          <w:lang w:eastAsia="ru-RU"/>
        </w:rPr>
        <w:t>____________________________________________________________________</w:t>
      </w:r>
    </w:p>
    <w:p w:rsidR="00D20409" w:rsidRPr="0051127A" w:rsidRDefault="00D20409" w:rsidP="00D20409">
      <w:pPr>
        <w:rPr>
          <w:i/>
        </w:rPr>
      </w:pPr>
      <w:r>
        <w:rPr>
          <w:i/>
        </w:rPr>
        <w:t xml:space="preserve">       М.П.</w:t>
      </w:r>
      <w:r>
        <w:rPr>
          <w:i/>
        </w:rPr>
        <w:tab/>
      </w:r>
      <w:r>
        <w:rPr>
          <w:i/>
        </w:rPr>
        <w:tab/>
      </w:r>
      <w:r>
        <w:rPr>
          <w:i/>
        </w:rPr>
        <w:tab/>
        <w:t>(должность, подпись, ФИО)</w:t>
      </w:r>
    </w:p>
    <w:p w:rsidR="00D20409" w:rsidRPr="0051127A" w:rsidRDefault="00D20409" w:rsidP="00D20409">
      <w:pPr>
        <w:rPr>
          <w:lang w:eastAsia="ru-RU"/>
        </w:rPr>
      </w:pPr>
      <w:r>
        <w:rPr>
          <w:lang w:eastAsia="ru-RU"/>
        </w:rPr>
        <w:t>"____" ____________ 20___ г.</w:t>
      </w:r>
    </w:p>
    <w:p w:rsidR="00D20409" w:rsidRPr="0051127A" w:rsidRDefault="00D20409" w:rsidP="00D20409"/>
    <w:p w:rsidR="00D20409" w:rsidRPr="0051127A" w:rsidRDefault="00D20409" w:rsidP="00D20409"/>
    <w:p w:rsidR="00D20409" w:rsidRPr="0051127A" w:rsidRDefault="00D20409" w:rsidP="00D20409"/>
    <w:p w:rsidR="00D20409" w:rsidRDefault="00D20409"/>
    <w:sectPr w:rsidR="00D2040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9F" w:rsidRDefault="00BE4A9F">
      <w:r>
        <w:separator/>
      </w:r>
    </w:p>
  </w:endnote>
  <w:endnote w:type="continuationSeparator" w:id="0">
    <w:p w:rsidR="00BE4A9F" w:rsidRDefault="00BE4A9F">
      <w:r>
        <w:continuationSeparator/>
      </w:r>
    </w:p>
  </w:endnote>
  <w:endnote w:type="continuationNotice" w:id="1">
    <w:p w:rsidR="00BE4A9F" w:rsidRDefault="00BE4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A454E" w:rsidRDefault="008A454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A454E" w:rsidRDefault="008A454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d"/>
      <w:jc w:val="center"/>
    </w:pPr>
  </w:p>
  <w:p w:rsidR="008A454E" w:rsidRDefault="008A454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Pr="00E6341A" w:rsidRDefault="008A454E" w:rsidP="00E6341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9F" w:rsidRDefault="00BE4A9F">
      <w:r>
        <w:separator/>
      </w:r>
    </w:p>
  </w:footnote>
  <w:footnote w:type="continuationSeparator" w:id="0">
    <w:p w:rsidR="00BE4A9F" w:rsidRDefault="00BE4A9F">
      <w:r>
        <w:continuationSeparator/>
      </w:r>
    </w:p>
  </w:footnote>
  <w:footnote w:type="continuationNotice" w:id="1">
    <w:p w:rsidR="00BE4A9F" w:rsidRDefault="00BE4A9F"/>
  </w:footnote>
  <w:footnote w:id="2">
    <w:p w:rsidR="008A454E" w:rsidRPr="008B39C5" w:rsidRDefault="008A454E" w:rsidP="00D2040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8A454E" w:rsidRDefault="008A454E" w:rsidP="00D2040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A454E" w:rsidRDefault="008A454E" w:rsidP="00D2040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8A454E" w:rsidRDefault="008A454E" w:rsidP="00D204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8A454E" w:rsidRDefault="008A454E" w:rsidP="00D2040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8A454E" w:rsidRDefault="008A454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jc w:val="center"/>
    </w:pPr>
    <w:r>
      <w:fldChar w:fldCharType="begin"/>
    </w:r>
    <w:r>
      <w:instrText xml:space="preserve"> PAGE   \* MERGEFORMAT </w:instrText>
    </w:r>
    <w:r>
      <w:fldChar w:fldCharType="separate"/>
    </w:r>
    <w:r w:rsidR="00D625D0">
      <w:rPr>
        <w:noProof/>
      </w:rPr>
      <w:t>37</w:t>
    </w:r>
    <w:r>
      <w:rPr>
        <w:noProof/>
      </w:rPr>
      <w:fldChar w:fldCharType="end"/>
    </w:r>
  </w:p>
  <w:p w:rsidR="008A454E" w:rsidRDefault="008A454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510148">
    <w:pPr>
      <w:pStyle w:val="afb"/>
      <w:jc w:val="center"/>
    </w:pPr>
    <w:r>
      <w:fldChar w:fldCharType="begin"/>
    </w:r>
    <w:r>
      <w:instrText xml:space="preserve"> PAGE   \* MERGEFORMAT </w:instrText>
    </w:r>
    <w:r>
      <w:fldChar w:fldCharType="separate"/>
    </w:r>
    <w:r w:rsidR="00D625D0">
      <w:rPr>
        <w:noProof/>
      </w:rPr>
      <w:t>87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2629"/>
        </w:tabs>
        <w:ind w:left="2629"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3"/>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2BB"/>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649"/>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5EAD"/>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38CC"/>
    <w:rsid w:val="002A4D3C"/>
    <w:rsid w:val="002A71D9"/>
    <w:rsid w:val="002A7A08"/>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3F0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55B"/>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C0C"/>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72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5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2D78"/>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44A"/>
    <w:rsid w:val="005C26C8"/>
    <w:rsid w:val="005C490F"/>
    <w:rsid w:val="005C4BFB"/>
    <w:rsid w:val="005C58AF"/>
    <w:rsid w:val="005C5AB8"/>
    <w:rsid w:val="005C6744"/>
    <w:rsid w:val="005C69A6"/>
    <w:rsid w:val="005D0613"/>
    <w:rsid w:val="005D1574"/>
    <w:rsid w:val="005D296C"/>
    <w:rsid w:val="005D4FF1"/>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3A6C"/>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1C2"/>
    <w:rsid w:val="006D3659"/>
    <w:rsid w:val="006D3832"/>
    <w:rsid w:val="006D455D"/>
    <w:rsid w:val="006D46A9"/>
    <w:rsid w:val="006D5695"/>
    <w:rsid w:val="006D5733"/>
    <w:rsid w:val="006D65BE"/>
    <w:rsid w:val="006D69DD"/>
    <w:rsid w:val="006E08A0"/>
    <w:rsid w:val="006E23DE"/>
    <w:rsid w:val="006E2E0E"/>
    <w:rsid w:val="006E4289"/>
    <w:rsid w:val="006E574F"/>
    <w:rsid w:val="006E67B8"/>
    <w:rsid w:val="006E7589"/>
    <w:rsid w:val="006F08E6"/>
    <w:rsid w:val="006F1466"/>
    <w:rsid w:val="006F2437"/>
    <w:rsid w:val="006F2786"/>
    <w:rsid w:val="006F2C73"/>
    <w:rsid w:val="006F3F9D"/>
    <w:rsid w:val="006F4522"/>
    <w:rsid w:val="006F4DE3"/>
    <w:rsid w:val="006F6340"/>
    <w:rsid w:val="006F6D36"/>
    <w:rsid w:val="00700A24"/>
    <w:rsid w:val="00701BE5"/>
    <w:rsid w:val="00701E0D"/>
    <w:rsid w:val="0070359A"/>
    <w:rsid w:val="007043AB"/>
    <w:rsid w:val="007046B2"/>
    <w:rsid w:val="00705E2E"/>
    <w:rsid w:val="00706C8C"/>
    <w:rsid w:val="00713D5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9E6"/>
    <w:rsid w:val="0078227D"/>
    <w:rsid w:val="00782E92"/>
    <w:rsid w:val="007838E0"/>
    <w:rsid w:val="00783AD5"/>
    <w:rsid w:val="00784C34"/>
    <w:rsid w:val="00786C4C"/>
    <w:rsid w:val="007901E9"/>
    <w:rsid w:val="0079021D"/>
    <w:rsid w:val="00791462"/>
    <w:rsid w:val="007920EB"/>
    <w:rsid w:val="00792811"/>
    <w:rsid w:val="00793FB4"/>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4F1"/>
    <w:rsid w:val="00885059"/>
    <w:rsid w:val="00885E87"/>
    <w:rsid w:val="00886961"/>
    <w:rsid w:val="00887DBB"/>
    <w:rsid w:val="00890536"/>
    <w:rsid w:val="008906E2"/>
    <w:rsid w:val="00894B17"/>
    <w:rsid w:val="0089720B"/>
    <w:rsid w:val="008A10F4"/>
    <w:rsid w:val="008A1D8F"/>
    <w:rsid w:val="008A31C7"/>
    <w:rsid w:val="008A373C"/>
    <w:rsid w:val="008A4412"/>
    <w:rsid w:val="008A454E"/>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370"/>
    <w:rsid w:val="008F20FC"/>
    <w:rsid w:val="008F3328"/>
    <w:rsid w:val="008F356D"/>
    <w:rsid w:val="008F526C"/>
    <w:rsid w:val="008F6343"/>
    <w:rsid w:val="008F6DAA"/>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01"/>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101"/>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AC8"/>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5A7"/>
    <w:rsid w:val="00AD5880"/>
    <w:rsid w:val="00AD605A"/>
    <w:rsid w:val="00AD6A1A"/>
    <w:rsid w:val="00AE1A3A"/>
    <w:rsid w:val="00AE2472"/>
    <w:rsid w:val="00AE2756"/>
    <w:rsid w:val="00AE30B1"/>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A9F"/>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E3F"/>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A6D"/>
    <w:rsid w:val="00CD5C1D"/>
    <w:rsid w:val="00CE041E"/>
    <w:rsid w:val="00CE149D"/>
    <w:rsid w:val="00CE1C5D"/>
    <w:rsid w:val="00CE1FAF"/>
    <w:rsid w:val="00CE598D"/>
    <w:rsid w:val="00CE6FC7"/>
    <w:rsid w:val="00CE7661"/>
    <w:rsid w:val="00CE7EB4"/>
    <w:rsid w:val="00CF1DCB"/>
    <w:rsid w:val="00CF2BA6"/>
    <w:rsid w:val="00CF2E16"/>
    <w:rsid w:val="00CF401E"/>
    <w:rsid w:val="00CF56F6"/>
    <w:rsid w:val="00D00FD9"/>
    <w:rsid w:val="00D014BE"/>
    <w:rsid w:val="00D01C16"/>
    <w:rsid w:val="00D02A48"/>
    <w:rsid w:val="00D03894"/>
    <w:rsid w:val="00D11463"/>
    <w:rsid w:val="00D11A28"/>
    <w:rsid w:val="00D11ED5"/>
    <w:rsid w:val="00D121EE"/>
    <w:rsid w:val="00D126A9"/>
    <w:rsid w:val="00D12DC8"/>
    <w:rsid w:val="00D13938"/>
    <w:rsid w:val="00D151F3"/>
    <w:rsid w:val="00D17BAC"/>
    <w:rsid w:val="00D20409"/>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07F"/>
    <w:rsid w:val="00D4733A"/>
    <w:rsid w:val="00D51989"/>
    <w:rsid w:val="00D57C3F"/>
    <w:rsid w:val="00D57F19"/>
    <w:rsid w:val="00D6145F"/>
    <w:rsid w:val="00D6155E"/>
    <w:rsid w:val="00D6187B"/>
    <w:rsid w:val="00D625B0"/>
    <w:rsid w:val="00D625D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8F0"/>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5016"/>
    <w:rsid w:val="00DE7B9F"/>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B9"/>
    <w:rsid w:val="00E6341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329"/>
    <w:rsid w:val="00EB17DD"/>
    <w:rsid w:val="00EB1B7D"/>
    <w:rsid w:val="00EB1F70"/>
    <w:rsid w:val="00EB23BD"/>
    <w:rsid w:val="00EB37F5"/>
    <w:rsid w:val="00EB5D3C"/>
    <w:rsid w:val="00EB75F0"/>
    <w:rsid w:val="00EC35CE"/>
    <w:rsid w:val="00EC3B8F"/>
    <w:rsid w:val="00EC4BDA"/>
    <w:rsid w:val="00ED089F"/>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50D"/>
    <w:rsid w:val="00EF475A"/>
    <w:rsid w:val="00EF571B"/>
    <w:rsid w:val="00EF779C"/>
    <w:rsid w:val="00EF7D58"/>
    <w:rsid w:val="00EF7E05"/>
    <w:rsid w:val="00F02D5B"/>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1D70"/>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sid w:val="00A60101"/>
    <w:rPr>
      <w:i/>
      <w:iCs/>
      <w:sz w:val="28"/>
      <w:szCs w:val="28"/>
    </w:rPr>
  </w:style>
  <w:style w:type="paragraph" w:customStyle="1" w:styleId="1fd">
    <w:name w:val="Основной текст1"/>
    <w:basedOn w:val="a"/>
    <w:link w:val="afff5"/>
    <w:rsid w:val="00A60101"/>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sid w:val="00A60101"/>
    <w:rPr>
      <w:i/>
      <w:iCs/>
      <w:sz w:val="28"/>
      <w:szCs w:val="28"/>
    </w:rPr>
  </w:style>
  <w:style w:type="paragraph" w:customStyle="1" w:styleId="1fd">
    <w:name w:val="Основной текст1"/>
    <w:basedOn w:val="a"/>
    <w:link w:val="afff5"/>
    <w:rsid w:val="00A60101"/>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mailto:iug.trans@mail.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E171-1B13-4E50-844A-A7FFE840B5EC}">
  <ds:schemaRefs>
    <ds:schemaRef ds:uri="http://schemas.openxmlformats.org/officeDocument/2006/bibliography"/>
  </ds:schemaRefs>
</ds:datastoreItem>
</file>

<file path=customXml/itemProps4.xml><?xml version="1.0" encoding="utf-8"?>
<ds:datastoreItem xmlns:ds="http://schemas.openxmlformats.org/officeDocument/2006/customXml" ds:itemID="{89D1FA79-DB4F-4809-BE0D-6B0A8A88715B}">
  <ds:schemaRefs>
    <ds:schemaRef ds:uri="http://schemas.openxmlformats.org/officeDocument/2006/bibliography"/>
  </ds:schemaRefs>
</ds:datastoreItem>
</file>

<file path=customXml/itemProps5.xml><?xml version="1.0" encoding="utf-8"?>
<ds:datastoreItem xmlns:ds="http://schemas.openxmlformats.org/officeDocument/2006/customXml" ds:itemID="{A3BB2EE3-ADA7-421E-B3F6-D130CB94891A}">
  <ds:schemaRefs>
    <ds:schemaRef ds:uri="http://schemas.openxmlformats.org/officeDocument/2006/bibliography"/>
  </ds:schemaRefs>
</ds:datastoreItem>
</file>

<file path=customXml/itemProps6.xml><?xml version="1.0" encoding="utf-8"?>
<ds:datastoreItem xmlns:ds="http://schemas.openxmlformats.org/officeDocument/2006/customXml" ds:itemID="{2D0F0AF2-3830-4A73-9F60-5CB831B7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29895</Words>
  <Characters>170406</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199902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3</cp:revision>
  <cp:lastPrinted>2021-10-01T07:42:00Z</cp:lastPrinted>
  <dcterms:created xsi:type="dcterms:W3CDTF">2021-12-15T15:04:00Z</dcterms:created>
  <dcterms:modified xsi:type="dcterms:W3CDTF">2021-12-15T15:07:00Z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