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95FF1" w14:textId="6394AFA5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68703085"/>
      <w:r w:rsidRPr="00893A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5200ED9" wp14:editId="19E68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29718" cy="217932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86273F3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6EB20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6E6CA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0CE1E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01C9B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639A2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DAEB9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4FC39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CEADA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A865C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1571B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A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DC586" wp14:editId="098B80D4">
                <wp:simplePos x="0" y="0"/>
                <wp:positionH relativeFrom="column">
                  <wp:posOffset>-3283</wp:posOffset>
                </wp:positionH>
                <wp:positionV relativeFrom="paragraph">
                  <wp:posOffset>1749</wp:posOffset>
                </wp:positionV>
                <wp:extent cx="2673985" cy="405442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8D67" w14:textId="1E4DD4DE" w:rsidR="000C5F96" w:rsidRPr="00A874B4" w:rsidRDefault="00F951D2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  <w:r w:rsidR="000D635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27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0D635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97007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2021.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________</w:t>
                            </w:r>
                            <w:r w:rsidR="00A9329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4D5AEFE" w14:textId="77777777" w:rsidR="000C5F96" w:rsidRPr="00A874B4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</w:pP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4A70270" w14:textId="77777777" w:rsidR="000C5F96" w:rsidRPr="00A05799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н                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07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6157D6B" w14:textId="77777777" w:rsidR="000C5F96" w:rsidRDefault="000C5F96" w:rsidP="00955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25pt;margin-top:.15pt;width:210.55pt;height:3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7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" stroked="f">
                <v:textbox>
                  <w:txbxContent>
                    <w:p w14:paraId="7D788D67" w14:textId="1E4DD4DE" w:rsidR="000C5F96" w:rsidRPr="00A874B4" w:rsidRDefault="00F951D2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  <w:r w:rsidR="000D635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27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0D635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</w:t>
                      </w:r>
                      <w:r w:rsidR="0097007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2021.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________</w:t>
                      </w:r>
                      <w:r w:rsidR="00A9329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4D5AEFE" w14:textId="77777777" w:rsidR="000C5F96" w:rsidRPr="00A874B4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</w:pP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4A70270" w14:textId="77777777" w:rsidR="000C5F96" w:rsidRPr="00A05799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н                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от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07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6157D6B" w14:textId="77777777" w:rsidR="000C5F96" w:rsidRDefault="000C5F96" w:rsidP="00955B01"/>
                  </w:txbxContent>
                </v:textbox>
              </v:shape>
            </w:pict>
          </mc:Fallback>
        </mc:AlternateContent>
      </w:r>
    </w:p>
    <w:p w14:paraId="72D77EEC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4AF7C8" w14:textId="71D283B1" w:rsidR="002C5A6B" w:rsidRPr="00893A58" w:rsidRDefault="002C5A6B" w:rsidP="002C5A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893A5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ВНИМАНИЕ!</w:t>
      </w:r>
    </w:p>
    <w:p w14:paraId="6C8999CC" w14:textId="77777777" w:rsidR="00955B01" w:rsidRPr="00893A58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F6BFEC" w14:textId="2379BBC2" w:rsidR="00955B01" w:rsidRPr="00893A58" w:rsidRDefault="00955B01" w:rsidP="003E0AA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ПАО «ТрансКонтейнер» информирует о внесении изменений в документацию о закупке открытого конкурса</w:t>
      </w:r>
      <w:r w:rsidR="00783BC0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в электронной форме</w:t>
      </w:r>
      <w:r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№ </w:t>
      </w:r>
      <w:r w:rsidR="00D9527B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ОКэ-ЦКПК</w:t>
      </w:r>
      <w:r w:rsidR="000D6352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У</w:t>
      </w:r>
      <w:r w:rsidR="00D9527B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-21-</w:t>
      </w:r>
      <w:r w:rsidR="00783BC0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00</w:t>
      </w:r>
      <w:r w:rsidR="000D6352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46</w:t>
      </w:r>
      <w:r w:rsidR="00783BC0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на право заключения договоров </w:t>
      </w:r>
      <w:r w:rsidR="000D6352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на выполнение работ, оказание услуг по разработке макета годового отчета ПАО «ТрансКонтейнер» и поставка тиража годового отчета ПАО «ТрансКонтейнер», а также оказание услуг по разработке интерактивной версии Годового отчета ПАО «ТрансКонтейнер</w:t>
      </w:r>
      <w:r w:rsidR="00783BC0" w:rsidRPr="00893A58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.</w:t>
      </w:r>
      <w:r w:rsidR="00D9527B" w:rsidRPr="00893A58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 </w:t>
      </w:r>
      <w:r w:rsidR="00F951D2" w:rsidRPr="00893A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(Открытый конкурс)</w:t>
      </w:r>
    </w:p>
    <w:p w14:paraId="72DE6376" w14:textId="77777777" w:rsidR="000C5F96" w:rsidRPr="00893A58" w:rsidRDefault="000C5F96" w:rsidP="00126B98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A552CB9" w14:textId="77777777" w:rsidR="007E3348" w:rsidRPr="00893A58" w:rsidRDefault="007E3348" w:rsidP="007E3348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  <w:lang w:eastAsia="ru-RU"/>
        </w:rPr>
      </w:pPr>
    </w:p>
    <w:p w14:paraId="5B6C8701" w14:textId="4B2FBA55" w:rsidR="00B83761" w:rsidRPr="00893A58" w:rsidRDefault="00B83761" w:rsidP="004D7933">
      <w:pPr>
        <w:pStyle w:val="af2"/>
        <w:numPr>
          <w:ilvl w:val="0"/>
          <w:numId w:val="3"/>
        </w:numPr>
        <w:ind w:left="0" w:firstLine="360"/>
        <w:jc w:val="both"/>
        <w:rPr>
          <w:b/>
          <w:sz w:val="26"/>
          <w:szCs w:val="26"/>
          <w:lang w:eastAsia="ru-RU"/>
        </w:rPr>
      </w:pPr>
      <w:r w:rsidRPr="00893A58">
        <w:rPr>
          <w:b/>
          <w:sz w:val="26"/>
          <w:szCs w:val="26"/>
          <w:lang w:eastAsia="ru-RU"/>
        </w:rPr>
        <w:t>Пункты 7, 8, раздела 5 «Информационная карта» документации о закупке Открытого конкурса изложить в следующей редакции:</w:t>
      </w:r>
    </w:p>
    <w:p w14:paraId="010C3456" w14:textId="0A166217" w:rsidR="00B83761" w:rsidRPr="00893A58" w:rsidRDefault="00B83761" w:rsidP="00B83761">
      <w:pPr>
        <w:pStyle w:val="af2"/>
        <w:ind w:left="360"/>
        <w:jc w:val="both"/>
        <w:rPr>
          <w:b/>
          <w:sz w:val="26"/>
          <w:szCs w:val="26"/>
          <w:lang w:eastAsia="ru-RU"/>
        </w:rPr>
      </w:pPr>
      <w:r w:rsidRPr="00893A58">
        <w:rPr>
          <w:b/>
          <w:sz w:val="26"/>
          <w:szCs w:val="26"/>
          <w:lang w:eastAsia="ru-RU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B83761" w:rsidRPr="00893A58" w14:paraId="3FBF2317" w14:textId="77777777" w:rsidTr="00AC4BC1">
        <w:tc>
          <w:tcPr>
            <w:tcW w:w="426" w:type="dxa"/>
          </w:tcPr>
          <w:p w14:paraId="1976AB77" w14:textId="77777777" w:rsidR="00B83761" w:rsidRPr="00893A58" w:rsidRDefault="00B83761" w:rsidP="00AC4BC1">
            <w:pPr>
              <w:pStyle w:val="16"/>
              <w:ind w:left="-57" w:right="-108" w:firstLine="0"/>
              <w:rPr>
                <w:b/>
                <w:sz w:val="24"/>
                <w:szCs w:val="24"/>
              </w:rPr>
            </w:pPr>
            <w:r w:rsidRPr="00893A5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789CB557" w14:textId="77777777" w:rsidR="00B83761" w:rsidRPr="00893A58" w:rsidRDefault="00B83761" w:rsidP="00AC4BC1">
            <w:pPr>
              <w:pStyle w:val="Default"/>
              <w:rPr>
                <w:b/>
                <w:color w:val="auto"/>
              </w:rPr>
            </w:pPr>
            <w:r w:rsidRPr="00893A58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2EE5C4E4" w14:textId="3DB66D18" w:rsidR="00B83761" w:rsidRPr="00893A58" w:rsidRDefault="00B83761" w:rsidP="00B83761">
            <w:pPr>
              <w:pStyle w:val="16"/>
              <w:ind w:firstLine="397"/>
              <w:rPr>
                <w:b/>
                <w:sz w:val="24"/>
                <w:szCs w:val="24"/>
              </w:rPr>
            </w:pPr>
            <w:r w:rsidRPr="00893A58">
              <w:rPr>
                <w:sz w:val="24"/>
                <w:szCs w:val="24"/>
              </w:rPr>
              <w:t>Заявки принимаются через ЭТП, информация по которой указана в пункте 4 Информационной карты с даты опубликования Открытого конкурса и до «03» ноября 2021 г. 14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B83761" w:rsidRPr="00893A58" w14:paraId="192C1509" w14:textId="77777777" w:rsidTr="00AC4BC1">
        <w:tc>
          <w:tcPr>
            <w:tcW w:w="426" w:type="dxa"/>
          </w:tcPr>
          <w:p w14:paraId="22B1EF0A" w14:textId="77777777" w:rsidR="00B83761" w:rsidRPr="00893A58" w:rsidRDefault="00B83761" w:rsidP="00AC4BC1">
            <w:pPr>
              <w:pStyle w:val="16"/>
              <w:ind w:left="-57" w:right="-108" w:firstLine="0"/>
              <w:rPr>
                <w:b/>
                <w:sz w:val="24"/>
                <w:szCs w:val="24"/>
              </w:rPr>
            </w:pPr>
            <w:r w:rsidRPr="00893A5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1F2C29A0" w14:textId="77777777" w:rsidR="00B83761" w:rsidRPr="00893A58" w:rsidRDefault="00B83761" w:rsidP="00AC4BC1">
            <w:pPr>
              <w:pStyle w:val="Default"/>
              <w:rPr>
                <w:b/>
                <w:color w:val="auto"/>
              </w:rPr>
            </w:pPr>
            <w:r w:rsidRPr="00893A58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7C45B48A" w14:textId="69BE7A30" w:rsidR="00B83761" w:rsidRPr="00893A58" w:rsidRDefault="00B83761" w:rsidP="00B83761">
            <w:pPr>
              <w:pStyle w:val="16"/>
              <w:ind w:firstLine="397"/>
              <w:rPr>
                <w:sz w:val="24"/>
                <w:szCs w:val="24"/>
                <w:highlight w:val="cyan"/>
              </w:rPr>
            </w:pPr>
            <w:r w:rsidRPr="00893A58">
              <w:rPr>
                <w:sz w:val="24"/>
                <w:szCs w:val="24"/>
              </w:rPr>
              <w:t>Рассмотрение, оценка и сопоставление Заявок состоится «10» ноября 2021 г. 14 час. 00 мин. местного времени по адресу, указанному в пункте 2 Информационной карты.</w:t>
            </w:r>
          </w:p>
        </w:tc>
      </w:tr>
    </w:tbl>
    <w:p w14:paraId="21347915" w14:textId="22FEC35D" w:rsidR="00B83761" w:rsidRPr="00893A58" w:rsidRDefault="00B83761" w:rsidP="00B83761">
      <w:pPr>
        <w:pStyle w:val="af2"/>
        <w:ind w:left="360"/>
        <w:jc w:val="both"/>
        <w:rPr>
          <w:b/>
          <w:sz w:val="26"/>
          <w:szCs w:val="26"/>
          <w:lang w:eastAsia="ru-RU"/>
        </w:rPr>
      </w:pPr>
      <w:r w:rsidRPr="00893A58">
        <w:rPr>
          <w:b/>
          <w:sz w:val="26"/>
          <w:szCs w:val="26"/>
          <w:lang w:eastAsia="ru-RU"/>
        </w:rPr>
        <w:t>»</w:t>
      </w:r>
    </w:p>
    <w:p w14:paraId="7E3802D6" w14:textId="77777777" w:rsidR="00893A58" w:rsidRPr="00893A58" w:rsidRDefault="00893A58" w:rsidP="00B83761">
      <w:pPr>
        <w:pStyle w:val="af2"/>
        <w:ind w:left="360"/>
        <w:jc w:val="both"/>
        <w:rPr>
          <w:b/>
          <w:sz w:val="26"/>
          <w:szCs w:val="26"/>
          <w:lang w:eastAsia="ru-RU"/>
        </w:rPr>
      </w:pPr>
    </w:p>
    <w:p w14:paraId="3ECDC414" w14:textId="3070334B" w:rsidR="004D7933" w:rsidRPr="00893A58" w:rsidRDefault="000D6352" w:rsidP="004D7933">
      <w:pPr>
        <w:pStyle w:val="af2"/>
        <w:numPr>
          <w:ilvl w:val="0"/>
          <w:numId w:val="3"/>
        </w:numPr>
        <w:ind w:left="0" w:firstLine="360"/>
        <w:jc w:val="both"/>
        <w:rPr>
          <w:b/>
          <w:sz w:val="26"/>
          <w:szCs w:val="26"/>
          <w:lang w:eastAsia="ru-RU"/>
        </w:rPr>
      </w:pPr>
      <w:r w:rsidRPr="00893A58">
        <w:rPr>
          <w:b/>
          <w:sz w:val="26"/>
          <w:szCs w:val="26"/>
          <w:lang w:eastAsia="ru-RU"/>
        </w:rPr>
        <w:t>Дополнить документацию о закупке Открытого конкурса</w:t>
      </w:r>
      <w:r w:rsidR="002B15BE" w:rsidRPr="00893A58">
        <w:rPr>
          <w:b/>
          <w:sz w:val="26"/>
          <w:szCs w:val="26"/>
          <w:lang w:eastAsia="ru-RU"/>
        </w:rPr>
        <w:t xml:space="preserve"> следующими</w:t>
      </w:r>
      <w:r w:rsidRPr="00893A58">
        <w:rPr>
          <w:b/>
          <w:sz w:val="26"/>
          <w:szCs w:val="26"/>
          <w:lang w:eastAsia="ru-RU"/>
        </w:rPr>
        <w:t xml:space="preserve"> приложениями</w:t>
      </w:r>
      <w:r w:rsidR="00346ECC" w:rsidRPr="00893A58">
        <w:rPr>
          <w:b/>
          <w:sz w:val="26"/>
          <w:szCs w:val="26"/>
          <w:lang w:eastAsia="ru-RU"/>
        </w:rPr>
        <w:t>:</w:t>
      </w:r>
    </w:p>
    <w:p w14:paraId="0524473E" w14:textId="22999B3B" w:rsidR="00F951D2" w:rsidRPr="00893A58" w:rsidRDefault="00F951D2" w:rsidP="00F951D2">
      <w:pPr>
        <w:pStyle w:val="af2"/>
        <w:ind w:left="360"/>
        <w:rPr>
          <w:sz w:val="26"/>
          <w:szCs w:val="26"/>
          <w:lang w:eastAsia="ru-RU"/>
        </w:rPr>
      </w:pPr>
    </w:p>
    <w:p w14:paraId="45D1C49A" w14:textId="77777777" w:rsidR="00893A58" w:rsidRPr="00893A58" w:rsidRDefault="00893A58" w:rsidP="00F951D2">
      <w:pPr>
        <w:pStyle w:val="af2"/>
        <w:ind w:left="360"/>
        <w:rPr>
          <w:sz w:val="26"/>
          <w:szCs w:val="26"/>
          <w:lang w:eastAsia="ru-RU"/>
        </w:rPr>
      </w:pPr>
    </w:p>
    <w:p w14:paraId="1B702156" w14:textId="77777777" w:rsidR="00893A58" w:rsidRPr="00893A58" w:rsidRDefault="00893A58" w:rsidP="00F951D2">
      <w:pPr>
        <w:pStyle w:val="af2"/>
        <w:ind w:left="360"/>
        <w:rPr>
          <w:sz w:val="26"/>
          <w:szCs w:val="26"/>
          <w:lang w:eastAsia="ru-RU"/>
        </w:rPr>
      </w:pPr>
    </w:p>
    <w:p w14:paraId="37BBAE78" w14:textId="77777777" w:rsidR="00893A58" w:rsidRDefault="00893A58" w:rsidP="00F951D2">
      <w:pPr>
        <w:pStyle w:val="af2"/>
        <w:ind w:left="360"/>
        <w:rPr>
          <w:sz w:val="26"/>
          <w:szCs w:val="26"/>
          <w:lang w:eastAsia="ru-RU"/>
        </w:rPr>
      </w:pPr>
    </w:p>
    <w:p w14:paraId="16AC701B" w14:textId="77777777" w:rsidR="00893A58" w:rsidRPr="00893A58" w:rsidRDefault="00893A58" w:rsidP="00F951D2">
      <w:pPr>
        <w:pStyle w:val="af2"/>
        <w:ind w:left="360"/>
        <w:rPr>
          <w:sz w:val="26"/>
          <w:szCs w:val="26"/>
          <w:lang w:eastAsia="ru-RU"/>
        </w:rPr>
      </w:pPr>
    </w:p>
    <w:p w14:paraId="3620FD59" w14:textId="77777777" w:rsidR="00893A58" w:rsidRPr="00893A58" w:rsidRDefault="00893A58" w:rsidP="00F951D2">
      <w:pPr>
        <w:pStyle w:val="af2"/>
        <w:ind w:left="360"/>
        <w:rPr>
          <w:sz w:val="26"/>
          <w:szCs w:val="26"/>
          <w:lang w:eastAsia="ru-RU"/>
        </w:rPr>
      </w:pPr>
    </w:p>
    <w:p w14:paraId="52A3FBC0" w14:textId="77777777" w:rsidR="00893A58" w:rsidRPr="00893A58" w:rsidRDefault="00B83761" w:rsidP="00893A58">
      <w:pPr>
        <w:pStyle w:val="affb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3A58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«</w:t>
      </w:r>
      <w:r w:rsidR="00893A58" w:rsidRPr="00893A58">
        <w:rPr>
          <w:rFonts w:ascii="Times New Roman" w:hAnsi="Times New Roman" w:cs="Times New Roman"/>
          <w:sz w:val="28"/>
          <w:szCs w:val="28"/>
        </w:rPr>
        <w:t>Приложение № 4</w:t>
      </w:r>
    </w:p>
    <w:p w14:paraId="77FDD9E6" w14:textId="77777777" w:rsidR="00893A58" w:rsidRPr="00893A58" w:rsidRDefault="00893A58" w:rsidP="00893A58">
      <w:pPr>
        <w:pStyle w:val="affb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3A58">
        <w:rPr>
          <w:rFonts w:ascii="Times New Roman" w:hAnsi="Times New Roman" w:cs="Times New Roman"/>
          <w:sz w:val="28"/>
          <w:szCs w:val="28"/>
        </w:rPr>
        <w:t>к документации о закупке</w:t>
      </w:r>
    </w:p>
    <w:p w14:paraId="609D54FF" w14:textId="77777777" w:rsidR="00893A58" w:rsidRPr="00893A58" w:rsidRDefault="00893A58" w:rsidP="00893A58">
      <w:pPr>
        <w:pStyle w:val="affb"/>
        <w:rPr>
          <w:rFonts w:ascii="Times New Roman" w:eastAsia="Times New Roman" w:hAnsi="Times New Roman" w:cs="Times New Roman"/>
          <w:sz w:val="28"/>
          <w:szCs w:val="28"/>
        </w:rPr>
      </w:pPr>
    </w:p>
    <w:p w14:paraId="0ED2B200" w14:textId="32AA4A35" w:rsidR="00893A58" w:rsidRPr="00893A58" w:rsidRDefault="00893A58" w:rsidP="00893A58">
      <w:pPr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3A58">
        <w:rPr>
          <w:rFonts w:ascii="Times New Roman" w:hAnsi="Times New Roman" w:cs="Times New Roman"/>
          <w:b/>
          <w:bCs/>
        </w:rPr>
        <w:t>СВЕДЕНИЯ ОБ ОПЫТЕ ВЫПОЛНЕНИЯ РАБОТ (ОКАЗАНИЕ УСЛУГ) ПО РАЗРАБОТКЕ ГОДОВЫХ ОТЧЕТОВ НА РУССКОМ И АНГЛИЙСКИХ ЯЗЫКАХ, ВКЛЮЧАЯ КОНСУЛЬТИРОВАНИЕ, АНАЛИТИЧЕСКУЮ ВЫЧИТКУ И РАЗРАБОТКУ ДИЗАЙНА, ЗА ПОСЛЕ</w:t>
      </w:r>
      <w:r w:rsidR="00813915">
        <w:rPr>
          <w:rFonts w:ascii="Times New Roman" w:hAnsi="Times New Roman" w:cs="Times New Roman"/>
          <w:b/>
          <w:bCs/>
        </w:rPr>
        <w:t>ДНИЕ 3 (ТРИ) ОТЧЕТНЫХ ГОДА (2018</w:t>
      </w:r>
      <w:r w:rsidRPr="00893A58">
        <w:rPr>
          <w:rFonts w:ascii="Times New Roman" w:hAnsi="Times New Roman" w:cs="Times New Roman"/>
          <w:b/>
          <w:bCs/>
        </w:rPr>
        <w:t xml:space="preserve">-2020), </w:t>
      </w:r>
      <w:r w:rsidRPr="00893A58">
        <w:rPr>
          <w:rFonts w:ascii="Times New Roman" w:hAnsi="Times New Roman" w:cs="Times New Roman"/>
          <w:b/>
          <w:caps/>
        </w:rPr>
        <w:t>для российских публичных КОМПАНИЙ, разместивших свои ценные бумаги на фондовых биржах</w:t>
      </w:r>
    </w:p>
    <w:p w14:paraId="44036B0A" w14:textId="77777777" w:rsidR="00893A58" w:rsidRPr="00893A58" w:rsidRDefault="00893A58" w:rsidP="00893A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3A5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____________________________________________.</w:t>
      </w:r>
    </w:p>
    <w:p w14:paraId="522E2B95" w14:textId="77777777" w:rsidR="00893A58" w:rsidRPr="00893A58" w:rsidRDefault="00893A58" w:rsidP="00893A58">
      <w:pPr>
        <w:ind w:left="397" w:firstLine="397"/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>(наименование претендента)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2127"/>
        <w:gridCol w:w="1701"/>
        <w:gridCol w:w="3969"/>
      </w:tblGrid>
      <w:tr w:rsidR="00893A58" w:rsidRPr="00893A58" w14:paraId="514CE8C0" w14:textId="77777777" w:rsidTr="009913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FB17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505" w14:textId="77777777" w:rsidR="00893A58" w:rsidRPr="00893A58" w:rsidRDefault="00893A58" w:rsidP="009913F4">
            <w:pPr>
              <w:ind w:left="35" w:hanging="35"/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Дата и номер договора</w:t>
            </w:r>
          </w:p>
          <w:p w14:paraId="5A28251D" w14:textId="77777777" w:rsidR="00893A58" w:rsidRPr="00893A58" w:rsidRDefault="00893A58" w:rsidP="009913F4">
            <w:pPr>
              <w:ind w:left="35" w:hanging="35"/>
              <w:rPr>
                <w:rFonts w:ascii="Times New Roman" w:hAnsi="Times New Roman" w:cs="Times New Roman"/>
              </w:rPr>
            </w:pPr>
          </w:p>
          <w:p w14:paraId="5124C17F" w14:textId="77777777" w:rsidR="00893A58" w:rsidRPr="00893A58" w:rsidRDefault="00893A58" w:rsidP="009913F4">
            <w:pPr>
              <w:ind w:left="35" w:hanging="35"/>
              <w:rPr>
                <w:rFonts w:ascii="Times New Roman" w:hAnsi="Times New Roman" w:cs="Times New Roman"/>
                <w:b/>
              </w:rPr>
            </w:pPr>
            <w:r w:rsidRPr="00893A58">
              <w:rPr>
                <w:rFonts w:ascii="Times New Roman" w:hAnsi="Times New Roman" w:cs="Times New Roman"/>
              </w:rPr>
              <w:t xml:space="preserve"> </w:t>
            </w:r>
            <w:r w:rsidRPr="00893A58">
              <w:rPr>
                <w:rFonts w:ascii="Times New Roman" w:hAnsi="Times New Roman" w:cs="Times New Roman"/>
                <w:b/>
              </w:rPr>
              <w:t>(прилагаются копии договоров с отмеченной информацией*)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5F3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 xml:space="preserve">Предмет договора (указываются только </w:t>
            </w:r>
            <w:proofErr w:type="gramStart"/>
            <w:r w:rsidRPr="00893A58">
              <w:rPr>
                <w:rFonts w:ascii="Times New Roman" w:hAnsi="Times New Roman" w:cs="Times New Roman"/>
              </w:rPr>
              <w:t>договоры</w:t>
            </w:r>
            <w:proofErr w:type="gramEnd"/>
            <w:r w:rsidRPr="00893A58">
              <w:rPr>
                <w:rFonts w:ascii="Times New Roman" w:hAnsi="Times New Roman" w:cs="Times New Roman"/>
              </w:rPr>
              <w:t xml:space="preserve"> по разработке годовых отчетов включая консультирование, аналитическую вычитку и разработку дизайна)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E278" w14:textId="77777777" w:rsidR="00893A58" w:rsidRPr="00A30F4E" w:rsidRDefault="00893A58" w:rsidP="009913F4">
            <w:pPr>
              <w:ind w:left="2" w:firstLine="2"/>
              <w:rPr>
                <w:rFonts w:ascii="Times New Roman" w:hAnsi="Times New Roman" w:cs="Times New Roman"/>
              </w:rPr>
            </w:pPr>
            <w:r w:rsidRPr="00A30F4E">
              <w:rPr>
                <w:rFonts w:ascii="Times New Roman" w:hAnsi="Times New Roman" w:cs="Times New Roman"/>
              </w:rPr>
              <w:t>Наименование контрагента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8FF" w14:textId="77777777" w:rsidR="00893A58" w:rsidRPr="00A30F4E" w:rsidRDefault="00893A58" w:rsidP="009913F4">
            <w:pPr>
              <w:ind w:left="-109" w:right="-22"/>
              <w:rPr>
                <w:rFonts w:ascii="Times New Roman" w:hAnsi="Times New Roman" w:cs="Times New Roman"/>
                <w:b/>
                <w:vertAlign w:val="superscript"/>
              </w:rPr>
            </w:pPr>
            <w:proofErr w:type="gramStart"/>
            <w:r w:rsidRPr="00A30F4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Биржевой </w:t>
            </w:r>
            <w:proofErr w:type="spellStart"/>
            <w:r w:rsidRPr="00A30F4E">
              <w:rPr>
                <w:rFonts w:ascii="Times New Roman" w:hAnsi="Times New Roman" w:cs="Times New Roman"/>
                <w:bCs/>
                <w:shd w:val="clear" w:color="auto" w:fill="FFFFFF"/>
              </w:rPr>
              <w:t>Ти́кер</w:t>
            </w:r>
            <w:proofErr w:type="spellEnd"/>
            <w:r w:rsidRPr="00A30F4E">
              <w:rPr>
                <w:rFonts w:ascii="Times New Roman" w:hAnsi="Times New Roman" w:cs="Times New Roman"/>
                <w:shd w:val="clear" w:color="auto" w:fill="FFFFFF"/>
              </w:rPr>
              <w:t> (</w:t>
            </w:r>
            <w:proofErr w:type="spellStart"/>
            <w:r w:rsidRPr="00A30F4E">
              <w:rPr>
                <w:rFonts w:ascii="Times New Roman" w:hAnsi="Times New Roman" w:cs="Times New Roman"/>
                <w:bCs/>
                <w:shd w:val="clear" w:color="auto" w:fill="FFFFFF"/>
              </w:rPr>
              <w:t>ticker</w:t>
            </w:r>
            <w:proofErr w:type="spellEnd"/>
            <w:r w:rsidRPr="00A30F4E">
              <w:rPr>
                <w:rFonts w:ascii="Times New Roman" w:hAnsi="Times New Roman" w:cs="Times New Roman"/>
                <w:shd w:val="clear" w:color="auto" w:fill="FFFFFF"/>
              </w:rPr>
              <w:t xml:space="preserve">) Российской публичной компании, разместившей свои ценные бумаги на Московской бирже и Лондонской фондовой бирже </w:t>
            </w:r>
            <w:hyperlink r:id="rId9" w:tgtFrame="_blank" w:history="1">
              <w:r w:rsidRPr="00A30F4E">
                <w:rPr>
                  <w:rStyle w:val="affa"/>
                  <w:rFonts w:ascii="Times New Roman" w:hAnsi="Times New Roman" w:cs="Times New Roman"/>
                  <w:color w:val="auto"/>
                  <w:shd w:val="clear" w:color="auto" w:fill="FFFFFF"/>
                </w:rPr>
                <w:t>(</w:t>
              </w:r>
              <w:proofErr w:type="spellStart"/>
              <w:r w:rsidRPr="00A30F4E">
                <w:rPr>
                  <w:rFonts w:ascii="Times New Roman" w:hAnsi="Times New Roman" w:cs="Times New Roman"/>
                  <w:bCs/>
                  <w:shd w:val="clear" w:color="auto" w:fill="FFFFFF"/>
                </w:rPr>
                <w:t>London</w:t>
              </w:r>
              <w:proofErr w:type="spellEnd"/>
              <w:r w:rsidRPr="00A30F4E">
                <w:rPr>
                  <w:rFonts w:ascii="Times New Roman" w:hAnsi="Times New Roman" w:cs="Times New Roman"/>
                  <w:shd w:val="clear" w:color="auto" w:fill="FFFFFF"/>
                </w:rPr>
                <w:t> </w:t>
              </w:r>
              <w:proofErr w:type="spellStart"/>
              <w:r w:rsidRPr="00A30F4E">
                <w:rPr>
                  <w:rFonts w:ascii="Times New Roman" w:hAnsi="Times New Roman" w:cs="Times New Roman"/>
                  <w:shd w:val="clear" w:color="auto" w:fill="FFFFFF"/>
                </w:rPr>
                <w:t>Stock</w:t>
              </w:r>
              <w:proofErr w:type="spellEnd"/>
              <w:r w:rsidRPr="00A30F4E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  <w:proofErr w:type="spellStart"/>
              <w:r w:rsidRPr="00A30F4E">
                <w:rPr>
                  <w:rFonts w:ascii="Times New Roman" w:hAnsi="Times New Roman" w:cs="Times New Roman"/>
                  <w:shd w:val="clear" w:color="auto" w:fill="FFFFFF"/>
                </w:rPr>
                <w:t>Exchange</w:t>
              </w:r>
              <w:proofErr w:type="spellEnd"/>
              <w:r w:rsidRPr="00A30F4E">
                <w:rPr>
                  <w:rFonts w:ascii="Times New Roman" w:hAnsi="Times New Roman" w:cs="Times New Roman"/>
                  <w:shd w:val="clear" w:color="auto" w:fill="FFFFFF"/>
                </w:rPr>
                <w:t xml:space="preserve">) для которой разработан годовой отчет </w:t>
              </w:r>
              <w:r w:rsidRPr="00A30F4E">
                <w:rPr>
                  <w:rFonts w:ascii="Times New Roman" w:hAnsi="Times New Roman" w:cs="Times New Roman"/>
                  <w:b/>
                  <w:shd w:val="clear" w:color="auto" w:fill="FFFFFF"/>
                </w:rPr>
                <w:t xml:space="preserve">(!) </w:t>
              </w:r>
              <w:r w:rsidRPr="00A30F4E">
                <w:rPr>
                  <w:rFonts w:ascii="Times New Roman" w:hAnsi="Times New Roman" w:cs="Times New Roman"/>
                  <w:shd w:val="clear" w:color="auto" w:fill="FFFFFF"/>
                </w:rPr>
                <w:t xml:space="preserve">указывается Биржевой </w:t>
              </w:r>
              <w:proofErr w:type="spellStart"/>
              <w:r w:rsidRPr="00A30F4E">
                <w:rPr>
                  <w:rFonts w:ascii="Times New Roman" w:hAnsi="Times New Roman" w:cs="Times New Roman"/>
                  <w:shd w:val="clear" w:color="auto" w:fill="FFFFFF"/>
                </w:rPr>
                <w:t>Тикер</w:t>
              </w:r>
              <w:proofErr w:type="spellEnd"/>
              <w:r w:rsidRPr="00A30F4E">
                <w:rPr>
                  <w:rFonts w:ascii="Times New Roman" w:hAnsi="Times New Roman" w:cs="Times New Roman"/>
                  <w:shd w:val="clear" w:color="auto" w:fill="FFFFFF"/>
                </w:rPr>
                <w:t xml:space="preserve"> Московской биржи и Лондонской фондовой биржи </w:t>
              </w:r>
              <w:hyperlink r:id="rId10" w:tgtFrame="_blank" w:history="1">
                <w:r w:rsidRPr="00A30F4E">
                  <w:rPr>
                    <w:rStyle w:val="affa"/>
                    <w:rFonts w:ascii="Times New Roman" w:hAnsi="Times New Roman" w:cs="Times New Roman"/>
                    <w:color w:val="auto"/>
                    <w:shd w:val="clear" w:color="auto" w:fill="FFFFFF"/>
                  </w:rPr>
                  <w:t>(</w:t>
                </w:r>
                <w:r w:rsidRPr="00A30F4E">
                  <w:rPr>
                    <w:rFonts w:ascii="Times New Roman" w:hAnsi="Times New Roman" w:cs="Times New Roman"/>
                    <w:bCs/>
                    <w:shd w:val="clear" w:color="auto" w:fill="FFFFFF"/>
                  </w:rPr>
                  <w:t>London</w:t>
                </w:r>
                <w:r w:rsidRPr="00A30F4E">
                  <w:rPr>
                    <w:rFonts w:ascii="Times New Roman" w:hAnsi="Times New Roman" w:cs="Times New Roman"/>
                    <w:shd w:val="clear" w:color="auto" w:fill="FFFFFF"/>
                  </w:rPr>
                  <w:t xml:space="preserve"> Stock Exchange) </w:t>
                </w:r>
              </w:hyperlink>
            </w:hyperlink>
            <w:r w:rsidRPr="00A30F4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  <w:p w14:paraId="1AC7A958" w14:textId="77777777" w:rsidR="00893A58" w:rsidRPr="00A30F4E" w:rsidRDefault="00893A58" w:rsidP="009913F4">
            <w:pPr>
              <w:ind w:left="-109" w:right="-22"/>
              <w:rPr>
                <w:rFonts w:ascii="Times New Roman" w:hAnsi="Times New Roman" w:cs="Times New Roman"/>
                <w:b/>
                <w:vertAlign w:val="superscript"/>
              </w:rPr>
            </w:pPr>
          </w:p>
          <w:p w14:paraId="78B84C1D" w14:textId="77777777" w:rsidR="00893A58" w:rsidRPr="00A30F4E" w:rsidRDefault="00893A58" w:rsidP="009913F4">
            <w:pPr>
              <w:ind w:left="-109" w:right="-22"/>
              <w:rPr>
                <w:rFonts w:ascii="Times New Roman" w:hAnsi="Times New Roman" w:cs="Times New Roman"/>
                <w:b/>
                <w:vertAlign w:val="superscript"/>
              </w:rPr>
            </w:pPr>
            <w:r w:rsidRPr="00A30F4E">
              <w:rPr>
                <w:rFonts w:ascii="Times New Roman" w:hAnsi="Times New Roman" w:cs="Times New Roman"/>
                <w:b/>
              </w:rPr>
              <w:t xml:space="preserve">(прилагаются распечатанные скриншоты подтверждающие </w:t>
            </w:r>
            <w:proofErr w:type="spellStart"/>
            <w:r w:rsidRPr="00A30F4E">
              <w:rPr>
                <w:rFonts w:ascii="Times New Roman" w:hAnsi="Times New Roman" w:cs="Times New Roman"/>
                <w:b/>
              </w:rPr>
              <w:t>тикер</w:t>
            </w:r>
            <w:proofErr w:type="spellEnd"/>
            <w:r w:rsidRPr="00A30F4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93A58" w:rsidRPr="00893A58" w14:paraId="40CFA8E5" w14:textId="77777777" w:rsidTr="009913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D1A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EFA2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4BC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D2B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5A51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1EF298C2" w14:textId="77777777" w:rsidTr="009913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05D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3490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6B1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ED9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FE9" w14:textId="77777777" w:rsidR="00893A58" w:rsidRPr="00893A58" w:rsidRDefault="00893A58" w:rsidP="009913F4">
            <w:pPr>
              <w:rPr>
                <w:rFonts w:ascii="Times New Roman" w:hAnsi="Times New Roman" w:cs="Times New Roman"/>
              </w:rPr>
            </w:pPr>
          </w:p>
        </w:tc>
      </w:tr>
    </w:tbl>
    <w:p w14:paraId="7B89E5CE" w14:textId="77777777" w:rsidR="006E5EB5" w:rsidRDefault="006E5EB5" w:rsidP="006E5EB5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0BE127D6" w14:textId="77777777" w:rsidR="006E5EB5" w:rsidRPr="00893A58" w:rsidRDefault="006E5EB5" w:rsidP="006E5EB5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3A58">
        <w:rPr>
          <w:rFonts w:ascii="Times New Roman" w:eastAsia="MS Mincho" w:hAnsi="Times New Roman" w:cs="Times New Roman"/>
          <w:b/>
          <w:sz w:val="28"/>
          <w:szCs w:val="28"/>
        </w:rPr>
        <w:t xml:space="preserve">Представитель, имеющий полномочия подписать Заявку на участие в закупке от имени </w:t>
      </w:r>
      <w:r w:rsidRPr="00893A58">
        <w:rPr>
          <w:rFonts w:ascii="Times New Roman" w:eastAsia="MS Mincho" w:hAnsi="Times New Roman" w:cs="Times New Roman"/>
          <w:sz w:val="28"/>
          <w:szCs w:val="28"/>
        </w:rPr>
        <w:t>________________________________________________</w:t>
      </w:r>
    </w:p>
    <w:p w14:paraId="57C200AF" w14:textId="77777777" w:rsidR="006E5EB5" w:rsidRPr="00893A58" w:rsidRDefault="006E5EB5" w:rsidP="006E5EB5">
      <w:pPr>
        <w:tabs>
          <w:tab w:val="left" w:pos="8640"/>
        </w:tabs>
        <w:jc w:val="center"/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 xml:space="preserve">                                                                    (наименование претендента)</w:t>
      </w:r>
    </w:p>
    <w:p w14:paraId="48A11199" w14:textId="07AD1EAB" w:rsidR="006E5EB5" w:rsidRPr="00893A58" w:rsidRDefault="006E5EB5" w:rsidP="006E5EB5">
      <w:pPr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 xml:space="preserve">       М.П.</w:t>
      </w:r>
      <w:r w:rsidRPr="00893A58">
        <w:rPr>
          <w:rFonts w:ascii="Times New Roman" w:hAnsi="Times New Roman" w:cs="Times New Roman"/>
          <w:i/>
        </w:rPr>
        <w:tab/>
      </w:r>
      <w:r w:rsidRPr="00893A58">
        <w:rPr>
          <w:rFonts w:ascii="Times New Roman" w:hAnsi="Times New Roman" w:cs="Times New Roman"/>
          <w:i/>
        </w:rPr>
        <w:tab/>
      </w:r>
      <w:r w:rsidRPr="00893A58">
        <w:rPr>
          <w:rFonts w:ascii="Times New Roman" w:hAnsi="Times New Roman" w:cs="Times New Roman"/>
          <w:i/>
        </w:rPr>
        <w:tab/>
        <w:t>(должность, подпись, ФИО</w:t>
      </w:r>
      <w:r>
        <w:rPr>
          <w:rFonts w:ascii="Times New Roman" w:hAnsi="Times New Roman" w:cs="Times New Roman"/>
          <w:i/>
        </w:rPr>
        <w:t xml:space="preserve"> полностью</w:t>
      </w:r>
      <w:r w:rsidRPr="00893A58">
        <w:rPr>
          <w:rFonts w:ascii="Times New Roman" w:hAnsi="Times New Roman" w:cs="Times New Roman"/>
          <w:i/>
        </w:rPr>
        <w:t>)</w:t>
      </w:r>
    </w:p>
    <w:p w14:paraId="638D3D38" w14:textId="744202C6" w:rsidR="006E5EB5" w:rsidRDefault="006E5EB5" w:rsidP="006E5EB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93A58">
        <w:rPr>
          <w:rFonts w:ascii="Times New Roman" w:hAnsi="Times New Roman" w:cs="Times New Roman"/>
          <w:sz w:val="28"/>
          <w:szCs w:val="28"/>
          <w:lang w:eastAsia="ru-RU"/>
        </w:rPr>
        <w:t>«____» ____________ 20___ г.</w:t>
      </w:r>
    </w:p>
    <w:p w14:paraId="23715859" w14:textId="77777777" w:rsidR="006E5EB5" w:rsidRDefault="006E5EB5" w:rsidP="006E5EB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18BBA4" w14:textId="77777777" w:rsidR="006E5EB5" w:rsidRPr="00893A58" w:rsidRDefault="006E5EB5" w:rsidP="006E5EB5">
      <w:pPr>
        <w:pStyle w:val="34"/>
        <w:suppressAutoHyphens/>
        <w:spacing w:after="0"/>
        <w:jc w:val="both"/>
        <w:rPr>
          <w:sz w:val="20"/>
          <w:szCs w:val="20"/>
        </w:rPr>
      </w:pPr>
      <w:r w:rsidRPr="00893A58">
        <w:rPr>
          <w:b/>
          <w:sz w:val="22"/>
          <w:szCs w:val="22"/>
        </w:rPr>
        <w:t>*</w:t>
      </w:r>
      <w:r w:rsidRPr="00893A58">
        <w:rPr>
          <w:sz w:val="20"/>
          <w:szCs w:val="20"/>
        </w:rPr>
        <w:t xml:space="preserve"> При предоставлении копии договора конфиденциальная информация, составляющая коммерческую или иную тайну, может быть удалена. </w:t>
      </w:r>
    </w:p>
    <w:p w14:paraId="11E33B3A" w14:textId="77777777" w:rsidR="006E5EB5" w:rsidRPr="00893A58" w:rsidRDefault="006E5EB5" w:rsidP="006E5EB5">
      <w:pPr>
        <w:pStyle w:val="34"/>
        <w:suppressAutoHyphens/>
        <w:spacing w:after="0"/>
        <w:jc w:val="both"/>
        <w:rPr>
          <w:sz w:val="20"/>
          <w:szCs w:val="20"/>
        </w:rPr>
      </w:pPr>
      <w:r w:rsidRPr="00893A58">
        <w:rPr>
          <w:b/>
          <w:sz w:val="20"/>
          <w:szCs w:val="20"/>
        </w:rPr>
        <w:t>(!)</w:t>
      </w:r>
      <w:r w:rsidRPr="00893A58">
        <w:rPr>
          <w:sz w:val="20"/>
          <w:szCs w:val="20"/>
        </w:rPr>
        <w:t xml:space="preserve"> Информация о выполнении претендентом по договору услуг: консультирование, аналитическая вычитка и разработка дизайна должна быть выделена претендентом (маркером или иным визуальным образом).</w:t>
      </w:r>
    </w:p>
    <w:p w14:paraId="5563DFD5" w14:textId="77777777" w:rsidR="006E5EB5" w:rsidRPr="00893A58" w:rsidRDefault="006E5EB5" w:rsidP="006E5EB5">
      <w:pPr>
        <w:pStyle w:val="34"/>
        <w:suppressAutoHyphens/>
        <w:spacing w:after="0"/>
        <w:rPr>
          <w:b/>
          <w:sz w:val="20"/>
          <w:szCs w:val="20"/>
        </w:rPr>
      </w:pPr>
    </w:p>
    <w:p w14:paraId="738EDE52" w14:textId="77777777" w:rsidR="006E5EB5" w:rsidRPr="00A30F4E" w:rsidRDefault="006E5EB5" w:rsidP="006E5EB5">
      <w:pPr>
        <w:pStyle w:val="af2"/>
        <w:ind w:left="0"/>
        <w:jc w:val="both"/>
        <w:rPr>
          <w:b/>
          <w:color w:val="auto"/>
          <w:sz w:val="26"/>
          <w:szCs w:val="26"/>
          <w:lang w:eastAsia="ru-RU"/>
        </w:rPr>
      </w:pPr>
      <w:proofErr w:type="gramStart"/>
      <w:r w:rsidRPr="00893A58">
        <w:rPr>
          <w:b/>
          <w:sz w:val="20"/>
          <w:szCs w:val="20"/>
          <w:vertAlign w:val="superscript"/>
        </w:rPr>
        <w:t xml:space="preserve">1 </w:t>
      </w:r>
      <w:r w:rsidRPr="00893A58">
        <w:rPr>
          <w:b/>
          <w:bCs/>
          <w:sz w:val="20"/>
          <w:szCs w:val="20"/>
          <w:shd w:val="clear" w:color="auto" w:fill="FFFFFF"/>
        </w:rPr>
        <w:t xml:space="preserve">Биржевой </w:t>
      </w:r>
      <w:proofErr w:type="spellStart"/>
      <w:r w:rsidRPr="00893A58">
        <w:rPr>
          <w:b/>
          <w:bCs/>
          <w:sz w:val="20"/>
          <w:szCs w:val="20"/>
          <w:shd w:val="clear" w:color="auto" w:fill="FFFFFF"/>
        </w:rPr>
        <w:t>Ти́кер</w:t>
      </w:r>
      <w:proofErr w:type="spellEnd"/>
      <w:r w:rsidRPr="00893A58">
        <w:rPr>
          <w:b/>
          <w:sz w:val="20"/>
          <w:szCs w:val="20"/>
          <w:shd w:val="clear" w:color="auto" w:fill="FFFFFF"/>
        </w:rPr>
        <w:t> (</w:t>
      </w:r>
      <w:proofErr w:type="spellStart"/>
      <w:r w:rsidRPr="00893A58">
        <w:rPr>
          <w:b/>
          <w:bCs/>
          <w:sz w:val="20"/>
          <w:szCs w:val="20"/>
          <w:shd w:val="clear" w:color="auto" w:fill="FFFFFF"/>
        </w:rPr>
        <w:t>ticker</w:t>
      </w:r>
      <w:proofErr w:type="spellEnd"/>
      <w:r w:rsidRPr="00893A58">
        <w:rPr>
          <w:b/>
          <w:sz w:val="20"/>
          <w:szCs w:val="20"/>
          <w:shd w:val="clear" w:color="auto" w:fill="FFFFFF"/>
        </w:rPr>
        <w:t>)</w:t>
      </w:r>
      <w:r w:rsidRPr="00893A58">
        <w:rPr>
          <w:sz w:val="20"/>
          <w:szCs w:val="20"/>
          <w:shd w:val="clear" w:color="auto" w:fill="FFFFFF"/>
        </w:rPr>
        <w:t xml:space="preserve"> </w:t>
      </w:r>
      <w:r w:rsidRPr="00A30F4E">
        <w:rPr>
          <w:color w:val="auto"/>
          <w:sz w:val="20"/>
          <w:szCs w:val="20"/>
          <w:shd w:val="clear" w:color="auto" w:fill="FFFFFF"/>
        </w:rPr>
        <w:t xml:space="preserve">Российской публичной компании, разместившей свои ценные бумаги на Московской бирже и Лондонской фондовой бирже </w:t>
      </w:r>
      <w:hyperlink r:id="rId11" w:tgtFrame="_blank" w:history="1">
        <w:r w:rsidRPr="00A30F4E">
          <w:rPr>
            <w:rStyle w:val="affa"/>
            <w:color w:val="auto"/>
            <w:sz w:val="20"/>
            <w:szCs w:val="20"/>
            <w:shd w:val="clear" w:color="auto" w:fill="FFFFFF"/>
          </w:rPr>
          <w:t>(</w:t>
        </w:r>
        <w:proofErr w:type="spellStart"/>
        <w:r w:rsidRPr="00A30F4E">
          <w:rPr>
            <w:bCs/>
            <w:color w:val="auto"/>
            <w:sz w:val="20"/>
            <w:szCs w:val="20"/>
            <w:shd w:val="clear" w:color="auto" w:fill="FFFFFF"/>
          </w:rPr>
          <w:t>London</w:t>
        </w:r>
        <w:proofErr w:type="spellEnd"/>
        <w:r w:rsidRPr="00A30F4E">
          <w:rPr>
            <w:color w:val="auto"/>
            <w:sz w:val="20"/>
            <w:szCs w:val="20"/>
            <w:shd w:val="clear" w:color="auto" w:fill="FFFFFF"/>
          </w:rPr>
          <w:t> </w:t>
        </w:r>
        <w:proofErr w:type="spellStart"/>
        <w:r w:rsidRPr="00A30F4E">
          <w:rPr>
            <w:color w:val="auto"/>
            <w:sz w:val="20"/>
            <w:szCs w:val="20"/>
            <w:shd w:val="clear" w:color="auto" w:fill="FFFFFF"/>
          </w:rPr>
          <w:t>Stock</w:t>
        </w:r>
        <w:proofErr w:type="spellEnd"/>
        <w:r w:rsidRPr="00A30F4E">
          <w:rPr>
            <w:color w:val="auto"/>
            <w:sz w:val="20"/>
            <w:szCs w:val="20"/>
            <w:shd w:val="clear" w:color="auto" w:fill="FFFFFF"/>
          </w:rPr>
          <w:t xml:space="preserve"> </w:t>
        </w:r>
        <w:proofErr w:type="spellStart"/>
        <w:r w:rsidRPr="00A30F4E">
          <w:rPr>
            <w:color w:val="auto"/>
            <w:sz w:val="20"/>
            <w:szCs w:val="20"/>
            <w:shd w:val="clear" w:color="auto" w:fill="FFFFFF"/>
          </w:rPr>
          <w:t>Exchange</w:t>
        </w:r>
        <w:proofErr w:type="spellEnd"/>
        <w:r w:rsidRPr="00A30F4E">
          <w:rPr>
            <w:color w:val="auto"/>
            <w:sz w:val="20"/>
            <w:szCs w:val="20"/>
            <w:shd w:val="clear" w:color="auto" w:fill="FFFFFF"/>
          </w:rPr>
          <w:t xml:space="preserve">) для которой разработан годовой отчет </w:t>
        </w:r>
        <w:r w:rsidRPr="00A30F4E">
          <w:rPr>
            <w:b/>
            <w:color w:val="auto"/>
            <w:sz w:val="20"/>
            <w:szCs w:val="20"/>
            <w:shd w:val="clear" w:color="auto" w:fill="FFFFFF"/>
          </w:rPr>
          <w:t>подтверждается</w:t>
        </w:r>
      </w:hyperlink>
      <w:r w:rsidRPr="00A30F4E">
        <w:rPr>
          <w:color w:val="auto"/>
          <w:sz w:val="20"/>
          <w:szCs w:val="20"/>
        </w:rPr>
        <w:t xml:space="preserve"> распечатанным </w:t>
      </w:r>
      <w:r w:rsidRPr="00A30F4E">
        <w:rPr>
          <w:color w:val="auto"/>
          <w:sz w:val="20"/>
          <w:szCs w:val="20"/>
          <w:shd w:val="clear" w:color="auto" w:fill="FFFFFF"/>
        </w:rPr>
        <w:t>Снимком экрана (</w:t>
      </w:r>
      <w:r w:rsidRPr="00A30F4E">
        <w:rPr>
          <w:bCs/>
          <w:color w:val="auto"/>
          <w:sz w:val="20"/>
          <w:szCs w:val="20"/>
        </w:rPr>
        <w:t xml:space="preserve">скриншот) страницы Московской </w:t>
      </w:r>
      <w:r w:rsidRPr="00A30F4E">
        <w:rPr>
          <w:color w:val="auto"/>
          <w:sz w:val="20"/>
          <w:szCs w:val="20"/>
          <w:shd w:val="clear" w:color="auto" w:fill="FFFFFF"/>
        </w:rPr>
        <w:t xml:space="preserve">биржи и Лондонской фондовой биржи. </w:t>
      </w:r>
      <w:r w:rsidRPr="00A30F4E">
        <w:rPr>
          <w:b/>
          <w:color w:val="auto"/>
          <w:sz w:val="26"/>
          <w:szCs w:val="26"/>
          <w:lang w:eastAsia="ru-RU"/>
        </w:rPr>
        <w:t>»</w:t>
      </w:r>
      <w:proofErr w:type="gramEnd"/>
    </w:p>
    <w:p w14:paraId="4E570FE5" w14:textId="77777777" w:rsidR="006E5EB5" w:rsidRDefault="006E5EB5" w:rsidP="006E5EB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A18ED8" w14:textId="77777777" w:rsidR="006E5EB5" w:rsidRPr="006E5EB5" w:rsidRDefault="006E5EB5" w:rsidP="006E5EB5">
      <w:pPr>
        <w:rPr>
          <w:rFonts w:ascii="Times New Roman" w:hAnsi="Times New Roman" w:cs="Times New Roman"/>
          <w:sz w:val="28"/>
          <w:szCs w:val="28"/>
          <w:lang w:eastAsia="ru-RU"/>
        </w:rPr>
        <w:sectPr w:rsidR="006E5EB5" w:rsidRPr="006E5EB5" w:rsidSect="007C51E1">
          <w:pgSz w:w="11907" w:h="16840" w:code="9"/>
          <w:pgMar w:top="1134" w:right="851" w:bottom="1134" w:left="1418" w:header="794" w:footer="794" w:gutter="0"/>
          <w:cols w:space="720"/>
          <w:titlePg/>
          <w:docGrid w:linePitch="326"/>
        </w:sectPr>
      </w:pPr>
    </w:p>
    <w:p w14:paraId="18961FDF" w14:textId="77777777" w:rsidR="00893A58" w:rsidRDefault="00893A58" w:rsidP="006E5EB5">
      <w:pPr>
        <w:pStyle w:val="16"/>
        <w:ind w:firstLine="0"/>
        <w:outlineLvl w:val="0"/>
      </w:pPr>
    </w:p>
    <w:p w14:paraId="66755091" w14:textId="6EA6AEEB" w:rsidR="00893A58" w:rsidRPr="00893A58" w:rsidRDefault="00893A58" w:rsidP="00893A58">
      <w:pPr>
        <w:pStyle w:val="16"/>
        <w:ind w:firstLine="0"/>
        <w:jc w:val="right"/>
        <w:outlineLvl w:val="0"/>
        <w:rPr>
          <w:b/>
          <w:i/>
          <w:iCs/>
        </w:rPr>
      </w:pPr>
      <w:r w:rsidRPr="00893A58">
        <w:rPr>
          <w:b/>
        </w:rPr>
        <w:t>«</w:t>
      </w:r>
      <w:r w:rsidRPr="00893A58">
        <w:t>Приложение № 6</w:t>
      </w:r>
    </w:p>
    <w:p w14:paraId="3DA0B30D" w14:textId="77777777" w:rsidR="00893A58" w:rsidRPr="00893A58" w:rsidRDefault="00893A58" w:rsidP="00893A58">
      <w:pPr>
        <w:jc w:val="right"/>
        <w:rPr>
          <w:rFonts w:ascii="Times New Roman" w:hAnsi="Times New Roman" w:cs="Times New Roman"/>
          <w:sz w:val="28"/>
        </w:rPr>
      </w:pPr>
      <w:r w:rsidRPr="00893A58">
        <w:rPr>
          <w:rFonts w:ascii="Times New Roman" w:hAnsi="Times New Roman" w:cs="Times New Roman"/>
          <w:sz w:val="28"/>
        </w:rPr>
        <w:t>к документации о закупке</w:t>
      </w:r>
    </w:p>
    <w:p w14:paraId="1D7851A4" w14:textId="77777777" w:rsidR="00F8517A" w:rsidRPr="00F8517A" w:rsidRDefault="00F8517A" w:rsidP="00F8517A">
      <w:pPr>
        <w:tabs>
          <w:tab w:val="left" w:pos="9639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F851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СВЕДЕНИЯ О ПЛАНИРУЕМЫХ К ПРИВЛЕЧЕНИЮ СУБПОДРЯДНЫХ</w:t>
      </w:r>
      <w:r w:rsidRPr="00F8517A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ОРГАНИЗАЦИЯХ</w:t>
      </w:r>
      <w:r w:rsidRPr="00F851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1"/>
      </w:r>
    </w:p>
    <w:p w14:paraId="2BE0C477" w14:textId="77777777" w:rsidR="00F8517A" w:rsidRPr="00F8517A" w:rsidRDefault="00F8517A" w:rsidP="00F8517A">
      <w:pP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8DDD26F" w14:textId="77777777" w:rsidR="00F8517A" w:rsidRPr="00F8517A" w:rsidRDefault="00F8517A" w:rsidP="00F8517A">
      <w:pPr>
        <w:pBdr>
          <w:bottom w:val="single" w:sz="12" w:space="1" w:color="auto"/>
        </w:pBd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51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Наименование субподрядной организации:</w:t>
      </w:r>
    </w:p>
    <w:p w14:paraId="20DED7EC" w14:textId="77777777" w:rsidR="00F8517A" w:rsidRPr="00F8517A" w:rsidRDefault="00F8517A" w:rsidP="00F8517A">
      <w:pP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8517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(отдельный лист по каждому субподрядчику)</w:t>
      </w:r>
    </w:p>
    <w:p w14:paraId="200E4C48" w14:textId="77777777" w:rsidR="00F8517A" w:rsidRPr="00F8517A" w:rsidRDefault="00F8517A" w:rsidP="00F8517A">
      <w:pPr>
        <w:tabs>
          <w:tab w:val="left" w:pos="9639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ar-S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1398"/>
        <w:gridCol w:w="1701"/>
        <w:gridCol w:w="3483"/>
      </w:tblGrid>
      <w:tr w:rsidR="00F8517A" w:rsidRPr="00F8517A" w14:paraId="465832B7" w14:textId="77777777" w:rsidTr="00AB31D4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2DF0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Основные сведения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2A79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Головная организация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5F71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Филиалы и дочерние предприятия</w:t>
            </w:r>
          </w:p>
        </w:tc>
      </w:tr>
      <w:tr w:rsidR="00F8517A" w:rsidRPr="00F8517A" w14:paraId="305853DB" w14:textId="77777777" w:rsidTr="00AB31D4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66F4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 (ООО, ЗАО и т.д.)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BA1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92ED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F8517A" w:rsidRPr="00F8517A" w14:paraId="2FF142BF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D685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ИНН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7D9D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CCF2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F8517A" w:rsidRPr="00F8517A" w14:paraId="1E86108C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344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ОГРН/ОГРНИП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54A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CB3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F8517A" w:rsidRPr="00F8517A" w14:paraId="7F6BF6BE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8588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Адрес юридический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6E7F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1E7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F8517A" w:rsidRPr="00F8517A" w14:paraId="5D7A36D7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D054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Адрес места нахождения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29B6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2D6B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F8517A" w:rsidRPr="00F8517A" w14:paraId="520E994C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AF32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Адрес электронной почты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9E2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>@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38FA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@</w:t>
            </w:r>
          </w:p>
        </w:tc>
      </w:tr>
      <w:tr w:rsidR="00F8517A" w:rsidRPr="00F8517A" w14:paraId="76FB8906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E795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Телефон/факс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F2FA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5556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517A" w:rsidRPr="00F8517A" w14:paraId="6D34D40B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A1A5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сайта организации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F129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90E7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517A" w:rsidRPr="00F8517A" w14:paraId="29A13E61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99F1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Ответственное лицо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746B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363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517A" w:rsidRPr="00F8517A" w14:paraId="26E6CCBD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D8AB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Уставный капитал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F242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B86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517A" w:rsidRPr="00F8517A" w14:paraId="6456187E" w14:textId="77777777" w:rsidTr="00AB31D4">
        <w:trPr>
          <w:trHeight w:val="22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4925F4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Сфера деятельности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203CB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849DA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517A" w:rsidRPr="00F8517A" w14:paraId="209B2C27" w14:textId="77777777" w:rsidTr="00AB31D4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F693FB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Руководитель:</w:t>
            </w:r>
          </w:p>
          <w:p w14:paraId="6F97E7D6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Текущая дата: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5ECE9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E7D56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Печать/подпись (субподрядчика)</w:t>
            </w:r>
          </w:p>
        </w:tc>
      </w:tr>
      <w:tr w:rsidR="00F8517A" w:rsidRPr="00F8517A" w14:paraId="31B57582" w14:textId="77777777" w:rsidTr="00AB31D4">
        <w:trPr>
          <w:cantSplit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AD2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517A" w:rsidRPr="00F8517A" w14:paraId="7923A1A5" w14:textId="77777777" w:rsidTr="00AB31D4">
        <w:trPr>
          <w:cantSplit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C296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работ, услуг передаваемых субподрядчику по предмету закупки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BD7A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Передаваемые объемы работ, услуг</w:t>
            </w:r>
          </w:p>
        </w:tc>
      </w:tr>
      <w:tr w:rsidR="00F8517A" w:rsidRPr="00F8517A" w14:paraId="66D897BF" w14:textId="77777777" w:rsidTr="00AB31D4">
        <w:trPr>
          <w:cantSplit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3D36" w14:textId="77777777" w:rsidR="00F8517A" w:rsidRPr="00F8517A" w:rsidRDefault="00F8517A" w:rsidP="00F8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2DA4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физических единицах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AB11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% </w:t>
            </w:r>
            <w:proofErr w:type="gramStart"/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End"/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общему объему работ, услуг по предмету закупки</w:t>
            </w:r>
          </w:p>
        </w:tc>
      </w:tr>
      <w:tr w:rsidR="00F8517A" w:rsidRPr="00F8517A" w14:paraId="302FD55D" w14:textId="77777777" w:rsidTr="00AB31D4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5BCC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9AD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760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517A" w:rsidRPr="00F8517A" w14:paraId="5ECFE422" w14:textId="77777777" w:rsidTr="00AB31D4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200F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% передаваемых субподрядчику объёмов работ, услуг к общему объёму работ, услуг по предмету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007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1EB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517A" w:rsidRPr="00F8517A" w14:paraId="2685CE60" w14:textId="77777777" w:rsidTr="00AB31D4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C4B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персонала, привлекаемого субподрядчиком к исполнению договора: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153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C18" w14:textId="77777777" w:rsidR="00F8517A" w:rsidRPr="00F8517A" w:rsidRDefault="00F8517A" w:rsidP="00F8517A">
            <w:pPr>
              <w:tabs>
                <w:tab w:val="left" w:pos="9639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E51D4BE" w14:textId="764B018D" w:rsidR="00893A58" w:rsidRPr="00893A58" w:rsidRDefault="00F8517A" w:rsidP="00893A58">
      <w:pPr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F8517A">
        <w:rPr>
          <w:rFonts w:ascii="Times New Roman" w:eastAsia="Times New Roman" w:hAnsi="Times New Roman" w:cs="Times New Roman"/>
          <w:lang w:eastAsia="ar-SA"/>
        </w:rPr>
        <w:t>Приложения: - копии документов, подтверждающих согласие субподрядных организаций (договор о намерениях, предварительное соглашение и др.) выполнить передаваемые объемы работ,</w:t>
      </w:r>
      <w:bookmarkStart w:id="1" w:name="_GoBack"/>
      <w:bookmarkEnd w:id="1"/>
    </w:p>
    <w:p w14:paraId="11A7D517" w14:textId="77777777" w:rsidR="006E5EB5" w:rsidRPr="00893A58" w:rsidRDefault="006E5EB5" w:rsidP="006E5EB5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3A58">
        <w:rPr>
          <w:rFonts w:ascii="Times New Roman" w:eastAsia="MS Mincho" w:hAnsi="Times New Roman" w:cs="Times New Roman"/>
          <w:b/>
          <w:sz w:val="28"/>
          <w:szCs w:val="28"/>
        </w:rPr>
        <w:t xml:space="preserve">Представитель, имеющий полномочия подписать Заявку на участие в закупке от имени </w:t>
      </w:r>
      <w:r w:rsidRPr="00893A58">
        <w:rPr>
          <w:rFonts w:ascii="Times New Roman" w:eastAsia="MS Mincho" w:hAnsi="Times New Roman" w:cs="Times New Roman"/>
          <w:sz w:val="28"/>
          <w:szCs w:val="28"/>
        </w:rPr>
        <w:t>________________________________________________</w:t>
      </w:r>
    </w:p>
    <w:p w14:paraId="6EA68482" w14:textId="77777777" w:rsidR="006E5EB5" w:rsidRPr="00893A58" w:rsidRDefault="006E5EB5" w:rsidP="006E5EB5">
      <w:pPr>
        <w:tabs>
          <w:tab w:val="left" w:pos="8640"/>
        </w:tabs>
        <w:jc w:val="center"/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 xml:space="preserve">                                                                    (наименование претендента)</w:t>
      </w:r>
    </w:p>
    <w:p w14:paraId="05364F10" w14:textId="4AF3D7DD" w:rsidR="006E5EB5" w:rsidRPr="00893A58" w:rsidRDefault="006E5EB5" w:rsidP="006E5EB5">
      <w:pPr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 xml:space="preserve">       М.П.</w:t>
      </w:r>
      <w:r w:rsidRPr="00893A58">
        <w:rPr>
          <w:rFonts w:ascii="Times New Roman" w:hAnsi="Times New Roman" w:cs="Times New Roman"/>
          <w:i/>
        </w:rPr>
        <w:tab/>
      </w:r>
      <w:r w:rsidRPr="00893A58">
        <w:rPr>
          <w:rFonts w:ascii="Times New Roman" w:hAnsi="Times New Roman" w:cs="Times New Roman"/>
          <w:i/>
        </w:rPr>
        <w:tab/>
      </w:r>
      <w:r w:rsidRPr="00893A58">
        <w:rPr>
          <w:rFonts w:ascii="Times New Roman" w:hAnsi="Times New Roman" w:cs="Times New Roman"/>
          <w:i/>
        </w:rPr>
        <w:tab/>
        <w:t>(должность, подпись, ФИО</w:t>
      </w:r>
      <w:r>
        <w:rPr>
          <w:rFonts w:ascii="Times New Roman" w:hAnsi="Times New Roman" w:cs="Times New Roman"/>
          <w:i/>
        </w:rPr>
        <w:t xml:space="preserve"> полность</w:t>
      </w:r>
      <w:r>
        <w:rPr>
          <w:rFonts w:ascii="Times New Roman" w:hAnsi="Times New Roman" w:cs="Times New Roman"/>
          <w:i/>
        </w:rPr>
        <w:t>ю</w:t>
      </w:r>
      <w:r w:rsidRPr="00893A58">
        <w:rPr>
          <w:rFonts w:ascii="Times New Roman" w:hAnsi="Times New Roman" w:cs="Times New Roman"/>
          <w:i/>
        </w:rPr>
        <w:t>)</w:t>
      </w:r>
    </w:p>
    <w:p w14:paraId="0F83D894" w14:textId="77777777" w:rsidR="006E5EB5" w:rsidRPr="00893A58" w:rsidRDefault="006E5EB5" w:rsidP="006E5EB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93A58">
        <w:rPr>
          <w:rFonts w:ascii="Times New Roman" w:hAnsi="Times New Roman" w:cs="Times New Roman"/>
          <w:sz w:val="28"/>
          <w:szCs w:val="28"/>
          <w:lang w:eastAsia="ru-RU"/>
        </w:rPr>
        <w:t>«____» ____________ 20___ г.</w:t>
      </w:r>
    </w:p>
    <w:p w14:paraId="50186F58" w14:textId="77777777" w:rsidR="006E5EB5" w:rsidRPr="00893A58" w:rsidRDefault="006E5EB5" w:rsidP="006E5EB5">
      <w:pPr>
        <w:rPr>
          <w:rFonts w:ascii="Times New Roman" w:hAnsi="Times New Roman" w:cs="Times New Roman"/>
        </w:rPr>
        <w:sectPr w:rsidR="006E5EB5" w:rsidRPr="00893A58" w:rsidSect="007C51E1">
          <w:pgSz w:w="11907" w:h="16840" w:code="9"/>
          <w:pgMar w:top="1134" w:right="851" w:bottom="1134" w:left="1418" w:header="794" w:footer="794" w:gutter="0"/>
          <w:cols w:space="720"/>
          <w:titlePg/>
          <w:docGrid w:linePitch="326"/>
        </w:sectPr>
      </w:pPr>
    </w:p>
    <w:p w14:paraId="376304E7" w14:textId="77777777" w:rsidR="00893A58" w:rsidRPr="00893A58" w:rsidRDefault="00893A58" w:rsidP="00893A58">
      <w:pPr>
        <w:pStyle w:val="16"/>
        <w:ind w:firstLine="0"/>
        <w:jc w:val="right"/>
        <w:outlineLvl w:val="0"/>
        <w:rPr>
          <w:rFonts w:eastAsia="MS Mincho"/>
          <w:b/>
          <w:sz w:val="60"/>
          <w:szCs w:val="60"/>
          <w:highlight w:val="cyan"/>
        </w:rPr>
      </w:pPr>
      <w:r w:rsidRPr="00893A58">
        <w:lastRenderedPageBreak/>
        <w:t xml:space="preserve">Приложение № 7 </w:t>
      </w:r>
    </w:p>
    <w:p w14:paraId="6CBFF20C" w14:textId="77777777" w:rsidR="00893A58" w:rsidRPr="00893A58" w:rsidRDefault="00893A58" w:rsidP="00893A58">
      <w:pPr>
        <w:jc w:val="right"/>
        <w:rPr>
          <w:rFonts w:ascii="Times New Roman" w:hAnsi="Times New Roman" w:cs="Times New Roman"/>
          <w:sz w:val="28"/>
        </w:rPr>
      </w:pPr>
      <w:r w:rsidRPr="00893A58">
        <w:rPr>
          <w:rFonts w:ascii="Times New Roman" w:hAnsi="Times New Roman" w:cs="Times New Roman"/>
          <w:sz w:val="28"/>
        </w:rPr>
        <w:t>к документации о закупке</w:t>
      </w:r>
    </w:p>
    <w:p w14:paraId="1AB5B84A" w14:textId="77777777" w:rsidR="00893A58" w:rsidRPr="00893A58" w:rsidRDefault="00893A58" w:rsidP="00893A58">
      <w:pPr>
        <w:jc w:val="right"/>
        <w:rPr>
          <w:rFonts w:ascii="Times New Roman" w:hAnsi="Times New Roman" w:cs="Times New Roman"/>
          <w:b/>
          <w:i/>
          <w:iCs/>
          <w:sz w:val="28"/>
        </w:rPr>
      </w:pPr>
    </w:p>
    <w:p w14:paraId="486BA129" w14:textId="77777777" w:rsidR="00893A58" w:rsidRPr="00893A58" w:rsidRDefault="00893A58" w:rsidP="00893A58">
      <w:pPr>
        <w:outlineLvl w:val="1"/>
        <w:rPr>
          <w:rFonts w:ascii="Times New Roman" w:hAnsi="Times New Roman" w:cs="Times New Roman"/>
          <w:b/>
          <w:bCs/>
        </w:rPr>
      </w:pPr>
      <w:r w:rsidRPr="00893A58">
        <w:rPr>
          <w:rFonts w:ascii="Times New Roman" w:hAnsi="Times New Roman" w:cs="Times New Roman"/>
          <w:b/>
          <w:bCs/>
        </w:rPr>
        <w:t>СВЕДЕНИЯ ОБ АДМИНИСТРАТИВНОМ И ПРОИЗВОДСТВЕННОМ ПЕРСОНАЛЕ ПРЕТЕНДЕНТА / ЕГО СУБПОДРЯДЧИКА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3018"/>
        <w:gridCol w:w="2955"/>
        <w:gridCol w:w="2954"/>
      </w:tblGrid>
      <w:tr w:rsidR="00893A58" w:rsidRPr="00893A58" w14:paraId="3AE4142F" w14:textId="77777777" w:rsidTr="009913F4">
        <w:trPr>
          <w:jc w:val="center"/>
        </w:trPr>
        <w:tc>
          <w:tcPr>
            <w:tcW w:w="470" w:type="pct"/>
            <w:vAlign w:val="center"/>
          </w:tcPr>
          <w:p w14:paraId="442E4427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93A58">
              <w:rPr>
                <w:rFonts w:ascii="Times New Roman" w:hAnsi="Times New Roman" w:cs="Times New Roman"/>
              </w:rPr>
              <w:t>п</w:t>
            </w:r>
            <w:proofErr w:type="gramEnd"/>
            <w:r w:rsidRPr="00893A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31" w:type="pct"/>
            <w:vAlign w:val="center"/>
          </w:tcPr>
          <w:p w14:paraId="3DF969E7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99" w:type="pct"/>
          </w:tcPr>
          <w:p w14:paraId="2460A5AD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1499" w:type="pct"/>
            <w:vAlign w:val="center"/>
          </w:tcPr>
          <w:p w14:paraId="2AC0A0C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</w:tr>
      <w:tr w:rsidR="00893A58" w:rsidRPr="00893A58" w14:paraId="7D89291D" w14:textId="77777777" w:rsidTr="009913F4">
        <w:trPr>
          <w:jc w:val="center"/>
        </w:trPr>
        <w:tc>
          <w:tcPr>
            <w:tcW w:w="470" w:type="pct"/>
            <w:vAlign w:val="center"/>
          </w:tcPr>
          <w:p w14:paraId="5AE72384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pct"/>
          </w:tcPr>
          <w:p w14:paraId="704A73FD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7350A678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дизайнер</w:t>
            </w:r>
          </w:p>
        </w:tc>
        <w:tc>
          <w:tcPr>
            <w:tcW w:w="1499" w:type="pct"/>
            <w:vAlign w:val="center"/>
          </w:tcPr>
          <w:p w14:paraId="780F49A5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146CE76A" w14:textId="77777777" w:rsidTr="009913F4">
        <w:trPr>
          <w:jc w:val="center"/>
        </w:trPr>
        <w:tc>
          <w:tcPr>
            <w:tcW w:w="470" w:type="pct"/>
            <w:vAlign w:val="center"/>
          </w:tcPr>
          <w:p w14:paraId="11FB2637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pct"/>
          </w:tcPr>
          <w:p w14:paraId="6AF5B60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6F548D78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дизайнер</w:t>
            </w:r>
          </w:p>
        </w:tc>
        <w:tc>
          <w:tcPr>
            <w:tcW w:w="1499" w:type="pct"/>
            <w:vAlign w:val="center"/>
          </w:tcPr>
          <w:p w14:paraId="19C42284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117D0D77" w14:textId="77777777" w:rsidTr="009913F4">
        <w:trPr>
          <w:jc w:val="center"/>
        </w:trPr>
        <w:tc>
          <w:tcPr>
            <w:tcW w:w="470" w:type="pct"/>
            <w:vAlign w:val="center"/>
          </w:tcPr>
          <w:p w14:paraId="30F68F99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1" w:type="pct"/>
          </w:tcPr>
          <w:p w14:paraId="7DEF9BFF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6C408769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99" w:type="pct"/>
            <w:vAlign w:val="center"/>
          </w:tcPr>
          <w:p w14:paraId="0297B811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643C21BB" w14:textId="77777777" w:rsidTr="009913F4">
        <w:trPr>
          <w:jc w:val="center"/>
        </w:trPr>
        <w:tc>
          <w:tcPr>
            <w:tcW w:w="470" w:type="pct"/>
            <w:vAlign w:val="center"/>
          </w:tcPr>
          <w:p w14:paraId="057A44EF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3EB33FDE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7DA60694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редактор-аналитик</w:t>
            </w:r>
          </w:p>
        </w:tc>
        <w:tc>
          <w:tcPr>
            <w:tcW w:w="1499" w:type="pct"/>
            <w:vAlign w:val="center"/>
          </w:tcPr>
          <w:p w14:paraId="65576149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15C0BE23" w14:textId="77777777" w:rsidTr="009913F4">
        <w:trPr>
          <w:jc w:val="center"/>
        </w:trPr>
        <w:tc>
          <w:tcPr>
            <w:tcW w:w="470" w:type="pct"/>
            <w:vAlign w:val="center"/>
          </w:tcPr>
          <w:p w14:paraId="71E6F891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44DAD99F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1ADB87D9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99" w:type="pct"/>
            <w:vAlign w:val="center"/>
          </w:tcPr>
          <w:p w14:paraId="72F75690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4F298A06" w14:textId="77777777" w:rsidTr="009913F4">
        <w:trPr>
          <w:jc w:val="center"/>
        </w:trPr>
        <w:tc>
          <w:tcPr>
            <w:tcW w:w="470" w:type="pct"/>
            <w:vAlign w:val="center"/>
          </w:tcPr>
          <w:p w14:paraId="1E4B06E1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3F53A820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0765AAEC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менеджер проекта</w:t>
            </w:r>
          </w:p>
        </w:tc>
        <w:tc>
          <w:tcPr>
            <w:tcW w:w="1499" w:type="pct"/>
            <w:vAlign w:val="center"/>
          </w:tcPr>
          <w:p w14:paraId="625AC44C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283A29C9" w14:textId="77777777" w:rsidTr="009913F4">
        <w:trPr>
          <w:jc w:val="center"/>
        </w:trPr>
        <w:tc>
          <w:tcPr>
            <w:tcW w:w="470" w:type="pct"/>
            <w:vAlign w:val="center"/>
          </w:tcPr>
          <w:p w14:paraId="07A0F009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4425334E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622E0D5A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99" w:type="pct"/>
            <w:vAlign w:val="center"/>
          </w:tcPr>
          <w:p w14:paraId="1BC3239E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7667E5E3" w14:textId="77777777" w:rsidTr="009913F4">
        <w:trPr>
          <w:jc w:val="center"/>
        </w:trPr>
        <w:tc>
          <w:tcPr>
            <w:tcW w:w="470" w:type="pct"/>
            <w:vAlign w:val="center"/>
          </w:tcPr>
          <w:p w14:paraId="5A61BF2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72EE879D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43D59370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  <w:vAlign w:val="center"/>
          </w:tcPr>
          <w:p w14:paraId="7385FDD6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72B94D03" w14:textId="77777777" w:rsidTr="009913F4">
        <w:trPr>
          <w:jc w:val="center"/>
        </w:trPr>
        <w:tc>
          <w:tcPr>
            <w:tcW w:w="470" w:type="pct"/>
            <w:vAlign w:val="center"/>
          </w:tcPr>
          <w:p w14:paraId="0AEB2C14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7B06C36B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4D83DD00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специалист-переводчик</w:t>
            </w:r>
          </w:p>
        </w:tc>
        <w:tc>
          <w:tcPr>
            <w:tcW w:w="1499" w:type="pct"/>
            <w:vAlign w:val="center"/>
          </w:tcPr>
          <w:p w14:paraId="56C23006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705A8AA0" w14:textId="77777777" w:rsidTr="009913F4">
        <w:trPr>
          <w:jc w:val="center"/>
        </w:trPr>
        <w:tc>
          <w:tcPr>
            <w:tcW w:w="470" w:type="pct"/>
            <w:vAlign w:val="center"/>
          </w:tcPr>
          <w:p w14:paraId="49CC6F70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42DC0590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0DCE320B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99" w:type="pct"/>
            <w:vAlign w:val="center"/>
          </w:tcPr>
          <w:p w14:paraId="3A628379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276D7F57" w14:textId="77777777" w:rsidTr="009913F4">
        <w:trPr>
          <w:jc w:val="center"/>
        </w:trPr>
        <w:tc>
          <w:tcPr>
            <w:tcW w:w="470" w:type="pct"/>
            <w:vAlign w:val="center"/>
          </w:tcPr>
          <w:p w14:paraId="5C851BE0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798B5509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714A335A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специалист-редактор</w:t>
            </w:r>
          </w:p>
        </w:tc>
        <w:tc>
          <w:tcPr>
            <w:tcW w:w="1499" w:type="pct"/>
            <w:vAlign w:val="center"/>
          </w:tcPr>
          <w:p w14:paraId="46A0F1EA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1827678C" w14:textId="77777777" w:rsidTr="009913F4">
        <w:trPr>
          <w:jc w:val="center"/>
        </w:trPr>
        <w:tc>
          <w:tcPr>
            <w:tcW w:w="470" w:type="pct"/>
            <w:vAlign w:val="center"/>
          </w:tcPr>
          <w:p w14:paraId="2EBB049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57AB3851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5E9C6F1D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99" w:type="pct"/>
            <w:vAlign w:val="center"/>
          </w:tcPr>
          <w:p w14:paraId="325F96C2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09333275" w14:textId="77777777" w:rsidTr="009913F4">
        <w:trPr>
          <w:jc w:val="center"/>
        </w:trPr>
        <w:tc>
          <w:tcPr>
            <w:tcW w:w="470" w:type="pct"/>
            <w:vAlign w:val="center"/>
          </w:tcPr>
          <w:p w14:paraId="3ABC1BE2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5D868584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0CBCFFAF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специалист-корректор</w:t>
            </w:r>
          </w:p>
        </w:tc>
        <w:tc>
          <w:tcPr>
            <w:tcW w:w="1499" w:type="pct"/>
            <w:vAlign w:val="center"/>
          </w:tcPr>
          <w:p w14:paraId="49A9912C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93A58" w:rsidRPr="00893A58" w14:paraId="0B64EBD6" w14:textId="77777777" w:rsidTr="009913F4">
        <w:trPr>
          <w:jc w:val="center"/>
        </w:trPr>
        <w:tc>
          <w:tcPr>
            <w:tcW w:w="470" w:type="pct"/>
            <w:vAlign w:val="center"/>
          </w:tcPr>
          <w:p w14:paraId="0C237472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1" w:type="pct"/>
          </w:tcPr>
          <w:p w14:paraId="4736E6E5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</w:tcPr>
          <w:p w14:paraId="2044C2D9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93A5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99" w:type="pct"/>
            <w:vAlign w:val="center"/>
          </w:tcPr>
          <w:p w14:paraId="08F3C8A4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B82352" w14:textId="77777777" w:rsidR="00893A58" w:rsidRPr="00893A58" w:rsidRDefault="00893A58" w:rsidP="00893A58">
      <w:pPr>
        <w:pStyle w:val="affb"/>
        <w:rPr>
          <w:rFonts w:ascii="Times New Roman" w:hAnsi="Times New Roman" w:cs="Times New Roman"/>
        </w:rPr>
      </w:pPr>
    </w:p>
    <w:p w14:paraId="54746B0B" w14:textId="77777777" w:rsidR="006E5EB5" w:rsidRPr="00893A58" w:rsidRDefault="006E5EB5" w:rsidP="006E5EB5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3A58">
        <w:rPr>
          <w:rFonts w:ascii="Times New Roman" w:eastAsia="MS Mincho" w:hAnsi="Times New Roman" w:cs="Times New Roman"/>
          <w:b/>
          <w:sz w:val="28"/>
          <w:szCs w:val="28"/>
        </w:rPr>
        <w:t xml:space="preserve">Представитель, имеющий полномочия подписать Заявку на участие в закупке от имени </w:t>
      </w:r>
      <w:r w:rsidRPr="00893A58">
        <w:rPr>
          <w:rFonts w:ascii="Times New Roman" w:eastAsia="MS Mincho" w:hAnsi="Times New Roman" w:cs="Times New Roman"/>
          <w:sz w:val="28"/>
          <w:szCs w:val="28"/>
        </w:rPr>
        <w:t>________________________________________________</w:t>
      </w:r>
    </w:p>
    <w:p w14:paraId="113B6A4D" w14:textId="77777777" w:rsidR="006E5EB5" w:rsidRPr="00893A58" w:rsidRDefault="006E5EB5" w:rsidP="006E5EB5">
      <w:pPr>
        <w:tabs>
          <w:tab w:val="left" w:pos="8640"/>
        </w:tabs>
        <w:jc w:val="center"/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 xml:space="preserve">                                                                    (наименование претендента)</w:t>
      </w:r>
    </w:p>
    <w:p w14:paraId="2F69D5A1" w14:textId="139D346F" w:rsidR="006E5EB5" w:rsidRPr="00893A58" w:rsidRDefault="006E5EB5" w:rsidP="006E5EB5">
      <w:pPr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 xml:space="preserve">       М.П.</w:t>
      </w:r>
      <w:r w:rsidRPr="00893A58">
        <w:rPr>
          <w:rFonts w:ascii="Times New Roman" w:hAnsi="Times New Roman" w:cs="Times New Roman"/>
          <w:i/>
        </w:rPr>
        <w:tab/>
      </w:r>
      <w:r w:rsidRPr="00893A58">
        <w:rPr>
          <w:rFonts w:ascii="Times New Roman" w:hAnsi="Times New Roman" w:cs="Times New Roman"/>
          <w:i/>
        </w:rPr>
        <w:tab/>
      </w:r>
      <w:r w:rsidRPr="00893A58">
        <w:rPr>
          <w:rFonts w:ascii="Times New Roman" w:hAnsi="Times New Roman" w:cs="Times New Roman"/>
          <w:i/>
        </w:rPr>
        <w:tab/>
        <w:t>(должность, подпись, ФИО</w:t>
      </w:r>
      <w:r>
        <w:rPr>
          <w:rFonts w:ascii="Times New Roman" w:hAnsi="Times New Roman" w:cs="Times New Roman"/>
          <w:i/>
        </w:rPr>
        <w:t xml:space="preserve"> полность</w:t>
      </w:r>
      <w:r>
        <w:rPr>
          <w:rFonts w:ascii="Times New Roman" w:hAnsi="Times New Roman" w:cs="Times New Roman"/>
          <w:i/>
        </w:rPr>
        <w:t>ю</w:t>
      </w:r>
      <w:r w:rsidRPr="00893A58">
        <w:rPr>
          <w:rFonts w:ascii="Times New Roman" w:hAnsi="Times New Roman" w:cs="Times New Roman"/>
          <w:i/>
        </w:rPr>
        <w:t>)</w:t>
      </w:r>
    </w:p>
    <w:p w14:paraId="396B34CE" w14:textId="60D58CDD" w:rsidR="006E5EB5" w:rsidRPr="006E5EB5" w:rsidRDefault="006E5EB5" w:rsidP="006E5EB5">
      <w:pPr>
        <w:rPr>
          <w:rFonts w:ascii="Times New Roman" w:hAnsi="Times New Roman" w:cs="Times New Roman"/>
          <w:sz w:val="28"/>
          <w:szCs w:val="28"/>
          <w:lang w:eastAsia="ru-RU"/>
        </w:rPr>
        <w:sectPr w:rsidR="006E5EB5" w:rsidRPr="006E5EB5" w:rsidSect="007C51E1">
          <w:pgSz w:w="11907" w:h="16840" w:code="9"/>
          <w:pgMar w:top="1134" w:right="851" w:bottom="1134" w:left="1418" w:header="794" w:footer="794" w:gutter="0"/>
          <w:cols w:space="720"/>
          <w:titlePg/>
          <w:docGrid w:linePitch="326"/>
        </w:sectPr>
      </w:pPr>
      <w:r w:rsidRPr="00893A58">
        <w:rPr>
          <w:rFonts w:ascii="Times New Roman" w:hAnsi="Times New Roman" w:cs="Times New Roman"/>
          <w:sz w:val="28"/>
          <w:szCs w:val="28"/>
          <w:lang w:eastAsia="ru-RU"/>
        </w:rPr>
        <w:t>«____» ____________ 20___ г.</w:t>
      </w:r>
    </w:p>
    <w:p w14:paraId="2AB2BF02" w14:textId="77777777" w:rsidR="00893A58" w:rsidRPr="00893A58" w:rsidRDefault="00893A58" w:rsidP="00893A58">
      <w:pPr>
        <w:pStyle w:val="16"/>
        <w:ind w:firstLine="0"/>
        <w:jc w:val="right"/>
        <w:outlineLvl w:val="0"/>
      </w:pPr>
      <w:r w:rsidRPr="00893A58">
        <w:lastRenderedPageBreak/>
        <w:t>Приложение № 8</w:t>
      </w:r>
    </w:p>
    <w:p w14:paraId="265679C2" w14:textId="77777777" w:rsidR="00893A58" w:rsidRPr="00893A58" w:rsidRDefault="00893A58" w:rsidP="00893A58">
      <w:pPr>
        <w:pStyle w:val="16"/>
        <w:ind w:firstLine="0"/>
        <w:jc w:val="right"/>
        <w:rPr>
          <w:b/>
          <w:i/>
          <w:iCs/>
        </w:rPr>
      </w:pPr>
      <w:r w:rsidRPr="00893A58">
        <w:t>к документации о закупке</w:t>
      </w:r>
    </w:p>
    <w:p w14:paraId="5E89CCA2" w14:textId="77777777" w:rsidR="00893A58" w:rsidRPr="00893A58" w:rsidRDefault="00893A58" w:rsidP="00893A58">
      <w:pPr>
        <w:rPr>
          <w:rFonts w:ascii="Times New Roman" w:hAnsi="Times New Roman" w:cs="Times New Roman"/>
        </w:rPr>
      </w:pPr>
    </w:p>
    <w:p w14:paraId="677C55CA" w14:textId="77777777" w:rsidR="00893A58" w:rsidRPr="00893A58" w:rsidRDefault="00893A58" w:rsidP="00893A58">
      <w:pPr>
        <w:tabs>
          <w:tab w:val="left" w:pos="9639"/>
        </w:tabs>
        <w:jc w:val="center"/>
        <w:outlineLvl w:val="1"/>
        <w:rPr>
          <w:rFonts w:ascii="Times New Roman" w:hAnsi="Times New Roman" w:cs="Times New Roman"/>
          <w:b/>
        </w:rPr>
      </w:pPr>
      <w:r w:rsidRPr="00893A58">
        <w:rPr>
          <w:rFonts w:ascii="Times New Roman" w:hAnsi="Times New Roman" w:cs="Times New Roman"/>
          <w:b/>
        </w:rPr>
        <w:t>СВЕДЕНИЯ О КОЛИЧЕСТВЕ ПРИЗОВЫХ МЕСТ</w:t>
      </w:r>
    </w:p>
    <w:p w14:paraId="27F418A6" w14:textId="77777777" w:rsidR="00893A58" w:rsidRPr="00893A58" w:rsidRDefault="00893A58" w:rsidP="00893A58">
      <w:pPr>
        <w:tabs>
          <w:tab w:val="left" w:pos="9639"/>
        </w:tabs>
        <w:jc w:val="center"/>
        <w:rPr>
          <w:rFonts w:ascii="Times New Roman" w:hAnsi="Times New Roman" w:cs="Times New Roman"/>
          <w:b/>
        </w:rPr>
      </w:pPr>
      <w:r w:rsidRPr="00893A58">
        <w:rPr>
          <w:rFonts w:ascii="Times New Roman" w:hAnsi="Times New Roman" w:cs="Times New Roman"/>
          <w:b/>
        </w:rPr>
        <w:t>В КОНКУРСАХ ГОДОВЫХ ОТЧЕТОВ ЗА 2018-2020 ГГ.</w:t>
      </w:r>
      <w:r w:rsidRPr="00893A58">
        <w:rPr>
          <w:rStyle w:val="aff4"/>
          <w:rFonts w:ascii="Times New Roman" w:hAnsi="Times New Roman" w:cs="Times New Roman"/>
          <w:b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623"/>
        <w:gridCol w:w="1401"/>
        <w:gridCol w:w="1528"/>
        <w:gridCol w:w="1367"/>
        <w:gridCol w:w="1551"/>
        <w:gridCol w:w="1646"/>
      </w:tblGrid>
      <w:tr w:rsidR="00893A58" w:rsidRPr="00893A58" w14:paraId="2828D538" w14:textId="77777777" w:rsidTr="009913F4">
        <w:tc>
          <w:tcPr>
            <w:tcW w:w="238" w:type="pct"/>
          </w:tcPr>
          <w:p w14:paraId="4C46E6D1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848" w:type="pct"/>
          </w:tcPr>
          <w:p w14:paraId="5711AE86" w14:textId="77777777" w:rsidR="00893A58" w:rsidRPr="00893A58" w:rsidRDefault="00893A58" w:rsidP="009913F4">
            <w:pPr>
              <w:tabs>
                <w:tab w:val="left" w:pos="9639"/>
              </w:tabs>
              <w:ind w:left="71" w:hanging="71"/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>Название конкурса годовых отчетов (организатор)</w:t>
            </w:r>
          </w:p>
        </w:tc>
        <w:tc>
          <w:tcPr>
            <w:tcW w:w="732" w:type="pct"/>
          </w:tcPr>
          <w:p w14:paraId="5C613946" w14:textId="77777777" w:rsidR="00893A58" w:rsidRPr="00893A58" w:rsidRDefault="00893A58" w:rsidP="009913F4">
            <w:pPr>
              <w:tabs>
                <w:tab w:val="left" w:pos="9639"/>
              </w:tabs>
              <w:ind w:left="4"/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 xml:space="preserve">Год проведения конкурса </w:t>
            </w:r>
          </w:p>
        </w:tc>
        <w:tc>
          <w:tcPr>
            <w:tcW w:w="798" w:type="pct"/>
          </w:tcPr>
          <w:p w14:paraId="18DF102B" w14:textId="77777777" w:rsidR="00893A58" w:rsidRPr="00893A58" w:rsidRDefault="00893A58" w:rsidP="009913F4">
            <w:pPr>
              <w:tabs>
                <w:tab w:val="left" w:pos="9639"/>
              </w:tabs>
              <w:ind w:left="38"/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>Название компании, чей годовой отчет участвовал в конкурсе</w:t>
            </w:r>
          </w:p>
        </w:tc>
        <w:tc>
          <w:tcPr>
            <w:tcW w:w="714" w:type="pct"/>
          </w:tcPr>
          <w:p w14:paraId="407BFE0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 xml:space="preserve">Категория номинации </w:t>
            </w:r>
          </w:p>
        </w:tc>
        <w:tc>
          <w:tcPr>
            <w:tcW w:w="810" w:type="pct"/>
          </w:tcPr>
          <w:p w14:paraId="6FCCA25D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>Призовое место</w:t>
            </w:r>
          </w:p>
        </w:tc>
        <w:tc>
          <w:tcPr>
            <w:tcW w:w="860" w:type="pct"/>
          </w:tcPr>
          <w:p w14:paraId="187DAB7F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>Приложение</w:t>
            </w:r>
            <w:r w:rsidRPr="00893A5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893A58" w:rsidRPr="00893A58" w14:paraId="51A517B8" w14:textId="77777777" w:rsidTr="009913F4">
        <w:tc>
          <w:tcPr>
            <w:tcW w:w="238" w:type="pct"/>
          </w:tcPr>
          <w:p w14:paraId="41889405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48" w:type="pct"/>
          </w:tcPr>
          <w:p w14:paraId="2FA35304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2" w:type="pct"/>
          </w:tcPr>
          <w:p w14:paraId="27B49A12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pct"/>
          </w:tcPr>
          <w:p w14:paraId="5687614E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4" w:type="pct"/>
          </w:tcPr>
          <w:p w14:paraId="22ACD317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pct"/>
          </w:tcPr>
          <w:p w14:paraId="5B2AE675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</w:tcPr>
          <w:p w14:paraId="17D7ECD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3A58" w:rsidRPr="00893A58" w14:paraId="7E3D393A" w14:textId="77777777" w:rsidTr="009913F4">
        <w:tc>
          <w:tcPr>
            <w:tcW w:w="238" w:type="pct"/>
          </w:tcPr>
          <w:p w14:paraId="458BC91B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8" w:type="pct"/>
          </w:tcPr>
          <w:p w14:paraId="1EAEF3CB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2" w:type="pct"/>
          </w:tcPr>
          <w:p w14:paraId="38CB643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pct"/>
          </w:tcPr>
          <w:p w14:paraId="6DCFCDDE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4" w:type="pct"/>
          </w:tcPr>
          <w:p w14:paraId="5819B994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pct"/>
          </w:tcPr>
          <w:p w14:paraId="6DF14D6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</w:tcPr>
          <w:p w14:paraId="5D32BB0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3A58" w:rsidRPr="00893A58" w14:paraId="2DF574B1" w14:textId="77777777" w:rsidTr="009913F4">
        <w:tc>
          <w:tcPr>
            <w:tcW w:w="238" w:type="pct"/>
          </w:tcPr>
          <w:p w14:paraId="0DC96FCB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Cs/>
              </w:rPr>
            </w:pPr>
            <w:r w:rsidRPr="00893A58">
              <w:rPr>
                <w:rFonts w:ascii="Times New Roman" w:hAnsi="Times New Roman" w:cs="Times New Roman"/>
                <w:bCs/>
              </w:rPr>
              <w:t>…</w:t>
            </w:r>
          </w:p>
        </w:tc>
        <w:tc>
          <w:tcPr>
            <w:tcW w:w="848" w:type="pct"/>
          </w:tcPr>
          <w:p w14:paraId="03D26CD5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2" w:type="pct"/>
          </w:tcPr>
          <w:p w14:paraId="3AA5CFB1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pct"/>
          </w:tcPr>
          <w:p w14:paraId="061D8881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4" w:type="pct"/>
          </w:tcPr>
          <w:p w14:paraId="360A701D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pct"/>
          </w:tcPr>
          <w:p w14:paraId="497BEBAA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</w:tcPr>
          <w:p w14:paraId="320CBE83" w14:textId="77777777" w:rsidR="00893A58" w:rsidRPr="00893A58" w:rsidRDefault="00893A58" w:rsidP="009913F4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C8A809E" w14:textId="77777777" w:rsidR="00893A58" w:rsidRPr="00893A58" w:rsidRDefault="00893A58" w:rsidP="00893A58">
      <w:pPr>
        <w:pStyle w:val="af2"/>
        <w:tabs>
          <w:tab w:val="left" w:pos="9639"/>
        </w:tabs>
        <w:jc w:val="both"/>
        <w:rPr>
          <w:szCs w:val="28"/>
        </w:rPr>
      </w:pPr>
    </w:p>
    <w:p w14:paraId="287510D4" w14:textId="77777777" w:rsidR="00893A58" w:rsidRPr="00893A58" w:rsidRDefault="00893A58" w:rsidP="00893A58">
      <w:pPr>
        <w:tabs>
          <w:tab w:val="left" w:pos="9639"/>
        </w:tabs>
        <w:ind w:firstLine="720"/>
        <w:jc w:val="both"/>
        <w:rPr>
          <w:rFonts w:ascii="Times New Roman" w:hAnsi="Times New Roman" w:cs="Times New Roman"/>
          <w:spacing w:val="-13"/>
        </w:rPr>
      </w:pPr>
      <w:r w:rsidRPr="00893A58">
        <w:rPr>
          <w:rFonts w:ascii="Times New Roman" w:hAnsi="Times New Roman" w:cs="Times New Roman"/>
          <w:b/>
          <w:sz w:val="18"/>
          <w:szCs w:val="18"/>
        </w:rPr>
        <w:t>*</w:t>
      </w:r>
      <w:r w:rsidRPr="00893A58">
        <w:rPr>
          <w:rFonts w:ascii="Times New Roman" w:hAnsi="Times New Roman" w:cs="Times New Roman"/>
          <w:sz w:val="18"/>
          <w:szCs w:val="18"/>
        </w:rPr>
        <w:t>Приложение: сведения, подтверждающие наличие призовых мест у компаний, годовые отчеты которых были подготовлены претендентом/его субподрядчико</w:t>
      </w:r>
      <w:proofErr w:type="gramStart"/>
      <w:r w:rsidRPr="00893A58">
        <w:rPr>
          <w:rFonts w:ascii="Times New Roman" w:hAnsi="Times New Roman" w:cs="Times New Roman"/>
          <w:sz w:val="18"/>
          <w:szCs w:val="18"/>
        </w:rPr>
        <w:t>м(</w:t>
      </w:r>
      <w:proofErr w:type="spellStart"/>
      <w:proofErr w:type="gramEnd"/>
      <w:r w:rsidRPr="00893A58">
        <w:rPr>
          <w:rFonts w:ascii="Times New Roman" w:hAnsi="Times New Roman" w:cs="Times New Roman"/>
          <w:sz w:val="18"/>
          <w:szCs w:val="18"/>
        </w:rPr>
        <w:t>ами</w:t>
      </w:r>
      <w:proofErr w:type="spellEnd"/>
      <w:r w:rsidRPr="00893A58">
        <w:rPr>
          <w:rFonts w:ascii="Times New Roman" w:hAnsi="Times New Roman" w:cs="Times New Roman"/>
          <w:sz w:val="18"/>
          <w:szCs w:val="18"/>
        </w:rPr>
        <w:t>). К данным сведениям относятся копии дипломов, грамот, скриншоты с сайтов конкурсов годовых отчетов и т.п. В графе указываются наименования приложений и количество листов.</w:t>
      </w:r>
    </w:p>
    <w:p w14:paraId="299D7A92" w14:textId="77777777" w:rsidR="006E5EB5" w:rsidRPr="00893A58" w:rsidRDefault="006E5EB5" w:rsidP="006E5EB5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3A58">
        <w:rPr>
          <w:rFonts w:ascii="Times New Roman" w:eastAsia="MS Mincho" w:hAnsi="Times New Roman" w:cs="Times New Roman"/>
          <w:b/>
          <w:sz w:val="28"/>
          <w:szCs w:val="28"/>
        </w:rPr>
        <w:t xml:space="preserve">Представитель, имеющий полномочия подписать Заявку на участие в закупке от имени </w:t>
      </w:r>
      <w:r w:rsidRPr="00893A58">
        <w:rPr>
          <w:rFonts w:ascii="Times New Roman" w:eastAsia="MS Mincho" w:hAnsi="Times New Roman" w:cs="Times New Roman"/>
          <w:sz w:val="28"/>
          <w:szCs w:val="28"/>
        </w:rPr>
        <w:t>________________________________________________</w:t>
      </w:r>
    </w:p>
    <w:p w14:paraId="19740BD5" w14:textId="77777777" w:rsidR="006E5EB5" w:rsidRPr="00893A58" w:rsidRDefault="006E5EB5" w:rsidP="006E5EB5">
      <w:pPr>
        <w:tabs>
          <w:tab w:val="left" w:pos="8640"/>
        </w:tabs>
        <w:jc w:val="center"/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 xml:space="preserve">                                                                    (наименование претендента)</w:t>
      </w:r>
    </w:p>
    <w:p w14:paraId="13F6A739" w14:textId="6115925F" w:rsidR="006E5EB5" w:rsidRPr="00893A58" w:rsidRDefault="006E5EB5" w:rsidP="006E5EB5">
      <w:pPr>
        <w:rPr>
          <w:rFonts w:ascii="Times New Roman" w:hAnsi="Times New Roman" w:cs="Times New Roman"/>
          <w:i/>
        </w:rPr>
      </w:pPr>
      <w:r w:rsidRPr="00893A58">
        <w:rPr>
          <w:rFonts w:ascii="Times New Roman" w:hAnsi="Times New Roman" w:cs="Times New Roman"/>
          <w:i/>
        </w:rPr>
        <w:t xml:space="preserve">       М.П.</w:t>
      </w:r>
      <w:r w:rsidRPr="00893A58">
        <w:rPr>
          <w:rFonts w:ascii="Times New Roman" w:hAnsi="Times New Roman" w:cs="Times New Roman"/>
          <w:i/>
        </w:rPr>
        <w:tab/>
      </w:r>
      <w:r w:rsidRPr="00893A58">
        <w:rPr>
          <w:rFonts w:ascii="Times New Roman" w:hAnsi="Times New Roman" w:cs="Times New Roman"/>
          <w:i/>
        </w:rPr>
        <w:tab/>
      </w:r>
      <w:r w:rsidRPr="00893A58">
        <w:rPr>
          <w:rFonts w:ascii="Times New Roman" w:hAnsi="Times New Roman" w:cs="Times New Roman"/>
          <w:i/>
        </w:rPr>
        <w:tab/>
        <w:t>(должность, подпись, ФИО</w:t>
      </w:r>
      <w:r>
        <w:rPr>
          <w:rFonts w:ascii="Times New Roman" w:hAnsi="Times New Roman" w:cs="Times New Roman"/>
          <w:i/>
        </w:rPr>
        <w:t xml:space="preserve"> полность</w:t>
      </w:r>
      <w:r>
        <w:rPr>
          <w:rFonts w:ascii="Times New Roman" w:hAnsi="Times New Roman" w:cs="Times New Roman"/>
          <w:i/>
        </w:rPr>
        <w:t>ю</w:t>
      </w:r>
      <w:r w:rsidRPr="00893A58">
        <w:rPr>
          <w:rFonts w:ascii="Times New Roman" w:hAnsi="Times New Roman" w:cs="Times New Roman"/>
          <w:i/>
        </w:rPr>
        <w:t>)</w:t>
      </w:r>
    </w:p>
    <w:p w14:paraId="7AC7E127" w14:textId="384A166B" w:rsidR="006E5EB5" w:rsidRDefault="006E5EB5" w:rsidP="006E5EB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93A58">
        <w:rPr>
          <w:rFonts w:ascii="Times New Roman" w:hAnsi="Times New Roman" w:cs="Times New Roman"/>
          <w:sz w:val="28"/>
          <w:szCs w:val="28"/>
          <w:lang w:eastAsia="ru-RU"/>
        </w:rPr>
        <w:t>«____» ____________ 20___ г.</w:t>
      </w:r>
    </w:p>
    <w:p w14:paraId="7353EF6F" w14:textId="76156A82" w:rsidR="00B83761" w:rsidRPr="00893A58" w:rsidRDefault="00B83761" w:rsidP="00893A58">
      <w:pPr>
        <w:rPr>
          <w:sz w:val="26"/>
          <w:szCs w:val="26"/>
          <w:lang w:eastAsia="ru-RU"/>
        </w:rPr>
      </w:pPr>
    </w:p>
    <w:p w14:paraId="0ADECBF2" w14:textId="2F50C55C" w:rsidR="00B83761" w:rsidRPr="006E5EB5" w:rsidRDefault="006E5EB5" w:rsidP="006E5EB5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6E5EB5">
        <w:rPr>
          <w:rFonts w:ascii="Times New Roman" w:hAnsi="Times New Roman" w:cs="Times New Roman"/>
          <w:sz w:val="26"/>
          <w:szCs w:val="26"/>
          <w:lang w:eastAsia="ru-RU"/>
        </w:rPr>
        <w:t>Далее по тексту.</w:t>
      </w:r>
    </w:p>
    <w:p w14:paraId="1FE27EDE" w14:textId="1BD2768F" w:rsidR="00C01265" w:rsidRPr="00893A58" w:rsidRDefault="00C01265" w:rsidP="007324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7597CF" w14:textId="77777777" w:rsidR="000D6352" w:rsidRPr="00893A58" w:rsidRDefault="000D6352" w:rsidP="007324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951D2" w:rsidRPr="00893A58" w14:paraId="2A7D1897" w14:textId="77777777" w:rsidTr="00F951D2">
        <w:tc>
          <w:tcPr>
            <w:tcW w:w="5778" w:type="dxa"/>
          </w:tcPr>
          <w:p w14:paraId="03ADE1DD" w14:textId="44D3B351" w:rsidR="00F951D2" w:rsidRPr="00893A58" w:rsidRDefault="00783BC0" w:rsidP="00F951D2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893A58">
              <w:rPr>
                <w:b/>
                <w:bCs/>
                <w:sz w:val="28"/>
                <w:szCs w:val="28"/>
              </w:rPr>
              <w:t>Председател</w:t>
            </w:r>
            <w:r w:rsidR="004C616B" w:rsidRPr="00893A58">
              <w:rPr>
                <w:b/>
                <w:bCs/>
                <w:sz w:val="28"/>
                <w:szCs w:val="28"/>
              </w:rPr>
              <w:t xml:space="preserve">ь </w:t>
            </w:r>
            <w:r w:rsidR="000C1F37" w:rsidRPr="00893A58">
              <w:rPr>
                <w:b/>
                <w:bCs/>
                <w:sz w:val="28"/>
                <w:szCs w:val="28"/>
              </w:rPr>
              <w:t>Конкурсной комиссии</w:t>
            </w:r>
          </w:p>
          <w:p w14:paraId="49C5A96A" w14:textId="3CD1AFF9" w:rsidR="00F951D2" w:rsidRPr="00893A58" w:rsidRDefault="00F951D2" w:rsidP="00F951D2">
            <w:pPr>
              <w:rPr>
                <w:sz w:val="26"/>
                <w:szCs w:val="26"/>
                <w:lang w:eastAsia="ar-SA"/>
              </w:rPr>
            </w:pPr>
            <w:r w:rsidRPr="00893A58">
              <w:rPr>
                <w:b/>
                <w:bCs/>
                <w:sz w:val="28"/>
                <w:szCs w:val="28"/>
              </w:rPr>
              <w:t>аппарата управления</w:t>
            </w:r>
          </w:p>
        </w:tc>
        <w:tc>
          <w:tcPr>
            <w:tcW w:w="3793" w:type="dxa"/>
          </w:tcPr>
          <w:p w14:paraId="6BCE97BB" w14:textId="7BCA8C63" w:rsidR="00F951D2" w:rsidRPr="00893A58" w:rsidRDefault="00383F0A" w:rsidP="00383F0A">
            <w:pPr>
              <w:jc w:val="center"/>
              <w:rPr>
                <w:b/>
                <w:bCs/>
                <w:sz w:val="28"/>
                <w:szCs w:val="28"/>
              </w:rPr>
            </w:pPr>
            <w:r w:rsidRPr="00893A58">
              <w:rPr>
                <w:b/>
                <w:bCs/>
                <w:sz w:val="28"/>
                <w:szCs w:val="28"/>
              </w:rPr>
              <w:t xml:space="preserve">            </w:t>
            </w:r>
            <w:r w:rsidR="004C616B" w:rsidRPr="00893A58">
              <w:rPr>
                <w:b/>
                <w:bCs/>
                <w:sz w:val="28"/>
                <w:szCs w:val="28"/>
              </w:rPr>
              <w:t>М.Г. Ким</w:t>
            </w:r>
          </w:p>
          <w:p w14:paraId="3F01288A" w14:textId="77777777" w:rsidR="00F951D2" w:rsidRPr="00893A58" w:rsidRDefault="00F951D2" w:rsidP="00F951D2">
            <w:pPr>
              <w:jc w:val="right"/>
              <w:rPr>
                <w:sz w:val="26"/>
                <w:szCs w:val="26"/>
                <w:lang w:eastAsia="ar-SA"/>
              </w:rPr>
            </w:pPr>
          </w:p>
        </w:tc>
      </w:tr>
    </w:tbl>
    <w:p w14:paraId="0DDE38B3" w14:textId="77777777" w:rsidR="00480CA3" w:rsidRPr="00893A58" w:rsidRDefault="00480CA3" w:rsidP="00126B98">
      <w:pPr>
        <w:rPr>
          <w:rFonts w:ascii="Times New Roman" w:hAnsi="Times New Roman" w:cs="Times New Roman"/>
          <w:b/>
          <w:bCs/>
        </w:rPr>
      </w:pPr>
    </w:p>
    <w:sectPr w:rsidR="00480CA3" w:rsidRPr="00893A58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89B25" w14:textId="77777777" w:rsidR="00FC6B74" w:rsidRDefault="00FC6B74">
      <w:pPr>
        <w:spacing w:after="0" w:line="240" w:lineRule="auto"/>
      </w:pPr>
      <w:r>
        <w:separator/>
      </w:r>
    </w:p>
  </w:endnote>
  <w:endnote w:type="continuationSeparator" w:id="0">
    <w:p w14:paraId="58067A9F" w14:textId="77777777" w:rsidR="00FC6B74" w:rsidRDefault="00FC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033DB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91"/>
        <w:tab w:val="right" w:pos="9710"/>
      </w:tabs>
      <w:spacing w:line="300" w:lineRule="auto"/>
      <w:ind w:left="72" w:firstLine="680"/>
      <w:jc w:val="both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F144F" w14:textId="77777777" w:rsidR="00FC6B74" w:rsidRDefault="00FC6B74">
      <w:pPr>
        <w:spacing w:after="0" w:line="240" w:lineRule="auto"/>
      </w:pPr>
      <w:r>
        <w:separator/>
      </w:r>
    </w:p>
  </w:footnote>
  <w:footnote w:type="continuationSeparator" w:id="0">
    <w:p w14:paraId="000646FC" w14:textId="77777777" w:rsidR="00FC6B74" w:rsidRDefault="00FC6B74">
      <w:pPr>
        <w:spacing w:after="0" w:line="240" w:lineRule="auto"/>
      </w:pPr>
      <w:r>
        <w:continuationSeparator/>
      </w:r>
    </w:p>
  </w:footnote>
  <w:footnote w:id="1">
    <w:p w14:paraId="368785C5" w14:textId="77777777" w:rsidR="00F8517A" w:rsidRDefault="00F8517A" w:rsidP="00F8517A">
      <w:pPr>
        <w:pStyle w:val="a6"/>
      </w:pPr>
      <w:r>
        <w:rPr>
          <w:rStyle w:val="aff4"/>
        </w:rPr>
        <w:footnoteRef/>
      </w:r>
      <w:r>
        <w:t xml:space="preserve">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закупки.</w:t>
      </w:r>
    </w:p>
  </w:footnote>
  <w:footnote w:id="2">
    <w:p w14:paraId="206B5B87" w14:textId="430628EE" w:rsidR="00893A58" w:rsidRDefault="00893A58" w:rsidP="00893A58">
      <w:pPr>
        <w:pStyle w:val="a6"/>
      </w:pPr>
      <w:r>
        <w:rPr>
          <w:rStyle w:val="aff4"/>
        </w:rPr>
        <w:footnoteRef/>
      </w:r>
      <w:r>
        <w:t xml:space="preserve"> Годовые отчеты компаний, подготовленные претендентом/его субподрядчико</w:t>
      </w:r>
      <w:proofErr w:type="gramStart"/>
      <w:r>
        <w:t>м(</w:t>
      </w:r>
      <w:proofErr w:type="spellStart"/>
      <w:proofErr w:type="gramEnd"/>
      <w:r>
        <w:t>ами</w:t>
      </w:r>
      <w:proofErr w:type="spellEnd"/>
      <w:r>
        <w:t xml:space="preserve">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0090F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6E9"/>
    <w:multiLevelType w:val="multilevel"/>
    <w:tmpl w:val="1994C0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>
    <w:nsid w:val="15756E2B"/>
    <w:multiLevelType w:val="hybridMultilevel"/>
    <w:tmpl w:val="A596F25A"/>
    <w:lvl w:ilvl="0" w:tplc="3190E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370E5"/>
    <w:multiLevelType w:val="hybridMultilevel"/>
    <w:tmpl w:val="3702B938"/>
    <w:lvl w:ilvl="0" w:tplc="4A121E1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B17B55"/>
    <w:multiLevelType w:val="multilevel"/>
    <w:tmpl w:val="6EB0E226"/>
    <w:styleLink w:val="WWNum33"/>
    <w:lvl w:ilvl="0">
      <w:numFmt w:val="bullet"/>
      <w:lvlText w:val="−"/>
      <w:lvlJc w:val="left"/>
      <w:rPr>
        <w:rFonts w:ascii="Noto Sans Symbols" w:hAnsi="Noto Sans Symbols" w:cs="Noto Sans Symbol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60130FEB"/>
    <w:multiLevelType w:val="hybridMultilevel"/>
    <w:tmpl w:val="AA8E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5F"/>
    <w:rsid w:val="00023943"/>
    <w:rsid w:val="000306D7"/>
    <w:rsid w:val="00043151"/>
    <w:rsid w:val="0008211E"/>
    <w:rsid w:val="000A5C02"/>
    <w:rsid w:val="000C1F37"/>
    <w:rsid w:val="000C5F96"/>
    <w:rsid w:val="000D6352"/>
    <w:rsid w:val="000D76AF"/>
    <w:rsid w:val="000E691B"/>
    <w:rsid w:val="000F393F"/>
    <w:rsid w:val="001024BA"/>
    <w:rsid w:val="001076BD"/>
    <w:rsid w:val="001127D0"/>
    <w:rsid w:val="00121CEA"/>
    <w:rsid w:val="00126B98"/>
    <w:rsid w:val="00136C39"/>
    <w:rsid w:val="0015148C"/>
    <w:rsid w:val="0016554F"/>
    <w:rsid w:val="00177544"/>
    <w:rsid w:val="001A31C2"/>
    <w:rsid w:val="001D4232"/>
    <w:rsid w:val="001E7534"/>
    <w:rsid w:val="002036B2"/>
    <w:rsid w:val="00224CB7"/>
    <w:rsid w:val="002311D8"/>
    <w:rsid w:val="00242F48"/>
    <w:rsid w:val="002654D6"/>
    <w:rsid w:val="00295A04"/>
    <w:rsid w:val="002B15BE"/>
    <w:rsid w:val="002C4C26"/>
    <w:rsid w:val="002C5A6B"/>
    <w:rsid w:val="002D693C"/>
    <w:rsid w:val="002F730F"/>
    <w:rsid w:val="00324117"/>
    <w:rsid w:val="00346ECC"/>
    <w:rsid w:val="003541C2"/>
    <w:rsid w:val="00383F0A"/>
    <w:rsid w:val="003B1D0C"/>
    <w:rsid w:val="003E0AAF"/>
    <w:rsid w:val="004703F6"/>
    <w:rsid w:val="00480CA3"/>
    <w:rsid w:val="004C616B"/>
    <w:rsid w:val="004D291A"/>
    <w:rsid w:val="004D7933"/>
    <w:rsid w:val="00510366"/>
    <w:rsid w:val="00554517"/>
    <w:rsid w:val="00575E6C"/>
    <w:rsid w:val="00584483"/>
    <w:rsid w:val="00586840"/>
    <w:rsid w:val="005A2E7F"/>
    <w:rsid w:val="005C0E76"/>
    <w:rsid w:val="005D085F"/>
    <w:rsid w:val="005E2BCE"/>
    <w:rsid w:val="005E4FC6"/>
    <w:rsid w:val="00642E92"/>
    <w:rsid w:val="00661EF3"/>
    <w:rsid w:val="00671803"/>
    <w:rsid w:val="006804ED"/>
    <w:rsid w:val="00694C1D"/>
    <w:rsid w:val="006C6BA9"/>
    <w:rsid w:val="006E195F"/>
    <w:rsid w:val="006E5EB5"/>
    <w:rsid w:val="0071188C"/>
    <w:rsid w:val="007133EE"/>
    <w:rsid w:val="00732468"/>
    <w:rsid w:val="00765C9D"/>
    <w:rsid w:val="00776F0C"/>
    <w:rsid w:val="00783BC0"/>
    <w:rsid w:val="00795D0F"/>
    <w:rsid w:val="007A4990"/>
    <w:rsid w:val="007B6131"/>
    <w:rsid w:val="007C0184"/>
    <w:rsid w:val="007C0B8F"/>
    <w:rsid w:val="007C47CF"/>
    <w:rsid w:val="007D2D7D"/>
    <w:rsid w:val="007E3348"/>
    <w:rsid w:val="007E4B3B"/>
    <w:rsid w:val="00813915"/>
    <w:rsid w:val="00855030"/>
    <w:rsid w:val="00855AED"/>
    <w:rsid w:val="00887F69"/>
    <w:rsid w:val="00893A58"/>
    <w:rsid w:val="008B62FB"/>
    <w:rsid w:val="00911626"/>
    <w:rsid w:val="00917B7A"/>
    <w:rsid w:val="00924571"/>
    <w:rsid w:val="00955B01"/>
    <w:rsid w:val="00963EEB"/>
    <w:rsid w:val="00970071"/>
    <w:rsid w:val="009701AB"/>
    <w:rsid w:val="00981815"/>
    <w:rsid w:val="00A30F4E"/>
    <w:rsid w:val="00A377D3"/>
    <w:rsid w:val="00A410BC"/>
    <w:rsid w:val="00A510AE"/>
    <w:rsid w:val="00A93297"/>
    <w:rsid w:val="00A953C8"/>
    <w:rsid w:val="00AA0F30"/>
    <w:rsid w:val="00AA44F3"/>
    <w:rsid w:val="00AB3348"/>
    <w:rsid w:val="00AB361F"/>
    <w:rsid w:val="00AC1D15"/>
    <w:rsid w:val="00AD394B"/>
    <w:rsid w:val="00B242A0"/>
    <w:rsid w:val="00B26D0D"/>
    <w:rsid w:val="00B60750"/>
    <w:rsid w:val="00B6104E"/>
    <w:rsid w:val="00B70F2B"/>
    <w:rsid w:val="00B74B1D"/>
    <w:rsid w:val="00B83761"/>
    <w:rsid w:val="00B9427C"/>
    <w:rsid w:val="00BD574D"/>
    <w:rsid w:val="00BE133D"/>
    <w:rsid w:val="00BF160B"/>
    <w:rsid w:val="00C01265"/>
    <w:rsid w:val="00C965AA"/>
    <w:rsid w:val="00CA0D81"/>
    <w:rsid w:val="00CB6E9A"/>
    <w:rsid w:val="00CD6517"/>
    <w:rsid w:val="00CE1A9D"/>
    <w:rsid w:val="00D41095"/>
    <w:rsid w:val="00D46751"/>
    <w:rsid w:val="00D56192"/>
    <w:rsid w:val="00D65876"/>
    <w:rsid w:val="00D65B0E"/>
    <w:rsid w:val="00D704ED"/>
    <w:rsid w:val="00D94070"/>
    <w:rsid w:val="00D9527B"/>
    <w:rsid w:val="00DD16C8"/>
    <w:rsid w:val="00DD7136"/>
    <w:rsid w:val="00DE4106"/>
    <w:rsid w:val="00E023CD"/>
    <w:rsid w:val="00E0401A"/>
    <w:rsid w:val="00E20831"/>
    <w:rsid w:val="00E24158"/>
    <w:rsid w:val="00E26F43"/>
    <w:rsid w:val="00E718DF"/>
    <w:rsid w:val="00E84D71"/>
    <w:rsid w:val="00E87829"/>
    <w:rsid w:val="00E93353"/>
    <w:rsid w:val="00EA3367"/>
    <w:rsid w:val="00EF2D78"/>
    <w:rsid w:val="00F000A7"/>
    <w:rsid w:val="00F01B5F"/>
    <w:rsid w:val="00F028BE"/>
    <w:rsid w:val="00F12F18"/>
    <w:rsid w:val="00F4682E"/>
    <w:rsid w:val="00F605AD"/>
    <w:rsid w:val="00F8512C"/>
    <w:rsid w:val="00F8517A"/>
    <w:rsid w:val="00F951D2"/>
    <w:rsid w:val="00FA359B"/>
    <w:rsid w:val="00FC253A"/>
    <w:rsid w:val="00FC6B74"/>
    <w:rsid w:val="00FD685B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aliases w:val="Footnote Text Char Знак Знак,Footnote Text Char Знак,Footnote Text Char Знак Знак Знак Знак,Footnote Text Char,Знак2,Знак4 Знак Знак,Знак4 Знак"/>
    <w:basedOn w:val="Standard"/>
    <w:link w:val="a7"/>
    <w:uiPriority w:val="99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,Footnote Text Char Знак2,Знак2 Знак1,Знак4 Знак Знак Знак1,Знак4 Знак Знак2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Standard"/>
    <w:link w:val="1d"/>
    <w:uiPriority w:val="34"/>
    <w:qFormat/>
    <w:rsid w:val="00955B01"/>
    <w:pPr>
      <w:ind w:left="720"/>
    </w:pPr>
  </w:style>
  <w:style w:type="paragraph" w:customStyle="1" w:styleId="1e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f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1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2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3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3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4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5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3"/>
    <w:rsid w:val="00955B01"/>
    <w:rPr>
      <w:position w:val="0"/>
      <w:vertAlign w:val="superscript"/>
    </w:rPr>
  </w:style>
  <w:style w:type="character" w:styleId="aff4">
    <w:name w:val="footnote reference"/>
    <w:uiPriority w:val="99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6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7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8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9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b">
    <w:name w:val="Body Text"/>
    <w:basedOn w:val="a"/>
    <w:link w:val="29"/>
    <w:uiPriority w:val="99"/>
    <w:semiHidden/>
    <w:unhideWhenUsed/>
    <w:rsid w:val="00224CB7"/>
    <w:pPr>
      <w:spacing w:after="120"/>
    </w:pPr>
  </w:style>
  <w:style w:type="character" w:customStyle="1" w:styleId="29">
    <w:name w:val="Основной текст Знак2"/>
    <w:basedOn w:val="a0"/>
    <w:link w:val="affb"/>
    <w:uiPriority w:val="99"/>
    <w:semiHidden/>
    <w:rsid w:val="00224CB7"/>
  </w:style>
  <w:style w:type="table" w:styleId="affc">
    <w:name w:val="Table Grid"/>
    <w:basedOn w:val="a1"/>
    <w:uiPriority w:val="59"/>
    <w:rsid w:val="002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Текст сноски Знак1"/>
    <w:aliases w:val="Footnote Text Char Знак Знак Знак1,Footnote Text Char Знак Знак2,Footnote Text Char Знак Знак Знак Знак Знак1,Footnote Text Char Знак1,Знак2 Знак,Знак4 Знак Знак Знак,Знак4 Знак Знак1"/>
    <w:basedOn w:val="a0"/>
    <w:uiPriority w:val="99"/>
    <w:rsid w:val="00224CB7"/>
    <w:rPr>
      <w:lang w:eastAsia="ar-SA"/>
    </w:rPr>
  </w:style>
  <w:style w:type="character" w:customStyle="1" w:styleId="1d">
    <w:name w:val="Абзац списка Знак1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basedOn w:val="a0"/>
    <w:link w:val="af2"/>
    <w:uiPriority w:val="99"/>
    <w:rsid w:val="00224CB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8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95A04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aliases w:val="Footnote Text Char Знак Знак,Footnote Text Char Знак,Footnote Text Char Знак Знак Знак Знак,Footnote Text Char,Знак2,Знак4 Знак Знак,Знак4 Знак"/>
    <w:basedOn w:val="Standard"/>
    <w:link w:val="a7"/>
    <w:uiPriority w:val="99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,Footnote Text Char Знак2,Знак2 Знак1,Знак4 Знак Знак Знак1,Знак4 Знак Знак2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Standard"/>
    <w:link w:val="1d"/>
    <w:uiPriority w:val="34"/>
    <w:qFormat/>
    <w:rsid w:val="00955B01"/>
    <w:pPr>
      <w:ind w:left="720"/>
    </w:pPr>
  </w:style>
  <w:style w:type="paragraph" w:customStyle="1" w:styleId="1e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f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1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2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3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3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4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5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3"/>
    <w:rsid w:val="00955B01"/>
    <w:rPr>
      <w:position w:val="0"/>
      <w:vertAlign w:val="superscript"/>
    </w:rPr>
  </w:style>
  <w:style w:type="character" w:styleId="aff4">
    <w:name w:val="footnote reference"/>
    <w:uiPriority w:val="99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6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7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8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9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b">
    <w:name w:val="Body Text"/>
    <w:basedOn w:val="a"/>
    <w:link w:val="29"/>
    <w:uiPriority w:val="99"/>
    <w:semiHidden/>
    <w:unhideWhenUsed/>
    <w:rsid w:val="00224CB7"/>
    <w:pPr>
      <w:spacing w:after="120"/>
    </w:pPr>
  </w:style>
  <w:style w:type="character" w:customStyle="1" w:styleId="29">
    <w:name w:val="Основной текст Знак2"/>
    <w:basedOn w:val="a0"/>
    <w:link w:val="affb"/>
    <w:uiPriority w:val="99"/>
    <w:semiHidden/>
    <w:rsid w:val="00224CB7"/>
  </w:style>
  <w:style w:type="table" w:styleId="affc">
    <w:name w:val="Table Grid"/>
    <w:basedOn w:val="a1"/>
    <w:uiPriority w:val="59"/>
    <w:rsid w:val="002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Текст сноски Знак1"/>
    <w:aliases w:val="Footnote Text Char Знак Знак Знак1,Footnote Text Char Знак Знак2,Footnote Text Char Знак Знак Знак Знак Знак1,Footnote Text Char Знак1,Знак2 Знак,Знак4 Знак Знак Знак,Знак4 Знак Знак1"/>
    <w:basedOn w:val="a0"/>
    <w:uiPriority w:val="99"/>
    <w:rsid w:val="00224CB7"/>
    <w:rPr>
      <w:lang w:eastAsia="ar-SA"/>
    </w:rPr>
  </w:style>
  <w:style w:type="character" w:customStyle="1" w:styleId="1d">
    <w:name w:val="Абзац списка Знак1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basedOn w:val="a0"/>
    <w:link w:val="af2"/>
    <w:uiPriority w:val="99"/>
    <w:rsid w:val="00224CB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8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95A0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ondonstockexchang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ondonstockexchang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ndonstockexchang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Луткин Александр Русланович</dc:creator>
  <cp:lastModifiedBy>Курицын Александр Евгеньевич</cp:lastModifiedBy>
  <cp:revision>2</cp:revision>
  <dcterms:created xsi:type="dcterms:W3CDTF">2021-10-27T10:35:00Z</dcterms:created>
  <dcterms:modified xsi:type="dcterms:W3CDTF">2021-10-27T10:35:00Z</dcterms:modified>
</cp:coreProperties>
</file>