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56061" w:rsidRDefault="0036376D">
      <w:pPr>
        <w:tabs>
          <w:tab w:val="left" w:pos="4962"/>
        </w:tabs>
        <w:ind w:left="4820"/>
        <w:rPr>
          <w:b/>
          <w:bCs/>
          <w:sz w:val="28"/>
          <w:szCs w:val="28"/>
        </w:rPr>
      </w:pPr>
      <w:r>
        <w:rPr>
          <w:b/>
          <w:bCs/>
          <w:sz w:val="28"/>
          <w:szCs w:val="28"/>
        </w:rPr>
        <w:t>Председатель Конкурсной комиссии  филиала ПАО «ТрансКонтейнер» на Московской железной дороге</w:t>
      </w:r>
    </w:p>
    <w:p w:rsidR="006F6D36"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6376D" w:rsidRDefault="0036376D" w:rsidP="0036376D">
      <w:pPr>
        <w:tabs>
          <w:tab w:val="left" w:pos="4962"/>
        </w:tabs>
        <w:ind w:left="4820"/>
        <w:rPr>
          <w:b/>
          <w:bCs/>
          <w:sz w:val="28"/>
          <w:szCs w:val="28"/>
        </w:rPr>
      </w:pPr>
      <w:r>
        <w:rPr>
          <w:b/>
          <w:bCs/>
          <w:sz w:val="28"/>
          <w:szCs w:val="28"/>
        </w:rPr>
        <w:t>Магомед Вагидович Галимов</w:t>
      </w:r>
    </w:p>
    <w:p w:rsidR="00256061" w:rsidRDefault="00256061">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256061" w:rsidRDefault="0036376D">
      <w:pPr>
        <w:tabs>
          <w:tab w:val="left" w:pos="4962"/>
        </w:tabs>
        <w:ind w:left="4820"/>
        <w:rPr>
          <w:b/>
          <w:bCs/>
          <w:sz w:val="28"/>
        </w:rPr>
      </w:pPr>
      <w:r>
        <w:rPr>
          <w:b/>
          <w:bCs/>
          <w:sz w:val="28"/>
        </w:rPr>
        <w:t>«</w:t>
      </w:r>
      <w:r w:rsidR="00D3320A">
        <w:rPr>
          <w:b/>
          <w:bCs/>
          <w:sz w:val="28"/>
        </w:rPr>
        <w:t>03</w:t>
      </w:r>
      <w:r>
        <w:rPr>
          <w:b/>
          <w:bCs/>
          <w:sz w:val="28"/>
        </w:rPr>
        <w:t xml:space="preserve">» </w:t>
      </w:r>
      <w:r w:rsidR="00D94572">
        <w:rPr>
          <w:b/>
          <w:bCs/>
          <w:sz w:val="28"/>
        </w:rPr>
        <w:t xml:space="preserve">октября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56061" w:rsidRDefault="0036376D">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Московской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1B7BCB">
        <w:t>НКПМСК</w:t>
      </w:r>
      <w:r>
        <w:t>-21-</w:t>
      </w:r>
      <w:r w:rsidR="001B7BCB">
        <w:t>0007</w:t>
      </w:r>
      <w:r>
        <w:t xml:space="preserve"> по предмету закупки </w:t>
      </w:r>
      <w:r>
        <w:rPr>
          <w:b/>
        </w:rPr>
        <w:t>«Выполнение на Московской железной дороге работ по</w:t>
      </w:r>
      <w:proofErr w:type="gramEnd"/>
      <w:r>
        <w:rPr>
          <w:b/>
        </w:rPr>
        <w:t xml:space="preserve"> разделке вагонов с истекшим сроком эксплуатации, хранение образованного лома и развоз образовавшихся в процессе разделки </w:t>
      </w:r>
      <w:proofErr w:type="spellStart"/>
      <w:r>
        <w:rPr>
          <w:b/>
        </w:rPr>
        <w:t>ремонтнопригодных</w:t>
      </w:r>
      <w:proofErr w:type="spellEnd"/>
      <w:r>
        <w:rPr>
          <w:b/>
        </w:rPr>
        <w:t xml:space="preserve"> д</w:t>
      </w:r>
      <w:r w:rsidR="001B7BCB">
        <w:rPr>
          <w:b/>
        </w:rPr>
        <w:t>еталей к местам ремонта вагонов</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8F03C4" w:rsidRDefault="00A83569">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8F03C4" w:rsidRDefault="00A83569">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8F03C4" w:rsidRDefault="00A83569">
      <w:pPr>
        <w:pStyle w:val="afc"/>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8F03C4" w:rsidRDefault="00A83569">
      <w:pPr>
        <w:pStyle w:val="afc"/>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8F03C4" w:rsidRDefault="00034877">
      <w:pPr>
        <w:pStyle w:val="afc"/>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F03C4" w:rsidRDefault="00034877">
      <w:pPr>
        <w:pStyle w:val="afc"/>
        <w:numPr>
          <w:ilvl w:val="0"/>
          <w:numId w:val="22"/>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8F03C4" w:rsidRDefault="00034877">
      <w:pPr>
        <w:pStyle w:val="afc"/>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8F03C4" w:rsidRDefault="00034877">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8F03C4" w:rsidRDefault="0073767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8F03C4" w:rsidRDefault="0073767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c"/>
        <w:rPr>
          <w:sz w:val="28"/>
          <w:szCs w:val="28"/>
        </w:rPr>
      </w:pPr>
    </w:p>
    <w:p w:rsidR="008F03C4" w:rsidRDefault="002410DF">
      <w:pPr>
        <w:pStyle w:val="19"/>
        <w:numPr>
          <w:ilvl w:val="1"/>
          <w:numId w:val="13"/>
        </w:numPr>
        <w:ind w:left="0" w:firstLine="709"/>
        <w:outlineLvl w:val="1"/>
        <w:rPr>
          <w:b/>
          <w:szCs w:val="28"/>
        </w:rPr>
      </w:pPr>
      <w:r>
        <w:rPr>
          <w:b/>
          <w:szCs w:val="28"/>
        </w:rPr>
        <w:t>Представление документов</w:t>
      </w:r>
    </w:p>
    <w:p w:rsidR="008F03C4" w:rsidRDefault="00737675">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c"/>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c"/>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F03C4" w:rsidRDefault="00B12B16">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8F03C4" w:rsidRDefault="003C30F3">
      <w:pPr>
        <w:pStyle w:val="19"/>
        <w:numPr>
          <w:ilvl w:val="1"/>
          <w:numId w:val="19"/>
        </w:numPr>
        <w:ind w:left="0" w:firstLine="709"/>
        <w:outlineLvl w:val="1"/>
        <w:rPr>
          <w:b/>
          <w:szCs w:val="28"/>
        </w:rPr>
      </w:pPr>
      <w:r>
        <w:rPr>
          <w:b/>
          <w:szCs w:val="28"/>
        </w:rPr>
        <w:t>Заявка</w:t>
      </w:r>
    </w:p>
    <w:p w:rsidR="008F03C4" w:rsidRDefault="00627DB4">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8F03C4" w:rsidRDefault="00627DB4">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8F03C4" w:rsidRDefault="00627DB4">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8F03C4" w:rsidRDefault="00627DB4">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8F03C4" w:rsidRDefault="00627DB4">
      <w:pPr>
        <w:pStyle w:val="afc"/>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8F03C4" w:rsidRDefault="00627DB4">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8F03C4" w:rsidRDefault="00627DB4">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F03C4" w:rsidRDefault="00627DB4">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8F03C4" w:rsidRDefault="00627DB4">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8F03C4" w:rsidRDefault="00602A14">
      <w:pPr>
        <w:pStyle w:val="afc"/>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8F03C4" w:rsidRDefault="00627DB4">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8F03C4" w:rsidRDefault="00627DB4">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8F03C4" w:rsidRDefault="00627DB4">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8F03C4" w:rsidRDefault="00AA140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c"/>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c"/>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c"/>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c"/>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c"/>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c"/>
        <w:ind w:left="709" w:firstLine="0"/>
        <w:rPr>
          <w:sz w:val="28"/>
        </w:rPr>
      </w:pPr>
    </w:p>
    <w:p w:rsidR="008F03C4" w:rsidRDefault="00AA1400">
      <w:pPr>
        <w:pStyle w:val="19"/>
        <w:numPr>
          <w:ilvl w:val="1"/>
          <w:numId w:val="19"/>
        </w:numPr>
        <w:ind w:left="0" w:firstLine="709"/>
        <w:outlineLvl w:val="1"/>
        <w:rPr>
          <w:b/>
          <w:szCs w:val="28"/>
        </w:rPr>
      </w:pPr>
      <w:r>
        <w:rPr>
          <w:b/>
        </w:rPr>
        <w:t>Порядок оформления Заявки</w:t>
      </w:r>
    </w:p>
    <w:p w:rsidR="008F03C4" w:rsidRDefault="00A77471">
      <w:pPr>
        <w:pStyle w:val="afc"/>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F03C4" w:rsidRDefault="002F3C86">
      <w:pPr>
        <w:pStyle w:val="afc"/>
        <w:numPr>
          <w:ilvl w:val="0"/>
          <w:numId w:val="20"/>
        </w:numPr>
        <w:ind w:left="0" w:firstLine="709"/>
        <w:rPr>
          <w:sz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53D95" w:rsidRPr="007E6DE4" w:rsidRDefault="00353D95" w:rsidP="00A77471">
                  <w:pPr>
                    <w:jc w:val="center"/>
                    <w:rPr>
                      <w:b/>
                      <w:sz w:val="28"/>
                      <w:szCs w:val="28"/>
                    </w:rPr>
                  </w:pPr>
                  <w:r w:rsidRPr="007E6DE4">
                    <w:rPr>
                      <w:b/>
                      <w:sz w:val="28"/>
                      <w:szCs w:val="28"/>
                    </w:rPr>
                    <w:t>_____________________________________________</w:t>
                  </w:r>
                  <w:r>
                    <w:rPr>
                      <w:b/>
                      <w:sz w:val="28"/>
                      <w:szCs w:val="28"/>
                    </w:rPr>
                    <w:t>,</w:t>
                  </w:r>
                </w:p>
                <w:p w:rsidR="00353D95" w:rsidRDefault="00353D95" w:rsidP="00A77471">
                  <w:pPr>
                    <w:jc w:val="center"/>
                    <w:rPr>
                      <w:sz w:val="28"/>
                      <w:szCs w:val="28"/>
                    </w:rPr>
                  </w:pPr>
                  <w:r w:rsidRPr="007E6DE4">
                    <w:rPr>
                      <w:i/>
                      <w:sz w:val="20"/>
                      <w:szCs w:val="20"/>
                    </w:rPr>
                    <w:t>наименование претендента</w:t>
                  </w:r>
                </w:p>
                <w:p w:rsidR="00353D95" w:rsidRPr="007E6DE4" w:rsidRDefault="00353D95" w:rsidP="00A77471">
                  <w:pPr>
                    <w:jc w:val="center"/>
                    <w:rPr>
                      <w:b/>
                      <w:sz w:val="28"/>
                      <w:szCs w:val="28"/>
                    </w:rPr>
                  </w:pPr>
                  <w:r w:rsidRPr="007E6DE4">
                    <w:rPr>
                      <w:b/>
                      <w:sz w:val="28"/>
                      <w:szCs w:val="28"/>
                    </w:rPr>
                    <w:t>________________________________________</w:t>
                  </w:r>
                </w:p>
                <w:p w:rsidR="00353D95" w:rsidRPr="007E6DE4" w:rsidRDefault="00353D95" w:rsidP="00A77471">
                  <w:pPr>
                    <w:jc w:val="center"/>
                    <w:rPr>
                      <w:i/>
                      <w:sz w:val="20"/>
                      <w:szCs w:val="20"/>
                    </w:rPr>
                  </w:pPr>
                  <w:r w:rsidRPr="007E6DE4">
                    <w:rPr>
                      <w:i/>
                      <w:sz w:val="20"/>
                      <w:szCs w:val="20"/>
                    </w:rPr>
                    <w:t>государство регистрации претендента</w:t>
                  </w:r>
                </w:p>
                <w:p w:rsidR="00353D95" w:rsidRPr="007E6DE4" w:rsidRDefault="00353D95" w:rsidP="00A77471">
                  <w:pPr>
                    <w:jc w:val="center"/>
                    <w:rPr>
                      <w:b/>
                      <w:sz w:val="28"/>
                      <w:szCs w:val="28"/>
                    </w:rPr>
                  </w:pPr>
                  <w:r w:rsidRPr="007E6DE4">
                    <w:rPr>
                      <w:b/>
                      <w:sz w:val="28"/>
                      <w:szCs w:val="28"/>
                    </w:rPr>
                    <w:t>_____________________________</w:t>
                  </w:r>
                  <w:r>
                    <w:rPr>
                      <w:b/>
                      <w:sz w:val="28"/>
                      <w:szCs w:val="28"/>
                    </w:rPr>
                    <w:t>__________________</w:t>
                  </w:r>
                </w:p>
                <w:p w:rsidR="00353D95" w:rsidRPr="007E6DE4" w:rsidRDefault="00353D95" w:rsidP="00A77471">
                  <w:pPr>
                    <w:jc w:val="center"/>
                    <w:rPr>
                      <w:i/>
                      <w:sz w:val="20"/>
                      <w:szCs w:val="20"/>
                    </w:rPr>
                  </w:pPr>
                  <w:r w:rsidRPr="007E6DE4">
                    <w:rPr>
                      <w:i/>
                      <w:sz w:val="20"/>
                      <w:szCs w:val="20"/>
                    </w:rPr>
                    <w:t>ИНН претендента (для претендентов-резидентов Российской Федерации)</w:t>
                  </w:r>
                </w:p>
                <w:p w:rsidR="00353D95" w:rsidRDefault="00353D95" w:rsidP="00A77471">
                  <w:pPr>
                    <w:jc w:val="both"/>
                  </w:pPr>
                </w:p>
                <w:p w:rsidR="00353D95" w:rsidRDefault="00353D95">
                  <w:pPr>
                    <w:jc w:val="center"/>
                    <w:rPr>
                      <w:b/>
                    </w:rPr>
                  </w:pPr>
                  <w:r>
                    <w:rPr>
                      <w:b/>
                    </w:rPr>
                    <w:t xml:space="preserve">ЗАЯВКА НА УЧАСТИЕ В ПРОЦЕДУРЕ РАЗМЕЩЕНИЯ ОФЕРТЫ № </w:t>
                  </w:r>
                </w:p>
                <w:p w:rsidR="00353D95" w:rsidRPr="003C6269" w:rsidRDefault="00353D95" w:rsidP="00A77471">
                  <w:pPr>
                    <w:jc w:val="center"/>
                    <w:rPr>
                      <w:b/>
                    </w:rPr>
                  </w:pPr>
                  <w:r>
                    <w:rPr>
                      <w:b/>
                    </w:rPr>
                    <w:t>(лот № _________)</w:t>
                  </w:r>
                </w:p>
                <w:p w:rsidR="00353D95" w:rsidRPr="00DD110F" w:rsidRDefault="00353D95" w:rsidP="00A77471">
                  <w:pPr>
                    <w:jc w:val="center"/>
                    <w:rPr>
                      <w:i/>
                      <w:sz w:val="20"/>
                      <w:szCs w:val="20"/>
                    </w:rPr>
                  </w:pPr>
                  <w:r w:rsidRPr="00DD110F">
                    <w:rPr>
                      <w:i/>
                      <w:sz w:val="20"/>
                      <w:szCs w:val="20"/>
                    </w:rPr>
                    <w:t>(указывается номер лота)</w:t>
                  </w:r>
                </w:p>
                <w:p w:rsidR="00353D95" w:rsidRPr="00923E2D" w:rsidRDefault="00353D95" w:rsidP="00A77471">
                  <w:pPr>
                    <w:jc w:val="center"/>
                    <w:rPr>
                      <w:b/>
                    </w:rPr>
                  </w:pPr>
                </w:p>
                <w:p w:rsidR="00353D95" w:rsidRPr="00923E2D" w:rsidRDefault="00353D95" w:rsidP="00A77471">
                  <w:pPr>
                    <w:ind w:left="2124" w:firstLine="708"/>
                    <w:rPr>
                      <w:i/>
                    </w:rPr>
                  </w:pPr>
                </w:p>
              </w:txbxContent>
            </v:textbox>
            <w10:wrap type="tight"/>
          </v:shape>
        </w:pict>
      </w:r>
      <w:r w:rsidR="0036376D">
        <w:rPr>
          <w:sz w:val="28"/>
        </w:rPr>
        <w:t>Письмо (конверт) с Заявкой должно иметь следующую маркировку:</w:t>
      </w:r>
    </w:p>
    <w:p w:rsidR="00A77471" w:rsidRPr="00C8296E" w:rsidRDefault="00A77471" w:rsidP="00A77471">
      <w:pPr>
        <w:pStyle w:val="afc"/>
        <w:ind w:left="709" w:firstLine="0"/>
        <w:rPr>
          <w:sz w:val="28"/>
        </w:rPr>
      </w:pPr>
    </w:p>
    <w:p w:rsidR="008F03C4" w:rsidRDefault="00A77471">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c"/>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F03C4" w:rsidRDefault="00A77471">
      <w:pPr>
        <w:pStyle w:val="afc"/>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8F03C4" w:rsidRDefault="00A77471">
      <w:pPr>
        <w:pStyle w:val="afc"/>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8F03C4" w:rsidRDefault="00A77471">
      <w:pPr>
        <w:pStyle w:val="afc"/>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8F03C4" w:rsidRDefault="00A77471">
      <w:pPr>
        <w:pStyle w:val="afc"/>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c"/>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8F03C4" w:rsidRDefault="00A77471">
      <w:pPr>
        <w:pStyle w:val="afc"/>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8F03C4" w:rsidRDefault="00A77471">
      <w:pPr>
        <w:pStyle w:val="afc"/>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8F03C4" w:rsidRDefault="00AE32A0">
      <w:pPr>
        <w:pStyle w:val="afc"/>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c"/>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c"/>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56061" w:rsidRDefault="0036376D">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c"/>
        <w:rPr>
          <w:sz w:val="28"/>
        </w:rPr>
      </w:pPr>
    </w:p>
    <w:p w:rsidR="008F03C4" w:rsidRDefault="005C58AF">
      <w:pPr>
        <w:pStyle w:val="19"/>
        <w:numPr>
          <w:ilvl w:val="1"/>
          <w:numId w:val="19"/>
        </w:numPr>
        <w:ind w:left="0" w:firstLine="709"/>
        <w:outlineLvl w:val="1"/>
        <w:rPr>
          <w:b/>
          <w:szCs w:val="28"/>
        </w:rPr>
      </w:pPr>
      <w:r>
        <w:rPr>
          <w:b/>
          <w:bCs/>
          <w:iCs/>
          <w:szCs w:val="28"/>
        </w:rPr>
        <w:t>Обеспечение Заявки</w:t>
      </w:r>
    </w:p>
    <w:p w:rsidR="008F03C4" w:rsidRDefault="0057637D">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8F03C4" w:rsidRDefault="005C58A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8F03C4" w:rsidRDefault="003B775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8F03C4" w:rsidRDefault="002C278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8F03C4" w:rsidRDefault="00B90F3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8F03C4" w:rsidRDefault="00EA032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8F03C4" w:rsidRDefault="00EA032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8F03C4" w:rsidRDefault="00EA366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8F03C4" w:rsidRDefault="00EA366F">
      <w:pPr>
        <w:pStyle w:val="afc"/>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8F03C4" w:rsidRDefault="00EA366F">
      <w:pPr>
        <w:pStyle w:val="afc"/>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F03C4" w:rsidRDefault="0036376D">
      <w:pPr>
        <w:pStyle w:val="afc"/>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8F03C4" w:rsidRDefault="00425950">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F03C4" w:rsidRDefault="00425950">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F03C4" w:rsidRDefault="00425950">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56061" w:rsidRDefault="0036376D">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c"/>
        <w:ind w:right="-1"/>
        <w:rPr>
          <w:b/>
          <w:szCs w:val="28"/>
        </w:rPr>
      </w:pPr>
    </w:p>
    <w:p w:rsidR="008F03C4" w:rsidRDefault="00370C44">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8F03C4" w:rsidRDefault="00856650">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8F03C4" w:rsidRDefault="004976D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8F03C4" w:rsidRDefault="00BB67C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8F03C4" w:rsidRDefault="00EB17DD">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a"/>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a"/>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8F03C4" w:rsidRDefault="00F81A0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8F03C4" w:rsidRDefault="00461CC6">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8F03C4" w:rsidRDefault="002A0FC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8F03C4" w:rsidRDefault="00F81A0C">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8F03C4" w:rsidRDefault="007D654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8F03C4" w:rsidRDefault="007D654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8F03C4" w:rsidRDefault="00D95034">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8F03C4" w:rsidRDefault="00D9503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8F03C4" w:rsidRDefault="00E552B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F03C4" w:rsidRDefault="00E552B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8F03C4" w:rsidRDefault="00E552B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8F03C4" w:rsidRDefault="00CA673D">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8F03C4" w:rsidRDefault="0075124C">
      <w:pPr>
        <w:pStyle w:val="Default"/>
        <w:numPr>
          <w:ilvl w:val="0"/>
          <w:numId w:val="18"/>
        </w:numPr>
        <w:ind w:left="0" w:firstLine="720"/>
        <w:jc w:val="both"/>
        <w:rPr>
          <w:sz w:val="28"/>
          <w:szCs w:val="28"/>
        </w:rPr>
      </w:pPr>
      <w:r>
        <w:rPr>
          <w:sz w:val="28"/>
          <w:szCs w:val="28"/>
        </w:rPr>
        <w:t>даты заседания и подписания протокола;</w:t>
      </w:r>
    </w:p>
    <w:p w:rsidR="008F03C4" w:rsidRDefault="0075124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8F03C4" w:rsidRDefault="00E614C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8F03C4" w:rsidRDefault="002C497D">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8F03C4" w:rsidRDefault="00E614C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8F03C4" w:rsidRDefault="00760ECD">
      <w:pPr>
        <w:pStyle w:val="Default"/>
        <w:numPr>
          <w:ilvl w:val="0"/>
          <w:numId w:val="18"/>
        </w:numPr>
        <w:ind w:left="0" w:firstLine="720"/>
        <w:jc w:val="both"/>
        <w:rPr>
          <w:sz w:val="28"/>
          <w:szCs w:val="28"/>
        </w:rPr>
      </w:pPr>
      <w:r>
        <w:rPr>
          <w:sz w:val="28"/>
          <w:szCs w:val="28"/>
        </w:rPr>
        <w:t>иная информация при необходимости.</w:t>
      </w:r>
    </w:p>
    <w:p w:rsidR="008F03C4" w:rsidRDefault="00760ECD">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8F03C4" w:rsidRDefault="0024742B">
      <w:pPr>
        <w:pStyle w:val="19"/>
        <w:numPr>
          <w:ilvl w:val="1"/>
          <w:numId w:val="19"/>
        </w:numPr>
        <w:ind w:left="0" w:firstLine="709"/>
        <w:outlineLvl w:val="1"/>
        <w:rPr>
          <w:b/>
          <w:szCs w:val="28"/>
        </w:rPr>
      </w:pPr>
      <w:r>
        <w:rPr>
          <w:b/>
          <w:szCs w:val="28"/>
        </w:rPr>
        <w:t>Подведение итогов Размещения оферты</w:t>
      </w:r>
    </w:p>
    <w:p w:rsidR="008F03C4" w:rsidRDefault="007D654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8F03C4" w:rsidRDefault="00E92117">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8F03C4" w:rsidRDefault="007D654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8F03C4" w:rsidRDefault="00E67B4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8F03C4" w:rsidRDefault="007D654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8F03C4" w:rsidRDefault="00BB742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8F03C4" w:rsidRDefault="0024742B">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8F03C4" w:rsidRDefault="0084524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F03C4" w:rsidRDefault="0084524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F03C4" w:rsidRDefault="008121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8F03C4" w:rsidRDefault="00FB2C5D">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8F03C4" w:rsidRDefault="00E859B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8F03C4" w:rsidRDefault="009A6FDC">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8F03C4" w:rsidRDefault="001049C1">
      <w:pPr>
        <w:pStyle w:val="19"/>
        <w:numPr>
          <w:ilvl w:val="1"/>
          <w:numId w:val="19"/>
        </w:numPr>
        <w:ind w:left="0" w:firstLine="709"/>
        <w:outlineLvl w:val="1"/>
        <w:rPr>
          <w:b/>
          <w:szCs w:val="28"/>
        </w:rPr>
      </w:pPr>
      <w:r>
        <w:rPr>
          <w:b/>
          <w:szCs w:val="28"/>
        </w:rPr>
        <w:t>Заключение договора</w:t>
      </w:r>
    </w:p>
    <w:p w:rsidR="008F03C4" w:rsidRDefault="000A6133">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F03C4" w:rsidRDefault="0036376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8F03C4" w:rsidRDefault="005304BC">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8F03C4" w:rsidRDefault="00381CD3">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8F03C4" w:rsidRDefault="001049C1">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8F03C4" w:rsidRDefault="00B9273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8F03C4" w:rsidRDefault="008309A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8F03C4" w:rsidRDefault="00731B7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8F03C4" w:rsidRDefault="00D9399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8F03C4" w:rsidRDefault="00DD234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8F03C4" w:rsidRDefault="00E67B4B">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8F03C4" w:rsidRDefault="00B178A4">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8F03C4" w:rsidRDefault="001049C1">
      <w:pPr>
        <w:pStyle w:val="19"/>
        <w:numPr>
          <w:ilvl w:val="1"/>
          <w:numId w:val="19"/>
        </w:numPr>
        <w:ind w:left="0" w:firstLine="709"/>
        <w:outlineLvl w:val="1"/>
        <w:rPr>
          <w:b/>
          <w:szCs w:val="28"/>
        </w:rPr>
      </w:pPr>
      <w:r>
        <w:rPr>
          <w:b/>
          <w:szCs w:val="28"/>
        </w:rPr>
        <w:t>Обеспечение исполнения договора</w:t>
      </w:r>
    </w:p>
    <w:p w:rsidR="008F03C4" w:rsidRDefault="00755363">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8F03C4" w:rsidRDefault="0045708B">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8F03C4" w:rsidRDefault="0045708B">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8F03C4" w:rsidRDefault="00856650">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8F03C4" w:rsidRDefault="0045708B">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8F03C4" w:rsidRDefault="0045708B">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F03C4" w:rsidRDefault="00E67B4B">
      <w:pPr>
        <w:pStyle w:val="affa"/>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8F03C4" w:rsidRDefault="00E67B4B">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8F03C4" w:rsidRDefault="00E67B4B">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8F03C4" w:rsidRDefault="00D151F3">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8F03C4" w:rsidRDefault="0060696E">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a"/>
        <w:ind w:left="709"/>
        <w:jc w:val="both"/>
        <w:rPr>
          <w:sz w:val="28"/>
          <w:szCs w:val="28"/>
        </w:rPr>
      </w:pPr>
    </w:p>
    <w:p w:rsidR="008F03C4" w:rsidRDefault="00B86A9C">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8F03C4" w:rsidRDefault="00B86A9C">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8F03C4" w:rsidRDefault="00B86A9C">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8F03C4" w:rsidRDefault="00B86A9C">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8F03C4" w:rsidRDefault="00B86A9C">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8F03C4" w:rsidRDefault="00B86A9C">
      <w:pPr>
        <w:pStyle w:val="19"/>
        <w:numPr>
          <w:ilvl w:val="0"/>
          <w:numId w:val="25"/>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8F03C4" w:rsidRDefault="00B86A9C">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8F03C4" w:rsidRDefault="00B86A9C">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8F03C4" w:rsidRDefault="00B86A9C">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8F03C4" w:rsidRDefault="00B86A9C">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8F03C4" w:rsidRDefault="00B86A9C">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6376D" w:rsidRPr="00D74DF7" w:rsidRDefault="0036376D" w:rsidP="0036376D">
      <w:pPr>
        <w:ind w:firstLine="709"/>
        <w:rPr>
          <w:b/>
          <w:sz w:val="28"/>
          <w:szCs w:val="28"/>
        </w:rPr>
      </w:pPr>
      <w:r>
        <w:rPr>
          <w:b/>
          <w:sz w:val="28"/>
          <w:szCs w:val="28"/>
        </w:rPr>
        <w:t>4.1. Общие положения.</w:t>
      </w:r>
    </w:p>
    <w:p w:rsidR="0036376D" w:rsidRPr="002528B1" w:rsidRDefault="0036376D" w:rsidP="0036376D">
      <w:pPr>
        <w:ind w:firstLine="709"/>
        <w:jc w:val="both"/>
        <w:rPr>
          <w:sz w:val="28"/>
          <w:szCs w:val="28"/>
        </w:rPr>
      </w:pPr>
      <w:r>
        <w:rPr>
          <w:sz w:val="28"/>
          <w:szCs w:val="28"/>
        </w:rPr>
        <w:t xml:space="preserve">4.1.1.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8"/>
          <w:szCs w:val="28"/>
        </w:rPr>
        <w:t>ремонтнопригодных</w:t>
      </w:r>
      <w:proofErr w:type="spellEnd"/>
      <w:r>
        <w:rPr>
          <w:sz w:val="28"/>
          <w:szCs w:val="28"/>
        </w:rPr>
        <w:t xml:space="preserve"> деталей к местам ремонта вагонов.</w:t>
      </w:r>
    </w:p>
    <w:p w:rsidR="0036376D" w:rsidRPr="002528B1" w:rsidRDefault="0036376D" w:rsidP="0036376D">
      <w:pPr>
        <w:pStyle w:val="afc"/>
      </w:pPr>
      <w:r>
        <w:t>4.1.2. Работы включают в себя:</w:t>
      </w:r>
    </w:p>
    <w:p w:rsidR="0036376D" w:rsidRPr="0036376D" w:rsidRDefault="00AB4F4C" w:rsidP="0036376D">
      <w:pPr>
        <w:pStyle w:val="afc"/>
        <w:rPr>
          <w:rFonts w:eastAsia="Arial"/>
          <w:sz w:val="28"/>
          <w:szCs w:val="28"/>
        </w:rPr>
      </w:pPr>
      <w:r w:rsidRPr="00AB4F4C">
        <w:rPr>
          <w:rFonts w:eastAsia="Arial"/>
          <w:sz w:val="28"/>
          <w:szCs w:val="28"/>
        </w:rPr>
        <w:t>-демонтаж,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w:t>
      </w:r>
    </w:p>
    <w:p w:rsidR="0036376D" w:rsidRPr="0036376D" w:rsidRDefault="00AB4F4C" w:rsidP="0036376D">
      <w:pPr>
        <w:pStyle w:val="afc"/>
        <w:rPr>
          <w:rFonts w:eastAsia="Arial"/>
          <w:sz w:val="28"/>
          <w:szCs w:val="28"/>
        </w:rPr>
      </w:pPr>
      <w:r w:rsidRPr="00AB4F4C">
        <w:rPr>
          <w:rFonts w:eastAsia="Arial"/>
          <w:sz w:val="28"/>
          <w:szCs w:val="28"/>
        </w:rPr>
        <w:lastRenderedPageBreak/>
        <w:t>- Подачу-уборку с места передачи вагонов на место проведения работ по разделке;</w:t>
      </w:r>
    </w:p>
    <w:p w:rsidR="0036376D" w:rsidRPr="0036376D" w:rsidRDefault="00AB4F4C" w:rsidP="0036376D">
      <w:pPr>
        <w:pStyle w:val="afc"/>
        <w:rPr>
          <w:rFonts w:eastAsia="Arial"/>
          <w:sz w:val="28"/>
          <w:szCs w:val="28"/>
        </w:rPr>
      </w:pPr>
      <w:r w:rsidRPr="00AB4F4C">
        <w:rPr>
          <w:rFonts w:eastAsia="Arial"/>
          <w:sz w:val="28"/>
          <w:szCs w:val="28"/>
        </w:rPr>
        <w:t>- Взвешивание вагона;</w:t>
      </w:r>
    </w:p>
    <w:p w:rsidR="0036376D" w:rsidRPr="0036376D" w:rsidRDefault="00AB4F4C" w:rsidP="0036376D">
      <w:pPr>
        <w:pStyle w:val="afc"/>
        <w:rPr>
          <w:rFonts w:eastAsia="Arial"/>
          <w:sz w:val="28"/>
          <w:szCs w:val="28"/>
        </w:rPr>
      </w:pPr>
      <w:r w:rsidRPr="00AB4F4C">
        <w:rPr>
          <w:rFonts w:eastAsia="Arial"/>
          <w:sz w:val="28"/>
          <w:szCs w:val="28"/>
        </w:rPr>
        <w:t>- Разборку вагона и демонтаж съемного оборудования;</w:t>
      </w:r>
    </w:p>
    <w:p w:rsidR="0036376D" w:rsidRPr="0036376D" w:rsidRDefault="00AB4F4C" w:rsidP="0036376D">
      <w:pPr>
        <w:pStyle w:val="afc"/>
        <w:rPr>
          <w:rFonts w:eastAsia="Arial"/>
          <w:sz w:val="28"/>
          <w:szCs w:val="28"/>
        </w:rPr>
      </w:pPr>
      <w:r w:rsidRPr="00AB4F4C">
        <w:rPr>
          <w:rFonts w:eastAsia="Arial"/>
          <w:sz w:val="28"/>
          <w:szCs w:val="28"/>
        </w:rPr>
        <w:t xml:space="preserve">- Укрупненную разделку рамы вагонов; </w:t>
      </w:r>
    </w:p>
    <w:p w:rsidR="0036376D" w:rsidRPr="0036376D" w:rsidRDefault="00AB4F4C" w:rsidP="0036376D">
      <w:pPr>
        <w:pStyle w:val="afc"/>
        <w:rPr>
          <w:rFonts w:eastAsia="Arial"/>
          <w:sz w:val="28"/>
          <w:szCs w:val="28"/>
        </w:rPr>
      </w:pPr>
      <w:r w:rsidRPr="00AB4F4C">
        <w:rPr>
          <w:rFonts w:eastAsia="Arial"/>
          <w:sz w:val="28"/>
          <w:szCs w:val="28"/>
        </w:rPr>
        <w:t>- Окончательную (</w:t>
      </w:r>
      <w:proofErr w:type="spellStart"/>
      <w:r w:rsidRPr="00AB4F4C">
        <w:rPr>
          <w:rFonts w:eastAsia="Arial"/>
          <w:sz w:val="28"/>
          <w:szCs w:val="28"/>
        </w:rPr>
        <w:t>подетальную</w:t>
      </w:r>
      <w:proofErr w:type="spellEnd"/>
      <w:r w:rsidRPr="00AB4F4C">
        <w:rPr>
          <w:rFonts w:eastAsia="Arial"/>
          <w:sz w:val="28"/>
          <w:szCs w:val="28"/>
        </w:rPr>
        <w:t>) разделку элементов рамы на части по категориям лома;</w:t>
      </w:r>
    </w:p>
    <w:p w:rsidR="0036376D" w:rsidRPr="0036376D" w:rsidRDefault="00AB4F4C" w:rsidP="0036376D">
      <w:pPr>
        <w:pStyle w:val="afc"/>
        <w:rPr>
          <w:rFonts w:eastAsia="Arial"/>
          <w:sz w:val="28"/>
          <w:szCs w:val="28"/>
        </w:rPr>
      </w:pPr>
      <w:r w:rsidRPr="00AB4F4C">
        <w:rPr>
          <w:rFonts w:eastAsia="Arial"/>
          <w:sz w:val="28"/>
          <w:szCs w:val="28"/>
        </w:rPr>
        <w:t>- Сортировку деталей  и лома черных металлов, образовавшихся в результате разборки вагонов, по видам и категориям лома;</w:t>
      </w:r>
    </w:p>
    <w:p w:rsidR="0036376D" w:rsidRPr="0036376D" w:rsidRDefault="00AB4F4C" w:rsidP="0036376D">
      <w:pPr>
        <w:pStyle w:val="afc"/>
        <w:rPr>
          <w:rFonts w:eastAsia="Arial"/>
          <w:sz w:val="28"/>
          <w:szCs w:val="28"/>
        </w:rPr>
      </w:pPr>
      <w:r w:rsidRPr="00AB4F4C">
        <w:rPr>
          <w:rFonts w:eastAsia="Arial"/>
          <w:sz w:val="28"/>
          <w:szCs w:val="28"/>
        </w:rPr>
        <w:t>- Взвешивание деталей и лома черных металлов по категориям по требованию заказчика;</w:t>
      </w:r>
    </w:p>
    <w:p w:rsidR="0036376D" w:rsidRPr="0036376D" w:rsidRDefault="00AB4F4C" w:rsidP="0036376D">
      <w:pPr>
        <w:pStyle w:val="afc"/>
        <w:rPr>
          <w:rFonts w:eastAsia="Arial"/>
          <w:sz w:val="28"/>
          <w:szCs w:val="28"/>
        </w:rPr>
      </w:pPr>
      <w:r w:rsidRPr="00AB4F4C">
        <w:rPr>
          <w:rFonts w:eastAsia="Arial"/>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36376D" w:rsidRPr="0036376D" w:rsidRDefault="00AB4F4C" w:rsidP="0036376D">
      <w:pPr>
        <w:pStyle w:val="afc"/>
        <w:rPr>
          <w:rFonts w:eastAsia="Arial"/>
          <w:sz w:val="28"/>
          <w:szCs w:val="28"/>
        </w:rPr>
      </w:pPr>
      <w:r w:rsidRPr="00AB4F4C">
        <w:rPr>
          <w:rFonts w:eastAsia="Arial"/>
          <w:sz w:val="28"/>
          <w:szCs w:val="28"/>
        </w:rPr>
        <w:t>-  Осуществление погрузочно-разгрузочных работ;</w:t>
      </w:r>
    </w:p>
    <w:p w:rsidR="0036376D" w:rsidRPr="0036376D" w:rsidRDefault="00AB4F4C" w:rsidP="0036376D">
      <w:pPr>
        <w:pStyle w:val="afc"/>
        <w:rPr>
          <w:rFonts w:eastAsia="Arial"/>
          <w:sz w:val="28"/>
          <w:szCs w:val="28"/>
        </w:rPr>
      </w:pPr>
      <w:r w:rsidRPr="00AB4F4C">
        <w:rPr>
          <w:rFonts w:eastAsia="Arial"/>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36376D" w:rsidRPr="0036376D" w:rsidRDefault="00AB4F4C" w:rsidP="0036376D">
      <w:pPr>
        <w:pStyle w:val="afc"/>
        <w:rPr>
          <w:rFonts w:eastAsia="Arial"/>
          <w:sz w:val="28"/>
          <w:szCs w:val="28"/>
        </w:rPr>
      </w:pPr>
      <w:r w:rsidRPr="00AB4F4C">
        <w:rPr>
          <w:rFonts w:eastAsia="Arial"/>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6376D" w:rsidRPr="0036376D" w:rsidRDefault="00AB4F4C" w:rsidP="0036376D">
      <w:pPr>
        <w:pStyle w:val="afc"/>
        <w:rPr>
          <w:rFonts w:eastAsia="Arial"/>
          <w:sz w:val="28"/>
          <w:szCs w:val="28"/>
        </w:rPr>
      </w:pPr>
      <w:r w:rsidRPr="00AB4F4C">
        <w:rPr>
          <w:rFonts w:eastAsia="Arial"/>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36376D" w:rsidRPr="0036376D" w:rsidRDefault="00AB4F4C" w:rsidP="0036376D">
      <w:pPr>
        <w:pStyle w:val="afc"/>
        <w:rPr>
          <w:rFonts w:eastAsia="Arial"/>
          <w:sz w:val="28"/>
          <w:szCs w:val="28"/>
        </w:rPr>
      </w:pPr>
      <w:r w:rsidRPr="00AB4F4C">
        <w:rPr>
          <w:rFonts w:eastAsia="Arial"/>
          <w:sz w:val="28"/>
          <w:szCs w:val="28"/>
        </w:rPr>
        <w:t>-</w:t>
      </w:r>
      <w:r w:rsidRPr="00AB4F4C">
        <w:rPr>
          <w:rFonts w:eastAsia="Arial"/>
          <w:sz w:val="28"/>
          <w:szCs w:val="28"/>
        </w:rPr>
        <w:tab/>
        <w:t>Организацию отгрузки лома черных металлов и/или деталей по заявке Заказчика;</w:t>
      </w:r>
    </w:p>
    <w:p w:rsidR="0036376D" w:rsidRPr="0036376D" w:rsidRDefault="00AB4F4C" w:rsidP="0036376D">
      <w:pPr>
        <w:ind w:firstLine="709"/>
        <w:jc w:val="both"/>
        <w:rPr>
          <w:rFonts w:eastAsia="Arial"/>
          <w:sz w:val="28"/>
          <w:szCs w:val="28"/>
        </w:rPr>
      </w:pPr>
      <w:r w:rsidRPr="00AB4F4C">
        <w:rPr>
          <w:rFonts w:eastAsia="Arial"/>
          <w:sz w:val="28"/>
          <w:szCs w:val="28"/>
        </w:rPr>
        <w:t>-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расположенных в границах Московской железной дороги.</w:t>
      </w:r>
    </w:p>
    <w:p w:rsidR="0036376D" w:rsidRPr="0036376D" w:rsidRDefault="00AB4F4C" w:rsidP="0036376D">
      <w:pPr>
        <w:ind w:firstLine="709"/>
        <w:jc w:val="both"/>
        <w:rPr>
          <w:rFonts w:eastAsia="Arial"/>
          <w:sz w:val="28"/>
          <w:szCs w:val="28"/>
        </w:rPr>
      </w:pPr>
      <w:r w:rsidRPr="00AB4F4C">
        <w:rPr>
          <w:rFonts w:eastAsia="Arial"/>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36376D" w:rsidRPr="0036376D" w:rsidRDefault="0036376D" w:rsidP="0036376D">
      <w:pPr>
        <w:ind w:firstLine="709"/>
        <w:jc w:val="both"/>
        <w:rPr>
          <w:rFonts w:eastAsia="Arial"/>
          <w:sz w:val="28"/>
          <w:szCs w:val="28"/>
        </w:rPr>
      </w:pPr>
    </w:p>
    <w:p w:rsidR="0036376D" w:rsidRPr="00D74DF7" w:rsidRDefault="0036376D" w:rsidP="0036376D">
      <w:pPr>
        <w:ind w:firstLine="709"/>
        <w:jc w:val="both"/>
        <w:rPr>
          <w:rFonts w:eastAsia="MS Mincho"/>
          <w:b/>
          <w:sz w:val="28"/>
          <w:szCs w:val="28"/>
        </w:rPr>
      </w:pPr>
      <w:r>
        <w:rPr>
          <w:rFonts w:eastAsia="MS Mincho"/>
          <w:b/>
          <w:sz w:val="28"/>
          <w:szCs w:val="28"/>
        </w:rPr>
        <w:t>4.2. Требования к Работам.</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t xml:space="preserve">Исполнитель производит Работы в соответствии </w:t>
      </w:r>
      <w:proofErr w:type="gramStart"/>
      <w:r w:rsidRPr="00FE6F76">
        <w:rPr>
          <w:rFonts w:ascii="Times New Roman" w:eastAsia="MS Mincho" w:hAnsi="Times New Roman"/>
          <w:sz w:val="28"/>
          <w:szCs w:val="28"/>
        </w:rPr>
        <w:t>с</w:t>
      </w:r>
      <w:proofErr w:type="gramEnd"/>
      <w:r w:rsidRPr="00FE6F76">
        <w:rPr>
          <w:rFonts w:ascii="Times New Roman" w:eastAsia="MS Mincho" w:hAnsi="Times New Roman"/>
          <w:sz w:val="28"/>
          <w:szCs w:val="28"/>
        </w:rPr>
        <w:t>:</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lastRenderedPageBreak/>
        <w:t xml:space="preserve">4.2.3. Стандартом ОАО «РЖД» «Материалы, оборудование, запасные части и изделия. Правила хранения» </w:t>
      </w:r>
      <w:proofErr w:type="gramStart"/>
      <w:r w:rsidRPr="00FE6F76">
        <w:rPr>
          <w:rFonts w:ascii="Times New Roman" w:eastAsia="MS Mincho" w:hAnsi="Times New Roman"/>
          <w:sz w:val="28"/>
          <w:szCs w:val="28"/>
        </w:rPr>
        <w:t>утвержденный</w:t>
      </w:r>
      <w:proofErr w:type="gramEnd"/>
      <w:r w:rsidRPr="00FE6F76">
        <w:rPr>
          <w:rFonts w:ascii="Times New Roman" w:eastAsia="MS Mincho" w:hAnsi="Times New Roman"/>
          <w:sz w:val="28"/>
          <w:szCs w:val="28"/>
        </w:rPr>
        <w:t xml:space="preserve"> распоряжением                             ОАО «РЖД» от 11.04.2008 №753р;</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t xml:space="preserve">4.2.4. </w:t>
      </w:r>
      <w:r w:rsidRPr="00FE6F76">
        <w:rPr>
          <w:rFonts w:ascii="Times New Roman" w:hAnsi="Times New Roman"/>
          <w:sz w:val="28"/>
          <w:szCs w:val="28"/>
        </w:rPr>
        <w:t xml:space="preserve"> </w:t>
      </w:r>
      <w:r w:rsidRPr="00FE6F76">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36376D" w:rsidRPr="00D74DF7" w:rsidRDefault="0036376D" w:rsidP="0036376D">
      <w:pPr>
        <w:pStyle w:val="afc"/>
      </w:pPr>
    </w:p>
    <w:p w:rsidR="0036376D" w:rsidRPr="00D74DF7" w:rsidRDefault="0036376D" w:rsidP="0036376D">
      <w:pPr>
        <w:ind w:firstLine="709"/>
        <w:jc w:val="both"/>
        <w:rPr>
          <w:b/>
          <w:sz w:val="28"/>
          <w:szCs w:val="28"/>
        </w:rPr>
      </w:pPr>
      <w:r>
        <w:rPr>
          <w:b/>
          <w:sz w:val="28"/>
          <w:szCs w:val="28"/>
        </w:rPr>
        <w:t>4.3. Место выполнения Работ</w:t>
      </w:r>
    </w:p>
    <w:p w:rsidR="0036376D" w:rsidRPr="00D74DF7" w:rsidRDefault="0036376D" w:rsidP="0036376D">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Московской железной дороги, а именно: Московская область, Рязанская область, Калужская область, Брянская область, Смоленская область,  Тульская область, Орловская область.</w:t>
      </w:r>
    </w:p>
    <w:p w:rsidR="0036376D" w:rsidRPr="00D74DF7" w:rsidRDefault="0036376D" w:rsidP="0036376D">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Московской железной дороги</w:t>
      </w:r>
      <w:proofErr w:type="gramStart"/>
      <w:r>
        <w:rPr>
          <w:sz w:val="28"/>
          <w:szCs w:val="28"/>
        </w:rPr>
        <w:t xml:space="preserve"> ,</w:t>
      </w:r>
      <w:proofErr w:type="gramEnd"/>
      <w:r>
        <w:rPr>
          <w:sz w:val="28"/>
          <w:szCs w:val="28"/>
        </w:rPr>
        <w:t xml:space="preserve"> на которых будет осуществляться прием-передача вагонов в разделку.</w:t>
      </w:r>
    </w:p>
    <w:p w:rsidR="0036376D" w:rsidRPr="00D74DF7" w:rsidRDefault="0036376D" w:rsidP="0036376D">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36376D" w:rsidRPr="00D74DF7" w:rsidRDefault="0036376D" w:rsidP="0036376D">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36376D" w:rsidRPr="00D74DF7" w:rsidRDefault="0036376D" w:rsidP="0036376D">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36376D" w:rsidRPr="00D74DF7" w:rsidRDefault="0036376D" w:rsidP="0036376D">
      <w:pPr>
        <w:ind w:firstLine="709"/>
        <w:jc w:val="both"/>
        <w:rPr>
          <w:b/>
          <w:sz w:val="28"/>
          <w:szCs w:val="28"/>
        </w:rPr>
      </w:pPr>
      <w:r>
        <w:rPr>
          <w:b/>
          <w:sz w:val="28"/>
          <w:szCs w:val="28"/>
        </w:rPr>
        <w:t xml:space="preserve">4.4. Требования к месту выполнению Работ </w:t>
      </w:r>
    </w:p>
    <w:p w:rsidR="0036376D" w:rsidRPr="00D74DF7" w:rsidRDefault="0036376D" w:rsidP="0036376D">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36376D" w:rsidRPr="00D74DF7" w:rsidRDefault="0036376D" w:rsidP="0036376D">
      <w:pPr>
        <w:ind w:firstLine="709"/>
        <w:jc w:val="both"/>
        <w:rPr>
          <w:sz w:val="28"/>
          <w:szCs w:val="28"/>
        </w:rPr>
      </w:pPr>
      <w:r>
        <w:rPr>
          <w:b/>
          <w:sz w:val="28"/>
          <w:szCs w:val="28"/>
        </w:rPr>
        <w:t xml:space="preserve">4.5. </w:t>
      </w:r>
      <w:r>
        <w:rPr>
          <w:b/>
          <w:color w:val="00000A"/>
          <w:sz w:val="28"/>
          <w:szCs w:val="28"/>
        </w:rPr>
        <w:t>Срок выполнения Работ:</w:t>
      </w:r>
    </w:p>
    <w:p w:rsidR="0036376D" w:rsidRPr="00D74DF7" w:rsidRDefault="0036376D" w:rsidP="0036376D">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36376D" w:rsidRPr="00D74DF7" w:rsidRDefault="0036376D" w:rsidP="0036376D">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31.12.2022 года включительно.</w:t>
      </w:r>
    </w:p>
    <w:p w:rsidR="0036376D" w:rsidRPr="00D74DF7" w:rsidRDefault="0036376D" w:rsidP="0036376D">
      <w:pPr>
        <w:ind w:left="709"/>
        <w:rPr>
          <w:b/>
          <w:sz w:val="28"/>
          <w:szCs w:val="28"/>
        </w:rPr>
      </w:pPr>
    </w:p>
    <w:p w:rsidR="0036376D" w:rsidRPr="00D74DF7" w:rsidRDefault="0036376D" w:rsidP="0036376D">
      <w:pPr>
        <w:ind w:left="709"/>
        <w:rPr>
          <w:b/>
          <w:sz w:val="28"/>
          <w:szCs w:val="28"/>
        </w:rPr>
      </w:pPr>
      <w:r>
        <w:rPr>
          <w:b/>
          <w:sz w:val="28"/>
          <w:szCs w:val="28"/>
        </w:rPr>
        <w:t>4.8. Порядок сдачи выполненных Работ</w:t>
      </w:r>
    </w:p>
    <w:p w:rsidR="0036376D" w:rsidRPr="00D74DF7" w:rsidRDefault="0036376D" w:rsidP="0036376D">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6376D" w:rsidRPr="00D74DF7" w:rsidRDefault="0036376D" w:rsidP="0036376D">
      <w:pPr>
        <w:ind w:firstLine="709"/>
        <w:jc w:val="both"/>
        <w:rPr>
          <w:sz w:val="28"/>
          <w:szCs w:val="28"/>
        </w:rPr>
      </w:pPr>
      <w:r>
        <w:rPr>
          <w:sz w:val="28"/>
          <w:szCs w:val="28"/>
        </w:rPr>
        <w:t xml:space="preserve">- акт выполненных работ – оригинал, 2 экземпляра; </w:t>
      </w:r>
    </w:p>
    <w:p w:rsidR="0036376D" w:rsidRPr="00D74DF7" w:rsidRDefault="0036376D" w:rsidP="0036376D">
      <w:pPr>
        <w:ind w:firstLine="709"/>
        <w:jc w:val="both"/>
        <w:rPr>
          <w:sz w:val="28"/>
          <w:szCs w:val="28"/>
        </w:rPr>
      </w:pPr>
      <w:r>
        <w:rPr>
          <w:sz w:val="28"/>
          <w:szCs w:val="28"/>
        </w:rPr>
        <w:lastRenderedPageBreak/>
        <w:t xml:space="preserve">- счет – оригинал, 1 экземпляр; </w:t>
      </w:r>
    </w:p>
    <w:p w:rsidR="0036376D" w:rsidRPr="00D74DF7" w:rsidRDefault="0036376D" w:rsidP="0036376D">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36376D" w:rsidRPr="00D74DF7" w:rsidRDefault="0036376D" w:rsidP="0036376D">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36376D" w:rsidRPr="00D74DF7" w:rsidRDefault="0036376D" w:rsidP="0036376D">
      <w:pPr>
        <w:ind w:firstLine="709"/>
        <w:jc w:val="both"/>
        <w:rPr>
          <w:sz w:val="28"/>
          <w:szCs w:val="28"/>
        </w:rPr>
      </w:pPr>
      <w:r>
        <w:rPr>
          <w:sz w:val="28"/>
          <w:szCs w:val="28"/>
        </w:rPr>
        <w:t xml:space="preserve">Допускается вместо акта выполненных работ и счета-фактуры </w:t>
      </w:r>
      <w:proofErr w:type="gramStart"/>
      <w:r>
        <w:rPr>
          <w:sz w:val="28"/>
          <w:szCs w:val="28"/>
        </w:rPr>
        <w:t>предоставить универсальный передаточный документ</w:t>
      </w:r>
      <w:proofErr w:type="gramEnd"/>
      <w:r>
        <w:rPr>
          <w:sz w:val="28"/>
          <w:szCs w:val="28"/>
        </w:rPr>
        <w:t xml:space="preserve"> (УПД)</w:t>
      </w:r>
    </w:p>
    <w:p w:rsidR="0036376D" w:rsidRPr="00D74DF7" w:rsidRDefault="0036376D" w:rsidP="0036376D">
      <w:pPr>
        <w:pStyle w:val="19"/>
        <w:pBdr>
          <w:top w:val="nil"/>
          <w:left w:val="nil"/>
          <w:bottom w:val="nil"/>
          <w:right w:val="nil"/>
          <w:between w:val="nil"/>
        </w:pBdr>
        <w:ind w:firstLine="851"/>
        <w:rPr>
          <w:rFonts w:eastAsia="Times New Roman"/>
          <w:color w:val="000000"/>
          <w:szCs w:val="28"/>
        </w:rPr>
      </w:pPr>
      <w:r>
        <w:rPr>
          <w:rFonts w:eastAsia="Times New Roman"/>
          <w:color w:val="000000"/>
          <w:szCs w:val="28"/>
        </w:rPr>
        <w:t xml:space="preserve">Стороны вправе оформлять в электронной форме документы с применением усиленной квалифицированной электронной  подписи (далее - </w:t>
      </w:r>
      <w:r>
        <w:rPr>
          <w:rFonts w:eastAsia="Times New Roman"/>
          <w:szCs w:val="28"/>
        </w:rPr>
        <w:t>«</w:t>
      </w:r>
      <w:r>
        <w:rPr>
          <w:rFonts w:eastAsia="Times New Roman"/>
          <w:color w:val="000000"/>
          <w:szCs w:val="28"/>
        </w:rPr>
        <w:t>квалифицированн</w:t>
      </w:r>
      <w:r>
        <w:rPr>
          <w:rFonts w:eastAsia="Times New Roman"/>
          <w:szCs w:val="28"/>
        </w:rPr>
        <w:t>ая</w:t>
      </w:r>
      <w:r>
        <w:rPr>
          <w:rFonts w:eastAsia="Times New Roman"/>
          <w:color w:val="000000"/>
          <w:szCs w:val="28"/>
        </w:rPr>
        <w:t xml:space="preserve"> электронн</w:t>
      </w:r>
      <w:r>
        <w:rPr>
          <w:rFonts w:eastAsia="Times New Roman"/>
          <w:szCs w:val="28"/>
        </w:rPr>
        <w:t>ая</w:t>
      </w:r>
      <w:r>
        <w:rPr>
          <w:rFonts w:eastAsia="Times New Roman"/>
          <w:color w:val="000000"/>
          <w:szCs w:val="28"/>
        </w:rPr>
        <w:t xml:space="preserve"> подпись</w:t>
      </w:r>
      <w:r>
        <w:rPr>
          <w:rFonts w:eastAsia="Times New Roman"/>
          <w:szCs w:val="28"/>
        </w:rPr>
        <w:t>»</w:t>
      </w:r>
      <w:r>
        <w:rPr>
          <w:rFonts w:eastAsia="Times New Roman"/>
          <w:color w:val="000000"/>
          <w:szCs w:val="28"/>
        </w:rPr>
        <w:t>).</w:t>
      </w:r>
    </w:p>
    <w:p w:rsidR="0036376D" w:rsidRPr="00D74DF7" w:rsidRDefault="0036376D" w:rsidP="0036376D">
      <w:pPr>
        <w:pStyle w:val="19"/>
        <w:pBdr>
          <w:top w:val="nil"/>
          <w:left w:val="nil"/>
          <w:bottom w:val="nil"/>
          <w:right w:val="nil"/>
          <w:between w:val="nil"/>
        </w:pBdr>
        <w:ind w:firstLine="435"/>
        <w:rPr>
          <w:szCs w:val="28"/>
        </w:rPr>
      </w:pPr>
      <w:r>
        <w:rPr>
          <w:rFonts w:eastAsia="Times New Roman"/>
          <w:color w:val="000000"/>
          <w:szCs w:val="28"/>
        </w:rPr>
        <w:t xml:space="preserve">В электронной форме составляются и подписываются квалифицированной электронной подписью следующие формализованные документы: </w:t>
      </w:r>
      <w:r>
        <w:rPr>
          <w:rFonts w:eastAsia="Times New Roman"/>
          <w:i/>
          <w:color w:val="000000"/>
          <w:szCs w:val="28"/>
        </w:rPr>
        <w:t>универсальный передаточный документ (УПД), счет-фактура, акт сдачи-приемки выполненных Работ/оказанных Услуг</w:t>
      </w:r>
      <w:r>
        <w:rPr>
          <w:rFonts w:eastAsia="Times New Roman"/>
          <w:color w:val="000000"/>
          <w:szCs w:val="28"/>
        </w:rPr>
        <w:t>, а также иные виды формализованных первичных учётных документов.</w:t>
      </w:r>
      <w:r>
        <w:rPr>
          <w:szCs w:val="28"/>
        </w:rPr>
        <w:t xml:space="preserve"> </w:t>
      </w:r>
    </w:p>
    <w:p w:rsidR="0036376D" w:rsidRPr="00D74DF7" w:rsidRDefault="0036376D" w:rsidP="0036376D">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36376D" w:rsidRPr="00D74DF7" w:rsidRDefault="0036376D" w:rsidP="0036376D">
      <w:pPr>
        <w:ind w:left="720"/>
        <w:rPr>
          <w:b/>
          <w:sz w:val="28"/>
          <w:szCs w:val="28"/>
        </w:rPr>
      </w:pPr>
    </w:p>
    <w:p w:rsidR="0036376D" w:rsidRPr="00D74DF7" w:rsidRDefault="0036376D" w:rsidP="0036376D">
      <w:pPr>
        <w:ind w:left="720"/>
        <w:rPr>
          <w:b/>
          <w:sz w:val="28"/>
          <w:szCs w:val="28"/>
        </w:rPr>
      </w:pPr>
      <w:r>
        <w:rPr>
          <w:b/>
          <w:sz w:val="28"/>
          <w:szCs w:val="28"/>
        </w:rPr>
        <w:t xml:space="preserve">4.9.Требования к сертификации, разрешениям </w:t>
      </w:r>
    </w:p>
    <w:p w:rsidR="0036376D" w:rsidRPr="00D74DF7" w:rsidRDefault="0036376D" w:rsidP="0036376D">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36376D" w:rsidRPr="00D74DF7" w:rsidRDefault="0036376D" w:rsidP="0036376D">
      <w:pPr>
        <w:ind w:left="720"/>
        <w:rPr>
          <w:b/>
          <w:sz w:val="28"/>
          <w:szCs w:val="28"/>
        </w:rPr>
      </w:pPr>
    </w:p>
    <w:p w:rsidR="0036376D" w:rsidRPr="00D74DF7" w:rsidRDefault="0036376D" w:rsidP="0036376D">
      <w:pPr>
        <w:ind w:left="720"/>
        <w:rPr>
          <w:b/>
          <w:sz w:val="28"/>
          <w:szCs w:val="28"/>
        </w:rPr>
      </w:pPr>
      <w:r>
        <w:rPr>
          <w:b/>
          <w:sz w:val="28"/>
          <w:szCs w:val="28"/>
        </w:rPr>
        <w:t>4.10.Сведения об объеме выполняемых Работ</w:t>
      </w:r>
    </w:p>
    <w:p w:rsidR="0036376D" w:rsidRDefault="0036376D" w:rsidP="0036376D">
      <w:pPr>
        <w:pStyle w:val="Standard"/>
        <w:shd w:val="clear" w:color="auto" w:fill="FFFFFF"/>
        <w:jc w:val="both"/>
        <w:rPr>
          <w:sz w:val="28"/>
          <w:szCs w:val="28"/>
        </w:rPr>
      </w:pPr>
      <w:r>
        <w:rPr>
          <w:sz w:val="28"/>
          <w:szCs w:val="28"/>
        </w:rPr>
        <w:t>Работы определяется в соответствии с заявками Заказчика исполнителю.</w:t>
      </w:r>
    </w:p>
    <w:p w:rsidR="0036376D" w:rsidRDefault="0036376D" w:rsidP="0036376D">
      <w:pPr>
        <w:ind w:firstLine="708"/>
        <w:jc w:val="both"/>
        <w:rPr>
          <w:color w:val="000000"/>
          <w:sz w:val="28"/>
          <w:szCs w:val="28"/>
        </w:rPr>
      </w:pPr>
      <w:r>
        <w:rPr>
          <w:color w:val="000000"/>
          <w:sz w:val="28"/>
          <w:szCs w:val="28"/>
        </w:rPr>
        <w:t>Начальная максимальная цена за разделку одного грузового вагона в металлолом определена в размере 30277,77 (тридцать тысяч двести семьдесят семь рублей) рубля 77 копейки без учета НДС. Максимальная сумма договора на выполнение работ по разделке вагонов определена в размере 5994998,46 (пять миллионов девятьсот девяносто четыре тысячи девятьсот девяносто восемь) рублей 46 копеек</w:t>
      </w:r>
      <w:r>
        <w:rPr>
          <w:color w:val="000000"/>
        </w:rPr>
        <w:t xml:space="preserve"> </w:t>
      </w:r>
      <w:r>
        <w:rPr>
          <w:color w:val="000000"/>
          <w:sz w:val="28"/>
          <w:szCs w:val="28"/>
        </w:rPr>
        <w:t>без учета НДС.</w:t>
      </w:r>
    </w:p>
    <w:p w:rsidR="0036376D" w:rsidRPr="00D74DF7" w:rsidRDefault="0036376D" w:rsidP="0036376D">
      <w:pPr>
        <w:ind w:left="720"/>
        <w:rPr>
          <w:b/>
          <w:sz w:val="28"/>
          <w:szCs w:val="28"/>
        </w:rPr>
      </w:pPr>
      <w:r>
        <w:rPr>
          <w:b/>
          <w:sz w:val="28"/>
          <w:szCs w:val="28"/>
        </w:rPr>
        <w:t>4.11. Прочие условия.</w:t>
      </w:r>
    </w:p>
    <w:p w:rsidR="00D83DFB" w:rsidRPr="001B7BCB" w:rsidRDefault="0036376D" w:rsidP="001B7BCB">
      <w:pPr>
        <w:ind w:firstLine="397"/>
        <w:jc w:val="both"/>
        <w:rPr>
          <w:sz w:val="28"/>
          <w:szCs w:val="28"/>
        </w:rPr>
        <w:sectPr w:rsidR="00D83DFB" w:rsidRPr="001B7BCB" w:rsidSect="002E3184">
          <w:headerReference w:type="default" r:id="rId17"/>
          <w:footerReference w:type="even" r:id="rId18"/>
          <w:pgSz w:w="11907" w:h="16840" w:code="9"/>
          <w:pgMar w:top="1134" w:right="851" w:bottom="1134" w:left="1418" w:header="794" w:footer="794" w:gutter="0"/>
          <w:cols w:space="720"/>
          <w:titlePg/>
          <w:docGrid w:linePitch="326"/>
        </w:sectPr>
      </w:pPr>
      <w:proofErr w:type="gramStart"/>
      <w:r>
        <w:rPr>
          <w:sz w:val="28"/>
          <w:szCs w:val="28"/>
        </w:rPr>
        <w:t>Прочие условия и детализированная информация по выполнению Работ указаны в проекте договора (Приложе</w:t>
      </w:r>
      <w:r w:rsidR="001B7BCB">
        <w:rPr>
          <w:sz w:val="28"/>
          <w:szCs w:val="28"/>
        </w:rPr>
        <w:t>ние № 5 документации о закупке.</w:t>
      </w:r>
      <w:proofErr w:type="gramEnd"/>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56061" w:rsidRDefault="0036376D" w:rsidP="001B7BCB">
            <w:pPr>
              <w:pStyle w:val="19"/>
              <w:ind w:firstLine="397"/>
              <w:rPr>
                <w:sz w:val="24"/>
                <w:szCs w:val="24"/>
              </w:rPr>
            </w:pPr>
            <w:r>
              <w:rPr>
                <w:sz w:val="24"/>
                <w:szCs w:val="24"/>
              </w:rPr>
              <w:t>Процедура Размещения оферты № РО-</w:t>
            </w:r>
            <w:r w:rsidR="001B7BCB">
              <w:rPr>
                <w:sz w:val="24"/>
                <w:szCs w:val="24"/>
              </w:rPr>
              <w:t>НКПМСК</w:t>
            </w:r>
            <w:r>
              <w:rPr>
                <w:sz w:val="24"/>
                <w:szCs w:val="24"/>
              </w:rPr>
              <w:t>-21-</w:t>
            </w:r>
            <w:r w:rsidR="001B7BCB">
              <w:rPr>
                <w:sz w:val="24"/>
                <w:szCs w:val="24"/>
              </w:rPr>
              <w:t>0007</w:t>
            </w:r>
            <w:r>
              <w:rPr>
                <w:sz w:val="24"/>
                <w:szCs w:val="24"/>
              </w:rPr>
              <w:t xml:space="preserve"> 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ремонтнопригодных деталей к местам ремонта вагонов»</w:t>
            </w:r>
            <w:r w:rsidR="00D94847">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56061" w:rsidRDefault="0036376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56061" w:rsidRDefault="0036376D">
            <w:pPr>
              <w:pStyle w:val="19"/>
              <w:ind w:firstLine="0"/>
              <w:rPr>
                <w:sz w:val="24"/>
                <w:szCs w:val="24"/>
              </w:rPr>
            </w:pPr>
            <w:r>
              <w:rPr>
                <w:sz w:val="24"/>
                <w:szCs w:val="24"/>
              </w:rPr>
              <w:t>- постоянная рабочая группа Конкурсной комиссии филиала ПАО «ТрансКонтейнер» на Московской железной дороге</w:t>
            </w:r>
          </w:p>
          <w:p w:rsidR="00256061" w:rsidRDefault="0036376D">
            <w:pPr>
              <w:pStyle w:val="19"/>
              <w:ind w:firstLine="0"/>
              <w:rPr>
                <w:sz w:val="24"/>
                <w:szCs w:val="24"/>
              </w:rPr>
            </w:pPr>
            <w:r>
              <w:rPr>
                <w:sz w:val="24"/>
                <w:szCs w:val="24"/>
              </w:rPr>
              <w:t>Адрес: Российская Федерация, 107014, г. Москва, ул. Короленко, д. 8</w:t>
            </w:r>
          </w:p>
          <w:p w:rsidR="00256061" w:rsidRDefault="0036376D">
            <w:r>
              <w:t xml:space="preserve">Контактное(-ые) лицо(-а) Заказчика: Волобуев Алексей Сергеевич, тел. +7(495)7881717(3693), электронный адрес </w:t>
            </w:r>
            <w:hyperlink r:id="rId19" w:history="1">
              <w:r w:rsidRPr="00594F2D">
                <w:rPr>
                  <w:rStyle w:val="a8"/>
                </w:rPr>
                <w:t>volobuevas@trcont.ru</w:t>
              </w:r>
            </w:hyperlink>
            <w:r>
              <w:t>.</w:t>
            </w:r>
          </w:p>
          <w:p w:rsidR="0036376D" w:rsidRDefault="0036376D">
            <w:pPr>
              <w:rPr>
                <w:rFonts w:ascii="Calibri" w:hAnsi="Calibri" w:cs="Calibri"/>
                <w:color w:val="000000"/>
                <w:sz w:val="22"/>
                <w:szCs w:val="22"/>
                <w:lang w:eastAsia="ru-RU"/>
              </w:rPr>
            </w:pPr>
            <w:r>
              <w:t>Контактно</w:t>
            </w:r>
            <w:proofErr w:type="gramStart"/>
            <w:r>
              <w:t>е(</w:t>
            </w:r>
            <w:proofErr w:type="gramEnd"/>
            <w:r>
              <w:t xml:space="preserve">-ые) лицо(-а) Организатора: Булычев Евгений Александрович </w:t>
            </w:r>
            <w:r w:rsidRPr="0036376D">
              <w:t>+7 (495) 241–35–55 (доб. 3663)</w:t>
            </w:r>
            <w:r>
              <w:t xml:space="preserve">, электронный адрес </w:t>
            </w:r>
            <w:r w:rsidRPr="0036376D">
              <w:t>BulychevEA@trcont.ru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56061" w:rsidRDefault="0036376D">
            <w:pPr>
              <w:pStyle w:val="19"/>
              <w:ind w:firstLine="0"/>
              <w:rPr>
                <w:sz w:val="24"/>
                <w:szCs w:val="24"/>
                <w:highlight w:val="cyan"/>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00D94847">
              <w:rPr>
                <w:sz w:val="24"/>
                <w:szCs w:val="24"/>
              </w:rPr>
              <w:t xml:space="preserve">в аппарате управления ПАО «ТрансКонтейнер». </w:t>
            </w:r>
            <w:r w:rsidR="00D94847" w:rsidRPr="00EF3DC6">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p w:rsidR="00D94847" w:rsidRPr="00F86FAA" w:rsidRDefault="00D94847" w:rsidP="00783AD5">
            <w:pPr>
              <w:pStyle w:val="Default"/>
              <w:rPr>
                <w:b/>
                <w:color w:val="auto"/>
              </w:rPr>
            </w:pP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256061" w:rsidRDefault="0036376D" w:rsidP="00350B58">
            <w:pPr>
              <w:pStyle w:val="19"/>
              <w:ind w:firstLine="397"/>
              <w:rPr>
                <w:sz w:val="24"/>
                <w:szCs w:val="24"/>
              </w:rPr>
            </w:pPr>
            <w:r>
              <w:rPr>
                <w:sz w:val="24"/>
                <w:szCs w:val="24"/>
              </w:rPr>
              <w:lastRenderedPageBreak/>
              <w:t xml:space="preserve">Начальная (максимальная) цена договора составляет 5994998 (пять миллионов девятьсот девяносто четыре тысячи девятьсот девяносто восемь) рублей 46 копеек с учетом всех налогов (кроме </w:t>
            </w:r>
            <w:r>
              <w:rPr>
                <w:sz w:val="24"/>
                <w:szCs w:val="24"/>
              </w:rPr>
              <w:lastRenderedPageBreak/>
              <w:t xml:space="preserve">НДС).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1B7BCB" w:rsidRDefault="00856650" w:rsidP="007043AB">
            <w:pPr>
              <w:pStyle w:val="Default"/>
              <w:rPr>
                <w:b/>
                <w:color w:val="auto"/>
              </w:rPr>
            </w:pPr>
            <w:r w:rsidRPr="001B7BCB">
              <w:rPr>
                <w:b/>
                <w:color w:val="auto"/>
              </w:rPr>
              <w:t>Дата опубликования  Размещения оферты</w:t>
            </w:r>
          </w:p>
        </w:tc>
        <w:tc>
          <w:tcPr>
            <w:tcW w:w="7200" w:type="dxa"/>
          </w:tcPr>
          <w:p w:rsidR="00256061" w:rsidRPr="001B7BCB" w:rsidRDefault="00390F09">
            <w:pPr>
              <w:jc w:val="both"/>
              <w:rPr>
                <w:b/>
              </w:rPr>
            </w:pPr>
            <w:r>
              <w:t>«03</w:t>
            </w:r>
            <w:r w:rsidR="001B7BCB" w:rsidRPr="001B7BCB">
              <w:t xml:space="preserve">» ноября </w:t>
            </w:r>
            <w:r w:rsidR="0036376D" w:rsidRPr="001B7BCB">
              <w:t>2021 г</w:t>
            </w:r>
            <w:r w:rsidR="001B7BCB" w:rsidRPr="001B7BCB">
              <w:t>. 14 час. 00 мин.</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56061" w:rsidRDefault="0036376D" w:rsidP="00390F09">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353D95">
              <w:rPr>
                <w:sz w:val="24"/>
                <w:szCs w:val="24"/>
              </w:rPr>
              <w:t>«</w:t>
            </w:r>
            <w:r w:rsidR="00390F09" w:rsidRPr="00353D95">
              <w:rPr>
                <w:sz w:val="24"/>
                <w:szCs w:val="24"/>
              </w:rPr>
              <w:t>19</w:t>
            </w:r>
            <w:r w:rsidRPr="00353D95">
              <w:rPr>
                <w:sz w:val="24"/>
                <w:szCs w:val="24"/>
              </w:rPr>
              <w:t>»</w:t>
            </w:r>
            <w:r w:rsidR="00390F09" w:rsidRPr="00353D95">
              <w:rPr>
                <w:sz w:val="24"/>
                <w:szCs w:val="24"/>
              </w:rPr>
              <w:t xml:space="preserve"> сентября</w:t>
            </w:r>
            <w:r w:rsidRPr="00353D95">
              <w:rPr>
                <w:sz w:val="24"/>
                <w:szCs w:val="24"/>
              </w:rPr>
              <w:t xml:space="preserve"> 202</w:t>
            </w:r>
            <w:r w:rsidR="00390F09" w:rsidRPr="00353D95">
              <w:rPr>
                <w:sz w:val="24"/>
                <w:szCs w:val="24"/>
              </w:rPr>
              <w:t>2</w:t>
            </w:r>
            <w:r w:rsidRPr="00353D95">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390F09" w:rsidRPr="009F2697" w:rsidRDefault="00390F09" w:rsidP="00390F09">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390F09" w:rsidRDefault="00390F09" w:rsidP="00390F09">
            <w:pPr>
              <w:numPr>
                <w:ilvl w:val="0"/>
                <w:numId w:val="91"/>
              </w:numPr>
              <w:tabs>
                <w:tab w:val="left" w:pos="993"/>
              </w:tabs>
              <w:ind w:left="0" w:firstLine="567"/>
              <w:jc w:val="both"/>
              <w:rPr>
                <w:rFonts w:eastAsia="Arial"/>
              </w:rPr>
            </w:pPr>
            <w:r w:rsidRPr="00C72214">
              <w:rPr>
                <w:rFonts w:eastAsia="Arial"/>
              </w:rPr>
              <w:t xml:space="preserve">по первому этапу </w:t>
            </w:r>
            <w:r w:rsidR="00353D95">
              <w:rPr>
                <w:rFonts w:eastAsia="Arial"/>
              </w:rPr>
              <w:t>при наличии Заявок состоится «19</w:t>
            </w:r>
            <w:r w:rsidRPr="00C72214">
              <w:rPr>
                <w:rFonts w:eastAsia="Arial"/>
              </w:rPr>
              <w:t xml:space="preserve">» </w:t>
            </w:r>
            <w:r>
              <w:rPr>
                <w:rFonts w:eastAsia="Arial"/>
              </w:rPr>
              <w:t xml:space="preserve">ноября </w:t>
            </w:r>
            <w:r w:rsidRPr="00C72214">
              <w:rPr>
                <w:rFonts w:eastAsia="Arial"/>
              </w:rPr>
              <w:t xml:space="preserve"> 20</w:t>
            </w:r>
            <w:r>
              <w:rPr>
                <w:rFonts w:eastAsia="Arial"/>
              </w:rPr>
              <w:t>21</w:t>
            </w:r>
            <w:r w:rsidR="002F3C86">
              <w:rPr>
                <w:rFonts w:eastAsia="Arial"/>
              </w:rPr>
              <w:t xml:space="preserve"> г. в 15</w:t>
            </w:r>
            <w:bookmarkStart w:id="15" w:name="_GoBack"/>
            <w:bookmarkEnd w:id="15"/>
            <w:r w:rsidRPr="00C72214">
              <w:rPr>
                <w:rFonts w:eastAsia="Arial"/>
              </w:rPr>
              <w:t xml:space="preserve"> часов 00 минут местного времени;</w:t>
            </w:r>
          </w:p>
          <w:p w:rsidR="00390F09" w:rsidRDefault="00390F09" w:rsidP="00390F09">
            <w:pPr>
              <w:pStyle w:val="19"/>
              <w:numPr>
                <w:ilvl w:val="0"/>
                <w:numId w:val="91"/>
              </w:numPr>
              <w:tabs>
                <w:tab w:val="left" w:pos="993"/>
              </w:tabs>
              <w:suppressAutoHyphens w:val="0"/>
              <w:ind w:left="0" w:firstLine="567"/>
              <w:rPr>
                <w:szCs w:val="24"/>
              </w:rPr>
            </w:pPr>
            <w:r w:rsidRPr="00C72214">
              <w:rPr>
                <w:sz w:val="24"/>
                <w:szCs w:val="24"/>
              </w:rPr>
              <w:t xml:space="preserve">по </w:t>
            </w:r>
            <w:r>
              <w:rPr>
                <w:sz w:val="24"/>
                <w:szCs w:val="24"/>
              </w:rPr>
              <w:t>второму</w:t>
            </w:r>
            <w:r w:rsidRPr="00C72214">
              <w:rPr>
                <w:sz w:val="24"/>
                <w:szCs w:val="24"/>
              </w:rPr>
              <w:t xml:space="preserve">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390F09" w:rsidRDefault="00390F09" w:rsidP="00390F09">
            <w:pPr>
              <w:pStyle w:val="affa"/>
              <w:numPr>
                <w:ilvl w:val="0"/>
                <w:numId w:val="91"/>
              </w:numPr>
              <w:tabs>
                <w:tab w:val="left" w:pos="993"/>
              </w:tabs>
              <w:ind w:left="0" w:firstLine="567"/>
              <w:contextualSpacing/>
              <w:jc w:val="both"/>
              <w:rPr>
                <w:rFonts w:eastAsia="Arial"/>
              </w:rPr>
            </w:pPr>
            <w:r w:rsidRPr="0063780A">
              <w:rPr>
                <w:rFonts w:eastAsia="Arial"/>
              </w:rPr>
              <w:t xml:space="preserve">по последнему этапу при наличии Заявок - не позднее 10 календарных дней </w:t>
            </w:r>
            <w:proofErr w:type="gramStart"/>
            <w:r w:rsidRPr="0063780A">
              <w:rPr>
                <w:rFonts w:eastAsia="Arial"/>
              </w:rPr>
              <w:t>с даты окончания</w:t>
            </w:r>
            <w:proofErr w:type="gramEnd"/>
            <w:r w:rsidRPr="0063780A">
              <w:rPr>
                <w:rFonts w:eastAsia="Arial"/>
              </w:rPr>
              <w:t xml:space="preserve"> приема Заявок, указанной в пункте 7 Информационной карты.</w:t>
            </w:r>
          </w:p>
          <w:p w:rsidR="00256061" w:rsidRDefault="00256061">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90F09" w:rsidRPr="00390F09" w:rsidRDefault="00390F09" w:rsidP="00390F09">
            <w:pPr>
              <w:jc w:val="both"/>
              <w:rPr>
                <w:rFonts w:eastAsia="Arial"/>
              </w:rPr>
            </w:pPr>
            <w:r w:rsidRPr="00390F09">
              <w:rPr>
                <w:rFonts w:eastAsia="Arial"/>
              </w:rPr>
              <w:t xml:space="preserve">Подведение итогов состоится не позднее: </w:t>
            </w:r>
          </w:p>
          <w:p w:rsidR="00390F09" w:rsidRDefault="00390F09" w:rsidP="00390F09">
            <w:pPr>
              <w:pStyle w:val="19"/>
              <w:numPr>
                <w:ilvl w:val="0"/>
                <w:numId w:val="92"/>
              </w:numPr>
              <w:rPr>
                <w:sz w:val="24"/>
                <w:szCs w:val="24"/>
              </w:rPr>
            </w:pPr>
            <w:r>
              <w:rPr>
                <w:sz w:val="24"/>
                <w:szCs w:val="24"/>
              </w:rPr>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sidR="00B9443D">
              <w:rPr>
                <w:sz w:val="24"/>
                <w:szCs w:val="24"/>
              </w:rPr>
              <w:t>16</w:t>
            </w:r>
            <w:r w:rsidRPr="00862846">
              <w:rPr>
                <w:sz w:val="24"/>
                <w:szCs w:val="24"/>
              </w:rPr>
              <w:t xml:space="preserve">» </w:t>
            </w:r>
            <w:r w:rsidR="009A3032">
              <w:rPr>
                <w:sz w:val="24"/>
                <w:szCs w:val="24"/>
              </w:rPr>
              <w:t>декабря</w:t>
            </w:r>
            <w:r>
              <w:rPr>
                <w:sz w:val="24"/>
                <w:szCs w:val="24"/>
              </w:rPr>
              <w:t xml:space="preserve"> </w:t>
            </w:r>
            <w:r w:rsidRPr="00862846">
              <w:rPr>
                <w:sz w:val="24"/>
                <w:szCs w:val="24"/>
              </w:rPr>
              <w:t>20</w:t>
            </w:r>
            <w:r>
              <w:rPr>
                <w:sz w:val="24"/>
                <w:szCs w:val="24"/>
              </w:rPr>
              <w:t>21</w:t>
            </w:r>
            <w:r w:rsidRPr="00862846">
              <w:rPr>
                <w:sz w:val="24"/>
                <w:szCs w:val="24"/>
              </w:rPr>
              <w:t xml:space="preserve"> г.;</w:t>
            </w:r>
          </w:p>
          <w:p w:rsidR="00390F09" w:rsidRDefault="00390F09" w:rsidP="00390F09">
            <w:pPr>
              <w:pStyle w:val="19"/>
              <w:ind w:left="854" w:firstLine="0"/>
              <w:rPr>
                <w:sz w:val="24"/>
                <w:szCs w:val="24"/>
              </w:rPr>
            </w:pPr>
          </w:p>
          <w:p w:rsidR="00390F09" w:rsidRPr="00390F09" w:rsidRDefault="00390F09" w:rsidP="00390F09">
            <w:pPr>
              <w:pStyle w:val="19"/>
              <w:numPr>
                <w:ilvl w:val="0"/>
                <w:numId w:val="92"/>
              </w:numPr>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w:t>
            </w:r>
            <w:r w:rsidRPr="00390F09">
              <w:rPr>
                <w:sz w:val="24"/>
                <w:szCs w:val="24"/>
              </w:rPr>
              <w:t xml:space="preserve">и последующим этапам при поступлении Заявок не позднее 21 календарного дня </w:t>
            </w:r>
            <w:proofErr w:type="gramStart"/>
            <w:r w:rsidRPr="00390F09">
              <w:rPr>
                <w:sz w:val="24"/>
                <w:szCs w:val="24"/>
              </w:rPr>
              <w:t>с даты рассмотрения</w:t>
            </w:r>
            <w:proofErr w:type="gramEnd"/>
            <w:r w:rsidRPr="00390F09">
              <w:rPr>
                <w:sz w:val="24"/>
                <w:szCs w:val="24"/>
              </w:rPr>
              <w:t xml:space="preserve"> Заявок соответствующего этапа (пункт 8 Информационной карты)</w:t>
            </w:r>
          </w:p>
          <w:p w:rsidR="00256061" w:rsidRPr="00390F09" w:rsidRDefault="00390F09" w:rsidP="00390F09">
            <w:pPr>
              <w:pStyle w:val="19"/>
              <w:ind w:left="854" w:firstLine="0"/>
              <w:rPr>
                <w:szCs w:val="28"/>
              </w:rPr>
            </w:pPr>
            <w:r w:rsidRPr="00390F09">
              <w:rPr>
                <w:sz w:val="24"/>
                <w:szCs w:val="24"/>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56061" w:rsidRDefault="0036376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56061" w:rsidRPr="0036376D" w:rsidRDefault="00AB4F4C">
            <w:pPr>
              <w:pStyle w:val="aff1"/>
              <w:jc w:val="both"/>
              <w:rPr>
                <w:sz w:val="24"/>
                <w:szCs w:val="24"/>
              </w:rPr>
            </w:pPr>
            <w:r w:rsidRPr="00AB4F4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56061" w:rsidRDefault="0036376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56061" w:rsidRDefault="0036376D">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УПД / акта выполненных работ, на основании счета полученного от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256061" w:rsidRDefault="0036376D">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товаров, выполнения работ, оказания услуг и т.д.: Период выполнения работ с момента заключения Договора и </w:t>
            </w:r>
            <w:r>
              <w:lastRenderedPageBreak/>
              <w:t xml:space="preserve">по 31.12.2022 года включительно.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  </w:t>
            </w:r>
          </w:p>
          <w:p w:rsidR="00685C56" w:rsidRPr="00F86FAA" w:rsidRDefault="00685C56" w:rsidP="00685C56">
            <w:pPr>
              <w:pStyle w:val="Default"/>
              <w:jc w:val="both"/>
            </w:pPr>
          </w:p>
          <w:p w:rsidR="00256061" w:rsidRDefault="0036376D">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rsidR="00350B58">
              <w:t>Согласно пункта</w:t>
            </w:r>
            <w:proofErr w:type="gramEnd"/>
            <w:r w:rsidR="00350B58">
              <w:t xml:space="preserve"> 4.3. </w:t>
            </w:r>
            <w:r w:rsidR="001100F6">
              <w:t>«Технической задание»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56061" w:rsidRDefault="00D9484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56061" w:rsidRDefault="0036376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56061" w:rsidRDefault="0036376D">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256061" w:rsidRDefault="0036376D">
                  <w:pPr>
                    <w:snapToGrid w:val="0"/>
                    <w:rPr>
                      <w:sz w:val="22"/>
                      <w:szCs w:val="22"/>
                    </w:rPr>
                  </w:pPr>
                  <w:r>
                    <w:rPr>
                      <w:sz w:val="22"/>
                      <w:szCs w:val="22"/>
                    </w:rPr>
                    <w:t>38.2</w:t>
                  </w:r>
                </w:p>
              </w:tc>
              <w:tc>
                <w:tcPr>
                  <w:tcW w:w="1134" w:type="dxa"/>
                  <w:tcBorders>
                    <w:top w:val="single" w:sz="4" w:space="0" w:color="auto"/>
                    <w:left w:val="single" w:sz="4" w:space="0" w:color="auto"/>
                    <w:bottom w:val="single" w:sz="4" w:space="0" w:color="auto"/>
                    <w:right w:val="single" w:sz="4" w:space="0" w:color="auto"/>
                  </w:tcBorders>
                </w:tcPr>
                <w:p w:rsidR="00256061" w:rsidRDefault="0036376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56061" w:rsidRDefault="0036376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56061" w:rsidRDefault="0036376D">
                  <w:pPr>
                    <w:snapToGrid w:val="0"/>
                    <w:rPr>
                      <w:sz w:val="22"/>
                      <w:szCs w:val="22"/>
                    </w:rPr>
                  </w:pPr>
                  <w:r>
                    <w:rPr>
                      <w:sz w:val="22"/>
                      <w:szCs w:val="22"/>
                    </w:rPr>
                    <w:t>364</w:t>
                  </w:r>
                </w:p>
              </w:tc>
            </w:tr>
          </w:tbl>
          <w:p w:rsidR="00256061" w:rsidRDefault="0025606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8F03C4" w:rsidRDefault="00856650">
            <w:pPr>
              <w:pStyle w:val="affa"/>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F03C4" w:rsidRDefault="00AB4F4C">
            <w:pPr>
              <w:pStyle w:val="affa"/>
              <w:numPr>
                <w:ilvl w:val="1"/>
                <w:numId w:val="15"/>
              </w:numPr>
              <w:ind w:left="601" w:hanging="426"/>
              <w:jc w:val="both"/>
            </w:pPr>
            <w:r w:rsidRPr="00AB4F4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F03C4" w:rsidRDefault="00AB4F4C">
            <w:pPr>
              <w:pStyle w:val="affa"/>
              <w:numPr>
                <w:ilvl w:val="1"/>
                <w:numId w:val="15"/>
              </w:numPr>
              <w:ind w:left="601" w:hanging="426"/>
              <w:jc w:val="both"/>
            </w:pPr>
            <w:r w:rsidRPr="00AB4F4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8F03C4" w:rsidRDefault="00AB4F4C">
            <w:pPr>
              <w:pStyle w:val="affa"/>
              <w:numPr>
                <w:ilvl w:val="1"/>
                <w:numId w:val="15"/>
              </w:numPr>
              <w:ind w:left="601" w:hanging="426"/>
              <w:jc w:val="both"/>
            </w:pPr>
            <w:r w:rsidRPr="00AB4F4C">
              <w:t xml:space="preserve">наличие опыта поставки товара, выполнения работ, оказания </w:t>
            </w:r>
            <w:r w:rsidR="001265F9">
              <w:t xml:space="preserve">услуг  за период </w:t>
            </w:r>
            <w:r w:rsidR="001265F9" w:rsidRPr="00983DA7">
              <w:t xml:space="preserve"> </w:t>
            </w:r>
            <w:r w:rsidR="001265F9" w:rsidRPr="00031CBA">
              <w:t>с 2018 года до момента окончания приема заявок</w:t>
            </w:r>
            <w:r w:rsidR="001265F9">
              <w:t xml:space="preserve"> </w:t>
            </w:r>
            <w:r w:rsidR="001265F9" w:rsidRPr="00983DA7">
              <w:t>с суммарной сто</w:t>
            </w:r>
            <w:r w:rsidR="001265F9">
              <w:t>имостью договор</w:t>
            </w:r>
            <w:proofErr w:type="gramStart"/>
            <w:r w:rsidR="001265F9">
              <w:t>а(</w:t>
            </w:r>
            <w:proofErr w:type="gramEnd"/>
            <w:r w:rsidR="001265F9">
              <w:t>-</w:t>
            </w:r>
            <w:proofErr w:type="spellStart"/>
            <w:r w:rsidR="001265F9">
              <w:t>ов</w:t>
            </w:r>
            <w:proofErr w:type="spellEnd"/>
            <w:r w:rsidR="001265F9">
              <w:t>) не менее 5</w:t>
            </w:r>
            <w:r w:rsidR="001265F9" w:rsidRPr="00983DA7">
              <w:t>0 %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1 млн. ру</w:t>
            </w:r>
            <w:r w:rsidR="001265F9">
              <w:t>блей на один договор</w:t>
            </w:r>
            <w:r w:rsidRPr="00AB4F4C">
              <w:t>, с предметом - Выполнение работ по разделке вагонов с истекшим сроком эксплуатации</w:t>
            </w:r>
            <w:r w:rsidR="001265F9">
              <w:t>.</w:t>
            </w:r>
            <w:r w:rsidRPr="00AB4F4C">
              <w:t xml:space="preserve"> </w:t>
            </w:r>
          </w:p>
          <w:p w:rsidR="001E18E0" w:rsidRDefault="001E18E0">
            <w:pPr>
              <w:pStyle w:val="affa"/>
              <w:numPr>
                <w:ilvl w:val="1"/>
                <w:numId w:val="15"/>
              </w:numPr>
              <w:ind w:left="601" w:hanging="426"/>
              <w:jc w:val="both"/>
            </w:pPr>
            <w:r w:rsidRPr="001E18E0">
              <w:t>согласие на осуществление ЭДО на условиях, изложенных в Приложении №5 к настоящей документации о закупке (п.2.5, п.12.6.14 Договора, Приложения №14, 14а)</w:t>
            </w:r>
          </w:p>
          <w:p w:rsidR="008F03C4" w:rsidRDefault="006D2B87">
            <w:pPr>
              <w:pStyle w:val="affa"/>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F03C4" w:rsidRDefault="00AB4F4C">
            <w:pPr>
              <w:pStyle w:val="affa"/>
              <w:numPr>
                <w:ilvl w:val="1"/>
                <w:numId w:val="15"/>
              </w:numPr>
              <w:ind w:left="601" w:hanging="426"/>
              <w:jc w:val="both"/>
            </w:pPr>
            <w:r w:rsidRPr="00AB4F4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F03C4" w:rsidRDefault="00AB4F4C">
            <w:pPr>
              <w:pStyle w:val="affa"/>
              <w:numPr>
                <w:ilvl w:val="1"/>
                <w:numId w:val="15"/>
              </w:numPr>
              <w:ind w:left="601" w:hanging="426"/>
              <w:jc w:val="both"/>
            </w:pPr>
            <w:proofErr w:type="gramStart"/>
            <w:r w:rsidRPr="00AB4F4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AB4F4C">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36376D">
              <w:rPr>
                <w:lang w:val="en-US"/>
              </w:rPr>
              <w:t>https</w:t>
            </w:r>
            <w:r w:rsidRPr="00AB4F4C">
              <w:t>://</w:t>
            </w:r>
            <w:r w:rsidR="0036376D">
              <w:rPr>
                <w:lang w:val="en-US"/>
              </w:rPr>
              <w:t>service</w:t>
            </w:r>
            <w:r w:rsidRPr="00AB4F4C">
              <w:t>.</w:t>
            </w:r>
            <w:proofErr w:type="spellStart"/>
            <w:r w:rsidR="0036376D">
              <w:rPr>
                <w:lang w:val="en-US"/>
              </w:rPr>
              <w:t>nalog</w:t>
            </w:r>
            <w:proofErr w:type="spellEnd"/>
            <w:r w:rsidRPr="00AB4F4C">
              <w:t>.</w:t>
            </w:r>
            <w:proofErr w:type="spellStart"/>
            <w:r w:rsidR="0036376D">
              <w:rPr>
                <w:lang w:val="en-US"/>
              </w:rPr>
              <w:t>ru</w:t>
            </w:r>
            <w:proofErr w:type="spellEnd"/>
            <w:r w:rsidRPr="00AB4F4C">
              <w:t>/</w:t>
            </w:r>
            <w:proofErr w:type="spellStart"/>
            <w:r w:rsidR="0036376D">
              <w:rPr>
                <w:lang w:val="en-US"/>
              </w:rPr>
              <w:t>zd</w:t>
            </w:r>
            <w:proofErr w:type="spellEnd"/>
            <w:r w:rsidRPr="00AB4F4C">
              <w:t>.</w:t>
            </w:r>
            <w:r w:rsidR="0036376D">
              <w:rPr>
                <w:lang w:val="en-US"/>
              </w:rPr>
              <w:t>do</w:t>
            </w:r>
            <w:r w:rsidRPr="00AB4F4C">
              <w:t>).</w:t>
            </w:r>
            <w:proofErr w:type="gramEnd"/>
            <w:r w:rsidRPr="00AB4F4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B4F4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36376D">
              <w:rPr>
                <w:lang w:val="en-US"/>
              </w:rPr>
              <w:t>https</w:t>
            </w:r>
            <w:r w:rsidRPr="00AB4F4C">
              <w:t>://</w:t>
            </w:r>
            <w:r w:rsidR="0036376D">
              <w:rPr>
                <w:lang w:val="en-US"/>
              </w:rPr>
              <w:t>service</w:t>
            </w:r>
            <w:r w:rsidRPr="00AB4F4C">
              <w:t>.</w:t>
            </w:r>
            <w:proofErr w:type="spellStart"/>
            <w:r w:rsidR="0036376D">
              <w:rPr>
                <w:lang w:val="en-US"/>
              </w:rPr>
              <w:t>nalog</w:t>
            </w:r>
            <w:proofErr w:type="spellEnd"/>
            <w:r w:rsidRPr="00AB4F4C">
              <w:t>.</w:t>
            </w:r>
            <w:proofErr w:type="spellStart"/>
            <w:r w:rsidR="0036376D">
              <w:rPr>
                <w:lang w:val="en-US"/>
              </w:rPr>
              <w:t>ru</w:t>
            </w:r>
            <w:proofErr w:type="spellEnd"/>
            <w:r w:rsidRPr="00AB4F4C">
              <w:t>/</w:t>
            </w:r>
            <w:proofErr w:type="spellStart"/>
            <w:r w:rsidR="0036376D">
              <w:rPr>
                <w:lang w:val="en-US"/>
              </w:rPr>
              <w:t>zd</w:t>
            </w:r>
            <w:proofErr w:type="spellEnd"/>
            <w:r w:rsidRPr="00AB4F4C">
              <w:t>.</w:t>
            </w:r>
            <w:r w:rsidR="0036376D">
              <w:rPr>
                <w:lang w:val="en-US"/>
              </w:rPr>
              <w:t>do</w:t>
            </w:r>
            <w:r w:rsidRPr="00AB4F4C">
              <w:t>) (далее в протоколах и иных документах - Информация о наличии/отсутствии у</w:t>
            </w:r>
            <w:proofErr w:type="gramEnd"/>
            <w:r w:rsidRPr="00AB4F4C">
              <w:t xml:space="preserve"> претендента задолженности по уплате налогов, сборов и представленной налоговой отчетности); </w:t>
            </w:r>
          </w:p>
          <w:p w:rsidR="008F03C4" w:rsidRDefault="00AB4F4C">
            <w:pPr>
              <w:pStyle w:val="affa"/>
              <w:numPr>
                <w:ilvl w:val="1"/>
                <w:numId w:val="15"/>
              </w:numPr>
              <w:ind w:left="601" w:hanging="426"/>
              <w:jc w:val="both"/>
            </w:pPr>
            <w:proofErr w:type="gramStart"/>
            <w:r w:rsidRPr="00AB4F4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B4F4C">
              <w:t>неприостановлении</w:t>
            </w:r>
            <w:proofErr w:type="spellEnd"/>
            <w:r w:rsidRPr="00AB4F4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36376D">
              <w:rPr>
                <w:lang w:val="en-US"/>
              </w:rPr>
              <w:t>http</w:t>
            </w:r>
            <w:r w:rsidRPr="00AB4F4C">
              <w:t>://</w:t>
            </w:r>
            <w:proofErr w:type="spellStart"/>
            <w:r w:rsidR="0036376D">
              <w:rPr>
                <w:lang w:val="en-US"/>
              </w:rPr>
              <w:t>fssprus</w:t>
            </w:r>
            <w:proofErr w:type="spellEnd"/>
            <w:r w:rsidRPr="00AB4F4C">
              <w:t>.</w:t>
            </w:r>
            <w:proofErr w:type="spellStart"/>
            <w:r w:rsidR="0036376D">
              <w:rPr>
                <w:lang w:val="en-US"/>
              </w:rPr>
              <w:t>ru</w:t>
            </w:r>
            <w:proofErr w:type="spellEnd"/>
            <w:r w:rsidRPr="00AB4F4C">
              <w:t>/</w:t>
            </w:r>
            <w:proofErr w:type="spellStart"/>
            <w:r w:rsidR="0036376D">
              <w:rPr>
                <w:lang w:val="en-US"/>
              </w:rPr>
              <w:t>iss</w:t>
            </w:r>
            <w:proofErr w:type="spellEnd"/>
            <w:r w:rsidRPr="00AB4F4C">
              <w:t>/</w:t>
            </w:r>
            <w:proofErr w:type="spellStart"/>
            <w:r w:rsidR="0036376D">
              <w:rPr>
                <w:lang w:val="en-US"/>
              </w:rPr>
              <w:t>ip</w:t>
            </w:r>
            <w:proofErr w:type="spellEnd"/>
            <w:r w:rsidRPr="00AB4F4C">
              <w:t>), а также информации в едином</w:t>
            </w:r>
            <w:proofErr w:type="gramEnd"/>
            <w:r w:rsidRPr="00AB4F4C">
              <w:t xml:space="preserve"> федеральном </w:t>
            </w:r>
            <w:proofErr w:type="gramStart"/>
            <w:r w:rsidRPr="00AB4F4C">
              <w:t>реестре</w:t>
            </w:r>
            <w:proofErr w:type="gramEnd"/>
            <w:r w:rsidRPr="00AB4F4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36376D">
              <w:rPr>
                <w:lang w:val="en-US"/>
              </w:rPr>
              <w:t>http</w:t>
            </w:r>
            <w:r w:rsidRPr="00AB4F4C">
              <w:t>://</w:t>
            </w:r>
            <w:r w:rsidR="0036376D">
              <w:rPr>
                <w:lang w:val="en-US"/>
              </w:rPr>
              <w:t>www</w:t>
            </w:r>
            <w:r w:rsidRPr="00AB4F4C">
              <w:t>.</w:t>
            </w:r>
            <w:proofErr w:type="spellStart"/>
            <w:r w:rsidR="0036376D">
              <w:rPr>
                <w:lang w:val="en-US"/>
              </w:rPr>
              <w:t>fedresurs</w:t>
            </w:r>
            <w:proofErr w:type="spellEnd"/>
            <w:r w:rsidRPr="00AB4F4C">
              <w:t>.</w:t>
            </w:r>
            <w:proofErr w:type="spellStart"/>
            <w:r w:rsidR="0036376D">
              <w:rPr>
                <w:lang w:val="en-US"/>
              </w:rPr>
              <w:t>ru</w:t>
            </w:r>
            <w:proofErr w:type="spellEnd"/>
            <w:r w:rsidRPr="00AB4F4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B4F4C">
              <w:t xml:space="preserve">Организатором на день рассмотрения Заявок проверяется информация о наличии исполнительных производств и/или </w:t>
            </w:r>
            <w:proofErr w:type="spellStart"/>
            <w:r w:rsidRPr="00AB4F4C">
              <w:t>неприостановлении</w:t>
            </w:r>
            <w:proofErr w:type="spellEnd"/>
            <w:r w:rsidRPr="00AB4F4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AB4F4C">
              <w:lastRenderedPageBreak/>
              <w:t>деятельности («поиск сведений») (далее в протоколах и иных документах - Информация о наличии исполнительных</w:t>
            </w:r>
            <w:proofErr w:type="gramEnd"/>
            <w:r w:rsidRPr="00AB4F4C">
              <w:t xml:space="preserve"> производств и/или </w:t>
            </w:r>
            <w:proofErr w:type="spellStart"/>
            <w:r w:rsidRPr="00AB4F4C">
              <w:t>неприостановлении</w:t>
            </w:r>
            <w:proofErr w:type="spellEnd"/>
            <w:r w:rsidRPr="00AB4F4C">
              <w:t xml:space="preserve"> деятельности); </w:t>
            </w:r>
          </w:p>
          <w:p w:rsidR="008F03C4" w:rsidRDefault="00AB4F4C">
            <w:pPr>
              <w:pStyle w:val="affa"/>
              <w:numPr>
                <w:ilvl w:val="1"/>
                <w:numId w:val="15"/>
              </w:numPr>
              <w:ind w:left="601" w:hanging="426"/>
              <w:jc w:val="both"/>
            </w:pPr>
            <w:r w:rsidRPr="00AB4F4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8F03C4" w:rsidRDefault="00AB4F4C">
            <w:pPr>
              <w:pStyle w:val="affa"/>
              <w:numPr>
                <w:ilvl w:val="1"/>
                <w:numId w:val="15"/>
              </w:numPr>
              <w:ind w:left="601" w:hanging="426"/>
              <w:jc w:val="both"/>
            </w:pPr>
            <w:r w:rsidRPr="00AB4F4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w:t>
            </w:r>
            <w:r w:rsidR="008B581D">
              <w:t xml:space="preserve"> </w:t>
            </w:r>
            <w:proofErr w:type="gramStart"/>
            <w:r w:rsidR="008B581D">
              <w:t>в месте</w:t>
            </w:r>
            <w:proofErr w:type="gramEnd"/>
            <w:r w:rsidR="008B581D">
              <w:t xml:space="preserve"> их оказания</w:t>
            </w:r>
            <w:r w:rsidRPr="00AB4F4C">
              <w:t xml:space="preserve"> и т.д. (предоставляются на усмотрение претендента, заверенные претендентом копии); </w:t>
            </w:r>
          </w:p>
          <w:p w:rsidR="008F03C4" w:rsidRDefault="00AB4F4C">
            <w:pPr>
              <w:pStyle w:val="affa"/>
              <w:numPr>
                <w:ilvl w:val="1"/>
                <w:numId w:val="15"/>
              </w:numPr>
              <w:ind w:left="601" w:hanging="426"/>
              <w:jc w:val="both"/>
            </w:pPr>
            <w:r w:rsidRPr="00AB4F4C">
              <w:t xml:space="preserve">документ по форме приложения № 4 к документации о </w:t>
            </w:r>
            <w:proofErr w:type="gramStart"/>
            <w:r w:rsidRPr="00AB4F4C">
              <w:t>закупке</w:t>
            </w:r>
            <w:proofErr w:type="gramEnd"/>
            <w:r w:rsidRPr="00AB4F4C">
              <w:t xml:space="preserve"> о наличии опыта поставки товара, выполнения работ, оказания услуг, указанного в подпункте 1.3 части 1 пункта 17 Информационной карты; </w:t>
            </w:r>
          </w:p>
          <w:p w:rsidR="008F03C4" w:rsidRDefault="00AB4F4C">
            <w:pPr>
              <w:pStyle w:val="affa"/>
              <w:numPr>
                <w:ilvl w:val="1"/>
                <w:numId w:val="15"/>
              </w:numPr>
              <w:ind w:left="601" w:hanging="426"/>
              <w:jc w:val="both"/>
            </w:pPr>
            <w:r w:rsidRPr="00AB4F4C">
              <w:t xml:space="preserve">копии договоров, указанных в документе по форме приложения № 4 к документации о </w:t>
            </w:r>
            <w:proofErr w:type="gramStart"/>
            <w:r w:rsidRPr="00AB4F4C">
              <w:t>закупке</w:t>
            </w:r>
            <w:proofErr w:type="gramEnd"/>
            <w:r w:rsidRPr="00AB4F4C">
              <w:t xml:space="preserve"> о наличии опыта поставки товаров, выполнения работ, оказания услуг; </w:t>
            </w:r>
          </w:p>
          <w:p w:rsidR="008F03C4" w:rsidRPr="00645C88" w:rsidRDefault="00AB4F4C">
            <w:pPr>
              <w:pStyle w:val="affa"/>
              <w:numPr>
                <w:ilvl w:val="1"/>
                <w:numId w:val="15"/>
              </w:numPr>
              <w:ind w:left="601" w:hanging="426"/>
              <w:jc w:val="both"/>
            </w:pPr>
            <w:r w:rsidRPr="00AB4F4C">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w:t>
            </w:r>
            <w:r w:rsidR="00645C88">
              <w:t xml:space="preserve"> передаточные документы и т.п.)</w:t>
            </w:r>
            <w:r w:rsidR="0036376D" w:rsidRPr="00645C88">
              <w:t xml:space="preserve">; </w:t>
            </w:r>
          </w:p>
          <w:p w:rsidR="008F03C4" w:rsidRDefault="00AB4F4C">
            <w:pPr>
              <w:pStyle w:val="affa"/>
              <w:numPr>
                <w:ilvl w:val="1"/>
                <w:numId w:val="15"/>
              </w:numPr>
              <w:ind w:left="601" w:hanging="426"/>
              <w:jc w:val="both"/>
            </w:pPr>
            <w:r w:rsidRPr="00AB4F4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AB4F4C">
              <w:t xml:space="preserve"> (-</w:t>
            </w:r>
            <w:proofErr w:type="spellStart"/>
            <w:proofErr w:type="gramEnd"/>
            <w:r w:rsidRPr="00AB4F4C">
              <w:t>ов</w:t>
            </w:r>
            <w:proofErr w:type="spellEnd"/>
            <w:r w:rsidRPr="00AB4F4C">
              <w:t xml:space="preserve">); </w:t>
            </w:r>
          </w:p>
          <w:p w:rsidR="008F03C4" w:rsidRDefault="00AB4F4C">
            <w:pPr>
              <w:pStyle w:val="affa"/>
              <w:numPr>
                <w:ilvl w:val="1"/>
                <w:numId w:val="15"/>
              </w:numPr>
              <w:ind w:left="601" w:hanging="426"/>
              <w:jc w:val="both"/>
            </w:pPr>
            <w:r w:rsidRPr="00AB4F4C">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8F03C4" w:rsidRDefault="00201143">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lastRenderedPageBreak/>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256061" w:rsidRDefault="00AB4F4C">
            <w:pPr>
              <w:pStyle w:val="afc"/>
              <w:ind w:firstLine="0"/>
              <w:rPr>
                <w:sz w:val="24"/>
                <w:highlight w:val="yellow"/>
              </w:rPr>
            </w:pPr>
            <w:r w:rsidRPr="00AB4F4C">
              <w:rPr>
                <w:sz w:val="24"/>
              </w:rPr>
              <w:t xml:space="preserve">иностранное лицо должно быть правомочно заключать и исполнять договор, </w:t>
            </w:r>
            <w:proofErr w:type="gramStart"/>
            <w:r w:rsidRPr="00AB4F4C">
              <w:rPr>
                <w:sz w:val="24"/>
              </w:rPr>
              <w:t>право</w:t>
            </w:r>
            <w:proofErr w:type="gramEnd"/>
            <w:r w:rsidRPr="00AB4F4C">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B4F4C">
              <w:rPr>
                <w:sz w:val="24"/>
              </w:rPr>
              <w:t>заверением</w:t>
            </w:r>
            <w:proofErr w:type="gramEnd"/>
            <w:r w:rsidRPr="00AB4F4C">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sidR="0036376D">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c"/>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56061" w:rsidRDefault="0036376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6061" w:rsidRDefault="0036376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256061" w:rsidRDefault="0036376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 xml:space="preserve">Не допускаются </w:t>
                  </w:r>
                </w:p>
              </w:tc>
            </w:tr>
            <w:tr w:rsidR="00B244F0" w:rsidRPr="001F109F" w:rsidTr="00FC5445">
              <w:tc>
                <w:tcPr>
                  <w:tcW w:w="6974" w:type="dxa"/>
                </w:tcPr>
                <w:p w:rsidR="001D6629" w:rsidRDefault="001D6629" w:rsidP="001D6629">
                  <w:pPr>
                    <w:pStyle w:val="afc"/>
                    <w:ind w:left="629" w:firstLine="0"/>
                    <w:rPr>
                      <w:b/>
                      <w:sz w:val="24"/>
                    </w:rPr>
                  </w:pPr>
                  <w:r>
                    <w:rPr>
                      <w:b/>
                      <w:sz w:val="24"/>
                    </w:rPr>
                    <w:t>III. Увеличение цены договора:</w:t>
                  </w:r>
                </w:p>
                <w:p w:rsidR="00256061" w:rsidRDefault="0036376D">
                  <w:pPr>
                    <w:pStyle w:val="afc"/>
                    <w:ind w:firstLine="629"/>
                    <w:rPr>
                      <w:sz w:val="24"/>
                    </w:rPr>
                  </w:pPr>
                  <w:r>
                    <w:rPr>
                      <w:sz w:val="24"/>
                    </w:rPr>
                    <w:t>Не допускается</w:t>
                  </w:r>
                </w:p>
              </w:tc>
            </w:tr>
          </w:tbl>
          <w:p w:rsidR="00736D40" w:rsidRPr="00FC5445"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56061" w:rsidRDefault="0036376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56061" w:rsidRDefault="0036376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56061" w:rsidRDefault="0036376D">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56061" w:rsidRDefault="0036376D">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56061" w:rsidRDefault="0036376D">
            <w:pPr>
              <w:pStyle w:val="19"/>
              <w:ind w:firstLine="0"/>
              <w:rPr>
                <w:sz w:val="24"/>
                <w:szCs w:val="24"/>
              </w:rPr>
            </w:pPr>
            <w:r>
              <w:rPr>
                <w:sz w:val="24"/>
                <w:szCs w:val="24"/>
              </w:rPr>
              <w:t>С даты его подписания Сторонами и по 31 декабря 2022 года (включительно), а в части взаиморасчетов – до полного исполнения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256061" w:rsidRDefault="0036376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8F03C4" w:rsidRDefault="000954FB">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8F03C4" w:rsidRDefault="000954FB">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8F03C4" w:rsidRDefault="00F71B78">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8F03C4" w:rsidRDefault="000954FB">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8F03C4" w:rsidRDefault="00206A77">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8F03C4" w:rsidRDefault="000954F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8F03C4" w:rsidRDefault="000954F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8F03C4" w:rsidRDefault="000954F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8F03C4" w:rsidRDefault="000954F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061" w:rsidRDefault="0036376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8F03C4" w:rsidRDefault="00110975">
      <w:pPr>
        <w:pStyle w:val="afc"/>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061" w:rsidRDefault="0036376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36376D" w:rsidRPr="00D74DF7" w:rsidRDefault="0036376D" w:rsidP="00CB0BED">
      <w:pPr>
        <w:pStyle w:val="afc"/>
        <w:jc w:val="center"/>
      </w:pPr>
      <w:r>
        <w:t>Предложение о сотрудничестве</w:t>
      </w:r>
    </w:p>
    <w:p w:rsidR="0036376D" w:rsidRPr="00D74DF7" w:rsidRDefault="0036376D" w:rsidP="00CB0BED">
      <w:pPr>
        <w:jc w:val="center"/>
        <w:rPr>
          <w:sz w:val="12"/>
        </w:rPr>
      </w:pPr>
    </w:p>
    <w:tbl>
      <w:tblPr>
        <w:tblStyle w:val="aff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6376D" w:rsidRPr="00D74DF7" w:rsidTr="00CB0BED">
        <w:trPr>
          <w:jc w:val="center"/>
        </w:trPr>
        <w:tc>
          <w:tcPr>
            <w:tcW w:w="4927" w:type="dxa"/>
          </w:tcPr>
          <w:p w:rsidR="00CB0BED" w:rsidRDefault="00CB0BED" w:rsidP="00CB0BED"/>
          <w:p w:rsidR="00CB0BED" w:rsidRDefault="00CB0BED" w:rsidP="00CB0BED">
            <w:r>
              <w:t>«____» ___________ 202_ г.</w:t>
            </w:r>
          </w:p>
          <w:p w:rsidR="0036376D" w:rsidRPr="00D74DF7" w:rsidRDefault="0036376D" w:rsidP="00CB0BED">
            <w:pPr>
              <w:jc w:val="center"/>
            </w:pPr>
          </w:p>
        </w:tc>
        <w:tc>
          <w:tcPr>
            <w:tcW w:w="4927" w:type="dxa"/>
          </w:tcPr>
          <w:p w:rsidR="00CB0BED" w:rsidRDefault="00CB0BED" w:rsidP="00CB0BED">
            <w:r>
              <w:t xml:space="preserve">         </w:t>
            </w:r>
          </w:p>
          <w:p w:rsidR="0036376D" w:rsidRPr="00D74DF7" w:rsidRDefault="00CB0BED" w:rsidP="00CB0BED">
            <w:r>
              <w:t xml:space="preserve">         </w:t>
            </w:r>
            <w:r w:rsidR="0036376D">
              <w:t>Процедура Размещения оферты</w:t>
            </w:r>
          </w:p>
          <w:p w:rsidR="0036376D" w:rsidRPr="00D74DF7" w:rsidRDefault="0036376D" w:rsidP="00CB0BED">
            <w:pPr>
              <w:jc w:val="center"/>
            </w:pPr>
            <w:r>
              <w:t>№ РО</w:t>
            </w:r>
            <w:proofErr w:type="gramStart"/>
            <w:r>
              <w:t>-________-______-________</w:t>
            </w:r>
            <w:proofErr w:type="gramEnd"/>
          </w:p>
        </w:tc>
      </w:tr>
    </w:tbl>
    <w:p w:rsidR="0036376D" w:rsidRPr="00D74DF7" w:rsidRDefault="0036376D" w:rsidP="0036376D">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36376D" w:rsidRPr="00D74DF7" w:rsidTr="0036376D">
        <w:tc>
          <w:tcPr>
            <w:tcW w:w="9854" w:type="dxa"/>
          </w:tcPr>
          <w:p w:rsidR="0036376D" w:rsidRPr="00D74DF7" w:rsidRDefault="0036376D" w:rsidP="0036376D"/>
        </w:tc>
      </w:tr>
      <w:tr w:rsidR="0036376D" w:rsidRPr="00D74DF7" w:rsidTr="0036376D">
        <w:tc>
          <w:tcPr>
            <w:tcW w:w="9854" w:type="dxa"/>
          </w:tcPr>
          <w:p w:rsidR="0036376D" w:rsidRPr="00D74DF7" w:rsidRDefault="0036376D" w:rsidP="0036376D">
            <w:pPr>
              <w:ind w:firstLine="3"/>
              <w:jc w:val="center"/>
            </w:pPr>
            <w:r>
              <w:rPr>
                <w:i/>
              </w:rPr>
              <w:t>(Полное наименование претендента)</w:t>
            </w:r>
          </w:p>
        </w:tc>
      </w:tr>
    </w:tbl>
    <w:p w:rsidR="0036376D" w:rsidRPr="00D74DF7" w:rsidRDefault="0036376D" w:rsidP="0036376D">
      <w:pPr>
        <w:ind w:firstLine="720"/>
        <w:jc w:val="both"/>
        <w:rPr>
          <w:b/>
          <w:sz w:val="28"/>
          <w:szCs w:val="28"/>
        </w:rPr>
      </w:pPr>
    </w:p>
    <w:p w:rsidR="0036376D" w:rsidRPr="00D74DF7" w:rsidRDefault="0036376D" w:rsidP="0036376D">
      <w:pPr>
        <w:ind w:firstLine="720"/>
        <w:jc w:val="both"/>
        <w:rPr>
          <w:b/>
          <w:sz w:val="28"/>
          <w:szCs w:val="28"/>
        </w:rPr>
      </w:pPr>
    </w:p>
    <w:tbl>
      <w:tblPr>
        <w:tblStyle w:val="52"/>
        <w:tblW w:w="9391" w:type="dxa"/>
        <w:tblLayout w:type="fixed"/>
        <w:tblLook w:val="0000" w:firstRow="0" w:lastRow="0" w:firstColumn="0" w:lastColumn="0" w:noHBand="0" w:noVBand="0"/>
      </w:tblPr>
      <w:tblGrid>
        <w:gridCol w:w="3236"/>
        <w:gridCol w:w="2051"/>
        <w:gridCol w:w="2053"/>
        <w:gridCol w:w="2051"/>
      </w:tblGrid>
      <w:tr w:rsidR="0036376D" w:rsidRPr="00D74DF7" w:rsidTr="0036376D">
        <w:trPr>
          <w:trHeight w:val="2838"/>
        </w:trPr>
        <w:tc>
          <w:tcPr>
            <w:tcW w:w="3236" w:type="dxa"/>
          </w:tcPr>
          <w:p w:rsidR="0036376D" w:rsidRPr="00D74DF7" w:rsidRDefault="0036376D" w:rsidP="0036376D">
            <w:pPr>
              <w:pStyle w:val="Standard"/>
              <w:ind w:right="-1"/>
              <w:jc w:val="center"/>
              <w:rPr>
                <w:color w:val="000000"/>
              </w:rPr>
            </w:pPr>
            <w:r>
              <w:rPr>
                <w:color w:val="000000"/>
              </w:rPr>
              <w:t>Наименование работ</w:t>
            </w:r>
          </w:p>
        </w:tc>
        <w:tc>
          <w:tcPr>
            <w:tcW w:w="2051" w:type="dxa"/>
          </w:tcPr>
          <w:p w:rsidR="0036376D" w:rsidRPr="00D74DF7" w:rsidRDefault="0036376D" w:rsidP="0036376D">
            <w:pPr>
              <w:pStyle w:val="Standard"/>
              <w:ind w:right="-1"/>
              <w:jc w:val="center"/>
              <w:rPr>
                <w:color w:val="000000"/>
              </w:rPr>
            </w:pPr>
            <w:r>
              <w:rPr>
                <w:color w:val="000000"/>
              </w:rPr>
              <w:t>Стоимость выполнения Работ в руб. без учета НДС  за 1 вагон</w:t>
            </w:r>
          </w:p>
        </w:tc>
        <w:tc>
          <w:tcPr>
            <w:tcW w:w="2053" w:type="dxa"/>
          </w:tcPr>
          <w:p w:rsidR="0036376D" w:rsidRPr="00D74DF7" w:rsidRDefault="0036376D" w:rsidP="0036376D">
            <w:pPr>
              <w:pStyle w:val="Standard"/>
              <w:ind w:right="-1"/>
              <w:jc w:val="center"/>
              <w:rPr>
                <w:color w:val="000000"/>
              </w:rPr>
            </w:pPr>
            <w:r>
              <w:rPr>
                <w:color w:val="000000"/>
              </w:rPr>
              <w:t>Стоимость выполнения Работ в руб. с учетом НДС  за 1 вагон</w:t>
            </w:r>
          </w:p>
        </w:tc>
        <w:tc>
          <w:tcPr>
            <w:tcW w:w="2051" w:type="dxa"/>
          </w:tcPr>
          <w:p w:rsidR="0036376D" w:rsidRPr="00D74DF7" w:rsidRDefault="0036376D" w:rsidP="0036376D">
            <w:pPr>
              <w:pStyle w:val="Standard"/>
              <w:tabs>
                <w:tab w:val="left" w:pos="851"/>
              </w:tabs>
              <w:ind w:right="-1"/>
              <w:jc w:val="center"/>
              <w:rPr>
                <w:color w:val="000000"/>
              </w:rPr>
            </w:pPr>
            <w:r>
              <w:rPr>
                <w:color w:val="000000"/>
              </w:rPr>
              <w:t>Срок по демонтажу, разборке и разделке</w:t>
            </w:r>
          </w:p>
          <w:p w:rsidR="0036376D" w:rsidRPr="00D74DF7" w:rsidRDefault="0036376D" w:rsidP="0036376D">
            <w:pPr>
              <w:pStyle w:val="Standard"/>
              <w:tabs>
                <w:tab w:val="left" w:pos="851"/>
              </w:tabs>
              <w:ind w:right="-1"/>
              <w:jc w:val="center"/>
              <w:rPr>
                <w:color w:val="000000"/>
              </w:rPr>
            </w:pPr>
            <w:r>
              <w:rPr>
                <w:color w:val="000000"/>
              </w:rPr>
              <w:t>1-го (одного) вагона, в календарных днях</w:t>
            </w:r>
          </w:p>
        </w:tc>
      </w:tr>
      <w:tr w:rsidR="0036376D" w:rsidRPr="00D74DF7" w:rsidTr="0036376D">
        <w:trPr>
          <w:trHeight w:val="455"/>
        </w:trPr>
        <w:tc>
          <w:tcPr>
            <w:tcW w:w="3236" w:type="dxa"/>
          </w:tcPr>
          <w:p w:rsidR="0036376D" w:rsidRPr="00D74DF7" w:rsidRDefault="0036376D" w:rsidP="0036376D">
            <w:pPr>
              <w:pStyle w:val="Standard"/>
              <w:jc w:val="both"/>
            </w:pPr>
            <w: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ремонтнопригодных</w:t>
            </w:r>
            <w:proofErr w:type="spellEnd"/>
            <w:r>
              <w:t xml:space="preserve"> деталей к местам ремонта вагонов. Работы согласно п.4.1.2 Раздела 4 «Техническое задание» документации о закупке. </w:t>
            </w:r>
          </w:p>
        </w:tc>
        <w:tc>
          <w:tcPr>
            <w:tcW w:w="2051" w:type="dxa"/>
          </w:tcPr>
          <w:p w:rsidR="0036376D" w:rsidRPr="00D74DF7" w:rsidRDefault="0036376D" w:rsidP="0036376D">
            <w:pPr>
              <w:pStyle w:val="Standard"/>
              <w:jc w:val="center"/>
            </w:pPr>
          </w:p>
        </w:tc>
        <w:tc>
          <w:tcPr>
            <w:tcW w:w="2053" w:type="dxa"/>
          </w:tcPr>
          <w:p w:rsidR="0036376D" w:rsidRPr="00D74DF7" w:rsidRDefault="0036376D" w:rsidP="0036376D">
            <w:pPr>
              <w:pStyle w:val="Standard"/>
              <w:jc w:val="center"/>
            </w:pPr>
          </w:p>
        </w:tc>
        <w:tc>
          <w:tcPr>
            <w:tcW w:w="2051" w:type="dxa"/>
          </w:tcPr>
          <w:p w:rsidR="0036376D" w:rsidRPr="00D74DF7" w:rsidRDefault="0036376D" w:rsidP="0036376D"/>
        </w:tc>
      </w:tr>
    </w:tbl>
    <w:p w:rsidR="0036376D" w:rsidRPr="00D74DF7" w:rsidRDefault="0036376D" w:rsidP="0036376D">
      <w:pPr>
        <w:ind w:firstLine="720"/>
        <w:jc w:val="both"/>
        <w:rPr>
          <w:b/>
          <w:sz w:val="28"/>
          <w:szCs w:val="28"/>
        </w:rPr>
      </w:pPr>
    </w:p>
    <w:p w:rsidR="0036376D" w:rsidRPr="00D74DF7" w:rsidRDefault="0036376D" w:rsidP="0036376D">
      <w:pPr>
        <w:ind w:firstLine="720"/>
        <w:jc w:val="both"/>
        <w:rPr>
          <w:sz w:val="28"/>
          <w:szCs w:val="28"/>
        </w:rPr>
      </w:pPr>
      <w:r>
        <w:rPr>
          <w:sz w:val="28"/>
          <w:szCs w:val="28"/>
        </w:rPr>
        <w:t>Место выполнения работ:</w:t>
      </w:r>
    </w:p>
    <w:p w:rsidR="0036376D" w:rsidRPr="00D74DF7" w:rsidRDefault="0036376D" w:rsidP="0036376D">
      <w:pPr>
        <w:ind w:firstLine="720"/>
        <w:jc w:val="both"/>
        <w:rPr>
          <w:b/>
          <w:sz w:val="28"/>
          <w:szCs w:val="28"/>
        </w:rPr>
      </w:pPr>
    </w:p>
    <w:tbl>
      <w:tblPr>
        <w:tblStyle w:val="52"/>
        <w:tblW w:w="9309" w:type="dxa"/>
        <w:tblLayout w:type="fixed"/>
        <w:tblLook w:val="0000" w:firstRow="0" w:lastRow="0" w:firstColumn="0" w:lastColumn="0" w:noHBand="0" w:noVBand="0"/>
      </w:tblPr>
      <w:tblGrid>
        <w:gridCol w:w="4105"/>
        <w:gridCol w:w="2602"/>
        <w:gridCol w:w="2602"/>
      </w:tblGrid>
      <w:tr w:rsidR="0036376D" w:rsidRPr="00D74DF7" w:rsidTr="0036376D">
        <w:trPr>
          <w:trHeight w:val="1069"/>
        </w:trPr>
        <w:tc>
          <w:tcPr>
            <w:tcW w:w="4105" w:type="dxa"/>
            <w:shd w:val="clear" w:color="auto" w:fill="auto"/>
          </w:tcPr>
          <w:p w:rsidR="0036376D" w:rsidRPr="00D74DF7" w:rsidRDefault="0036376D" w:rsidP="0036376D">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36376D" w:rsidRPr="00D74DF7" w:rsidRDefault="0036376D" w:rsidP="0036376D">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36376D" w:rsidRPr="00D74DF7" w:rsidRDefault="0036376D" w:rsidP="0036376D">
            <w:pPr>
              <w:pStyle w:val="Standard"/>
              <w:tabs>
                <w:tab w:val="left" w:pos="851"/>
              </w:tabs>
              <w:ind w:right="-1"/>
              <w:jc w:val="center"/>
              <w:rPr>
                <w:color w:val="000000"/>
              </w:rPr>
            </w:pPr>
            <w:r>
              <w:t>Наименование железной дороги сети ОАО «РЖД»</w:t>
            </w:r>
          </w:p>
        </w:tc>
      </w:tr>
      <w:tr w:rsidR="0036376D" w:rsidRPr="00D74DF7" w:rsidTr="0036376D">
        <w:trPr>
          <w:trHeight w:val="465"/>
        </w:trPr>
        <w:tc>
          <w:tcPr>
            <w:tcW w:w="4105" w:type="dxa"/>
            <w:shd w:val="clear" w:color="auto" w:fill="auto"/>
          </w:tcPr>
          <w:p w:rsidR="0036376D" w:rsidRPr="00D74DF7" w:rsidRDefault="0036376D" w:rsidP="0036376D">
            <w:pPr>
              <w:pStyle w:val="Standard"/>
              <w:jc w:val="both"/>
            </w:pPr>
          </w:p>
        </w:tc>
        <w:tc>
          <w:tcPr>
            <w:tcW w:w="2602" w:type="dxa"/>
            <w:shd w:val="clear" w:color="auto" w:fill="auto"/>
          </w:tcPr>
          <w:p w:rsidR="0036376D" w:rsidRPr="00D74DF7" w:rsidRDefault="0036376D" w:rsidP="0036376D">
            <w:pPr>
              <w:pStyle w:val="Standard"/>
              <w:jc w:val="center"/>
            </w:pPr>
          </w:p>
        </w:tc>
        <w:tc>
          <w:tcPr>
            <w:tcW w:w="2602" w:type="dxa"/>
            <w:shd w:val="clear" w:color="auto" w:fill="auto"/>
          </w:tcPr>
          <w:p w:rsidR="0036376D" w:rsidRPr="00D74DF7" w:rsidRDefault="0036376D" w:rsidP="0036376D">
            <w:r>
              <w:t>Московская железная дорога</w:t>
            </w:r>
          </w:p>
        </w:tc>
      </w:tr>
    </w:tbl>
    <w:p w:rsidR="0036376D" w:rsidRPr="00D74DF7" w:rsidRDefault="0036376D" w:rsidP="0036376D">
      <w:pPr>
        <w:ind w:firstLine="720"/>
        <w:jc w:val="both"/>
        <w:rPr>
          <w:b/>
          <w:sz w:val="28"/>
          <w:szCs w:val="28"/>
        </w:rPr>
      </w:pPr>
    </w:p>
    <w:p w:rsidR="0036376D" w:rsidRPr="00D74DF7" w:rsidRDefault="0036376D" w:rsidP="0036376D">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36376D" w:rsidRPr="00D74DF7" w:rsidRDefault="0036376D" w:rsidP="0036376D">
      <w:pPr>
        <w:ind w:firstLine="720"/>
        <w:jc w:val="center"/>
        <w:rPr>
          <w:i/>
        </w:rPr>
      </w:pPr>
      <w:r>
        <w:rPr>
          <w:i/>
        </w:rPr>
        <w:lastRenderedPageBreak/>
        <w:t>(заполняется претендентом при необходимости).</w:t>
      </w:r>
    </w:p>
    <w:p w:rsidR="0036376D" w:rsidRPr="00D74DF7" w:rsidRDefault="0036376D" w:rsidP="0036376D">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22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36376D" w:rsidRPr="00D74DF7" w:rsidRDefault="0036376D" w:rsidP="0036376D">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36376D" w:rsidRPr="00D74DF7" w:rsidRDefault="0036376D" w:rsidP="0036376D">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36376D" w:rsidRPr="00D74DF7" w:rsidRDefault="0036376D" w:rsidP="0036376D">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6376D" w:rsidRPr="00D74DF7" w:rsidRDefault="0036376D" w:rsidP="0036376D">
      <w:pPr>
        <w:keepNext/>
        <w:ind w:firstLine="706"/>
        <w:jc w:val="both"/>
        <w:rPr>
          <w:b/>
          <w:bCs/>
          <w:sz w:val="28"/>
          <w:szCs w:val="28"/>
        </w:rPr>
      </w:pPr>
    </w:p>
    <w:p w:rsidR="0036376D" w:rsidRDefault="0036376D" w:rsidP="0036376D">
      <w:pPr>
        <w:keepNext/>
        <w:ind w:firstLine="706"/>
        <w:jc w:val="both"/>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p>
    <w:p w:rsidR="0036376D" w:rsidRDefault="0036376D" w:rsidP="0036376D">
      <w:pPr>
        <w:keepNext/>
        <w:ind w:firstLine="706"/>
        <w:jc w:val="both"/>
        <w:rPr>
          <w:b/>
          <w:sz w:val="28"/>
          <w:szCs w:val="28"/>
        </w:rPr>
      </w:pPr>
    </w:p>
    <w:p w:rsidR="0036376D" w:rsidRPr="00D74DF7" w:rsidRDefault="0036376D" w:rsidP="0036376D">
      <w:pPr>
        <w:keepNext/>
        <w:jc w:val="both"/>
        <w:rPr>
          <w:rFonts w:ascii="Arial" w:hAnsi="Arial"/>
          <w:bCs/>
          <w:sz w:val="28"/>
          <w:szCs w:val="28"/>
        </w:rPr>
      </w:pPr>
      <w:r>
        <w:rPr>
          <w:b/>
          <w:sz w:val="28"/>
          <w:szCs w:val="28"/>
        </w:rPr>
        <w:t>________________________________________________________________</w:t>
      </w:r>
    </w:p>
    <w:p w:rsidR="0036376D" w:rsidRPr="00D74DF7" w:rsidRDefault="0036376D" w:rsidP="0036376D">
      <w:pPr>
        <w:tabs>
          <w:tab w:val="left" w:pos="8640"/>
        </w:tabs>
        <w:jc w:val="center"/>
        <w:rPr>
          <w:i/>
        </w:rPr>
      </w:pPr>
      <w:r>
        <w:rPr>
          <w:i/>
        </w:rPr>
        <w:t>(наименование претендента)</w:t>
      </w:r>
    </w:p>
    <w:p w:rsidR="0036376D" w:rsidRPr="00D74DF7" w:rsidRDefault="0036376D" w:rsidP="0036376D">
      <w:pPr>
        <w:rPr>
          <w:sz w:val="28"/>
          <w:szCs w:val="28"/>
          <w:lang w:eastAsia="ru-RU"/>
        </w:rPr>
      </w:pPr>
      <w:r>
        <w:rPr>
          <w:sz w:val="28"/>
          <w:szCs w:val="28"/>
          <w:lang w:eastAsia="ru-RU"/>
        </w:rPr>
        <w:t>__________________________________________________________________</w:t>
      </w:r>
    </w:p>
    <w:p w:rsidR="0036376D" w:rsidRPr="00D74DF7" w:rsidRDefault="0036376D" w:rsidP="0036376D">
      <w:pPr>
        <w:rPr>
          <w:i/>
        </w:rPr>
      </w:pPr>
      <w:r>
        <w:rPr>
          <w:i/>
        </w:rPr>
        <w:t xml:space="preserve">       М.П.</w:t>
      </w:r>
      <w:r>
        <w:rPr>
          <w:i/>
        </w:rPr>
        <w:tab/>
      </w:r>
      <w:r>
        <w:rPr>
          <w:i/>
        </w:rPr>
        <w:tab/>
      </w:r>
      <w:r>
        <w:rPr>
          <w:i/>
        </w:rPr>
        <w:tab/>
        <w:t>(должность, подпись, ФИО)</w:t>
      </w:r>
    </w:p>
    <w:p w:rsidR="0036376D" w:rsidRPr="00D74DF7" w:rsidRDefault="0036376D" w:rsidP="0036376D">
      <w:pPr>
        <w:rPr>
          <w:sz w:val="28"/>
          <w:szCs w:val="28"/>
          <w:lang w:eastAsia="ru-RU"/>
        </w:rPr>
      </w:pPr>
      <w:r>
        <w:rPr>
          <w:sz w:val="28"/>
          <w:szCs w:val="28"/>
          <w:lang w:eastAsia="ru-RU"/>
        </w:rPr>
        <w:t>"____" ____________ 202__ г.</w:t>
      </w:r>
    </w:p>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Pr>
        <w:pStyle w:val="afc"/>
      </w:pPr>
    </w:p>
    <w:p w:rsidR="0036376D" w:rsidRDefault="0036376D"/>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256061" w:rsidRDefault="00256061">
      <w:pPr>
        <w:pStyle w:val="afc"/>
        <w:ind w:firstLine="0"/>
        <w:jc w:val="right"/>
        <w:rPr>
          <w:szCs w:val="28"/>
        </w:rPr>
      </w:pPr>
    </w:p>
    <w:p w:rsidR="00256061" w:rsidRDefault="0036376D">
      <w:pPr>
        <w:pStyle w:val="afc"/>
        <w:ind w:firstLine="0"/>
        <w:jc w:val="right"/>
        <w:rPr>
          <w:szCs w:val="28"/>
        </w:rPr>
      </w:pPr>
      <w:r w:rsidRPr="00CB0BED">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36376D" w:rsidRDefault="0036376D" w:rsidP="0036376D">
      <w:pPr>
        <w:jc w:val="center"/>
        <w:rPr>
          <w:b/>
          <w:sz w:val="28"/>
        </w:rPr>
      </w:pPr>
      <w:r>
        <w:rPr>
          <w:b/>
          <w:sz w:val="28"/>
        </w:rPr>
        <w:t xml:space="preserve">СВЕДЕНИЯ ОБ ОПЫТЕ </w:t>
      </w:r>
    </w:p>
    <w:p w:rsidR="0036376D" w:rsidRDefault="0036376D" w:rsidP="0036376D">
      <w:pPr>
        <w:jc w:val="center"/>
        <w:rPr>
          <w:b/>
          <w:sz w:val="28"/>
        </w:rPr>
      </w:pPr>
    </w:p>
    <w:p w:rsidR="0036376D" w:rsidRPr="00D74DF7" w:rsidRDefault="0036376D" w:rsidP="0036376D">
      <w:pPr>
        <w:jc w:val="center"/>
        <w:rPr>
          <w:b/>
          <w:sz w:val="28"/>
        </w:rPr>
      </w:pPr>
    </w:p>
    <w:tbl>
      <w:tblPr>
        <w:tblW w:w="15031" w:type="dxa"/>
        <w:tblInd w:w="103" w:type="dxa"/>
        <w:tblLayout w:type="fixed"/>
        <w:tblLook w:val="04A0" w:firstRow="1" w:lastRow="0" w:firstColumn="1" w:lastColumn="0" w:noHBand="0" w:noVBand="1"/>
      </w:tblPr>
      <w:tblGrid>
        <w:gridCol w:w="953"/>
        <w:gridCol w:w="2313"/>
        <w:gridCol w:w="1984"/>
        <w:gridCol w:w="1842"/>
        <w:gridCol w:w="1679"/>
        <w:gridCol w:w="1724"/>
        <w:gridCol w:w="1417"/>
        <w:gridCol w:w="1828"/>
        <w:gridCol w:w="1291"/>
      </w:tblGrid>
      <w:tr w:rsidR="0036376D" w:rsidRPr="007570BD" w:rsidTr="0036376D">
        <w:trPr>
          <w:trHeight w:val="2250"/>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Предмет договора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Наименование заказчика,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адрес и контактный, телефон/факс заказчика, контактное лицо</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xml:space="preserve">Сумма всего договора по </w:t>
            </w:r>
            <w:proofErr w:type="spellStart"/>
            <w:r>
              <w:rPr>
                <w:color w:val="000000"/>
                <w:lang w:eastAsia="ru-RU"/>
              </w:rPr>
              <w:t>завершениию</w:t>
            </w:r>
            <w:proofErr w:type="spellEnd"/>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Дата заключения/ завершения/ месяц/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ind w:right="-108"/>
              <w:jc w:val="center"/>
              <w:rPr>
                <w:bCs/>
                <w:color w:val="000000"/>
                <w:lang w:eastAsia="ru-RU"/>
              </w:rPr>
            </w:pPr>
            <w:r>
              <w:rPr>
                <w:color w:val="000000"/>
                <w:lang w:eastAsia="ru-RU"/>
              </w:rPr>
              <w:t>процент выполнения</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Роль (генподрядчик, субподрядчик, партнер)</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объем работ по договору, %</w:t>
            </w:r>
          </w:p>
        </w:tc>
      </w:tr>
      <w:tr w:rsidR="0036376D" w:rsidRPr="007570BD" w:rsidTr="0036376D">
        <w:trPr>
          <w:trHeight w:val="375"/>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1</w:t>
            </w:r>
          </w:p>
        </w:tc>
        <w:tc>
          <w:tcPr>
            <w:tcW w:w="2313"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r>
      <w:tr w:rsidR="0036376D" w:rsidRPr="007570BD" w:rsidTr="0036376D">
        <w:trPr>
          <w:trHeight w:val="375"/>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2</w:t>
            </w:r>
          </w:p>
        </w:tc>
        <w:tc>
          <w:tcPr>
            <w:tcW w:w="2313"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r>
      <w:tr w:rsidR="0036376D" w:rsidRPr="007570BD" w:rsidTr="0036376D">
        <w:trPr>
          <w:trHeight w:val="33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3</w:t>
            </w:r>
          </w:p>
        </w:tc>
        <w:tc>
          <w:tcPr>
            <w:tcW w:w="2313"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r>
      <w:tr w:rsidR="0036376D" w:rsidRPr="007570BD" w:rsidTr="0036376D">
        <w:trPr>
          <w:trHeight w:val="375"/>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4</w:t>
            </w:r>
          </w:p>
        </w:tc>
        <w:tc>
          <w:tcPr>
            <w:tcW w:w="2313"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r>
    </w:tbl>
    <w:p w:rsidR="0036376D" w:rsidRDefault="0036376D" w:rsidP="0036376D">
      <w:pPr>
        <w:pStyle w:val="afc"/>
      </w:pPr>
    </w:p>
    <w:p w:rsidR="0036376D" w:rsidRDefault="0036376D" w:rsidP="0036376D">
      <w:pPr>
        <w:pStyle w:val="afc"/>
      </w:pPr>
    </w:p>
    <w:p w:rsidR="0036376D" w:rsidRDefault="0036376D" w:rsidP="0036376D">
      <w:pPr>
        <w:pStyle w:val="afc"/>
      </w:pPr>
    </w:p>
    <w:p w:rsidR="0036376D" w:rsidRDefault="0036376D" w:rsidP="0036376D">
      <w:pPr>
        <w:pStyle w:val="afc"/>
      </w:pPr>
    </w:p>
    <w:p w:rsidR="0036376D" w:rsidRPr="00D74DF7" w:rsidRDefault="0036376D" w:rsidP="0036376D">
      <w:pPr>
        <w:keepNext/>
        <w:ind w:firstLine="706"/>
        <w:jc w:val="both"/>
        <w:rPr>
          <w:rFonts w:ascii="Arial" w:hAnsi="Arial"/>
          <w:bCs/>
          <w:sz w:val="28"/>
          <w:szCs w:val="28"/>
        </w:rPr>
      </w:pPr>
      <w:r>
        <w:rPr>
          <w:b/>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6376D" w:rsidRPr="00D74DF7" w:rsidRDefault="0036376D" w:rsidP="0036376D">
      <w:pPr>
        <w:tabs>
          <w:tab w:val="left" w:pos="8640"/>
        </w:tabs>
        <w:jc w:val="center"/>
        <w:rPr>
          <w:i/>
        </w:rPr>
      </w:pPr>
      <w:r>
        <w:rPr>
          <w:i/>
        </w:rPr>
        <w:t>(наименование претендента)</w:t>
      </w:r>
    </w:p>
    <w:p w:rsidR="0036376D" w:rsidRPr="00D74DF7" w:rsidRDefault="0036376D" w:rsidP="0036376D">
      <w:pPr>
        <w:rPr>
          <w:sz w:val="28"/>
          <w:szCs w:val="28"/>
          <w:lang w:eastAsia="ru-RU"/>
        </w:rPr>
      </w:pPr>
      <w:r>
        <w:rPr>
          <w:sz w:val="28"/>
          <w:szCs w:val="28"/>
          <w:lang w:eastAsia="ru-RU"/>
        </w:rPr>
        <w:t>____________________________________________________________________</w:t>
      </w:r>
    </w:p>
    <w:p w:rsidR="0036376D" w:rsidRPr="00D74DF7" w:rsidRDefault="0036376D" w:rsidP="0036376D">
      <w:pPr>
        <w:rPr>
          <w:i/>
        </w:rPr>
      </w:pPr>
      <w:r>
        <w:rPr>
          <w:i/>
        </w:rPr>
        <w:t xml:space="preserve">       М.П.</w:t>
      </w:r>
      <w:r>
        <w:rPr>
          <w:i/>
        </w:rPr>
        <w:tab/>
      </w:r>
      <w:r>
        <w:rPr>
          <w:i/>
        </w:rPr>
        <w:tab/>
      </w:r>
      <w:r>
        <w:rPr>
          <w:i/>
        </w:rPr>
        <w:tab/>
        <w:t>(должность, подпись, ФИО)</w:t>
      </w:r>
    </w:p>
    <w:p w:rsidR="0036376D" w:rsidRPr="00D74DF7" w:rsidRDefault="0036376D" w:rsidP="0036376D">
      <w:pPr>
        <w:rPr>
          <w:sz w:val="28"/>
          <w:szCs w:val="28"/>
          <w:lang w:eastAsia="ru-RU"/>
        </w:rPr>
      </w:pPr>
      <w:r>
        <w:rPr>
          <w:sz w:val="28"/>
          <w:szCs w:val="28"/>
          <w:lang w:eastAsia="ru-RU"/>
        </w:rPr>
        <w:t>"____" ____________ 202__ г.</w:t>
      </w:r>
    </w:p>
    <w:p w:rsidR="0036376D" w:rsidRPr="00D74DF7" w:rsidRDefault="0036376D" w:rsidP="0036376D"/>
    <w:p w:rsidR="0036376D" w:rsidRDefault="0036376D" w:rsidP="0036376D">
      <w:pPr>
        <w:pStyle w:val="afc"/>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56061" w:rsidRDefault="0036376D">
      <w:pPr>
        <w:pStyle w:val="afc"/>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6376D" w:rsidRPr="00D74DF7" w:rsidRDefault="0036376D" w:rsidP="0036376D">
      <w:pPr>
        <w:jc w:val="center"/>
      </w:pPr>
      <w:r>
        <w:rPr>
          <w:b/>
        </w:rPr>
        <w:t xml:space="preserve">ДОГОВОР № </w:t>
      </w:r>
    </w:p>
    <w:p w:rsidR="0036376D" w:rsidRPr="00D74DF7" w:rsidRDefault="0036376D" w:rsidP="0036376D">
      <w:pPr>
        <w:jc w:val="center"/>
        <w:rPr>
          <w:b/>
        </w:rPr>
      </w:pPr>
      <w:r>
        <w:rPr>
          <w:b/>
        </w:rPr>
        <w:t xml:space="preserve">      на выполнение работ по разделке грузовых вагонов</w:t>
      </w:r>
    </w:p>
    <w:p w:rsidR="0036376D" w:rsidRPr="00D74DF7" w:rsidRDefault="0036376D" w:rsidP="0036376D">
      <w:pPr>
        <w:jc w:val="center"/>
        <w:rPr>
          <w:b/>
        </w:rPr>
      </w:pPr>
      <w:r>
        <w:rPr>
          <w:sz w:val="20"/>
          <w:szCs w:val="20"/>
        </w:rPr>
        <w:t>(типовая форма)</w:t>
      </w:r>
    </w:p>
    <w:p w:rsidR="0036376D" w:rsidRPr="00D74DF7" w:rsidRDefault="0036376D" w:rsidP="0036376D">
      <w:pPr>
        <w:jc w:val="both"/>
      </w:pPr>
    </w:p>
    <w:p w:rsidR="0036376D" w:rsidRPr="00D74DF7" w:rsidRDefault="0036376D" w:rsidP="0036376D">
      <w:pPr>
        <w:jc w:val="both"/>
      </w:pPr>
      <w:r>
        <w:t>г. Москва</w:t>
      </w:r>
      <w:r>
        <w:tab/>
      </w:r>
      <w:r>
        <w:tab/>
      </w:r>
      <w:r>
        <w:tab/>
      </w:r>
      <w:r>
        <w:tab/>
      </w:r>
      <w:r>
        <w:tab/>
        <w:t xml:space="preserve">                           </w:t>
      </w:r>
      <w:r w:rsidR="00CB0BED">
        <w:t xml:space="preserve">                              </w:t>
      </w:r>
      <w:r>
        <w:t xml:space="preserve"> «___»_________ 202_ г.</w:t>
      </w:r>
    </w:p>
    <w:p w:rsidR="0036376D" w:rsidRPr="00D74DF7" w:rsidRDefault="0036376D" w:rsidP="0036376D">
      <w:pPr>
        <w:pBdr>
          <w:top w:val="nil"/>
          <w:left w:val="nil"/>
          <w:bottom w:val="nil"/>
          <w:right w:val="nil"/>
          <w:between w:val="nil"/>
        </w:pBdr>
        <w:spacing w:after="120" w:line="480" w:lineRule="auto"/>
        <w:rPr>
          <w:color w:val="000000"/>
        </w:rPr>
      </w:pPr>
      <w:r>
        <w:rPr>
          <w:color w:val="000000"/>
        </w:rPr>
        <w:tab/>
      </w:r>
    </w:p>
    <w:p w:rsidR="0036376D" w:rsidRPr="00D74DF7" w:rsidRDefault="0036376D" w:rsidP="0036376D">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36376D" w:rsidRPr="00D74DF7" w:rsidRDefault="0036376D" w:rsidP="0036376D">
      <w:pPr>
        <w:pBdr>
          <w:top w:val="nil"/>
          <w:left w:val="nil"/>
          <w:bottom w:val="nil"/>
          <w:right w:val="nil"/>
          <w:between w:val="nil"/>
        </w:pBdr>
        <w:ind w:right="-2" w:firstLine="720"/>
        <w:rPr>
          <w:b/>
          <w:color w:val="000000"/>
        </w:rPr>
      </w:pPr>
    </w:p>
    <w:p w:rsidR="0036376D" w:rsidRPr="00D74DF7" w:rsidRDefault="0036376D" w:rsidP="0036376D">
      <w:pPr>
        <w:pBdr>
          <w:top w:val="nil"/>
          <w:left w:val="nil"/>
          <w:bottom w:val="nil"/>
          <w:right w:val="nil"/>
          <w:between w:val="nil"/>
        </w:pBdr>
        <w:ind w:right="-2" w:firstLine="720"/>
        <w:jc w:val="center"/>
        <w:rPr>
          <w:b/>
          <w:color w:val="000000"/>
        </w:rPr>
      </w:pPr>
      <w:r>
        <w:rPr>
          <w:b/>
          <w:color w:val="000000"/>
        </w:rPr>
        <w:t>1. ПРЕДМЕТ ДОГОВОРА</w:t>
      </w:r>
    </w:p>
    <w:p w:rsidR="0036376D" w:rsidRPr="00D74DF7" w:rsidRDefault="0036376D" w:rsidP="0036376D">
      <w:pPr>
        <w:pBdr>
          <w:top w:val="nil"/>
          <w:left w:val="nil"/>
          <w:bottom w:val="nil"/>
          <w:right w:val="nil"/>
          <w:between w:val="nil"/>
        </w:pBdr>
        <w:ind w:firstLine="709"/>
        <w:rPr>
          <w:b/>
          <w:color w:val="000000"/>
        </w:rPr>
      </w:pPr>
    </w:p>
    <w:p w:rsidR="008F03C4" w:rsidRDefault="0036376D">
      <w:pPr>
        <w:numPr>
          <w:ilvl w:val="1"/>
          <w:numId w:val="79"/>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8F03C4" w:rsidRDefault="0036376D">
      <w:pPr>
        <w:numPr>
          <w:ilvl w:val="1"/>
          <w:numId w:val="79"/>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36376D" w:rsidRPr="000C7BF9" w:rsidRDefault="0036376D" w:rsidP="0036376D">
      <w:pPr>
        <w:pStyle w:val="afc"/>
        <w:rPr>
          <w:sz w:val="24"/>
        </w:rPr>
      </w:pPr>
      <w:r>
        <w:rPr>
          <w:sz w:val="24"/>
        </w:rPr>
        <w:t xml:space="preserve">1.2.1. 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w:t>
      </w:r>
      <w:proofErr w:type="gramStart"/>
      <w:r>
        <w:rPr>
          <w:sz w:val="24"/>
        </w:rPr>
        <w:t>;п</w:t>
      </w:r>
      <w:proofErr w:type="gramEnd"/>
      <w:r>
        <w:rPr>
          <w:sz w:val="24"/>
        </w:rPr>
        <w:t>раве собственности Заказчику и непригодных для дальнейшей эксплуатации)</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1.2.2. Подачу-уборку с места передачи вагонов до места проведения работ по разделке;</w:t>
      </w:r>
    </w:p>
    <w:p w:rsidR="0036376D" w:rsidRPr="00D74DF7" w:rsidRDefault="0036376D" w:rsidP="0036376D">
      <w:pPr>
        <w:widowControl w:val="0"/>
        <w:pBdr>
          <w:top w:val="nil"/>
          <w:left w:val="nil"/>
          <w:bottom w:val="nil"/>
          <w:right w:val="nil"/>
          <w:between w:val="nil"/>
        </w:pBdr>
        <w:tabs>
          <w:tab w:val="left" w:pos="-6804"/>
        </w:tabs>
        <w:jc w:val="both"/>
        <w:rPr>
          <w:color w:val="000000"/>
        </w:rPr>
      </w:pPr>
      <w:r>
        <w:rPr>
          <w:color w:val="000000"/>
        </w:rPr>
        <w:tab/>
        <w:t xml:space="preserve">     1.2.3. Взвешивание вагона;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1.2.4. Разборку вагона и демонтаж съемного оборудования;</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 xml:space="preserve">1.2.5. Укрупненную разделку рамы вагонов; </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1.2.6.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1.2.7. Сортировку деталей  и лома черных металлов, образовавшихся в результате разборки вагонов, по видам и категориям лома;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1.2.8. Взвешивание деталей и лома черных металлов по категориям, по требованию Заказчика;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1.2.9.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1.2.10. Осуществление погрузочно-разгрузочных работ;</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1.2.11. Нанесение неустранимого дефекта на детали, образованные в процессе демонтажа и разделки вагона, по соответствующей заявке Заказчика;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1.2.12.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lastRenderedPageBreak/>
        <w:t>1.2.13. Утилизацию неметаллических отходов, образованных в процессе разделки;</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1.2.14. Организацию отгрузки лома черных металлов и/или деталей по заявке Заказчика;</w:t>
      </w:r>
    </w:p>
    <w:p w:rsidR="0036376D" w:rsidRPr="00D74DF7" w:rsidRDefault="0036376D" w:rsidP="0036376D">
      <w:pPr>
        <w:pBdr>
          <w:top w:val="nil"/>
          <w:left w:val="nil"/>
          <w:bottom w:val="nil"/>
          <w:right w:val="nil"/>
          <w:between w:val="nil"/>
        </w:pBdr>
        <w:tabs>
          <w:tab w:val="left" w:pos="-6804"/>
        </w:tabs>
        <w:ind w:firstLine="709"/>
        <w:jc w:val="both"/>
        <w:rPr>
          <w:color w:val="000000"/>
        </w:rPr>
      </w:pPr>
      <w:r>
        <w:rPr>
          <w:color w:val="000000"/>
        </w:rPr>
        <w:t>1.2.15.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36376D" w:rsidRPr="00D74DF7" w:rsidRDefault="0036376D" w:rsidP="0036376D">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36376D" w:rsidRPr="00D74DF7" w:rsidRDefault="0036376D" w:rsidP="0036376D">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36376D" w:rsidRPr="00D74DF7" w:rsidRDefault="0036376D" w:rsidP="0036376D">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6376D" w:rsidRPr="00D74DF7" w:rsidRDefault="0036376D" w:rsidP="0036376D">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gramStart"/>
      <w:r>
        <w:t>р</w:t>
      </w:r>
      <w:proofErr w:type="gramEnd"/>
      <w:r>
        <w:rPr>
          <w:color w:val="000000"/>
        </w:rPr>
        <w:t xml:space="preserve"> </w:t>
      </w:r>
      <w:r>
        <w:t>«О классификации лома и отходов черных и цветных металлов в ОАО «РЖД»</w:t>
      </w:r>
      <w:r>
        <w:rPr>
          <w:color w:val="000000"/>
        </w:rPr>
        <w:t>;</w:t>
      </w:r>
    </w:p>
    <w:p w:rsidR="0036376D" w:rsidRPr="00D74DF7" w:rsidRDefault="0036376D" w:rsidP="0036376D">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36376D" w:rsidRPr="00D74DF7" w:rsidRDefault="0036376D" w:rsidP="0036376D">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36376D" w:rsidRPr="00D74DF7" w:rsidRDefault="0036376D" w:rsidP="0036376D">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36376D" w:rsidRPr="00D74DF7" w:rsidRDefault="0036376D" w:rsidP="0036376D">
      <w:pPr>
        <w:pBdr>
          <w:top w:val="nil"/>
          <w:left w:val="nil"/>
          <w:bottom w:val="nil"/>
          <w:right w:val="nil"/>
          <w:between w:val="nil"/>
        </w:pBdr>
        <w:tabs>
          <w:tab w:val="left" w:pos="0"/>
        </w:tabs>
        <w:ind w:right="-2" w:firstLine="709"/>
        <w:jc w:val="both"/>
        <w:rPr>
          <w:color w:val="000000"/>
        </w:rPr>
      </w:pPr>
      <w:r>
        <w:rPr>
          <w:color w:val="000000"/>
        </w:rPr>
        <w:t xml:space="preserve">1.5 Объем Работ определяется в соответствии с заявками Заказчика. </w:t>
      </w:r>
    </w:p>
    <w:p w:rsidR="0036376D" w:rsidRPr="00D74DF7" w:rsidRDefault="0036376D" w:rsidP="0036376D">
      <w:pPr>
        <w:pBdr>
          <w:top w:val="nil"/>
          <w:left w:val="nil"/>
          <w:bottom w:val="nil"/>
          <w:right w:val="nil"/>
          <w:between w:val="nil"/>
        </w:pBdr>
        <w:ind w:right="-2"/>
        <w:rPr>
          <w:b/>
          <w:color w:val="000000"/>
        </w:rPr>
      </w:pPr>
    </w:p>
    <w:p w:rsidR="008F03C4" w:rsidRDefault="0036376D">
      <w:pPr>
        <w:numPr>
          <w:ilvl w:val="0"/>
          <w:numId w:val="79"/>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36376D" w:rsidRPr="00D74DF7" w:rsidRDefault="0036376D" w:rsidP="0036376D">
      <w:pPr>
        <w:pBdr>
          <w:top w:val="nil"/>
          <w:left w:val="nil"/>
          <w:bottom w:val="nil"/>
          <w:right w:val="nil"/>
          <w:between w:val="nil"/>
        </w:pBdr>
        <w:ind w:left="1185" w:right="-2"/>
        <w:jc w:val="both"/>
        <w:rPr>
          <w:b/>
          <w:color w:val="000000"/>
        </w:rPr>
      </w:pPr>
    </w:p>
    <w:p w:rsidR="0036376D" w:rsidRPr="00D74DF7" w:rsidRDefault="0036376D" w:rsidP="0036376D">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36376D" w:rsidRPr="00D74DF7" w:rsidRDefault="0036376D" w:rsidP="0036376D">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36376D" w:rsidRPr="00D74DF7" w:rsidRDefault="0036376D" w:rsidP="0036376D">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36376D" w:rsidRPr="00D74DF7" w:rsidRDefault="0036376D" w:rsidP="0036376D">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36376D" w:rsidRPr="00D74DF7" w:rsidRDefault="0036376D" w:rsidP="0036376D">
      <w:pPr>
        <w:pBdr>
          <w:top w:val="nil"/>
          <w:left w:val="nil"/>
          <w:bottom w:val="nil"/>
          <w:right w:val="nil"/>
          <w:between w:val="nil"/>
        </w:pBdr>
        <w:ind w:right="-2" w:firstLine="567"/>
        <w:jc w:val="both"/>
        <w:rPr>
          <w:color w:val="000000"/>
        </w:rPr>
      </w:pPr>
      <w:r>
        <w:rPr>
          <w:color w:val="000000"/>
        </w:rPr>
        <w:lastRenderedPageBreak/>
        <w:t>2.4. Срок выполнения работ по разделке одного грузового вагона  составляет</w:t>
      </w:r>
      <w:proofErr w:type="gramStart"/>
      <w:r>
        <w:rPr>
          <w:color w:val="000000"/>
        </w:rPr>
        <w:t xml:space="preserve"> ________ (________) </w:t>
      </w:r>
      <w:proofErr w:type="gramEnd"/>
      <w:r>
        <w:rPr>
          <w:color w:val="000000"/>
        </w:rPr>
        <w:t xml:space="preserve">календарных дней с  даты подписания Исполнителем акта приёма-передачи вагонов. </w:t>
      </w:r>
    </w:p>
    <w:p w:rsidR="0036376D" w:rsidRPr="00D74DF7" w:rsidRDefault="0036376D" w:rsidP="0036376D">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36376D" w:rsidRPr="00D74DF7" w:rsidRDefault="0036376D" w:rsidP="0036376D">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6376D" w:rsidRPr="00D74DF7" w:rsidRDefault="0036376D" w:rsidP="0036376D">
      <w:pPr>
        <w:ind w:firstLine="709"/>
        <w:jc w:val="both"/>
      </w:pPr>
      <w:r>
        <w:t xml:space="preserve">- акт выполненных работ по разделке грузовых вагонов – оригинал, 2 экземпляра; </w:t>
      </w:r>
    </w:p>
    <w:p w:rsidR="0036376D" w:rsidRPr="00D74DF7" w:rsidRDefault="0036376D" w:rsidP="0036376D">
      <w:pPr>
        <w:ind w:firstLine="709"/>
        <w:jc w:val="both"/>
      </w:pPr>
      <w:r>
        <w:t xml:space="preserve">- счет – оригинал, 1 экземпляр; </w:t>
      </w:r>
    </w:p>
    <w:p w:rsidR="0036376D" w:rsidRPr="00D74DF7" w:rsidRDefault="0036376D" w:rsidP="0036376D">
      <w:pPr>
        <w:ind w:firstLine="709"/>
        <w:jc w:val="both"/>
      </w:pPr>
      <w:r>
        <w:t>- счет-фактуру – оригинал, 1 экземпляр;</w:t>
      </w:r>
    </w:p>
    <w:p w:rsidR="0036376D" w:rsidRPr="00D74DF7" w:rsidRDefault="0036376D" w:rsidP="0036376D">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36376D" w:rsidRPr="00D74DF7" w:rsidRDefault="0036376D" w:rsidP="0036376D">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36376D" w:rsidRPr="00D74DF7" w:rsidRDefault="0036376D" w:rsidP="0036376D">
      <w:pPr>
        <w:ind w:firstLine="709"/>
        <w:jc w:val="both"/>
      </w:pPr>
      <w:r>
        <w:t xml:space="preserve">Допускается вместо акта выполненных работ и счета-фактуры </w:t>
      </w:r>
      <w:proofErr w:type="gramStart"/>
      <w:r>
        <w:t>предоставить универсальный передаточный документ</w:t>
      </w:r>
      <w:proofErr w:type="gramEnd"/>
      <w:r>
        <w:t xml:space="preserve"> (УПД)</w:t>
      </w:r>
    </w:p>
    <w:p w:rsidR="0036376D" w:rsidRPr="00D74DF7" w:rsidRDefault="0036376D" w:rsidP="0036376D">
      <w:pPr>
        <w:pStyle w:val="43"/>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квалифицированн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электронн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подпись</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 чем подписывают согласие по форме Приложения №14к Договору) </w:t>
      </w:r>
      <w:proofErr w:type="gramEnd"/>
    </w:p>
    <w:p w:rsidR="0036376D" w:rsidRPr="00D74DF7" w:rsidRDefault="0036376D" w:rsidP="0036376D">
      <w:pPr>
        <w:pStyle w:val="43"/>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w:t>
      </w:r>
      <w:r>
        <w:rPr>
          <w:rFonts w:ascii="Times New Roman" w:eastAsia="Times New Roman" w:hAnsi="Times New Roman" w:cs="Times New Roman"/>
          <w:sz w:val="24"/>
          <w:szCs w:val="24"/>
        </w:rPr>
        <w:t>Договору</w:t>
      </w:r>
      <w:r>
        <w:rPr>
          <w:rFonts w:ascii="Times New Roman" w:eastAsia="Times New Roman" w:hAnsi="Times New Roman" w:cs="Times New Roman"/>
          <w:color w:val="000000"/>
          <w:sz w:val="24"/>
          <w:szCs w:val="24"/>
        </w:rPr>
        <w:t xml:space="preserve">,  следующие формализованные документы: </w:t>
      </w:r>
      <w:r>
        <w:rPr>
          <w:rFonts w:ascii="Times New Roman" w:eastAsia="Times New Roman" w:hAnsi="Times New Roman" w:cs="Times New Roman"/>
          <w:i/>
          <w:color w:val="000000"/>
          <w:sz w:val="24"/>
          <w:szCs w:val="24"/>
        </w:rPr>
        <w:t>универсальный передаточный документ (УПД), счет-фактура, акт сдачи-приемки выполненных Работ/оказанных Услуг</w:t>
      </w:r>
      <w:r>
        <w:rPr>
          <w:rFonts w:ascii="Times New Roman" w:eastAsia="Times New Roman" w:hAnsi="Times New Roman" w:cs="Times New Roman"/>
          <w:color w:val="000000"/>
          <w:sz w:val="24"/>
          <w:szCs w:val="24"/>
        </w:rPr>
        <w:t xml:space="preserve">, а также иные виды формализованных первичных учётных документов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первичные документы</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перечень и формат которых указанны в Приложении №14 к Договору.</w:t>
      </w:r>
      <w:proofErr w:type="gramStart"/>
      <w:r>
        <w:rPr>
          <w:rFonts w:ascii="Times New Roman" w:eastAsia="Times New Roman" w:hAnsi="Times New Roman" w:cs="Times New Roman"/>
          <w:color w:val="000000"/>
          <w:sz w:val="24"/>
          <w:szCs w:val="24"/>
        </w:rPr>
        <w:t xml:space="preserve"> .</w:t>
      </w:r>
      <w:proofErr w:type="gramEnd"/>
    </w:p>
    <w:p w:rsidR="0036376D" w:rsidRPr="00D74DF7" w:rsidRDefault="0036376D" w:rsidP="0036376D">
      <w:pPr>
        <w:pStyle w:val="43"/>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6376D" w:rsidRPr="00D74DF7" w:rsidRDefault="0036376D" w:rsidP="0036376D">
      <w:pPr>
        <w:pStyle w:val="43"/>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Сторона, использующая ключ квалифицированной электронной подписи, обязана соблюдать его конфиденциальность.</w:t>
      </w:r>
    </w:p>
    <w:p w:rsidR="0036376D" w:rsidRPr="00D74DF7" w:rsidRDefault="0036376D" w:rsidP="0036376D">
      <w:pPr>
        <w:pStyle w:val="43"/>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Первичные документы должны быть оформлены либо в электронной форме, либо на бумажном носителе.</w:t>
      </w:r>
    </w:p>
    <w:p w:rsidR="0036376D" w:rsidRPr="00D74DF7" w:rsidRDefault="0036376D" w:rsidP="0036376D">
      <w:pPr>
        <w:ind w:firstLine="39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6376D" w:rsidRPr="00D74DF7" w:rsidRDefault="0036376D" w:rsidP="0036376D">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w:t>
      </w:r>
      <w:r>
        <w:rPr>
          <w:color w:val="000000"/>
        </w:rPr>
        <w:lastRenderedPageBreak/>
        <w:t>является дата подписания Акта о приеме товарно-материальных ценностей на ответственное хранение.</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36376D" w:rsidRPr="00D74DF7" w:rsidRDefault="0036376D" w:rsidP="0036376D">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r w:rsidR="00AB4F4C" w:rsidRPr="00AB4F4C">
        <w:rPr>
          <w:color w:val="000000"/>
        </w:rPr>
        <w:t>Кроме того, Исполнитель обязан предоставить Заказчику правильно оформленную транспортную накладную после завершения перевозки.</w:t>
      </w:r>
    </w:p>
    <w:p w:rsidR="0036376D" w:rsidRPr="00D74DF7" w:rsidRDefault="0036376D" w:rsidP="0036376D">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36376D" w:rsidRPr="00D74DF7" w:rsidRDefault="0036376D" w:rsidP="0036376D">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36376D" w:rsidRPr="00D74DF7" w:rsidRDefault="0036376D" w:rsidP="0036376D">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36376D" w:rsidRPr="00D74DF7" w:rsidRDefault="0036376D" w:rsidP="0036376D">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36376D" w:rsidRPr="00D74DF7" w:rsidRDefault="0036376D" w:rsidP="0036376D">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36376D" w:rsidRPr="00D74DF7" w:rsidRDefault="0036376D" w:rsidP="0036376D">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36376D" w:rsidRPr="00D74DF7" w:rsidRDefault="0036376D" w:rsidP="0036376D">
      <w:pPr>
        <w:pBdr>
          <w:top w:val="nil"/>
          <w:left w:val="nil"/>
          <w:bottom w:val="nil"/>
          <w:right w:val="nil"/>
          <w:between w:val="nil"/>
        </w:pBdr>
        <w:ind w:right="-2" w:firstLine="720"/>
        <w:jc w:val="center"/>
        <w:rPr>
          <w:b/>
          <w:color w:val="000000"/>
        </w:rPr>
      </w:pPr>
    </w:p>
    <w:p w:rsidR="0036376D" w:rsidRPr="00D74DF7" w:rsidRDefault="0036376D" w:rsidP="0036376D">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36376D" w:rsidRPr="00D74DF7" w:rsidRDefault="0036376D" w:rsidP="0036376D">
      <w:pPr>
        <w:pBdr>
          <w:top w:val="nil"/>
          <w:left w:val="nil"/>
          <w:bottom w:val="nil"/>
          <w:right w:val="nil"/>
          <w:between w:val="nil"/>
        </w:pBdr>
        <w:ind w:right="-2" w:firstLine="720"/>
        <w:jc w:val="center"/>
        <w:rPr>
          <w:color w:val="000000"/>
        </w:rPr>
      </w:pPr>
    </w:p>
    <w:p w:rsidR="0036376D" w:rsidRPr="00D74DF7" w:rsidRDefault="0036376D" w:rsidP="0036376D">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36376D" w:rsidRPr="00D74DF7" w:rsidRDefault="0036376D" w:rsidP="0036376D">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/д станции приема-передачи вагонов несет Исполнитель.</w:t>
      </w:r>
    </w:p>
    <w:p w:rsidR="0036376D" w:rsidRPr="00D74DF7" w:rsidRDefault="0036376D" w:rsidP="0036376D">
      <w:pPr>
        <w:ind w:right="-2" w:firstLine="709"/>
        <w:jc w:val="both"/>
      </w:pPr>
      <w:r>
        <w:lastRenderedPageBreak/>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Работ/УПД по разделке грузовых вагонов, на основании счета полученного от Исполнителя.</w:t>
      </w:r>
    </w:p>
    <w:p w:rsidR="0036376D" w:rsidRPr="00D74DF7" w:rsidRDefault="0036376D" w:rsidP="0036376D">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деталей  и лома черных металлов, находящихся на ответственном хранении исполнителя в отчетный период. Заказчик подписывает и возвращает Исполнителю по одному экземпляру акта сверки расчетов и акта сверки деталей и лома черных металлов или предоставляет мотивированный отказ в течение 3 (трех) рабочих дней </w:t>
      </w:r>
      <w:proofErr w:type="gramStart"/>
      <w:r>
        <w:t>с даты</w:t>
      </w:r>
      <w:proofErr w:type="gramEnd"/>
      <w:r>
        <w:t xml:space="preserve"> его получения. </w:t>
      </w:r>
    </w:p>
    <w:p w:rsidR="0036376D" w:rsidRPr="00D74DF7" w:rsidRDefault="0036376D" w:rsidP="0036376D">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36376D" w:rsidRPr="00D74DF7" w:rsidRDefault="0036376D" w:rsidP="0036376D">
      <w:pPr>
        <w:rPr>
          <w:b/>
        </w:rPr>
      </w:pPr>
    </w:p>
    <w:p w:rsidR="0036376D" w:rsidRPr="00D74DF7" w:rsidRDefault="0036376D" w:rsidP="0036376D">
      <w:pPr>
        <w:ind w:left="-567" w:firstLine="425"/>
        <w:jc w:val="center"/>
        <w:rPr>
          <w:b/>
        </w:rPr>
      </w:pPr>
      <w:r>
        <w:rPr>
          <w:b/>
        </w:rPr>
        <w:t>4. ГАРАНТИЙНЫЕ ОБЯЗАТЕЛЬСТВА</w:t>
      </w:r>
    </w:p>
    <w:p w:rsidR="0036376D" w:rsidRPr="00D74DF7" w:rsidRDefault="0036376D" w:rsidP="0036376D">
      <w:pPr>
        <w:ind w:firstLine="709"/>
        <w:jc w:val="both"/>
      </w:pPr>
    </w:p>
    <w:p w:rsidR="0036376D" w:rsidRPr="00D74DF7" w:rsidRDefault="0036376D" w:rsidP="0036376D">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36376D" w:rsidRPr="00D74DF7" w:rsidRDefault="0036376D" w:rsidP="0036376D">
      <w:pPr>
        <w:ind w:right="-2"/>
        <w:jc w:val="center"/>
        <w:rPr>
          <w:b/>
        </w:rPr>
      </w:pPr>
    </w:p>
    <w:p w:rsidR="0036376D" w:rsidRPr="00D74DF7" w:rsidRDefault="0036376D" w:rsidP="0036376D">
      <w:pPr>
        <w:ind w:right="-2"/>
        <w:jc w:val="center"/>
        <w:rPr>
          <w:b/>
        </w:rPr>
      </w:pPr>
      <w:r>
        <w:rPr>
          <w:b/>
        </w:rPr>
        <w:t>5. ОТВЕТСТВЕННОСТЬ СТОРОН</w:t>
      </w:r>
    </w:p>
    <w:p w:rsidR="0036376D" w:rsidRPr="00D74DF7" w:rsidRDefault="0036376D" w:rsidP="0036376D">
      <w:pPr>
        <w:ind w:right="-2"/>
        <w:jc w:val="center"/>
        <w:rPr>
          <w:b/>
        </w:rPr>
      </w:pPr>
    </w:p>
    <w:p w:rsidR="0036376D" w:rsidRPr="00D74DF7" w:rsidRDefault="0036376D" w:rsidP="0036376D">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36376D" w:rsidRPr="00D74DF7" w:rsidRDefault="0036376D" w:rsidP="0036376D">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36376D" w:rsidRPr="00D74DF7" w:rsidRDefault="0036376D" w:rsidP="0036376D">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36376D" w:rsidRPr="00D74DF7" w:rsidRDefault="0036376D" w:rsidP="0036376D">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36376D" w:rsidRPr="00D74DF7" w:rsidRDefault="0036376D" w:rsidP="0036376D">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36376D" w:rsidRPr="00D74DF7" w:rsidRDefault="0036376D" w:rsidP="0036376D">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36376D" w:rsidRPr="00D74DF7" w:rsidRDefault="0036376D" w:rsidP="0036376D">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36376D" w:rsidRPr="00D74DF7" w:rsidRDefault="0036376D" w:rsidP="0036376D">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36376D" w:rsidRPr="00D74DF7" w:rsidRDefault="0036376D" w:rsidP="0036376D">
      <w:pPr>
        <w:ind w:firstLine="709"/>
        <w:jc w:val="both"/>
      </w:pPr>
      <w:proofErr w:type="gramStart"/>
      <w: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w:t>
      </w:r>
      <w:r>
        <w:lastRenderedPageBreak/>
        <w:t>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36376D" w:rsidRPr="00D74DF7" w:rsidRDefault="0036376D" w:rsidP="0036376D">
      <w:pPr>
        <w:pBdr>
          <w:top w:val="nil"/>
          <w:left w:val="nil"/>
          <w:bottom w:val="nil"/>
          <w:right w:val="nil"/>
          <w:between w:val="nil"/>
        </w:pBdr>
        <w:ind w:right="-2"/>
        <w:rPr>
          <w:b/>
          <w:color w:val="000000"/>
        </w:rPr>
      </w:pPr>
    </w:p>
    <w:p w:rsidR="0036376D" w:rsidRPr="00D74DF7" w:rsidRDefault="0036376D" w:rsidP="0036376D">
      <w:pPr>
        <w:pBdr>
          <w:top w:val="nil"/>
          <w:left w:val="nil"/>
          <w:bottom w:val="nil"/>
          <w:right w:val="nil"/>
          <w:between w:val="nil"/>
        </w:pBdr>
        <w:ind w:right="-2"/>
        <w:jc w:val="center"/>
        <w:rPr>
          <w:b/>
          <w:color w:val="000000"/>
        </w:rPr>
      </w:pPr>
      <w:r>
        <w:rPr>
          <w:b/>
          <w:color w:val="000000"/>
        </w:rPr>
        <w:t>6. ОБСТОЯТЕЛЬСТВА НЕПРЕОДОЛИМОЙ СИЛЫ</w:t>
      </w:r>
    </w:p>
    <w:p w:rsidR="0036376D" w:rsidRPr="00D74DF7" w:rsidRDefault="0036376D" w:rsidP="0036376D">
      <w:pPr>
        <w:pBdr>
          <w:top w:val="nil"/>
          <w:left w:val="nil"/>
          <w:bottom w:val="nil"/>
          <w:right w:val="nil"/>
          <w:between w:val="nil"/>
        </w:pBdr>
        <w:ind w:right="-2"/>
        <w:jc w:val="center"/>
        <w:rPr>
          <w:color w:val="000000"/>
        </w:rPr>
      </w:pPr>
    </w:p>
    <w:p w:rsidR="0036376D" w:rsidRPr="00D74DF7" w:rsidRDefault="0036376D" w:rsidP="0036376D">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36376D" w:rsidRPr="00D74DF7" w:rsidRDefault="0036376D" w:rsidP="0036376D">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6376D" w:rsidRPr="00D74DF7" w:rsidRDefault="0036376D" w:rsidP="0036376D">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36376D" w:rsidRPr="00D74DF7" w:rsidRDefault="0036376D" w:rsidP="0036376D">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36376D" w:rsidRPr="00D74DF7" w:rsidRDefault="0036376D" w:rsidP="0036376D">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36376D" w:rsidRPr="00D74DF7" w:rsidRDefault="0036376D" w:rsidP="0036376D">
      <w:pPr>
        <w:ind w:left="36" w:firstLine="669"/>
        <w:jc w:val="both"/>
      </w:pPr>
    </w:p>
    <w:p w:rsidR="0036376D" w:rsidRPr="00D74DF7" w:rsidRDefault="0036376D" w:rsidP="0036376D">
      <w:pPr>
        <w:pBdr>
          <w:top w:val="nil"/>
          <w:left w:val="nil"/>
          <w:bottom w:val="nil"/>
          <w:right w:val="nil"/>
          <w:between w:val="nil"/>
        </w:pBdr>
        <w:ind w:right="-2" w:firstLine="720"/>
        <w:jc w:val="center"/>
        <w:rPr>
          <w:b/>
          <w:color w:val="000000"/>
        </w:rPr>
      </w:pPr>
      <w:r>
        <w:rPr>
          <w:b/>
          <w:color w:val="000000"/>
        </w:rPr>
        <w:t>7. ПОРЯДОК РАЗРЕШЕНИЯ СПОРОВ</w:t>
      </w:r>
    </w:p>
    <w:p w:rsidR="0036376D" w:rsidRPr="00D74DF7" w:rsidRDefault="0036376D" w:rsidP="0036376D">
      <w:pPr>
        <w:pBdr>
          <w:top w:val="nil"/>
          <w:left w:val="nil"/>
          <w:bottom w:val="nil"/>
          <w:right w:val="nil"/>
          <w:between w:val="nil"/>
        </w:pBdr>
        <w:ind w:right="-2" w:firstLine="720"/>
        <w:jc w:val="center"/>
        <w:rPr>
          <w:color w:val="000000"/>
        </w:rPr>
      </w:pPr>
    </w:p>
    <w:p w:rsidR="0036376D" w:rsidRPr="00D74DF7" w:rsidRDefault="0036376D" w:rsidP="0036376D">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36376D" w:rsidRPr="00D74DF7" w:rsidRDefault="0036376D" w:rsidP="0036376D">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36376D" w:rsidRPr="00D74DF7" w:rsidRDefault="0036376D" w:rsidP="0036376D">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Московской железной дороге.</w:t>
      </w:r>
    </w:p>
    <w:p w:rsidR="0036376D" w:rsidRPr="00D74DF7" w:rsidRDefault="0036376D" w:rsidP="0036376D">
      <w:pPr>
        <w:pBdr>
          <w:top w:val="nil"/>
          <w:left w:val="nil"/>
          <w:bottom w:val="nil"/>
          <w:right w:val="nil"/>
          <w:between w:val="nil"/>
        </w:pBdr>
        <w:ind w:right="-2" w:firstLine="720"/>
        <w:jc w:val="center"/>
        <w:rPr>
          <w:color w:val="000000"/>
        </w:rPr>
      </w:pPr>
    </w:p>
    <w:p w:rsidR="0036376D" w:rsidRPr="00D74DF7" w:rsidRDefault="0036376D" w:rsidP="0036376D">
      <w:pPr>
        <w:ind w:right="-2"/>
        <w:jc w:val="center"/>
        <w:rPr>
          <w:b/>
        </w:rPr>
      </w:pPr>
    </w:p>
    <w:p w:rsidR="0036376D" w:rsidRPr="00D74DF7" w:rsidRDefault="0036376D" w:rsidP="0036376D">
      <w:pPr>
        <w:ind w:right="-2"/>
        <w:jc w:val="center"/>
        <w:rPr>
          <w:b/>
        </w:rPr>
      </w:pPr>
      <w:r>
        <w:rPr>
          <w:b/>
        </w:rPr>
        <w:t>8. СРОК ДЕЙСТВИЯ ДОГОВОРА</w:t>
      </w:r>
    </w:p>
    <w:p w:rsidR="0036376D" w:rsidRPr="00D74DF7" w:rsidRDefault="0036376D" w:rsidP="0036376D">
      <w:pPr>
        <w:ind w:right="-2"/>
        <w:jc w:val="center"/>
        <w:rPr>
          <w:b/>
        </w:rPr>
      </w:pPr>
    </w:p>
    <w:p w:rsidR="00CB0BED" w:rsidRDefault="0036376D" w:rsidP="0036376D">
      <w:pPr>
        <w:ind w:left="36" w:firstLine="669"/>
        <w:jc w:val="both"/>
      </w:pPr>
      <w:r>
        <w:t>8.1. Договор вступает в силу с даты подписания его Сторонами и действует до 31 декабря 2022. включительно, а в части взаиморасчетов - до полного исполнения своих обязатель</w:t>
      </w:r>
      <w:proofErr w:type="gramStart"/>
      <w:r>
        <w:t>ств Ст</w:t>
      </w:r>
      <w:proofErr w:type="gramEnd"/>
      <w:r>
        <w:t>оронами.</w:t>
      </w:r>
    </w:p>
    <w:p w:rsidR="00CB0BED" w:rsidRDefault="00CB0BED">
      <w:pPr>
        <w:suppressAutoHyphens w:val="0"/>
      </w:pPr>
      <w:r>
        <w:br w:type="page"/>
      </w:r>
    </w:p>
    <w:p w:rsidR="0036376D" w:rsidRPr="00D74DF7" w:rsidRDefault="0036376D" w:rsidP="0036376D">
      <w:pPr>
        <w:ind w:left="36" w:firstLine="669"/>
        <w:jc w:val="both"/>
      </w:pPr>
    </w:p>
    <w:p w:rsidR="0036376D" w:rsidRPr="00D74DF7" w:rsidRDefault="0036376D" w:rsidP="0036376D">
      <w:pPr>
        <w:ind w:right="-2" w:firstLine="709"/>
        <w:jc w:val="both"/>
        <w:rPr>
          <w:b/>
        </w:rPr>
      </w:pPr>
    </w:p>
    <w:p w:rsidR="0036376D" w:rsidRPr="00D74DF7" w:rsidRDefault="0036376D" w:rsidP="0036376D">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36376D" w:rsidRPr="00D74DF7" w:rsidRDefault="0036376D" w:rsidP="0036376D">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36376D" w:rsidRPr="00D74DF7" w:rsidRDefault="0036376D" w:rsidP="0036376D">
      <w:pPr>
        <w:pBdr>
          <w:top w:val="nil"/>
          <w:left w:val="nil"/>
          <w:bottom w:val="nil"/>
          <w:right w:val="nil"/>
          <w:between w:val="nil"/>
        </w:pBdr>
        <w:ind w:right="-2" w:firstLine="540"/>
        <w:jc w:val="center"/>
        <w:rPr>
          <w:color w:val="000000"/>
        </w:rPr>
      </w:pPr>
    </w:p>
    <w:p w:rsidR="0036376D" w:rsidRPr="00D74DF7" w:rsidRDefault="0036376D" w:rsidP="0036376D">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36376D" w:rsidRPr="00D74DF7" w:rsidRDefault="0036376D" w:rsidP="0036376D">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36376D" w:rsidRPr="00D74DF7" w:rsidRDefault="0036376D" w:rsidP="0036376D">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36376D" w:rsidRPr="00D74DF7" w:rsidRDefault="0036376D" w:rsidP="0036376D">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36376D" w:rsidRPr="00D74DF7" w:rsidRDefault="0036376D" w:rsidP="0036376D">
      <w:pPr>
        <w:pBdr>
          <w:top w:val="nil"/>
          <w:left w:val="nil"/>
          <w:bottom w:val="nil"/>
          <w:right w:val="nil"/>
          <w:between w:val="nil"/>
        </w:pBdr>
        <w:ind w:right="-2"/>
        <w:jc w:val="center"/>
        <w:rPr>
          <w:b/>
          <w:color w:val="000000"/>
        </w:rPr>
      </w:pPr>
    </w:p>
    <w:p w:rsidR="0036376D" w:rsidRPr="00D74DF7" w:rsidRDefault="0036376D" w:rsidP="0036376D">
      <w:pPr>
        <w:spacing w:line="276" w:lineRule="auto"/>
        <w:ind w:firstLine="709"/>
        <w:jc w:val="center"/>
        <w:rPr>
          <w:b/>
        </w:rPr>
      </w:pPr>
      <w:r>
        <w:rPr>
          <w:b/>
        </w:rPr>
        <w:t>10. АНТИКОРРУПЦИОННАЯ ОГОВОРКА</w:t>
      </w:r>
    </w:p>
    <w:p w:rsidR="0036376D" w:rsidRPr="00D74DF7" w:rsidRDefault="0036376D" w:rsidP="0036376D">
      <w:pPr>
        <w:spacing w:line="276" w:lineRule="auto"/>
        <w:ind w:firstLine="709"/>
        <w:jc w:val="center"/>
      </w:pPr>
    </w:p>
    <w:p w:rsidR="0036376D" w:rsidRPr="00D74DF7" w:rsidRDefault="0036376D" w:rsidP="0036376D">
      <w:pPr>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376D" w:rsidRPr="00D74DF7" w:rsidRDefault="0036376D" w:rsidP="0036376D">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376D" w:rsidRPr="00D74DF7" w:rsidRDefault="0036376D" w:rsidP="0036376D">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6376D" w:rsidRPr="00D74DF7" w:rsidRDefault="0036376D" w:rsidP="0036376D">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36376D" w:rsidRPr="00D74DF7" w:rsidRDefault="0036376D" w:rsidP="0036376D">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36376D" w:rsidRPr="00D74DF7" w:rsidRDefault="0036376D" w:rsidP="0036376D">
      <w:pPr>
        <w:spacing w:line="276" w:lineRule="auto"/>
        <w:ind w:firstLine="709"/>
        <w:jc w:val="both"/>
      </w:pPr>
      <w:r>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6376D" w:rsidRPr="00D74DF7" w:rsidRDefault="0036376D" w:rsidP="0036376D">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6376D" w:rsidRPr="00D74DF7" w:rsidRDefault="0036376D" w:rsidP="0036376D">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6376D" w:rsidRPr="00D74DF7" w:rsidRDefault="0036376D" w:rsidP="0036376D">
      <w:pPr>
        <w:ind w:firstLine="709"/>
        <w:jc w:val="center"/>
        <w:rPr>
          <w:b/>
        </w:rPr>
      </w:pPr>
    </w:p>
    <w:p w:rsidR="0036376D" w:rsidRPr="00D74DF7" w:rsidRDefault="0036376D" w:rsidP="0036376D">
      <w:pPr>
        <w:ind w:firstLine="709"/>
        <w:jc w:val="center"/>
        <w:rPr>
          <w:b/>
        </w:rPr>
      </w:pPr>
      <w:r>
        <w:rPr>
          <w:b/>
        </w:rPr>
        <w:t>11. ГАРАНТИИ И ЗАВЕРЕНИЯ ИСПОЛНИТЕЛЯ</w:t>
      </w:r>
    </w:p>
    <w:p w:rsidR="0036376D" w:rsidRPr="00D74DF7" w:rsidRDefault="0036376D" w:rsidP="0036376D">
      <w:pPr>
        <w:ind w:firstLine="709"/>
        <w:jc w:val="center"/>
        <w:rPr>
          <w:b/>
        </w:rPr>
      </w:pPr>
    </w:p>
    <w:p w:rsidR="0036376D" w:rsidRPr="00D74DF7" w:rsidRDefault="0036376D" w:rsidP="0036376D">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36376D" w:rsidRPr="00D74DF7" w:rsidRDefault="0036376D" w:rsidP="0036376D">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6376D" w:rsidRPr="00D74DF7" w:rsidRDefault="0036376D" w:rsidP="0036376D">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6376D" w:rsidRPr="00D74DF7" w:rsidRDefault="0036376D" w:rsidP="0036376D">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36376D" w:rsidRPr="00D74DF7" w:rsidRDefault="0036376D" w:rsidP="0036376D">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6376D" w:rsidRPr="00D74DF7" w:rsidRDefault="0036376D" w:rsidP="0036376D">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36376D" w:rsidRPr="00D74DF7" w:rsidRDefault="0036376D" w:rsidP="0036376D">
      <w:pPr>
        <w:pBdr>
          <w:top w:val="nil"/>
          <w:left w:val="nil"/>
          <w:bottom w:val="nil"/>
          <w:right w:val="nil"/>
          <w:between w:val="nil"/>
        </w:pBdr>
        <w:ind w:right="-2"/>
        <w:rPr>
          <w:b/>
          <w:color w:val="000000"/>
        </w:rPr>
      </w:pPr>
    </w:p>
    <w:p w:rsidR="0036376D" w:rsidRPr="00D74DF7" w:rsidRDefault="0036376D" w:rsidP="0036376D">
      <w:pPr>
        <w:pBdr>
          <w:top w:val="nil"/>
          <w:left w:val="nil"/>
          <w:bottom w:val="nil"/>
          <w:right w:val="nil"/>
          <w:between w:val="nil"/>
        </w:pBdr>
        <w:ind w:right="-2"/>
        <w:jc w:val="center"/>
        <w:rPr>
          <w:b/>
          <w:color w:val="000000"/>
        </w:rPr>
      </w:pPr>
      <w:r>
        <w:rPr>
          <w:b/>
          <w:color w:val="000000"/>
        </w:rPr>
        <w:t>12. ПРОЧИЕ УСЛОВИЯ</w:t>
      </w:r>
    </w:p>
    <w:p w:rsidR="0036376D" w:rsidRPr="00D74DF7" w:rsidRDefault="0036376D" w:rsidP="0036376D">
      <w:pPr>
        <w:pBdr>
          <w:top w:val="nil"/>
          <w:left w:val="nil"/>
          <w:bottom w:val="nil"/>
          <w:right w:val="nil"/>
          <w:between w:val="nil"/>
        </w:pBdr>
        <w:ind w:right="-2"/>
        <w:jc w:val="center"/>
        <w:rPr>
          <w:color w:val="000000"/>
        </w:rPr>
      </w:pPr>
    </w:p>
    <w:p w:rsidR="0036376D" w:rsidRPr="00D74DF7" w:rsidRDefault="0036376D" w:rsidP="0036376D">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36376D" w:rsidRPr="00D74DF7" w:rsidRDefault="0036376D" w:rsidP="0036376D">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36376D" w:rsidRPr="00D74DF7" w:rsidRDefault="0036376D" w:rsidP="0036376D">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36376D" w:rsidRPr="00D74DF7" w:rsidRDefault="0036376D" w:rsidP="0036376D">
      <w:pPr>
        <w:pBdr>
          <w:top w:val="nil"/>
          <w:left w:val="nil"/>
          <w:bottom w:val="nil"/>
          <w:right w:val="nil"/>
          <w:between w:val="nil"/>
        </w:pBdr>
        <w:ind w:right="-2" w:firstLine="709"/>
        <w:jc w:val="both"/>
        <w:rPr>
          <w:color w:val="000000"/>
        </w:rPr>
      </w:pPr>
      <w:r>
        <w:rPr>
          <w:color w:val="000000"/>
        </w:rPr>
        <w:lastRenderedPageBreak/>
        <w:t>12.5. Настоящий Договор составлен в двух экземплярах, имеющих одинаковую силу, по одному экземпляру для каждой из Сторон.</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36376D" w:rsidRPr="00D74DF7" w:rsidRDefault="0036376D" w:rsidP="0036376D">
      <w:pPr>
        <w:pBdr>
          <w:top w:val="nil"/>
          <w:left w:val="nil"/>
          <w:bottom w:val="nil"/>
          <w:right w:val="nil"/>
          <w:between w:val="nil"/>
        </w:pBdr>
        <w:ind w:right="-2" w:firstLine="708"/>
        <w:jc w:val="both"/>
        <w:rPr>
          <w:color w:val="000000"/>
        </w:rPr>
      </w:pPr>
      <w:r>
        <w:rPr>
          <w:color w:val="000000"/>
        </w:rPr>
        <w:t xml:space="preserve">12.6.10. Форма акта о </w:t>
      </w:r>
      <w:proofErr w:type="gramStart"/>
      <w:r>
        <w:rPr>
          <w:color w:val="000000"/>
        </w:rPr>
        <w:t>приема-передаче</w:t>
      </w:r>
      <w:proofErr w:type="gramEnd"/>
      <w:r>
        <w:rPr>
          <w:color w:val="000000"/>
        </w:rPr>
        <w:t xml:space="preserve"> товарно-материальных ценностей на хранение  (Приложение № 10);</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36376D" w:rsidRDefault="0036376D" w:rsidP="0036376D">
      <w:pPr>
        <w:pBdr>
          <w:top w:val="nil"/>
          <w:left w:val="nil"/>
          <w:bottom w:val="nil"/>
          <w:right w:val="nil"/>
          <w:between w:val="nil"/>
        </w:pBdr>
        <w:ind w:right="-2" w:firstLine="708"/>
        <w:jc w:val="both"/>
        <w:rPr>
          <w:color w:val="000000"/>
        </w:rPr>
      </w:pPr>
      <w:r>
        <w:rPr>
          <w:color w:val="000000"/>
        </w:rPr>
        <w:t>12.6.14. Порядок организации ЭДО. Перечень и формат электронных документов (Приложение №14, №14а)</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12.6.15. Налоговая оговорка. (Приложение №15).</w:t>
      </w:r>
    </w:p>
    <w:p w:rsidR="0036376D" w:rsidRPr="00D74DF7" w:rsidRDefault="0036376D" w:rsidP="0036376D">
      <w:pPr>
        <w:pBdr>
          <w:top w:val="nil"/>
          <w:left w:val="nil"/>
          <w:bottom w:val="nil"/>
          <w:right w:val="nil"/>
          <w:between w:val="nil"/>
        </w:pBdr>
        <w:ind w:right="-2" w:firstLine="708"/>
        <w:jc w:val="both"/>
        <w:rPr>
          <w:color w:val="000000"/>
        </w:rPr>
      </w:pPr>
    </w:p>
    <w:p w:rsidR="0036376D" w:rsidRPr="00D74DF7" w:rsidRDefault="0036376D" w:rsidP="0036376D">
      <w:pPr>
        <w:pBdr>
          <w:top w:val="nil"/>
          <w:left w:val="nil"/>
          <w:bottom w:val="nil"/>
          <w:right w:val="nil"/>
          <w:between w:val="nil"/>
        </w:pBdr>
        <w:ind w:right="-2" w:firstLine="720"/>
        <w:jc w:val="center"/>
        <w:rPr>
          <w:b/>
          <w:color w:val="000000"/>
        </w:rPr>
      </w:pPr>
    </w:p>
    <w:p w:rsidR="0036376D" w:rsidRPr="00D74DF7" w:rsidRDefault="0036376D" w:rsidP="0036376D">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36376D" w:rsidRPr="00D74DF7" w:rsidRDefault="0036376D" w:rsidP="0036376D">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36376D" w:rsidRPr="00D74DF7" w:rsidTr="0036376D">
        <w:trPr>
          <w:trHeight w:val="3620"/>
        </w:trPr>
        <w:tc>
          <w:tcPr>
            <w:tcW w:w="5080" w:type="dxa"/>
            <w:tcBorders>
              <w:top w:val="nil"/>
              <w:left w:val="nil"/>
              <w:bottom w:val="nil"/>
              <w:right w:val="nil"/>
            </w:tcBorders>
          </w:tcPr>
          <w:p w:rsidR="0036376D" w:rsidRPr="00D74DF7" w:rsidRDefault="0036376D" w:rsidP="0036376D">
            <w:pPr>
              <w:jc w:val="both"/>
              <w:rPr>
                <w:b/>
                <w:u w:val="single"/>
              </w:rPr>
            </w:pPr>
            <w:r>
              <w:rPr>
                <w:b/>
                <w:u w:val="single"/>
              </w:rPr>
              <w:t>Исполнитель:</w:t>
            </w:r>
          </w:p>
          <w:p w:rsidR="0036376D" w:rsidRPr="00D74DF7" w:rsidRDefault="0036376D" w:rsidP="0036376D">
            <w:pPr>
              <w:jc w:val="both"/>
            </w:pPr>
          </w:p>
          <w:p w:rsidR="0036376D" w:rsidRPr="00D74DF7" w:rsidRDefault="0036376D" w:rsidP="0036376D">
            <w:pPr>
              <w:jc w:val="both"/>
            </w:pPr>
            <w:r>
              <w:t xml:space="preserve"> </w:t>
            </w:r>
          </w:p>
          <w:p w:rsidR="0036376D" w:rsidRPr="00D74DF7" w:rsidRDefault="0036376D" w:rsidP="0036376D">
            <w:pPr>
              <w:jc w:val="both"/>
            </w:pPr>
          </w:p>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tc>
        <w:tc>
          <w:tcPr>
            <w:tcW w:w="5005" w:type="dxa"/>
            <w:tcBorders>
              <w:top w:val="nil"/>
              <w:bottom w:val="nil"/>
              <w:right w:val="nil"/>
            </w:tcBorders>
          </w:tcPr>
          <w:p w:rsidR="0036376D" w:rsidRPr="00D74DF7" w:rsidRDefault="0036376D" w:rsidP="0036376D">
            <w:pPr>
              <w:jc w:val="both"/>
              <w:rPr>
                <w:b/>
                <w:u w:val="single"/>
              </w:rPr>
            </w:pPr>
            <w:r>
              <w:rPr>
                <w:b/>
                <w:u w:val="single"/>
              </w:rPr>
              <w:t>Заказчик:</w:t>
            </w:r>
          </w:p>
          <w:p w:rsidR="0036376D" w:rsidRPr="00D74DF7" w:rsidRDefault="0036376D" w:rsidP="0036376D">
            <w:pPr>
              <w:jc w:val="both"/>
            </w:pPr>
          </w:p>
          <w:p w:rsidR="0036376D" w:rsidRPr="00D74DF7" w:rsidRDefault="0036376D" w:rsidP="0036376D">
            <w:r>
              <w:t>ПАО «ТрансКонтейнер»</w:t>
            </w:r>
          </w:p>
          <w:p w:rsidR="0036376D" w:rsidRPr="00E56334" w:rsidRDefault="0036376D" w:rsidP="0036376D">
            <w:r>
              <w:t xml:space="preserve">Юридический адрес: Российская Федерация, </w:t>
            </w:r>
            <w:r w:rsidR="00E56334" w:rsidRPr="00E56334">
              <w:rPr>
                <w:color w:val="202124"/>
                <w:shd w:val="clear" w:color="auto" w:fill="FFFFFF"/>
              </w:rPr>
              <w:t xml:space="preserve">141402 Московская область </w:t>
            </w:r>
            <w:r w:rsidR="00E56334">
              <w:rPr>
                <w:color w:val="202124"/>
                <w:shd w:val="clear" w:color="auto" w:fill="FFFFFF"/>
              </w:rPr>
              <w:t>г.о. Химки</w:t>
            </w:r>
            <w:r w:rsidR="00E56334" w:rsidRPr="00E56334">
              <w:rPr>
                <w:color w:val="202124"/>
                <w:shd w:val="clear" w:color="auto" w:fill="FFFFFF"/>
              </w:rPr>
              <w:t xml:space="preserve"> </w:t>
            </w:r>
            <w:proofErr w:type="gramStart"/>
            <w:r w:rsidR="00E56334">
              <w:rPr>
                <w:color w:val="202124"/>
                <w:shd w:val="clear" w:color="auto" w:fill="FFFFFF"/>
              </w:rPr>
              <w:t>г</w:t>
            </w:r>
            <w:proofErr w:type="gramEnd"/>
            <w:r w:rsidR="00E56334" w:rsidRPr="00E56334">
              <w:rPr>
                <w:color w:val="202124"/>
                <w:shd w:val="clear" w:color="auto" w:fill="FFFFFF"/>
              </w:rPr>
              <w:t xml:space="preserve"> </w:t>
            </w:r>
            <w:r w:rsidR="00E56334">
              <w:rPr>
                <w:color w:val="202124"/>
                <w:shd w:val="clear" w:color="auto" w:fill="FFFFFF"/>
              </w:rPr>
              <w:t>Химки ул.</w:t>
            </w:r>
            <w:r w:rsidR="00E56334" w:rsidRPr="00E56334">
              <w:rPr>
                <w:color w:val="202124"/>
                <w:shd w:val="clear" w:color="auto" w:fill="FFFFFF"/>
              </w:rPr>
              <w:t xml:space="preserve"> Л</w:t>
            </w:r>
            <w:r w:rsidR="00E56334">
              <w:rPr>
                <w:color w:val="202124"/>
                <w:shd w:val="clear" w:color="auto" w:fill="FFFFFF"/>
              </w:rPr>
              <w:t>енинградская</w:t>
            </w:r>
            <w:r w:rsidR="00E56334" w:rsidRPr="00E56334">
              <w:rPr>
                <w:color w:val="202124"/>
                <w:shd w:val="clear" w:color="auto" w:fill="FFFFFF"/>
              </w:rPr>
              <w:t xml:space="preserve"> </w:t>
            </w:r>
            <w:proofErr w:type="spellStart"/>
            <w:r w:rsidR="00E56334">
              <w:rPr>
                <w:color w:val="202124"/>
                <w:shd w:val="clear" w:color="auto" w:fill="FFFFFF"/>
              </w:rPr>
              <w:t>влд</w:t>
            </w:r>
            <w:proofErr w:type="spellEnd"/>
            <w:r w:rsidR="00E56334">
              <w:rPr>
                <w:color w:val="202124"/>
                <w:shd w:val="clear" w:color="auto" w:fill="FFFFFF"/>
              </w:rPr>
              <w:t>. 39, стр</w:t>
            </w:r>
            <w:r w:rsidR="00E56334" w:rsidRPr="00E56334">
              <w:rPr>
                <w:color w:val="202124"/>
                <w:shd w:val="clear" w:color="auto" w:fill="FFFFFF"/>
              </w:rPr>
              <w:t xml:space="preserve">. 6 </w:t>
            </w:r>
            <w:r w:rsidR="00E56334">
              <w:rPr>
                <w:color w:val="202124"/>
                <w:shd w:val="clear" w:color="auto" w:fill="FFFFFF"/>
              </w:rPr>
              <w:t xml:space="preserve">офис 3 (этаж </w:t>
            </w:r>
            <w:r w:rsidR="00E56334" w:rsidRPr="00E56334">
              <w:rPr>
                <w:color w:val="202124"/>
                <w:shd w:val="clear" w:color="auto" w:fill="FFFFFF"/>
              </w:rPr>
              <w:t xml:space="preserve"> 6)</w:t>
            </w:r>
          </w:p>
          <w:p w:rsidR="0036376D" w:rsidRPr="00E56334" w:rsidRDefault="0036376D" w:rsidP="0036376D">
            <w:r w:rsidRPr="00E56334">
              <w:t>Филиал ПАО «ТрансКонтейнер» на Московской железной дороге</w:t>
            </w:r>
          </w:p>
          <w:p w:rsidR="0036376D" w:rsidRPr="00D74DF7" w:rsidRDefault="0036376D" w:rsidP="0036376D">
            <w:pPr>
              <w:rPr>
                <w:snapToGrid w:val="0"/>
              </w:rPr>
            </w:pPr>
            <w:r>
              <w:t>Местонахождение: 107014, г. Москва, ул. Короленко, д. 8</w:t>
            </w:r>
          </w:p>
          <w:p w:rsidR="0036376D" w:rsidRPr="00D74DF7" w:rsidRDefault="0036376D" w:rsidP="0036376D">
            <w:pPr>
              <w:widowControl w:val="0"/>
              <w:jc w:val="both"/>
              <w:rPr>
                <w:snapToGrid w:val="0"/>
              </w:rPr>
            </w:pPr>
            <w:r>
              <w:rPr>
                <w:snapToGrid w:val="0"/>
              </w:rPr>
              <w:t>Тел. (499) 262-51-71 факс (499) 262-61-35</w:t>
            </w:r>
          </w:p>
          <w:p w:rsidR="0036376D" w:rsidRPr="00D74DF7" w:rsidRDefault="0036376D" w:rsidP="0036376D">
            <w:pPr>
              <w:widowControl w:val="0"/>
              <w:jc w:val="both"/>
            </w:pPr>
            <w:r>
              <w:rPr>
                <w:snapToGrid w:val="0"/>
                <w:lang w:val="en-US"/>
              </w:rPr>
              <w:t>E</w:t>
            </w:r>
            <w:r>
              <w:rPr>
                <w:snapToGrid w:val="0"/>
              </w:rPr>
              <w:t>-</w:t>
            </w:r>
            <w:r>
              <w:rPr>
                <w:snapToGrid w:val="0"/>
                <w:lang w:val="en-US"/>
              </w:rPr>
              <w:t>mail</w:t>
            </w:r>
            <w:r>
              <w:rPr>
                <w:snapToGrid w:val="0"/>
              </w:rPr>
              <w:t xml:space="preserve">: </w:t>
            </w:r>
            <w:hyperlink r:id="rId27" w:history="1">
              <w:r>
                <w:rPr>
                  <w:rStyle w:val="a8"/>
                  <w:lang w:val="en-US"/>
                </w:rPr>
                <w:t>mzd</w:t>
              </w:r>
              <w:r>
                <w:rPr>
                  <w:rStyle w:val="a8"/>
                </w:rPr>
                <w:t>@</w:t>
              </w:r>
              <w:r>
                <w:rPr>
                  <w:rStyle w:val="a8"/>
                  <w:lang w:val="en-US"/>
                </w:rPr>
                <w:t>trcont</w:t>
              </w:r>
              <w:r>
                <w:rPr>
                  <w:rStyle w:val="a8"/>
                </w:rPr>
                <w:t>.</w:t>
              </w:r>
              <w:r>
                <w:rPr>
                  <w:rStyle w:val="a8"/>
                  <w:lang w:val="en-US"/>
                </w:rPr>
                <w:t>ru</w:t>
              </w:r>
            </w:hyperlink>
          </w:p>
          <w:p w:rsidR="0036376D" w:rsidRPr="00D74DF7" w:rsidRDefault="0036376D" w:rsidP="0036376D">
            <w:r>
              <w:t>ИНН 7708591995, КПП  997650001</w:t>
            </w:r>
          </w:p>
          <w:p w:rsidR="0036376D" w:rsidRPr="00D74DF7" w:rsidRDefault="0036376D" w:rsidP="0036376D">
            <w:pPr>
              <w:widowControl w:val="0"/>
              <w:jc w:val="both"/>
              <w:rPr>
                <w:snapToGrid w:val="0"/>
              </w:rPr>
            </w:pPr>
            <w:r>
              <w:rPr>
                <w:snapToGrid w:val="0"/>
              </w:rPr>
              <w:t>ОГРН 1067746341024</w:t>
            </w:r>
          </w:p>
          <w:p w:rsidR="0036376D" w:rsidRPr="00D74DF7" w:rsidRDefault="0036376D" w:rsidP="0036376D">
            <w:r>
              <w:t>Банковские реквизиты:</w:t>
            </w:r>
          </w:p>
          <w:p w:rsidR="0036376D" w:rsidRPr="00D74DF7" w:rsidRDefault="0036376D" w:rsidP="0036376D">
            <w:proofErr w:type="gramStart"/>
            <w:r>
              <w:t>Р</w:t>
            </w:r>
            <w:proofErr w:type="gramEnd"/>
            <w:r>
              <w:t xml:space="preserve">/с 407 028 103 0042 0000010 </w:t>
            </w:r>
          </w:p>
          <w:p w:rsidR="0036376D" w:rsidRPr="00D74DF7" w:rsidRDefault="0036376D" w:rsidP="0036376D">
            <w:r>
              <w:t>в ПАО Банк ВТБ г. Москва</w:t>
            </w:r>
          </w:p>
          <w:p w:rsidR="0036376D" w:rsidRPr="00D74DF7" w:rsidRDefault="0036376D" w:rsidP="0036376D">
            <w:r>
              <w:t xml:space="preserve">БИК 044525187 </w:t>
            </w:r>
          </w:p>
          <w:p w:rsidR="0036376D" w:rsidRPr="00D74DF7" w:rsidRDefault="0036376D" w:rsidP="0036376D">
            <w:pPr>
              <w:jc w:val="both"/>
            </w:pPr>
            <w:r>
              <w:t>К/с 30101 810 7 0000 0000187</w:t>
            </w:r>
          </w:p>
        </w:tc>
      </w:tr>
    </w:tbl>
    <w:p w:rsidR="0036376D" w:rsidRPr="00D74DF7" w:rsidRDefault="0036376D" w:rsidP="0036376D"/>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jc w:val="both"/>
              <w:rPr>
                <w:b/>
                <w:i/>
              </w:rPr>
            </w:pPr>
            <w:r>
              <w:rPr>
                <w:b/>
              </w:rPr>
              <w:lastRenderedPageBreak/>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r>
        <w:t>Приложение № 1</w:t>
      </w:r>
    </w:p>
    <w:p w:rsidR="0036376D" w:rsidRPr="00D74DF7" w:rsidRDefault="0036376D" w:rsidP="0036376D">
      <w:pPr>
        <w:jc w:val="right"/>
      </w:pPr>
      <w:r>
        <w:tab/>
      </w:r>
      <w:r>
        <w:tab/>
      </w:r>
      <w:r>
        <w:tab/>
      </w:r>
      <w:r>
        <w:tab/>
      </w:r>
      <w:r>
        <w:tab/>
      </w:r>
      <w:r>
        <w:tab/>
      </w:r>
      <w:r>
        <w:tab/>
        <w:t xml:space="preserve">к договору № ____________ </w:t>
      </w:r>
    </w:p>
    <w:p w:rsidR="0036376D" w:rsidRPr="00D74DF7" w:rsidRDefault="0036376D" w:rsidP="0036376D">
      <w:pPr>
        <w:spacing w:line="360" w:lineRule="auto"/>
        <w:jc w:val="right"/>
      </w:pPr>
      <w:r>
        <w:tab/>
      </w:r>
      <w:r>
        <w:tab/>
      </w:r>
      <w:r>
        <w:tab/>
      </w:r>
      <w:r>
        <w:tab/>
      </w:r>
      <w:r>
        <w:tab/>
      </w:r>
      <w:r>
        <w:tab/>
      </w:r>
      <w:r>
        <w:tab/>
        <w:t>от «___» __________ 202_ г.</w:t>
      </w:r>
    </w:p>
    <w:p w:rsidR="008F03C4" w:rsidRDefault="0036376D">
      <w:pPr>
        <w:jc w:val="center"/>
      </w:pPr>
      <w:r>
        <w:t>ФОРМА</w:t>
      </w:r>
    </w:p>
    <w:p w:rsidR="0036376D" w:rsidRPr="00D74DF7" w:rsidRDefault="0036376D" w:rsidP="0036376D">
      <w:pPr>
        <w:jc w:val="center"/>
        <w:rPr>
          <w:b/>
        </w:rPr>
      </w:pPr>
    </w:p>
    <w:p w:rsidR="0036376D" w:rsidRPr="00D74DF7" w:rsidRDefault="0036376D" w:rsidP="0036376D">
      <w:pPr>
        <w:jc w:val="center"/>
        <w:rPr>
          <w:b/>
        </w:rPr>
      </w:pPr>
      <w:r>
        <w:rPr>
          <w:b/>
        </w:rPr>
        <w:t>Перечень мест выполнения Работ</w:t>
      </w:r>
    </w:p>
    <w:p w:rsidR="0036376D" w:rsidRPr="00D74DF7" w:rsidRDefault="0036376D" w:rsidP="0036376D">
      <w:pPr>
        <w:jc w:val="center"/>
        <w:rPr>
          <w:b/>
        </w:rPr>
      </w:pPr>
    </w:p>
    <w:p w:rsidR="0036376D" w:rsidRPr="00D74DF7" w:rsidRDefault="0036376D" w:rsidP="0036376D">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36376D" w:rsidRPr="00D74DF7" w:rsidTr="0036376D">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36376D" w:rsidRPr="00D74DF7" w:rsidRDefault="0036376D" w:rsidP="0036376D">
            <w:pPr>
              <w:spacing w:line="312" w:lineRule="auto"/>
              <w:jc w:val="center"/>
            </w:pPr>
            <w:r>
              <w:t>№№</w:t>
            </w:r>
          </w:p>
          <w:p w:rsidR="0036376D" w:rsidRPr="00D74DF7" w:rsidRDefault="0036376D" w:rsidP="0036376D">
            <w:pPr>
              <w:spacing w:line="312" w:lineRule="auto"/>
              <w:jc w:val="center"/>
            </w:pPr>
            <w:proofErr w:type="gramStart"/>
            <w:r>
              <w:t>п</w:t>
            </w:r>
            <w:proofErr w:type="gramEnd"/>
            <w:r>
              <w:t>/п</w:t>
            </w:r>
          </w:p>
        </w:tc>
        <w:tc>
          <w:tcPr>
            <w:tcW w:w="4394" w:type="dxa"/>
            <w:tcBorders>
              <w:top w:val="single" w:sz="6" w:space="0" w:color="000000"/>
              <w:left w:val="single" w:sz="6" w:space="0" w:color="000000"/>
              <w:bottom w:val="single" w:sz="6" w:space="0" w:color="000000"/>
              <w:right w:val="single" w:sz="6" w:space="0" w:color="000000"/>
            </w:tcBorders>
          </w:tcPr>
          <w:p w:rsidR="0036376D" w:rsidRPr="00D74DF7" w:rsidRDefault="0036376D" w:rsidP="0036376D">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36376D" w:rsidRPr="00D74DF7" w:rsidRDefault="0036376D" w:rsidP="0036376D">
            <w:pPr>
              <w:spacing w:line="312" w:lineRule="auto"/>
              <w:jc w:val="center"/>
            </w:pPr>
            <w:r>
              <w:t>Железнодорожная станция приема-передачи вагонов в разделку</w:t>
            </w:r>
          </w:p>
        </w:tc>
      </w:tr>
      <w:tr w:rsidR="0036376D" w:rsidRPr="00D74DF7" w:rsidTr="0036376D">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36376D" w:rsidRPr="00D74DF7" w:rsidRDefault="0036376D" w:rsidP="0036376D">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36376D" w:rsidRPr="00D74DF7" w:rsidRDefault="0036376D" w:rsidP="0036376D">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36376D" w:rsidRPr="00D74DF7" w:rsidRDefault="0036376D" w:rsidP="0036376D">
            <w:pPr>
              <w:spacing w:line="312" w:lineRule="auto"/>
            </w:pPr>
          </w:p>
        </w:tc>
      </w:tr>
    </w:tbl>
    <w:p w:rsidR="0036376D" w:rsidRPr="00D74DF7" w:rsidRDefault="0036376D" w:rsidP="0036376D">
      <w:pPr>
        <w:jc w:val="center"/>
      </w:pPr>
    </w:p>
    <w:p w:rsidR="0036376D" w:rsidRPr="00D74DF7" w:rsidRDefault="0036376D" w:rsidP="0036376D">
      <w:pPr>
        <w:jc w:val="center"/>
      </w:pPr>
      <w:r>
        <w:t>___________________</w:t>
      </w:r>
    </w:p>
    <w:p w:rsidR="0036376D" w:rsidRPr="00D74DF7" w:rsidRDefault="0036376D" w:rsidP="0036376D"/>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r>
        <w:br w:type="page"/>
      </w:r>
    </w:p>
    <w:p w:rsidR="0036376D" w:rsidRPr="00D74DF7" w:rsidRDefault="0036376D" w:rsidP="0036376D">
      <w:pPr>
        <w:spacing w:line="276" w:lineRule="auto"/>
        <w:ind w:left="5400"/>
        <w:jc w:val="right"/>
      </w:pPr>
      <w:r>
        <w:lastRenderedPageBreak/>
        <w:t>Приложение № 2</w:t>
      </w:r>
    </w:p>
    <w:p w:rsidR="0036376D" w:rsidRPr="00D74DF7" w:rsidRDefault="0036376D" w:rsidP="0036376D">
      <w:pPr>
        <w:spacing w:line="276" w:lineRule="auto"/>
        <w:ind w:left="5400"/>
        <w:jc w:val="right"/>
      </w:pPr>
      <w:r>
        <w:t xml:space="preserve">к договору № ____________ </w:t>
      </w:r>
    </w:p>
    <w:p w:rsidR="0036376D" w:rsidRPr="00D74DF7" w:rsidRDefault="0036376D" w:rsidP="0036376D">
      <w:pPr>
        <w:spacing w:line="276" w:lineRule="auto"/>
        <w:ind w:left="5400"/>
        <w:jc w:val="right"/>
      </w:pPr>
      <w:r>
        <w:t>от «___» __________ 202_ г.</w:t>
      </w:r>
    </w:p>
    <w:p w:rsidR="0036376D" w:rsidRPr="00D74DF7" w:rsidRDefault="0036376D" w:rsidP="0036376D">
      <w:pPr>
        <w:spacing w:line="360" w:lineRule="auto"/>
      </w:pPr>
      <w:r>
        <w:tab/>
        <w:t xml:space="preserve">ФОРМА </w:t>
      </w:r>
    </w:p>
    <w:p w:rsidR="0036376D" w:rsidRPr="00D74DF7" w:rsidRDefault="0036376D" w:rsidP="0036376D">
      <w:pPr>
        <w:spacing w:line="360" w:lineRule="auto"/>
      </w:pPr>
    </w:p>
    <w:p w:rsidR="0036376D" w:rsidRPr="00D74DF7" w:rsidRDefault="0036376D" w:rsidP="0036376D">
      <w:pPr>
        <w:spacing w:line="360" w:lineRule="auto"/>
        <w:jc w:val="center"/>
        <w:rPr>
          <w:b/>
        </w:rPr>
      </w:pPr>
      <w:r>
        <w:rPr>
          <w:b/>
        </w:rPr>
        <w:t xml:space="preserve">Заявка Заказчика на разделку грузовых вагонов </w:t>
      </w:r>
    </w:p>
    <w:p w:rsidR="0036376D" w:rsidRPr="00D74DF7" w:rsidRDefault="0036376D" w:rsidP="0036376D">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36376D" w:rsidRPr="00D74DF7" w:rsidTr="0036376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6376D" w:rsidRPr="00D74DF7" w:rsidRDefault="0036376D" w:rsidP="0036376D">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6376D" w:rsidRPr="00D74DF7" w:rsidRDefault="0036376D" w:rsidP="0036376D">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Инвентарные номера вагонов</w:t>
            </w:r>
          </w:p>
        </w:tc>
      </w:tr>
      <w:tr w:rsidR="0036376D" w:rsidRPr="00D74DF7" w:rsidTr="0036376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6376D" w:rsidRPr="00D74DF7" w:rsidRDefault="0036376D" w:rsidP="0036376D">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6376D" w:rsidRPr="00D74DF7" w:rsidRDefault="0036376D" w:rsidP="0036376D">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5</w:t>
            </w:r>
          </w:p>
        </w:tc>
      </w:tr>
      <w:tr w:rsidR="0036376D" w:rsidRPr="00D74DF7" w:rsidTr="0036376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6376D" w:rsidRPr="00D74DF7" w:rsidRDefault="0036376D" w:rsidP="0036376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r>
      <w:tr w:rsidR="0036376D" w:rsidRPr="00D74DF7" w:rsidTr="0036376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6376D" w:rsidRPr="00D74DF7" w:rsidRDefault="0036376D" w:rsidP="0036376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r>
      <w:tr w:rsidR="0036376D" w:rsidRPr="00D74DF7" w:rsidTr="0036376D">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r>
              <w:t>-</w:t>
            </w:r>
          </w:p>
        </w:tc>
      </w:tr>
    </w:tbl>
    <w:p w:rsidR="0036376D" w:rsidRPr="00D74DF7" w:rsidRDefault="0036376D" w:rsidP="0036376D">
      <w:pPr>
        <w:spacing w:line="360" w:lineRule="auto"/>
        <w:rPr>
          <w:b/>
        </w:rPr>
      </w:pPr>
    </w:p>
    <w:p w:rsidR="0036376D" w:rsidRPr="00D74DF7" w:rsidRDefault="0036376D" w:rsidP="0036376D">
      <w:pPr>
        <w:spacing w:line="360" w:lineRule="auto"/>
        <w:rPr>
          <w:i/>
        </w:rPr>
      </w:pPr>
      <w:r>
        <w:t xml:space="preserve">Дата прибытия представителя Исполнителя: ______ </w:t>
      </w:r>
      <w:r>
        <w:rPr>
          <w:i/>
        </w:rPr>
        <w:t>(дата и время)</w:t>
      </w:r>
    </w:p>
    <w:p w:rsidR="0036376D" w:rsidRPr="00D74DF7" w:rsidRDefault="0036376D" w:rsidP="0036376D">
      <w:pPr>
        <w:pBdr>
          <w:top w:val="nil"/>
          <w:left w:val="nil"/>
          <w:bottom w:val="nil"/>
          <w:right w:val="nil"/>
          <w:between w:val="nil"/>
        </w:pBdr>
        <w:spacing w:line="276" w:lineRule="auto"/>
        <w:ind w:right="-2" w:firstLine="720"/>
        <w:rPr>
          <w:b/>
          <w:color w:val="000000"/>
        </w:rPr>
      </w:pPr>
      <w:r>
        <w:rPr>
          <w:b/>
          <w:color w:val="000000"/>
        </w:rPr>
        <w:t xml:space="preserve"> Заказчик</w:t>
      </w:r>
    </w:p>
    <w:p w:rsidR="0036376D" w:rsidRPr="00D74DF7" w:rsidRDefault="0036376D" w:rsidP="0036376D">
      <w:pPr>
        <w:pBdr>
          <w:top w:val="nil"/>
          <w:left w:val="nil"/>
          <w:bottom w:val="nil"/>
          <w:right w:val="nil"/>
          <w:between w:val="nil"/>
        </w:pBdr>
        <w:spacing w:line="276" w:lineRule="auto"/>
        <w:ind w:right="-2" w:firstLine="720"/>
        <w:jc w:val="both"/>
        <w:rPr>
          <w:color w:val="000000"/>
        </w:rPr>
      </w:pPr>
    </w:p>
    <w:p w:rsidR="0036376D" w:rsidRPr="00D74DF7" w:rsidRDefault="0036376D" w:rsidP="0036376D">
      <w:pPr>
        <w:spacing w:line="360" w:lineRule="auto"/>
      </w:pPr>
      <w:r>
        <w:t xml:space="preserve">_______________ (Ф.И.О.)                                                                       </w:t>
      </w:r>
    </w:p>
    <w:p w:rsidR="0036376D" w:rsidRPr="00D74DF7" w:rsidRDefault="0036376D" w:rsidP="0036376D">
      <w:pPr>
        <w:spacing w:line="360" w:lineRule="auto"/>
      </w:pPr>
      <w:r>
        <w:tab/>
      </w:r>
      <w:r>
        <w:tab/>
      </w:r>
      <w:r>
        <w:tab/>
      </w:r>
      <w:r>
        <w:tab/>
      </w:r>
      <w:r>
        <w:tab/>
      </w:r>
      <w:r>
        <w:tab/>
      </w:r>
      <w:r>
        <w:tab/>
      </w:r>
      <w:r>
        <w:tab/>
      </w:r>
      <w:r>
        <w:tab/>
      </w:r>
      <w:r>
        <w:tab/>
      </w:r>
      <w:r>
        <w:tab/>
      </w:r>
      <w:r>
        <w:tab/>
        <w:t>дата</w:t>
      </w:r>
    </w:p>
    <w:p w:rsidR="0036376D" w:rsidRPr="00D74DF7" w:rsidRDefault="0036376D" w:rsidP="0036376D">
      <w:r>
        <w:br w:type="page"/>
      </w:r>
    </w:p>
    <w:p w:rsidR="0036376D" w:rsidRPr="00D74DF7" w:rsidRDefault="0036376D" w:rsidP="0036376D">
      <w:pPr>
        <w:spacing w:line="276" w:lineRule="auto"/>
        <w:ind w:left="5040"/>
        <w:jc w:val="center"/>
      </w:pPr>
      <w:r>
        <w:lastRenderedPageBreak/>
        <w:t xml:space="preserve">                                          Приложение № 3</w:t>
      </w:r>
    </w:p>
    <w:p w:rsidR="0036376D" w:rsidRPr="00D74DF7" w:rsidRDefault="0036376D" w:rsidP="0036376D">
      <w:pPr>
        <w:spacing w:line="276" w:lineRule="auto"/>
        <w:ind w:left="5040"/>
        <w:jc w:val="right"/>
      </w:pPr>
      <w:r>
        <w:t xml:space="preserve">   к договору № ___________ </w:t>
      </w:r>
    </w:p>
    <w:p w:rsidR="0036376D" w:rsidRPr="00D74DF7" w:rsidRDefault="0036376D" w:rsidP="0036376D">
      <w:pPr>
        <w:spacing w:line="276" w:lineRule="auto"/>
        <w:ind w:left="5040"/>
        <w:jc w:val="right"/>
        <w:rPr>
          <w:b/>
        </w:rPr>
      </w:pPr>
      <w:r>
        <w:t>от «___» __________ 20_ г.</w:t>
      </w:r>
    </w:p>
    <w:p w:rsidR="0036376D" w:rsidRPr="00D74DF7" w:rsidRDefault="0036376D" w:rsidP="0036376D">
      <w:pPr>
        <w:jc w:val="center"/>
        <w:rPr>
          <w:b/>
        </w:rPr>
      </w:pPr>
    </w:p>
    <w:p w:rsidR="0036376D" w:rsidRPr="00D74DF7" w:rsidRDefault="0036376D" w:rsidP="0036376D">
      <w:pPr>
        <w:shd w:val="clear" w:color="auto" w:fill="FFFFFF"/>
      </w:pPr>
      <w:r>
        <w:t>ФОРМА</w:t>
      </w:r>
    </w:p>
    <w:p w:rsidR="0036376D" w:rsidRPr="00D74DF7" w:rsidRDefault="0036376D" w:rsidP="0036376D">
      <w:pPr>
        <w:jc w:val="center"/>
        <w:rPr>
          <w:b/>
        </w:rPr>
      </w:pPr>
    </w:p>
    <w:p w:rsidR="0036376D" w:rsidRPr="00D74DF7" w:rsidRDefault="0036376D" w:rsidP="0036376D">
      <w:pPr>
        <w:jc w:val="center"/>
        <w:rPr>
          <w:b/>
        </w:rPr>
      </w:pPr>
      <w:r>
        <w:rPr>
          <w:b/>
        </w:rPr>
        <w:t xml:space="preserve">АКТ № </w:t>
      </w:r>
    </w:p>
    <w:p w:rsidR="0036376D" w:rsidRPr="00D74DF7" w:rsidRDefault="0036376D" w:rsidP="0036376D">
      <w:pPr>
        <w:jc w:val="center"/>
        <w:rPr>
          <w:b/>
        </w:rPr>
      </w:pPr>
      <w:r>
        <w:rPr>
          <w:b/>
        </w:rPr>
        <w:t>приема-передачи вагонов</w:t>
      </w:r>
    </w:p>
    <w:p w:rsidR="0036376D" w:rsidRPr="00D74DF7" w:rsidRDefault="0036376D" w:rsidP="0036376D">
      <w:pPr>
        <w:jc w:val="center"/>
        <w:rPr>
          <w:b/>
        </w:rPr>
      </w:pPr>
    </w:p>
    <w:p w:rsidR="0036376D" w:rsidRPr="00D74DF7" w:rsidRDefault="0036376D" w:rsidP="0036376D">
      <w:pPr>
        <w:jc w:val="center"/>
      </w:pPr>
      <w:r>
        <w:t xml:space="preserve">к  Договору на выполнение работ по разделке грузовых вагонов </w:t>
      </w:r>
    </w:p>
    <w:p w:rsidR="0036376D" w:rsidRPr="00D74DF7" w:rsidRDefault="0036376D" w:rsidP="0036376D">
      <w:pPr>
        <w:pBdr>
          <w:top w:val="nil"/>
          <w:left w:val="nil"/>
          <w:bottom w:val="nil"/>
          <w:right w:val="nil"/>
          <w:between w:val="nil"/>
        </w:pBdr>
        <w:ind w:firstLine="720"/>
        <w:jc w:val="center"/>
        <w:rPr>
          <w:color w:val="000000"/>
        </w:rPr>
      </w:pPr>
      <w:r>
        <w:rPr>
          <w:color w:val="000000"/>
        </w:rPr>
        <w:t xml:space="preserve"> от «___» _________ 20__ г. №  ___ /____/_____</w:t>
      </w:r>
    </w:p>
    <w:p w:rsidR="0036376D" w:rsidRPr="00D74DF7" w:rsidRDefault="0036376D" w:rsidP="0036376D">
      <w:pPr>
        <w:pBdr>
          <w:top w:val="nil"/>
          <w:left w:val="nil"/>
          <w:bottom w:val="nil"/>
          <w:right w:val="nil"/>
          <w:between w:val="nil"/>
        </w:pBdr>
        <w:ind w:firstLine="720"/>
        <w:jc w:val="center"/>
        <w:rPr>
          <w:color w:val="000000"/>
        </w:rPr>
      </w:pPr>
    </w:p>
    <w:p w:rsidR="0036376D" w:rsidRPr="00D74DF7" w:rsidRDefault="0036376D" w:rsidP="0036376D">
      <w:pPr>
        <w:tabs>
          <w:tab w:val="left" w:pos="0"/>
        </w:tabs>
        <w:jc w:val="center"/>
      </w:pPr>
      <w:r>
        <w:tab/>
        <w:t xml:space="preserve">   </w:t>
      </w:r>
      <w:r>
        <w:tab/>
        <w:t xml:space="preserve">       </w:t>
      </w:r>
      <w:r>
        <w:tab/>
      </w:r>
      <w:r>
        <w:tab/>
      </w:r>
      <w:r>
        <w:tab/>
      </w:r>
      <w:r>
        <w:tab/>
      </w:r>
      <w:r>
        <w:tab/>
        <w:t xml:space="preserve">                     «____» _______ 201_ г.</w:t>
      </w:r>
    </w:p>
    <w:p w:rsidR="0036376D" w:rsidRPr="00D74DF7" w:rsidRDefault="0036376D" w:rsidP="0036376D">
      <w:pPr>
        <w:pBdr>
          <w:top w:val="nil"/>
          <w:left w:val="nil"/>
          <w:bottom w:val="nil"/>
          <w:right w:val="nil"/>
          <w:between w:val="nil"/>
        </w:pBdr>
        <w:ind w:firstLine="540"/>
        <w:jc w:val="both"/>
        <w:rPr>
          <w:b/>
          <w:color w:val="000000"/>
        </w:rPr>
      </w:pPr>
    </w:p>
    <w:p w:rsidR="0036376D" w:rsidRPr="00D74DF7" w:rsidRDefault="0036376D" w:rsidP="0036376D">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36376D" w:rsidRPr="00D74DF7" w:rsidRDefault="0036376D" w:rsidP="0036376D">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36376D" w:rsidRPr="00D74DF7" w:rsidRDefault="0036376D" w:rsidP="0036376D">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36376D" w:rsidRPr="00D74DF7" w:rsidTr="0036376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 xml:space="preserve">№ </w:t>
            </w:r>
            <w:proofErr w:type="gramStart"/>
            <w:r>
              <w:t>п</w:t>
            </w:r>
            <w:proofErr w:type="gramEnd"/>
            <w:r>
              <w:t>/п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3"/>
              <w:jc w:val="center"/>
            </w:pPr>
            <w:r>
              <w:t xml:space="preserve">Дата  утверждения   </w:t>
            </w:r>
            <w:r>
              <w:br/>
              <w:t>акта ф. ВУ-10М</w:t>
            </w:r>
          </w:p>
        </w:tc>
      </w:tr>
      <w:tr w:rsidR="0036376D" w:rsidRPr="00D74DF7" w:rsidTr="0036376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3"/>
              <w:jc w:val="center"/>
            </w:pPr>
            <w:r>
              <w:t>7</w:t>
            </w:r>
          </w:p>
        </w:tc>
      </w:tr>
      <w:tr w:rsidR="0036376D" w:rsidRPr="00D74DF7" w:rsidTr="0036376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r>
      <w:tr w:rsidR="0036376D" w:rsidRPr="00D74DF7" w:rsidTr="0036376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r>
      <w:tr w:rsidR="0036376D" w:rsidRPr="00D74DF7" w:rsidTr="0036376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r>
    </w:tbl>
    <w:p w:rsidR="0036376D" w:rsidRPr="00D74DF7" w:rsidRDefault="0036376D" w:rsidP="0036376D">
      <w:pPr>
        <w:spacing w:line="276" w:lineRule="auto"/>
        <w:jc w:val="center"/>
        <w:rPr>
          <w:b/>
        </w:rPr>
      </w:pPr>
    </w:p>
    <w:p w:rsidR="0036376D" w:rsidRPr="00D74DF7" w:rsidRDefault="0036376D" w:rsidP="0036376D">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r>
        <w:br w:type="page"/>
      </w:r>
    </w:p>
    <w:p w:rsidR="0036376D" w:rsidRPr="00D74DF7" w:rsidRDefault="0036376D" w:rsidP="0036376D">
      <w:pPr>
        <w:spacing w:line="276" w:lineRule="auto"/>
        <w:ind w:left="5220"/>
        <w:jc w:val="right"/>
      </w:pPr>
      <w:r>
        <w:lastRenderedPageBreak/>
        <w:t>Приложение № 4</w:t>
      </w:r>
    </w:p>
    <w:p w:rsidR="0036376D" w:rsidRPr="00D74DF7" w:rsidRDefault="0036376D" w:rsidP="0036376D">
      <w:pPr>
        <w:spacing w:line="276" w:lineRule="auto"/>
        <w:ind w:left="5220"/>
        <w:jc w:val="right"/>
      </w:pPr>
      <w:r>
        <w:t xml:space="preserve">к договору № ____________ </w:t>
      </w:r>
    </w:p>
    <w:p w:rsidR="0036376D" w:rsidRPr="00D74DF7" w:rsidRDefault="0036376D" w:rsidP="0036376D">
      <w:pPr>
        <w:spacing w:line="276" w:lineRule="auto"/>
        <w:ind w:left="5220"/>
        <w:jc w:val="right"/>
      </w:pPr>
      <w:r>
        <w:t>от «___» __________ 20_ г.</w:t>
      </w:r>
    </w:p>
    <w:p w:rsidR="0036376D" w:rsidRPr="00D74DF7" w:rsidRDefault="0036376D" w:rsidP="0036376D">
      <w:pPr>
        <w:shd w:val="clear" w:color="auto" w:fill="FFFFFF"/>
      </w:pPr>
      <w:r>
        <w:t>ФОРМА</w:t>
      </w:r>
    </w:p>
    <w:p w:rsidR="0036376D" w:rsidRPr="00D74DF7" w:rsidRDefault="0036376D" w:rsidP="0036376D">
      <w:pPr>
        <w:spacing w:before="240"/>
        <w:jc w:val="center"/>
        <w:rPr>
          <w:b/>
        </w:rPr>
      </w:pPr>
      <w:r>
        <w:rPr>
          <w:b/>
        </w:rPr>
        <w:t>Опись узлов и деталей, находящихся на грузовом вагоне</w:t>
      </w:r>
    </w:p>
    <w:p w:rsidR="0036376D" w:rsidRPr="00D74DF7" w:rsidRDefault="0036376D" w:rsidP="0036376D">
      <w:pPr>
        <w:tabs>
          <w:tab w:val="left" w:pos="9639"/>
        </w:tabs>
        <w:ind w:left="-142" w:firstLine="426"/>
        <w:jc w:val="right"/>
      </w:pPr>
      <w:r>
        <w:t>«__» __________ 20___ г.</w:t>
      </w:r>
    </w:p>
    <w:p w:rsidR="0036376D" w:rsidRPr="00D74DF7" w:rsidRDefault="0036376D" w:rsidP="0036376D">
      <w:pPr>
        <w:tabs>
          <w:tab w:val="left" w:pos="9639"/>
        </w:tabs>
        <w:ind w:left="-142" w:firstLine="426"/>
        <w:jc w:val="right"/>
      </w:pPr>
    </w:p>
    <w:p w:rsidR="0036376D" w:rsidRPr="00D74DF7" w:rsidRDefault="0036376D" w:rsidP="0036376D">
      <w:r>
        <w:t>Инвентарный номер вагона №________ Модель______ Род (тип)___________</w:t>
      </w:r>
    </w:p>
    <w:p w:rsidR="0036376D" w:rsidRPr="00D74DF7" w:rsidRDefault="0036376D" w:rsidP="0036376D">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36376D" w:rsidRPr="00D74DF7" w:rsidTr="0036376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50" w:right="-239" w:firstLine="142"/>
              <w:jc w:val="center"/>
              <w:rPr>
                <w:color w:val="000000"/>
                <w:sz w:val="20"/>
                <w:szCs w:val="20"/>
              </w:rPr>
            </w:pPr>
            <w:r>
              <w:rPr>
                <w:color w:val="000000"/>
                <w:sz w:val="20"/>
                <w:szCs w:val="20"/>
              </w:rPr>
              <w:t xml:space="preserve">№ </w:t>
            </w:r>
          </w:p>
          <w:p w:rsidR="0036376D" w:rsidRPr="00D74DF7" w:rsidRDefault="0036376D" w:rsidP="0036376D">
            <w:pPr>
              <w:ind w:left="-250" w:right="-239" w:firstLine="142"/>
              <w:jc w:val="center"/>
              <w:rPr>
                <w:color w:val="000000"/>
                <w:sz w:val="20"/>
                <w:szCs w:val="20"/>
              </w:rPr>
            </w:pPr>
            <w:proofErr w:type="gramStart"/>
            <w:r>
              <w:rPr>
                <w:color w:val="000000"/>
                <w:sz w:val="20"/>
                <w:szCs w:val="20"/>
              </w:rPr>
              <w:t>п</w:t>
            </w:r>
            <w:proofErr w:type="gramEnd"/>
            <w:r>
              <w:rPr>
                <w:color w:val="000000"/>
                <w:sz w:val="20"/>
                <w:szCs w:val="20"/>
              </w:rPr>
              <w:t>/п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36376D" w:rsidRPr="00D74DF7" w:rsidRDefault="0036376D" w:rsidP="0036376D">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36376D" w:rsidRPr="00D74DF7" w:rsidRDefault="0036376D" w:rsidP="0036376D">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36376D" w:rsidRPr="00D74DF7" w:rsidRDefault="0036376D" w:rsidP="0036376D">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77" w:right="-78"/>
              <w:jc w:val="center"/>
              <w:rPr>
                <w:color w:val="000000"/>
                <w:sz w:val="20"/>
                <w:szCs w:val="20"/>
              </w:rPr>
            </w:pPr>
            <w:r>
              <w:rPr>
                <w:color w:val="000000"/>
                <w:sz w:val="20"/>
                <w:szCs w:val="20"/>
              </w:rPr>
              <w:t>Завод изготовитель</w:t>
            </w:r>
          </w:p>
          <w:p w:rsidR="0036376D" w:rsidRPr="00D74DF7" w:rsidRDefault="0036376D" w:rsidP="0036376D">
            <w:pPr>
              <w:ind w:left="-108" w:right="-158"/>
              <w:jc w:val="center"/>
              <w:rPr>
                <w:color w:val="000000"/>
                <w:sz w:val="20"/>
                <w:szCs w:val="20"/>
              </w:rPr>
            </w:pPr>
            <w:r>
              <w:rPr>
                <w:color w:val="000000"/>
                <w:sz w:val="20"/>
                <w:szCs w:val="20"/>
              </w:rPr>
              <w:t>и год</w:t>
            </w:r>
          </w:p>
          <w:p w:rsidR="0036376D" w:rsidRPr="00D74DF7" w:rsidRDefault="0036376D" w:rsidP="0036376D">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Категория металлолома</w:t>
            </w:r>
          </w:p>
        </w:tc>
      </w:tr>
      <w:tr w:rsidR="0036376D" w:rsidRPr="00D74DF7" w:rsidTr="0036376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b/>
                <w:color w:val="000000"/>
                <w:sz w:val="20"/>
                <w:szCs w:val="20"/>
              </w:rPr>
            </w:pPr>
            <w:r>
              <w:rPr>
                <w:b/>
                <w:color w:val="000000"/>
                <w:sz w:val="20"/>
                <w:szCs w:val="20"/>
              </w:rPr>
              <w:t>Номерные детали</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3А2</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3АД</w:t>
            </w:r>
          </w:p>
        </w:tc>
      </w:tr>
      <w:tr w:rsidR="0036376D" w:rsidRPr="00D74DF7" w:rsidTr="0036376D">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3А2</w:t>
            </w:r>
          </w:p>
        </w:tc>
      </w:tr>
      <w:tr w:rsidR="0036376D" w:rsidRPr="00D74DF7" w:rsidTr="0036376D">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3А2</w:t>
            </w:r>
          </w:p>
        </w:tc>
      </w:tr>
      <w:tr w:rsidR="0036376D" w:rsidRPr="00D74DF7" w:rsidTr="0036376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3А2</w:t>
            </w:r>
          </w:p>
        </w:tc>
      </w:tr>
      <w:tr w:rsidR="0036376D" w:rsidRPr="00D74DF7" w:rsidTr="0036376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36376D" w:rsidRPr="00D74DF7" w:rsidRDefault="0036376D" w:rsidP="0036376D">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12А</w:t>
            </w:r>
          </w:p>
        </w:tc>
      </w:tr>
      <w:tr w:rsidR="0036376D" w:rsidRPr="00D74DF7" w:rsidTr="0036376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17А</w:t>
            </w:r>
          </w:p>
        </w:tc>
      </w:tr>
      <w:tr w:rsidR="0036376D" w:rsidRPr="00D74DF7" w:rsidTr="0036376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22А</w:t>
            </w:r>
          </w:p>
        </w:tc>
      </w:tr>
      <w:tr w:rsidR="0036376D" w:rsidRPr="00D74DF7" w:rsidTr="0036376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17А</w:t>
            </w:r>
          </w:p>
        </w:tc>
      </w:tr>
      <w:tr w:rsidR="0036376D" w:rsidRPr="00D74DF7" w:rsidTr="0036376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5А</w:t>
            </w:r>
          </w:p>
        </w:tc>
      </w:tr>
    </w:tbl>
    <w:p w:rsidR="0036376D" w:rsidRPr="00D74DF7" w:rsidRDefault="0036376D" w:rsidP="0036376D">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pPr>
        <w:spacing w:line="360" w:lineRule="auto"/>
      </w:pPr>
    </w:p>
    <w:p w:rsidR="0036376D"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276" w:lineRule="auto"/>
        <w:ind w:left="5220"/>
      </w:pPr>
    </w:p>
    <w:p w:rsidR="0036376D" w:rsidRPr="00D74DF7" w:rsidRDefault="0036376D" w:rsidP="0036376D">
      <w:pPr>
        <w:spacing w:line="276" w:lineRule="auto"/>
        <w:ind w:left="5220"/>
        <w:jc w:val="right"/>
      </w:pPr>
      <w:r>
        <w:t>Приложение № 5</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от «___» __________ 202_ г.</w:t>
      </w:r>
    </w:p>
    <w:p w:rsidR="008F03C4" w:rsidRDefault="008F03C4">
      <w:pPr>
        <w:jc w:val="center"/>
      </w:pPr>
    </w:p>
    <w:p w:rsidR="008F03C4" w:rsidRDefault="00AB4F4C">
      <w:pPr>
        <w:jc w:val="center"/>
      </w:pPr>
      <w:r w:rsidRPr="00AB4F4C">
        <w:t>ФОРМА</w:t>
      </w:r>
    </w:p>
    <w:p w:rsidR="00CB0BED" w:rsidRPr="00CB0BED" w:rsidRDefault="00CB0BED" w:rsidP="00CB0BED"/>
    <w:p w:rsidR="0036376D" w:rsidRPr="00CB0BED" w:rsidRDefault="0036376D" w:rsidP="0036376D"/>
    <w:p w:rsidR="0036376D" w:rsidRPr="00CB0BED" w:rsidRDefault="00AB4F4C" w:rsidP="0036376D">
      <w:pPr>
        <w:jc w:val="center"/>
        <w:rPr>
          <w:b/>
        </w:rPr>
      </w:pPr>
      <w:r w:rsidRPr="00AB4F4C">
        <w:rPr>
          <w:b/>
        </w:rPr>
        <w:t>АКТ №</w:t>
      </w:r>
    </w:p>
    <w:p w:rsidR="0036376D" w:rsidRPr="00CB0BED" w:rsidRDefault="00AB4F4C" w:rsidP="0036376D">
      <w:pPr>
        <w:jc w:val="center"/>
      </w:pPr>
      <w:r w:rsidRPr="00AB4F4C">
        <w:rPr>
          <w:b/>
        </w:rPr>
        <w:t xml:space="preserve">выполненных работ по разделке грузовых вагонов </w:t>
      </w:r>
    </w:p>
    <w:p w:rsidR="0036376D" w:rsidRPr="00CB0BED" w:rsidRDefault="0036376D" w:rsidP="0036376D">
      <w:pPr>
        <w:jc w:val="center"/>
      </w:pPr>
    </w:p>
    <w:p w:rsidR="0036376D" w:rsidRPr="00CB0BED" w:rsidRDefault="00AB4F4C" w:rsidP="0036376D">
      <w:pPr>
        <w:jc w:val="center"/>
      </w:pPr>
      <w:r w:rsidRPr="00AB4F4C">
        <w:t xml:space="preserve">к  Договору на выполнение работ по разделке грузовых вагонов </w:t>
      </w:r>
    </w:p>
    <w:p w:rsidR="0036376D" w:rsidRPr="00CB0BED" w:rsidRDefault="00AB4F4C" w:rsidP="0036376D">
      <w:pPr>
        <w:pBdr>
          <w:top w:val="nil"/>
          <w:left w:val="nil"/>
          <w:bottom w:val="nil"/>
          <w:right w:val="nil"/>
          <w:between w:val="nil"/>
        </w:pBdr>
        <w:ind w:firstLine="720"/>
        <w:jc w:val="center"/>
        <w:rPr>
          <w:color w:val="000000"/>
        </w:rPr>
      </w:pPr>
      <w:r w:rsidRPr="00AB4F4C">
        <w:rPr>
          <w:color w:val="000000"/>
        </w:rPr>
        <w:t xml:space="preserve"> от «___» _________ 20__ г. №  ___ /____/_____</w:t>
      </w:r>
    </w:p>
    <w:p w:rsidR="0036376D" w:rsidRPr="00CB0BED" w:rsidRDefault="0036376D" w:rsidP="0036376D">
      <w:pPr>
        <w:pBdr>
          <w:top w:val="nil"/>
          <w:left w:val="nil"/>
          <w:bottom w:val="nil"/>
          <w:right w:val="nil"/>
          <w:between w:val="nil"/>
        </w:pBdr>
        <w:ind w:firstLine="720"/>
        <w:jc w:val="center"/>
        <w:rPr>
          <w:color w:val="000000"/>
        </w:rPr>
      </w:pPr>
    </w:p>
    <w:p w:rsidR="0036376D" w:rsidRPr="00CB0BED" w:rsidRDefault="00AB4F4C" w:rsidP="0036376D">
      <w:pPr>
        <w:tabs>
          <w:tab w:val="left" w:pos="0"/>
        </w:tabs>
        <w:jc w:val="right"/>
      </w:pPr>
      <w:r w:rsidRPr="00AB4F4C">
        <w:tab/>
        <w:t xml:space="preserve">   </w:t>
      </w:r>
      <w:r w:rsidRPr="00AB4F4C">
        <w:tab/>
        <w:t xml:space="preserve">       </w:t>
      </w:r>
      <w:r w:rsidRPr="00AB4F4C">
        <w:tab/>
      </w:r>
      <w:r w:rsidRPr="00AB4F4C">
        <w:tab/>
      </w:r>
      <w:r w:rsidRPr="00AB4F4C">
        <w:tab/>
      </w:r>
      <w:r w:rsidRPr="00AB4F4C">
        <w:tab/>
      </w:r>
      <w:r w:rsidRPr="00AB4F4C">
        <w:tab/>
        <w:t xml:space="preserve">                     «____» _______ 20__ г.</w:t>
      </w:r>
    </w:p>
    <w:p w:rsidR="0036376D" w:rsidRPr="00CB0BED" w:rsidRDefault="00AB4F4C" w:rsidP="0036376D">
      <w:pPr>
        <w:ind w:firstLine="720"/>
        <w:jc w:val="both"/>
      </w:pPr>
      <w:proofErr w:type="gramStart"/>
      <w:r w:rsidRPr="00AB4F4C">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AB4F4C">
        <w:rPr>
          <w:b/>
        </w:rPr>
        <w:t>»</w:t>
      </w:r>
      <w:r w:rsidRPr="00AB4F4C">
        <w:t xml:space="preserve">, в лице ___________, действующего на основании _____, с другой стороны, именуемые в дальнейшем «Стороны», </w:t>
      </w:r>
      <w:r w:rsidRPr="00AB4F4C">
        <w:rPr>
          <w:color w:val="000000"/>
        </w:rPr>
        <w:t>подписали настоящий акт о нижеследующем:</w:t>
      </w:r>
      <w:proofErr w:type="gramEnd"/>
    </w:p>
    <w:p w:rsidR="0036376D" w:rsidRPr="00CB0BED" w:rsidRDefault="0036376D" w:rsidP="0036376D">
      <w:pPr>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36376D" w:rsidRPr="00CB0BED" w:rsidTr="0036376D">
        <w:tc>
          <w:tcPr>
            <w:tcW w:w="9350" w:type="dxa"/>
            <w:shd w:val="clear" w:color="auto" w:fill="auto"/>
          </w:tcPr>
          <w:p w:rsidR="0036376D" w:rsidRPr="00CB0BED" w:rsidRDefault="00AB4F4C" w:rsidP="0036376D">
            <w:pPr>
              <w:ind w:firstLine="709"/>
            </w:pPr>
            <w:r w:rsidRPr="00AB4F4C">
              <w:t xml:space="preserve">Исполнителем в сроки </w:t>
            </w:r>
            <w:proofErr w:type="gramStart"/>
            <w:r w:rsidRPr="00AB4F4C">
              <w:t>с</w:t>
            </w:r>
            <w:proofErr w:type="gramEnd"/>
            <w:r w:rsidRPr="00AB4F4C">
              <w:t xml:space="preserve"> _________________ по___________________ выполнены следующие работы.</w:t>
            </w:r>
          </w:p>
          <w:p w:rsidR="0036376D" w:rsidRPr="00CB0BED" w:rsidRDefault="0036376D" w:rsidP="0036376D"/>
          <w:tbl>
            <w:tblPr>
              <w:tblW w:w="9355" w:type="dxa"/>
              <w:tblLayout w:type="fixed"/>
              <w:tblLook w:val="0000" w:firstRow="0" w:lastRow="0" w:firstColumn="0" w:lastColumn="0" w:noHBand="0" w:noVBand="0"/>
            </w:tblPr>
            <w:tblGrid>
              <w:gridCol w:w="2660"/>
              <w:gridCol w:w="1212"/>
              <w:gridCol w:w="1659"/>
              <w:gridCol w:w="1146"/>
              <w:gridCol w:w="2678"/>
            </w:tblGrid>
            <w:tr w:rsidR="0036376D" w:rsidRPr="00CB0BED" w:rsidTr="0036376D">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115"/>
                    <w:jc w:val="center"/>
                  </w:pPr>
                  <w:r w:rsidRPr="00AB4F4C">
                    <w:t>Сумма работ по разделке грузовых вагонов с НДС, руб.</w:t>
                  </w:r>
                </w:p>
              </w:tc>
            </w:tr>
            <w:tr w:rsidR="0036376D" w:rsidRPr="00CB0BED" w:rsidTr="0036376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5</w:t>
                  </w:r>
                </w:p>
              </w:tc>
            </w:tr>
            <w:tr w:rsidR="0036376D" w:rsidRPr="00CB0BED" w:rsidTr="0036376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CB0BED" w:rsidRDefault="00AB4F4C" w:rsidP="0036376D">
                  <w:pPr>
                    <w:jc w:val="center"/>
                    <w:rPr>
                      <w:color w:val="000000"/>
                    </w:rPr>
                  </w:pPr>
                  <w:r w:rsidRPr="00AB4F4C">
                    <w:rPr>
                      <w:color w:val="000000"/>
                    </w:rPr>
                    <w:t xml:space="preserve"> </w:t>
                  </w:r>
                  <w:r w:rsidRPr="00AB4F4C">
                    <w:t>Разделка</w:t>
                  </w:r>
                  <w:r w:rsidRPr="00AB4F4C">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36376D" w:rsidRPr="00CB0BED" w:rsidRDefault="0036376D" w:rsidP="0036376D">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ind w:firstLine="61"/>
                    <w:jc w:val="center"/>
                    <w:rPr>
                      <w:color w:val="000000"/>
                    </w:rPr>
                  </w:pPr>
                </w:p>
              </w:tc>
            </w:tr>
            <w:tr w:rsidR="0036376D" w:rsidRPr="00CB0BED" w:rsidTr="0036376D">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CB0BED" w:rsidRDefault="00AB4F4C" w:rsidP="0036376D">
                  <w:pPr>
                    <w:rPr>
                      <w:color w:val="000000"/>
                    </w:rPr>
                  </w:pPr>
                  <w:r w:rsidRPr="00AB4F4C">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36376D" w:rsidRPr="00CB0BED" w:rsidRDefault="00AB4F4C" w:rsidP="0036376D">
                  <w:pPr>
                    <w:jc w:val="center"/>
                    <w:rPr>
                      <w:color w:val="000000"/>
                    </w:rPr>
                  </w:pPr>
                  <w:r w:rsidRPr="00AB4F4C">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jc w:val="center"/>
                    <w:rPr>
                      <w:color w:val="000000"/>
                    </w:rPr>
                  </w:pPr>
                  <w:r w:rsidRPr="00AB4F4C">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jc w:val="center"/>
                    <w:rPr>
                      <w:color w:val="000000"/>
                    </w:rPr>
                  </w:pPr>
                </w:p>
              </w:tc>
            </w:tr>
          </w:tbl>
          <w:p w:rsidR="0036376D" w:rsidRPr="00CB0BED" w:rsidRDefault="00AB4F4C" w:rsidP="0036376D">
            <w:r w:rsidRPr="00AB4F4C">
              <w:t xml:space="preserve">Работы выполнены полностью. </w:t>
            </w:r>
          </w:p>
          <w:p w:rsidR="0036376D" w:rsidRPr="00CB0BED" w:rsidRDefault="0036376D" w:rsidP="0036376D"/>
          <w:p w:rsidR="0036376D" w:rsidRPr="00CB0BED" w:rsidRDefault="00AB4F4C" w:rsidP="0036376D">
            <w:pPr>
              <w:rPr>
                <w:i/>
              </w:rPr>
            </w:pPr>
            <w:r w:rsidRPr="00AB4F4C">
              <w:t>Итого: ___________ рублей ___ копеек, в том числе НДС __%  ___________ рублей ___ копеек</w:t>
            </w:r>
            <w:r w:rsidRPr="00AB4F4C">
              <w:rPr>
                <w:i/>
              </w:rPr>
              <w:t xml:space="preserve"> (сумма прописью)</w:t>
            </w:r>
          </w:p>
          <w:tbl>
            <w:tblPr>
              <w:tblW w:w="11092"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8"/>
              <w:gridCol w:w="228"/>
              <w:gridCol w:w="236"/>
              <w:gridCol w:w="236"/>
              <w:gridCol w:w="236"/>
              <w:gridCol w:w="236"/>
              <w:gridCol w:w="236"/>
              <w:gridCol w:w="236"/>
              <w:gridCol w:w="236"/>
              <w:gridCol w:w="236"/>
              <w:gridCol w:w="236"/>
              <w:gridCol w:w="236"/>
              <w:gridCol w:w="236"/>
              <w:gridCol w:w="236"/>
              <w:gridCol w:w="236"/>
              <w:gridCol w:w="236"/>
              <w:gridCol w:w="236"/>
              <w:gridCol w:w="236"/>
            </w:tblGrid>
            <w:tr w:rsidR="0036376D" w:rsidRPr="00CB0BED" w:rsidTr="0036376D">
              <w:tc>
                <w:tcPr>
                  <w:tcW w:w="236" w:type="dxa"/>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gridSpan w:val="2"/>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r>
            <w:tr w:rsidR="0036376D" w:rsidRPr="00CB0BED" w:rsidTr="0036376D">
              <w:trPr>
                <w:trHeight w:val="280"/>
              </w:trPr>
              <w:tc>
                <w:tcPr>
                  <w:tcW w:w="4956" w:type="dxa"/>
                  <w:gridSpan w:val="21"/>
                  <w:shd w:val="clear" w:color="auto" w:fill="FFFFFF"/>
                  <w:tcMar>
                    <w:left w:w="108" w:type="dxa"/>
                    <w:right w:w="108" w:type="dxa"/>
                  </w:tcMar>
                </w:tcPr>
                <w:p w:rsidR="0036376D" w:rsidRPr="00CB0BED" w:rsidRDefault="0036376D" w:rsidP="0036376D">
                  <w:pPr>
                    <w:rPr>
                      <w:color w:val="000000"/>
                    </w:rPr>
                  </w:pPr>
                </w:p>
                <w:p w:rsidR="0036376D" w:rsidRPr="00CB0BED" w:rsidRDefault="00AB4F4C" w:rsidP="0036376D">
                  <w:pPr>
                    <w:rPr>
                      <w:color w:val="000000"/>
                    </w:rPr>
                  </w:pPr>
                  <w:r w:rsidRPr="00AB4F4C">
                    <w:rPr>
                      <w:color w:val="000000"/>
                    </w:rPr>
                    <w:t>Работу сдал:</w:t>
                  </w:r>
                </w:p>
              </w:tc>
              <w:tc>
                <w:tcPr>
                  <w:tcW w:w="2132" w:type="dxa"/>
                  <w:gridSpan w:val="10"/>
                  <w:shd w:val="clear" w:color="auto" w:fill="FFFFFF"/>
                  <w:tcMar>
                    <w:left w:w="108" w:type="dxa"/>
                    <w:right w:w="108" w:type="dxa"/>
                  </w:tcMar>
                </w:tcPr>
                <w:p w:rsidR="0036376D" w:rsidRPr="00CB0BED" w:rsidRDefault="00AB4F4C" w:rsidP="0036376D">
                  <w:pPr>
                    <w:rPr>
                      <w:color w:val="000000"/>
                    </w:rPr>
                  </w:pPr>
                  <w:r w:rsidRPr="00AB4F4C">
                    <w:rPr>
                      <w:color w:val="000000"/>
                    </w:rPr>
                    <w:t> </w:t>
                  </w:r>
                </w:p>
              </w:tc>
              <w:tc>
                <w:tcPr>
                  <w:tcW w:w="4004" w:type="dxa"/>
                  <w:gridSpan w:val="17"/>
                  <w:shd w:val="clear" w:color="auto" w:fill="FFFFFF"/>
                  <w:tcMar>
                    <w:left w:w="108" w:type="dxa"/>
                    <w:right w:w="108" w:type="dxa"/>
                  </w:tcMar>
                </w:tcPr>
                <w:p w:rsidR="0036376D" w:rsidRPr="00CB0BED" w:rsidRDefault="0036376D" w:rsidP="0036376D">
                  <w:pPr>
                    <w:rPr>
                      <w:color w:val="000000"/>
                    </w:rPr>
                  </w:pPr>
                </w:p>
                <w:p w:rsidR="0036376D" w:rsidRPr="00CB0BED" w:rsidRDefault="00AB4F4C" w:rsidP="0036376D">
                  <w:pPr>
                    <w:rPr>
                      <w:color w:val="000000"/>
                    </w:rPr>
                  </w:pPr>
                  <w:r w:rsidRPr="00AB4F4C">
                    <w:rPr>
                      <w:color w:val="000000"/>
                    </w:rPr>
                    <w:t>Работу принял:</w:t>
                  </w:r>
                </w:p>
              </w:tc>
            </w:tr>
          </w:tbl>
          <w:p w:rsidR="0036376D" w:rsidRPr="00CB0BED" w:rsidRDefault="0036376D" w:rsidP="0036376D">
            <w:pPr>
              <w:spacing w:after="200" w:line="276" w:lineRule="auto"/>
            </w:pPr>
          </w:p>
        </w:tc>
        <w:tc>
          <w:tcPr>
            <w:tcW w:w="221" w:type="dxa"/>
            <w:shd w:val="clear" w:color="auto" w:fill="auto"/>
          </w:tcPr>
          <w:p w:rsidR="0036376D" w:rsidRPr="00CB0BED" w:rsidRDefault="0036376D" w:rsidP="0036376D">
            <w:pPr>
              <w:spacing w:line="276" w:lineRule="auto"/>
              <w:jc w:val="center"/>
              <w:rPr>
                <w:b/>
              </w:rPr>
            </w:pPr>
          </w:p>
        </w:tc>
      </w:tr>
    </w:tbl>
    <w:p w:rsidR="0036376D" w:rsidRPr="00CB0BED" w:rsidRDefault="0036376D" w:rsidP="0036376D">
      <w:pPr>
        <w:jc w:val="center"/>
        <w:rPr>
          <w:b/>
        </w:rPr>
      </w:pPr>
    </w:p>
    <w:tbl>
      <w:tblPr>
        <w:tblW w:w="9571" w:type="dxa"/>
        <w:tblLayout w:type="fixed"/>
        <w:tblLook w:val="0400" w:firstRow="0" w:lastRow="0" w:firstColumn="0" w:lastColumn="0" w:noHBand="0" w:noVBand="1"/>
      </w:tblPr>
      <w:tblGrid>
        <w:gridCol w:w="4786"/>
        <w:gridCol w:w="4785"/>
      </w:tblGrid>
      <w:tr w:rsidR="0036376D" w:rsidRPr="00CB0BED" w:rsidTr="0036376D">
        <w:tc>
          <w:tcPr>
            <w:tcW w:w="4786" w:type="dxa"/>
          </w:tcPr>
          <w:p w:rsidR="0036376D" w:rsidRPr="00CB0BED" w:rsidRDefault="00AB4F4C" w:rsidP="0036376D">
            <w:pPr>
              <w:spacing w:line="276" w:lineRule="auto"/>
              <w:jc w:val="center"/>
              <w:rPr>
                <w:b/>
              </w:rPr>
            </w:pPr>
            <w:r w:rsidRPr="00AB4F4C">
              <w:t>Исполнитель</w:t>
            </w:r>
          </w:p>
        </w:tc>
        <w:tc>
          <w:tcPr>
            <w:tcW w:w="4785" w:type="dxa"/>
          </w:tcPr>
          <w:p w:rsidR="0036376D" w:rsidRPr="00CB0BED" w:rsidRDefault="00AB4F4C" w:rsidP="0036376D">
            <w:pPr>
              <w:spacing w:line="276" w:lineRule="auto"/>
              <w:jc w:val="center"/>
              <w:rPr>
                <w:b/>
              </w:rPr>
            </w:pPr>
            <w:r w:rsidRPr="00AB4F4C">
              <w:t>Заказчик</w:t>
            </w:r>
          </w:p>
        </w:tc>
      </w:tr>
      <w:tr w:rsidR="0036376D" w:rsidRPr="00CB0BED" w:rsidTr="00CB0BED">
        <w:trPr>
          <w:trHeight w:val="70"/>
        </w:trPr>
        <w:tc>
          <w:tcPr>
            <w:tcW w:w="4786" w:type="dxa"/>
          </w:tcPr>
          <w:p w:rsidR="0036376D" w:rsidRPr="00CB0BED" w:rsidRDefault="00AB4F4C" w:rsidP="0036376D">
            <w:pPr>
              <w:spacing w:line="276" w:lineRule="auto"/>
              <w:jc w:val="center"/>
              <w:rPr>
                <w:b/>
              </w:rPr>
            </w:pPr>
            <w:r w:rsidRPr="00AB4F4C">
              <w:rPr>
                <w:b/>
              </w:rPr>
              <w:t>____________</w:t>
            </w:r>
            <w:r w:rsidRPr="00AB4F4C">
              <w:t>(Ф.И.О.)</w:t>
            </w:r>
          </w:p>
        </w:tc>
        <w:tc>
          <w:tcPr>
            <w:tcW w:w="4785" w:type="dxa"/>
          </w:tcPr>
          <w:p w:rsidR="0036376D" w:rsidRPr="00CB0BED" w:rsidRDefault="00AB4F4C" w:rsidP="0036376D">
            <w:pPr>
              <w:spacing w:line="276" w:lineRule="auto"/>
              <w:jc w:val="center"/>
              <w:rPr>
                <w:b/>
              </w:rPr>
            </w:pPr>
            <w:r w:rsidRPr="00AB4F4C">
              <w:rPr>
                <w:b/>
              </w:rPr>
              <w:t>____________</w:t>
            </w:r>
            <w:r w:rsidRPr="00AB4F4C">
              <w:t>(Ф.И.О.)</w:t>
            </w:r>
          </w:p>
        </w:tc>
      </w:tr>
    </w:tbl>
    <w:p w:rsidR="0036376D" w:rsidRPr="00D74DF7" w:rsidRDefault="0036376D" w:rsidP="0036376D">
      <w:pPr>
        <w:spacing w:line="276" w:lineRule="auto"/>
        <w:rPr>
          <w:sz w:val="27"/>
          <w:szCs w:val="27"/>
        </w:rPr>
      </w:pPr>
    </w:p>
    <w:p w:rsidR="00CB0BED" w:rsidRDefault="00CB0BED">
      <w:pPr>
        <w:suppressAutoHyphens w:val="0"/>
      </w:pPr>
      <w:r>
        <w:br w:type="page"/>
      </w:r>
    </w:p>
    <w:p w:rsidR="008F03C4" w:rsidRDefault="008F03C4">
      <w:pPr>
        <w:spacing w:line="276" w:lineRule="auto"/>
      </w:pPr>
    </w:p>
    <w:p w:rsidR="0036376D" w:rsidRPr="00D74DF7" w:rsidRDefault="0036376D" w:rsidP="0036376D">
      <w:pPr>
        <w:spacing w:line="276" w:lineRule="auto"/>
        <w:ind w:left="5040"/>
        <w:jc w:val="right"/>
      </w:pPr>
      <w:r>
        <w:t>Приложение № 6</w:t>
      </w:r>
    </w:p>
    <w:p w:rsidR="0036376D" w:rsidRPr="00D74DF7" w:rsidRDefault="0036376D" w:rsidP="0036376D">
      <w:pPr>
        <w:spacing w:line="276" w:lineRule="auto"/>
        <w:ind w:left="5040"/>
        <w:jc w:val="right"/>
      </w:pPr>
      <w:r>
        <w:t>к договору № ____________</w:t>
      </w:r>
    </w:p>
    <w:p w:rsidR="0036376D" w:rsidRPr="00D74DF7" w:rsidRDefault="0036376D" w:rsidP="0036376D">
      <w:pPr>
        <w:spacing w:line="276" w:lineRule="auto"/>
        <w:ind w:left="5040"/>
        <w:jc w:val="right"/>
      </w:pPr>
      <w:r>
        <w:t>от «___» __________ 202_ г.</w:t>
      </w:r>
    </w:p>
    <w:p w:rsidR="0036376D" w:rsidRPr="00D74DF7" w:rsidRDefault="0036376D" w:rsidP="0036376D">
      <w:pPr>
        <w:jc w:val="right"/>
        <w:rPr>
          <w:b/>
        </w:rPr>
      </w:pPr>
    </w:p>
    <w:p w:rsidR="0036376D" w:rsidRPr="00D74DF7" w:rsidRDefault="0036376D" w:rsidP="0036376D"/>
    <w:p w:rsidR="0036376D" w:rsidRPr="00D74DF7" w:rsidRDefault="0036376D" w:rsidP="0036376D">
      <w:r>
        <w:t>ФОРМА</w:t>
      </w:r>
    </w:p>
    <w:p w:rsidR="0036376D" w:rsidRPr="00D74DF7" w:rsidRDefault="0036376D" w:rsidP="0036376D"/>
    <w:p w:rsidR="0036376D" w:rsidRPr="00D74DF7" w:rsidRDefault="0036376D" w:rsidP="0036376D">
      <w:pPr>
        <w:jc w:val="center"/>
        <w:rPr>
          <w:b/>
        </w:rPr>
      </w:pPr>
      <w:r>
        <w:rPr>
          <w:b/>
        </w:rPr>
        <w:t>АКТ №</w:t>
      </w:r>
    </w:p>
    <w:p w:rsidR="0036376D" w:rsidRPr="00D74DF7" w:rsidRDefault="0036376D" w:rsidP="0036376D">
      <w:pPr>
        <w:jc w:val="center"/>
      </w:pPr>
      <w:r>
        <w:rPr>
          <w:b/>
        </w:rPr>
        <w:t xml:space="preserve">приема-передачи деталей </w:t>
      </w:r>
    </w:p>
    <w:p w:rsidR="0036376D" w:rsidRPr="00D74DF7" w:rsidRDefault="0036376D" w:rsidP="0036376D">
      <w:pPr>
        <w:jc w:val="center"/>
      </w:pPr>
      <w:r>
        <w:t>к  акту выполненных работ по разделке вагонов № __</w:t>
      </w:r>
      <w:proofErr w:type="gramStart"/>
      <w:r>
        <w:t>от</w:t>
      </w:r>
      <w:proofErr w:type="gramEnd"/>
      <w:r>
        <w:t xml:space="preserve">          _ </w:t>
      </w:r>
    </w:p>
    <w:p w:rsidR="0036376D" w:rsidRPr="00D74DF7" w:rsidRDefault="0036376D" w:rsidP="0036376D">
      <w:pPr>
        <w:jc w:val="center"/>
      </w:pPr>
      <w:r>
        <w:t xml:space="preserve">по  Договору на выполнение работ по разделке грузовых вагонов </w:t>
      </w:r>
    </w:p>
    <w:p w:rsidR="0036376D" w:rsidRPr="00D74DF7" w:rsidRDefault="0036376D" w:rsidP="0036376D">
      <w:pPr>
        <w:pBdr>
          <w:top w:val="nil"/>
          <w:left w:val="nil"/>
          <w:bottom w:val="nil"/>
          <w:right w:val="nil"/>
          <w:between w:val="nil"/>
        </w:pBdr>
        <w:ind w:firstLine="720"/>
        <w:jc w:val="center"/>
        <w:rPr>
          <w:color w:val="000000"/>
        </w:rPr>
      </w:pPr>
      <w:r>
        <w:rPr>
          <w:color w:val="000000"/>
        </w:rPr>
        <w:t xml:space="preserve"> от «___» _________ 20__ г. № ___ /____/_____</w:t>
      </w:r>
    </w:p>
    <w:p w:rsidR="0036376D" w:rsidRPr="00D74DF7" w:rsidRDefault="0036376D" w:rsidP="0036376D">
      <w:pPr>
        <w:pBdr>
          <w:top w:val="nil"/>
          <w:left w:val="nil"/>
          <w:bottom w:val="nil"/>
          <w:right w:val="nil"/>
          <w:between w:val="nil"/>
        </w:pBdr>
        <w:ind w:firstLine="720"/>
        <w:jc w:val="center"/>
        <w:rPr>
          <w:color w:val="000000"/>
        </w:rPr>
      </w:pPr>
    </w:p>
    <w:p w:rsidR="0036376D" w:rsidRPr="00D74DF7" w:rsidRDefault="0036376D" w:rsidP="0036376D">
      <w:pPr>
        <w:tabs>
          <w:tab w:val="left" w:pos="0"/>
        </w:tabs>
        <w:jc w:val="right"/>
      </w:pPr>
      <w:r>
        <w:tab/>
        <w:t xml:space="preserve">   </w:t>
      </w:r>
      <w:r>
        <w:tab/>
        <w:t xml:space="preserve">       </w:t>
      </w:r>
      <w:r>
        <w:tab/>
      </w:r>
      <w:r>
        <w:tab/>
      </w:r>
      <w:r>
        <w:tab/>
      </w:r>
      <w:r>
        <w:tab/>
      </w:r>
      <w:r>
        <w:tab/>
        <w:t xml:space="preserve">                    </w:t>
      </w:r>
      <w:r>
        <w:tab/>
        <w:t>«____» _______ 20__ г.</w:t>
      </w:r>
    </w:p>
    <w:p w:rsidR="0036376D" w:rsidRPr="00D74DF7" w:rsidRDefault="0036376D" w:rsidP="0036376D">
      <w:pPr>
        <w:ind w:firstLine="720"/>
        <w:jc w:val="both"/>
      </w:pPr>
    </w:p>
    <w:p w:rsidR="0036376D" w:rsidRPr="00D74DF7" w:rsidRDefault="0036376D" w:rsidP="0036376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36376D" w:rsidRPr="00D74DF7" w:rsidRDefault="0036376D" w:rsidP="0036376D">
      <w:pPr>
        <w:ind w:firstLine="720"/>
        <w:jc w:val="both"/>
      </w:pPr>
    </w:p>
    <w:p w:rsidR="0036376D" w:rsidRPr="00D74DF7" w:rsidRDefault="0036376D" w:rsidP="0036376D"/>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36376D" w:rsidRPr="00D74DF7" w:rsidTr="0036376D">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p>
          <w:p w:rsidR="0036376D" w:rsidRPr="00D74DF7" w:rsidRDefault="0036376D" w:rsidP="0036376D">
            <w:pPr>
              <w:tabs>
                <w:tab w:val="left" w:pos="0"/>
              </w:tabs>
              <w:ind w:left="19" w:right="34"/>
              <w:jc w:val="center"/>
            </w:pPr>
            <w:r>
              <w:t>№</w:t>
            </w:r>
          </w:p>
          <w:p w:rsidR="0036376D" w:rsidRPr="00D74DF7" w:rsidRDefault="0036376D" w:rsidP="0036376D">
            <w:pPr>
              <w:tabs>
                <w:tab w:val="left" w:pos="0"/>
              </w:tabs>
              <w:ind w:left="19" w:right="34"/>
              <w:jc w:val="center"/>
            </w:pPr>
            <w:proofErr w:type="gramStart"/>
            <w:r>
              <w:t>п</w:t>
            </w:r>
            <w:proofErr w:type="gramEnd"/>
            <w:r>
              <w:t>/п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Номер, год и завод изготовления детали</w:t>
            </w:r>
          </w:p>
        </w:tc>
      </w:tr>
      <w:tr w:rsidR="0036376D" w:rsidRPr="00D74DF7" w:rsidTr="0036376D">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4</w:t>
            </w:r>
          </w:p>
        </w:tc>
      </w:tr>
      <w:tr w:rsidR="0036376D" w:rsidRPr="00D74DF7" w:rsidTr="0036376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c>
          <w:tcPr>
            <w:tcW w:w="4711" w:type="dxa"/>
            <w:gridSpan w:val="3"/>
            <w:tcBorders>
              <w:top w:val="nil"/>
              <w:left w:val="nil"/>
              <w:bottom w:val="nil"/>
              <w:right w:val="nil"/>
            </w:tcBorders>
          </w:tcPr>
          <w:p w:rsidR="0036376D" w:rsidRPr="00D74DF7" w:rsidRDefault="0036376D" w:rsidP="0036376D">
            <w:pPr>
              <w:spacing w:line="276" w:lineRule="auto"/>
              <w:jc w:val="center"/>
              <w:rPr>
                <w:b/>
              </w:rPr>
            </w:pPr>
          </w:p>
        </w:tc>
        <w:tc>
          <w:tcPr>
            <w:tcW w:w="4860" w:type="dxa"/>
            <w:gridSpan w:val="3"/>
            <w:tcBorders>
              <w:top w:val="nil"/>
              <w:left w:val="nil"/>
              <w:bottom w:val="nil"/>
              <w:right w:val="nil"/>
            </w:tcBorders>
          </w:tcPr>
          <w:p w:rsidR="0036376D" w:rsidRPr="00D74DF7" w:rsidRDefault="0036376D" w:rsidP="0036376D">
            <w:pPr>
              <w:spacing w:line="276" w:lineRule="auto"/>
              <w:jc w:val="center"/>
              <w:rPr>
                <w:b/>
              </w:rPr>
            </w:pPr>
          </w:p>
        </w:tc>
      </w:tr>
    </w:tbl>
    <w:p w:rsidR="0036376D" w:rsidRPr="00D74DF7" w:rsidRDefault="0036376D" w:rsidP="0036376D">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r>
        <w:br w:type="page"/>
      </w:r>
    </w:p>
    <w:p w:rsidR="0036376D" w:rsidRPr="00D74DF7" w:rsidRDefault="0036376D" w:rsidP="0036376D">
      <w:pPr>
        <w:spacing w:line="276" w:lineRule="auto"/>
        <w:ind w:left="5220"/>
        <w:jc w:val="right"/>
      </w:pPr>
      <w:r>
        <w:lastRenderedPageBreak/>
        <w:t>Приложение № 7</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от «___» __________ 202_ г.</w:t>
      </w:r>
    </w:p>
    <w:p w:rsidR="0036376D" w:rsidRPr="00D74DF7" w:rsidRDefault="0036376D" w:rsidP="0036376D">
      <w:pPr>
        <w:jc w:val="right"/>
        <w:rPr>
          <w:b/>
        </w:rPr>
      </w:pPr>
    </w:p>
    <w:p w:rsidR="0036376D" w:rsidRPr="00D74DF7" w:rsidRDefault="0036376D" w:rsidP="0036376D"/>
    <w:p w:rsidR="008F03C4" w:rsidRDefault="0036376D">
      <w:pPr>
        <w:jc w:val="center"/>
      </w:pPr>
      <w:r>
        <w:t>ФОРМА</w:t>
      </w:r>
    </w:p>
    <w:p w:rsidR="0036376D" w:rsidRPr="00D74DF7" w:rsidRDefault="0036376D" w:rsidP="0036376D"/>
    <w:p w:rsidR="0036376D" w:rsidRPr="00D74DF7" w:rsidRDefault="0036376D" w:rsidP="0036376D">
      <w:pPr>
        <w:jc w:val="center"/>
        <w:rPr>
          <w:b/>
        </w:rPr>
      </w:pPr>
    </w:p>
    <w:p w:rsidR="0036376D" w:rsidRPr="00D74DF7" w:rsidRDefault="0036376D" w:rsidP="0036376D">
      <w:pPr>
        <w:jc w:val="center"/>
        <w:rPr>
          <w:b/>
        </w:rPr>
      </w:pPr>
      <w:r>
        <w:rPr>
          <w:b/>
        </w:rPr>
        <w:t>АКТ №</w:t>
      </w:r>
    </w:p>
    <w:p w:rsidR="0036376D" w:rsidRPr="00D74DF7" w:rsidRDefault="0036376D" w:rsidP="0036376D">
      <w:pPr>
        <w:jc w:val="center"/>
      </w:pPr>
      <w:r>
        <w:rPr>
          <w:b/>
        </w:rPr>
        <w:t xml:space="preserve">приема-передачи лома черных металлов </w:t>
      </w:r>
    </w:p>
    <w:p w:rsidR="0036376D" w:rsidRPr="00D74DF7" w:rsidRDefault="0036376D" w:rsidP="0036376D">
      <w:pPr>
        <w:jc w:val="center"/>
      </w:pPr>
    </w:p>
    <w:p w:rsidR="0036376D" w:rsidRPr="00D74DF7" w:rsidRDefault="0036376D" w:rsidP="0036376D">
      <w:pPr>
        <w:jc w:val="center"/>
      </w:pPr>
      <w:r>
        <w:t>к  акту выполненных работ по разделке вагонов № __</w:t>
      </w:r>
      <w:proofErr w:type="gramStart"/>
      <w:r>
        <w:t>от</w:t>
      </w:r>
      <w:proofErr w:type="gramEnd"/>
      <w:r>
        <w:t xml:space="preserve">__ </w:t>
      </w:r>
    </w:p>
    <w:p w:rsidR="0036376D" w:rsidRPr="00D74DF7" w:rsidRDefault="0036376D" w:rsidP="0036376D">
      <w:pPr>
        <w:jc w:val="center"/>
      </w:pPr>
      <w:r>
        <w:t xml:space="preserve"> по Договору на выполнение работ по разделке грузовых вагонов </w:t>
      </w:r>
    </w:p>
    <w:p w:rsidR="0036376D" w:rsidRPr="00D74DF7" w:rsidRDefault="0036376D" w:rsidP="0036376D">
      <w:pPr>
        <w:pBdr>
          <w:top w:val="nil"/>
          <w:left w:val="nil"/>
          <w:bottom w:val="nil"/>
          <w:right w:val="nil"/>
          <w:between w:val="nil"/>
        </w:pBdr>
        <w:ind w:firstLine="720"/>
        <w:jc w:val="center"/>
        <w:rPr>
          <w:color w:val="000000"/>
        </w:rPr>
      </w:pPr>
      <w:r>
        <w:rPr>
          <w:color w:val="000000"/>
        </w:rPr>
        <w:t xml:space="preserve"> от «___» _________ 20__ г. № ___ /____/_____</w:t>
      </w:r>
    </w:p>
    <w:p w:rsidR="0036376D" w:rsidRPr="00D74DF7" w:rsidRDefault="0036376D" w:rsidP="0036376D">
      <w:pPr>
        <w:pBdr>
          <w:top w:val="nil"/>
          <w:left w:val="nil"/>
          <w:bottom w:val="nil"/>
          <w:right w:val="nil"/>
          <w:between w:val="nil"/>
        </w:pBdr>
        <w:ind w:firstLine="720"/>
        <w:jc w:val="center"/>
        <w:rPr>
          <w:color w:val="000000"/>
        </w:rPr>
      </w:pPr>
    </w:p>
    <w:p w:rsidR="0036376D" w:rsidRPr="00D74DF7" w:rsidRDefault="0036376D" w:rsidP="0036376D">
      <w:pPr>
        <w:tabs>
          <w:tab w:val="left" w:pos="0"/>
        </w:tabs>
        <w:jc w:val="center"/>
      </w:pPr>
      <w:r>
        <w:tab/>
        <w:t xml:space="preserve">   </w:t>
      </w:r>
      <w:r>
        <w:tab/>
        <w:t xml:space="preserve">       </w:t>
      </w:r>
      <w:r>
        <w:tab/>
      </w:r>
      <w:r>
        <w:tab/>
      </w:r>
      <w:r>
        <w:tab/>
      </w:r>
      <w:r>
        <w:tab/>
      </w:r>
      <w:r>
        <w:tab/>
        <w:t xml:space="preserve">                     «____» _______ 20__ г.</w:t>
      </w:r>
    </w:p>
    <w:p w:rsidR="0036376D" w:rsidRPr="00D74DF7" w:rsidRDefault="0036376D" w:rsidP="0036376D">
      <w:pPr>
        <w:ind w:firstLine="720"/>
        <w:jc w:val="both"/>
      </w:pPr>
    </w:p>
    <w:p w:rsidR="0036376D" w:rsidRPr="00D74DF7" w:rsidRDefault="0036376D" w:rsidP="0036376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36376D" w:rsidRPr="00D74DF7" w:rsidRDefault="0036376D" w:rsidP="0036376D">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36376D" w:rsidRPr="00D74DF7" w:rsidTr="0036376D">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p w:rsidR="0036376D" w:rsidRPr="00D74DF7" w:rsidRDefault="0036376D" w:rsidP="0036376D">
            <w:pPr>
              <w:jc w:val="center"/>
            </w:pPr>
            <w:r>
              <w:t>№</w:t>
            </w:r>
          </w:p>
          <w:p w:rsidR="0036376D" w:rsidRPr="00D74DF7" w:rsidRDefault="0036376D" w:rsidP="0036376D">
            <w:pPr>
              <w:jc w:val="center"/>
            </w:pPr>
            <w:proofErr w:type="gramStart"/>
            <w:r>
              <w:t>п</w:t>
            </w:r>
            <w:proofErr w:type="gramEnd"/>
            <w:r>
              <w:t>/п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108" w:right="-108"/>
              <w:jc w:val="center"/>
            </w:pPr>
            <w:r>
              <w:t>Вес лома черных металлов, тонн</w:t>
            </w:r>
          </w:p>
        </w:tc>
      </w:tr>
      <w:tr w:rsidR="0036376D" w:rsidRPr="00D74DF7" w:rsidTr="0036376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108" w:right="-108"/>
              <w:jc w:val="center"/>
            </w:pPr>
            <w:r>
              <w:t>4</w:t>
            </w:r>
          </w:p>
        </w:tc>
      </w:tr>
      <w:tr w:rsidR="0036376D" w:rsidRPr="00D74DF7" w:rsidTr="0036376D">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36376D" w:rsidRPr="00D74DF7" w:rsidRDefault="0036376D" w:rsidP="0036376D">
            <w:pPr>
              <w:rPr>
                <w:b/>
              </w:rPr>
            </w:pPr>
          </w:p>
        </w:tc>
        <w:tc>
          <w:tcPr>
            <w:tcW w:w="4785" w:type="dxa"/>
            <w:gridSpan w:val="3"/>
          </w:tcPr>
          <w:p w:rsidR="0036376D" w:rsidRPr="00D74DF7" w:rsidRDefault="0036376D" w:rsidP="0036376D">
            <w:pPr>
              <w:spacing w:line="276" w:lineRule="auto"/>
              <w:jc w:val="center"/>
              <w:rPr>
                <w:b/>
              </w:rPr>
            </w:pPr>
          </w:p>
        </w:tc>
      </w:tr>
      <w:tr w:rsidR="0036376D" w:rsidRPr="00D74DF7" w:rsidTr="00363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36376D" w:rsidRPr="00D74DF7" w:rsidRDefault="0036376D" w:rsidP="0036376D">
            <w:pPr>
              <w:jc w:val="center"/>
              <w:rPr>
                <w:b/>
              </w:rPr>
            </w:pPr>
          </w:p>
          <w:p w:rsidR="0036376D" w:rsidRPr="00D74DF7" w:rsidRDefault="0036376D" w:rsidP="0036376D">
            <w:pPr>
              <w:jc w:val="center"/>
              <w:rPr>
                <w:b/>
              </w:rPr>
            </w:pPr>
          </w:p>
          <w:p w:rsidR="0036376D" w:rsidRPr="00D74DF7" w:rsidRDefault="0036376D" w:rsidP="0036376D">
            <w:pPr>
              <w:jc w:val="center"/>
              <w:rPr>
                <w:b/>
              </w:rPr>
            </w:pPr>
            <w:r>
              <w:rPr>
                <w:b/>
              </w:rPr>
              <w:t>От Исполнителя</w:t>
            </w:r>
          </w:p>
          <w:p w:rsidR="0036376D" w:rsidRPr="00D74DF7" w:rsidRDefault="0036376D" w:rsidP="0036376D">
            <w:pPr>
              <w:jc w:val="center"/>
              <w:rPr>
                <w:b/>
              </w:rPr>
            </w:pPr>
          </w:p>
          <w:p w:rsidR="0036376D" w:rsidRPr="00D74DF7" w:rsidRDefault="0036376D" w:rsidP="0036376D">
            <w:pPr>
              <w:jc w:val="center"/>
              <w:rPr>
                <w:b/>
              </w:rPr>
            </w:pPr>
            <w:r>
              <w:rPr>
                <w:b/>
              </w:rPr>
              <w:t xml:space="preserve">_______________ </w:t>
            </w:r>
          </w:p>
        </w:tc>
        <w:tc>
          <w:tcPr>
            <w:tcW w:w="4785" w:type="dxa"/>
            <w:gridSpan w:val="3"/>
          </w:tcPr>
          <w:p w:rsidR="0036376D" w:rsidRPr="00D74DF7" w:rsidRDefault="0036376D" w:rsidP="0036376D">
            <w:pPr>
              <w:jc w:val="center"/>
              <w:rPr>
                <w:b/>
              </w:rPr>
            </w:pPr>
          </w:p>
          <w:p w:rsidR="0036376D" w:rsidRPr="00D74DF7" w:rsidRDefault="0036376D" w:rsidP="0036376D">
            <w:pPr>
              <w:jc w:val="center"/>
              <w:rPr>
                <w:b/>
              </w:rPr>
            </w:pPr>
          </w:p>
          <w:p w:rsidR="0036376D" w:rsidRPr="00D74DF7" w:rsidRDefault="0036376D" w:rsidP="0036376D">
            <w:pPr>
              <w:jc w:val="center"/>
              <w:rPr>
                <w:b/>
              </w:rPr>
            </w:pPr>
            <w:r>
              <w:rPr>
                <w:b/>
              </w:rPr>
              <w:t>От Заказчика</w:t>
            </w:r>
          </w:p>
          <w:p w:rsidR="0036376D" w:rsidRPr="00D74DF7" w:rsidRDefault="0036376D" w:rsidP="0036376D">
            <w:pPr>
              <w:jc w:val="center"/>
              <w:rPr>
                <w:b/>
              </w:rPr>
            </w:pPr>
          </w:p>
          <w:p w:rsidR="0036376D" w:rsidRPr="00D74DF7" w:rsidRDefault="0036376D" w:rsidP="0036376D">
            <w:pPr>
              <w:jc w:val="center"/>
              <w:rPr>
                <w:b/>
              </w:rPr>
            </w:pPr>
            <w:r>
              <w:rPr>
                <w:b/>
              </w:rPr>
              <w:t xml:space="preserve">____________________ </w:t>
            </w:r>
          </w:p>
        </w:tc>
      </w:tr>
    </w:tbl>
    <w:p w:rsidR="0036376D" w:rsidRPr="00D74DF7" w:rsidRDefault="0036376D" w:rsidP="0036376D">
      <w:r>
        <w:br w:type="page"/>
      </w:r>
    </w:p>
    <w:p w:rsidR="0036376D" w:rsidRPr="00D74DF7" w:rsidRDefault="0036376D" w:rsidP="0036376D">
      <w:pPr>
        <w:spacing w:line="276" w:lineRule="auto"/>
        <w:ind w:left="5580"/>
        <w:jc w:val="right"/>
      </w:pPr>
      <w:r>
        <w:lastRenderedPageBreak/>
        <w:t>Приложение № 8</w:t>
      </w:r>
    </w:p>
    <w:p w:rsidR="0036376D" w:rsidRPr="00D74DF7" w:rsidRDefault="0036376D" w:rsidP="0036376D">
      <w:pPr>
        <w:spacing w:line="276" w:lineRule="auto"/>
        <w:ind w:left="5580"/>
        <w:jc w:val="right"/>
      </w:pPr>
      <w:r>
        <w:t xml:space="preserve">к договору № ____________ </w:t>
      </w:r>
    </w:p>
    <w:p w:rsidR="0036376D" w:rsidRPr="00D74DF7" w:rsidRDefault="0036376D" w:rsidP="0036376D">
      <w:pPr>
        <w:spacing w:line="276" w:lineRule="auto"/>
        <w:ind w:left="5580"/>
        <w:jc w:val="right"/>
      </w:pPr>
      <w:r>
        <w:t>от «___» __________ 202_ г.</w:t>
      </w:r>
    </w:p>
    <w:p w:rsidR="0036376D" w:rsidRPr="00D74DF7" w:rsidRDefault="0036376D" w:rsidP="0036376D">
      <w:pPr>
        <w:spacing w:after="120"/>
      </w:pPr>
    </w:p>
    <w:p w:rsidR="008F03C4" w:rsidRDefault="0036376D">
      <w:pPr>
        <w:jc w:val="center"/>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36376D" w:rsidRPr="00D74DF7" w:rsidTr="0036376D">
        <w:tc>
          <w:tcPr>
            <w:tcW w:w="1386"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pPr>
            <w:r>
              <w:t xml:space="preserve">Дата  </w:t>
            </w:r>
          </w:p>
        </w:tc>
      </w:tr>
      <w:tr w:rsidR="0036376D" w:rsidRPr="00D74DF7" w:rsidTr="0036376D">
        <w:trPr>
          <w:trHeight w:val="180"/>
        </w:trPr>
        <w:tc>
          <w:tcPr>
            <w:tcW w:w="1386"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r>
    </w:tbl>
    <w:p w:rsidR="0036376D" w:rsidRPr="00D74DF7" w:rsidRDefault="0036376D" w:rsidP="0036376D">
      <w:pPr>
        <w:jc w:val="center"/>
        <w:rPr>
          <w:b/>
        </w:rPr>
      </w:pPr>
    </w:p>
    <w:p w:rsidR="0036376D" w:rsidRPr="00D74DF7" w:rsidRDefault="0036376D" w:rsidP="0036376D">
      <w:pPr>
        <w:jc w:val="center"/>
        <w:rPr>
          <w:b/>
        </w:rPr>
      </w:pPr>
    </w:p>
    <w:p w:rsidR="0036376D" w:rsidRPr="00D74DF7" w:rsidRDefault="0036376D" w:rsidP="0036376D">
      <w:pPr>
        <w:jc w:val="center"/>
        <w:rPr>
          <w:b/>
        </w:rPr>
      </w:pPr>
    </w:p>
    <w:p w:rsidR="0036376D" w:rsidRPr="00D74DF7" w:rsidRDefault="0036376D" w:rsidP="0036376D">
      <w:pPr>
        <w:jc w:val="center"/>
        <w:rPr>
          <w:b/>
        </w:rPr>
      </w:pPr>
      <w:r>
        <w:rPr>
          <w:b/>
        </w:rPr>
        <w:t>Задание Заказчика</w:t>
      </w:r>
    </w:p>
    <w:p w:rsidR="0036376D" w:rsidRPr="00D74DF7" w:rsidRDefault="0036376D" w:rsidP="0036376D">
      <w:pPr>
        <w:jc w:val="center"/>
        <w:rPr>
          <w:b/>
        </w:rPr>
      </w:pPr>
      <w:r>
        <w:rPr>
          <w:b/>
        </w:rPr>
        <w:t>на выполнение работ по нанесению неустранимого дефекта</w:t>
      </w:r>
    </w:p>
    <w:p w:rsidR="0036376D" w:rsidRPr="00D74DF7" w:rsidRDefault="0036376D" w:rsidP="0036376D">
      <w:pPr>
        <w:ind w:right="285" w:firstLine="2268"/>
      </w:pPr>
      <w:r>
        <w:t>к Договору № ________</w:t>
      </w:r>
      <w:proofErr w:type="gramStart"/>
      <w:r>
        <w:t>от</w:t>
      </w:r>
      <w:proofErr w:type="gramEnd"/>
      <w:r>
        <w:t xml:space="preserve"> ___ </w:t>
      </w:r>
    </w:p>
    <w:p w:rsidR="0036376D" w:rsidRPr="00D74DF7" w:rsidRDefault="0036376D" w:rsidP="0036376D">
      <w:pPr>
        <w:ind w:right="285" w:firstLine="708"/>
      </w:pPr>
    </w:p>
    <w:p w:rsidR="0036376D" w:rsidRPr="00D74DF7" w:rsidRDefault="0036376D" w:rsidP="0036376D">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36376D" w:rsidRPr="00D74DF7" w:rsidRDefault="0036376D" w:rsidP="0036376D">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36376D" w:rsidRPr="00D74DF7" w:rsidTr="0036376D">
        <w:trPr>
          <w:trHeight w:val="600"/>
        </w:trPr>
        <w:tc>
          <w:tcPr>
            <w:tcW w:w="585" w:type="dxa"/>
            <w:tcBorders>
              <w:bottom w:val="single" w:sz="4" w:space="0" w:color="000000"/>
            </w:tcBorders>
            <w:shd w:val="clear" w:color="auto" w:fill="auto"/>
            <w:vAlign w:val="center"/>
          </w:tcPr>
          <w:p w:rsidR="0036376D" w:rsidRPr="00D74DF7" w:rsidRDefault="0036376D" w:rsidP="0036376D">
            <w:pPr>
              <w:tabs>
                <w:tab w:val="left" w:pos="0"/>
              </w:tabs>
              <w:ind w:left="19" w:right="34"/>
              <w:jc w:val="center"/>
            </w:pPr>
            <w:r>
              <w:t>№</w:t>
            </w:r>
          </w:p>
          <w:p w:rsidR="0036376D" w:rsidRPr="00D74DF7" w:rsidRDefault="0036376D" w:rsidP="0036376D">
            <w:pPr>
              <w:tabs>
                <w:tab w:val="left" w:pos="0"/>
              </w:tabs>
              <w:ind w:left="19" w:right="34"/>
              <w:jc w:val="center"/>
            </w:pPr>
            <w:proofErr w:type="gramStart"/>
            <w:r>
              <w:t>п</w:t>
            </w:r>
            <w:proofErr w:type="gramEnd"/>
            <w:r>
              <w:t>/п</w:t>
            </w:r>
          </w:p>
        </w:tc>
        <w:tc>
          <w:tcPr>
            <w:tcW w:w="1390" w:type="dxa"/>
            <w:shd w:val="clear" w:color="auto" w:fill="auto"/>
            <w:vAlign w:val="center"/>
          </w:tcPr>
          <w:p w:rsidR="0036376D" w:rsidRPr="00D74DF7" w:rsidRDefault="0036376D" w:rsidP="0036376D">
            <w:pPr>
              <w:tabs>
                <w:tab w:val="left" w:pos="0"/>
              </w:tabs>
              <w:ind w:left="19" w:right="34" w:firstLine="59"/>
              <w:jc w:val="center"/>
            </w:pPr>
            <w:r>
              <w:t>Инвентарный номер вагона</w:t>
            </w:r>
          </w:p>
        </w:tc>
        <w:tc>
          <w:tcPr>
            <w:tcW w:w="1414" w:type="dxa"/>
            <w:vAlign w:val="center"/>
          </w:tcPr>
          <w:p w:rsidR="0036376D" w:rsidRPr="00D74DF7" w:rsidRDefault="0036376D" w:rsidP="0036376D">
            <w:pPr>
              <w:tabs>
                <w:tab w:val="left" w:pos="0"/>
              </w:tabs>
              <w:ind w:left="19" w:right="34" w:firstLine="59"/>
              <w:jc w:val="center"/>
            </w:pPr>
            <w:r>
              <w:t>Наименование детали</w:t>
            </w:r>
          </w:p>
        </w:tc>
        <w:tc>
          <w:tcPr>
            <w:tcW w:w="1414" w:type="dxa"/>
            <w:shd w:val="clear" w:color="auto" w:fill="auto"/>
            <w:vAlign w:val="center"/>
          </w:tcPr>
          <w:p w:rsidR="0036376D" w:rsidRPr="00D74DF7" w:rsidRDefault="0036376D" w:rsidP="0036376D">
            <w:pPr>
              <w:tabs>
                <w:tab w:val="left" w:pos="0"/>
              </w:tabs>
              <w:ind w:left="19" w:right="34" w:firstLine="61"/>
              <w:jc w:val="center"/>
            </w:pPr>
            <w:r>
              <w:t>Год изготовления</w:t>
            </w:r>
          </w:p>
        </w:tc>
        <w:tc>
          <w:tcPr>
            <w:tcW w:w="1297" w:type="dxa"/>
            <w:shd w:val="clear" w:color="auto" w:fill="auto"/>
            <w:vAlign w:val="center"/>
          </w:tcPr>
          <w:p w:rsidR="0036376D" w:rsidRPr="00D74DF7" w:rsidRDefault="0036376D" w:rsidP="0036376D">
            <w:pPr>
              <w:tabs>
                <w:tab w:val="left" w:pos="0"/>
              </w:tabs>
              <w:ind w:left="19" w:right="34" w:firstLine="30"/>
              <w:jc w:val="center"/>
            </w:pPr>
            <w:r>
              <w:t>Номер завода</w:t>
            </w:r>
          </w:p>
        </w:tc>
        <w:tc>
          <w:tcPr>
            <w:tcW w:w="1768" w:type="dxa"/>
            <w:shd w:val="clear" w:color="auto" w:fill="auto"/>
            <w:vAlign w:val="center"/>
          </w:tcPr>
          <w:p w:rsidR="0036376D" w:rsidRPr="00D74DF7" w:rsidRDefault="0036376D" w:rsidP="0036376D">
            <w:pPr>
              <w:tabs>
                <w:tab w:val="left" w:pos="0"/>
              </w:tabs>
              <w:ind w:left="19" w:right="34"/>
              <w:jc w:val="center"/>
            </w:pPr>
            <w:r>
              <w:t>Номер детали</w:t>
            </w:r>
          </w:p>
        </w:tc>
        <w:tc>
          <w:tcPr>
            <w:tcW w:w="1768" w:type="dxa"/>
            <w:shd w:val="clear" w:color="auto" w:fill="auto"/>
          </w:tcPr>
          <w:p w:rsidR="0036376D" w:rsidRPr="00D74DF7" w:rsidRDefault="0036376D" w:rsidP="0036376D">
            <w:pPr>
              <w:tabs>
                <w:tab w:val="left" w:pos="0"/>
              </w:tabs>
              <w:ind w:left="19" w:right="34"/>
              <w:jc w:val="center"/>
            </w:pPr>
            <w:r>
              <w:t>Срок выполнения</w:t>
            </w:r>
          </w:p>
        </w:tc>
      </w:tr>
      <w:tr w:rsidR="0036376D" w:rsidRPr="00D74DF7" w:rsidTr="0036376D">
        <w:trPr>
          <w:trHeight w:val="20"/>
        </w:trPr>
        <w:tc>
          <w:tcPr>
            <w:tcW w:w="585" w:type="dxa"/>
            <w:tcBorders>
              <w:top w:val="single" w:sz="4" w:space="0" w:color="000000"/>
            </w:tcBorders>
            <w:shd w:val="clear" w:color="auto" w:fill="auto"/>
            <w:vAlign w:val="center"/>
          </w:tcPr>
          <w:p w:rsidR="0036376D" w:rsidRPr="00D74DF7" w:rsidRDefault="0036376D" w:rsidP="0036376D">
            <w:pPr>
              <w:tabs>
                <w:tab w:val="left" w:pos="0"/>
              </w:tabs>
              <w:ind w:left="19" w:right="34"/>
              <w:jc w:val="center"/>
            </w:pPr>
            <w:r>
              <w:t>1</w:t>
            </w:r>
          </w:p>
        </w:tc>
        <w:tc>
          <w:tcPr>
            <w:tcW w:w="1390" w:type="dxa"/>
            <w:shd w:val="clear" w:color="auto" w:fill="auto"/>
            <w:vAlign w:val="center"/>
          </w:tcPr>
          <w:p w:rsidR="0036376D" w:rsidRPr="00D74DF7" w:rsidRDefault="0036376D" w:rsidP="0036376D">
            <w:pPr>
              <w:tabs>
                <w:tab w:val="left" w:pos="0"/>
              </w:tabs>
              <w:ind w:left="19" w:right="34" w:firstLine="59"/>
              <w:jc w:val="center"/>
            </w:pPr>
            <w:r>
              <w:t>2</w:t>
            </w:r>
          </w:p>
        </w:tc>
        <w:tc>
          <w:tcPr>
            <w:tcW w:w="1414" w:type="dxa"/>
            <w:vAlign w:val="center"/>
          </w:tcPr>
          <w:p w:rsidR="0036376D" w:rsidRPr="00D74DF7" w:rsidRDefault="0036376D" w:rsidP="0036376D">
            <w:pPr>
              <w:tabs>
                <w:tab w:val="left" w:pos="0"/>
              </w:tabs>
              <w:ind w:left="19" w:right="34" w:firstLine="59"/>
              <w:jc w:val="center"/>
            </w:pPr>
            <w:r>
              <w:t>3</w:t>
            </w:r>
          </w:p>
        </w:tc>
        <w:tc>
          <w:tcPr>
            <w:tcW w:w="1414" w:type="dxa"/>
            <w:shd w:val="clear" w:color="auto" w:fill="auto"/>
            <w:vAlign w:val="center"/>
          </w:tcPr>
          <w:p w:rsidR="0036376D" w:rsidRPr="00D74DF7" w:rsidRDefault="0036376D" w:rsidP="0036376D">
            <w:pPr>
              <w:tabs>
                <w:tab w:val="left" w:pos="0"/>
              </w:tabs>
              <w:ind w:left="19" w:right="34" w:firstLine="61"/>
              <w:jc w:val="center"/>
            </w:pPr>
            <w:r>
              <w:t>4</w:t>
            </w:r>
          </w:p>
        </w:tc>
        <w:tc>
          <w:tcPr>
            <w:tcW w:w="1297" w:type="dxa"/>
            <w:shd w:val="clear" w:color="auto" w:fill="auto"/>
            <w:vAlign w:val="center"/>
          </w:tcPr>
          <w:p w:rsidR="0036376D" w:rsidRPr="00D74DF7" w:rsidRDefault="0036376D" w:rsidP="0036376D">
            <w:pPr>
              <w:tabs>
                <w:tab w:val="left" w:pos="0"/>
              </w:tabs>
              <w:ind w:left="19" w:right="34" w:firstLine="30"/>
              <w:jc w:val="center"/>
            </w:pPr>
            <w:r>
              <w:t>5</w:t>
            </w:r>
          </w:p>
        </w:tc>
        <w:tc>
          <w:tcPr>
            <w:tcW w:w="1768" w:type="dxa"/>
            <w:shd w:val="clear" w:color="auto" w:fill="auto"/>
            <w:vAlign w:val="center"/>
          </w:tcPr>
          <w:p w:rsidR="0036376D" w:rsidRPr="00D74DF7" w:rsidRDefault="0036376D" w:rsidP="0036376D">
            <w:pPr>
              <w:tabs>
                <w:tab w:val="left" w:pos="0"/>
              </w:tabs>
              <w:ind w:left="19" w:right="34"/>
              <w:jc w:val="center"/>
            </w:pPr>
            <w:r>
              <w:t>6</w:t>
            </w:r>
          </w:p>
        </w:tc>
        <w:tc>
          <w:tcPr>
            <w:tcW w:w="1768" w:type="dxa"/>
            <w:shd w:val="clear" w:color="auto" w:fill="auto"/>
          </w:tcPr>
          <w:p w:rsidR="0036376D" w:rsidRPr="00D74DF7" w:rsidRDefault="0036376D" w:rsidP="0036376D">
            <w:pPr>
              <w:tabs>
                <w:tab w:val="left" w:pos="0"/>
              </w:tabs>
              <w:ind w:left="19" w:right="34"/>
              <w:jc w:val="center"/>
            </w:pPr>
            <w:r>
              <w:t>7</w:t>
            </w:r>
          </w:p>
        </w:tc>
      </w:tr>
      <w:tr w:rsidR="0036376D" w:rsidRPr="00D74DF7" w:rsidTr="0036376D">
        <w:trPr>
          <w:trHeight w:val="20"/>
        </w:trPr>
        <w:tc>
          <w:tcPr>
            <w:tcW w:w="585" w:type="dxa"/>
            <w:shd w:val="clear" w:color="auto" w:fill="auto"/>
            <w:vAlign w:val="center"/>
          </w:tcPr>
          <w:p w:rsidR="0036376D" w:rsidRPr="00D74DF7" w:rsidRDefault="0036376D" w:rsidP="0036376D">
            <w:pPr>
              <w:jc w:val="center"/>
            </w:pPr>
          </w:p>
        </w:tc>
        <w:tc>
          <w:tcPr>
            <w:tcW w:w="1390" w:type="dxa"/>
            <w:shd w:val="clear" w:color="auto" w:fill="auto"/>
          </w:tcPr>
          <w:p w:rsidR="0036376D" w:rsidRPr="00D74DF7" w:rsidRDefault="0036376D" w:rsidP="0036376D">
            <w:pPr>
              <w:tabs>
                <w:tab w:val="right" w:pos="11374"/>
              </w:tabs>
              <w:ind w:firstLine="59"/>
              <w:jc w:val="center"/>
            </w:pPr>
          </w:p>
        </w:tc>
        <w:tc>
          <w:tcPr>
            <w:tcW w:w="1414" w:type="dxa"/>
          </w:tcPr>
          <w:p w:rsidR="0036376D" w:rsidRPr="00D74DF7" w:rsidRDefault="0036376D" w:rsidP="0036376D">
            <w:pPr>
              <w:tabs>
                <w:tab w:val="right" w:pos="11374"/>
              </w:tabs>
              <w:ind w:firstLine="61"/>
              <w:jc w:val="center"/>
            </w:pPr>
          </w:p>
        </w:tc>
        <w:tc>
          <w:tcPr>
            <w:tcW w:w="1414" w:type="dxa"/>
            <w:shd w:val="clear" w:color="auto" w:fill="auto"/>
          </w:tcPr>
          <w:p w:rsidR="0036376D" w:rsidRPr="00D74DF7" w:rsidRDefault="0036376D" w:rsidP="0036376D">
            <w:pPr>
              <w:tabs>
                <w:tab w:val="right" w:pos="11374"/>
              </w:tabs>
              <w:ind w:firstLine="61"/>
              <w:jc w:val="center"/>
            </w:pPr>
          </w:p>
        </w:tc>
        <w:tc>
          <w:tcPr>
            <w:tcW w:w="1297" w:type="dxa"/>
            <w:shd w:val="clear" w:color="auto" w:fill="auto"/>
          </w:tcPr>
          <w:p w:rsidR="0036376D" w:rsidRPr="00D74DF7" w:rsidRDefault="0036376D" w:rsidP="0036376D">
            <w:pPr>
              <w:tabs>
                <w:tab w:val="right" w:pos="11374"/>
              </w:tabs>
              <w:ind w:firstLine="30"/>
              <w:jc w:val="center"/>
            </w:pPr>
          </w:p>
        </w:tc>
        <w:tc>
          <w:tcPr>
            <w:tcW w:w="1768" w:type="dxa"/>
            <w:shd w:val="clear" w:color="auto" w:fill="auto"/>
          </w:tcPr>
          <w:p w:rsidR="0036376D" w:rsidRPr="00D74DF7" w:rsidRDefault="0036376D" w:rsidP="0036376D">
            <w:pPr>
              <w:tabs>
                <w:tab w:val="right" w:pos="11374"/>
              </w:tabs>
              <w:jc w:val="center"/>
            </w:pPr>
          </w:p>
        </w:tc>
        <w:tc>
          <w:tcPr>
            <w:tcW w:w="1768" w:type="dxa"/>
            <w:shd w:val="clear" w:color="auto" w:fill="auto"/>
          </w:tcPr>
          <w:p w:rsidR="0036376D" w:rsidRPr="00D74DF7" w:rsidRDefault="0036376D" w:rsidP="0036376D">
            <w:pPr>
              <w:tabs>
                <w:tab w:val="right" w:pos="11374"/>
              </w:tabs>
              <w:jc w:val="center"/>
            </w:pPr>
          </w:p>
        </w:tc>
      </w:tr>
      <w:tr w:rsidR="0036376D" w:rsidRPr="00D74DF7" w:rsidTr="0036376D">
        <w:trPr>
          <w:trHeight w:val="20"/>
        </w:trPr>
        <w:tc>
          <w:tcPr>
            <w:tcW w:w="585" w:type="dxa"/>
            <w:shd w:val="clear" w:color="auto" w:fill="auto"/>
            <w:vAlign w:val="center"/>
          </w:tcPr>
          <w:p w:rsidR="0036376D" w:rsidRPr="00D74DF7" w:rsidRDefault="0036376D" w:rsidP="0036376D">
            <w:pPr>
              <w:jc w:val="center"/>
            </w:pPr>
          </w:p>
        </w:tc>
        <w:tc>
          <w:tcPr>
            <w:tcW w:w="1390" w:type="dxa"/>
            <w:shd w:val="clear" w:color="auto" w:fill="auto"/>
          </w:tcPr>
          <w:p w:rsidR="0036376D" w:rsidRPr="00D74DF7" w:rsidRDefault="0036376D" w:rsidP="0036376D">
            <w:pPr>
              <w:tabs>
                <w:tab w:val="right" w:pos="11374"/>
              </w:tabs>
              <w:ind w:firstLine="59"/>
              <w:jc w:val="center"/>
            </w:pPr>
          </w:p>
        </w:tc>
        <w:tc>
          <w:tcPr>
            <w:tcW w:w="1414" w:type="dxa"/>
          </w:tcPr>
          <w:p w:rsidR="0036376D" w:rsidRPr="00D74DF7" w:rsidRDefault="0036376D" w:rsidP="0036376D">
            <w:pPr>
              <w:tabs>
                <w:tab w:val="right" w:pos="11374"/>
              </w:tabs>
              <w:ind w:firstLine="61"/>
              <w:jc w:val="center"/>
            </w:pPr>
          </w:p>
        </w:tc>
        <w:tc>
          <w:tcPr>
            <w:tcW w:w="1414" w:type="dxa"/>
            <w:shd w:val="clear" w:color="auto" w:fill="auto"/>
          </w:tcPr>
          <w:p w:rsidR="0036376D" w:rsidRPr="00D74DF7" w:rsidRDefault="0036376D" w:rsidP="0036376D">
            <w:pPr>
              <w:tabs>
                <w:tab w:val="right" w:pos="11374"/>
              </w:tabs>
              <w:ind w:firstLine="61"/>
              <w:jc w:val="center"/>
            </w:pPr>
          </w:p>
        </w:tc>
        <w:tc>
          <w:tcPr>
            <w:tcW w:w="1297" w:type="dxa"/>
            <w:shd w:val="clear" w:color="auto" w:fill="auto"/>
          </w:tcPr>
          <w:p w:rsidR="0036376D" w:rsidRPr="00D74DF7" w:rsidRDefault="0036376D" w:rsidP="0036376D">
            <w:pPr>
              <w:tabs>
                <w:tab w:val="right" w:pos="11374"/>
              </w:tabs>
              <w:ind w:firstLine="30"/>
              <w:jc w:val="center"/>
            </w:pPr>
          </w:p>
        </w:tc>
        <w:tc>
          <w:tcPr>
            <w:tcW w:w="1768" w:type="dxa"/>
            <w:shd w:val="clear" w:color="auto" w:fill="auto"/>
          </w:tcPr>
          <w:p w:rsidR="0036376D" w:rsidRPr="00D74DF7" w:rsidRDefault="0036376D" w:rsidP="0036376D">
            <w:pPr>
              <w:tabs>
                <w:tab w:val="right" w:pos="11374"/>
              </w:tabs>
              <w:jc w:val="center"/>
            </w:pPr>
          </w:p>
        </w:tc>
        <w:tc>
          <w:tcPr>
            <w:tcW w:w="1768" w:type="dxa"/>
            <w:shd w:val="clear" w:color="auto" w:fill="auto"/>
          </w:tcPr>
          <w:p w:rsidR="0036376D" w:rsidRPr="00D74DF7" w:rsidRDefault="0036376D" w:rsidP="0036376D">
            <w:pPr>
              <w:tabs>
                <w:tab w:val="right" w:pos="11374"/>
              </w:tabs>
              <w:jc w:val="center"/>
            </w:pPr>
          </w:p>
        </w:tc>
      </w:tr>
    </w:tbl>
    <w:p w:rsidR="0036376D" w:rsidRPr="00D74DF7" w:rsidRDefault="0036376D" w:rsidP="0036376D"/>
    <w:p w:rsidR="0036376D" w:rsidRPr="00D74DF7" w:rsidRDefault="0036376D" w:rsidP="0036376D">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36376D" w:rsidRPr="00D74DF7" w:rsidTr="0036376D">
        <w:tc>
          <w:tcPr>
            <w:tcW w:w="4786" w:type="dxa"/>
          </w:tcPr>
          <w:p w:rsidR="0036376D" w:rsidRPr="00D74DF7" w:rsidRDefault="0036376D" w:rsidP="0036376D">
            <w:pPr>
              <w:spacing w:line="276" w:lineRule="auto"/>
              <w:jc w:val="center"/>
              <w:rPr>
                <w:b/>
              </w:rPr>
            </w:pPr>
          </w:p>
        </w:tc>
        <w:tc>
          <w:tcPr>
            <w:tcW w:w="4785" w:type="dxa"/>
          </w:tcPr>
          <w:p w:rsidR="0036376D" w:rsidRPr="00D74DF7" w:rsidRDefault="0036376D" w:rsidP="0036376D">
            <w:pPr>
              <w:spacing w:line="276" w:lineRule="auto"/>
              <w:jc w:val="center"/>
              <w:rPr>
                <w:b/>
              </w:rPr>
            </w:pPr>
          </w:p>
        </w:tc>
      </w:tr>
      <w:tr w:rsidR="0036376D" w:rsidRPr="00D74DF7" w:rsidTr="0036376D">
        <w:tc>
          <w:tcPr>
            <w:tcW w:w="4786" w:type="dxa"/>
          </w:tcPr>
          <w:p w:rsidR="0036376D" w:rsidRPr="00D74DF7" w:rsidRDefault="0036376D" w:rsidP="0036376D">
            <w:pPr>
              <w:spacing w:line="276" w:lineRule="auto"/>
              <w:jc w:val="center"/>
              <w:rPr>
                <w:b/>
              </w:rPr>
            </w:pPr>
          </w:p>
        </w:tc>
        <w:tc>
          <w:tcPr>
            <w:tcW w:w="4785" w:type="dxa"/>
          </w:tcPr>
          <w:p w:rsidR="0036376D" w:rsidRPr="00D74DF7" w:rsidRDefault="0036376D" w:rsidP="0036376D">
            <w:pPr>
              <w:spacing w:line="276" w:lineRule="auto"/>
              <w:jc w:val="center"/>
              <w:rPr>
                <w:b/>
              </w:rPr>
            </w:pPr>
          </w:p>
        </w:tc>
      </w:tr>
      <w:tr w:rsidR="0036376D" w:rsidRPr="00D74DF7" w:rsidTr="0036376D">
        <w:tc>
          <w:tcPr>
            <w:tcW w:w="4786" w:type="dxa"/>
          </w:tcPr>
          <w:p w:rsidR="0036376D" w:rsidRPr="00D74DF7" w:rsidRDefault="0036376D" w:rsidP="0036376D">
            <w:pPr>
              <w:pBdr>
                <w:top w:val="nil"/>
                <w:left w:val="nil"/>
                <w:bottom w:val="nil"/>
                <w:right w:val="nil"/>
                <w:between w:val="nil"/>
              </w:pBdr>
              <w:spacing w:line="276" w:lineRule="auto"/>
              <w:ind w:right="-2" w:firstLine="720"/>
              <w:rPr>
                <w:b/>
                <w:color w:val="000000"/>
              </w:rPr>
            </w:pPr>
          </w:p>
          <w:p w:rsidR="0036376D" w:rsidRPr="00D74DF7" w:rsidRDefault="0036376D" w:rsidP="0036376D">
            <w:pPr>
              <w:pBdr>
                <w:top w:val="nil"/>
                <w:left w:val="nil"/>
                <w:bottom w:val="nil"/>
                <w:right w:val="nil"/>
                <w:between w:val="nil"/>
              </w:pBdr>
              <w:spacing w:line="276" w:lineRule="auto"/>
              <w:ind w:right="-2" w:firstLine="720"/>
              <w:rPr>
                <w:b/>
                <w:color w:val="000000"/>
              </w:rPr>
            </w:pPr>
          </w:p>
          <w:p w:rsidR="0036376D" w:rsidRPr="00D74DF7" w:rsidRDefault="0036376D" w:rsidP="0036376D">
            <w:pPr>
              <w:pBdr>
                <w:top w:val="nil"/>
                <w:left w:val="nil"/>
                <w:bottom w:val="nil"/>
                <w:right w:val="nil"/>
                <w:between w:val="nil"/>
              </w:pBdr>
              <w:spacing w:line="276" w:lineRule="auto"/>
              <w:ind w:right="-2" w:firstLine="720"/>
              <w:rPr>
                <w:b/>
                <w:color w:val="000000"/>
              </w:rPr>
            </w:pPr>
            <w:r>
              <w:rPr>
                <w:b/>
                <w:color w:val="000000"/>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rPr>
                <w:color w:val="000000"/>
              </w:rPr>
            </w:pPr>
          </w:p>
          <w:p w:rsidR="0036376D" w:rsidRPr="00D74DF7" w:rsidRDefault="0036376D" w:rsidP="0036376D">
            <w:pPr>
              <w:jc w:val="center"/>
              <w:rPr>
                <w:b/>
              </w:rPr>
            </w:pPr>
            <w:r>
              <w:t xml:space="preserve">_______________ </w:t>
            </w:r>
          </w:p>
        </w:tc>
        <w:tc>
          <w:tcPr>
            <w:tcW w:w="4785"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color w:val="000000"/>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color w:val="000000"/>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color w:val="000000"/>
              </w:rPr>
            </w:pPr>
          </w:p>
          <w:p w:rsidR="0036376D" w:rsidRPr="00D74DF7" w:rsidRDefault="0036376D" w:rsidP="0036376D">
            <w:pPr>
              <w:jc w:val="center"/>
              <w:rPr>
                <w:b/>
              </w:rPr>
            </w:pPr>
            <w:r>
              <w:t xml:space="preserve">____________________ </w:t>
            </w:r>
          </w:p>
        </w:tc>
      </w:tr>
    </w:tbl>
    <w:p w:rsidR="0036376D" w:rsidRPr="00D74DF7" w:rsidRDefault="0036376D" w:rsidP="0036376D">
      <w:pPr>
        <w:spacing w:line="276" w:lineRule="auto"/>
        <w:ind w:left="5040"/>
        <w:jc w:val="right"/>
      </w:pPr>
      <w:r>
        <w:br w:type="page"/>
      </w:r>
      <w:r>
        <w:lastRenderedPageBreak/>
        <w:t>Приложение № 9</w:t>
      </w:r>
    </w:p>
    <w:p w:rsidR="0036376D" w:rsidRPr="00D74DF7" w:rsidRDefault="0036376D" w:rsidP="0036376D">
      <w:pPr>
        <w:spacing w:line="276" w:lineRule="auto"/>
        <w:ind w:left="5040"/>
        <w:jc w:val="right"/>
      </w:pPr>
      <w:r>
        <w:t xml:space="preserve">к договору № ____________ </w:t>
      </w:r>
    </w:p>
    <w:p w:rsidR="0036376D" w:rsidRPr="00D74DF7" w:rsidRDefault="0036376D" w:rsidP="0036376D">
      <w:pPr>
        <w:spacing w:line="276" w:lineRule="auto"/>
        <w:ind w:left="5040"/>
        <w:jc w:val="right"/>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36376D" w:rsidRPr="00D74DF7" w:rsidTr="0036376D">
        <w:tc>
          <w:tcPr>
            <w:tcW w:w="1809"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spacing w:line="276" w:lineRule="auto"/>
              <w:ind w:right="285"/>
              <w:jc w:val="center"/>
            </w:pPr>
            <w:r>
              <w:t xml:space="preserve">Дата  </w:t>
            </w:r>
          </w:p>
        </w:tc>
      </w:tr>
      <w:tr w:rsidR="0036376D" w:rsidRPr="00D74DF7" w:rsidTr="0036376D">
        <w:trPr>
          <w:trHeight w:val="180"/>
        </w:trPr>
        <w:tc>
          <w:tcPr>
            <w:tcW w:w="1809"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r>
    </w:tbl>
    <w:p w:rsidR="0036376D" w:rsidRPr="00D74DF7" w:rsidRDefault="0036376D" w:rsidP="0036376D">
      <w:pPr>
        <w:rPr>
          <w:b/>
        </w:rPr>
      </w:pPr>
      <w:r>
        <w:rPr>
          <w:b/>
        </w:rPr>
        <w:t xml:space="preserve">                                    </w:t>
      </w:r>
    </w:p>
    <w:p w:rsidR="0036376D" w:rsidRPr="00D74DF7" w:rsidRDefault="0036376D" w:rsidP="0036376D">
      <w:r>
        <w:t>ФОРМА</w:t>
      </w:r>
    </w:p>
    <w:p w:rsidR="0036376D" w:rsidRPr="00D74DF7" w:rsidRDefault="0036376D" w:rsidP="0036376D">
      <w:pPr>
        <w:rPr>
          <w:b/>
          <w:sz w:val="27"/>
          <w:szCs w:val="27"/>
        </w:rPr>
      </w:pPr>
      <w:r>
        <w:rPr>
          <w:b/>
          <w:sz w:val="27"/>
          <w:szCs w:val="27"/>
        </w:rPr>
        <w:t xml:space="preserve">                             </w:t>
      </w:r>
    </w:p>
    <w:p w:rsidR="0036376D" w:rsidRPr="002C5E68" w:rsidRDefault="00AB4F4C" w:rsidP="0036376D">
      <w:pPr>
        <w:ind w:right="285"/>
        <w:jc w:val="center"/>
        <w:rPr>
          <w:b/>
        </w:rPr>
      </w:pPr>
      <w:r w:rsidRPr="00AB4F4C">
        <w:rPr>
          <w:b/>
        </w:rPr>
        <w:t>Акт перевода деталей в лом черных металлов</w:t>
      </w:r>
    </w:p>
    <w:p w:rsidR="0036376D" w:rsidRPr="002C5E68" w:rsidRDefault="00AB4F4C" w:rsidP="0036376D">
      <w:pPr>
        <w:ind w:right="285"/>
        <w:jc w:val="center"/>
        <w:rPr>
          <w:b/>
        </w:rPr>
      </w:pPr>
      <w:r w:rsidRPr="00AB4F4C">
        <w:rPr>
          <w:b/>
        </w:rPr>
        <w:t>(в результате нанесения неустранимого дефекта)</w:t>
      </w:r>
    </w:p>
    <w:p w:rsidR="0036376D" w:rsidRPr="002C5E68" w:rsidRDefault="00AB4F4C" w:rsidP="0036376D">
      <w:pPr>
        <w:ind w:right="3403"/>
        <w:jc w:val="center"/>
      </w:pPr>
      <w:r w:rsidRPr="00AB4F4C">
        <w:t>к Договору № ________</w:t>
      </w:r>
      <w:proofErr w:type="gramStart"/>
      <w:r w:rsidRPr="00AB4F4C">
        <w:t>от</w:t>
      </w:r>
      <w:proofErr w:type="gramEnd"/>
      <w:r w:rsidRPr="00AB4F4C">
        <w:t xml:space="preserve"> ___</w:t>
      </w:r>
    </w:p>
    <w:p w:rsidR="0036376D" w:rsidRPr="002C5E68" w:rsidRDefault="0036376D" w:rsidP="0036376D">
      <w:pPr>
        <w:ind w:right="285"/>
      </w:pPr>
    </w:p>
    <w:p w:rsidR="008F03C4" w:rsidRDefault="00AB4F4C">
      <w:pPr>
        <w:numPr>
          <w:ilvl w:val="0"/>
          <w:numId w:val="80"/>
        </w:numPr>
        <w:pBdr>
          <w:top w:val="nil"/>
          <w:left w:val="nil"/>
          <w:bottom w:val="nil"/>
          <w:right w:val="nil"/>
          <w:between w:val="nil"/>
        </w:pBdr>
        <w:suppressAutoHyphens w:val="0"/>
        <w:ind w:right="285"/>
        <w:jc w:val="both"/>
        <w:rPr>
          <w:color w:val="000000"/>
        </w:rPr>
      </w:pPr>
      <w:r w:rsidRPr="00AB4F4C">
        <w:rPr>
          <w:color w:val="000000"/>
        </w:rPr>
        <w:t xml:space="preserve">Согласно Заданию Заказчика на выполнение работ по нанесению неустранимого дефекта № ___ </w:t>
      </w:r>
      <w:proofErr w:type="gramStart"/>
      <w:r w:rsidRPr="00AB4F4C">
        <w:rPr>
          <w:color w:val="000000"/>
        </w:rPr>
        <w:t>от</w:t>
      </w:r>
      <w:proofErr w:type="gramEnd"/>
      <w:r w:rsidRPr="00AB4F4C">
        <w:rPr>
          <w:color w:val="000000"/>
        </w:rPr>
        <w:t xml:space="preserve"> ____________,  Исполнитель нанес неустранимый дефект на следующие детали:</w:t>
      </w:r>
    </w:p>
    <w:p w:rsidR="0036376D" w:rsidRPr="002C5E68" w:rsidRDefault="0036376D" w:rsidP="0036376D">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36376D" w:rsidRPr="002C5E68" w:rsidTr="0036376D">
        <w:trPr>
          <w:trHeight w:val="820"/>
        </w:trPr>
        <w:tc>
          <w:tcPr>
            <w:tcW w:w="494" w:type="dxa"/>
            <w:shd w:val="clear" w:color="auto" w:fill="auto"/>
            <w:vAlign w:val="center"/>
          </w:tcPr>
          <w:p w:rsidR="0036376D" w:rsidRPr="002C5E68" w:rsidRDefault="00AB4F4C" w:rsidP="0036376D">
            <w:pPr>
              <w:tabs>
                <w:tab w:val="left" w:pos="0"/>
              </w:tabs>
              <w:ind w:left="19" w:right="34"/>
              <w:jc w:val="center"/>
            </w:pPr>
            <w:r w:rsidRPr="00AB4F4C">
              <w:t>№</w:t>
            </w:r>
          </w:p>
          <w:p w:rsidR="0036376D" w:rsidRPr="002C5E68" w:rsidRDefault="00AB4F4C" w:rsidP="0036376D">
            <w:pPr>
              <w:tabs>
                <w:tab w:val="left" w:pos="0"/>
              </w:tabs>
              <w:ind w:left="19" w:right="34"/>
              <w:jc w:val="center"/>
            </w:pPr>
            <w:proofErr w:type="gramStart"/>
            <w:r w:rsidRPr="00AB4F4C">
              <w:t>п</w:t>
            </w:r>
            <w:proofErr w:type="gramEnd"/>
            <w:r w:rsidRPr="00AB4F4C">
              <w:t>/п</w:t>
            </w:r>
          </w:p>
        </w:tc>
        <w:tc>
          <w:tcPr>
            <w:tcW w:w="1483" w:type="dxa"/>
            <w:vAlign w:val="center"/>
          </w:tcPr>
          <w:p w:rsidR="0036376D" w:rsidRPr="002C5E68" w:rsidRDefault="00AB4F4C" w:rsidP="0036376D">
            <w:pPr>
              <w:tabs>
                <w:tab w:val="left" w:pos="0"/>
              </w:tabs>
              <w:ind w:left="19" w:right="34"/>
              <w:jc w:val="center"/>
            </w:pPr>
            <w:r w:rsidRPr="00AB4F4C">
              <w:t>Инвентарный номер вагона</w:t>
            </w:r>
          </w:p>
        </w:tc>
        <w:tc>
          <w:tcPr>
            <w:tcW w:w="1483" w:type="dxa"/>
            <w:shd w:val="clear" w:color="auto" w:fill="auto"/>
            <w:vAlign w:val="center"/>
          </w:tcPr>
          <w:p w:rsidR="0036376D" w:rsidRPr="002C5E68" w:rsidRDefault="00AB4F4C" w:rsidP="0036376D">
            <w:pPr>
              <w:tabs>
                <w:tab w:val="left" w:pos="0"/>
              </w:tabs>
              <w:ind w:left="19" w:right="34"/>
              <w:jc w:val="center"/>
            </w:pPr>
            <w:r w:rsidRPr="00AB4F4C">
              <w:t>Наименование детали</w:t>
            </w:r>
          </w:p>
        </w:tc>
        <w:tc>
          <w:tcPr>
            <w:tcW w:w="988" w:type="dxa"/>
            <w:shd w:val="clear" w:color="auto" w:fill="auto"/>
            <w:vAlign w:val="center"/>
          </w:tcPr>
          <w:p w:rsidR="0036376D" w:rsidRPr="002C5E68" w:rsidRDefault="00AB4F4C" w:rsidP="0036376D">
            <w:pPr>
              <w:tabs>
                <w:tab w:val="left" w:pos="0"/>
              </w:tabs>
              <w:ind w:left="19" w:right="34"/>
              <w:jc w:val="center"/>
            </w:pPr>
            <w:r w:rsidRPr="00AB4F4C">
              <w:t>Год изготовления</w:t>
            </w:r>
          </w:p>
        </w:tc>
        <w:tc>
          <w:tcPr>
            <w:tcW w:w="988" w:type="dxa"/>
            <w:shd w:val="clear" w:color="auto" w:fill="auto"/>
            <w:vAlign w:val="center"/>
          </w:tcPr>
          <w:p w:rsidR="0036376D" w:rsidRPr="002C5E68" w:rsidRDefault="00AB4F4C" w:rsidP="0036376D">
            <w:pPr>
              <w:tabs>
                <w:tab w:val="left" w:pos="0"/>
              </w:tabs>
              <w:ind w:left="19" w:right="34"/>
              <w:jc w:val="center"/>
            </w:pPr>
            <w:r w:rsidRPr="00AB4F4C">
              <w:t>Номер завода</w:t>
            </w:r>
          </w:p>
        </w:tc>
        <w:tc>
          <w:tcPr>
            <w:tcW w:w="988" w:type="dxa"/>
            <w:shd w:val="clear" w:color="auto" w:fill="auto"/>
            <w:vAlign w:val="center"/>
          </w:tcPr>
          <w:p w:rsidR="0036376D" w:rsidRPr="002C5E68" w:rsidRDefault="00AB4F4C" w:rsidP="0036376D">
            <w:pPr>
              <w:tabs>
                <w:tab w:val="left" w:pos="0"/>
              </w:tabs>
              <w:ind w:left="19" w:right="34"/>
              <w:jc w:val="center"/>
            </w:pPr>
            <w:r w:rsidRPr="00AB4F4C">
              <w:t>Номер детали</w:t>
            </w:r>
          </w:p>
        </w:tc>
        <w:tc>
          <w:tcPr>
            <w:tcW w:w="2348" w:type="dxa"/>
            <w:shd w:val="clear" w:color="auto" w:fill="auto"/>
            <w:vAlign w:val="center"/>
          </w:tcPr>
          <w:p w:rsidR="0036376D" w:rsidRPr="002C5E68" w:rsidRDefault="00AB4F4C" w:rsidP="0036376D">
            <w:pPr>
              <w:tabs>
                <w:tab w:val="left" w:pos="0"/>
              </w:tabs>
              <w:ind w:left="19" w:right="34"/>
              <w:jc w:val="center"/>
            </w:pPr>
            <w:r w:rsidRPr="00AB4F4C">
              <w:t>Категория лома черных металлов</w:t>
            </w:r>
          </w:p>
        </w:tc>
      </w:tr>
      <w:tr w:rsidR="0036376D" w:rsidRPr="002C5E68" w:rsidTr="0036376D">
        <w:trPr>
          <w:trHeight w:val="20"/>
        </w:trPr>
        <w:tc>
          <w:tcPr>
            <w:tcW w:w="494" w:type="dxa"/>
            <w:shd w:val="clear" w:color="auto" w:fill="auto"/>
            <w:vAlign w:val="center"/>
          </w:tcPr>
          <w:p w:rsidR="0036376D" w:rsidRPr="002C5E68" w:rsidRDefault="00AB4F4C" w:rsidP="0036376D">
            <w:pPr>
              <w:tabs>
                <w:tab w:val="left" w:pos="0"/>
              </w:tabs>
              <w:ind w:left="19" w:right="34"/>
              <w:jc w:val="center"/>
            </w:pPr>
            <w:r w:rsidRPr="00AB4F4C">
              <w:t>1</w:t>
            </w:r>
          </w:p>
        </w:tc>
        <w:tc>
          <w:tcPr>
            <w:tcW w:w="1483" w:type="dxa"/>
          </w:tcPr>
          <w:p w:rsidR="0036376D" w:rsidRPr="002C5E68" w:rsidRDefault="00AB4F4C" w:rsidP="0036376D">
            <w:pPr>
              <w:tabs>
                <w:tab w:val="left" w:pos="0"/>
              </w:tabs>
              <w:ind w:left="19" w:right="34"/>
              <w:jc w:val="center"/>
            </w:pPr>
            <w:r w:rsidRPr="00AB4F4C">
              <w:t>2</w:t>
            </w:r>
          </w:p>
        </w:tc>
        <w:tc>
          <w:tcPr>
            <w:tcW w:w="1483" w:type="dxa"/>
            <w:shd w:val="clear" w:color="auto" w:fill="auto"/>
            <w:vAlign w:val="center"/>
          </w:tcPr>
          <w:p w:rsidR="0036376D" w:rsidRPr="002C5E68" w:rsidRDefault="00AB4F4C" w:rsidP="0036376D">
            <w:pPr>
              <w:tabs>
                <w:tab w:val="left" w:pos="0"/>
              </w:tabs>
              <w:ind w:left="19" w:right="34"/>
              <w:jc w:val="center"/>
            </w:pPr>
            <w:r w:rsidRPr="00AB4F4C">
              <w:t>3</w:t>
            </w:r>
          </w:p>
        </w:tc>
        <w:tc>
          <w:tcPr>
            <w:tcW w:w="988" w:type="dxa"/>
            <w:shd w:val="clear" w:color="auto" w:fill="auto"/>
            <w:vAlign w:val="center"/>
          </w:tcPr>
          <w:p w:rsidR="0036376D" w:rsidRPr="002C5E68" w:rsidRDefault="00AB4F4C" w:rsidP="0036376D">
            <w:pPr>
              <w:tabs>
                <w:tab w:val="left" w:pos="0"/>
              </w:tabs>
              <w:ind w:left="19" w:right="34"/>
              <w:jc w:val="center"/>
            </w:pPr>
            <w:r w:rsidRPr="00AB4F4C">
              <w:t>4</w:t>
            </w:r>
          </w:p>
        </w:tc>
        <w:tc>
          <w:tcPr>
            <w:tcW w:w="988" w:type="dxa"/>
            <w:shd w:val="clear" w:color="auto" w:fill="auto"/>
            <w:vAlign w:val="center"/>
          </w:tcPr>
          <w:p w:rsidR="0036376D" w:rsidRPr="002C5E68" w:rsidRDefault="00AB4F4C" w:rsidP="0036376D">
            <w:pPr>
              <w:tabs>
                <w:tab w:val="left" w:pos="0"/>
              </w:tabs>
              <w:ind w:left="19" w:right="34"/>
              <w:jc w:val="center"/>
            </w:pPr>
            <w:r w:rsidRPr="00AB4F4C">
              <w:t>5</w:t>
            </w:r>
          </w:p>
        </w:tc>
        <w:tc>
          <w:tcPr>
            <w:tcW w:w="988" w:type="dxa"/>
            <w:shd w:val="clear" w:color="auto" w:fill="auto"/>
            <w:vAlign w:val="center"/>
          </w:tcPr>
          <w:p w:rsidR="0036376D" w:rsidRPr="002C5E68" w:rsidRDefault="00AB4F4C" w:rsidP="0036376D">
            <w:pPr>
              <w:tabs>
                <w:tab w:val="left" w:pos="0"/>
              </w:tabs>
              <w:ind w:left="19" w:right="34"/>
              <w:jc w:val="center"/>
            </w:pPr>
            <w:r w:rsidRPr="00AB4F4C">
              <w:t>6</w:t>
            </w:r>
          </w:p>
        </w:tc>
        <w:tc>
          <w:tcPr>
            <w:tcW w:w="2348" w:type="dxa"/>
            <w:shd w:val="clear" w:color="auto" w:fill="auto"/>
            <w:vAlign w:val="center"/>
          </w:tcPr>
          <w:p w:rsidR="0036376D" w:rsidRPr="002C5E68" w:rsidRDefault="00AB4F4C" w:rsidP="0036376D">
            <w:pPr>
              <w:tabs>
                <w:tab w:val="left" w:pos="0"/>
              </w:tabs>
              <w:ind w:left="19" w:right="34"/>
              <w:jc w:val="center"/>
            </w:pPr>
            <w:r w:rsidRPr="00AB4F4C">
              <w:t>7</w:t>
            </w:r>
          </w:p>
        </w:tc>
      </w:tr>
      <w:tr w:rsidR="0036376D" w:rsidRPr="002C5E68" w:rsidTr="0036376D">
        <w:trPr>
          <w:trHeight w:val="20"/>
        </w:trPr>
        <w:tc>
          <w:tcPr>
            <w:tcW w:w="494" w:type="dxa"/>
            <w:shd w:val="clear" w:color="auto" w:fill="auto"/>
            <w:vAlign w:val="center"/>
          </w:tcPr>
          <w:p w:rsidR="0036376D" w:rsidRPr="002C5E68" w:rsidRDefault="0036376D" w:rsidP="0036376D">
            <w:pPr>
              <w:ind w:right="285" w:firstLine="29"/>
              <w:jc w:val="center"/>
            </w:pPr>
          </w:p>
        </w:tc>
        <w:tc>
          <w:tcPr>
            <w:tcW w:w="1483" w:type="dxa"/>
          </w:tcPr>
          <w:p w:rsidR="0036376D" w:rsidRPr="002C5E68" w:rsidRDefault="0036376D" w:rsidP="0036376D">
            <w:pPr>
              <w:ind w:right="285" w:firstLine="29"/>
              <w:jc w:val="center"/>
            </w:pPr>
          </w:p>
        </w:tc>
        <w:tc>
          <w:tcPr>
            <w:tcW w:w="1483"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2348" w:type="dxa"/>
            <w:shd w:val="clear" w:color="auto" w:fill="auto"/>
          </w:tcPr>
          <w:p w:rsidR="0036376D" w:rsidRPr="002C5E68" w:rsidRDefault="0036376D" w:rsidP="0036376D">
            <w:pPr>
              <w:ind w:right="285" w:firstLine="29"/>
              <w:jc w:val="center"/>
            </w:pPr>
          </w:p>
        </w:tc>
      </w:tr>
      <w:tr w:rsidR="0036376D" w:rsidRPr="002C5E68" w:rsidTr="0036376D">
        <w:trPr>
          <w:trHeight w:val="20"/>
        </w:trPr>
        <w:tc>
          <w:tcPr>
            <w:tcW w:w="494" w:type="dxa"/>
            <w:shd w:val="clear" w:color="auto" w:fill="auto"/>
            <w:vAlign w:val="center"/>
          </w:tcPr>
          <w:p w:rsidR="0036376D" w:rsidRPr="002C5E68" w:rsidRDefault="0036376D" w:rsidP="0036376D">
            <w:pPr>
              <w:ind w:right="285" w:firstLine="29"/>
              <w:jc w:val="center"/>
            </w:pPr>
          </w:p>
        </w:tc>
        <w:tc>
          <w:tcPr>
            <w:tcW w:w="1483" w:type="dxa"/>
          </w:tcPr>
          <w:p w:rsidR="0036376D" w:rsidRPr="002C5E68" w:rsidRDefault="0036376D" w:rsidP="0036376D">
            <w:pPr>
              <w:ind w:right="285" w:firstLine="29"/>
              <w:jc w:val="center"/>
            </w:pPr>
          </w:p>
        </w:tc>
        <w:tc>
          <w:tcPr>
            <w:tcW w:w="1483"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2348" w:type="dxa"/>
            <w:shd w:val="clear" w:color="auto" w:fill="auto"/>
          </w:tcPr>
          <w:p w:rsidR="0036376D" w:rsidRPr="002C5E68" w:rsidRDefault="0036376D" w:rsidP="0036376D">
            <w:pPr>
              <w:ind w:right="285" w:firstLine="29"/>
              <w:jc w:val="center"/>
            </w:pPr>
          </w:p>
        </w:tc>
      </w:tr>
    </w:tbl>
    <w:p w:rsidR="0036376D" w:rsidRPr="002C5E68" w:rsidRDefault="0036376D" w:rsidP="0036376D">
      <w:pPr>
        <w:ind w:right="285"/>
      </w:pPr>
    </w:p>
    <w:p w:rsidR="0036376D" w:rsidRPr="002C5E68" w:rsidRDefault="00AB4F4C" w:rsidP="0036376D">
      <w:pPr>
        <w:ind w:right="285" w:firstLine="708"/>
        <w:jc w:val="both"/>
      </w:pPr>
      <w:r w:rsidRPr="00AB4F4C">
        <w:t>2) С момента подписания настоящего акта, Исполнитель снимает с ответственного хранения детали, указанные в п.1 настоящего акта.</w:t>
      </w:r>
    </w:p>
    <w:p w:rsidR="0036376D" w:rsidRPr="002C5E68" w:rsidRDefault="00AB4F4C" w:rsidP="0036376D">
      <w:pPr>
        <w:ind w:right="285"/>
        <w:jc w:val="both"/>
      </w:pPr>
      <w:r w:rsidRPr="00AB4F4C">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36376D" w:rsidRPr="002C5E68" w:rsidRDefault="00AB4F4C" w:rsidP="0036376D">
      <w:pPr>
        <w:ind w:right="285"/>
        <w:jc w:val="both"/>
      </w:pPr>
      <w:r w:rsidRPr="00AB4F4C">
        <w:t xml:space="preserve"> принял на ответственное хранение в момент подписания настоящего Акта:</w:t>
      </w:r>
    </w:p>
    <w:p w:rsidR="0036376D" w:rsidRPr="002C5E68" w:rsidRDefault="0036376D" w:rsidP="0036376D">
      <w:pPr>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36376D" w:rsidRPr="002C5E68" w:rsidTr="0036376D">
        <w:trPr>
          <w:trHeight w:val="320"/>
        </w:trPr>
        <w:tc>
          <w:tcPr>
            <w:tcW w:w="851" w:type="dxa"/>
            <w:shd w:val="clear" w:color="auto" w:fill="auto"/>
            <w:vAlign w:val="center"/>
          </w:tcPr>
          <w:p w:rsidR="0036376D" w:rsidRPr="002C5E68" w:rsidRDefault="00AB4F4C" w:rsidP="0036376D">
            <w:pPr>
              <w:tabs>
                <w:tab w:val="left" w:pos="0"/>
              </w:tabs>
              <w:ind w:left="19" w:right="34"/>
              <w:jc w:val="center"/>
            </w:pPr>
            <w:r w:rsidRPr="00AB4F4C">
              <w:t>№</w:t>
            </w:r>
          </w:p>
          <w:p w:rsidR="0036376D" w:rsidRPr="002C5E68" w:rsidRDefault="00AB4F4C" w:rsidP="0036376D">
            <w:pPr>
              <w:tabs>
                <w:tab w:val="left" w:pos="0"/>
              </w:tabs>
              <w:ind w:left="19" w:right="34"/>
              <w:jc w:val="center"/>
            </w:pPr>
            <w:proofErr w:type="gramStart"/>
            <w:r w:rsidRPr="00AB4F4C">
              <w:t>п</w:t>
            </w:r>
            <w:proofErr w:type="gramEnd"/>
            <w:r w:rsidRPr="00AB4F4C">
              <w:t>/п</w:t>
            </w:r>
          </w:p>
        </w:tc>
        <w:tc>
          <w:tcPr>
            <w:tcW w:w="4678" w:type="dxa"/>
            <w:shd w:val="clear" w:color="auto" w:fill="auto"/>
            <w:vAlign w:val="center"/>
          </w:tcPr>
          <w:p w:rsidR="0036376D" w:rsidRPr="002C5E68" w:rsidRDefault="00AB4F4C" w:rsidP="0036376D">
            <w:pPr>
              <w:tabs>
                <w:tab w:val="left" w:pos="0"/>
              </w:tabs>
              <w:ind w:left="19" w:right="34"/>
              <w:jc w:val="center"/>
            </w:pPr>
            <w:r w:rsidRPr="00AB4F4C">
              <w:t>Наименование детали</w:t>
            </w:r>
          </w:p>
        </w:tc>
        <w:tc>
          <w:tcPr>
            <w:tcW w:w="1559" w:type="dxa"/>
            <w:shd w:val="clear" w:color="auto" w:fill="auto"/>
            <w:vAlign w:val="center"/>
          </w:tcPr>
          <w:p w:rsidR="0036376D" w:rsidRPr="002C5E68" w:rsidRDefault="00AB4F4C" w:rsidP="0036376D">
            <w:pPr>
              <w:tabs>
                <w:tab w:val="left" w:pos="0"/>
              </w:tabs>
              <w:ind w:left="19" w:right="34"/>
              <w:jc w:val="center"/>
            </w:pPr>
            <w:r w:rsidRPr="00AB4F4C">
              <w:t>Категория лома черных металлов</w:t>
            </w:r>
          </w:p>
        </w:tc>
        <w:tc>
          <w:tcPr>
            <w:tcW w:w="1276" w:type="dxa"/>
            <w:shd w:val="clear" w:color="auto" w:fill="auto"/>
            <w:vAlign w:val="center"/>
          </w:tcPr>
          <w:p w:rsidR="0036376D" w:rsidRPr="002C5E68" w:rsidRDefault="00AB4F4C" w:rsidP="0036376D">
            <w:pPr>
              <w:tabs>
                <w:tab w:val="left" w:pos="0"/>
              </w:tabs>
              <w:ind w:left="19" w:right="34"/>
              <w:jc w:val="center"/>
            </w:pPr>
            <w:r w:rsidRPr="00AB4F4C">
              <w:t>Кол-во,</w:t>
            </w:r>
          </w:p>
          <w:p w:rsidR="0036376D" w:rsidRPr="002C5E68" w:rsidRDefault="00AB4F4C" w:rsidP="0036376D">
            <w:pPr>
              <w:tabs>
                <w:tab w:val="left" w:pos="0"/>
              </w:tabs>
              <w:ind w:left="19" w:right="34"/>
              <w:jc w:val="center"/>
            </w:pPr>
            <w:r w:rsidRPr="00AB4F4C">
              <w:t>тонн</w:t>
            </w:r>
          </w:p>
        </w:tc>
      </w:tr>
      <w:tr w:rsidR="0036376D" w:rsidRPr="002C5E68" w:rsidTr="0036376D">
        <w:trPr>
          <w:trHeight w:val="320"/>
        </w:trPr>
        <w:tc>
          <w:tcPr>
            <w:tcW w:w="851" w:type="dxa"/>
            <w:shd w:val="clear" w:color="auto" w:fill="auto"/>
            <w:vAlign w:val="center"/>
          </w:tcPr>
          <w:p w:rsidR="0036376D" w:rsidRPr="002C5E68" w:rsidRDefault="00AB4F4C" w:rsidP="0036376D">
            <w:pPr>
              <w:tabs>
                <w:tab w:val="left" w:pos="0"/>
              </w:tabs>
              <w:ind w:left="19" w:right="34"/>
              <w:jc w:val="center"/>
            </w:pPr>
            <w:r w:rsidRPr="00AB4F4C">
              <w:t>1</w:t>
            </w:r>
          </w:p>
        </w:tc>
        <w:tc>
          <w:tcPr>
            <w:tcW w:w="4678" w:type="dxa"/>
            <w:shd w:val="clear" w:color="auto" w:fill="auto"/>
            <w:vAlign w:val="center"/>
          </w:tcPr>
          <w:p w:rsidR="0036376D" w:rsidRPr="002C5E68" w:rsidRDefault="00AB4F4C" w:rsidP="0036376D">
            <w:pPr>
              <w:tabs>
                <w:tab w:val="left" w:pos="0"/>
              </w:tabs>
              <w:ind w:left="19" w:right="34"/>
              <w:jc w:val="center"/>
            </w:pPr>
            <w:r w:rsidRPr="00AB4F4C">
              <w:t>2</w:t>
            </w:r>
          </w:p>
        </w:tc>
        <w:tc>
          <w:tcPr>
            <w:tcW w:w="1559" w:type="dxa"/>
            <w:shd w:val="clear" w:color="auto" w:fill="auto"/>
            <w:vAlign w:val="center"/>
          </w:tcPr>
          <w:p w:rsidR="0036376D" w:rsidRPr="002C5E68" w:rsidRDefault="00AB4F4C" w:rsidP="0036376D">
            <w:pPr>
              <w:tabs>
                <w:tab w:val="left" w:pos="0"/>
              </w:tabs>
              <w:ind w:left="19" w:right="34"/>
              <w:jc w:val="center"/>
            </w:pPr>
            <w:r w:rsidRPr="00AB4F4C">
              <w:t>3</w:t>
            </w:r>
          </w:p>
        </w:tc>
        <w:tc>
          <w:tcPr>
            <w:tcW w:w="1276" w:type="dxa"/>
            <w:shd w:val="clear" w:color="auto" w:fill="auto"/>
            <w:vAlign w:val="center"/>
          </w:tcPr>
          <w:p w:rsidR="0036376D" w:rsidRPr="002C5E68" w:rsidRDefault="00AB4F4C" w:rsidP="0036376D">
            <w:pPr>
              <w:tabs>
                <w:tab w:val="left" w:pos="0"/>
              </w:tabs>
              <w:ind w:left="19" w:right="34"/>
              <w:jc w:val="center"/>
            </w:pPr>
            <w:r w:rsidRPr="00AB4F4C">
              <w:t>4</w:t>
            </w:r>
          </w:p>
        </w:tc>
      </w:tr>
      <w:tr w:rsidR="0036376D" w:rsidRPr="002C5E68" w:rsidTr="0036376D">
        <w:trPr>
          <w:trHeight w:val="320"/>
        </w:trPr>
        <w:tc>
          <w:tcPr>
            <w:tcW w:w="851" w:type="dxa"/>
            <w:shd w:val="clear" w:color="auto" w:fill="auto"/>
          </w:tcPr>
          <w:p w:rsidR="0036376D" w:rsidRPr="002C5E68" w:rsidRDefault="0036376D" w:rsidP="0036376D">
            <w:pPr>
              <w:ind w:right="285" w:firstLine="34"/>
              <w:jc w:val="center"/>
            </w:pPr>
          </w:p>
        </w:tc>
        <w:tc>
          <w:tcPr>
            <w:tcW w:w="4678" w:type="dxa"/>
            <w:shd w:val="clear" w:color="auto" w:fill="auto"/>
            <w:vAlign w:val="center"/>
          </w:tcPr>
          <w:p w:rsidR="0036376D" w:rsidRPr="002C5E68" w:rsidRDefault="0036376D" w:rsidP="0036376D">
            <w:pPr>
              <w:ind w:right="285" w:firstLine="34"/>
              <w:jc w:val="center"/>
            </w:pPr>
          </w:p>
        </w:tc>
        <w:tc>
          <w:tcPr>
            <w:tcW w:w="1559" w:type="dxa"/>
            <w:shd w:val="clear" w:color="auto" w:fill="auto"/>
          </w:tcPr>
          <w:p w:rsidR="0036376D" w:rsidRPr="002C5E68" w:rsidRDefault="0036376D" w:rsidP="0036376D">
            <w:pPr>
              <w:ind w:right="285" w:firstLine="34"/>
              <w:jc w:val="center"/>
            </w:pPr>
          </w:p>
        </w:tc>
        <w:tc>
          <w:tcPr>
            <w:tcW w:w="1276" w:type="dxa"/>
            <w:shd w:val="clear" w:color="auto" w:fill="auto"/>
          </w:tcPr>
          <w:p w:rsidR="0036376D" w:rsidRPr="002C5E68" w:rsidRDefault="0036376D" w:rsidP="0036376D">
            <w:pPr>
              <w:ind w:right="285" w:firstLine="34"/>
              <w:jc w:val="center"/>
            </w:pPr>
          </w:p>
        </w:tc>
      </w:tr>
      <w:tr w:rsidR="0036376D" w:rsidRPr="002C5E68" w:rsidTr="0036376D">
        <w:trPr>
          <w:trHeight w:val="320"/>
        </w:trPr>
        <w:tc>
          <w:tcPr>
            <w:tcW w:w="851" w:type="dxa"/>
            <w:shd w:val="clear" w:color="auto" w:fill="auto"/>
          </w:tcPr>
          <w:p w:rsidR="0036376D" w:rsidRPr="002C5E68" w:rsidRDefault="0036376D" w:rsidP="0036376D">
            <w:pPr>
              <w:ind w:right="285" w:firstLine="34"/>
              <w:jc w:val="center"/>
            </w:pPr>
          </w:p>
        </w:tc>
        <w:tc>
          <w:tcPr>
            <w:tcW w:w="4678" w:type="dxa"/>
            <w:shd w:val="clear" w:color="auto" w:fill="auto"/>
            <w:vAlign w:val="center"/>
          </w:tcPr>
          <w:p w:rsidR="0036376D" w:rsidRPr="002C5E68" w:rsidRDefault="0036376D" w:rsidP="0036376D">
            <w:pPr>
              <w:ind w:right="285" w:firstLine="34"/>
              <w:jc w:val="center"/>
            </w:pPr>
          </w:p>
        </w:tc>
        <w:tc>
          <w:tcPr>
            <w:tcW w:w="1559" w:type="dxa"/>
            <w:shd w:val="clear" w:color="auto" w:fill="auto"/>
          </w:tcPr>
          <w:p w:rsidR="0036376D" w:rsidRPr="002C5E68" w:rsidRDefault="0036376D" w:rsidP="0036376D">
            <w:pPr>
              <w:ind w:right="285" w:firstLine="34"/>
              <w:jc w:val="center"/>
            </w:pPr>
          </w:p>
        </w:tc>
        <w:tc>
          <w:tcPr>
            <w:tcW w:w="1276" w:type="dxa"/>
            <w:shd w:val="clear" w:color="auto" w:fill="auto"/>
          </w:tcPr>
          <w:p w:rsidR="0036376D" w:rsidRPr="002C5E68" w:rsidRDefault="0036376D" w:rsidP="0036376D">
            <w:pPr>
              <w:ind w:right="285" w:firstLine="34"/>
              <w:jc w:val="center"/>
            </w:pPr>
          </w:p>
        </w:tc>
      </w:tr>
    </w:tbl>
    <w:p w:rsidR="0036376D" w:rsidRPr="002C5E68" w:rsidRDefault="0036376D" w:rsidP="0036376D">
      <w:pPr>
        <w:spacing w:line="360" w:lineRule="auto"/>
        <w:jc w:val="right"/>
      </w:pPr>
    </w:p>
    <w:tbl>
      <w:tblPr>
        <w:tblW w:w="9571" w:type="dxa"/>
        <w:tblLayout w:type="fixed"/>
        <w:tblLook w:val="0400" w:firstRow="0" w:lastRow="0" w:firstColumn="0" w:lastColumn="0" w:noHBand="0" w:noVBand="1"/>
      </w:tblPr>
      <w:tblGrid>
        <w:gridCol w:w="4786"/>
        <w:gridCol w:w="4785"/>
      </w:tblGrid>
      <w:tr w:rsidR="0036376D" w:rsidRPr="002C5E68" w:rsidTr="0036376D">
        <w:tc>
          <w:tcPr>
            <w:tcW w:w="4786" w:type="dxa"/>
          </w:tcPr>
          <w:p w:rsidR="0036376D" w:rsidRPr="002C5E68" w:rsidRDefault="0036376D" w:rsidP="0036376D">
            <w:pPr>
              <w:spacing w:line="276" w:lineRule="auto"/>
              <w:jc w:val="center"/>
              <w:rPr>
                <w:b/>
              </w:rPr>
            </w:pPr>
          </w:p>
        </w:tc>
        <w:tc>
          <w:tcPr>
            <w:tcW w:w="4785" w:type="dxa"/>
          </w:tcPr>
          <w:p w:rsidR="0036376D" w:rsidRPr="002C5E68" w:rsidRDefault="0036376D" w:rsidP="0036376D">
            <w:pPr>
              <w:spacing w:line="276" w:lineRule="auto"/>
              <w:jc w:val="center"/>
              <w:rPr>
                <w:b/>
              </w:rPr>
            </w:pPr>
          </w:p>
        </w:tc>
      </w:tr>
      <w:tr w:rsidR="0036376D" w:rsidRPr="002C5E68" w:rsidTr="0036376D">
        <w:tc>
          <w:tcPr>
            <w:tcW w:w="4786" w:type="dxa"/>
          </w:tcPr>
          <w:p w:rsidR="0036376D" w:rsidRPr="002C5E68" w:rsidRDefault="0036376D" w:rsidP="0036376D">
            <w:pPr>
              <w:pBdr>
                <w:top w:val="nil"/>
                <w:left w:val="nil"/>
                <w:bottom w:val="nil"/>
                <w:right w:val="nil"/>
                <w:between w:val="nil"/>
              </w:pBdr>
              <w:spacing w:line="276" w:lineRule="auto"/>
              <w:ind w:right="-2"/>
              <w:rPr>
                <w:b/>
                <w:color w:val="000000"/>
              </w:rPr>
            </w:pPr>
          </w:p>
          <w:p w:rsidR="0036376D" w:rsidRPr="002C5E68" w:rsidRDefault="00AB4F4C" w:rsidP="0036376D">
            <w:pPr>
              <w:pBdr>
                <w:top w:val="nil"/>
                <w:left w:val="nil"/>
                <w:bottom w:val="nil"/>
                <w:right w:val="nil"/>
                <w:between w:val="nil"/>
              </w:pBdr>
              <w:spacing w:line="276" w:lineRule="auto"/>
              <w:ind w:right="-2" w:firstLine="720"/>
              <w:rPr>
                <w:b/>
                <w:color w:val="000000"/>
              </w:rPr>
            </w:pPr>
            <w:r w:rsidRPr="00AB4F4C">
              <w:rPr>
                <w:b/>
                <w:color w:val="000000"/>
              </w:rPr>
              <w:t>От Исполнителя</w:t>
            </w:r>
          </w:p>
          <w:p w:rsidR="0036376D" w:rsidRPr="002C5E68" w:rsidRDefault="0036376D" w:rsidP="0036376D">
            <w:pPr>
              <w:pBdr>
                <w:top w:val="nil"/>
                <w:left w:val="nil"/>
                <w:bottom w:val="nil"/>
                <w:right w:val="nil"/>
                <w:between w:val="nil"/>
              </w:pBdr>
              <w:spacing w:line="276" w:lineRule="auto"/>
              <w:ind w:right="-2" w:firstLine="720"/>
              <w:jc w:val="both"/>
              <w:rPr>
                <w:color w:val="000000"/>
              </w:rPr>
            </w:pPr>
          </w:p>
          <w:p w:rsidR="0036376D" w:rsidRPr="002C5E68" w:rsidRDefault="00AB4F4C" w:rsidP="0036376D">
            <w:pPr>
              <w:jc w:val="center"/>
              <w:rPr>
                <w:b/>
              </w:rPr>
            </w:pPr>
            <w:r w:rsidRPr="00AB4F4C">
              <w:t xml:space="preserve">_______________ </w:t>
            </w:r>
          </w:p>
        </w:tc>
        <w:tc>
          <w:tcPr>
            <w:tcW w:w="4785" w:type="dxa"/>
          </w:tcPr>
          <w:p w:rsidR="0036376D" w:rsidRPr="002C5E68" w:rsidRDefault="0036376D" w:rsidP="0036376D">
            <w:pPr>
              <w:pBdr>
                <w:top w:val="nil"/>
                <w:left w:val="nil"/>
                <w:bottom w:val="nil"/>
                <w:right w:val="nil"/>
                <w:between w:val="nil"/>
              </w:pBdr>
              <w:tabs>
                <w:tab w:val="left" w:pos="9540"/>
              </w:tabs>
              <w:spacing w:line="276" w:lineRule="auto"/>
              <w:ind w:right="-2"/>
              <w:jc w:val="both"/>
              <w:rPr>
                <w:b/>
                <w:color w:val="000000"/>
              </w:rPr>
            </w:pPr>
          </w:p>
          <w:p w:rsidR="0036376D" w:rsidRPr="002C5E68" w:rsidRDefault="00AB4F4C" w:rsidP="0036376D">
            <w:pPr>
              <w:pBdr>
                <w:top w:val="nil"/>
                <w:left w:val="nil"/>
                <w:bottom w:val="nil"/>
                <w:right w:val="nil"/>
                <w:between w:val="nil"/>
              </w:pBdr>
              <w:tabs>
                <w:tab w:val="left" w:pos="9540"/>
              </w:tabs>
              <w:spacing w:line="276" w:lineRule="auto"/>
              <w:ind w:right="-2" w:firstLine="720"/>
              <w:jc w:val="both"/>
              <w:rPr>
                <w:b/>
                <w:i/>
                <w:color w:val="000000"/>
              </w:rPr>
            </w:pPr>
            <w:r w:rsidRPr="00AB4F4C">
              <w:rPr>
                <w:b/>
                <w:color w:val="000000"/>
              </w:rPr>
              <w:t>От Заказчика</w:t>
            </w:r>
          </w:p>
          <w:p w:rsidR="0036376D" w:rsidRPr="002C5E68" w:rsidRDefault="0036376D" w:rsidP="0036376D">
            <w:pPr>
              <w:pBdr>
                <w:top w:val="nil"/>
                <w:left w:val="nil"/>
                <w:bottom w:val="nil"/>
                <w:right w:val="nil"/>
                <w:between w:val="nil"/>
              </w:pBdr>
              <w:spacing w:line="276" w:lineRule="auto"/>
              <w:ind w:right="-2" w:firstLine="720"/>
              <w:jc w:val="both"/>
              <w:rPr>
                <w:b/>
                <w:color w:val="000000"/>
              </w:rPr>
            </w:pPr>
          </w:p>
          <w:p w:rsidR="0036376D" w:rsidRPr="002C5E68" w:rsidRDefault="00AB4F4C" w:rsidP="0036376D">
            <w:pPr>
              <w:jc w:val="center"/>
              <w:rPr>
                <w:b/>
              </w:rPr>
            </w:pPr>
            <w:r w:rsidRPr="00AB4F4C">
              <w:t xml:space="preserve">____________________ </w:t>
            </w:r>
          </w:p>
        </w:tc>
      </w:tr>
    </w:tbl>
    <w:p w:rsidR="002C5E68" w:rsidRDefault="002C5E68" w:rsidP="0036376D">
      <w:pPr>
        <w:rPr>
          <w:sz w:val="27"/>
          <w:szCs w:val="27"/>
        </w:rPr>
      </w:pPr>
    </w:p>
    <w:p w:rsidR="002C5E68" w:rsidRDefault="002C5E68">
      <w:pPr>
        <w:suppressAutoHyphens w:val="0"/>
        <w:rPr>
          <w:sz w:val="27"/>
          <w:szCs w:val="27"/>
        </w:rPr>
      </w:pPr>
      <w:r>
        <w:rPr>
          <w:sz w:val="27"/>
          <w:szCs w:val="27"/>
        </w:rPr>
        <w:br w:type="page"/>
      </w:r>
    </w:p>
    <w:p w:rsidR="0036376D" w:rsidRPr="00D74DF7" w:rsidRDefault="0036376D" w:rsidP="0036376D">
      <w:pPr>
        <w:rPr>
          <w:sz w:val="27"/>
          <w:szCs w:val="27"/>
        </w:rPr>
      </w:pPr>
    </w:p>
    <w:p w:rsidR="0036376D" w:rsidRPr="00D74DF7" w:rsidRDefault="0036376D" w:rsidP="0036376D">
      <w:pPr>
        <w:spacing w:line="276" w:lineRule="auto"/>
        <w:ind w:left="5400"/>
        <w:jc w:val="right"/>
      </w:pPr>
      <w:r>
        <w:t>Приложение № 10</w:t>
      </w:r>
    </w:p>
    <w:p w:rsidR="0036376D" w:rsidRPr="00D74DF7" w:rsidRDefault="0036376D" w:rsidP="0036376D">
      <w:pPr>
        <w:spacing w:line="276" w:lineRule="auto"/>
        <w:ind w:left="5400"/>
        <w:jc w:val="right"/>
      </w:pPr>
      <w:r>
        <w:t xml:space="preserve">к договору № ____________ </w:t>
      </w:r>
    </w:p>
    <w:p w:rsidR="0036376D" w:rsidRPr="00D74DF7" w:rsidRDefault="0036376D" w:rsidP="0036376D">
      <w:pPr>
        <w:spacing w:line="276" w:lineRule="auto"/>
        <w:ind w:left="5400"/>
        <w:jc w:val="right"/>
      </w:pPr>
      <w:r>
        <w:t>от «___» __________ 202_ г.</w:t>
      </w:r>
    </w:p>
    <w:p w:rsidR="0036376D" w:rsidRPr="00D74DF7" w:rsidRDefault="0036376D" w:rsidP="0036376D"/>
    <w:p w:rsidR="0036376D" w:rsidRPr="00D74DF7" w:rsidRDefault="0036376D" w:rsidP="0036376D"/>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36376D" w:rsidRPr="00D74DF7" w:rsidRDefault="0036376D" w:rsidP="0036376D">
            <w:pPr>
              <w:jc w:val="right"/>
              <w:rPr>
                <w:color w:val="000000"/>
              </w:rPr>
            </w:pPr>
            <w:r>
              <w:rPr>
                <w:color w:val="000000"/>
              </w:rPr>
              <w:t>Унифицированная форма № МХ-1</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36376D" w:rsidRPr="00D74DF7" w:rsidRDefault="0036376D" w:rsidP="0036376D">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36376D" w:rsidRPr="00D74DF7" w:rsidRDefault="0036376D" w:rsidP="0036376D">
            <w:pPr>
              <w:jc w:val="right"/>
              <w:rPr>
                <w:color w:val="000000"/>
              </w:rPr>
            </w:pPr>
            <w:r>
              <w:rPr>
                <w:color w:val="000000"/>
              </w:rPr>
              <w:t>от 13.12.2012  № 240</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Код</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36376D" w:rsidRPr="00D74DF7" w:rsidRDefault="0036376D" w:rsidP="0036376D">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sz w:val="22"/>
                <w:szCs w:val="22"/>
              </w:rPr>
              <w:t>0335001</w:t>
            </w:r>
          </w:p>
        </w:tc>
      </w:tr>
      <w:tr w:rsidR="0036376D" w:rsidRPr="00D74DF7" w:rsidTr="0036376D">
        <w:trPr>
          <w:trHeight w:val="260"/>
        </w:trPr>
        <w:tc>
          <w:tcPr>
            <w:tcW w:w="6576" w:type="dxa"/>
            <w:gridSpan w:val="10"/>
            <w:vMerge w:val="restart"/>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trHeight w:val="260"/>
        </w:trPr>
        <w:tc>
          <w:tcPr>
            <w:tcW w:w="6576"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180"/>
        </w:trPr>
        <w:tc>
          <w:tcPr>
            <w:tcW w:w="6576"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80"/>
        </w:trPr>
        <w:tc>
          <w:tcPr>
            <w:tcW w:w="6576" w:type="dxa"/>
            <w:gridSpan w:val="10"/>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00"/>
        </w:trPr>
        <w:tc>
          <w:tcPr>
            <w:tcW w:w="6576" w:type="dxa"/>
            <w:gridSpan w:val="10"/>
            <w:tcBorders>
              <w:top w:val="single" w:sz="4" w:space="0" w:color="000000"/>
              <w:left w:val="nil"/>
              <w:bottom w:val="nil"/>
              <w:right w:val="nil"/>
            </w:tcBorders>
            <w:shd w:val="clear" w:color="auto" w:fill="FFFFFF"/>
          </w:tcPr>
          <w:p w:rsidR="0036376D" w:rsidRPr="00D74DF7" w:rsidRDefault="0036376D" w:rsidP="0036376D">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7967" w:type="dxa"/>
            <w:gridSpan w:val="1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6576" w:type="dxa"/>
            <w:gridSpan w:val="10"/>
            <w:vMerge w:val="restart"/>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trHeight w:val="260"/>
        </w:trPr>
        <w:tc>
          <w:tcPr>
            <w:tcW w:w="6576"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540"/>
        </w:trPr>
        <w:tc>
          <w:tcPr>
            <w:tcW w:w="6576"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80"/>
        </w:trPr>
        <w:tc>
          <w:tcPr>
            <w:tcW w:w="6576" w:type="dxa"/>
            <w:gridSpan w:val="10"/>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00"/>
        </w:trPr>
        <w:tc>
          <w:tcPr>
            <w:tcW w:w="6576" w:type="dxa"/>
            <w:gridSpan w:val="10"/>
            <w:tcBorders>
              <w:top w:val="single" w:sz="4" w:space="0" w:color="000000"/>
              <w:left w:val="nil"/>
              <w:bottom w:val="nil"/>
              <w:right w:val="nil"/>
            </w:tcBorders>
            <w:shd w:val="clear" w:color="auto" w:fill="FFFFFF"/>
          </w:tcPr>
          <w:p w:rsidR="0036376D" w:rsidRPr="00D74DF7" w:rsidRDefault="0036376D" w:rsidP="0036376D">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4"/>
                <w:szCs w:val="14"/>
              </w:rPr>
            </w:pPr>
            <w:r>
              <w:rPr>
                <w:color w:val="000000"/>
                <w:sz w:val="14"/>
                <w:szCs w:val="14"/>
              </w:rPr>
              <w:t> </w:t>
            </w:r>
          </w:p>
        </w:tc>
      </w:tr>
      <w:tr w:rsidR="0036376D" w:rsidRPr="00D74DF7" w:rsidTr="0036376D">
        <w:trPr>
          <w:trHeight w:val="1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sz w:val="22"/>
                <w:szCs w:val="22"/>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Дата</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8F03C4" w:rsidRDefault="0036376D">
            <w:pP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10360" w:type="dxa"/>
            <w:gridSpan w:val="15"/>
            <w:tcBorders>
              <w:top w:val="nil"/>
              <w:left w:val="nil"/>
              <w:bottom w:val="nil"/>
              <w:right w:val="nil"/>
            </w:tcBorders>
            <w:shd w:val="clear" w:color="auto" w:fill="FFFFFF"/>
          </w:tcPr>
          <w:p w:rsidR="0036376D" w:rsidRPr="00D74DF7" w:rsidRDefault="0036376D" w:rsidP="0036376D">
            <w:pPr>
              <w:jc w:val="center"/>
              <w:rPr>
                <w:b/>
                <w:color w:val="000000"/>
              </w:rPr>
            </w:pPr>
            <w:r>
              <w:rPr>
                <w:b/>
                <w:color w:val="000000"/>
                <w:sz w:val="22"/>
                <w:szCs w:val="22"/>
              </w:rPr>
              <w:t>О ПРИЕМЕ-ПЕРЕДАЧЕ ТОВАРНО-МАТЕРИАЛЬНЫХ ЦЕННОСТЕЙ НА ХРАНЕНИЕ</w:t>
            </w:r>
          </w:p>
        </w:tc>
      </w:tr>
      <w:tr w:rsidR="0036376D" w:rsidRPr="00D74DF7" w:rsidTr="0036376D">
        <w:trPr>
          <w:trHeight w:val="320"/>
        </w:trPr>
        <w:tc>
          <w:tcPr>
            <w:tcW w:w="5684" w:type="dxa"/>
            <w:gridSpan w:val="7"/>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00"/>
        </w:trPr>
        <w:tc>
          <w:tcPr>
            <w:tcW w:w="5684" w:type="dxa"/>
            <w:gridSpan w:val="7"/>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00"/>
        </w:trPr>
        <w:tc>
          <w:tcPr>
            <w:tcW w:w="5684" w:type="dxa"/>
            <w:gridSpan w:val="7"/>
            <w:tcBorders>
              <w:top w:val="nil"/>
              <w:left w:val="nil"/>
              <w:bottom w:val="nil"/>
              <w:right w:val="nil"/>
            </w:tcBorders>
            <w:shd w:val="clear" w:color="auto" w:fill="FFFFFF"/>
          </w:tcPr>
          <w:p w:rsidR="0036376D" w:rsidRPr="00D74DF7" w:rsidRDefault="0036376D" w:rsidP="0036376D">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36376D" w:rsidRPr="00D74DF7" w:rsidRDefault="0036376D" w:rsidP="0036376D">
            <w:pPr>
              <w:jc w:val="center"/>
              <w:rPr>
                <w:color w:val="000000"/>
                <w:sz w:val="16"/>
                <w:szCs w:val="16"/>
              </w:rPr>
            </w:pPr>
            <w:r>
              <w:rPr>
                <w:color w:val="000000"/>
                <w:sz w:val="16"/>
                <w:szCs w:val="16"/>
              </w:rPr>
              <w:t>Срок хранения</w:t>
            </w:r>
          </w:p>
        </w:tc>
      </w:tr>
      <w:tr w:rsidR="0036376D" w:rsidRPr="00D74DF7" w:rsidTr="0036376D">
        <w:trPr>
          <w:trHeight w:val="320"/>
        </w:trPr>
        <w:tc>
          <w:tcPr>
            <w:tcW w:w="5684" w:type="dxa"/>
            <w:gridSpan w:val="7"/>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Оценка</w:t>
            </w:r>
          </w:p>
        </w:tc>
      </w:tr>
      <w:tr w:rsidR="0036376D" w:rsidRPr="00D74DF7" w:rsidTr="0036376D">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Стоимость, руб.</w:t>
            </w:r>
          </w:p>
        </w:tc>
      </w:tr>
      <w:tr w:rsidR="0036376D" w:rsidRPr="00D74DF7" w:rsidTr="0036376D">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9</w:t>
            </w:r>
          </w:p>
        </w:tc>
      </w:tr>
      <w:tr w:rsidR="0036376D" w:rsidRPr="00D74DF7" w:rsidTr="0036376D">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right"/>
              <w:rPr>
                <w:b/>
                <w:color w:val="000000"/>
              </w:rPr>
            </w:pPr>
            <w:r>
              <w:rPr>
                <w:b/>
                <w:color w:val="000000"/>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1709" w:type="dxa"/>
            <w:gridSpan w:val="3"/>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10360" w:type="dxa"/>
            <w:gridSpan w:val="15"/>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lastRenderedPageBreak/>
              <w:t> </w:t>
            </w:r>
          </w:p>
        </w:tc>
      </w:tr>
      <w:tr w:rsidR="0036376D" w:rsidRPr="00D74DF7" w:rsidTr="0036376D">
        <w:trPr>
          <w:trHeight w:val="260"/>
        </w:trPr>
        <w:tc>
          <w:tcPr>
            <w:tcW w:w="1709" w:type="dxa"/>
            <w:gridSpan w:val="3"/>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10360" w:type="dxa"/>
            <w:gridSpan w:val="15"/>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1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10360" w:type="dxa"/>
            <w:gridSpan w:val="15"/>
            <w:tcBorders>
              <w:top w:val="nil"/>
              <w:left w:val="nil"/>
              <w:bottom w:val="nil"/>
              <w:right w:val="nil"/>
            </w:tcBorders>
            <w:shd w:val="clear" w:color="auto" w:fill="FFFFFF"/>
          </w:tcPr>
          <w:p w:rsidR="0036376D" w:rsidRPr="00D74DF7" w:rsidRDefault="0036376D" w:rsidP="0036376D">
            <w:pPr>
              <w:rPr>
                <w:b/>
                <w:color w:val="000000"/>
              </w:rPr>
            </w:pPr>
            <w:r>
              <w:rPr>
                <w:b/>
                <w:color w:val="000000"/>
              </w:rPr>
              <w:t>Товарно</w:t>
            </w:r>
            <w:r>
              <w:rPr>
                <w:b/>
              </w:rPr>
              <w:t>-</w:t>
            </w:r>
            <w:r>
              <w:rPr>
                <w:b/>
                <w:color w:val="000000"/>
              </w:rPr>
              <w:t>материальные ценности на хранение</w:t>
            </w:r>
          </w:p>
        </w:tc>
      </w:tr>
      <w:tr w:rsidR="0036376D" w:rsidRPr="00D74DF7" w:rsidTr="0036376D">
        <w:trPr>
          <w:trHeight w:val="320"/>
        </w:trPr>
        <w:tc>
          <w:tcPr>
            <w:tcW w:w="1006" w:type="dxa"/>
            <w:gridSpan w:val="2"/>
            <w:tcBorders>
              <w:top w:val="nil"/>
              <w:left w:val="nil"/>
              <w:bottom w:val="nil"/>
              <w:right w:val="nil"/>
            </w:tcBorders>
            <w:shd w:val="clear" w:color="auto" w:fill="FFFFFF"/>
          </w:tcPr>
          <w:p w:rsidR="0036376D" w:rsidRPr="00D74DF7" w:rsidRDefault="0036376D" w:rsidP="0036376D">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___________</w:t>
            </w:r>
          </w:p>
        </w:tc>
      </w:tr>
      <w:tr w:rsidR="0036376D" w:rsidRPr="00D74DF7" w:rsidTr="0036376D">
        <w:trPr>
          <w:trHeight w:val="22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М.П.</w:t>
            </w:r>
          </w:p>
        </w:tc>
      </w:tr>
      <w:tr w:rsidR="0036376D" w:rsidRPr="00D74DF7" w:rsidTr="0036376D">
        <w:trPr>
          <w:trHeight w:val="300"/>
        </w:trPr>
        <w:tc>
          <w:tcPr>
            <w:tcW w:w="1006" w:type="dxa"/>
            <w:gridSpan w:val="2"/>
            <w:tcBorders>
              <w:top w:val="nil"/>
              <w:left w:val="nil"/>
              <w:bottom w:val="nil"/>
              <w:right w:val="nil"/>
            </w:tcBorders>
            <w:shd w:val="clear" w:color="auto" w:fill="FFFFFF"/>
          </w:tcPr>
          <w:p w:rsidR="0036376D" w:rsidRPr="00D74DF7" w:rsidRDefault="0036376D" w:rsidP="0036376D">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 xml:space="preserve">___________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М.П.</w:t>
            </w:r>
          </w:p>
        </w:tc>
      </w:tr>
      <w:tr w:rsidR="0036376D" w:rsidRPr="00D74DF7" w:rsidTr="0036376D">
        <w:trPr>
          <w:trHeight w:val="760"/>
        </w:trPr>
        <w:tc>
          <w:tcPr>
            <w:tcW w:w="10360" w:type="dxa"/>
            <w:gridSpan w:val="15"/>
            <w:tcBorders>
              <w:top w:val="nil"/>
              <w:left w:val="nil"/>
              <w:bottom w:val="nil"/>
              <w:right w:val="nil"/>
            </w:tcBorders>
            <w:shd w:val="clear" w:color="auto" w:fill="FFFFFF"/>
          </w:tcPr>
          <w:p w:rsidR="0036376D" w:rsidRPr="00D74DF7" w:rsidRDefault="0036376D" w:rsidP="0036376D">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36376D" w:rsidRPr="00D74DF7" w:rsidTr="0036376D">
              <w:tc>
                <w:tcPr>
                  <w:tcW w:w="6285"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tc>
      </w:tr>
    </w:tbl>
    <w:p w:rsidR="0036376D" w:rsidRDefault="0036376D" w:rsidP="0036376D">
      <w:pPr>
        <w:spacing w:line="276" w:lineRule="auto"/>
        <w:ind w:left="5220"/>
      </w:pPr>
    </w:p>
    <w:p w:rsidR="0036376D" w:rsidRDefault="0036376D" w:rsidP="0036376D">
      <w:pPr>
        <w:spacing w:line="276" w:lineRule="auto"/>
        <w:ind w:left="5220"/>
      </w:pPr>
    </w:p>
    <w:p w:rsidR="0036376D" w:rsidRDefault="0036376D" w:rsidP="0036376D">
      <w:pPr>
        <w:spacing w:line="276" w:lineRule="auto"/>
        <w:ind w:left="5220"/>
      </w:pPr>
    </w:p>
    <w:p w:rsidR="0036376D"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jc w:val="right"/>
      </w:pPr>
      <w:r>
        <w:t>Приложение № 11</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от «___» __________ 202_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6376D" w:rsidRPr="00D74DF7" w:rsidRDefault="0036376D" w:rsidP="0036376D">
            <w:pPr>
              <w:jc w:val="right"/>
              <w:rPr>
                <w:color w:val="000000"/>
              </w:rPr>
            </w:pPr>
          </w:p>
          <w:p w:rsidR="0036376D" w:rsidRPr="00D74DF7" w:rsidRDefault="0036376D" w:rsidP="0036376D">
            <w:pPr>
              <w:jc w:val="right"/>
              <w:rPr>
                <w:color w:val="000000"/>
              </w:rPr>
            </w:pPr>
          </w:p>
          <w:p w:rsidR="0036376D" w:rsidRPr="00D74DF7" w:rsidRDefault="0036376D" w:rsidP="0036376D">
            <w:pPr>
              <w:jc w:val="right"/>
              <w:rPr>
                <w:color w:val="000000"/>
              </w:rPr>
            </w:pPr>
            <w:r>
              <w:rPr>
                <w:color w:val="000000"/>
              </w:rPr>
              <w:t>Унифицированная форма № МХ-3</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6376D" w:rsidRPr="00D74DF7" w:rsidRDefault="0036376D" w:rsidP="0036376D">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36376D" w:rsidRPr="00D74DF7" w:rsidRDefault="0036376D" w:rsidP="0036376D">
            <w:pPr>
              <w:jc w:val="right"/>
              <w:rPr>
                <w:color w:val="000000"/>
              </w:rPr>
            </w:pPr>
            <w:r>
              <w:rPr>
                <w:color w:val="000000"/>
              </w:rPr>
              <w:t xml:space="preserve"> от 13.12.2012  № 240</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Код</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36376D" w:rsidRPr="00D74DF7" w:rsidRDefault="0036376D" w:rsidP="0036376D">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180"/>
        </w:trPr>
        <w:tc>
          <w:tcPr>
            <w:tcW w:w="6730"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80"/>
        </w:trPr>
        <w:tc>
          <w:tcPr>
            <w:tcW w:w="6730" w:type="dxa"/>
            <w:gridSpan w:val="10"/>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00"/>
        </w:trPr>
        <w:tc>
          <w:tcPr>
            <w:tcW w:w="6730" w:type="dxa"/>
            <w:gridSpan w:val="10"/>
            <w:tcBorders>
              <w:top w:val="single" w:sz="4" w:space="0" w:color="000000"/>
              <w:left w:val="nil"/>
              <w:bottom w:val="nil"/>
              <w:right w:val="nil"/>
            </w:tcBorders>
            <w:shd w:val="clear" w:color="auto" w:fill="FFFFFF"/>
          </w:tcPr>
          <w:p w:rsidR="0036376D" w:rsidRPr="00D74DF7" w:rsidRDefault="0036376D" w:rsidP="0036376D">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260"/>
        </w:trPr>
        <w:tc>
          <w:tcPr>
            <w:tcW w:w="7892" w:type="dxa"/>
            <w:gridSpan w:val="1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580"/>
        </w:trPr>
        <w:tc>
          <w:tcPr>
            <w:tcW w:w="6730"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340"/>
        </w:trPr>
        <w:tc>
          <w:tcPr>
            <w:tcW w:w="6730" w:type="dxa"/>
            <w:gridSpan w:val="10"/>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36376D" w:rsidRPr="00D74DF7" w:rsidRDefault="0036376D" w:rsidP="0036376D">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4"/>
                <w:szCs w:val="14"/>
              </w:rPr>
            </w:pPr>
            <w:r>
              <w:rPr>
                <w:color w:val="000000"/>
                <w:sz w:val="14"/>
                <w:szCs w:val="14"/>
              </w:rPr>
              <w:t> </w:t>
            </w:r>
          </w:p>
        </w:tc>
      </w:tr>
      <w:tr w:rsidR="0036376D" w:rsidRPr="00D74DF7" w:rsidTr="0036376D">
        <w:trPr>
          <w:gridAfter w:val="3"/>
          <w:wAfter w:w="1132" w:type="dxa"/>
          <w:trHeight w:val="24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sz w:val="22"/>
                <w:szCs w:val="22"/>
              </w:rPr>
              <w:t> </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Дата</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260"/>
        </w:trPr>
        <w:tc>
          <w:tcPr>
            <w:tcW w:w="9381" w:type="dxa"/>
            <w:gridSpan w:val="15"/>
            <w:tcBorders>
              <w:top w:val="nil"/>
              <w:left w:val="nil"/>
              <w:bottom w:val="nil"/>
              <w:right w:val="nil"/>
            </w:tcBorders>
            <w:shd w:val="clear" w:color="auto" w:fill="FFFFFF"/>
          </w:tcPr>
          <w:p w:rsidR="0036376D" w:rsidRPr="00D74DF7" w:rsidRDefault="0036376D" w:rsidP="0036376D">
            <w:pPr>
              <w:jc w:val="center"/>
              <w:rPr>
                <w:b/>
                <w:color w:val="000000"/>
              </w:rPr>
            </w:pPr>
            <w:r>
              <w:rPr>
                <w:b/>
                <w:color w:val="000000"/>
                <w:sz w:val="22"/>
                <w:szCs w:val="22"/>
              </w:rPr>
              <w:t>О ВОЗВРАТЕ ТОВАРНО-МАТЕРИАЛЬНЫХ ЦЕННОСТЕЙ, СДАННЫХ НА ХРАНЕНИЕ</w:t>
            </w:r>
          </w:p>
          <w:p w:rsidR="0036376D" w:rsidRPr="00D74DF7" w:rsidRDefault="0036376D" w:rsidP="0036376D">
            <w:pPr>
              <w:jc w:val="center"/>
              <w:rPr>
                <w:b/>
                <w:color w:val="000000"/>
              </w:rPr>
            </w:pPr>
          </w:p>
        </w:tc>
      </w:tr>
      <w:tr w:rsidR="0036376D" w:rsidRPr="00D74DF7" w:rsidTr="0036376D">
        <w:trPr>
          <w:gridAfter w:val="3"/>
          <w:wAfter w:w="1132" w:type="dxa"/>
          <w:trHeight w:val="320"/>
        </w:trPr>
        <w:tc>
          <w:tcPr>
            <w:tcW w:w="9381" w:type="dxa"/>
            <w:gridSpan w:val="15"/>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36376D" w:rsidRPr="00D74DF7" w:rsidTr="0036376D">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5307" w:type="dxa"/>
            <w:gridSpan w:val="7"/>
            <w:tcBorders>
              <w:top w:val="nil"/>
              <w:left w:val="nil"/>
              <w:bottom w:val="nil"/>
              <w:right w:val="nil"/>
            </w:tcBorders>
            <w:shd w:val="clear" w:color="auto" w:fill="FFFFFF"/>
          </w:tcPr>
          <w:p w:rsidR="0036376D" w:rsidRPr="00D74DF7" w:rsidRDefault="0036376D" w:rsidP="0036376D">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36376D" w:rsidRPr="00D74DF7" w:rsidRDefault="0036376D" w:rsidP="0036376D">
            <w:pPr>
              <w:jc w:val="center"/>
              <w:rPr>
                <w:color w:val="000000"/>
                <w:sz w:val="16"/>
                <w:szCs w:val="16"/>
              </w:rPr>
            </w:pPr>
            <w:r>
              <w:rPr>
                <w:color w:val="000000"/>
                <w:sz w:val="16"/>
                <w:szCs w:val="16"/>
              </w:rPr>
              <w:t>Срок хранения</w:t>
            </w:r>
          </w:p>
        </w:tc>
      </w:tr>
      <w:tr w:rsidR="0036376D" w:rsidRPr="00D74DF7" w:rsidTr="0036376D">
        <w:trPr>
          <w:trHeight w:val="320"/>
        </w:trPr>
        <w:tc>
          <w:tcPr>
            <w:tcW w:w="5307" w:type="dxa"/>
            <w:gridSpan w:val="7"/>
            <w:tcBorders>
              <w:top w:val="nil"/>
              <w:left w:val="nil"/>
              <w:bottom w:val="single" w:sz="4" w:space="0" w:color="000000"/>
              <w:right w:val="nil"/>
            </w:tcBorders>
            <w:shd w:val="clear" w:color="auto" w:fill="FFFFFF"/>
          </w:tcPr>
          <w:p w:rsidR="0036376D" w:rsidRPr="00D74DF7" w:rsidRDefault="0036376D" w:rsidP="0036376D">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Оценка</w:t>
            </w:r>
          </w:p>
        </w:tc>
      </w:tr>
      <w:tr w:rsidR="0036376D" w:rsidRPr="00D74DF7" w:rsidTr="0036376D">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Стоимость, руб.</w:t>
            </w:r>
          </w:p>
        </w:tc>
      </w:tr>
      <w:tr w:rsidR="0036376D" w:rsidRPr="00D74DF7" w:rsidTr="0036376D">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9</w:t>
            </w:r>
          </w:p>
        </w:tc>
      </w:tr>
      <w:tr w:rsidR="0036376D" w:rsidRPr="00D74DF7" w:rsidTr="0036376D">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sz w:val="18"/>
                <w:szCs w:val="18"/>
              </w:rPr>
            </w:pPr>
            <w:r>
              <w:rPr>
                <w:b/>
                <w:color w:val="000000"/>
                <w:sz w:val="18"/>
                <w:szCs w:val="18"/>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r>
      <w:tr w:rsidR="0036376D" w:rsidRPr="00D74DF7" w:rsidTr="0036376D">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right"/>
              <w:rPr>
                <w:b/>
                <w:color w:val="000000"/>
              </w:rPr>
            </w:pPr>
            <w:r>
              <w:rPr>
                <w:b/>
                <w:color w:val="000000"/>
              </w:rPr>
              <w:t> </w:t>
            </w:r>
          </w:p>
        </w:tc>
      </w:tr>
      <w:tr w:rsidR="0036376D" w:rsidRPr="00D74DF7" w:rsidTr="0036376D">
        <w:trPr>
          <w:gridAfter w:val="1"/>
          <w:wAfter w:w="901" w:type="dxa"/>
          <w:trHeight w:val="260"/>
        </w:trPr>
        <w:tc>
          <w:tcPr>
            <w:tcW w:w="563"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p>
        </w:tc>
        <w:tc>
          <w:tcPr>
            <w:tcW w:w="800"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260"/>
        </w:trPr>
        <w:tc>
          <w:tcPr>
            <w:tcW w:w="1802" w:type="dxa"/>
            <w:gridSpan w:val="3"/>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1802" w:type="dxa"/>
            <w:gridSpan w:val="3"/>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1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260"/>
        </w:trPr>
        <w:tc>
          <w:tcPr>
            <w:tcW w:w="9381" w:type="dxa"/>
            <w:gridSpan w:val="15"/>
            <w:tcBorders>
              <w:top w:val="nil"/>
              <w:left w:val="nil"/>
              <w:bottom w:val="nil"/>
              <w:right w:val="nil"/>
            </w:tcBorders>
            <w:shd w:val="clear" w:color="auto" w:fill="FFFFFF"/>
          </w:tcPr>
          <w:p w:rsidR="0036376D" w:rsidRPr="00D74DF7" w:rsidRDefault="0036376D" w:rsidP="0036376D">
            <w:pPr>
              <w:rPr>
                <w:b/>
                <w:color w:val="000000"/>
              </w:rPr>
            </w:pPr>
            <w:r>
              <w:rPr>
                <w:b/>
                <w:color w:val="000000"/>
              </w:rPr>
              <w:t>Товарно-материальные ценности на хранение</w:t>
            </w:r>
          </w:p>
        </w:tc>
      </w:tr>
      <w:tr w:rsidR="0036376D" w:rsidRPr="00D74DF7" w:rsidTr="0036376D">
        <w:trPr>
          <w:gridAfter w:val="3"/>
          <w:wAfter w:w="1132" w:type="dxa"/>
          <w:trHeight w:val="300"/>
        </w:trPr>
        <w:tc>
          <w:tcPr>
            <w:tcW w:w="1281" w:type="dxa"/>
            <w:gridSpan w:val="2"/>
            <w:tcBorders>
              <w:top w:val="nil"/>
              <w:left w:val="nil"/>
              <w:bottom w:val="nil"/>
              <w:right w:val="nil"/>
            </w:tcBorders>
            <w:shd w:val="clear" w:color="auto" w:fill="FFFFFF"/>
          </w:tcPr>
          <w:p w:rsidR="0036376D" w:rsidRPr="00D74DF7" w:rsidRDefault="0036376D" w:rsidP="0036376D">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___________</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М.П.</w:t>
            </w:r>
          </w:p>
        </w:tc>
      </w:tr>
      <w:tr w:rsidR="0036376D" w:rsidRPr="00D74DF7" w:rsidTr="0036376D">
        <w:trPr>
          <w:gridAfter w:val="3"/>
          <w:wAfter w:w="1132" w:type="dxa"/>
          <w:trHeight w:val="320"/>
        </w:trPr>
        <w:tc>
          <w:tcPr>
            <w:tcW w:w="1281" w:type="dxa"/>
            <w:gridSpan w:val="2"/>
            <w:tcBorders>
              <w:top w:val="nil"/>
              <w:left w:val="nil"/>
              <w:bottom w:val="nil"/>
              <w:right w:val="nil"/>
            </w:tcBorders>
            <w:shd w:val="clear" w:color="auto" w:fill="FFFFFF"/>
          </w:tcPr>
          <w:p w:rsidR="0036376D" w:rsidRPr="00D74DF7" w:rsidRDefault="0036376D" w:rsidP="0036376D">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___________</w:t>
            </w:r>
          </w:p>
        </w:tc>
      </w:tr>
      <w:tr w:rsidR="0036376D" w:rsidRPr="00D74DF7" w:rsidTr="0036376D">
        <w:trPr>
          <w:gridAfter w:val="3"/>
          <w:wAfter w:w="1132" w:type="dxa"/>
          <w:trHeight w:val="22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М.П.</w:t>
            </w:r>
          </w:p>
        </w:tc>
      </w:tr>
    </w:tbl>
    <w:p w:rsidR="0036376D" w:rsidRPr="00D74DF7" w:rsidRDefault="0036376D" w:rsidP="0036376D"/>
    <w:p w:rsidR="0036376D" w:rsidRPr="00D74DF7" w:rsidRDefault="0036376D" w:rsidP="0036376D"/>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89"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r>
        <w:br w:type="page"/>
      </w:r>
    </w:p>
    <w:p w:rsidR="0036376D" w:rsidRPr="00D74DF7" w:rsidRDefault="0036376D" w:rsidP="0036376D">
      <w:pPr>
        <w:spacing w:line="276" w:lineRule="auto"/>
        <w:ind w:left="5400"/>
        <w:jc w:val="right"/>
      </w:pPr>
      <w:r>
        <w:lastRenderedPageBreak/>
        <w:t>Приложение № 12</w:t>
      </w:r>
    </w:p>
    <w:p w:rsidR="0036376D" w:rsidRPr="00D74DF7" w:rsidRDefault="0036376D" w:rsidP="0036376D">
      <w:pPr>
        <w:spacing w:line="276" w:lineRule="auto"/>
        <w:ind w:left="5400"/>
        <w:jc w:val="right"/>
      </w:pPr>
      <w:r>
        <w:t>к договору № ____________</w:t>
      </w:r>
    </w:p>
    <w:p w:rsidR="0036376D" w:rsidRPr="00D74DF7" w:rsidRDefault="0036376D" w:rsidP="0036376D">
      <w:pPr>
        <w:spacing w:line="276" w:lineRule="auto"/>
        <w:ind w:left="5400"/>
        <w:jc w:val="right"/>
      </w:pPr>
      <w:r>
        <w:t>от «___» __________ 202_ г.</w:t>
      </w:r>
    </w:p>
    <w:p w:rsidR="0036376D" w:rsidRPr="00D74DF7" w:rsidRDefault="0036376D" w:rsidP="0036376D">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36376D" w:rsidRPr="00D74DF7" w:rsidTr="0036376D">
        <w:tc>
          <w:tcPr>
            <w:tcW w:w="1809"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pPr>
            <w:r>
              <w:t xml:space="preserve">Дата  </w:t>
            </w:r>
          </w:p>
        </w:tc>
      </w:tr>
      <w:tr w:rsidR="0036376D" w:rsidRPr="00D74DF7" w:rsidTr="0036376D">
        <w:trPr>
          <w:trHeight w:val="180"/>
        </w:trPr>
        <w:tc>
          <w:tcPr>
            <w:tcW w:w="1809"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r>
    </w:tbl>
    <w:p w:rsidR="0036376D" w:rsidRPr="00D74DF7" w:rsidRDefault="0036376D" w:rsidP="0036376D">
      <w:pPr>
        <w:spacing w:after="120"/>
      </w:pPr>
    </w:p>
    <w:p w:rsidR="0036376D" w:rsidRPr="002C5E68" w:rsidRDefault="0036376D" w:rsidP="0036376D">
      <w:pPr>
        <w:spacing w:after="120"/>
      </w:pPr>
      <w:r w:rsidRPr="002C5E68">
        <w:t>ФОРМА</w:t>
      </w:r>
    </w:p>
    <w:p w:rsidR="0036376D" w:rsidRPr="002C5E68" w:rsidRDefault="0036376D" w:rsidP="0036376D">
      <w:pPr>
        <w:spacing w:after="120"/>
        <w:rPr>
          <w:b/>
        </w:rPr>
      </w:pPr>
    </w:p>
    <w:p w:rsidR="0036376D" w:rsidRPr="002C5E68" w:rsidRDefault="00AB4F4C" w:rsidP="0036376D">
      <w:pPr>
        <w:jc w:val="center"/>
        <w:rPr>
          <w:b/>
        </w:rPr>
      </w:pPr>
      <w:r w:rsidRPr="00AB4F4C">
        <w:rPr>
          <w:b/>
        </w:rPr>
        <w:t xml:space="preserve">Разнарядка на отгрузку  </w:t>
      </w:r>
    </w:p>
    <w:p w:rsidR="0036376D" w:rsidRPr="002C5E68" w:rsidRDefault="00AB4F4C" w:rsidP="0036376D">
      <w:pPr>
        <w:ind w:right="285"/>
        <w:jc w:val="center"/>
      </w:pPr>
      <w:r w:rsidRPr="00AB4F4C">
        <w:t>к Договору № ________</w:t>
      </w:r>
      <w:proofErr w:type="gramStart"/>
      <w:r w:rsidRPr="00AB4F4C">
        <w:t>от</w:t>
      </w:r>
      <w:proofErr w:type="gramEnd"/>
      <w:r w:rsidRPr="00AB4F4C">
        <w:t xml:space="preserve"> ___</w:t>
      </w:r>
    </w:p>
    <w:p w:rsidR="0036376D" w:rsidRPr="002C5E68" w:rsidRDefault="0036376D" w:rsidP="0036376D"/>
    <w:p w:rsidR="0036376D" w:rsidRPr="002C5E68" w:rsidRDefault="00AB4F4C" w:rsidP="0036376D">
      <w:r w:rsidRPr="00AB4F4C">
        <w:t>Дата отгрузки: ___________</w:t>
      </w:r>
    </w:p>
    <w:p w:rsidR="0036376D" w:rsidRPr="002C5E68" w:rsidRDefault="00AB4F4C" w:rsidP="0036376D">
      <w:r w:rsidRPr="00AB4F4C">
        <w:t>Время отгрузки: ______ ч. ________ мин.</w:t>
      </w:r>
    </w:p>
    <w:p w:rsidR="0036376D" w:rsidRPr="002C5E68" w:rsidRDefault="00AB4F4C" w:rsidP="0036376D">
      <w:r w:rsidRPr="00AB4F4C">
        <w:t>Исполнитель:  _________________________</w:t>
      </w:r>
    </w:p>
    <w:p w:rsidR="0036376D" w:rsidRPr="002C5E68" w:rsidRDefault="00AB4F4C" w:rsidP="0036376D">
      <w:r w:rsidRPr="00AB4F4C">
        <w:t>Склад ответственного хранения (наименование и адрес):_______________________________________</w:t>
      </w:r>
    </w:p>
    <w:p w:rsidR="0036376D" w:rsidRPr="002C5E68" w:rsidRDefault="00AB4F4C" w:rsidP="0036376D">
      <w:r w:rsidRPr="00AB4F4C">
        <w:t>Получатель: _______________________________</w:t>
      </w:r>
    </w:p>
    <w:p w:rsidR="0036376D" w:rsidRPr="002C5E68" w:rsidRDefault="00AB4F4C" w:rsidP="0036376D">
      <w:r w:rsidRPr="00AB4F4C">
        <w:t xml:space="preserve">Склад Получателя (адрес Получателя): ____________________________________________ </w:t>
      </w:r>
    </w:p>
    <w:p w:rsidR="0036376D" w:rsidRPr="002C5E68" w:rsidRDefault="00AB4F4C" w:rsidP="0036376D">
      <w:r w:rsidRPr="00AB4F4C">
        <w:t>Перевозчик: __________________________</w:t>
      </w:r>
    </w:p>
    <w:p w:rsidR="0036376D" w:rsidRPr="002C5E68" w:rsidRDefault="00AB4F4C" w:rsidP="0036376D">
      <w:r w:rsidRPr="00AB4F4C">
        <w:t>Способ отгрузки: (доставка/самовывоз): __________________________________</w:t>
      </w:r>
    </w:p>
    <w:p w:rsidR="0036376D" w:rsidRPr="002C5E68" w:rsidRDefault="00AB4F4C" w:rsidP="0036376D">
      <w:r w:rsidRPr="00AB4F4C">
        <w:t>Отгрузка транспортом: (автомобильным/железнодорожным) ____________________</w:t>
      </w:r>
    </w:p>
    <w:p w:rsidR="0036376D" w:rsidRPr="002C5E68" w:rsidRDefault="00AB4F4C" w:rsidP="0036376D">
      <w:r w:rsidRPr="00AB4F4C">
        <w:t>Марка ТС:___________________________________________</w:t>
      </w:r>
    </w:p>
    <w:p w:rsidR="0036376D" w:rsidRPr="002C5E68" w:rsidRDefault="00AB4F4C" w:rsidP="0036376D">
      <w:r w:rsidRPr="00AB4F4C">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36376D" w:rsidRPr="002C5E68" w:rsidTr="0036376D">
        <w:trPr>
          <w:trHeight w:val="600"/>
        </w:trPr>
        <w:tc>
          <w:tcPr>
            <w:tcW w:w="680" w:type="dxa"/>
            <w:vMerge w:val="restart"/>
            <w:shd w:val="clear" w:color="auto" w:fill="auto"/>
            <w:vAlign w:val="center"/>
          </w:tcPr>
          <w:p w:rsidR="0036376D" w:rsidRPr="002C5E68" w:rsidRDefault="00AB4F4C" w:rsidP="0036376D">
            <w:pPr>
              <w:tabs>
                <w:tab w:val="left" w:pos="0"/>
              </w:tabs>
              <w:ind w:left="19" w:right="34"/>
              <w:jc w:val="center"/>
            </w:pPr>
            <w:r w:rsidRPr="00AB4F4C">
              <w:t xml:space="preserve">№ </w:t>
            </w:r>
            <w:proofErr w:type="gramStart"/>
            <w:r w:rsidRPr="00AB4F4C">
              <w:t>п</w:t>
            </w:r>
            <w:proofErr w:type="gramEnd"/>
            <w:r w:rsidRPr="00AB4F4C">
              <w:t>/п</w:t>
            </w:r>
          </w:p>
        </w:tc>
        <w:tc>
          <w:tcPr>
            <w:tcW w:w="5001" w:type="dxa"/>
            <w:gridSpan w:val="2"/>
            <w:shd w:val="clear" w:color="auto" w:fill="auto"/>
            <w:vAlign w:val="center"/>
          </w:tcPr>
          <w:p w:rsidR="0036376D" w:rsidRPr="002C5E68" w:rsidRDefault="00AB4F4C" w:rsidP="0036376D">
            <w:pPr>
              <w:tabs>
                <w:tab w:val="left" w:pos="0"/>
              </w:tabs>
              <w:ind w:left="19" w:right="34"/>
              <w:jc w:val="center"/>
            </w:pPr>
            <w:r w:rsidRPr="00AB4F4C">
              <w:t>Материальные ценности</w:t>
            </w:r>
          </w:p>
        </w:tc>
        <w:tc>
          <w:tcPr>
            <w:tcW w:w="3745" w:type="dxa"/>
            <w:vMerge w:val="restart"/>
            <w:shd w:val="clear" w:color="auto" w:fill="auto"/>
            <w:vAlign w:val="center"/>
          </w:tcPr>
          <w:p w:rsidR="0036376D" w:rsidRPr="002C5E68" w:rsidRDefault="00AB4F4C" w:rsidP="0036376D">
            <w:pPr>
              <w:tabs>
                <w:tab w:val="left" w:pos="0"/>
              </w:tabs>
              <w:ind w:left="19" w:right="34"/>
              <w:jc w:val="center"/>
            </w:pPr>
            <w:r w:rsidRPr="00AB4F4C">
              <w:t>Количество</w:t>
            </w:r>
          </w:p>
        </w:tc>
      </w:tr>
      <w:tr w:rsidR="0036376D" w:rsidRPr="002C5E68" w:rsidTr="0036376D">
        <w:trPr>
          <w:trHeight w:val="300"/>
        </w:trPr>
        <w:tc>
          <w:tcPr>
            <w:tcW w:w="680" w:type="dxa"/>
            <w:vMerge/>
            <w:shd w:val="clear" w:color="auto" w:fill="auto"/>
            <w:vAlign w:val="center"/>
          </w:tcPr>
          <w:p w:rsidR="0036376D" w:rsidRPr="002C5E68" w:rsidRDefault="0036376D" w:rsidP="0036376D">
            <w:pPr>
              <w:widowControl w:val="0"/>
              <w:pBdr>
                <w:top w:val="nil"/>
                <w:left w:val="nil"/>
                <w:bottom w:val="nil"/>
                <w:right w:val="nil"/>
                <w:between w:val="nil"/>
              </w:pBdr>
              <w:spacing w:line="276" w:lineRule="auto"/>
            </w:pPr>
          </w:p>
        </w:tc>
        <w:tc>
          <w:tcPr>
            <w:tcW w:w="3451" w:type="dxa"/>
            <w:shd w:val="clear" w:color="auto" w:fill="auto"/>
            <w:vAlign w:val="center"/>
          </w:tcPr>
          <w:p w:rsidR="0036376D" w:rsidRPr="002C5E68" w:rsidRDefault="00AB4F4C" w:rsidP="0036376D">
            <w:pPr>
              <w:tabs>
                <w:tab w:val="left" w:pos="0"/>
              </w:tabs>
              <w:ind w:left="19" w:right="34"/>
              <w:jc w:val="center"/>
            </w:pPr>
            <w:r w:rsidRPr="00AB4F4C">
              <w:t xml:space="preserve">Наименование деталей </w:t>
            </w:r>
          </w:p>
        </w:tc>
        <w:tc>
          <w:tcPr>
            <w:tcW w:w="1550" w:type="dxa"/>
            <w:shd w:val="clear" w:color="auto" w:fill="auto"/>
            <w:vAlign w:val="center"/>
          </w:tcPr>
          <w:p w:rsidR="0036376D" w:rsidRPr="002C5E68" w:rsidRDefault="00AB4F4C" w:rsidP="0036376D">
            <w:pPr>
              <w:tabs>
                <w:tab w:val="left" w:pos="0"/>
              </w:tabs>
              <w:ind w:left="19" w:right="34"/>
              <w:jc w:val="center"/>
            </w:pPr>
            <w:r w:rsidRPr="00AB4F4C">
              <w:t>Наименование, характеристика лома черных металлов</w:t>
            </w:r>
          </w:p>
        </w:tc>
        <w:tc>
          <w:tcPr>
            <w:tcW w:w="3745" w:type="dxa"/>
            <w:vMerge/>
            <w:shd w:val="clear" w:color="auto" w:fill="auto"/>
            <w:vAlign w:val="center"/>
          </w:tcPr>
          <w:p w:rsidR="0036376D" w:rsidRPr="002C5E68" w:rsidRDefault="0036376D" w:rsidP="0036376D">
            <w:pPr>
              <w:widowControl w:val="0"/>
              <w:pBdr>
                <w:top w:val="nil"/>
                <w:left w:val="nil"/>
                <w:bottom w:val="nil"/>
                <w:right w:val="nil"/>
                <w:between w:val="nil"/>
              </w:pBdr>
              <w:spacing w:line="276" w:lineRule="auto"/>
            </w:pPr>
          </w:p>
        </w:tc>
      </w:tr>
      <w:tr w:rsidR="0036376D" w:rsidRPr="002C5E68" w:rsidTr="0036376D">
        <w:trPr>
          <w:trHeight w:val="300"/>
        </w:trPr>
        <w:tc>
          <w:tcPr>
            <w:tcW w:w="680" w:type="dxa"/>
            <w:shd w:val="clear" w:color="auto" w:fill="auto"/>
            <w:vAlign w:val="center"/>
          </w:tcPr>
          <w:p w:rsidR="0036376D" w:rsidRPr="002C5E68" w:rsidRDefault="00AB4F4C" w:rsidP="0036376D">
            <w:pPr>
              <w:tabs>
                <w:tab w:val="left" w:pos="0"/>
              </w:tabs>
              <w:ind w:left="19" w:right="34"/>
              <w:jc w:val="center"/>
            </w:pPr>
            <w:r w:rsidRPr="00AB4F4C">
              <w:t>1</w:t>
            </w:r>
          </w:p>
        </w:tc>
        <w:tc>
          <w:tcPr>
            <w:tcW w:w="3451" w:type="dxa"/>
            <w:shd w:val="clear" w:color="auto" w:fill="auto"/>
            <w:vAlign w:val="center"/>
          </w:tcPr>
          <w:p w:rsidR="0036376D" w:rsidRPr="002C5E68" w:rsidRDefault="00AB4F4C" w:rsidP="0036376D">
            <w:pPr>
              <w:tabs>
                <w:tab w:val="left" w:pos="0"/>
              </w:tabs>
              <w:ind w:left="19" w:right="34"/>
              <w:jc w:val="center"/>
            </w:pPr>
            <w:r w:rsidRPr="00AB4F4C">
              <w:t>2</w:t>
            </w:r>
          </w:p>
        </w:tc>
        <w:tc>
          <w:tcPr>
            <w:tcW w:w="1550" w:type="dxa"/>
            <w:shd w:val="clear" w:color="auto" w:fill="auto"/>
            <w:vAlign w:val="center"/>
          </w:tcPr>
          <w:p w:rsidR="0036376D" w:rsidRPr="002C5E68" w:rsidRDefault="00AB4F4C" w:rsidP="0036376D">
            <w:pPr>
              <w:tabs>
                <w:tab w:val="left" w:pos="0"/>
              </w:tabs>
              <w:ind w:left="19" w:right="34"/>
              <w:jc w:val="center"/>
            </w:pPr>
            <w:r w:rsidRPr="00AB4F4C">
              <w:t>3</w:t>
            </w:r>
          </w:p>
        </w:tc>
        <w:tc>
          <w:tcPr>
            <w:tcW w:w="3745" w:type="dxa"/>
            <w:shd w:val="clear" w:color="auto" w:fill="auto"/>
            <w:vAlign w:val="center"/>
          </w:tcPr>
          <w:p w:rsidR="0036376D" w:rsidRPr="002C5E68" w:rsidRDefault="00AB4F4C" w:rsidP="0036376D">
            <w:pPr>
              <w:tabs>
                <w:tab w:val="left" w:pos="0"/>
              </w:tabs>
              <w:ind w:left="19" w:right="34"/>
              <w:jc w:val="center"/>
            </w:pPr>
            <w:r w:rsidRPr="00AB4F4C">
              <w:t>4</w:t>
            </w:r>
          </w:p>
        </w:tc>
      </w:tr>
      <w:tr w:rsidR="0036376D" w:rsidRPr="002C5E68" w:rsidTr="0036376D">
        <w:trPr>
          <w:trHeight w:val="300"/>
        </w:trPr>
        <w:tc>
          <w:tcPr>
            <w:tcW w:w="680" w:type="dxa"/>
            <w:shd w:val="clear" w:color="auto" w:fill="FFFFFF"/>
            <w:vAlign w:val="center"/>
          </w:tcPr>
          <w:p w:rsidR="0036376D" w:rsidRPr="002C5E68" w:rsidRDefault="0036376D" w:rsidP="0036376D">
            <w:pPr>
              <w:tabs>
                <w:tab w:val="left" w:pos="0"/>
              </w:tabs>
              <w:ind w:left="19" w:right="34"/>
              <w:jc w:val="center"/>
            </w:pPr>
          </w:p>
        </w:tc>
        <w:tc>
          <w:tcPr>
            <w:tcW w:w="3451" w:type="dxa"/>
            <w:shd w:val="clear" w:color="auto" w:fill="FFFFFF"/>
            <w:vAlign w:val="center"/>
          </w:tcPr>
          <w:p w:rsidR="0036376D" w:rsidRPr="002C5E68" w:rsidRDefault="0036376D" w:rsidP="0036376D">
            <w:pPr>
              <w:tabs>
                <w:tab w:val="left" w:pos="0"/>
              </w:tabs>
              <w:ind w:left="19" w:right="34"/>
              <w:jc w:val="center"/>
            </w:pPr>
          </w:p>
        </w:tc>
        <w:tc>
          <w:tcPr>
            <w:tcW w:w="1550" w:type="dxa"/>
            <w:shd w:val="clear" w:color="auto" w:fill="FFFFFF"/>
            <w:vAlign w:val="center"/>
          </w:tcPr>
          <w:p w:rsidR="0036376D" w:rsidRPr="002C5E68" w:rsidRDefault="0036376D" w:rsidP="0036376D">
            <w:pPr>
              <w:tabs>
                <w:tab w:val="left" w:pos="0"/>
              </w:tabs>
              <w:ind w:left="19" w:right="34"/>
              <w:jc w:val="center"/>
            </w:pPr>
          </w:p>
        </w:tc>
        <w:tc>
          <w:tcPr>
            <w:tcW w:w="3745" w:type="dxa"/>
            <w:shd w:val="clear" w:color="auto" w:fill="FFFFFF"/>
            <w:vAlign w:val="center"/>
          </w:tcPr>
          <w:p w:rsidR="0036376D" w:rsidRPr="002C5E68" w:rsidRDefault="0036376D" w:rsidP="0036376D">
            <w:pPr>
              <w:tabs>
                <w:tab w:val="left" w:pos="0"/>
              </w:tabs>
              <w:ind w:left="19" w:right="34"/>
              <w:jc w:val="center"/>
            </w:pPr>
          </w:p>
        </w:tc>
      </w:tr>
      <w:tr w:rsidR="0036376D" w:rsidRPr="002C5E68" w:rsidTr="0036376D">
        <w:trPr>
          <w:trHeight w:val="300"/>
        </w:trPr>
        <w:tc>
          <w:tcPr>
            <w:tcW w:w="5681" w:type="dxa"/>
            <w:gridSpan w:val="3"/>
          </w:tcPr>
          <w:p w:rsidR="0036376D" w:rsidRPr="002C5E68" w:rsidRDefault="00AB4F4C" w:rsidP="0036376D">
            <w:r w:rsidRPr="00AB4F4C">
              <w:t>Итого:</w:t>
            </w:r>
          </w:p>
        </w:tc>
        <w:tc>
          <w:tcPr>
            <w:tcW w:w="3745" w:type="dxa"/>
          </w:tcPr>
          <w:p w:rsidR="0036376D" w:rsidRPr="002C5E68" w:rsidRDefault="0036376D" w:rsidP="0036376D"/>
        </w:tc>
      </w:tr>
    </w:tbl>
    <w:p w:rsidR="0036376D" w:rsidRPr="002C5E68" w:rsidRDefault="00AB4F4C" w:rsidP="0036376D">
      <w:r w:rsidRPr="00AB4F4C">
        <w:t>Представитель Заказчика:</w:t>
      </w:r>
    </w:p>
    <w:p w:rsidR="0036376D" w:rsidRPr="002C5E68" w:rsidRDefault="00AB4F4C" w:rsidP="0036376D">
      <w:r w:rsidRPr="00AB4F4C">
        <w:t>Должность:______________________ /(Ф.И.О.)</w:t>
      </w:r>
    </w:p>
    <w:p w:rsidR="0036376D" w:rsidRPr="002C5E68" w:rsidRDefault="00AB4F4C" w:rsidP="0036376D">
      <w:r w:rsidRPr="00AB4F4C">
        <w:t>Сотрудник Заказчика, ответственный за оформление разнарядки на отгрузку: ______________________ /(Ф.И.О.)</w:t>
      </w:r>
    </w:p>
    <w:p w:rsidR="0036376D" w:rsidRPr="002C5E68" w:rsidRDefault="00AB4F4C" w:rsidP="0036376D">
      <w:r w:rsidRPr="00AB4F4C">
        <w:t>Разнарядка принята: ______________________ /(Ф.И.О.)</w:t>
      </w:r>
    </w:p>
    <w:p w:rsidR="0036376D" w:rsidRPr="002C5E68" w:rsidRDefault="00AB4F4C" w:rsidP="0036376D">
      <w:r w:rsidRPr="00AB4F4C">
        <w:t>Представитель Исполнителя: ______________________ /(Ф.И.О.)</w:t>
      </w:r>
    </w:p>
    <w:p w:rsidR="0036376D" w:rsidRPr="002C5E68" w:rsidRDefault="00AB4F4C" w:rsidP="0036376D">
      <w:r w:rsidRPr="00AB4F4C">
        <w:t>Должность:______________________ /(Ф.И.О.)</w:t>
      </w:r>
    </w:p>
    <w:p w:rsidR="0036376D" w:rsidRPr="002C5E68" w:rsidRDefault="00AB4F4C" w:rsidP="0036376D">
      <w:r w:rsidRPr="00AB4F4C">
        <w:t>Ф.И.О. ответственного сотрудника Исполнителя, принявшего разнарядку:</w:t>
      </w:r>
    </w:p>
    <w:p w:rsidR="0036376D" w:rsidRPr="002C5E68" w:rsidRDefault="00AB4F4C" w:rsidP="0036376D">
      <w:r w:rsidRPr="00AB4F4C">
        <w:t xml:space="preserve">Настоящая разнарядка составлена в 2 (двух) экземплярах по одному экземпляру для каждой из Сторон. </w:t>
      </w:r>
    </w:p>
    <w:p w:rsidR="0036376D" w:rsidRPr="002C5E68" w:rsidRDefault="0036376D" w:rsidP="0036376D">
      <w:pPr>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2C5E68" w:rsidTr="0036376D">
        <w:tc>
          <w:tcPr>
            <w:tcW w:w="5147" w:type="dxa"/>
          </w:tcPr>
          <w:p w:rsidR="0036376D" w:rsidRPr="002C5E68" w:rsidRDefault="0036376D" w:rsidP="0036376D">
            <w:pPr>
              <w:pBdr>
                <w:top w:val="nil"/>
                <w:left w:val="nil"/>
                <w:bottom w:val="nil"/>
                <w:right w:val="nil"/>
                <w:between w:val="nil"/>
              </w:pBdr>
              <w:spacing w:line="276" w:lineRule="auto"/>
              <w:ind w:right="-2" w:firstLine="720"/>
              <w:rPr>
                <w:b/>
              </w:rPr>
            </w:pPr>
          </w:p>
          <w:p w:rsidR="0036376D" w:rsidRPr="002C5E68" w:rsidRDefault="0036376D" w:rsidP="0036376D">
            <w:pPr>
              <w:pBdr>
                <w:top w:val="nil"/>
                <w:left w:val="nil"/>
                <w:bottom w:val="nil"/>
                <w:right w:val="nil"/>
                <w:between w:val="nil"/>
              </w:pBdr>
              <w:spacing w:line="276" w:lineRule="auto"/>
              <w:ind w:right="-2" w:firstLine="720"/>
              <w:rPr>
                <w:b/>
              </w:rPr>
            </w:pPr>
          </w:p>
          <w:p w:rsidR="0036376D" w:rsidRPr="002C5E68" w:rsidRDefault="00AB4F4C" w:rsidP="0036376D">
            <w:pPr>
              <w:pBdr>
                <w:top w:val="nil"/>
                <w:left w:val="nil"/>
                <w:bottom w:val="nil"/>
                <w:right w:val="nil"/>
                <w:between w:val="nil"/>
              </w:pBdr>
              <w:spacing w:line="276" w:lineRule="auto"/>
              <w:ind w:right="-2" w:firstLine="720"/>
              <w:rPr>
                <w:b/>
              </w:rPr>
            </w:pPr>
            <w:r w:rsidRPr="00AB4F4C">
              <w:rPr>
                <w:b/>
              </w:rPr>
              <w:lastRenderedPageBreak/>
              <w:t>От Исполнителя</w:t>
            </w:r>
          </w:p>
          <w:p w:rsidR="0036376D" w:rsidRPr="002C5E68" w:rsidRDefault="0036376D" w:rsidP="0036376D">
            <w:pPr>
              <w:pBdr>
                <w:top w:val="nil"/>
                <w:left w:val="nil"/>
                <w:bottom w:val="nil"/>
                <w:right w:val="nil"/>
                <w:between w:val="nil"/>
              </w:pBdr>
              <w:spacing w:line="276" w:lineRule="auto"/>
              <w:ind w:right="-2" w:firstLine="720"/>
              <w:jc w:val="both"/>
            </w:pPr>
          </w:p>
          <w:p w:rsidR="0036376D" w:rsidRPr="002C5E68" w:rsidRDefault="00AB4F4C" w:rsidP="0036376D">
            <w:pPr>
              <w:pBdr>
                <w:top w:val="nil"/>
                <w:left w:val="nil"/>
                <w:bottom w:val="nil"/>
                <w:right w:val="nil"/>
                <w:between w:val="nil"/>
              </w:pBdr>
              <w:spacing w:line="276" w:lineRule="auto"/>
              <w:ind w:right="-2" w:firstLine="720"/>
              <w:jc w:val="both"/>
            </w:pPr>
            <w:r w:rsidRPr="00AB4F4C">
              <w:t xml:space="preserve">_______________ </w:t>
            </w:r>
          </w:p>
        </w:tc>
        <w:tc>
          <w:tcPr>
            <w:tcW w:w="4884" w:type="dxa"/>
          </w:tcPr>
          <w:p w:rsidR="0036376D" w:rsidRPr="002C5E68"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2C5E68"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2C5E68" w:rsidRDefault="00AB4F4C" w:rsidP="0036376D">
            <w:pPr>
              <w:pBdr>
                <w:top w:val="nil"/>
                <w:left w:val="nil"/>
                <w:bottom w:val="nil"/>
                <w:right w:val="nil"/>
                <w:between w:val="nil"/>
              </w:pBdr>
              <w:tabs>
                <w:tab w:val="left" w:pos="9540"/>
              </w:tabs>
              <w:spacing w:line="276" w:lineRule="auto"/>
              <w:ind w:right="-2" w:firstLine="720"/>
              <w:jc w:val="both"/>
              <w:rPr>
                <w:b/>
                <w:i/>
              </w:rPr>
            </w:pPr>
            <w:r w:rsidRPr="00AB4F4C">
              <w:rPr>
                <w:b/>
              </w:rPr>
              <w:lastRenderedPageBreak/>
              <w:t>От Заказчика</w:t>
            </w:r>
          </w:p>
          <w:p w:rsidR="0036376D" w:rsidRPr="002C5E68" w:rsidRDefault="0036376D" w:rsidP="0036376D">
            <w:pPr>
              <w:pBdr>
                <w:top w:val="nil"/>
                <w:left w:val="nil"/>
                <w:bottom w:val="nil"/>
                <w:right w:val="nil"/>
                <w:between w:val="nil"/>
              </w:pBdr>
              <w:spacing w:line="276" w:lineRule="auto"/>
              <w:ind w:right="-2" w:firstLine="720"/>
              <w:jc w:val="both"/>
              <w:rPr>
                <w:b/>
              </w:rPr>
            </w:pPr>
          </w:p>
          <w:p w:rsidR="0036376D" w:rsidRPr="002C5E68" w:rsidRDefault="00AB4F4C" w:rsidP="0036376D">
            <w:pPr>
              <w:pBdr>
                <w:top w:val="nil"/>
                <w:left w:val="nil"/>
                <w:bottom w:val="nil"/>
                <w:right w:val="nil"/>
                <w:between w:val="nil"/>
              </w:pBdr>
              <w:spacing w:line="276" w:lineRule="auto"/>
              <w:ind w:right="-2"/>
              <w:jc w:val="both"/>
            </w:pPr>
            <w:r w:rsidRPr="00AB4F4C">
              <w:t xml:space="preserve">____________________ </w:t>
            </w:r>
          </w:p>
        </w:tc>
      </w:tr>
    </w:tbl>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2C5E68" w:rsidRDefault="002C5E68">
      <w:pPr>
        <w:suppressAutoHyphens w:val="0"/>
      </w:pPr>
      <w:r>
        <w:br w:type="page"/>
      </w: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jc w:val="right"/>
      </w:pPr>
      <w:r>
        <w:t>Приложение № 13</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 xml:space="preserve"> от «___» __________ 202_ г.</w:t>
      </w:r>
    </w:p>
    <w:p w:rsidR="0036376D" w:rsidRPr="00D74DF7" w:rsidRDefault="0036376D" w:rsidP="0036376D">
      <w:pPr>
        <w:spacing w:line="360" w:lineRule="auto"/>
        <w:jc w:val="right"/>
      </w:pPr>
    </w:p>
    <w:p w:rsidR="0036376D" w:rsidRPr="00D74DF7" w:rsidRDefault="0036376D" w:rsidP="0036376D">
      <w:pPr>
        <w:spacing w:line="360" w:lineRule="auto"/>
      </w:pPr>
      <w:r>
        <w:t>ФОРМА</w:t>
      </w:r>
    </w:p>
    <w:p w:rsidR="0036376D" w:rsidRPr="00D74DF7" w:rsidRDefault="0036376D" w:rsidP="0036376D">
      <w:pPr>
        <w:spacing w:line="360" w:lineRule="auto"/>
      </w:pPr>
    </w:p>
    <w:p w:rsidR="0036376D" w:rsidRPr="00D74DF7" w:rsidRDefault="0036376D" w:rsidP="0036376D">
      <w:pPr>
        <w:jc w:val="center"/>
        <w:rPr>
          <w:b/>
        </w:rPr>
      </w:pPr>
      <w:r>
        <w:rPr>
          <w:b/>
        </w:rPr>
        <w:t xml:space="preserve">Протокол согласования стоимости узлов, деталей </w:t>
      </w:r>
    </w:p>
    <w:p w:rsidR="0036376D" w:rsidRPr="00D74DF7" w:rsidRDefault="0036376D" w:rsidP="0036376D">
      <w:pPr>
        <w:jc w:val="center"/>
        <w:rPr>
          <w:b/>
        </w:rPr>
      </w:pPr>
      <w:r>
        <w:rPr>
          <w:b/>
        </w:rPr>
        <w:t>грузовых вагонов</w:t>
      </w:r>
    </w:p>
    <w:p w:rsidR="0036376D" w:rsidRPr="00D74DF7" w:rsidRDefault="0036376D" w:rsidP="0036376D">
      <w:pPr>
        <w:jc w:val="both"/>
      </w:pPr>
    </w:p>
    <w:p w:rsidR="0036376D" w:rsidRPr="00D74DF7" w:rsidRDefault="0036376D" w:rsidP="0036376D">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36376D" w:rsidRPr="00D74DF7" w:rsidRDefault="0036376D" w:rsidP="0036376D">
      <w:pPr>
        <w:ind w:firstLine="720"/>
        <w:jc w:val="both"/>
      </w:pPr>
    </w:p>
    <w:tbl>
      <w:tblPr>
        <w:tblW w:w="9943" w:type="dxa"/>
        <w:tblInd w:w="-379" w:type="dxa"/>
        <w:tblLook w:val="04A0" w:firstRow="1" w:lastRow="0" w:firstColumn="1" w:lastColumn="0" w:noHBand="0" w:noVBand="1"/>
      </w:tblPr>
      <w:tblGrid>
        <w:gridCol w:w="3491"/>
        <w:gridCol w:w="3971"/>
        <w:gridCol w:w="2481"/>
      </w:tblGrid>
      <w:tr w:rsidR="0036376D" w:rsidRPr="00D74DF7" w:rsidTr="0036376D">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36376D" w:rsidRPr="00D74DF7" w:rsidRDefault="0036376D" w:rsidP="0036376D">
            <w:pPr>
              <w:suppressAutoHyphens w:val="0"/>
              <w:ind w:left="-251"/>
              <w:jc w:val="center"/>
              <w:rPr>
                <w:color w:val="000000"/>
              </w:rPr>
            </w:pPr>
            <w:r>
              <w:rPr>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36376D" w:rsidRPr="00D74DF7" w:rsidRDefault="0036376D" w:rsidP="0036376D">
            <w:pPr>
              <w:suppressAutoHyphens w:val="0"/>
              <w:ind w:left="-251"/>
              <w:jc w:val="center"/>
              <w:rPr>
                <w:color w:val="000000"/>
              </w:rPr>
            </w:pPr>
            <w:r>
              <w:rPr>
                <w:color w:val="000000"/>
              </w:rPr>
              <w:t>Цена, руб./ед., с НДС</w:t>
            </w:r>
          </w:p>
        </w:tc>
      </w:tr>
      <w:tr w:rsidR="0036376D" w:rsidRPr="00D74DF7" w:rsidTr="0036376D">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36376D" w:rsidRPr="00D74DF7" w:rsidRDefault="0036376D" w:rsidP="0036376D">
            <w:pPr>
              <w:suppressAutoHyphens w:val="0"/>
              <w:ind w:left="95"/>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bCs/>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36376D" w:rsidRPr="00D74DF7" w:rsidRDefault="0036376D" w:rsidP="0036376D">
            <w:pPr>
              <w:suppressAutoHyphens w:val="0"/>
              <w:ind w:left="95"/>
              <w:rPr>
                <w:color w:val="000000"/>
              </w:rPr>
            </w:pPr>
            <w:r>
              <w:rPr>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36376D" w:rsidRPr="00D74DF7" w:rsidRDefault="0036376D" w:rsidP="0036376D">
            <w:pPr>
              <w:ind w:left="95"/>
              <w:rPr>
                <w:color w:val="000000"/>
              </w:rPr>
            </w:pPr>
            <w:r>
              <w:rPr>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36376D" w:rsidRPr="00D74DF7" w:rsidRDefault="0036376D" w:rsidP="0036376D">
            <w:pPr>
              <w:suppressAutoHyphens w:val="0"/>
              <w:contextualSpacing/>
              <w:outlineLvl w:val="0"/>
              <w:rPr>
                <w:color w:val="000000"/>
              </w:rPr>
            </w:pPr>
            <w:r>
              <w:rPr>
                <w:color w:val="000000"/>
              </w:rPr>
              <w:t>деталь ЦКК ГОСТ 10791-2011 без учета капитального и участкового ремонтов</w:t>
            </w:r>
          </w:p>
          <w:p w:rsidR="0036376D" w:rsidRPr="00D74DF7" w:rsidRDefault="0036376D" w:rsidP="0036376D">
            <w:pPr>
              <w:suppressAutoHyphens w:val="0"/>
              <w:contextualSpacing/>
              <w:jc w:val="center"/>
              <w:rPr>
                <w:color w:val="000000"/>
              </w:rPr>
            </w:pPr>
            <w:r>
              <w:rPr>
                <w:color w:val="000000"/>
              </w:rPr>
              <w:t> </w:t>
            </w: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370"/>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36376D" w:rsidRPr="00D74DF7" w:rsidRDefault="0036376D" w:rsidP="0036376D">
            <w:pPr>
              <w:suppressAutoHyphens w:val="0"/>
              <w:contextualSpacing/>
              <w:jc w:val="center"/>
              <w:rPr>
                <w:color w:val="000000"/>
              </w:rPr>
            </w:pPr>
            <w:r>
              <w:rPr>
                <w:color w:val="000000"/>
              </w:rPr>
              <w:t>деталь ЦКК ТУ-0943-157-01124328-2003 без учета капитального и участкового ремонтов</w:t>
            </w: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6376D" w:rsidRPr="00D74DF7" w:rsidRDefault="0036376D" w:rsidP="0036376D">
            <w:pPr>
              <w:suppressAutoHyphens w:val="0"/>
              <w:ind w:left="95"/>
              <w:rPr>
                <w:color w:val="000000"/>
              </w:rPr>
            </w:pPr>
            <w:r>
              <w:rPr>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36376D" w:rsidRPr="00D74DF7" w:rsidRDefault="0036376D" w:rsidP="0036376D">
            <w:pPr>
              <w:suppressAutoHyphens w:val="0"/>
              <w:ind w:left="95"/>
              <w:rPr>
                <w:color w:val="000000"/>
              </w:rPr>
            </w:pPr>
            <w:r>
              <w:rPr>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val="restart"/>
            <w:tcBorders>
              <w:top w:val="nil"/>
              <w:left w:val="single" w:sz="8" w:space="0" w:color="auto"/>
              <w:right w:val="single" w:sz="8" w:space="0" w:color="auto"/>
            </w:tcBorders>
            <w:shd w:val="clear" w:color="auto" w:fill="auto"/>
            <w:vAlign w:val="center"/>
            <w:hideMark/>
          </w:tcPr>
          <w:p w:rsidR="0036376D" w:rsidRPr="00D74DF7" w:rsidRDefault="0036376D" w:rsidP="0036376D">
            <w:pPr>
              <w:suppressAutoHyphens w:val="0"/>
              <w:ind w:left="95"/>
              <w:rPr>
                <w:color w:val="000000"/>
              </w:rPr>
            </w:pPr>
            <w:r>
              <w:rPr>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РТ-120 (класса Т-1)</w:t>
            </w:r>
          </w:p>
        </w:tc>
        <w:tc>
          <w:tcPr>
            <w:tcW w:w="2481" w:type="dxa"/>
            <w:tcBorders>
              <w:top w:val="nil"/>
              <w:left w:val="nil"/>
              <w:bottom w:val="single" w:sz="4"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left w:val="single" w:sz="8"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ПМКП-110 (класса Т-1)</w:t>
            </w:r>
          </w:p>
        </w:tc>
        <w:tc>
          <w:tcPr>
            <w:tcW w:w="2481" w:type="dxa"/>
            <w:tcBorders>
              <w:top w:val="nil"/>
              <w:left w:val="nil"/>
              <w:bottom w:val="single" w:sz="4"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left w:val="single" w:sz="8"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Т-2)</w:t>
            </w:r>
          </w:p>
        </w:tc>
        <w:tc>
          <w:tcPr>
            <w:tcW w:w="2481" w:type="dxa"/>
            <w:tcBorders>
              <w:top w:val="nil"/>
              <w:left w:val="nil"/>
              <w:bottom w:val="single" w:sz="4"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left w:val="single" w:sz="8"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Т-3)</w:t>
            </w:r>
          </w:p>
        </w:tc>
        <w:tc>
          <w:tcPr>
            <w:tcW w:w="2481" w:type="dxa"/>
            <w:tcBorders>
              <w:top w:val="nil"/>
              <w:left w:val="nil"/>
              <w:bottom w:val="single" w:sz="4"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АПЭ-120-И 500 (класса Т-3)</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АПЭ-90-А.800 (класса Т-2)</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АПЭ-95-УВЗ (класса Т-2)</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Ш-2В, Ш-2Т, Ш-1ТМ (класса Т-0)</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bottom w:val="single" w:sz="8" w:space="0" w:color="000000"/>
              <w:right w:val="single" w:sz="8" w:space="0" w:color="auto"/>
            </w:tcBorders>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РТ-130 (класса Т-2)</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7. Корпус буксы</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49"/>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8. Магистральная часть воздухораспределителя №483Б-010</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9. Главная часть воздухораспределителя №483.400</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 xml:space="preserve">10. </w:t>
            </w:r>
            <w:proofErr w:type="spellStart"/>
            <w:r>
              <w:rPr>
                <w:color w:val="000000"/>
              </w:rPr>
              <w:t>Авторежим</w:t>
            </w:r>
            <w:proofErr w:type="spellEnd"/>
            <w:r>
              <w:rPr>
                <w:color w:val="000000"/>
              </w:rPr>
              <w:t xml:space="preserve"> грузовой</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11. Пятник</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12. Балка соединительная</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val="restart"/>
            <w:tcBorders>
              <w:top w:val="nil"/>
              <w:left w:val="single" w:sz="8" w:space="0" w:color="auto"/>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13. Авторегулятор</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РТРП-675М</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shd w:val="clear" w:color="auto" w:fill="auto"/>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РТРП-300</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574Б</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bl>
    <w:p w:rsidR="0036376D" w:rsidRPr="00D74DF7" w:rsidRDefault="0036376D" w:rsidP="0036376D">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p w:rsidR="0036376D" w:rsidRPr="00D74DF7" w:rsidRDefault="0036376D" w:rsidP="0036376D">
      <w:pPr>
        <w:pStyle w:val="1"/>
        <w:jc w:val="right"/>
        <w:rPr>
          <w:rFonts w:cs="Times New Roman"/>
          <w:b w:val="0"/>
        </w:rPr>
      </w:pPr>
    </w:p>
    <w:p w:rsidR="0036376D" w:rsidRDefault="0036376D" w:rsidP="0036376D">
      <w:pPr>
        <w:pStyle w:val="43"/>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36376D" w:rsidRDefault="0036376D" w:rsidP="0036376D">
      <w:pPr>
        <w:pStyle w:val="43"/>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36376D" w:rsidRDefault="0036376D" w:rsidP="0036376D">
      <w:pPr>
        <w:tabs>
          <w:tab w:val="left" w:pos="-4140"/>
          <w:tab w:val="left" w:pos="2160"/>
          <w:tab w:val="left" w:pos="6480"/>
        </w:tabs>
        <w:suppressAutoHyphens w:val="0"/>
        <w:ind w:left="6804"/>
        <w:rPr>
          <w:lang w:eastAsia="ru-RU"/>
        </w:rPr>
      </w:pPr>
    </w:p>
    <w:p w:rsidR="0036376D" w:rsidRDefault="0036376D" w:rsidP="0036376D">
      <w:pPr>
        <w:tabs>
          <w:tab w:val="left" w:pos="-4140"/>
          <w:tab w:val="left" w:pos="2160"/>
          <w:tab w:val="left" w:pos="6480"/>
        </w:tabs>
        <w:suppressAutoHyphens w:val="0"/>
        <w:ind w:left="6804"/>
        <w:rPr>
          <w:lang w:eastAsia="ru-RU"/>
        </w:rPr>
      </w:pPr>
    </w:p>
    <w:p w:rsidR="0036376D" w:rsidRDefault="0036376D" w:rsidP="0036376D">
      <w:pPr>
        <w:tabs>
          <w:tab w:val="left" w:pos="-4140"/>
          <w:tab w:val="left" w:pos="2160"/>
          <w:tab w:val="left" w:pos="6480"/>
        </w:tabs>
        <w:suppressAutoHyphens w:val="0"/>
        <w:ind w:left="6804"/>
        <w:rPr>
          <w:lang w:eastAsia="ru-RU"/>
        </w:rPr>
      </w:pPr>
    </w:p>
    <w:p w:rsidR="0036376D" w:rsidRPr="00D74DF7" w:rsidRDefault="0036376D" w:rsidP="0036376D">
      <w:pPr>
        <w:spacing w:line="276" w:lineRule="auto"/>
        <w:ind w:left="5220"/>
        <w:jc w:val="right"/>
      </w:pPr>
      <w:r>
        <w:t>Приложение № 14</w:t>
      </w:r>
    </w:p>
    <w:p w:rsidR="0036376D" w:rsidRPr="00D74DF7" w:rsidRDefault="0036376D" w:rsidP="0036376D">
      <w:pPr>
        <w:spacing w:line="276" w:lineRule="auto"/>
        <w:ind w:left="5220"/>
        <w:jc w:val="right"/>
      </w:pPr>
      <w:r>
        <w:t>к договору № ____________</w:t>
      </w:r>
    </w:p>
    <w:p w:rsidR="0036376D" w:rsidRDefault="0036376D" w:rsidP="0036376D">
      <w:pPr>
        <w:pStyle w:val="affe"/>
        <w:spacing w:before="0" w:after="0"/>
        <w:ind w:hanging="720"/>
        <w:jc w:val="right"/>
        <w:rPr>
          <w:b/>
          <w:bCs/>
          <w:color w:val="000000"/>
          <w:sz w:val="22"/>
          <w:szCs w:val="22"/>
        </w:rPr>
      </w:pPr>
      <w:r>
        <w:t xml:space="preserve"> от «___» __________ 202_ г.</w:t>
      </w:r>
      <w:r>
        <w:rPr>
          <w:b/>
          <w:bCs/>
          <w:color w:val="000000"/>
          <w:sz w:val="22"/>
          <w:szCs w:val="22"/>
        </w:rPr>
        <w:t>        </w:t>
      </w:r>
    </w:p>
    <w:p w:rsidR="0036376D" w:rsidRDefault="0036376D" w:rsidP="0036376D"/>
    <w:p w:rsidR="008F03C4" w:rsidRDefault="00AB4F4C">
      <w:pPr>
        <w:jc w:val="center"/>
        <w:rPr>
          <w:b/>
          <w:sz w:val="28"/>
        </w:rPr>
      </w:pPr>
      <w:r w:rsidRPr="00AB4F4C">
        <w:rPr>
          <w:b/>
          <w:color w:val="000000"/>
          <w:sz w:val="28"/>
        </w:rPr>
        <w:t>Порядок электронного документооборота</w:t>
      </w:r>
    </w:p>
    <w:p w:rsidR="002C5E68" w:rsidRPr="002C5E68" w:rsidRDefault="002C5E68" w:rsidP="0036376D">
      <w:pPr>
        <w:rPr>
          <w:sz w:val="28"/>
        </w:rPr>
      </w:pPr>
    </w:p>
    <w:p w:rsidR="008F03C4" w:rsidRDefault="0036376D">
      <w:pPr>
        <w:pStyle w:val="affa"/>
        <w:numPr>
          <w:ilvl w:val="0"/>
          <w:numId w:val="82"/>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8F03C4" w:rsidRDefault="0036376D">
      <w:pPr>
        <w:pStyle w:val="affa"/>
        <w:numPr>
          <w:ilvl w:val="0"/>
          <w:numId w:val="82"/>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8F03C4" w:rsidRDefault="0036376D">
      <w:pPr>
        <w:numPr>
          <w:ilvl w:val="0"/>
          <w:numId w:val="82"/>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8"/>
            <w:rFonts w:eastAsia="MS Mincho"/>
          </w:rPr>
          <w:t>https://www.nalog.ru/rn77/taxation/submission_statements/operations/</w:t>
        </w:r>
      </w:hyperlink>
      <w:r>
        <w:t>).</w:t>
      </w:r>
    </w:p>
    <w:p w:rsidR="008F03C4" w:rsidRDefault="0036376D">
      <w:pPr>
        <w:pStyle w:val="affa"/>
        <w:numPr>
          <w:ilvl w:val="0"/>
          <w:numId w:val="83"/>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F03C4" w:rsidRDefault="0036376D">
      <w:pPr>
        <w:pStyle w:val="affa"/>
        <w:numPr>
          <w:ilvl w:val="0"/>
          <w:numId w:val="83"/>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03C4" w:rsidRDefault="0036376D">
      <w:pPr>
        <w:pStyle w:val="affa"/>
        <w:numPr>
          <w:ilvl w:val="0"/>
          <w:numId w:val="83"/>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w:t>
      </w:r>
      <w:r>
        <w:lastRenderedPageBreak/>
        <w:t xml:space="preserve">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03C4" w:rsidRDefault="0036376D">
      <w:pPr>
        <w:pStyle w:val="affa"/>
        <w:numPr>
          <w:ilvl w:val="0"/>
          <w:numId w:val="83"/>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8F03C4" w:rsidRDefault="0036376D">
      <w:pPr>
        <w:pStyle w:val="affa"/>
        <w:numPr>
          <w:ilvl w:val="0"/>
          <w:numId w:val="83"/>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F03C4" w:rsidRDefault="0036376D">
      <w:pPr>
        <w:pStyle w:val="affa"/>
        <w:numPr>
          <w:ilvl w:val="0"/>
          <w:numId w:val="83"/>
        </w:numPr>
        <w:suppressAutoHyphens w:val="0"/>
        <w:spacing w:line="276" w:lineRule="auto"/>
        <w:ind w:left="0" w:firstLine="0"/>
        <w:contextualSpacing/>
        <w:jc w:val="both"/>
      </w:pPr>
      <w:r>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03C4" w:rsidRDefault="0036376D">
      <w:pPr>
        <w:pStyle w:val="1ff3"/>
        <w:numPr>
          <w:ilvl w:val="0"/>
          <w:numId w:val="83"/>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36376D" w:rsidRDefault="0036376D" w:rsidP="0036376D">
      <w:pPr>
        <w:pStyle w:val="affa"/>
        <w:ind w:left="426"/>
        <w:jc w:val="both"/>
      </w:pPr>
      <w:bookmarkStart w:id="17" w:name="_gjdgxs" w:colFirst="0" w:colLast="0"/>
      <w:bookmarkEnd w:id="17"/>
    </w:p>
    <w:p w:rsidR="0036376D" w:rsidRDefault="0036376D" w:rsidP="0036376D">
      <w:pPr>
        <w:pStyle w:val="affa"/>
        <w:ind w:left="426"/>
        <w:jc w:val="both"/>
      </w:pPr>
    </w:p>
    <w:p w:rsidR="0036376D" w:rsidRPr="006716DB" w:rsidRDefault="0036376D" w:rsidP="0036376D">
      <w:pPr>
        <w:pStyle w:val="affa"/>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6376D" w:rsidRPr="0027408B" w:rsidTr="0036376D">
        <w:trPr>
          <w:trHeight w:val="2120"/>
        </w:trPr>
        <w:tc>
          <w:tcPr>
            <w:tcW w:w="5495" w:type="dxa"/>
            <w:tcBorders>
              <w:top w:val="nil"/>
              <w:left w:val="nil"/>
              <w:bottom w:val="nil"/>
              <w:right w:val="nil"/>
            </w:tcBorders>
          </w:tcPr>
          <w:p w:rsidR="0036376D" w:rsidRDefault="0036376D" w:rsidP="0036376D">
            <w:r>
              <w:t>Исполнитель:</w:t>
            </w:r>
          </w:p>
          <w:p w:rsidR="0036376D" w:rsidRDefault="0036376D" w:rsidP="0036376D"/>
          <w:p w:rsidR="0036376D" w:rsidRDefault="0036376D" w:rsidP="0036376D">
            <w:pPr>
              <w:rPr>
                <w:vertAlign w:val="superscript"/>
              </w:rPr>
            </w:pPr>
            <w:r>
              <w:t>________    ______________</w:t>
            </w:r>
          </w:p>
          <w:p w:rsidR="0036376D" w:rsidRDefault="0036376D" w:rsidP="0036376D">
            <w:r>
              <w:rPr>
                <w:vertAlign w:val="superscript"/>
              </w:rPr>
              <w:t xml:space="preserve">(подпись)                        (Ф.И.О.)                                     </w:t>
            </w:r>
          </w:p>
        </w:tc>
        <w:tc>
          <w:tcPr>
            <w:tcW w:w="4336" w:type="dxa"/>
            <w:tcBorders>
              <w:top w:val="nil"/>
              <w:left w:val="nil"/>
              <w:bottom w:val="nil"/>
              <w:right w:val="nil"/>
            </w:tcBorders>
          </w:tcPr>
          <w:p w:rsidR="0036376D" w:rsidRDefault="0036376D" w:rsidP="0036376D">
            <w:r>
              <w:t>Заказчик:</w:t>
            </w:r>
          </w:p>
          <w:p w:rsidR="0036376D" w:rsidRDefault="0036376D" w:rsidP="0036376D"/>
          <w:p w:rsidR="0036376D" w:rsidRDefault="0036376D" w:rsidP="0036376D">
            <w:pPr>
              <w:rPr>
                <w:vertAlign w:val="superscript"/>
              </w:rPr>
            </w:pPr>
            <w:r>
              <w:t>________    ______________</w:t>
            </w:r>
          </w:p>
          <w:p w:rsidR="0036376D" w:rsidRDefault="0036376D" w:rsidP="0036376D">
            <w:r>
              <w:rPr>
                <w:vertAlign w:val="superscript"/>
              </w:rPr>
              <w:t xml:space="preserve">(подпись)                        (Ф.И.О.)                                     </w:t>
            </w:r>
          </w:p>
        </w:tc>
      </w:tr>
    </w:tbl>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Pr="00D74DF7" w:rsidRDefault="0036376D" w:rsidP="0036376D">
      <w:pPr>
        <w:spacing w:line="276" w:lineRule="auto"/>
        <w:ind w:left="5220"/>
        <w:jc w:val="right"/>
      </w:pPr>
      <w:r>
        <w:lastRenderedPageBreak/>
        <w:t>Приложение № 14а</w:t>
      </w:r>
    </w:p>
    <w:p w:rsidR="0036376D" w:rsidRPr="00D74DF7" w:rsidRDefault="0036376D" w:rsidP="0036376D">
      <w:pPr>
        <w:spacing w:line="276" w:lineRule="auto"/>
        <w:ind w:left="5220"/>
        <w:jc w:val="right"/>
      </w:pPr>
      <w:r>
        <w:t>к договору № ____________</w:t>
      </w:r>
    </w:p>
    <w:p w:rsidR="0036376D" w:rsidRDefault="0036376D" w:rsidP="0036376D">
      <w:pPr>
        <w:pStyle w:val="affe"/>
        <w:spacing w:before="0" w:after="0"/>
        <w:ind w:hanging="720"/>
        <w:jc w:val="right"/>
        <w:rPr>
          <w:b/>
          <w:bCs/>
          <w:color w:val="000000"/>
          <w:sz w:val="22"/>
          <w:szCs w:val="22"/>
        </w:rPr>
      </w:pPr>
      <w:r>
        <w:t xml:space="preserve"> от «___» __________ 202_ г.</w:t>
      </w:r>
    </w:p>
    <w:p w:rsidR="0036376D" w:rsidRPr="00A07563" w:rsidRDefault="0036376D" w:rsidP="0036376D">
      <w:pPr>
        <w:pStyle w:val="affe"/>
        <w:spacing w:before="0" w:after="0"/>
        <w:ind w:hanging="720"/>
        <w:jc w:val="right"/>
        <w:rPr>
          <w:sz w:val="22"/>
          <w:szCs w:val="22"/>
        </w:rPr>
      </w:pPr>
      <w:r>
        <w:rPr>
          <w:b/>
          <w:bCs/>
          <w:color w:val="000000"/>
          <w:sz w:val="22"/>
          <w:szCs w:val="22"/>
        </w:rPr>
        <w:t>                                                                               </w:t>
      </w:r>
    </w:p>
    <w:p w:rsidR="0036376D" w:rsidRPr="002C5E68" w:rsidRDefault="00AB4F4C" w:rsidP="0036376D">
      <w:pPr>
        <w:pStyle w:val="affe"/>
        <w:spacing w:before="0" w:after="0"/>
        <w:ind w:hanging="720"/>
        <w:jc w:val="center"/>
        <w:rPr>
          <w:szCs w:val="22"/>
        </w:rPr>
      </w:pPr>
      <w:r w:rsidRPr="00AB4F4C">
        <w:rPr>
          <w:b/>
          <w:bCs/>
          <w:color w:val="000000"/>
          <w:szCs w:val="22"/>
        </w:rPr>
        <w:t>Перечень и формат электронных документов</w:t>
      </w:r>
    </w:p>
    <w:p w:rsidR="0036376D" w:rsidRPr="00A07563" w:rsidRDefault="0036376D" w:rsidP="0036376D">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61"/>
        <w:gridCol w:w="3128"/>
        <w:gridCol w:w="5909"/>
      </w:tblGrid>
      <w:tr w:rsidR="0036376D" w:rsidRPr="00A07563" w:rsidTr="0036376D">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pPr>
              <w:spacing w:after="200"/>
            </w:pPr>
            <w:r>
              <w:rPr>
                <w:sz w:val="22"/>
                <w:szCs w:val="22"/>
              </w:rPr>
              <w:t> </w:t>
            </w:r>
            <w:r>
              <w:rPr>
                <w:color w:val="000000"/>
                <w:sz w:val="22"/>
                <w:szCs w:val="22"/>
              </w:rPr>
              <w:t>№</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pPr>
              <w:ind w:hanging="720"/>
              <w:jc w:val="center"/>
            </w:pPr>
            <w:r>
              <w:rPr>
                <w:color w:val="000000"/>
                <w:sz w:val="22"/>
                <w:szCs w:val="22"/>
              </w:rPr>
              <w:t>Наименование</w:t>
            </w:r>
          </w:p>
          <w:p w:rsidR="0036376D" w:rsidRPr="00A07563" w:rsidRDefault="0036376D" w:rsidP="0036376D">
            <w:pPr>
              <w:ind w:hanging="720"/>
              <w:jc w:val="center"/>
            </w:pPr>
            <w:r>
              <w:rPr>
                <w:color w:val="000000"/>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ind w:hanging="720"/>
              <w:jc w:val="center"/>
            </w:pPr>
            <w:r>
              <w:rPr>
                <w:sz w:val="22"/>
                <w:szCs w:val="22"/>
              </w:rPr>
              <w:t>Формат электронного документа</w:t>
            </w:r>
          </w:p>
        </w:tc>
      </w:tr>
      <w:tr w:rsidR="0036376D" w:rsidRPr="00A07563" w:rsidTr="0036376D">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pPr>
          </w:p>
          <w:p w:rsidR="0036376D" w:rsidRPr="00A07563" w:rsidRDefault="0036376D" w:rsidP="0036376D">
            <w:pPr>
              <w:jc w:val="center"/>
            </w:pPr>
            <w:r>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jc w:val="center"/>
            </w:pPr>
            <w:r>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r>
              <w:rPr>
                <w:sz w:val="22"/>
                <w:szCs w:val="22"/>
                <w:lang w:val="en-US"/>
              </w:rPr>
              <w:t>XML</w:t>
            </w:r>
            <w:r>
              <w:rPr>
                <w:sz w:val="22"/>
                <w:szCs w:val="22"/>
              </w:rPr>
              <w:t xml:space="preserve">, утв. приказом ФНС России </w:t>
            </w:r>
            <w:r w:rsidRPr="008F03C4">
              <w:rPr>
                <w:sz w:val="22"/>
                <w:szCs w:val="22"/>
              </w:rPr>
              <w:t xml:space="preserve">от </w:t>
            </w:r>
            <w:r w:rsidR="00C9769E">
              <w:rPr>
                <w:color w:val="000000"/>
                <w:sz w:val="22"/>
                <w:szCs w:val="22"/>
                <w:shd w:val="clear" w:color="auto" w:fill="FFFFFF"/>
              </w:rPr>
              <w:t>19.12.2018 №ММВ-7-15/820</w:t>
            </w:r>
            <w:r w:rsidR="00FE6F76" w:rsidRPr="00FE6F76">
              <w:rPr>
                <w:color w:val="000000"/>
                <w:sz w:val="22"/>
                <w:szCs w:val="22"/>
                <w:shd w:val="clear" w:color="auto" w:fill="FFFFFF"/>
              </w:rPr>
              <w:t>@</w:t>
            </w:r>
            <w:r w:rsidR="008F03C4" w:rsidRPr="008F03C4">
              <w:rPr>
                <w:color w:val="000000"/>
                <w:sz w:val="22"/>
                <w:szCs w:val="22"/>
                <w:shd w:val="clear" w:color="auto" w:fill="FFFFFF"/>
              </w:rPr>
              <w:t>.10.2020 N ЕД-7-26/736@</w:t>
            </w:r>
            <w:r w:rsidR="00FE6F76" w:rsidRPr="00FE6F76">
              <w:rPr>
                <w:color w:val="000000"/>
                <w:sz w:val="22"/>
                <w:szCs w:val="22"/>
                <w:shd w:val="clear" w:color="auto" w:fill="FFFFFF"/>
              </w:rPr>
              <w:t xml:space="preserve"> </w:t>
            </w:r>
            <w:r w:rsidRPr="008F03C4">
              <w:rPr>
                <w:sz w:val="22"/>
                <w:szCs w:val="22"/>
              </w:rPr>
              <w:t>с уточнениями</w:t>
            </w:r>
            <w:r>
              <w:rPr>
                <w:sz w:val="22"/>
                <w:szCs w:val="22"/>
              </w:rPr>
              <w:t>. С обязательным заполнением в группе «ИнфПолФХЖ</w:t>
            </w:r>
            <w:proofErr w:type="gramStart"/>
            <w:r>
              <w:rPr>
                <w:sz w:val="22"/>
                <w:szCs w:val="22"/>
              </w:rPr>
              <w:t>1</w:t>
            </w:r>
            <w:proofErr w:type="gramEnd"/>
            <w:r>
              <w:rPr>
                <w:sz w:val="22"/>
                <w:szCs w:val="22"/>
              </w:rPr>
              <w:t>»:</w:t>
            </w:r>
          </w:p>
          <w:p w:rsidR="0036376D" w:rsidRPr="00A07563" w:rsidRDefault="0036376D" w:rsidP="0036376D">
            <w:r>
              <w:rPr>
                <w:sz w:val="22"/>
                <w:szCs w:val="22"/>
              </w:rPr>
              <w:t xml:space="preserve">     1. Элемента «</w:t>
            </w:r>
            <w:proofErr w:type="spellStart"/>
            <w:r>
              <w:rPr>
                <w:sz w:val="22"/>
                <w:szCs w:val="22"/>
              </w:rPr>
              <w:t>ТекстИнф</w:t>
            </w:r>
            <w:proofErr w:type="spellEnd"/>
            <w:r>
              <w:rPr>
                <w:sz w:val="22"/>
                <w:szCs w:val="22"/>
              </w:rPr>
              <w:t>»:</w:t>
            </w:r>
          </w:p>
          <w:p w:rsidR="0036376D" w:rsidRPr="00A07563" w:rsidRDefault="0036376D" w:rsidP="0036376D">
            <w:r>
              <w:rPr>
                <w:sz w:val="22"/>
                <w:szCs w:val="22"/>
              </w:rPr>
              <w:t>В поле «</w:t>
            </w:r>
            <w:proofErr w:type="spellStart"/>
            <w:r>
              <w:rPr>
                <w:sz w:val="22"/>
                <w:szCs w:val="22"/>
              </w:rPr>
              <w:t>Идентиф</w:t>
            </w:r>
            <w:proofErr w:type="spellEnd"/>
            <w:r>
              <w:rPr>
                <w:sz w:val="22"/>
                <w:szCs w:val="22"/>
              </w:rPr>
              <w:t>» указать «</w:t>
            </w:r>
            <w:proofErr w:type="spellStart"/>
            <w:r>
              <w:rPr>
                <w:sz w:val="22"/>
                <w:szCs w:val="22"/>
              </w:rPr>
              <w:t>КодБЕ</w:t>
            </w:r>
            <w:proofErr w:type="spellEnd"/>
            <w:r>
              <w:rPr>
                <w:sz w:val="22"/>
                <w:szCs w:val="22"/>
              </w:rPr>
              <w:t>»(1), в поле «</w:t>
            </w:r>
            <w:proofErr w:type="spellStart"/>
            <w:r>
              <w:rPr>
                <w:sz w:val="22"/>
                <w:szCs w:val="22"/>
              </w:rPr>
              <w:t>Значен</w:t>
            </w:r>
            <w:proofErr w:type="spellEnd"/>
            <w:r>
              <w:rPr>
                <w:sz w:val="22"/>
                <w:szCs w:val="22"/>
              </w:rPr>
              <w:t>» указать значение кода БЕ.</w:t>
            </w:r>
          </w:p>
          <w:p w:rsidR="008F03C4" w:rsidRDefault="0036376D">
            <w:pPr>
              <w:pStyle w:val="affa"/>
              <w:numPr>
                <w:ilvl w:val="0"/>
                <w:numId w:val="81"/>
              </w:numPr>
              <w:suppressAutoHyphens w:val="0"/>
              <w:contextualSpacing/>
            </w:pPr>
            <w:r>
              <w:rPr>
                <w:sz w:val="22"/>
                <w:szCs w:val="22"/>
              </w:rPr>
              <w:t>Элемента «</w:t>
            </w:r>
            <w:proofErr w:type="spellStart"/>
            <w:r>
              <w:rPr>
                <w:sz w:val="22"/>
                <w:szCs w:val="22"/>
              </w:rPr>
              <w:t>ОснПер</w:t>
            </w:r>
            <w:proofErr w:type="spellEnd"/>
            <w:r>
              <w:rPr>
                <w:sz w:val="22"/>
                <w:szCs w:val="22"/>
              </w:rPr>
              <w:t>»:</w:t>
            </w:r>
          </w:p>
          <w:p w:rsidR="0036376D" w:rsidRPr="00A07563" w:rsidRDefault="0036376D" w:rsidP="0036376D">
            <w:pPr>
              <w:pStyle w:val="affa"/>
            </w:pPr>
            <w:r>
              <w:rPr>
                <w:sz w:val="22"/>
                <w:szCs w:val="22"/>
              </w:rPr>
              <w:t>в поле «</w:t>
            </w:r>
            <w:proofErr w:type="spellStart"/>
            <w:r>
              <w:rPr>
                <w:sz w:val="22"/>
                <w:szCs w:val="22"/>
              </w:rPr>
              <w:t>НаимОсн</w:t>
            </w:r>
            <w:proofErr w:type="spellEnd"/>
            <w:r>
              <w:rPr>
                <w:sz w:val="22"/>
                <w:szCs w:val="22"/>
              </w:rPr>
              <w:t>» указать «Договор»</w:t>
            </w:r>
          </w:p>
          <w:p w:rsidR="0036376D" w:rsidRPr="00A07563" w:rsidRDefault="0036376D" w:rsidP="0036376D">
            <w:pPr>
              <w:pStyle w:val="affa"/>
            </w:pPr>
            <w:r>
              <w:rPr>
                <w:sz w:val="22"/>
                <w:szCs w:val="22"/>
              </w:rPr>
              <w:t>в поле «</w:t>
            </w:r>
            <w:proofErr w:type="spellStart"/>
            <w:r>
              <w:rPr>
                <w:sz w:val="22"/>
                <w:szCs w:val="22"/>
              </w:rPr>
              <w:t>НомерОсн</w:t>
            </w:r>
            <w:proofErr w:type="spellEnd"/>
            <w:r>
              <w:rPr>
                <w:sz w:val="22"/>
                <w:szCs w:val="22"/>
              </w:rPr>
              <w:t>» указать «________»(2)</w:t>
            </w:r>
          </w:p>
          <w:p w:rsidR="0036376D" w:rsidRPr="00A07563" w:rsidRDefault="0036376D" w:rsidP="0036376D">
            <w:pPr>
              <w:pStyle w:val="affa"/>
            </w:pPr>
            <w:r>
              <w:rPr>
                <w:sz w:val="22"/>
                <w:szCs w:val="22"/>
              </w:rPr>
              <w:t>в поле «</w:t>
            </w:r>
            <w:proofErr w:type="spellStart"/>
            <w:r>
              <w:rPr>
                <w:sz w:val="22"/>
                <w:szCs w:val="22"/>
              </w:rPr>
              <w:t>ДатаОсн</w:t>
            </w:r>
            <w:proofErr w:type="spellEnd"/>
            <w:r>
              <w:rPr>
                <w:sz w:val="22"/>
                <w:szCs w:val="22"/>
              </w:rPr>
              <w:t>» указать «________»(3)</w:t>
            </w:r>
          </w:p>
        </w:tc>
      </w:tr>
      <w:tr w:rsidR="0036376D" w:rsidRPr="00A07563" w:rsidTr="0036376D">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ind w:hanging="720"/>
              <w:jc w:val="center"/>
            </w:pPr>
            <w:r>
              <w:rPr>
                <w:color w:val="000000"/>
                <w:sz w:val="22"/>
                <w:szCs w:val="22"/>
              </w:rPr>
              <w:t>2.</w:t>
            </w:r>
          </w:p>
          <w:p w:rsidR="0036376D" w:rsidRPr="00A07563" w:rsidRDefault="0036376D" w:rsidP="0036376D">
            <w:pPr>
              <w:jc w:val="center"/>
            </w:pPr>
            <w:r>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jc w:val="center"/>
            </w:pPr>
            <w:r>
              <w:rPr>
                <w:iCs/>
                <w:color w:val="000000"/>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pPr>
              <w:spacing w:after="200"/>
            </w:pPr>
            <w:r>
              <w:rPr>
                <w:color w:val="000000"/>
                <w:sz w:val="22"/>
                <w:szCs w:val="22"/>
              </w:rPr>
              <w:t>XML, утв. приказом ФНС России от 19.12.2018 №ММВ-7-15/820@ с уточнениями. </w:t>
            </w:r>
          </w:p>
        </w:tc>
      </w:tr>
      <w:tr w:rsidR="0036376D" w:rsidRPr="00A07563" w:rsidTr="0036376D">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jc w:val="center"/>
            </w:pPr>
            <w:r>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jc w:val="center"/>
            </w:pPr>
            <w:r>
              <w:rPr>
                <w:iCs/>
                <w:color w:val="000000"/>
                <w:sz w:val="22"/>
                <w:szCs w:val="22"/>
              </w:rPr>
              <w:t xml:space="preserve">Универсальный  корректировочный документ, </w:t>
            </w:r>
            <w:proofErr w:type="gramStart"/>
            <w:r>
              <w:rPr>
                <w:iCs/>
                <w:color w:val="000000"/>
                <w:sz w:val="22"/>
                <w:szCs w:val="22"/>
              </w:rPr>
              <w:t>корректировочная</w:t>
            </w:r>
            <w:proofErr w:type="gramEnd"/>
            <w:r>
              <w:rPr>
                <w:iCs/>
                <w:color w:val="000000"/>
                <w:sz w:val="22"/>
                <w:szCs w:val="22"/>
              </w:rPr>
              <w:t>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pPr>
              <w:spacing w:after="200"/>
            </w:pPr>
            <w:r>
              <w:rPr>
                <w:color w:val="000000"/>
                <w:sz w:val="22"/>
                <w:szCs w:val="22"/>
              </w:rPr>
              <w:t xml:space="preserve">XML, утв. приказом ФНС России от </w:t>
            </w:r>
            <w:r w:rsidR="00C9769E" w:rsidRPr="008F03C4">
              <w:rPr>
                <w:color w:val="000000"/>
                <w:sz w:val="22"/>
                <w:szCs w:val="22"/>
                <w:shd w:val="clear" w:color="auto" w:fill="FFFFFF"/>
              </w:rPr>
              <w:t>10.2020 N ЕД-7-26/736@</w:t>
            </w:r>
            <w:r w:rsidR="00C9769E" w:rsidRPr="00C9769E">
              <w:rPr>
                <w:color w:val="000000"/>
                <w:sz w:val="22"/>
                <w:szCs w:val="22"/>
                <w:shd w:val="clear" w:color="auto" w:fill="FFFFFF"/>
              </w:rPr>
              <w:t xml:space="preserve"> </w:t>
            </w:r>
            <w:r>
              <w:rPr>
                <w:color w:val="000000"/>
                <w:sz w:val="22"/>
                <w:szCs w:val="22"/>
              </w:rPr>
              <w:t>с уточнениями.</w:t>
            </w:r>
          </w:p>
        </w:tc>
      </w:tr>
    </w:tbl>
    <w:p w:rsidR="0036376D" w:rsidRDefault="0036376D" w:rsidP="0036376D"/>
    <w:p w:rsidR="0036376D" w:rsidRPr="005D58C9" w:rsidRDefault="0036376D" w:rsidP="0036376D">
      <w:pPr>
        <w:rPr>
          <w:b/>
          <w:sz w:val="28"/>
          <w:szCs w:val="28"/>
        </w:rPr>
      </w:pPr>
      <w:r>
        <w:rPr>
          <w:b/>
          <w:sz w:val="20"/>
          <w:szCs w:val="20"/>
        </w:rPr>
        <w:t xml:space="preserve">               </w:t>
      </w:r>
      <w:r>
        <w:rPr>
          <w:b/>
          <w:sz w:val="28"/>
          <w:szCs w:val="28"/>
        </w:rPr>
        <w:t>«Исполнитель»</w:t>
      </w:r>
      <w:r>
        <w:rPr>
          <w:b/>
          <w:sz w:val="28"/>
          <w:szCs w:val="28"/>
        </w:rPr>
        <w:tab/>
      </w:r>
      <w:r>
        <w:rPr>
          <w:b/>
          <w:sz w:val="28"/>
          <w:szCs w:val="28"/>
        </w:rPr>
        <w:tab/>
      </w:r>
      <w:r>
        <w:rPr>
          <w:b/>
          <w:sz w:val="28"/>
          <w:szCs w:val="28"/>
        </w:rPr>
        <w:tab/>
      </w:r>
      <w:r>
        <w:rPr>
          <w:b/>
          <w:sz w:val="28"/>
          <w:szCs w:val="28"/>
        </w:rPr>
        <w:tab/>
        <w:t xml:space="preserve">             «Заказчик»   </w:t>
      </w:r>
    </w:p>
    <w:p w:rsidR="0036376D" w:rsidRPr="005D58C9" w:rsidRDefault="0036376D" w:rsidP="0036376D">
      <w:pPr>
        <w:rPr>
          <w:sz w:val="28"/>
          <w:szCs w:val="28"/>
        </w:rPr>
      </w:pPr>
      <w:r>
        <w:rPr>
          <w:sz w:val="28"/>
          <w:szCs w:val="28"/>
        </w:rPr>
        <w:tab/>
        <w:t xml:space="preserve">            </w:t>
      </w:r>
    </w:p>
    <w:p w:rsidR="0036376D" w:rsidRPr="005D58C9" w:rsidRDefault="0036376D" w:rsidP="0036376D">
      <w:pPr>
        <w:rPr>
          <w:sz w:val="20"/>
          <w:szCs w:val="20"/>
        </w:rPr>
      </w:pPr>
      <w:r>
        <w:rPr>
          <w:sz w:val="20"/>
          <w:szCs w:val="20"/>
        </w:rPr>
        <w:t>_____________________/_____________/                         ____________________________/____________/</w:t>
      </w:r>
    </w:p>
    <w:p w:rsidR="0036376D" w:rsidRPr="005D58C9" w:rsidRDefault="0036376D" w:rsidP="0036376D">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36376D" w:rsidRDefault="0036376D" w:rsidP="0036376D"/>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sz w:val="18"/>
          <w:szCs w:val="18"/>
        </w:rPr>
      </w:pPr>
      <w:r>
        <w:rPr>
          <w:vertAlign w:val="superscript"/>
        </w:rPr>
        <w:t>1</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w:t>
      </w:r>
      <w:proofErr w:type="gramEnd"/>
      <w:r>
        <w:rPr>
          <w:rFonts w:ascii="Times New Roman" w:eastAsia="Times New Roman" w:hAnsi="Times New Roman" w:cs="Times New Roman"/>
          <w:color w:val="000000"/>
          <w:sz w:val="18"/>
          <w:szCs w:val="18"/>
        </w:rPr>
        <w:t>казывается конкретный код БЕ в зависимости от подразделения ПАО «ТрансКонтейнер»,  являющегося стороной по Договору.</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N350</w:t>
      </w:r>
      <w:r>
        <w:rPr>
          <w:rFonts w:ascii="Times New Roman" w:eastAsia="Times New Roman" w:hAnsi="Times New Roman" w:cs="Times New Roman"/>
          <w:color w:val="000000"/>
          <w:sz w:val="18"/>
          <w:szCs w:val="18"/>
        </w:rPr>
        <w:t xml:space="preserve"> Аппарат управления</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N358</w:t>
      </w:r>
      <w:r>
        <w:rPr>
          <w:rFonts w:ascii="Times New Roman" w:eastAsia="Times New Roman" w:hAnsi="Times New Roman" w:cs="Times New Roman"/>
          <w:color w:val="000000"/>
          <w:sz w:val="18"/>
          <w:szCs w:val="18"/>
        </w:rPr>
        <w:t xml:space="preserve"> Приволжский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N351</w:t>
      </w:r>
      <w:r>
        <w:rPr>
          <w:rFonts w:ascii="Times New Roman" w:eastAsia="Times New Roman" w:hAnsi="Times New Roman" w:cs="Times New Roman"/>
          <w:color w:val="000000"/>
          <w:sz w:val="18"/>
          <w:szCs w:val="18"/>
        </w:rPr>
        <w:t xml:space="preserve"> Октябрьский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N359</w:t>
      </w:r>
      <w:r>
        <w:rPr>
          <w:rFonts w:ascii="Times New Roman" w:eastAsia="Times New Roman" w:hAnsi="Times New Roman" w:cs="Times New Roman"/>
          <w:color w:val="000000"/>
          <w:sz w:val="18"/>
          <w:szCs w:val="18"/>
        </w:rPr>
        <w:t xml:space="preserve"> Уральский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N352</w:t>
      </w:r>
      <w:r>
        <w:rPr>
          <w:rFonts w:ascii="Times New Roman" w:eastAsia="Times New Roman" w:hAnsi="Times New Roman" w:cs="Times New Roman"/>
          <w:color w:val="000000"/>
          <w:sz w:val="18"/>
          <w:szCs w:val="18"/>
        </w:rPr>
        <w:t xml:space="preserve"> Московский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N361</w:t>
      </w:r>
      <w:r>
        <w:rPr>
          <w:rFonts w:ascii="Times New Roman" w:eastAsia="Times New Roman" w:hAnsi="Times New Roman" w:cs="Times New Roman"/>
          <w:color w:val="000000"/>
          <w:sz w:val="18"/>
          <w:szCs w:val="18"/>
        </w:rPr>
        <w:t xml:space="preserve"> Западно-Сибирский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N353</w:t>
      </w:r>
      <w:r>
        <w:rPr>
          <w:rFonts w:ascii="Times New Roman" w:eastAsia="Times New Roman" w:hAnsi="Times New Roman" w:cs="Times New Roman"/>
          <w:color w:val="000000"/>
          <w:sz w:val="18"/>
          <w:szCs w:val="18"/>
        </w:rPr>
        <w:t xml:space="preserve"> Северный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N362</w:t>
      </w:r>
      <w:r>
        <w:rPr>
          <w:rFonts w:ascii="Times New Roman" w:eastAsia="Times New Roman" w:hAnsi="Times New Roman" w:cs="Times New Roman"/>
          <w:color w:val="000000"/>
          <w:sz w:val="18"/>
          <w:szCs w:val="18"/>
        </w:rPr>
        <w:t xml:space="preserve"> Красноярский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N354</w:t>
      </w:r>
      <w:r>
        <w:rPr>
          <w:rFonts w:ascii="Times New Roman" w:eastAsia="Times New Roman" w:hAnsi="Times New Roman" w:cs="Times New Roman"/>
          <w:color w:val="000000"/>
          <w:sz w:val="18"/>
          <w:szCs w:val="18"/>
        </w:rPr>
        <w:t xml:space="preserve"> Горьковский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N363</w:t>
      </w:r>
      <w:r>
        <w:rPr>
          <w:rFonts w:ascii="Times New Roman" w:eastAsia="Times New Roman" w:hAnsi="Times New Roman" w:cs="Times New Roman"/>
          <w:color w:val="000000"/>
          <w:sz w:val="18"/>
          <w:szCs w:val="18"/>
        </w:rPr>
        <w:t xml:space="preserve"> Восточно-Сибирский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N355</w:t>
      </w:r>
      <w:r>
        <w:rPr>
          <w:rFonts w:ascii="Times New Roman" w:eastAsia="Times New Roman" w:hAnsi="Times New Roman" w:cs="Times New Roman"/>
          <w:color w:val="000000"/>
          <w:sz w:val="18"/>
          <w:szCs w:val="18"/>
        </w:rPr>
        <w:t xml:space="preserve"> Юго-Восточный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N364</w:t>
      </w:r>
      <w:r>
        <w:rPr>
          <w:rFonts w:ascii="Times New Roman" w:eastAsia="Times New Roman" w:hAnsi="Times New Roman" w:cs="Times New Roman"/>
          <w:color w:val="000000"/>
          <w:sz w:val="18"/>
          <w:szCs w:val="18"/>
        </w:rPr>
        <w:t xml:space="preserve"> Забайкальский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N356</w:t>
      </w:r>
      <w:r>
        <w:rPr>
          <w:rFonts w:ascii="Times New Roman" w:eastAsia="Times New Roman" w:hAnsi="Times New Roman" w:cs="Times New Roman"/>
          <w:color w:val="000000"/>
          <w:sz w:val="18"/>
          <w:szCs w:val="18"/>
        </w:rPr>
        <w:t xml:space="preserve"> Северо-Кавказский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N365</w:t>
      </w:r>
      <w:r>
        <w:rPr>
          <w:rFonts w:ascii="Times New Roman" w:eastAsia="Times New Roman" w:hAnsi="Times New Roman" w:cs="Times New Roman"/>
          <w:color w:val="000000"/>
          <w:sz w:val="18"/>
          <w:szCs w:val="18"/>
        </w:rPr>
        <w:t xml:space="preserve"> Дальневосточный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18"/>
          <w:szCs w:val="18"/>
        </w:rPr>
        <w:t>N357</w:t>
      </w:r>
      <w:r>
        <w:rPr>
          <w:rFonts w:ascii="Times New Roman" w:eastAsia="Times New Roman" w:hAnsi="Times New Roman" w:cs="Times New Roman"/>
          <w:color w:val="000000"/>
          <w:sz w:val="18"/>
          <w:szCs w:val="18"/>
        </w:rPr>
        <w:t xml:space="preserve"> Куйбышевский филиал</w:t>
      </w:r>
    </w:p>
    <w:p w:rsidR="008F03C4" w:rsidRDefault="008F03C4">
      <w:pPr>
        <w:pStyle w:val="43"/>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2Указывается номер Договора </w:t>
      </w:r>
    </w:p>
    <w:p w:rsidR="0036376D" w:rsidRDefault="0036376D" w:rsidP="0036376D">
      <w:pPr>
        <w:jc w:val="both"/>
        <w:rPr>
          <w:sz w:val="28"/>
          <w:szCs w:val="28"/>
        </w:rPr>
      </w:pPr>
      <w:r>
        <w:rPr>
          <w:color w:val="000000"/>
          <w:sz w:val="18"/>
          <w:szCs w:val="18"/>
        </w:rPr>
        <w:t>3Указывается дата Договора</w:t>
      </w:r>
    </w:p>
    <w:p w:rsidR="0036376D" w:rsidRDefault="0036376D" w:rsidP="0036376D">
      <w:pPr>
        <w:tabs>
          <w:tab w:val="left" w:pos="709"/>
        </w:tabs>
        <w:spacing w:line="276" w:lineRule="auto"/>
        <w:ind w:right="-426" w:firstLine="567"/>
        <w:jc w:val="both"/>
      </w:pPr>
    </w:p>
    <w:p w:rsidR="0036376D" w:rsidRDefault="0036376D" w:rsidP="0036376D">
      <w:pPr>
        <w:tabs>
          <w:tab w:val="left" w:pos="709"/>
        </w:tabs>
        <w:spacing w:line="276" w:lineRule="auto"/>
        <w:ind w:right="-426" w:firstLine="567"/>
        <w:jc w:val="both"/>
      </w:pPr>
    </w:p>
    <w:p w:rsidR="0036376D" w:rsidRDefault="0036376D" w:rsidP="0036376D">
      <w:pPr>
        <w:tabs>
          <w:tab w:val="left" w:pos="709"/>
        </w:tabs>
        <w:spacing w:line="276" w:lineRule="auto"/>
        <w:ind w:right="-426" w:firstLine="567"/>
        <w:jc w:val="both"/>
      </w:pPr>
    </w:p>
    <w:p w:rsidR="0036376D" w:rsidRDefault="0036376D" w:rsidP="0036376D">
      <w:pPr>
        <w:tabs>
          <w:tab w:val="left" w:pos="709"/>
        </w:tabs>
        <w:spacing w:line="276" w:lineRule="auto"/>
        <w:ind w:right="-426" w:firstLine="567"/>
        <w:jc w:val="both"/>
      </w:pPr>
    </w:p>
    <w:p w:rsidR="0036376D" w:rsidRPr="00D74DF7" w:rsidRDefault="0036376D" w:rsidP="0036376D">
      <w:pPr>
        <w:pStyle w:val="43"/>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36376D" w:rsidRPr="00971494" w:rsidRDefault="0036376D" w:rsidP="0036376D">
      <w:pPr>
        <w:suppressAutoHyphens w:val="0"/>
        <w:rPr>
          <w:iCs/>
          <w:szCs w:val="28"/>
        </w:rPr>
        <w:sectPr w:rsidR="0036376D" w:rsidRPr="00971494" w:rsidSect="0036376D">
          <w:pgSz w:w="11906" w:h="16838"/>
          <w:pgMar w:top="1134" w:right="850" w:bottom="1134" w:left="1701" w:header="708" w:footer="708" w:gutter="0"/>
          <w:cols w:space="708"/>
          <w:docGrid w:linePitch="360"/>
        </w:sectPr>
      </w:pPr>
    </w:p>
    <w:p w:rsidR="0036376D" w:rsidRPr="00D74DF7" w:rsidRDefault="0036376D" w:rsidP="0036376D">
      <w:pPr>
        <w:spacing w:line="276" w:lineRule="auto"/>
        <w:ind w:left="5220"/>
        <w:jc w:val="right"/>
      </w:pPr>
      <w:r>
        <w:lastRenderedPageBreak/>
        <w:t>Приложение № 15</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 xml:space="preserve"> от «___» __________ 202_ г.</w:t>
      </w:r>
    </w:p>
    <w:p w:rsidR="0036376D" w:rsidRDefault="0036376D" w:rsidP="0036376D">
      <w:pPr>
        <w:jc w:val="right"/>
        <w:rPr>
          <w:sz w:val="28"/>
          <w:szCs w:val="28"/>
        </w:rPr>
      </w:pPr>
    </w:p>
    <w:p w:rsidR="0036376D" w:rsidRPr="002C5E68" w:rsidRDefault="00AB4F4C" w:rsidP="0036376D">
      <w:pPr>
        <w:ind w:firstLine="709"/>
        <w:jc w:val="center"/>
        <w:rPr>
          <w:b/>
        </w:rPr>
      </w:pPr>
      <w:r w:rsidRPr="00AB4F4C">
        <w:rPr>
          <w:b/>
        </w:rPr>
        <w:t>НАЛОГОВАЯ ОГОВОРКА</w:t>
      </w:r>
    </w:p>
    <w:p w:rsidR="0036376D" w:rsidRPr="002C5E68" w:rsidRDefault="0036376D" w:rsidP="0036376D">
      <w:pPr>
        <w:ind w:firstLine="709"/>
        <w:jc w:val="both"/>
      </w:pPr>
    </w:p>
    <w:p w:rsidR="0036376D" w:rsidRPr="002C5E68" w:rsidRDefault="00AB4F4C" w:rsidP="0036376D">
      <w:pPr>
        <w:spacing w:line="480" w:lineRule="auto"/>
        <w:ind w:firstLine="709"/>
        <w:jc w:val="both"/>
      </w:pPr>
      <w:r w:rsidRPr="00AB4F4C">
        <w:t xml:space="preserve">1. </w:t>
      </w:r>
      <w:proofErr w:type="gramStart"/>
      <w:r w:rsidRPr="00AB4F4C">
        <w:t xml:space="preserve">«Исполнитель» на момент заключения и/или при исполнении договора от «__» ____________ 202__ г. № _______________________, (далее также – Договор, настоящий Договор) заключенного с ПАО «ТрансКонтейнер» (далее – «Исполнитель»), гарантирует (заверяет), что: </w:t>
      </w:r>
      <w:proofErr w:type="gramEnd"/>
    </w:p>
    <w:p w:rsidR="0036376D" w:rsidRPr="002C5E68" w:rsidRDefault="00AB4F4C" w:rsidP="0036376D">
      <w:pPr>
        <w:ind w:firstLine="709"/>
        <w:jc w:val="both"/>
      </w:pPr>
      <w:r w:rsidRPr="00AB4F4C">
        <w:t xml:space="preserve">«Исполнитель»  является надлежащим </w:t>
      </w:r>
      <w:proofErr w:type="gramStart"/>
      <w:r w:rsidRPr="00AB4F4C">
        <w:t>образом</w:t>
      </w:r>
      <w:proofErr w:type="gramEnd"/>
      <w:r w:rsidRPr="00AB4F4C">
        <w:t xml:space="preserve"> созданным юридическим лицом, действующим в соответствии с законодательством Российской Федерации; </w:t>
      </w:r>
    </w:p>
    <w:p w:rsidR="0036376D" w:rsidRPr="002C5E68" w:rsidRDefault="00AB4F4C" w:rsidP="0036376D">
      <w:pPr>
        <w:ind w:firstLine="709"/>
        <w:jc w:val="both"/>
      </w:pPr>
      <w:r w:rsidRPr="00AB4F4C">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6376D" w:rsidRPr="002C5E68" w:rsidRDefault="00AB4F4C" w:rsidP="0036376D">
      <w:pPr>
        <w:ind w:firstLine="709"/>
        <w:jc w:val="both"/>
      </w:pPr>
      <w:r w:rsidRPr="00AB4F4C">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6376D" w:rsidRPr="002C5E68" w:rsidRDefault="00AB4F4C" w:rsidP="0036376D">
      <w:pPr>
        <w:ind w:firstLine="709"/>
        <w:jc w:val="both"/>
      </w:pPr>
      <w:r w:rsidRPr="00AB4F4C">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36376D" w:rsidRPr="002C5E68" w:rsidRDefault="00AB4F4C" w:rsidP="0036376D">
      <w:pPr>
        <w:ind w:firstLine="709"/>
        <w:jc w:val="both"/>
      </w:pPr>
      <w:r w:rsidRPr="00AB4F4C">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36376D" w:rsidRPr="002C5E68" w:rsidRDefault="00AB4F4C" w:rsidP="0036376D">
      <w:pPr>
        <w:ind w:firstLine="709"/>
        <w:jc w:val="both"/>
      </w:pPr>
      <w:proofErr w:type="gramStart"/>
      <w:r w:rsidRPr="00AB4F4C">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36376D" w:rsidRPr="002C5E68" w:rsidRDefault="00AB4F4C" w:rsidP="0036376D">
      <w:pPr>
        <w:ind w:firstLine="709"/>
        <w:jc w:val="both"/>
      </w:pPr>
      <w:r w:rsidRPr="00AB4F4C">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6376D" w:rsidRPr="002C5E68" w:rsidRDefault="00AB4F4C" w:rsidP="0036376D">
      <w:pPr>
        <w:ind w:firstLine="709"/>
        <w:jc w:val="both"/>
      </w:pPr>
      <w:r w:rsidRPr="00AB4F4C">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36376D" w:rsidRPr="002C5E68" w:rsidRDefault="00AB4F4C" w:rsidP="0036376D">
      <w:pPr>
        <w:ind w:firstLine="709"/>
        <w:jc w:val="both"/>
      </w:pPr>
      <w:proofErr w:type="gramStart"/>
      <w:r w:rsidRPr="00AB4F4C">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36376D" w:rsidRPr="002C5E68" w:rsidRDefault="00AB4F4C" w:rsidP="0036376D">
      <w:pPr>
        <w:ind w:firstLine="709"/>
        <w:jc w:val="both"/>
      </w:pPr>
      <w:r w:rsidRPr="00AB4F4C">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36376D" w:rsidRPr="002C5E68" w:rsidRDefault="00AB4F4C" w:rsidP="0036376D">
      <w:pPr>
        <w:ind w:firstLine="709"/>
        <w:jc w:val="both"/>
      </w:pPr>
      <w:r w:rsidRPr="00AB4F4C">
        <w:t>своевременно и в полном объеме уплачивает налоги, сборы и страховые взносы;</w:t>
      </w:r>
    </w:p>
    <w:p w:rsidR="0036376D" w:rsidRPr="002C5E68" w:rsidRDefault="00AB4F4C" w:rsidP="0036376D">
      <w:pPr>
        <w:ind w:firstLine="709"/>
        <w:jc w:val="both"/>
      </w:pPr>
      <w:r w:rsidRPr="00AB4F4C">
        <w:t xml:space="preserve">отражает в налоговой отчетности по НДС все суммы НДС, предъявленные Продавцу; </w:t>
      </w:r>
    </w:p>
    <w:p w:rsidR="0036376D" w:rsidRPr="002C5E68" w:rsidRDefault="00AB4F4C" w:rsidP="0036376D">
      <w:pPr>
        <w:ind w:firstLine="709"/>
        <w:jc w:val="both"/>
      </w:pPr>
      <w:r w:rsidRPr="00AB4F4C">
        <w:t xml:space="preserve">лица, подписывающие от его имени первичные документы и </w:t>
      </w:r>
      <w:proofErr w:type="spellStart"/>
      <w:r w:rsidRPr="00AB4F4C">
        <w:t>счетафактуры</w:t>
      </w:r>
      <w:proofErr w:type="spellEnd"/>
      <w:r w:rsidRPr="00AB4F4C">
        <w:t xml:space="preserve">, имеют на это все необходимые полномочия. </w:t>
      </w:r>
    </w:p>
    <w:p w:rsidR="0036376D" w:rsidRPr="002C5E68" w:rsidRDefault="00AB4F4C" w:rsidP="0036376D">
      <w:pPr>
        <w:ind w:firstLine="709"/>
        <w:jc w:val="both"/>
      </w:pPr>
      <w:r w:rsidRPr="00AB4F4C">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Продавца налоговый орган: </w:t>
      </w:r>
    </w:p>
    <w:p w:rsidR="0036376D" w:rsidRPr="002C5E68" w:rsidRDefault="00AB4F4C" w:rsidP="0036376D">
      <w:pPr>
        <w:ind w:firstLine="709"/>
        <w:jc w:val="both"/>
      </w:pPr>
      <w:r w:rsidRPr="00AB4F4C">
        <w:t xml:space="preserve">2.1. установит получение «Исполнитель» необоснованной налоговой выгоды в связи с исполнением Договора </w:t>
      </w:r>
    </w:p>
    <w:p w:rsidR="0036376D" w:rsidRPr="002C5E68" w:rsidRDefault="00AB4F4C" w:rsidP="0036376D">
      <w:pPr>
        <w:ind w:firstLine="709"/>
        <w:jc w:val="both"/>
      </w:pPr>
      <w:r w:rsidRPr="00AB4F4C">
        <w:t xml:space="preserve">2.2. признает неправомерным учет расходов Продавца на приобретение товаров, работ, услуг или иных объектов гражданских прав по Договору и/или </w:t>
      </w:r>
    </w:p>
    <w:p w:rsidR="0036376D" w:rsidRPr="002C5E68" w:rsidRDefault="00AB4F4C" w:rsidP="0036376D">
      <w:pPr>
        <w:ind w:firstLine="709"/>
        <w:jc w:val="both"/>
      </w:pPr>
      <w:r w:rsidRPr="00AB4F4C">
        <w:t xml:space="preserve">2.3. признает неправомерным применение Продавцом  налоговых вычетов в отношении сумм НДС </w:t>
      </w:r>
    </w:p>
    <w:p w:rsidR="0036376D" w:rsidRPr="002C5E68" w:rsidRDefault="00AB4F4C" w:rsidP="0036376D">
      <w:pPr>
        <w:ind w:firstLine="709"/>
        <w:jc w:val="both"/>
      </w:pPr>
      <w:r w:rsidRPr="00AB4F4C">
        <w:t xml:space="preserve">в связи с тем, что Покупатель: </w:t>
      </w:r>
    </w:p>
    <w:p w:rsidR="0036376D" w:rsidRPr="002C5E68" w:rsidRDefault="00AB4F4C" w:rsidP="0036376D">
      <w:pPr>
        <w:ind w:firstLine="709"/>
        <w:jc w:val="both"/>
      </w:pPr>
      <w:r w:rsidRPr="00AB4F4C">
        <w:t xml:space="preserve">2.4. нарушал свои налоговые обязанности по отражению в качестве дохода сумм, полученных «Исполнителем» по Договору, а равно по исчислению и перечислению в бюджет НДС и/или </w:t>
      </w:r>
    </w:p>
    <w:p w:rsidR="0036376D" w:rsidRPr="002C5E68" w:rsidRDefault="00AB4F4C" w:rsidP="0036376D">
      <w:pPr>
        <w:ind w:firstLine="709"/>
        <w:jc w:val="both"/>
      </w:pPr>
      <w:r w:rsidRPr="00AB4F4C">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6376D" w:rsidRPr="002C5E68" w:rsidRDefault="00AB4F4C" w:rsidP="0036376D">
      <w:pPr>
        <w:ind w:firstLine="709"/>
        <w:jc w:val="both"/>
      </w:pPr>
      <w:proofErr w:type="gramStart"/>
      <w:r w:rsidRPr="00AB4F4C">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36376D" w:rsidRPr="002C5E68" w:rsidRDefault="00AB4F4C" w:rsidP="0036376D">
      <w:pPr>
        <w:ind w:firstLine="709"/>
        <w:jc w:val="both"/>
      </w:pPr>
      <w:r w:rsidRPr="00AB4F4C">
        <w:t xml:space="preserve">2.6. сумма </w:t>
      </w:r>
      <w:proofErr w:type="spellStart"/>
      <w:r w:rsidRPr="00AB4F4C">
        <w:t>доначисленного</w:t>
      </w:r>
      <w:proofErr w:type="spellEnd"/>
      <w:r w:rsidRPr="00AB4F4C">
        <w:t xml:space="preserve"> «Исполнитель» налоговым органом своим решением (далее – Решение налогового органа) налога на прибыль организаций и/или Н</w:t>
      </w:r>
      <w:proofErr w:type="gramStart"/>
      <w:r w:rsidRPr="00AB4F4C">
        <w:t>ДС в св</w:t>
      </w:r>
      <w:proofErr w:type="gramEnd"/>
      <w:r w:rsidRPr="00AB4F4C">
        <w:t xml:space="preserve">язи с Эпизодами, связанными с Исполнителем (далее – </w:t>
      </w:r>
      <w:proofErr w:type="spellStart"/>
      <w:r w:rsidRPr="00AB4F4C">
        <w:t>Доначисленные</w:t>
      </w:r>
      <w:proofErr w:type="spellEnd"/>
      <w:r w:rsidRPr="00AB4F4C">
        <w:t xml:space="preserve"> налоги); </w:t>
      </w:r>
    </w:p>
    <w:p w:rsidR="0036376D" w:rsidRPr="002C5E68" w:rsidRDefault="00AB4F4C" w:rsidP="0036376D">
      <w:pPr>
        <w:ind w:firstLine="709"/>
        <w:jc w:val="both"/>
      </w:pPr>
      <w:r w:rsidRPr="00AB4F4C">
        <w:t xml:space="preserve">2.7. сумма начисленных «Исполнителю» пеней на сумму </w:t>
      </w:r>
      <w:proofErr w:type="spellStart"/>
      <w:r w:rsidRPr="00AB4F4C">
        <w:t>Доначисленных</w:t>
      </w:r>
      <w:proofErr w:type="spellEnd"/>
      <w:r w:rsidRPr="00AB4F4C">
        <w:t xml:space="preserve"> налогов (далее – Пени); </w:t>
      </w:r>
    </w:p>
    <w:p w:rsidR="0036376D" w:rsidRPr="002C5E68" w:rsidRDefault="00AB4F4C" w:rsidP="0036376D">
      <w:pPr>
        <w:ind w:firstLine="709"/>
        <w:jc w:val="both"/>
      </w:pPr>
      <w:r w:rsidRPr="00AB4F4C">
        <w:t xml:space="preserve">2.8. штрафы начисленные Продавцу за соответствующие налоговые нарушения в связи с неуплатой ею </w:t>
      </w:r>
      <w:proofErr w:type="spellStart"/>
      <w:r w:rsidRPr="00AB4F4C">
        <w:t>Доначисленных</w:t>
      </w:r>
      <w:proofErr w:type="spellEnd"/>
      <w:r w:rsidRPr="00AB4F4C">
        <w:t xml:space="preserve"> налогов (далее – Штрафы). </w:t>
      </w:r>
    </w:p>
    <w:p w:rsidR="0036376D" w:rsidRPr="002C5E68" w:rsidRDefault="00AB4F4C" w:rsidP="0036376D">
      <w:pPr>
        <w:ind w:firstLine="709"/>
        <w:jc w:val="both"/>
      </w:pPr>
      <w:r w:rsidRPr="00AB4F4C">
        <w:t xml:space="preserve">3. </w:t>
      </w:r>
      <w:proofErr w:type="gramStart"/>
      <w:r w:rsidRPr="00AB4F4C">
        <w:t xml:space="preserve">Стороны, в соответствии со ст. 406.1 ГК РФ также договорились, что в случае предъявления «Исполнителю»  третьими лицами (для целей настоящего Договора) – лицами, приобретавшими у «Исполнителя» товары результаты работ, (услуг), имущественные права являющиеся объектом настоящего Договора, имущественных требований: </w:t>
      </w:r>
      <w:proofErr w:type="gramEnd"/>
    </w:p>
    <w:p w:rsidR="0036376D" w:rsidRPr="002C5E68" w:rsidRDefault="00AB4F4C" w:rsidP="0036376D">
      <w:pPr>
        <w:ind w:firstLine="709"/>
        <w:jc w:val="both"/>
      </w:pPr>
      <w:proofErr w:type="gramStart"/>
      <w:r w:rsidRPr="00AB4F4C">
        <w:t xml:space="preserve">3.1. о возмещении убытков и/или имущественных потерь исчисляемых как размер </w:t>
      </w:r>
      <w:proofErr w:type="spellStart"/>
      <w:r w:rsidRPr="00AB4F4C">
        <w:t>доначисленных</w:t>
      </w:r>
      <w:proofErr w:type="spellEnd"/>
      <w:r w:rsidRPr="00AB4F4C">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AB4F4C">
        <w:t xml:space="preserve"> имущественных прав третьих лиц)</w:t>
      </w:r>
    </w:p>
    <w:p w:rsidR="0036376D" w:rsidRPr="002C5E68" w:rsidRDefault="00AB4F4C" w:rsidP="0036376D">
      <w:pPr>
        <w:ind w:firstLine="709"/>
        <w:jc w:val="both"/>
      </w:pPr>
      <w:r w:rsidRPr="00AB4F4C">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Продавца), то Покупатель обязан в течение 10 (десять) рабочих дней </w:t>
      </w:r>
      <w:proofErr w:type="gramStart"/>
      <w:r w:rsidRPr="00AB4F4C">
        <w:t>с даты</w:t>
      </w:r>
      <w:proofErr w:type="gramEnd"/>
      <w:r w:rsidRPr="00AB4F4C">
        <w:t xml:space="preserve"> письменного требования Продавца возместить последнему Имущественные потери, связанные с нарушением имущественных прав третьих лиц. </w:t>
      </w:r>
    </w:p>
    <w:p w:rsidR="0036376D" w:rsidRPr="002C5E68" w:rsidRDefault="00AB4F4C" w:rsidP="0036376D">
      <w:pPr>
        <w:ind w:firstLine="709"/>
        <w:jc w:val="both"/>
      </w:pPr>
      <w:r w:rsidRPr="00AB4F4C">
        <w:t xml:space="preserve">4. </w:t>
      </w:r>
      <w:proofErr w:type="gramStart"/>
      <w:r w:rsidRPr="00AB4F4C">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«Исполнитель» вправе оспорить Решение налогового органа в установленном законом порядке и в этом случае Покупатель будет обязан возместить «Исполнителю» имущественные потери, в течение 10 (десяти) рабочих дней</w:t>
      </w:r>
      <w:proofErr w:type="gramEnd"/>
      <w:r w:rsidRPr="00AB4F4C">
        <w:t xml:space="preserve"> с даты письменного требования «Исполнителя»  об этом (с приложением копии Решения налогового органа и копии </w:t>
      </w:r>
      <w:r w:rsidRPr="00AB4F4C">
        <w:lastRenderedPageBreak/>
        <w:t>вступившего в силу судебного акта</w:t>
      </w:r>
      <w:proofErr w:type="gramStart"/>
      <w:r w:rsidRPr="00AB4F4C">
        <w:t xml:space="preserve"> (-</w:t>
      </w:r>
      <w:proofErr w:type="spellStart"/>
      <w:proofErr w:type="gramEnd"/>
      <w:r w:rsidRPr="00AB4F4C">
        <w:t>ов</w:t>
      </w:r>
      <w:proofErr w:type="spellEnd"/>
      <w:r w:rsidRPr="00AB4F4C">
        <w:t xml:space="preserve">), принятого (-ых) по результатам оспаривания «Исполнителем»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36376D" w:rsidRPr="002C5E68" w:rsidRDefault="00AB4F4C" w:rsidP="0036376D">
      <w:pPr>
        <w:ind w:firstLine="709"/>
        <w:jc w:val="both"/>
      </w:pPr>
      <w:r w:rsidRPr="00AB4F4C">
        <w:t xml:space="preserve">4.1.такие </w:t>
      </w:r>
      <w:proofErr w:type="spellStart"/>
      <w:r w:rsidRPr="00AB4F4C">
        <w:t>Доначисленные</w:t>
      </w:r>
      <w:proofErr w:type="spellEnd"/>
      <w:r w:rsidRPr="00AB4F4C">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AB4F4C">
        <w:t xml:space="preserve"> (-</w:t>
      </w:r>
      <w:proofErr w:type="spellStart"/>
      <w:proofErr w:type="gramEnd"/>
      <w:r w:rsidRPr="00AB4F4C">
        <w:t>ам</w:t>
      </w:r>
      <w:proofErr w:type="spellEnd"/>
      <w:r w:rsidRPr="00AB4F4C">
        <w:t xml:space="preserve">), в рамках которого (-ых) «Исполнитель» предпринял добросовестные усилия по оспариванию Решения налогового органа, а также </w:t>
      </w:r>
    </w:p>
    <w:p w:rsidR="0036376D" w:rsidRPr="002C5E68" w:rsidRDefault="00AB4F4C" w:rsidP="0036376D">
      <w:pPr>
        <w:ind w:firstLine="709"/>
        <w:jc w:val="both"/>
      </w:pPr>
      <w:r w:rsidRPr="00AB4F4C">
        <w:t>4.2.судебные расходы «Исполнителя» в связи с оспариванием Решения налогового органа в полном размере.</w:t>
      </w:r>
    </w:p>
    <w:p w:rsidR="0036376D" w:rsidRPr="002C5E68" w:rsidRDefault="00AB4F4C" w:rsidP="0036376D">
      <w:pPr>
        <w:ind w:firstLine="709"/>
        <w:jc w:val="both"/>
      </w:pPr>
      <w:r w:rsidRPr="00AB4F4C">
        <w:t xml:space="preserve">5. «Заказчик» признает и соглашается, что «Исполнитель» вправе по своему усмотрению уплатить в бюджет </w:t>
      </w:r>
      <w:proofErr w:type="spellStart"/>
      <w:r w:rsidRPr="00AB4F4C">
        <w:t>Доначисленные</w:t>
      </w:r>
      <w:proofErr w:type="spellEnd"/>
      <w:r w:rsidRPr="00AB4F4C">
        <w:t xml:space="preserve"> налоги, Пени и Штрафы в соответствии с Решением налогового органа до вступления в силу решения суда по делу, в рамках которого «Исполнитель» оспаривает Решение налогового органа, содержащее Эпизоды, связанные с Исполнителем. «Заказчик» не вправе ссылаться на данное обстоятельство как на условие, способствовавшее возникновению или увеличению имущественных потерь у «Исполнителя» и в обоснование своего отказа или задержки возмещать Продавцу Имущественные потери, связанные с налоговой проверкой. </w:t>
      </w:r>
    </w:p>
    <w:p w:rsidR="0036376D" w:rsidRPr="002C5E68" w:rsidRDefault="00AB4F4C" w:rsidP="0036376D">
      <w:pPr>
        <w:ind w:firstLine="709"/>
        <w:jc w:val="both"/>
      </w:pPr>
      <w:r w:rsidRPr="00AB4F4C">
        <w:t xml:space="preserve">6. </w:t>
      </w:r>
      <w:proofErr w:type="gramStart"/>
      <w:r w:rsidRPr="00AB4F4C">
        <w:t xml:space="preserve">В случае если «Исполнитель» возместит «Заказчику» Имущественные потери, связанные с налоговой проверкой, а «Исполнитель»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AB4F4C">
        <w:t>Доначисленные</w:t>
      </w:r>
      <w:proofErr w:type="spellEnd"/>
      <w:r w:rsidRPr="00AB4F4C">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AB4F4C">
        <w:t xml:space="preserve"> сумм и уплатить ему Возвращенные суммы в течение 30 (тридцати) рабочих дней </w:t>
      </w:r>
      <w:proofErr w:type="gramStart"/>
      <w:r w:rsidRPr="00AB4F4C">
        <w:t>с даты получения</w:t>
      </w:r>
      <w:proofErr w:type="gramEnd"/>
      <w:r w:rsidRPr="00AB4F4C">
        <w:t xml:space="preserve"> письменного требования Исполнителя об этом. </w:t>
      </w:r>
    </w:p>
    <w:p w:rsidR="0036376D" w:rsidRPr="002C5E68" w:rsidRDefault="00AB4F4C" w:rsidP="0036376D">
      <w:pPr>
        <w:ind w:firstLine="709"/>
        <w:jc w:val="both"/>
      </w:pPr>
      <w:r w:rsidRPr="00AB4F4C">
        <w:t xml:space="preserve">7. </w:t>
      </w:r>
      <w:proofErr w:type="gramStart"/>
      <w:r w:rsidRPr="00AB4F4C">
        <w:t>«Заказчик» обязан предпринять максимальные усилия для содействия «Исполнителю»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AB4F4C">
        <w:t xml:space="preserve"> содействовать «Исполнителю»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36376D" w:rsidRPr="002C5E68" w:rsidRDefault="00AB4F4C" w:rsidP="0036376D">
      <w:pPr>
        <w:ind w:firstLine="709"/>
        <w:jc w:val="both"/>
      </w:pPr>
      <w:r w:rsidRPr="00AB4F4C">
        <w:t>8. «Заказчик»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«Заказчик»  обязан возместить «Исполнителю» по его требованию убытки, причиненные недостоверностью таких заверений.</w:t>
      </w:r>
    </w:p>
    <w:p w:rsidR="0036376D" w:rsidRPr="002C5E68" w:rsidRDefault="00AB4F4C" w:rsidP="0036376D">
      <w:pPr>
        <w:jc w:val="center"/>
        <w:rPr>
          <w:b/>
        </w:rPr>
      </w:pPr>
      <w:r w:rsidRPr="00AB4F4C">
        <w:rPr>
          <w:b/>
        </w:rPr>
        <w:t>Подписи Сторон:</w:t>
      </w:r>
    </w:p>
    <w:p w:rsidR="0036376D" w:rsidRPr="002C5E68" w:rsidRDefault="0036376D" w:rsidP="0036376D">
      <w:pPr>
        <w:jc w:val="center"/>
        <w:rPr>
          <w:b/>
        </w:rPr>
      </w:pPr>
    </w:p>
    <w:tbl>
      <w:tblPr>
        <w:tblW w:w="20841" w:type="dxa"/>
        <w:tblInd w:w="-885" w:type="dxa"/>
        <w:tblLook w:val="0000" w:firstRow="0" w:lastRow="0" w:firstColumn="0" w:lastColumn="0" w:noHBand="0" w:noVBand="0"/>
      </w:tblPr>
      <w:tblGrid>
        <w:gridCol w:w="5210"/>
        <w:gridCol w:w="5210"/>
        <w:gridCol w:w="5210"/>
        <w:gridCol w:w="5211"/>
      </w:tblGrid>
      <w:tr w:rsidR="0036376D" w:rsidRPr="002C5E68" w:rsidTr="0036376D">
        <w:tc>
          <w:tcPr>
            <w:tcW w:w="5210" w:type="dxa"/>
          </w:tcPr>
          <w:p w:rsidR="0036376D" w:rsidRPr="002C5E68" w:rsidRDefault="0036376D" w:rsidP="0036376D">
            <w:pPr>
              <w:pBdr>
                <w:top w:val="nil"/>
                <w:left w:val="nil"/>
                <w:bottom w:val="nil"/>
                <w:right w:val="nil"/>
                <w:between w:val="nil"/>
              </w:pBdr>
              <w:spacing w:line="276" w:lineRule="auto"/>
              <w:ind w:right="-2" w:firstLine="1169"/>
              <w:rPr>
                <w:b/>
              </w:rPr>
            </w:pPr>
          </w:p>
          <w:p w:rsidR="0036376D" w:rsidRPr="002C5E68" w:rsidRDefault="0036376D" w:rsidP="0036376D">
            <w:pPr>
              <w:pBdr>
                <w:top w:val="nil"/>
                <w:left w:val="nil"/>
                <w:bottom w:val="nil"/>
                <w:right w:val="nil"/>
                <w:between w:val="nil"/>
              </w:pBdr>
              <w:spacing w:line="276" w:lineRule="auto"/>
              <w:ind w:right="-2" w:firstLine="1169"/>
              <w:rPr>
                <w:b/>
              </w:rPr>
            </w:pPr>
          </w:p>
          <w:p w:rsidR="0036376D" w:rsidRPr="002C5E68" w:rsidRDefault="00AB4F4C" w:rsidP="0036376D">
            <w:pPr>
              <w:pBdr>
                <w:top w:val="nil"/>
                <w:left w:val="nil"/>
                <w:bottom w:val="nil"/>
                <w:right w:val="nil"/>
                <w:between w:val="nil"/>
              </w:pBdr>
              <w:spacing w:line="276" w:lineRule="auto"/>
              <w:ind w:right="-2" w:firstLine="1169"/>
              <w:rPr>
                <w:b/>
              </w:rPr>
            </w:pPr>
            <w:r w:rsidRPr="00AB4F4C">
              <w:rPr>
                <w:b/>
              </w:rPr>
              <w:t>От Исполнителя</w:t>
            </w:r>
          </w:p>
          <w:p w:rsidR="0036376D" w:rsidRPr="002C5E68" w:rsidRDefault="0036376D" w:rsidP="0036376D">
            <w:pPr>
              <w:pBdr>
                <w:top w:val="nil"/>
                <w:left w:val="nil"/>
                <w:bottom w:val="nil"/>
                <w:right w:val="nil"/>
                <w:between w:val="nil"/>
              </w:pBdr>
              <w:spacing w:line="276" w:lineRule="auto"/>
              <w:ind w:right="-289" w:firstLine="1169"/>
              <w:jc w:val="both"/>
            </w:pPr>
          </w:p>
          <w:p w:rsidR="0036376D" w:rsidRPr="002C5E68" w:rsidRDefault="00AB4F4C" w:rsidP="0036376D">
            <w:pPr>
              <w:pBdr>
                <w:top w:val="nil"/>
                <w:left w:val="nil"/>
                <w:bottom w:val="nil"/>
                <w:right w:val="nil"/>
                <w:between w:val="nil"/>
              </w:pBdr>
              <w:spacing w:line="276" w:lineRule="auto"/>
              <w:ind w:right="-2" w:firstLine="1169"/>
              <w:jc w:val="both"/>
            </w:pPr>
            <w:r w:rsidRPr="00AB4F4C">
              <w:t xml:space="preserve">_______________ </w:t>
            </w:r>
          </w:p>
        </w:tc>
        <w:tc>
          <w:tcPr>
            <w:tcW w:w="5210" w:type="dxa"/>
          </w:tcPr>
          <w:p w:rsidR="0036376D" w:rsidRPr="002C5E68" w:rsidRDefault="0036376D" w:rsidP="0036376D">
            <w:pPr>
              <w:pBdr>
                <w:top w:val="nil"/>
                <w:left w:val="nil"/>
                <w:bottom w:val="nil"/>
                <w:right w:val="nil"/>
                <w:between w:val="nil"/>
              </w:pBdr>
              <w:tabs>
                <w:tab w:val="left" w:pos="9540"/>
              </w:tabs>
              <w:spacing w:line="276" w:lineRule="auto"/>
              <w:ind w:right="-2" w:firstLine="1169"/>
              <w:jc w:val="both"/>
              <w:rPr>
                <w:b/>
              </w:rPr>
            </w:pPr>
          </w:p>
          <w:p w:rsidR="0036376D" w:rsidRPr="002C5E68" w:rsidRDefault="0036376D" w:rsidP="0036376D">
            <w:pPr>
              <w:pBdr>
                <w:top w:val="nil"/>
                <w:left w:val="nil"/>
                <w:bottom w:val="nil"/>
                <w:right w:val="nil"/>
                <w:between w:val="nil"/>
              </w:pBdr>
              <w:tabs>
                <w:tab w:val="left" w:pos="9540"/>
              </w:tabs>
              <w:spacing w:line="276" w:lineRule="auto"/>
              <w:ind w:right="-2" w:firstLine="1169"/>
              <w:jc w:val="both"/>
              <w:rPr>
                <w:b/>
              </w:rPr>
            </w:pPr>
          </w:p>
          <w:p w:rsidR="0036376D" w:rsidRPr="002C5E68" w:rsidRDefault="00AB4F4C" w:rsidP="0036376D">
            <w:pPr>
              <w:pBdr>
                <w:top w:val="nil"/>
                <w:left w:val="nil"/>
                <w:bottom w:val="nil"/>
                <w:right w:val="nil"/>
                <w:between w:val="nil"/>
              </w:pBdr>
              <w:tabs>
                <w:tab w:val="left" w:pos="9540"/>
              </w:tabs>
              <w:spacing w:line="276" w:lineRule="auto"/>
              <w:ind w:right="-2" w:firstLine="1169"/>
              <w:jc w:val="both"/>
              <w:rPr>
                <w:b/>
                <w:i/>
              </w:rPr>
            </w:pPr>
            <w:r w:rsidRPr="00AB4F4C">
              <w:rPr>
                <w:b/>
              </w:rPr>
              <w:t>От Заказчика</w:t>
            </w:r>
          </w:p>
          <w:p w:rsidR="0036376D" w:rsidRPr="002C5E68" w:rsidRDefault="0036376D" w:rsidP="0036376D">
            <w:pPr>
              <w:pBdr>
                <w:top w:val="nil"/>
                <w:left w:val="nil"/>
                <w:bottom w:val="nil"/>
                <w:right w:val="nil"/>
                <w:between w:val="nil"/>
              </w:pBdr>
              <w:spacing w:line="276" w:lineRule="auto"/>
              <w:ind w:right="-2" w:firstLine="1169"/>
              <w:jc w:val="both"/>
              <w:rPr>
                <w:b/>
              </w:rPr>
            </w:pPr>
          </w:p>
          <w:p w:rsidR="0036376D" w:rsidRPr="002C5E68" w:rsidRDefault="00AB4F4C" w:rsidP="0036376D">
            <w:pPr>
              <w:pBdr>
                <w:top w:val="nil"/>
                <w:left w:val="nil"/>
                <w:bottom w:val="nil"/>
                <w:right w:val="nil"/>
                <w:between w:val="nil"/>
              </w:pBdr>
              <w:spacing w:line="276" w:lineRule="auto"/>
              <w:ind w:right="-2" w:firstLine="1169"/>
              <w:jc w:val="both"/>
            </w:pPr>
            <w:r w:rsidRPr="00AB4F4C">
              <w:t xml:space="preserve">____________________ </w:t>
            </w:r>
          </w:p>
        </w:tc>
        <w:tc>
          <w:tcPr>
            <w:tcW w:w="5210" w:type="dxa"/>
          </w:tcPr>
          <w:p w:rsidR="0036376D" w:rsidRPr="002C5E68" w:rsidRDefault="0036376D" w:rsidP="0036376D">
            <w:pPr>
              <w:pStyle w:val="37"/>
              <w:rPr>
                <w:b/>
                <w:bCs/>
                <w:sz w:val="24"/>
                <w:szCs w:val="24"/>
                <w:lang w:eastAsia="ru-RU"/>
              </w:rPr>
            </w:pPr>
          </w:p>
        </w:tc>
        <w:tc>
          <w:tcPr>
            <w:tcW w:w="5211" w:type="dxa"/>
          </w:tcPr>
          <w:p w:rsidR="0036376D" w:rsidRPr="002C5E68" w:rsidRDefault="0036376D" w:rsidP="0036376D">
            <w:pPr>
              <w:pStyle w:val="37"/>
              <w:rPr>
                <w:b/>
                <w:bCs/>
                <w:sz w:val="24"/>
                <w:szCs w:val="24"/>
                <w:lang w:eastAsia="ru-RU"/>
              </w:rPr>
            </w:pPr>
          </w:p>
        </w:tc>
      </w:tr>
      <w:tr w:rsidR="0036376D" w:rsidTr="0036376D">
        <w:tc>
          <w:tcPr>
            <w:tcW w:w="5210" w:type="dxa"/>
          </w:tcPr>
          <w:p w:rsidR="0036376D" w:rsidRPr="009910EB" w:rsidRDefault="0036376D" w:rsidP="0036376D">
            <w:pPr>
              <w:pStyle w:val="37"/>
              <w:ind w:firstLine="1169"/>
              <w:jc w:val="center"/>
              <w:rPr>
                <w:b/>
                <w:bCs/>
                <w:sz w:val="28"/>
                <w:szCs w:val="28"/>
                <w:lang w:eastAsia="ru-RU"/>
              </w:rPr>
            </w:pPr>
          </w:p>
        </w:tc>
        <w:tc>
          <w:tcPr>
            <w:tcW w:w="5210" w:type="dxa"/>
          </w:tcPr>
          <w:p w:rsidR="0036376D" w:rsidRPr="009910EB" w:rsidRDefault="0036376D" w:rsidP="0036376D">
            <w:pPr>
              <w:pStyle w:val="37"/>
              <w:ind w:firstLine="1169"/>
              <w:jc w:val="center"/>
              <w:rPr>
                <w:b/>
                <w:bCs/>
                <w:sz w:val="28"/>
                <w:szCs w:val="28"/>
                <w:lang w:eastAsia="ru-RU"/>
              </w:rPr>
            </w:pPr>
          </w:p>
        </w:tc>
        <w:tc>
          <w:tcPr>
            <w:tcW w:w="5210" w:type="dxa"/>
          </w:tcPr>
          <w:p w:rsidR="0036376D" w:rsidRPr="009910EB" w:rsidRDefault="0036376D" w:rsidP="0036376D">
            <w:pPr>
              <w:pStyle w:val="37"/>
              <w:jc w:val="center"/>
              <w:rPr>
                <w:b/>
                <w:bCs/>
                <w:sz w:val="28"/>
                <w:szCs w:val="28"/>
                <w:lang w:eastAsia="ru-RU"/>
              </w:rPr>
            </w:pPr>
          </w:p>
        </w:tc>
        <w:tc>
          <w:tcPr>
            <w:tcW w:w="5211" w:type="dxa"/>
          </w:tcPr>
          <w:p w:rsidR="0036376D" w:rsidRPr="009910EB" w:rsidRDefault="0036376D" w:rsidP="0036376D">
            <w:pPr>
              <w:pStyle w:val="37"/>
              <w:jc w:val="center"/>
              <w:rPr>
                <w:b/>
                <w:bCs/>
                <w:sz w:val="28"/>
                <w:szCs w:val="28"/>
                <w:lang w:eastAsia="ru-RU"/>
              </w:rPr>
            </w:pPr>
          </w:p>
        </w:tc>
      </w:tr>
    </w:tbl>
    <w:p w:rsidR="0036376D" w:rsidRPr="00971494" w:rsidRDefault="0036376D" w:rsidP="0036376D">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56061" w:rsidRDefault="0036376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56061" w:rsidRDefault="00256061">
      <w:pPr>
        <w:pStyle w:val="19"/>
        <w:ind w:firstLine="0"/>
        <w:jc w:val="right"/>
        <w:outlineLvl w:val="0"/>
        <w:rPr>
          <w:rFonts w:eastAsia="MS Mincho"/>
          <w:b/>
          <w:sz w:val="60"/>
          <w:szCs w:val="60"/>
          <w:highlight w:val="cyan"/>
        </w:rPr>
      </w:pPr>
    </w:p>
    <w:p w:rsidR="00256061" w:rsidRDefault="0036376D">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6376D" w:rsidRDefault="0036376D" w:rsidP="0036376D">
      <w:pPr>
        <w:jc w:val="center"/>
        <w:rPr>
          <w:b/>
          <w:sz w:val="28"/>
        </w:rPr>
      </w:pPr>
      <w:r>
        <w:rPr>
          <w:b/>
          <w:sz w:val="28"/>
        </w:rPr>
        <w:t xml:space="preserve">СВЕДЕНИЯ  О ПЕРСОНАЛЕ </w:t>
      </w:r>
    </w:p>
    <w:p w:rsidR="0036376D" w:rsidRDefault="0036376D" w:rsidP="0036376D">
      <w:pPr>
        <w:jc w:val="center"/>
        <w:rPr>
          <w:b/>
          <w:sz w:val="28"/>
        </w:rPr>
      </w:pPr>
    </w:p>
    <w:p w:rsidR="0036376D" w:rsidRDefault="0036376D" w:rsidP="0036376D">
      <w:pPr>
        <w:jc w:val="center"/>
        <w:rPr>
          <w:b/>
          <w:sz w:val="28"/>
        </w:rPr>
      </w:pPr>
    </w:p>
    <w:p w:rsidR="0036376D" w:rsidRPr="00D74DF7" w:rsidRDefault="0036376D" w:rsidP="0036376D">
      <w:pPr>
        <w:jc w:val="center"/>
        <w:rPr>
          <w:b/>
          <w:sz w:val="28"/>
        </w:rPr>
      </w:pPr>
    </w:p>
    <w:tbl>
      <w:tblPr>
        <w:tblW w:w="9617" w:type="dxa"/>
        <w:tblInd w:w="2482" w:type="dxa"/>
        <w:tblLook w:val="04A0" w:firstRow="1" w:lastRow="0" w:firstColumn="1" w:lastColumn="0" w:noHBand="0" w:noVBand="1"/>
      </w:tblPr>
      <w:tblGrid>
        <w:gridCol w:w="960"/>
        <w:gridCol w:w="3160"/>
        <w:gridCol w:w="2140"/>
        <w:gridCol w:w="3357"/>
      </w:tblGrid>
      <w:tr w:rsidR="0036376D" w:rsidRPr="00C07A26" w:rsidTr="0036376D">
        <w:trPr>
          <w:trHeight w:val="187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Специализация</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Количество сотрудников</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Форма трудоустройства</w:t>
            </w:r>
          </w:p>
        </w:tc>
      </w:tr>
      <w:tr w:rsidR="0036376D" w:rsidRPr="00C07A26" w:rsidTr="0036376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1</w:t>
            </w:r>
          </w:p>
        </w:tc>
        <w:tc>
          <w:tcPr>
            <w:tcW w:w="3160" w:type="dxa"/>
            <w:tcBorders>
              <w:top w:val="nil"/>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Руководители</w:t>
            </w:r>
          </w:p>
        </w:tc>
        <w:tc>
          <w:tcPr>
            <w:tcW w:w="2140" w:type="dxa"/>
            <w:tcBorders>
              <w:top w:val="nil"/>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 </w:t>
            </w:r>
          </w:p>
        </w:tc>
        <w:tc>
          <w:tcPr>
            <w:tcW w:w="3357" w:type="dxa"/>
            <w:tcBorders>
              <w:top w:val="nil"/>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 </w:t>
            </w:r>
          </w:p>
        </w:tc>
      </w:tr>
      <w:tr w:rsidR="0036376D" w:rsidRPr="00C07A26" w:rsidTr="0036376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2</w:t>
            </w:r>
          </w:p>
        </w:tc>
        <w:tc>
          <w:tcPr>
            <w:tcW w:w="3160" w:type="dxa"/>
            <w:tcBorders>
              <w:top w:val="nil"/>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Специалисты</w:t>
            </w:r>
          </w:p>
        </w:tc>
        <w:tc>
          <w:tcPr>
            <w:tcW w:w="2140" w:type="dxa"/>
            <w:tcBorders>
              <w:top w:val="nil"/>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 </w:t>
            </w:r>
          </w:p>
        </w:tc>
        <w:tc>
          <w:tcPr>
            <w:tcW w:w="3357" w:type="dxa"/>
            <w:tcBorders>
              <w:top w:val="nil"/>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 </w:t>
            </w:r>
          </w:p>
        </w:tc>
      </w:tr>
      <w:tr w:rsidR="0036376D" w:rsidRPr="00C07A26" w:rsidTr="0036376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3</w:t>
            </w:r>
          </w:p>
        </w:tc>
        <w:tc>
          <w:tcPr>
            <w:tcW w:w="3160" w:type="dxa"/>
            <w:tcBorders>
              <w:top w:val="nil"/>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Производственный персонал</w:t>
            </w:r>
          </w:p>
        </w:tc>
        <w:tc>
          <w:tcPr>
            <w:tcW w:w="2140" w:type="dxa"/>
            <w:tcBorders>
              <w:top w:val="nil"/>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 </w:t>
            </w:r>
          </w:p>
        </w:tc>
        <w:tc>
          <w:tcPr>
            <w:tcW w:w="3357" w:type="dxa"/>
            <w:tcBorders>
              <w:top w:val="nil"/>
              <w:left w:val="nil"/>
              <w:bottom w:val="single" w:sz="4" w:space="0" w:color="auto"/>
              <w:right w:val="single" w:sz="4" w:space="0" w:color="auto"/>
            </w:tcBorders>
            <w:shd w:val="clear" w:color="auto" w:fill="auto"/>
            <w:vAlign w:val="center"/>
            <w:hideMark/>
          </w:tcPr>
          <w:p w:rsidR="0036376D" w:rsidRPr="00C07A26" w:rsidRDefault="0036376D" w:rsidP="0036376D">
            <w:pPr>
              <w:suppressAutoHyphens w:val="0"/>
              <w:jc w:val="center"/>
              <w:rPr>
                <w:bCs/>
                <w:color w:val="000000"/>
                <w:sz w:val="28"/>
                <w:szCs w:val="28"/>
                <w:lang w:eastAsia="ru-RU"/>
              </w:rPr>
            </w:pPr>
            <w:r>
              <w:rPr>
                <w:color w:val="000000"/>
                <w:sz w:val="28"/>
                <w:szCs w:val="28"/>
                <w:lang w:eastAsia="ru-RU"/>
              </w:rPr>
              <w:t> </w:t>
            </w:r>
          </w:p>
        </w:tc>
      </w:tr>
    </w:tbl>
    <w:p w:rsidR="0036376D" w:rsidRDefault="0036376D" w:rsidP="0036376D">
      <w:pPr>
        <w:pStyle w:val="afc"/>
      </w:pPr>
    </w:p>
    <w:p w:rsidR="0036376D" w:rsidRDefault="0036376D" w:rsidP="0036376D">
      <w:pPr>
        <w:pStyle w:val="afc"/>
      </w:pPr>
    </w:p>
    <w:p w:rsidR="0036376D" w:rsidRDefault="0036376D" w:rsidP="0036376D">
      <w:pPr>
        <w:pStyle w:val="afc"/>
      </w:pPr>
    </w:p>
    <w:p w:rsidR="0036376D" w:rsidRDefault="0036376D" w:rsidP="0036376D">
      <w:pPr>
        <w:pStyle w:val="afc"/>
      </w:pPr>
    </w:p>
    <w:p w:rsidR="0036376D" w:rsidRDefault="0036376D" w:rsidP="0036376D">
      <w:pPr>
        <w:pStyle w:val="afc"/>
      </w:pPr>
    </w:p>
    <w:p w:rsidR="0036376D" w:rsidRDefault="0036376D" w:rsidP="0036376D">
      <w:pPr>
        <w:pStyle w:val="afc"/>
      </w:pPr>
    </w:p>
    <w:p w:rsidR="0036376D" w:rsidRPr="00D74DF7" w:rsidRDefault="0036376D" w:rsidP="0036376D">
      <w:pPr>
        <w:keepNext/>
        <w:ind w:firstLine="706"/>
        <w:jc w:val="both"/>
        <w:rPr>
          <w:rFonts w:ascii="Arial" w:hAnsi="Arial"/>
          <w:bCs/>
          <w:sz w:val="28"/>
          <w:szCs w:val="28"/>
        </w:rPr>
      </w:pPr>
      <w:r>
        <w:rPr>
          <w:b/>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6376D" w:rsidRPr="00D74DF7" w:rsidRDefault="0036376D" w:rsidP="0036376D">
      <w:pPr>
        <w:tabs>
          <w:tab w:val="left" w:pos="8640"/>
        </w:tabs>
        <w:jc w:val="center"/>
        <w:rPr>
          <w:i/>
        </w:rPr>
      </w:pPr>
      <w:r>
        <w:rPr>
          <w:i/>
        </w:rPr>
        <w:t>(наименование претендента)</w:t>
      </w:r>
    </w:p>
    <w:p w:rsidR="0036376D" w:rsidRPr="00D74DF7" w:rsidRDefault="0036376D" w:rsidP="0036376D">
      <w:pPr>
        <w:rPr>
          <w:sz w:val="28"/>
          <w:szCs w:val="28"/>
          <w:lang w:eastAsia="ru-RU"/>
        </w:rPr>
      </w:pPr>
      <w:r>
        <w:rPr>
          <w:sz w:val="28"/>
          <w:szCs w:val="28"/>
          <w:lang w:eastAsia="ru-RU"/>
        </w:rPr>
        <w:t>____________________________________________________________________</w:t>
      </w:r>
    </w:p>
    <w:p w:rsidR="0036376D" w:rsidRPr="00D74DF7" w:rsidRDefault="0036376D" w:rsidP="0036376D">
      <w:pPr>
        <w:rPr>
          <w:i/>
        </w:rPr>
      </w:pPr>
      <w:r>
        <w:rPr>
          <w:i/>
        </w:rPr>
        <w:t xml:space="preserve">       М.П.</w:t>
      </w:r>
      <w:r>
        <w:rPr>
          <w:i/>
        </w:rPr>
        <w:tab/>
      </w:r>
      <w:r>
        <w:rPr>
          <w:i/>
        </w:rPr>
        <w:tab/>
      </w:r>
      <w:r>
        <w:rPr>
          <w:i/>
        </w:rPr>
        <w:tab/>
        <w:t>(должность, подпись, ФИО)</w:t>
      </w:r>
    </w:p>
    <w:p w:rsidR="0036376D" w:rsidRPr="00D74DF7" w:rsidRDefault="0036376D" w:rsidP="0036376D">
      <w:pPr>
        <w:rPr>
          <w:sz w:val="28"/>
          <w:szCs w:val="28"/>
          <w:lang w:eastAsia="ru-RU"/>
        </w:rPr>
      </w:pPr>
      <w:r>
        <w:rPr>
          <w:sz w:val="28"/>
          <w:szCs w:val="28"/>
          <w:lang w:eastAsia="ru-RU"/>
        </w:rPr>
        <w:t>"____" ____________ 202__ г.</w:t>
      </w:r>
    </w:p>
    <w:p w:rsidR="0036376D" w:rsidRPr="00D74DF7" w:rsidRDefault="0036376D" w:rsidP="0036376D"/>
    <w:p w:rsidR="0036376D" w:rsidRDefault="0036376D" w:rsidP="0036376D">
      <w:pPr>
        <w:pStyle w:val="afc"/>
      </w:pP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F03C4" w:rsidRDefault="0036376D">
      <w:pPr>
        <w:pStyle w:val="19"/>
        <w:ind w:firstLine="0"/>
        <w:outlineLvl w:val="0"/>
        <w:rPr>
          <w:b/>
          <w:i/>
          <w:iCs/>
        </w:rPr>
      </w:pPr>
      <w:r>
        <w:lastRenderedPageBreak/>
        <w:t xml:space="preserve"> </w:t>
      </w:r>
    </w:p>
    <w:sectPr w:rsidR="008F03C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95" w:rsidRDefault="00353D95">
      <w:r>
        <w:separator/>
      </w:r>
    </w:p>
  </w:endnote>
  <w:endnote w:type="continuationSeparator" w:id="0">
    <w:p w:rsidR="00353D95" w:rsidRDefault="00353D95">
      <w:r>
        <w:continuationSeparator/>
      </w:r>
    </w:p>
  </w:endnote>
  <w:endnote w:type="continuationNotice" w:id="1">
    <w:p w:rsidR="00353D95" w:rsidRDefault="00353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95" w:rsidRDefault="00353D95"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53D95" w:rsidRDefault="00353D95"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95" w:rsidRDefault="00353D95"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53D95" w:rsidRDefault="00353D95"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95" w:rsidRDefault="00353D95">
    <w:pPr>
      <w:pStyle w:val="aff0"/>
      <w:jc w:val="center"/>
    </w:pPr>
  </w:p>
  <w:p w:rsidR="00353D95" w:rsidRDefault="00353D95"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95" w:rsidRDefault="00353D95">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95" w:rsidRDefault="00353D95">
      <w:r>
        <w:separator/>
      </w:r>
    </w:p>
  </w:footnote>
  <w:footnote w:type="continuationSeparator" w:id="0">
    <w:p w:rsidR="00353D95" w:rsidRDefault="00353D95">
      <w:r>
        <w:continuationSeparator/>
      </w:r>
    </w:p>
  </w:footnote>
  <w:footnote w:type="continuationNotice" w:id="1">
    <w:p w:rsidR="00353D95" w:rsidRDefault="00353D95"/>
  </w:footnote>
  <w:footnote w:id="2">
    <w:p w:rsidR="00353D95" w:rsidRDefault="00353D95"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95" w:rsidRDefault="00353D95">
    <w:pPr>
      <w:pStyle w:val="afe"/>
      <w:jc w:val="center"/>
    </w:pPr>
    <w:r>
      <w:fldChar w:fldCharType="begin"/>
    </w:r>
    <w:r>
      <w:instrText xml:space="preserve"> PAGE   \* MERGEFORMAT </w:instrText>
    </w:r>
    <w:r>
      <w:fldChar w:fldCharType="separate"/>
    </w:r>
    <w:r w:rsidR="002F3C86">
      <w:rPr>
        <w:noProof/>
      </w:rPr>
      <w:t>31</w:t>
    </w:r>
    <w:r>
      <w:rPr>
        <w:noProof/>
      </w:rPr>
      <w:fldChar w:fldCharType="end"/>
    </w:r>
  </w:p>
  <w:p w:rsidR="00353D95" w:rsidRDefault="00353D95">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95" w:rsidRDefault="00353D95">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95" w:rsidRDefault="00353D95" w:rsidP="00510148">
    <w:pPr>
      <w:pStyle w:val="afe"/>
      <w:jc w:val="center"/>
    </w:pPr>
    <w:r>
      <w:fldChar w:fldCharType="begin"/>
    </w:r>
    <w:r>
      <w:instrText xml:space="preserve"> PAGE   \* MERGEFORMAT </w:instrText>
    </w:r>
    <w:r>
      <w:fldChar w:fldCharType="separate"/>
    </w:r>
    <w:r w:rsidR="002F3C86">
      <w:rPr>
        <w:noProof/>
      </w:rPr>
      <w:t>33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95" w:rsidRDefault="00353D95">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6">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6">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61C3666"/>
    <w:multiLevelType w:val="hybridMultilevel"/>
    <w:tmpl w:val="65525C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320"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81">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3">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0">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36073AA"/>
    <w:multiLevelType w:val="multilevel"/>
    <w:tmpl w:val="06B23A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02">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3">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5"/>
  </w:num>
  <w:num w:numId="8">
    <w:abstractNumId w:val="85"/>
  </w:num>
  <w:num w:numId="9">
    <w:abstractNumId w:val="67"/>
  </w:num>
  <w:num w:numId="10">
    <w:abstractNumId w:val="104"/>
  </w:num>
  <w:num w:numId="11">
    <w:abstractNumId w:val="62"/>
  </w:num>
  <w:num w:numId="12">
    <w:abstractNumId w:val="66"/>
  </w:num>
  <w:num w:numId="13">
    <w:abstractNumId w:val="55"/>
  </w:num>
  <w:num w:numId="14">
    <w:abstractNumId w:val="58"/>
  </w:num>
  <w:num w:numId="15">
    <w:abstractNumId w:val="96"/>
  </w:num>
  <w:num w:numId="16">
    <w:abstractNumId w:val="36"/>
  </w:num>
  <w:num w:numId="17">
    <w:abstractNumId w:val="89"/>
  </w:num>
  <w:num w:numId="18">
    <w:abstractNumId w:val="83"/>
  </w:num>
  <w:num w:numId="19">
    <w:abstractNumId w:val="84"/>
  </w:num>
  <w:num w:numId="20">
    <w:abstractNumId w:val="35"/>
  </w:num>
  <w:num w:numId="21">
    <w:abstractNumId w:val="52"/>
  </w:num>
  <w:num w:numId="22">
    <w:abstractNumId w:val="7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num>
  <w:num w:numId="25">
    <w:abstractNumId w:val="79"/>
  </w:num>
  <w:num w:numId="26">
    <w:abstractNumId w:val="46"/>
  </w:num>
  <w:num w:numId="27">
    <w:abstractNumId w:val="81"/>
  </w:num>
  <w:num w:numId="28">
    <w:abstractNumId w:val="28"/>
  </w:num>
  <w:num w:numId="29">
    <w:abstractNumId w:val="43"/>
  </w:num>
  <w:num w:numId="30">
    <w:abstractNumId w:val="63"/>
  </w:num>
  <w:num w:numId="31">
    <w:abstractNumId w:val="37"/>
  </w:num>
  <w:num w:numId="32">
    <w:abstractNumId w:val="33"/>
  </w:num>
  <w:num w:numId="33">
    <w:abstractNumId w:val="61"/>
  </w:num>
  <w:num w:numId="34">
    <w:abstractNumId w:val="59"/>
  </w:num>
  <w:num w:numId="35">
    <w:abstractNumId w:val="29"/>
  </w:num>
  <w:num w:numId="36">
    <w:abstractNumId w:val="95"/>
  </w:num>
  <w:num w:numId="37">
    <w:abstractNumId w:val="56"/>
  </w:num>
  <w:num w:numId="38">
    <w:abstractNumId w:val="70"/>
  </w:num>
  <w:num w:numId="39">
    <w:abstractNumId w:val="47"/>
  </w:num>
  <w:num w:numId="40">
    <w:abstractNumId w:val="92"/>
  </w:num>
  <w:num w:numId="41">
    <w:abstractNumId w:val="44"/>
  </w:num>
  <w:num w:numId="42">
    <w:abstractNumId w:val="78"/>
  </w:num>
  <w:num w:numId="43">
    <w:abstractNumId w:val="51"/>
  </w:num>
  <w:num w:numId="44">
    <w:abstractNumId w:val="30"/>
  </w:num>
  <w:num w:numId="45">
    <w:abstractNumId w:val="41"/>
  </w:num>
  <w:num w:numId="46">
    <w:abstractNumId w:val="90"/>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7">
    <w:abstractNumId w:val="23"/>
  </w:num>
  <w:num w:numId="48">
    <w:abstractNumId w:val="39"/>
  </w:num>
  <w:num w:numId="49">
    <w:abstractNumId w:val="103"/>
  </w:num>
  <w:num w:numId="50">
    <w:abstractNumId w:val="26"/>
  </w:num>
  <w:num w:numId="51">
    <w:abstractNumId w:val="8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2">
    <w:abstractNumId w:val="87"/>
  </w:num>
  <w:num w:numId="53">
    <w:abstractNumId w:val="82"/>
  </w:num>
  <w:num w:numId="54">
    <w:abstractNumId w:val="38"/>
  </w:num>
  <w:num w:numId="55">
    <w:abstractNumId w:val="57"/>
  </w:num>
  <w:num w:numId="56">
    <w:abstractNumId w:val="71"/>
  </w:num>
  <w:num w:numId="57">
    <w:abstractNumId w:val="75"/>
  </w:num>
  <w:num w:numId="58">
    <w:abstractNumId w:val="60"/>
  </w:num>
  <w:num w:numId="59">
    <w:abstractNumId w:val="72"/>
  </w:num>
  <w:num w:numId="60">
    <w:abstractNumId w:val="64"/>
  </w:num>
  <w:num w:numId="61">
    <w:abstractNumId w:val="32"/>
  </w:num>
  <w:num w:numId="62">
    <w:abstractNumId w:val="27"/>
  </w:num>
  <w:num w:numId="63">
    <w:abstractNumId w:val="22"/>
  </w:num>
  <w:num w:numId="64">
    <w:abstractNumId w:val="53"/>
  </w:num>
  <w:num w:numId="65">
    <w:abstractNumId w:val="34"/>
  </w:num>
  <w:num w:numId="66">
    <w:abstractNumId w:val="94"/>
  </w:num>
  <w:num w:numId="67">
    <w:abstractNumId w:val="24"/>
  </w:num>
  <w:num w:numId="68">
    <w:abstractNumId w:val="49"/>
  </w:num>
  <w:num w:numId="69">
    <w:abstractNumId w:val="100"/>
  </w:num>
  <w:num w:numId="70">
    <w:abstractNumId w:val="77"/>
  </w:num>
  <w:num w:numId="71">
    <w:abstractNumId w:val="97"/>
  </w:num>
  <w:num w:numId="72">
    <w:abstractNumId w:val="68"/>
  </w:num>
  <w:num w:numId="73">
    <w:abstractNumId w:val="88"/>
  </w:num>
  <w:num w:numId="74">
    <w:abstractNumId w:val="31"/>
  </w:num>
  <w:num w:numId="75">
    <w:abstractNumId w:val="69"/>
  </w:num>
  <w:num w:numId="76">
    <w:abstractNumId w:val="40"/>
  </w:num>
  <w:num w:numId="77">
    <w:abstractNumId w:val="50"/>
  </w:num>
  <w:num w:numId="78">
    <w:abstractNumId w:val="99"/>
  </w:num>
  <w:num w:numId="79">
    <w:abstractNumId w:val="80"/>
  </w:num>
  <w:num w:numId="80">
    <w:abstractNumId w:val="54"/>
  </w:num>
  <w:num w:numId="81">
    <w:abstractNumId w:val="76"/>
  </w:num>
  <w:num w:numId="82">
    <w:abstractNumId w:val="45"/>
  </w:num>
  <w:num w:numId="83">
    <w:abstractNumId w:val="48"/>
  </w:num>
  <w:num w:numId="84">
    <w:abstractNumId w:val="86"/>
  </w:num>
  <w:num w:numId="85">
    <w:abstractNumId w:val="90"/>
  </w:num>
  <w:num w:numId="86">
    <w:abstractNumId w:val="98"/>
  </w:num>
  <w:num w:numId="8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1"/>
  </w:num>
  <w:num w:numId="92">
    <w:abstractNumId w:val="10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1CBA"/>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0F6"/>
    <w:rsid w:val="00110975"/>
    <w:rsid w:val="00112512"/>
    <w:rsid w:val="00114AC5"/>
    <w:rsid w:val="00115430"/>
    <w:rsid w:val="00116BFD"/>
    <w:rsid w:val="0011727B"/>
    <w:rsid w:val="001172DB"/>
    <w:rsid w:val="001174EB"/>
    <w:rsid w:val="0012029A"/>
    <w:rsid w:val="00120404"/>
    <w:rsid w:val="00120A5C"/>
    <w:rsid w:val="00120B8B"/>
    <w:rsid w:val="00122A08"/>
    <w:rsid w:val="00122CAA"/>
    <w:rsid w:val="00123257"/>
    <w:rsid w:val="001242D3"/>
    <w:rsid w:val="00125FC5"/>
    <w:rsid w:val="0012610C"/>
    <w:rsid w:val="001265F9"/>
    <w:rsid w:val="00126E37"/>
    <w:rsid w:val="00134C04"/>
    <w:rsid w:val="00135273"/>
    <w:rsid w:val="001356F1"/>
    <w:rsid w:val="00136411"/>
    <w:rsid w:val="001366B5"/>
    <w:rsid w:val="00136CDA"/>
    <w:rsid w:val="0013760D"/>
    <w:rsid w:val="001379F0"/>
    <w:rsid w:val="001449B3"/>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5BF"/>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AAF"/>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B7BCB"/>
    <w:rsid w:val="001C08FD"/>
    <w:rsid w:val="001C09D8"/>
    <w:rsid w:val="001C2DB3"/>
    <w:rsid w:val="001C6EC7"/>
    <w:rsid w:val="001C75ED"/>
    <w:rsid w:val="001D0198"/>
    <w:rsid w:val="001D1F70"/>
    <w:rsid w:val="001D45CA"/>
    <w:rsid w:val="001D4C2B"/>
    <w:rsid w:val="001D5D9D"/>
    <w:rsid w:val="001D6629"/>
    <w:rsid w:val="001D7D83"/>
    <w:rsid w:val="001E0B8E"/>
    <w:rsid w:val="001E18E0"/>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0E0B"/>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6061"/>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5E68"/>
    <w:rsid w:val="002C6F3D"/>
    <w:rsid w:val="002C7352"/>
    <w:rsid w:val="002C7848"/>
    <w:rsid w:val="002D03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3C86"/>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B58"/>
    <w:rsid w:val="003527E1"/>
    <w:rsid w:val="00353D95"/>
    <w:rsid w:val="00353E6E"/>
    <w:rsid w:val="00357154"/>
    <w:rsid w:val="003571CE"/>
    <w:rsid w:val="00357415"/>
    <w:rsid w:val="00361C96"/>
    <w:rsid w:val="0036291B"/>
    <w:rsid w:val="003630DE"/>
    <w:rsid w:val="0036376D"/>
    <w:rsid w:val="003657D7"/>
    <w:rsid w:val="003663BC"/>
    <w:rsid w:val="00366677"/>
    <w:rsid w:val="00370C44"/>
    <w:rsid w:val="00371504"/>
    <w:rsid w:val="003719A4"/>
    <w:rsid w:val="00375F8F"/>
    <w:rsid w:val="003778ED"/>
    <w:rsid w:val="003800C2"/>
    <w:rsid w:val="00381CD3"/>
    <w:rsid w:val="00385C54"/>
    <w:rsid w:val="00386F7E"/>
    <w:rsid w:val="00390F09"/>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A7E68"/>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5C88"/>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581D"/>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03C4"/>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032"/>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4F4C"/>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443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19DC"/>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69E"/>
    <w:rsid w:val="00CA0056"/>
    <w:rsid w:val="00CA131C"/>
    <w:rsid w:val="00CA2CA6"/>
    <w:rsid w:val="00CA4698"/>
    <w:rsid w:val="00CA4F61"/>
    <w:rsid w:val="00CA5148"/>
    <w:rsid w:val="00CA673D"/>
    <w:rsid w:val="00CA68FD"/>
    <w:rsid w:val="00CB0819"/>
    <w:rsid w:val="00CB0BED"/>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20A"/>
    <w:rsid w:val="00D33BE3"/>
    <w:rsid w:val="00D3553E"/>
    <w:rsid w:val="00D412F3"/>
    <w:rsid w:val="00D42E30"/>
    <w:rsid w:val="00D443B8"/>
    <w:rsid w:val="00D44695"/>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4572"/>
    <w:rsid w:val="00D9484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0D61"/>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3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E6F76"/>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AB4F4C"/>
    <w:pPr>
      <w:suppressAutoHyphens w:val="0"/>
      <w:spacing w:before="240" w:after="60"/>
      <w:outlineLvl w:val="4"/>
    </w:pPr>
    <w:rPr>
      <w:b/>
      <w:bCs/>
      <w:i/>
      <w:color w:val="000000" w:themeColor="text1"/>
      <w:sz w:val="26"/>
      <w:szCs w:val="26"/>
      <w:lang w:eastAsia="ru-RU"/>
    </w:rPr>
  </w:style>
  <w:style w:type="paragraph" w:styleId="6">
    <w:name w:val="heading 6"/>
    <w:basedOn w:val="a0"/>
    <w:next w:val="a0"/>
    <w:link w:val="60"/>
    <w:rsid w:val="00AB4F4C"/>
    <w:pPr>
      <w:keepNext/>
      <w:keepLines/>
      <w:suppressAutoHyphens w:val="0"/>
      <w:spacing w:before="200" w:after="40"/>
      <w:outlineLvl w:val="5"/>
    </w:pPr>
    <w:rPr>
      <w:b/>
      <w:bCs/>
      <w:color w:val="000000" w:themeColor="tex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название,Bullet List,FooterText,numbered,SL_Абзац списка,Bullet Number,Нумерованый список,lp1,Абзац списка4,f_Абзац 1,Абзац списка11,ПАРАГРАФ,Абзац списка3,Текстовая,List Paragraph"/>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
    <w:rsid w:val="005C26C8"/>
    <w:rPr>
      <w:sz w:val="28"/>
      <w:lang w:eastAsia="ar-SA"/>
    </w:rPr>
  </w:style>
  <w:style w:type="character" w:customStyle="1" w:styleId="1f">
    <w:name w:val="Текст сноски Знак1"/>
    <w:basedOn w:val="a1"/>
    <w:link w:val="aff1"/>
    <w:rsid w:val="005C26C8"/>
    <w:rPr>
      <w:lang w:eastAsia="ar-SA"/>
    </w:rPr>
  </w:style>
  <w:style w:type="character" w:customStyle="1" w:styleId="aff5">
    <w:name w:val="Название Знак"/>
    <w:basedOn w:val="a1"/>
    <w:link w:val="aff3"/>
    <w:rsid w:val="005C26C8"/>
    <w:rPr>
      <w:rFonts w:ascii="Arial" w:hAnsi="Arial" w:cs="Arial"/>
      <w:b/>
      <w:bCs/>
      <w:kern w:val="1"/>
      <w:sz w:val="32"/>
      <w:szCs w:val="32"/>
      <w:lang w:eastAsia="ar-SA"/>
    </w:rPr>
  </w:style>
  <w:style w:type="character" w:customStyle="1" w:styleId="1f1">
    <w:name w:val="Подзаголовок Знак1"/>
    <w:basedOn w:val="a1"/>
    <w:link w:val="aff4"/>
    <w:rsid w:val="005C26C8"/>
    <w:rPr>
      <w:b/>
      <w:bCs/>
      <w:sz w:val="24"/>
      <w:szCs w:val="24"/>
      <w:lang w:eastAsia="ar-SA"/>
    </w:rPr>
  </w:style>
  <w:style w:type="character" w:customStyle="1" w:styleId="1f3">
    <w:name w:val="Тема примечания Знак1"/>
    <w:basedOn w:val="1fc"/>
    <w:link w:val="aff8"/>
    <w:uiPriority w:val="99"/>
    <w:rsid w:val="005C26C8"/>
    <w:rPr>
      <w:b/>
      <w:bCs/>
      <w:lang w:eastAsia="ar-SA"/>
    </w:rPr>
  </w:style>
  <w:style w:type="character" w:customStyle="1" w:styleId="1f4">
    <w:name w:val="Текст выноски Знак1"/>
    <w:basedOn w:val="a1"/>
    <w:link w:val="aff9"/>
    <w:uiPriority w:val="99"/>
    <w:rsid w:val="005C26C8"/>
    <w:rPr>
      <w:rFonts w:ascii="Tahoma" w:hAnsi="Tahoma"/>
      <w:sz w:val="16"/>
      <w:szCs w:val="16"/>
      <w:lang w:eastAsia="ar-SA"/>
    </w:rPr>
  </w:style>
  <w:style w:type="character" w:customStyle="1" w:styleId="1fb">
    <w:name w:val="Текст концевой сноски Знак1"/>
    <w:basedOn w:val="a1"/>
    <w:link w:val="afff"/>
    <w:rsid w:val="005C26C8"/>
    <w:rPr>
      <w:lang w:eastAsia="ar-SA"/>
    </w:rPr>
  </w:style>
  <w:style w:type="paragraph" w:customStyle="1" w:styleId="Standard">
    <w:name w:val="Standard"/>
    <w:rsid w:val="00AB4F4C"/>
    <w:pPr>
      <w:suppressAutoHyphens/>
      <w:autoSpaceDN w:val="0"/>
      <w:textAlignment w:val="baseline"/>
    </w:pPr>
    <w:rPr>
      <w:bCs/>
      <w:color w:val="000000" w:themeColor="text1"/>
      <w:kern w:val="3"/>
      <w:sz w:val="24"/>
      <w:szCs w:val="24"/>
      <w:lang w:eastAsia="ar-SA"/>
    </w:rPr>
  </w:style>
  <w:style w:type="table" w:customStyle="1" w:styleId="52">
    <w:name w:val="Сетка таблицы5"/>
    <w:basedOn w:val="a2"/>
    <w:next w:val="afff5"/>
    <w:uiPriority w:val="59"/>
    <w:rsid w:val="00AB4F4C"/>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AB4F4C"/>
    <w:rPr>
      <w:b/>
      <w:bCs/>
      <w:i/>
      <w:color w:val="000000" w:themeColor="text1"/>
      <w:sz w:val="26"/>
      <w:szCs w:val="26"/>
    </w:rPr>
  </w:style>
  <w:style w:type="character" w:customStyle="1" w:styleId="60">
    <w:name w:val="Заголовок 6 Знак"/>
    <w:basedOn w:val="a1"/>
    <w:link w:val="6"/>
    <w:rsid w:val="00AB4F4C"/>
    <w:rPr>
      <w:b/>
      <w:bCs/>
      <w:color w:val="000000" w:themeColor="text1"/>
    </w:rPr>
  </w:style>
  <w:style w:type="paragraph" w:customStyle="1" w:styleId="43">
    <w:name w:val="Обычный4"/>
    <w:rsid w:val="00AB4F4C"/>
    <w:pPr>
      <w:spacing w:after="200" w:line="276" w:lineRule="auto"/>
    </w:pPr>
    <w:rPr>
      <w:rFonts w:ascii="Calibri" w:eastAsia="Calibri" w:hAnsi="Calibri" w:cs="Calibri"/>
      <w:bCs/>
      <w:color w:val="000000" w:themeColor="text1"/>
      <w:sz w:val="22"/>
      <w:szCs w:val="22"/>
    </w:rPr>
  </w:style>
  <w:style w:type="character" w:customStyle="1" w:styleId="hps">
    <w:name w:val="hps"/>
    <w:basedOn w:val="a1"/>
    <w:rsid w:val="00AB4F4C"/>
  </w:style>
  <w:style w:type="paragraph" w:styleId="27">
    <w:name w:val="Body Text Indent 2"/>
    <w:basedOn w:val="a0"/>
    <w:link w:val="213"/>
    <w:uiPriority w:val="99"/>
    <w:semiHidden/>
    <w:unhideWhenUsed/>
    <w:rsid w:val="00AB4F4C"/>
    <w:pPr>
      <w:spacing w:after="120" w:line="480" w:lineRule="auto"/>
      <w:ind w:left="283"/>
    </w:pPr>
    <w:rPr>
      <w:bCs/>
      <w:color w:val="000000" w:themeColor="text1"/>
    </w:rPr>
  </w:style>
  <w:style w:type="character" w:customStyle="1" w:styleId="213">
    <w:name w:val="Основной текст с отступом 2 Знак1"/>
    <w:basedOn w:val="a1"/>
    <w:link w:val="27"/>
    <w:uiPriority w:val="99"/>
    <w:semiHidden/>
    <w:rsid w:val="00AB4F4C"/>
    <w:rPr>
      <w:bCs/>
      <w:color w:val="000000" w:themeColor="text1"/>
      <w:sz w:val="24"/>
      <w:szCs w:val="24"/>
      <w:lang w:eastAsia="ar-SA"/>
    </w:rPr>
  </w:style>
  <w:style w:type="paragraph" w:customStyle="1" w:styleId="1fd">
    <w:name w:val="???????1"/>
    <w:rsid w:val="00AB4F4C"/>
    <w:pPr>
      <w:overflowPunct w:val="0"/>
      <w:autoSpaceDE w:val="0"/>
      <w:autoSpaceDN w:val="0"/>
      <w:adjustRightInd w:val="0"/>
      <w:textAlignment w:val="baseline"/>
    </w:pPr>
    <w:rPr>
      <w:bCs/>
      <w:color w:val="000000" w:themeColor="text1"/>
      <w:sz w:val="28"/>
      <w:szCs w:val="28"/>
      <w:lang w:eastAsia="en-US"/>
    </w:rPr>
  </w:style>
  <w:style w:type="paragraph" w:customStyle="1" w:styleId="afff8">
    <w:name w:val="无间隔"/>
    <w:uiPriority w:val="1"/>
    <w:qFormat/>
    <w:rsid w:val="00AB4F4C"/>
    <w:pPr>
      <w:suppressAutoHyphens/>
    </w:pPr>
    <w:rPr>
      <w:rFonts w:ascii="Calibri" w:eastAsia="Calibri" w:hAnsi="Calibri"/>
      <w:bCs/>
      <w:color w:val="000000" w:themeColor="text1"/>
      <w:sz w:val="22"/>
      <w:szCs w:val="22"/>
      <w:lang w:eastAsia="ar-SA"/>
    </w:rPr>
  </w:style>
  <w:style w:type="paragraph" w:customStyle="1" w:styleId="afff9">
    <w:name w:val="列出段落"/>
    <w:basedOn w:val="a0"/>
    <w:link w:val="Char"/>
    <w:uiPriority w:val="34"/>
    <w:qFormat/>
    <w:rsid w:val="00AB4F4C"/>
    <w:pPr>
      <w:ind w:left="720"/>
    </w:pPr>
    <w:rPr>
      <w:bCs/>
      <w:color w:val="000000" w:themeColor="text1"/>
    </w:rPr>
  </w:style>
  <w:style w:type="character" w:customStyle="1" w:styleId="Char">
    <w:name w:val="列出段落 Char"/>
    <w:link w:val="afff9"/>
    <w:uiPriority w:val="34"/>
    <w:locked/>
    <w:rsid w:val="00AB4F4C"/>
    <w:rPr>
      <w:bCs/>
      <w:color w:val="000000" w:themeColor="text1"/>
      <w:sz w:val="24"/>
      <w:szCs w:val="24"/>
      <w:lang w:eastAsia="ar-SA"/>
    </w:rPr>
  </w:style>
  <w:style w:type="character" w:customStyle="1" w:styleId="shorttext">
    <w:name w:val="short_text"/>
    <w:basedOn w:val="a1"/>
    <w:rsid w:val="00AB4F4C"/>
  </w:style>
  <w:style w:type="paragraph" w:customStyle="1" w:styleId="a">
    <w:name w:val="Загоолвок по лев"/>
    <w:basedOn w:val="afb"/>
    <w:qFormat/>
    <w:rsid w:val="00AB4F4C"/>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bCs/>
      <w:color w:val="000000" w:themeColor="text1"/>
      <w:lang w:eastAsia="ru-RU"/>
    </w:rPr>
  </w:style>
  <w:style w:type="paragraph" w:customStyle="1" w:styleId="28">
    <w:name w:val="Абзац списка2"/>
    <w:basedOn w:val="a0"/>
    <w:rsid w:val="00AB4F4C"/>
    <w:pPr>
      <w:suppressAutoHyphens w:val="0"/>
      <w:ind w:left="720"/>
    </w:pPr>
    <w:rPr>
      <w:rFonts w:eastAsia="Calibri"/>
      <w:bCs/>
      <w:color w:val="000000" w:themeColor="text1"/>
      <w:sz w:val="28"/>
      <w:szCs w:val="26"/>
      <w:lang w:eastAsia="ru-RU"/>
    </w:rPr>
  </w:style>
  <w:style w:type="paragraph" w:customStyle="1" w:styleId="Textbody">
    <w:name w:val="Text body"/>
    <w:basedOn w:val="Standard"/>
    <w:rsid w:val="00AB4F4C"/>
    <w:pPr>
      <w:ind w:firstLine="709"/>
      <w:jc w:val="both"/>
    </w:pPr>
    <w:rPr>
      <w:rFonts w:eastAsia="MS Mincho"/>
      <w:sz w:val="26"/>
    </w:rPr>
  </w:style>
  <w:style w:type="paragraph" w:customStyle="1" w:styleId="314">
    <w:name w:val="Заголовок 31"/>
    <w:basedOn w:val="Standard"/>
    <w:next w:val="Textbody"/>
    <w:rsid w:val="00AB4F4C"/>
    <w:pPr>
      <w:keepNext/>
      <w:spacing w:before="240" w:after="60"/>
      <w:outlineLvl w:val="2"/>
    </w:pPr>
    <w:rPr>
      <w:rFonts w:ascii="Arial" w:hAnsi="Arial"/>
      <w:b/>
      <w:sz w:val="26"/>
      <w:szCs w:val="26"/>
    </w:rPr>
  </w:style>
  <w:style w:type="paragraph" w:customStyle="1" w:styleId="Textbodyindent">
    <w:name w:val="Text body indent"/>
    <w:basedOn w:val="Standard"/>
    <w:rsid w:val="00AB4F4C"/>
    <w:pPr>
      <w:ind w:left="283" w:firstLine="720"/>
    </w:pPr>
    <w:rPr>
      <w:sz w:val="28"/>
      <w:szCs w:val="20"/>
    </w:rPr>
  </w:style>
  <w:style w:type="numbering" w:customStyle="1" w:styleId="WWNum38">
    <w:name w:val="WWNum38"/>
    <w:basedOn w:val="a3"/>
    <w:rsid w:val="00AB4F4C"/>
    <w:pPr>
      <w:numPr>
        <w:numId w:val="27"/>
      </w:numPr>
    </w:pPr>
  </w:style>
  <w:style w:type="paragraph" w:styleId="29">
    <w:name w:val="Body Text 2"/>
    <w:basedOn w:val="a0"/>
    <w:link w:val="2a"/>
    <w:unhideWhenUsed/>
    <w:rsid w:val="00AB4F4C"/>
    <w:pPr>
      <w:spacing w:after="120" w:line="480" w:lineRule="auto"/>
    </w:pPr>
    <w:rPr>
      <w:bCs/>
      <w:color w:val="000000" w:themeColor="text1"/>
    </w:rPr>
  </w:style>
  <w:style w:type="character" w:customStyle="1" w:styleId="2a">
    <w:name w:val="Основной текст 2 Знак"/>
    <w:basedOn w:val="a1"/>
    <w:link w:val="29"/>
    <w:rsid w:val="00AB4F4C"/>
    <w:rPr>
      <w:bCs/>
      <w:color w:val="000000" w:themeColor="text1"/>
      <w:sz w:val="24"/>
      <w:szCs w:val="24"/>
      <w:lang w:eastAsia="ar-SA"/>
    </w:rPr>
  </w:style>
  <w:style w:type="paragraph" w:customStyle="1" w:styleId="Index">
    <w:name w:val="Index"/>
    <w:basedOn w:val="Standard"/>
    <w:rsid w:val="00AB4F4C"/>
    <w:pPr>
      <w:suppressLineNumbers/>
    </w:pPr>
    <w:rPr>
      <w:rFonts w:cs="Mangal"/>
    </w:rPr>
  </w:style>
  <w:style w:type="paragraph" w:customStyle="1" w:styleId="214">
    <w:name w:val="Заголовок 21"/>
    <w:basedOn w:val="Standard"/>
    <w:next w:val="Textbody"/>
    <w:rsid w:val="00AB4F4C"/>
    <w:pPr>
      <w:keepNext/>
      <w:spacing w:before="240" w:after="60"/>
      <w:outlineLvl w:val="1"/>
    </w:pPr>
    <w:rPr>
      <w:rFonts w:cs="Arial"/>
      <w:b/>
      <w:i/>
      <w:iCs/>
      <w:sz w:val="28"/>
      <w:szCs w:val="28"/>
    </w:rPr>
  </w:style>
  <w:style w:type="paragraph" w:customStyle="1" w:styleId="410">
    <w:name w:val="Заголовок 41"/>
    <w:basedOn w:val="Standard"/>
    <w:next w:val="Textbody"/>
    <w:rsid w:val="00AB4F4C"/>
    <w:pPr>
      <w:keepNext/>
      <w:spacing w:before="240" w:after="60"/>
      <w:outlineLvl w:val="3"/>
    </w:pPr>
    <w:rPr>
      <w:b/>
      <w:sz w:val="28"/>
      <w:szCs w:val="28"/>
    </w:rPr>
  </w:style>
  <w:style w:type="paragraph" w:styleId="ac">
    <w:name w:val="Document Map"/>
    <w:basedOn w:val="Standard"/>
    <w:link w:val="ab"/>
    <w:rsid w:val="00AB4F4C"/>
    <w:rPr>
      <w:rFonts w:ascii="Tahoma" w:hAnsi="Tahoma" w:cs="Tahoma"/>
      <w:bCs w:val="0"/>
      <w:color w:val="auto"/>
      <w:kern w:val="0"/>
      <w:sz w:val="20"/>
      <w:szCs w:val="20"/>
      <w:lang w:eastAsia="ru-RU"/>
    </w:rPr>
  </w:style>
  <w:style w:type="character" w:customStyle="1" w:styleId="1fe">
    <w:name w:val="Схема документа Знак1"/>
    <w:basedOn w:val="a1"/>
    <w:rsid w:val="00AB4F4C"/>
    <w:rPr>
      <w:rFonts w:ascii="Tahoma" w:hAnsi="Tahoma" w:cs="Tahoma"/>
      <w:sz w:val="16"/>
      <w:szCs w:val="16"/>
      <w:lang w:eastAsia="ar-SA"/>
    </w:rPr>
  </w:style>
  <w:style w:type="paragraph" w:styleId="af4">
    <w:name w:val="Plain Text"/>
    <w:basedOn w:val="Standard"/>
    <w:link w:val="af3"/>
    <w:uiPriority w:val="99"/>
    <w:rsid w:val="00AB4F4C"/>
    <w:rPr>
      <w:rFonts w:eastAsia="MS Mincho"/>
      <w:bCs w:val="0"/>
      <w:color w:val="auto"/>
      <w:spacing w:val="-2"/>
      <w:kern w:val="0"/>
      <w:sz w:val="26"/>
      <w:szCs w:val="20"/>
      <w:lang w:eastAsia="ru-RU"/>
    </w:rPr>
  </w:style>
  <w:style w:type="character" w:customStyle="1" w:styleId="1ff">
    <w:name w:val="Текст Знак1"/>
    <w:basedOn w:val="a1"/>
    <w:uiPriority w:val="99"/>
    <w:rsid w:val="00AB4F4C"/>
    <w:rPr>
      <w:rFonts w:ascii="Consolas" w:hAnsi="Consolas" w:cs="Consolas"/>
      <w:sz w:val="21"/>
      <w:szCs w:val="21"/>
      <w:lang w:eastAsia="ar-SA"/>
    </w:rPr>
  </w:style>
  <w:style w:type="paragraph" w:customStyle="1" w:styleId="1ff0">
    <w:name w:val="Верхний колонтитул1"/>
    <w:basedOn w:val="Standard"/>
    <w:rsid w:val="00AB4F4C"/>
    <w:pPr>
      <w:suppressLineNumbers/>
      <w:tabs>
        <w:tab w:val="center" w:pos="4819"/>
        <w:tab w:val="right" w:pos="9638"/>
      </w:tabs>
    </w:pPr>
  </w:style>
  <w:style w:type="paragraph" w:customStyle="1" w:styleId="1ff1">
    <w:name w:val="Нижний колонтитул1"/>
    <w:basedOn w:val="Standard"/>
    <w:rsid w:val="00AB4F4C"/>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AB4F4C"/>
  </w:style>
  <w:style w:type="paragraph" w:customStyle="1" w:styleId="TableContents">
    <w:name w:val="Table Contents"/>
    <w:basedOn w:val="Standard"/>
    <w:rsid w:val="00AB4F4C"/>
    <w:pPr>
      <w:suppressLineNumbers/>
    </w:pPr>
  </w:style>
  <w:style w:type="paragraph" w:customStyle="1" w:styleId="TableHeading">
    <w:name w:val="Table Heading"/>
    <w:basedOn w:val="TableContents"/>
    <w:rsid w:val="00AB4F4C"/>
    <w:pPr>
      <w:jc w:val="center"/>
    </w:pPr>
    <w:rPr>
      <w:b/>
    </w:rPr>
  </w:style>
  <w:style w:type="paragraph" w:customStyle="1" w:styleId="ConsNonformat">
    <w:name w:val="ConsNonformat"/>
    <w:rsid w:val="00AB4F4C"/>
    <w:pPr>
      <w:widowControl w:val="0"/>
      <w:suppressAutoHyphens/>
      <w:autoSpaceDN w:val="0"/>
      <w:textAlignment w:val="baseline"/>
    </w:pPr>
    <w:rPr>
      <w:bCs/>
      <w:color w:val="000000" w:themeColor="text1"/>
      <w:kern w:val="3"/>
      <w:sz w:val="28"/>
      <w:szCs w:val="28"/>
    </w:rPr>
  </w:style>
  <w:style w:type="paragraph" w:customStyle="1" w:styleId="ConsTitle">
    <w:name w:val="ConsTitle"/>
    <w:rsid w:val="00AB4F4C"/>
    <w:pPr>
      <w:widowControl w:val="0"/>
      <w:suppressAutoHyphens/>
      <w:autoSpaceDN w:val="0"/>
      <w:textAlignment w:val="baseline"/>
    </w:pPr>
    <w:rPr>
      <w:bCs/>
      <w:color w:val="000000" w:themeColor="text1"/>
      <w:kern w:val="3"/>
      <w:sz w:val="28"/>
      <w:szCs w:val="28"/>
    </w:rPr>
  </w:style>
  <w:style w:type="paragraph" w:customStyle="1" w:styleId="afffa">
    <w:name w:val="Îáû÷íûé"/>
    <w:uiPriority w:val="99"/>
    <w:rsid w:val="00AB4F4C"/>
    <w:pPr>
      <w:widowControl w:val="0"/>
      <w:suppressAutoHyphens/>
      <w:autoSpaceDN w:val="0"/>
      <w:textAlignment w:val="baseline"/>
    </w:pPr>
    <w:rPr>
      <w:bCs/>
      <w:color w:val="000000" w:themeColor="text1"/>
      <w:kern w:val="3"/>
      <w:sz w:val="28"/>
      <w:szCs w:val="28"/>
    </w:rPr>
  </w:style>
  <w:style w:type="paragraph" w:styleId="afffb">
    <w:name w:val="Revision"/>
    <w:uiPriority w:val="99"/>
    <w:rsid w:val="00AB4F4C"/>
    <w:pPr>
      <w:widowControl w:val="0"/>
      <w:suppressAutoHyphens/>
      <w:autoSpaceDN w:val="0"/>
      <w:textAlignment w:val="baseline"/>
    </w:pPr>
    <w:rPr>
      <w:bCs/>
      <w:color w:val="000000" w:themeColor="text1"/>
      <w:kern w:val="3"/>
      <w:sz w:val="28"/>
      <w:szCs w:val="28"/>
    </w:rPr>
  </w:style>
  <w:style w:type="paragraph" w:customStyle="1" w:styleId="44">
    <w:name w:val="Основной текст4"/>
    <w:basedOn w:val="Standard"/>
    <w:uiPriority w:val="99"/>
    <w:rsid w:val="00AB4F4C"/>
  </w:style>
  <w:style w:type="character" w:customStyle="1" w:styleId="ListLabel1">
    <w:name w:val="ListLabel 1"/>
    <w:rsid w:val="00AB4F4C"/>
    <w:rPr>
      <w:rFonts w:cs="Times New Roman"/>
    </w:rPr>
  </w:style>
  <w:style w:type="character" w:customStyle="1" w:styleId="ListLabel2">
    <w:name w:val="ListLabel 2"/>
    <w:rsid w:val="00AB4F4C"/>
    <w:rPr>
      <w:i/>
    </w:rPr>
  </w:style>
  <w:style w:type="character" w:customStyle="1" w:styleId="ListLabel3">
    <w:name w:val="ListLabel 3"/>
    <w:rsid w:val="00AB4F4C"/>
    <w:rPr>
      <w:rFonts w:eastAsia="MS Mincho"/>
    </w:rPr>
  </w:style>
  <w:style w:type="character" w:customStyle="1" w:styleId="ListLabel4">
    <w:name w:val="ListLabel 4"/>
    <w:rsid w:val="00AB4F4C"/>
    <w:rPr>
      <w:rFonts w:cs="Times New Roman"/>
      <w:color w:val="00000A"/>
    </w:rPr>
  </w:style>
  <w:style w:type="character" w:customStyle="1" w:styleId="ListLabel5">
    <w:name w:val="ListLabel 5"/>
    <w:rsid w:val="00AB4F4C"/>
    <w:rPr>
      <w:rFonts w:cs="Times New Roman"/>
      <w:b/>
    </w:rPr>
  </w:style>
  <w:style w:type="character" w:customStyle="1" w:styleId="ListLabel6">
    <w:name w:val="ListLabel 6"/>
    <w:rsid w:val="00AB4F4C"/>
    <w:rPr>
      <w:b/>
      <w:i/>
      <w:strike/>
    </w:rPr>
  </w:style>
  <w:style w:type="character" w:customStyle="1" w:styleId="ListLabel7">
    <w:name w:val="ListLabel 7"/>
    <w:rsid w:val="00AB4F4C"/>
    <w:rPr>
      <w:b/>
    </w:rPr>
  </w:style>
  <w:style w:type="character" w:customStyle="1" w:styleId="ListLabel8">
    <w:name w:val="ListLabel 8"/>
    <w:rsid w:val="00AB4F4C"/>
    <w:rPr>
      <w:rFonts w:cs="Courier New"/>
    </w:rPr>
  </w:style>
  <w:style w:type="character" w:customStyle="1" w:styleId="ListLabel9">
    <w:name w:val="ListLabel 9"/>
    <w:rsid w:val="00AB4F4C"/>
    <w:rPr>
      <w:b/>
      <w:lang w:val="ru-RU"/>
    </w:rPr>
  </w:style>
  <w:style w:type="character" w:customStyle="1" w:styleId="ListLabel10">
    <w:name w:val="ListLabel 10"/>
    <w:rsid w:val="00AB4F4C"/>
    <w:rPr>
      <w:color w:val="00000A"/>
    </w:rPr>
  </w:style>
  <w:style w:type="character" w:customStyle="1" w:styleId="ListLabel11">
    <w:name w:val="ListLabel 11"/>
    <w:rsid w:val="00AB4F4C"/>
    <w:rPr>
      <w:b/>
      <w:color w:val="00000A"/>
    </w:rPr>
  </w:style>
  <w:style w:type="character" w:customStyle="1" w:styleId="ListLabel12">
    <w:name w:val="ListLabel 12"/>
    <w:rsid w:val="00AB4F4C"/>
    <w:rPr>
      <w:rFonts w:eastAsia="MS Mincho"/>
      <w:i/>
    </w:rPr>
  </w:style>
  <w:style w:type="character" w:customStyle="1" w:styleId="ListLabel13">
    <w:name w:val="ListLabel 13"/>
    <w:rsid w:val="00AB4F4C"/>
    <w:rPr>
      <w:color w:val="00000A"/>
      <w:sz w:val="28"/>
      <w:szCs w:val="28"/>
    </w:rPr>
  </w:style>
  <w:style w:type="character" w:customStyle="1" w:styleId="ListLabel14">
    <w:name w:val="ListLabel 14"/>
    <w:rsid w:val="00AB4F4C"/>
    <w:rPr>
      <w:color w:val="000000"/>
    </w:rPr>
  </w:style>
  <w:style w:type="character" w:customStyle="1" w:styleId="Internetlink">
    <w:name w:val="Internet link"/>
    <w:rsid w:val="00AB4F4C"/>
    <w:rPr>
      <w:color w:val="0000FF"/>
      <w:u w:val="single"/>
    </w:rPr>
  </w:style>
  <w:style w:type="character" w:customStyle="1" w:styleId="FootnoteSymbol">
    <w:name w:val="Footnote Symbol"/>
    <w:rsid w:val="00AB4F4C"/>
    <w:rPr>
      <w:position w:val="0"/>
      <w:vertAlign w:val="superscript"/>
    </w:rPr>
  </w:style>
  <w:style w:type="character" w:customStyle="1" w:styleId="EndnoteSymbol">
    <w:name w:val="Endnote Symbol"/>
    <w:basedOn w:val="10"/>
    <w:rsid w:val="00AB4F4C"/>
    <w:rPr>
      <w:position w:val="0"/>
      <w:vertAlign w:val="superscript"/>
    </w:rPr>
  </w:style>
  <w:style w:type="character" w:customStyle="1" w:styleId="ConsNonformat0">
    <w:name w:val="ConsNonformat Знак"/>
    <w:rsid w:val="00AB4F4C"/>
  </w:style>
  <w:style w:type="character" w:customStyle="1" w:styleId="FontStyle20">
    <w:name w:val="Font Style20"/>
    <w:basedOn w:val="a1"/>
    <w:rsid w:val="00AB4F4C"/>
  </w:style>
  <w:style w:type="character" w:customStyle="1" w:styleId="afffc">
    <w:name w:val="Основной текст_"/>
    <w:basedOn w:val="a1"/>
    <w:link w:val="2b"/>
    <w:rsid w:val="00AB4F4C"/>
    <w:rPr>
      <w:shd w:val="clear" w:color="auto" w:fill="FFFFFF"/>
    </w:rPr>
  </w:style>
  <w:style w:type="character" w:customStyle="1" w:styleId="NumberingSymbols">
    <w:name w:val="Numbering Symbols"/>
    <w:rsid w:val="00AB4F4C"/>
  </w:style>
  <w:style w:type="character" w:customStyle="1" w:styleId="BulletSymbols">
    <w:name w:val="Bullet Symbols"/>
    <w:rsid w:val="00AB4F4C"/>
    <w:rPr>
      <w:rFonts w:ascii="OpenSymbol" w:eastAsia="OpenSymbol" w:hAnsi="OpenSymbol" w:cs="OpenSymbol"/>
    </w:rPr>
  </w:style>
  <w:style w:type="numbering" w:customStyle="1" w:styleId="WWNum1">
    <w:name w:val="WWNum1"/>
    <w:basedOn w:val="a3"/>
    <w:rsid w:val="00AB4F4C"/>
    <w:pPr>
      <w:numPr>
        <w:numId w:val="28"/>
      </w:numPr>
    </w:pPr>
  </w:style>
  <w:style w:type="numbering" w:customStyle="1" w:styleId="WWNum2">
    <w:name w:val="WWNum2"/>
    <w:basedOn w:val="a3"/>
    <w:rsid w:val="00AB4F4C"/>
    <w:pPr>
      <w:numPr>
        <w:numId w:val="29"/>
      </w:numPr>
    </w:pPr>
  </w:style>
  <w:style w:type="numbering" w:customStyle="1" w:styleId="WWNum3">
    <w:name w:val="WWNum3"/>
    <w:basedOn w:val="a3"/>
    <w:rsid w:val="00AB4F4C"/>
    <w:pPr>
      <w:numPr>
        <w:numId w:val="30"/>
      </w:numPr>
    </w:pPr>
  </w:style>
  <w:style w:type="numbering" w:customStyle="1" w:styleId="WWNum4">
    <w:name w:val="WWNum4"/>
    <w:basedOn w:val="a3"/>
    <w:rsid w:val="00AB4F4C"/>
    <w:pPr>
      <w:numPr>
        <w:numId w:val="31"/>
      </w:numPr>
    </w:pPr>
  </w:style>
  <w:style w:type="numbering" w:customStyle="1" w:styleId="WWNum5">
    <w:name w:val="WWNum5"/>
    <w:basedOn w:val="a3"/>
    <w:rsid w:val="00AB4F4C"/>
    <w:pPr>
      <w:numPr>
        <w:numId w:val="32"/>
      </w:numPr>
    </w:pPr>
  </w:style>
  <w:style w:type="numbering" w:customStyle="1" w:styleId="WWNum6">
    <w:name w:val="WWNum6"/>
    <w:basedOn w:val="a3"/>
    <w:rsid w:val="00AB4F4C"/>
    <w:pPr>
      <w:numPr>
        <w:numId w:val="33"/>
      </w:numPr>
    </w:pPr>
  </w:style>
  <w:style w:type="numbering" w:customStyle="1" w:styleId="WWNum7">
    <w:name w:val="WWNum7"/>
    <w:basedOn w:val="a3"/>
    <w:rsid w:val="00AB4F4C"/>
    <w:pPr>
      <w:numPr>
        <w:numId w:val="34"/>
      </w:numPr>
    </w:pPr>
  </w:style>
  <w:style w:type="numbering" w:customStyle="1" w:styleId="WWNum8">
    <w:name w:val="WWNum8"/>
    <w:basedOn w:val="a3"/>
    <w:rsid w:val="00AB4F4C"/>
    <w:pPr>
      <w:numPr>
        <w:numId w:val="35"/>
      </w:numPr>
    </w:pPr>
  </w:style>
  <w:style w:type="numbering" w:customStyle="1" w:styleId="WWNum9">
    <w:name w:val="WWNum9"/>
    <w:basedOn w:val="a3"/>
    <w:rsid w:val="00AB4F4C"/>
    <w:pPr>
      <w:numPr>
        <w:numId w:val="36"/>
      </w:numPr>
    </w:pPr>
  </w:style>
  <w:style w:type="numbering" w:customStyle="1" w:styleId="WWNum10">
    <w:name w:val="WWNum10"/>
    <w:basedOn w:val="a3"/>
    <w:rsid w:val="00AB4F4C"/>
    <w:pPr>
      <w:numPr>
        <w:numId w:val="37"/>
      </w:numPr>
    </w:pPr>
  </w:style>
  <w:style w:type="numbering" w:customStyle="1" w:styleId="WWNum11">
    <w:name w:val="WWNum11"/>
    <w:basedOn w:val="a3"/>
    <w:rsid w:val="00AB4F4C"/>
    <w:pPr>
      <w:numPr>
        <w:numId w:val="38"/>
      </w:numPr>
    </w:pPr>
  </w:style>
  <w:style w:type="numbering" w:customStyle="1" w:styleId="WWNum12">
    <w:name w:val="WWNum12"/>
    <w:basedOn w:val="a3"/>
    <w:rsid w:val="00AB4F4C"/>
    <w:pPr>
      <w:numPr>
        <w:numId w:val="39"/>
      </w:numPr>
    </w:pPr>
  </w:style>
  <w:style w:type="numbering" w:customStyle="1" w:styleId="WWNum13">
    <w:name w:val="WWNum13"/>
    <w:basedOn w:val="a3"/>
    <w:rsid w:val="00AB4F4C"/>
    <w:pPr>
      <w:numPr>
        <w:numId w:val="40"/>
      </w:numPr>
    </w:pPr>
  </w:style>
  <w:style w:type="numbering" w:customStyle="1" w:styleId="WWNum14">
    <w:name w:val="WWNum14"/>
    <w:basedOn w:val="a3"/>
    <w:rsid w:val="00AB4F4C"/>
    <w:pPr>
      <w:numPr>
        <w:numId w:val="41"/>
      </w:numPr>
    </w:pPr>
  </w:style>
  <w:style w:type="numbering" w:customStyle="1" w:styleId="WWNum15">
    <w:name w:val="WWNum15"/>
    <w:basedOn w:val="a3"/>
    <w:rsid w:val="00AB4F4C"/>
    <w:pPr>
      <w:numPr>
        <w:numId w:val="42"/>
      </w:numPr>
    </w:pPr>
  </w:style>
  <w:style w:type="numbering" w:customStyle="1" w:styleId="WWNum16">
    <w:name w:val="WWNum16"/>
    <w:basedOn w:val="a3"/>
    <w:rsid w:val="00AB4F4C"/>
    <w:pPr>
      <w:numPr>
        <w:numId w:val="43"/>
      </w:numPr>
    </w:pPr>
  </w:style>
  <w:style w:type="numbering" w:customStyle="1" w:styleId="WWNum17">
    <w:name w:val="WWNum17"/>
    <w:basedOn w:val="a3"/>
    <w:rsid w:val="00AB4F4C"/>
    <w:pPr>
      <w:numPr>
        <w:numId w:val="44"/>
      </w:numPr>
    </w:pPr>
  </w:style>
  <w:style w:type="numbering" w:customStyle="1" w:styleId="WWNum18">
    <w:name w:val="WWNum18"/>
    <w:basedOn w:val="a3"/>
    <w:rsid w:val="00AB4F4C"/>
    <w:pPr>
      <w:numPr>
        <w:numId w:val="45"/>
      </w:numPr>
    </w:pPr>
  </w:style>
  <w:style w:type="numbering" w:customStyle="1" w:styleId="WWNum19">
    <w:name w:val="WWNum19"/>
    <w:basedOn w:val="a3"/>
    <w:rsid w:val="00AB4F4C"/>
    <w:pPr>
      <w:numPr>
        <w:numId w:val="85"/>
      </w:numPr>
    </w:pPr>
  </w:style>
  <w:style w:type="numbering" w:customStyle="1" w:styleId="WWNum20">
    <w:name w:val="WWNum20"/>
    <w:basedOn w:val="a3"/>
    <w:rsid w:val="00AB4F4C"/>
    <w:pPr>
      <w:numPr>
        <w:numId w:val="47"/>
      </w:numPr>
    </w:pPr>
  </w:style>
  <w:style w:type="numbering" w:customStyle="1" w:styleId="WWNum21">
    <w:name w:val="WWNum21"/>
    <w:basedOn w:val="a3"/>
    <w:rsid w:val="00AB4F4C"/>
    <w:pPr>
      <w:numPr>
        <w:numId w:val="48"/>
      </w:numPr>
    </w:pPr>
  </w:style>
  <w:style w:type="numbering" w:customStyle="1" w:styleId="WWNum22">
    <w:name w:val="WWNum22"/>
    <w:basedOn w:val="a3"/>
    <w:rsid w:val="00AB4F4C"/>
    <w:pPr>
      <w:numPr>
        <w:numId w:val="49"/>
      </w:numPr>
    </w:pPr>
  </w:style>
  <w:style w:type="numbering" w:customStyle="1" w:styleId="WWNum23">
    <w:name w:val="WWNum23"/>
    <w:basedOn w:val="a3"/>
    <w:rsid w:val="00AB4F4C"/>
    <w:pPr>
      <w:numPr>
        <w:numId w:val="50"/>
      </w:numPr>
    </w:pPr>
  </w:style>
  <w:style w:type="numbering" w:customStyle="1" w:styleId="WWNum24">
    <w:name w:val="WWNum24"/>
    <w:basedOn w:val="a3"/>
    <w:rsid w:val="00AB4F4C"/>
    <w:pPr>
      <w:numPr>
        <w:numId w:val="84"/>
      </w:numPr>
    </w:pPr>
  </w:style>
  <w:style w:type="numbering" w:customStyle="1" w:styleId="WWNum25">
    <w:name w:val="WWNum25"/>
    <w:basedOn w:val="a3"/>
    <w:rsid w:val="00AB4F4C"/>
    <w:pPr>
      <w:numPr>
        <w:numId w:val="52"/>
      </w:numPr>
    </w:pPr>
  </w:style>
  <w:style w:type="numbering" w:customStyle="1" w:styleId="WWNum26">
    <w:name w:val="WWNum26"/>
    <w:basedOn w:val="a3"/>
    <w:rsid w:val="00AB4F4C"/>
    <w:pPr>
      <w:numPr>
        <w:numId w:val="53"/>
      </w:numPr>
    </w:pPr>
  </w:style>
  <w:style w:type="numbering" w:customStyle="1" w:styleId="WWNum27">
    <w:name w:val="WWNum27"/>
    <w:basedOn w:val="a3"/>
    <w:rsid w:val="00AB4F4C"/>
    <w:pPr>
      <w:numPr>
        <w:numId w:val="54"/>
      </w:numPr>
    </w:pPr>
  </w:style>
  <w:style w:type="numbering" w:customStyle="1" w:styleId="WWNum28">
    <w:name w:val="WWNum28"/>
    <w:basedOn w:val="a3"/>
    <w:rsid w:val="00AB4F4C"/>
    <w:pPr>
      <w:numPr>
        <w:numId w:val="55"/>
      </w:numPr>
    </w:pPr>
  </w:style>
  <w:style w:type="numbering" w:customStyle="1" w:styleId="WWNum29">
    <w:name w:val="WWNum29"/>
    <w:basedOn w:val="a3"/>
    <w:rsid w:val="00AB4F4C"/>
    <w:pPr>
      <w:numPr>
        <w:numId w:val="56"/>
      </w:numPr>
    </w:pPr>
  </w:style>
  <w:style w:type="numbering" w:customStyle="1" w:styleId="WWNum30">
    <w:name w:val="WWNum30"/>
    <w:basedOn w:val="a3"/>
    <w:rsid w:val="00AB4F4C"/>
    <w:pPr>
      <w:numPr>
        <w:numId w:val="57"/>
      </w:numPr>
    </w:pPr>
  </w:style>
  <w:style w:type="numbering" w:customStyle="1" w:styleId="WWNum31">
    <w:name w:val="WWNum31"/>
    <w:basedOn w:val="a3"/>
    <w:rsid w:val="00AB4F4C"/>
    <w:pPr>
      <w:numPr>
        <w:numId w:val="58"/>
      </w:numPr>
    </w:pPr>
  </w:style>
  <w:style w:type="numbering" w:customStyle="1" w:styleId="WWNum32">
    <w:name w:val="WWNum32"/>
    <w:basedOn w:val="a3"/>
    <w:rsid w:val="00AB4F4C"/>
    <w:pPr>
      <w:numPr>
        <w:numId w:val="59"/>
      </w:numPr>
    </w:pPr>
  </w:style>
  <w:style w:type="numbering" w:customStyle="1" w:styleId="WWNum33">
    <w:name w:val="WWNum33"/>
    <w:basedOn w:val="a3"/>
    <w:rsid w:val="00AB4F4C"/>
    <w:pPr>
      <w:numPr>
        <w:numId w:val="60"/>
      </w:numPr>
    </w:pPr>
  </w:style>
  <w:style w:type="numbering" w:customStyle="1" w:styleId="WWNum34">
    <w:name w:val="WWNum34"/>
    <w:basedOn w:val="a3"/>
    <w:rsid w:val="00AB4F4C"/>
    <w:pPr>
      <w:numPr>
        <w:numId w:val="61"/>
      </w:numPr>
    </w:pPr>
  </w:style>
  <w:style w:type="numbering" w:customStyle="1" w:styleId="WWNum35">
    <w:name w:val="WWNum35"/>
    <w:basedOn w:val="a3"/>
    <w:rsid w:val="00AB4F4C"/>
    <w:pPr>
      <w:numPr>
        <w:numId w:val="62"/>
      </w:numPr>
    </w:pPr>
  </w:style>
  <w:style w:type="numbering" w:customStyle="1" w:styleId="WWNum36">
    <w:name w:val="WWNum36"/>
    <w:basedOn w:val="a3"/>
    <w:rsid w:val="00AB4F4C"/>
    <w:pPr>
      <w:numPr>
        <w:numId w:val="63"/>
      </w:numPr>
    </w:pPr>
  </w:style>
  <w:style w:type="numbering" w:customStyle="1" w:styleId="WWNum37">
    <w:name w:val="WWNum37"/>
    <w:basedOn w:val="a3"/>
    <w:rsid w:val="00AB4F4C"/>
    <w:pPr>
      <w:numPr>
        <w:numId w:val="64"/>
      </w:numPr>
    </w:pPr>
  </w:style>
  <w:style w:type="numbering" w:customStyle="1" w:styleId="WWNum39">
    <w:name w:val="WWNum39"/>
    <w:basedOn w:val="a3"/>
    <w:rsid w:val="00AB4F4C"/>
    <w:pPr>
      <w:numPr>
        <w:numId w:val="65"/>
      </w:numPr>
    </w:pPr>
  </w:style>
  <w:style w:type="numbering" w:customStyle="1" w:styleId="WWNum40">
    <w:name w:val="WWNum40"/>
    <w:basedOn w:val="a3"/>
    <w:rsid w:val="00AB4F4C"/>
    <w:pPr>
      <w:numPr>
        <w:numId w:val="66"/>
      </w:numPr>
    </w:pPr>
  </w:style>
  <w:style w:type="numbering" w:customStyle="1" w:styleId="WWNum41">
    <w:name w:val="WWNum41"/>
    <w:basedOn w:val="a3"/>
    <w:rsid w:val="00AB4F4C"/>
    <w:pPr>
      <w:numPr>
        <w:numId w:val="67"/>
      </w:numPr>
    </w:pPr>
  </w:style>
  <w:style w:type="numbering" w:customStyle="1" w:styleId="WWNum42">
    <w:name w:val="WWNum42"/>
    <w:basedOn w:val="a3"/>
    <w:rsid w:val="00AB4F4C"/>
    <w:pPr>
      <w:numPr>
        <w:numId w:val="68"/>
      </w:numPr>
    </w:pPr>
  </w:style>
  <w:style w:type="numbering" w:customStyle="1" w:styleId="WWNum43">
    <w:name w:val="WWNum43"/>
    <w:basedOn w:val="a3"/>
    <w:rsid w:val="00AB4F4C"/>
    <w:pPr>
      <w:numPr>
        <w:numId w:val="69"/>
      </w:numPr>
    </w:pPr>
  </w:style>
  <w:style w:type="numbering" w:customStyle="1" w:styleId="WWNum44">
    <w:name w:val="WWNum44"/>
    <w:basedOn w:val="a3"/>
    <w:rsid w:val="00AB4F4C"/>
    <w:pPr>
      <w:numPr>
        <w:numId w:val="70"/>
      </w:numPr>
    </w:pPr>
  </w:style>
  <w:style w:type="numbering" w:customStyle="1" w:styleId="WWNum45">
    <w:name w:val="WWNum45"/>
    <w:basedOn w:val="a3"/>
    <w:rsid w:val="00AB4F4C"/>
    <w:pPr>
      <w:numPr>
        <w:numId w:val="71"/>
      </w:numPr>
    </w:pPr>
  </w:style>
  <w:style w:type="numbering" w:customStyle="1" w:styleId="WWNum46">
    <w:name w:val="WWNum46"/>
    <w:basedOn w:val="a3"/>
    <w:rsid w:val="00AB4F4C"/>
    <w:pPr>
      <w:numPr>
        <w:numId w:val="72"/>
      </w:numPr>
    </w:pPr>
  </w:style>
  <w:style w:type="numbering" w:customStyle="1" w:styleId="WWNum47">
    <w:name w:val="WWNum47"/>
    <w:basedOn w:val="a3"/>
    <w:rsid w:val="00AB4F4C"/>
    <w:pPr>
      <w:numPr>
        <w:numId w:val="73"/>
      </w:numPr>
    </w:pPr>
  </w:style>
  <w:style w:type="numbering" w:customStyle="1" w:styleId="WWNum48">
    <w:name w:val="WWNum48"/>
    <w:basedOn w:val="a3"/>
    <w:rsid w:val="00AB4F4C"/>
    <w:pPr>
      <w:numPr>
        <w:numId w:val="74"/>
      </w:numPr>
    </w:pPr>
  </w:style>
  <w:style w:type="numbering" w:customStyle="1" w:styleId="WWNum49">
    <w:name w:val="WWNum49"/>
    <w:basedOn w:val="a3"/>
    <w:rsid w:val="00AB4F4C"/>
    <w:pPr>
      <w:numPr>
        <w:numId w:val="75"/>
      </w:numPr>
    </w:pPr>
  </w:style>
  <w:style w:type="numbering" w:customStyle="1" w:styleId="WWNum50">
    <w:name w:val="WWNum50"/>
    <w:basedOn w:val="a3"/>
    <w:rsid w:val="00AB4F4C"/>
    <w:pPr>
      <w:numPr>
        <w:numId w:val="76"/>
      </w:numPr>
    </w:pPr>
  </w:style>
  <w:style w:type="numbering" w:customStyle="1" w:styleId="WWNum51">
    <w:name w:val="WWNum51"/>
    <w:basedOn w:val="a3"/>
    <w:rsid w:val="00AB4F4C"/>
    <w:pPr>
      <w:numPr>
        <w:numId w:val="77"/>
      </w:numPr>
    </w:pPr>
  </w:style>
  <w:style w:type="numbering" w:customStyle="1" w:styleId="WWNum52">
    <w:name w:val="WWNum52"/>
    <w:basedOn w:val="a3"/>
    <w:rsid w:val="00AB4F4C"/>
    <w:pPr>
      <w:numPr>
        <w:numId w:val="78"/>
      </w:numPr>
    </w:pPr>
  </w:style>
  <w:style w:type="character" w:customStyle="1" w:styleId="112">
    <w:name w:val="Заголовок 1 Знак1"/>
    <w:basedOn w:val="a1"/>
    <w:uiPriority w:val="9"/>
    <w:rsid w:val="00AB4F4C"/>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AB4F4C"/>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AB4F4C"/>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AB4F4C"/>
    <w:rPr>
      <w:rFonts w:ascii="Calibri" w:eastAsia="Times New Roman" w:hAnsi="Calibri" w:cs="Times New Roman"/>
      <w:b/>
      <w:bCs/>
      <w:kern w:val="3"/>
      <w:sz w:val="28"/>
      <w:szCs w:val="28"/>
    </w:rPr>
  </w:style>
  <w:style w:type="character" w:customStyle="1" w:styleId="215">
    <w:name w:val="Основной текст 2 Знак1"/>
    <w:basedOn w:val="a1"/>
    <w:locked/>
    <w:rsid w:val="00AB4F4C"/>
    <w:rPr>
      <w:rFonts w:ascii="Times New Roman" w:eastAsia="Times New Roman" w:hAnsi="Times New Roman" w:cs="Times New Roman"/>
      <w:kern w:val="3"/>
      <w:sz w:val="24"/>
      <w:szCs w:val="24"/>
      <w:lang w:eastAsia="ar-SA"/>
    </w:rPr>
  </w:style>
  <w:style w:type="paragraph" w:customStyle="1" w:styleId="Normal2">
    <w:name w:val="Normal2"/>
    <w:rsid w:val="00AB4F4C"/>
    <w:pPr>
      <w:snapToGrid w:val="0"/>
    </w:pPr>
    <w:rPr>
      <w:bCs/>
      <w:color w:val="000000" w:themeColor="text1"/>
      <w:sz w:val="24"/>
      <w:szCs w:val="28"/>
    </w:rPr>
  </w:style>
  <w:style w:type="paragraph" w:customStyle="1" w:styleId="53">
    <w:name w:val="Обычный5"/>
    <w:rsid w:val="00AB4F4C"/>
    <w:rPr>
      <w:bCs/>
      <w:color w:val="000000" w:themeColor="text1"/>
      <w:sz w:val="28"/>
      <w:szCs w:val="28"/>
    </w:rPr>
  </w:style>
  <w:style w:type="character" w:customStyle="1" w:styleId="rfrnbsp">
    <w:name w:val="rfr_nbsp"/>
    <w:basedOn w:val="a1"/>
    <w:rsid w:val="00AB4F4C"/>
  </w:style>
  <w:style w:type="table" w:customStyle="1" w:styleId="113">
    <w:name w:val="Средний список 11"/>
    <w:basedOn w:val="a2"/>
    <w:uiPriority w:val="65"/>
    <w:rsid w:val="00AB4F4C"/>
    <w:rPr>
      <w:rFonts w:ascii="Calibri" w:eastAsia="Calibri" w:hAnsi="Calibri"/>
      <w:bC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AB4F4C"/>
    <w:rPr>
      <w:rFonts w:ascii="Calibri" w:eastAsia="Calibri" w:hAnsi="Calibri"/>
      <w:bCs/>
      <w:color w:val="000000" w:themeColor="text1"/>
      <w:sz w:val="28"/>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AB4F4C"/>
    <w:rPr>
      <w:rFonts w:ascii="Calibri" w:eastAsia="Calibri" w:hAnsi="Calibri" w:cs="Calibri"/>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rsid w:val="00AB4F4C"/>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AB4F4C"/>
    <w:rPr>
      <w:b/>
      <w:bCs/>
      <w:color w:val="000000"/>
      <w:spacing w:val="0"/>
      <w:w w:val="100"/>
      <w:position w:val="0"/>
      <w:sz w:val="19"/>
      <w:szCs w:val="19"/>
      <w:shd w:val="clear" w:color="auto" w:fill="FFFFFF"/>
      <w:lang w:val="ru-RU"/>
    </w:rPr>
  </w:style>
  <w:style w:type="paragraph" w:customStyle="1" w:styleId="U2">
    <w:name w:val="U 2 уровень"/>
    <w:basedOn w:val="a0"/>
    <w:qFormat/>
    <w:rsid w:val="00AB4F4C"/>
    <w:pPr>
      <w:suppressAutoHyphens w:val="0"/>
      <w:spacing w:after="100" w:line="276" w:lineRule="auto"/>
      <w:ind w:left="709" w:hanging="709"/>
      <w:jc w:val="both"/>
    </w:pPr>
    <w:rPr>
      <w:rFonts w:eastAsia="Calibri"/>
      <w:bCs/>
      <w:noProof/>
      <w:snapToGrid w:val="0"/>
      <w:color w:val="000000" w:themeColor="text1"/>
      <w:sz w:val="22"/>
      <w:lang w:eastAsia="ru-RU"/>
    </w:rPr>
  </w:style>
  <w:style w:type="paragraph" w:customStyle="1" w:styleId="U3">
    <w:name w:val="U 3 уровень"/>
    <w:basedOn w:val="U2"/>
    <w:link w:val="U30"/>
    <w:qFormat/>
    <w:rsid w:val="00AB4F4C"/>
    <w:pPr>
      <w:ind w:left="1560" w:hanging="851"/>
    </w:pPr>
  </w:style>
  <w:style w:type="character" w:customStyle="1" w:styleId="U30">
    <w:name w:val="U 3 уровень Знак"/>
    <w:basedOn w:val="a1"/>
    <w:link w:val="U3"/>
    <w:rsid w:val="00AB4F4C"/>
    <w:rPr>
      <w:rFonts w:eastAsia="Calibri"/>
      <w:bCs/>
      <w:noProof/>
      <w:snapToGrid w:val="0"/>
      <w:color w:val="000000" w:themeColor="text1"/>
      <w:sz w:val="22"/>
      <w:szCs w:val="24"/>
    </w:rPr>
  </w:style>
  <w:style w:type="paragraph" w:customStyle="1" w:styleId="U4">
    <w:name w:val="U 4 уровень"/>
    <w:basedOn w:val="U3"/>
    <w:qFormat/>
    <w:rsid w:val="00AB4F4C"/>
    <w:pPr>
      <w:ind w:left="2410" w:hanging="850"/>
    </w:pPr>
  </w:style>
  <w:style w:type="table" w:customStyle="1" w:styleId="1ff2">
    <w:name w:val="Светлый список1"/>
    <w:basedOn w:val="a2"/>
    <w:uiPriority w:val="61"/>
    <w:rsid w:val="00AB4F4C"/>
    <w:rPr>
      <w:rFonts w:asciiTheme="minorHAnsi" w:eastAsiaTheme="minorHAnsi" w:hAnsiTheme="minorHAnsi" w:cstheme="minorBidi"/>
      <w:bCs/>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AB4F4C"/>
    <w:rPr>
      <w:bCs/>
      <w:color w:val="000000" w:themeColor="text1"/>
      <w:sz w:val="28"/>
      <w:szCs w:val="28"/>
    </w:rPr>
    <w:tblPr>
      <w:tblCellMar>
        <w:top w:w="0" w:type="dxa"/>
        <w:left w:w="0" w:type="dxa"/>
        <w:bottom w:w="0" w:type="dxa"/>
        <w:right w:w="0" w:type="dxa"/>
      </w:tblCellMar>
    </w:tblPr>
  </w:style>
  <w:style w:type="paragraph" w:customStyle="1" w:styleId="1ff3">
    <w:name w:val="Основной текст1"/>
    <w:basedOn w:val="a0"/>
    <w:rsid w:val="00AB4F4C"/>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bCs/>
      <w:i/>
      <w:color w:val="000000" w:themeColor="text1"/>
      <w:sz w:val="26"/>
      <w:szCs w:val="26"/>
      <w:lang w:eastAsia="ru-RU"/>
    </w:rPr>
  </w:style>
  <w:style w:type="paragraph" w:styleId="6">
    <w:name w:val="heading 6"/>
    <w:basedOn w:val="a0"/>
    <w:next w:val="a0"/>
    <w:link w:val="60"/>
    <w:pPr>
      <w:keepNext/>
      <w:keepLines/>
      <w:suppressAutoHyphens w:val="0"/>
      <w:spacing w:before="200" w:after="40"/>
      <w:outlineLvl w:val="5"/>
    </w:pPr>
    <w:rPr>
      <w:b/>
      <w:bCs/>
      <w:color w:val="000000" w:themeColor="tex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название,Bullet List,FooterText,numbered,SL_Абзац списка,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
    <w:rsid w:val="005C26C8"/>
    <w:rPr>
      <w:sz w:val="28"/>
      <w:lang w:eastAsia="ar-SA"/>
    </w:rPr>
  </w:style>
  <w:style w:type="character" w:customStyle="1" w:styleId="1f">
    <w:name w:val="Текст сноски Знак1"/>
    <w:basedOn w:val="a1"/>
    <w:link w:val="aff1"/>
    <w:rsid w:val="005C26C8"/>
    <w:rPr>
      <w:lang w:eastAsia="ar-SA"/>
    </w:rPr>
  </w:style>
  <w:style w:type="character" w:customStyle="1" w:styleId="aff5">
    <w:name w:val="Название Знак"/>
    <w:basedOn w:val="a1"/>
    <w:link w:val="aff3"/>
    <w:rsid w:val="005C26C8"/>
    <w:rPr>
      <w:rFonts w:ascii="Arial" w:hAnsi="Arial" w:cs="Arial"/>
      <w:b/>
      <w:bCs/>
      <w:kern w:val="1"/>
      <w:sz w:val="32"/>
      <w:szCs w:val="32"/>
      <w:lang w:eastAsia="ar-SA"/>
    </w:rPr>
  </w:style>
  <w:style w:type="character" w:customStyle="1" w:styleId="1f1">
    <w:name w:val="Подзаголовок Знак1"/>
    <w:basedOn w:val="a1"/>
    <w:link w:val="aff4"/>
    <w:rsid w:val="005C26C8"/>
    <w:rPr>
      <w:b/>
      <w:bCs/>
      <w:sz w:val="24"/>
      <w:szCs w:val="24"/>
      <w:lang w:eastAsia="ar-SA"/>
    </w:rPr>
  </w:style>
  <w:style w:type="character" w:customStyle="1" w:styleId="1f3">
    <w:name w:val="Тема примечания Знак1"/>
    <w:basedOn w:val="1fc"/>
    <w:link w:val="aff8"/>
    <w:uiPriority w:val="99"/>
    <w:rsid w:val="005C26C8"/>
    <w:rPr>
      <w:b/>
      <w:bCs/>
      <w:lang w:eastAsia="ar-SA"/>
    </w:rPr>
  </w:style>
  <w:style w:type="character" w:customStyle="1" w:styleId="1f4">
    <w:name w:val="Текст выноски Знак1"/>
    <w:basedOn w:val="a1"/>
    <w:link w:val="aff9"/>
    <w:uiPriority w:val="99"/>
    <w:rsid w:val="005C26C8"/>
    <w:rPr>
      <w:rFonts w:ascii="Tahoma" w:hAnsi="Tahoma"/>
      <w:sz w:val="16"/>
      <w:szCs w:val="16"/>
      <w:lang w:eastAsia="ar-SA"/>
    </w:rPr>
  </w:style>
  <w:style w:type="character" w:customStyle="1" w:styleId="1fb">
    <w:name w:val="Текст концевой сноски Знак1"/>
    <w:basedOn w:val="a1"/>
    <w:link w:val="afff"/>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table" w:customStyle="1" w:styleId="52">
    <w:name w:val="Сетка таблицы5"/>
    <w:basedOn w:val="a2"/>
    <w:next w:val="afff5"/>
    <w:uiPriority w:val="59"/>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Pr>
      <w:b/>
      <w:bCs/>
      <w:i/>
      <w:color w:val="000000" w:themeColor="text1"/>
      <w:sz w:val="26"/>
      <w:szCs w:val="26"/>
    </w:rPr>
  </w:style>
  <w:style w:type="character" w:customStyle="1" w:styleId="60">
    <w:name w:val="Заголовок 6 Знак"/>
    <w:basedOn w:val="a1"/>
    <w:link w:val="6"/>
    <w:rPr>
      <w:b/>
      <w:bCs/>
      <w:color w:val="000000" w:themeColor="text1"/>
    </w:rPr>
  </w:style>
  <w:style w:type="paragraph" w:customStyle="1" w:styleId="43">
    <w:name w:val="Обычный4"/>
    <w:pPr>
      <w:spacing w:after="200" w:line="276" w:lineRule="auto"/>
    </w:pPr>
    <w:rPr>
      <w:rFonts w:ascii="Calibri" w:eastAsia="Calibri" w:hAnsi="Calibri" w:cs="Calibri"/>
      <w:bCs/>
      <w:color w:val="000000" w:themeColor="text1"/>
      <w:sz w:val="22"/>
      <w:szCs w:val="22"/>
    </w:rPr>
  </w:style>
  <w:style w:type="character" w:customStyle="1" w:styleId="hps">
    <w:name w:val="hps"/>
    <w:basedOn w:val="a1"/>
  </w:style>
  <w:style w:type="paragraph" w:styleId="27">
    <w:name w:val="Body Text Indent 2"/>
    <w:basedOn w:val="a0"/>
    <w:link w:val="213"/>
    <w:uiPriority w:val="99"/>
    <w:semiHidden/>
    <w:unhideWhenUsed/>
    <w:pPr>
      <w:spacing w:after="120" w:line="480" w:lineRule="auto"/>
      <w:ind w:left="283"/>
    </w:pPr>
    <w:rPr>
      <w:bCs/>
      <w:color w:val="000000" w:themeColor="text1"/>
    </w:rPr>
  </w:style>
  <w:style w:type="character" w:customStyle="1" w:styleId="213">
    <w:name w:val="Основной текст с отступом 2 Знак1"/>
    <w:basedOn w:val="a1"/>
    <w:link w:val="27"/>
    <w:uiPriority w:val="99"/>
    <w:semiHidden/>
    <w:rPr>
      <w:bCs/>
      <w:color w:val="000000" w:themeColor="text1"/>
      <w:sz w:val="24"/>
      <w:szCs w:val="24"/>
      <w:lang w:eastAsia="ar-SA"/>
    </w:rPr>
  </w:style>
  <w:style w:type="paragraph" w:customStyle="1" w:styleId="1fd">
    <w:name w:val="???????1"/>
    <w:pPr>
      <w:overflowPunct w:val="0"/>
      <w:autoSpaceDE w:val="0"/>
      <w:autoSpaceDN w:val="0"/>
      <w:adjustRightInd w:val="0"/>
      <w:textAlignment w:val="baseline"/>
    </w:pPr>
    <w:rPr>
      <w:bCs/>
      <w:color w:val="000000" w:themeColor="text1"/>
      <w:sz w:val="28"/>
      <w:szCs w:val="28"/>
      <w:lang w:eastAsia="en-US"/>
    </w:rPr>
  </w:style>
  <w:style w:type="paragraph" w:customStyle="1" w:styleId="afff8">
    <w:name w:val="无间隔"/>
    <w:uiPriority w:val="1"/>
    <w:qFormat/>
    <w:pPr>
      <w:suppressAutoHyphens/>
    </w:pPr>
    <w:rPr>
      <w:rFonts w:ascii="Calibri" w:eastAsia="Calibri" w:hAnsi="Calibri"/>
      <w:bCs/>
      <w:color w:val="000000" w:themeColor="text1"/>
      <w:sz w:val="22"/>
      <w:szCs w:val="22"/>
      <w:lang w:eastAsia="ar-SA"/>
    </w:rPr>
  </w:style>
  <w:style w:type="paragraph" w:customStyle="1" w:styleId="afff9">
    <w:name w:val="列出段落"/>
    <w:basedOn w:val="a0"/>
    <w:link w:val="Char"/>
    <w:uiPriority w:val="34"/>
    <w:qFormat/>
    <w:pPr>
      <w:ind w:left="720"/>
    </w:pPr>
    <w:rPr>
      <w:bCs/>
      <w:color w:val="000000" w:themeColor="text1"/>
    </w:rPr>
  </w:style>
  <w:style w:type="character" w:customStyle="1" w:styleId="Char">
    <w:name w:val="列出段落 Char"/>
    <w:link w:val="afff9"/>
    <w:uiPriority w:val="34"/>
    <w:locked/>
    <w:rPr>
      <w:bCs/>
      <w:color w:val="000000" w:themeColor="text1"/>
      <w:sz w:val="24"/>
      <w:szCs w:val="24"/>
      <w:lang w:eastAsia="ar-SA"/>
    </w:rPr>
  </w:style>
  <w:style w:type="character" w:customStyle="1" w:styleId="shorttext">
    <w:name w:val="short_text"/>
    <w:basedOn w:val="a1"/>
  </w:style>
  <w:style w:type="paragraph" w:customStyle="1" w:styleId="a">
    <w:name w:val="Загоолвок по лев"/>
    <w:basedOn w:val="afb"/>
    <w:qFormat/>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bCs/>
      <w:color w:val="000000" w:themeColor="text1"/>
      <w:lang w:eastAsia="ru-RU"/>
    </w:rPr>
  </w:style>
  <w:style w:type="paragraph" w:customStyle="1" w:styleId="28">
    <w:name w:val="Абзац списка2"/>
    <w:basedOn w:val="a0"/>
    <w:pPr>
      <w:suppressAutoHyphens w:val="0"/>
      <w:ind w:left="720"/>
    </w:pPr>
    <w:rPr>
      <w:rFonts w:eastAsia="Calibri"/>
      <w:bCs/>
      <w:color w:val="000000" w:themeColor="text1"/>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3"/>
    <w:pPr>
      <w:numPr>
        <w:numId w:val="27"/>
      </w:numPr>
    </w:pPr>
  </w:style>
  <w:style w:type="paragraph" w:styleId="29">
    <w:name w:val="Body Text 2"/>
    <w:basedOn w:val="a0"/>
    <w:link w:val="2a"/>
    <w:unhideWhenUsed/>
    <w:pPr>
      <w:spacing w:after="120" w:line="480" w:lineRule="auto"/>
    </w:pPr>
    <w:rPr>
      <w:bCs/>
      <w:color w:val="000000" w:themeColor="text1"/>
    </w:rPr>
  </w:style>
  <w:style w:type="character" w:customStyle="1" w:styleId="2a">
    <w:name w:val="Основной текст 2 Знак"/>
    <w:basedOn w:val="a1"/>
    <w:link w:val="29"/>
    <w:rPr>
      <w:bCs/>
      <w:color w:val="000000" w:themeColor="text1"/>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i/>
      <w:iCs/>
      <w:sz w:val="28"/>
      <w:szCs w:val="28"/>
    </w:rPr>
  </w:style>
  <w:style w:type="paragraph" w:customStyle="1" w:styleId="410">
    <w:name w:val="Заголовок 41"/>
    <w:basedOn w:val="Standard"/>
    <w:next w:val="Textbody"/>
    <w:pPr>
      <w:keepNext/>
      <w:spacing w:before="240" w:after="60"/>
      <w:outlineLvl w:val="3"/>
    </w:pPr>
    <w:rPr>
      <w:b/>
      <w:sz w:val="28"/>
      <w:szCs w:val="28"/>
    </w:rPr>
  </w:style>
  <w:style w:type="paragraph" w:styleId="ac">
    <w:name w:val="Document Map"/>
    <w:basedOn w:val="Standard"/>
    <w:link w:val="ab"/>
    <w:rPr>
      <w:rFonts w:ascii="Tahoma" w:hAnsi="Tahoma" w:cs="Tahoma"/>
      <w:bCs w:val="0"/>
      <w:color w:val="auto"/>
      <w:kern w:val="0"/>
      <w:sz w:val="20"/>
      <w:szCs w:val="20"/>
      <w:lang w:eastAsia="ru-RU"/>
    </w:rPr>
  </w:style>
  <w:style w:type="character" w:customStyle="1" w:styleId="1fe">
    <w:name w:val="Схема документа Знак1"/>
    <w:basedOn w:val="a1"/>
    <w:rPr>
      <w:rFonts w:ascii="Tahoma" w:hAnsi="Tahoma" w:cs="Tahoma"/>
      <w:sz w:val="16"/>
      <w:szCs w:val="16"/>
      <w:lang w:eastAsia="ar-SA"/>
    </w:rPr>
  </w:style>
  <w:style w:type="paragraph" w:styleId="af4">
    <w:name w:val="Plain Text"/>
    <w:basedOn w:val="Standard"/>
    <w:link w:val="af3"/>
    <w:uiPriority w:val="99"/>
    <w:rPr>
      <w:rFonts w:eastAsia="MS Mincho"/>
      <w:bCs w:val="0"/>
      <w:color w:val="auto"/>
      <w:spacing w:val="-2"/>
      <w:kern w:val="0"/>
      <w:sz w:val="26"/>
      <w:szCs w:val="20"/>
      <w:lang w:eastAsia="ru-RU"/>
    </w:rPr>
  </w:style>
  <w:style w:type="character" w:customStyle="1" w:styleId="1ff">
    <w:name w:val="Текст Знак1"/>
    <w:basedOn w:val="a1"/>
    <w:uiPriority w:val="99"/>
    <w:rPr>
      <w:rFonts w:ascii="Consolas" w:hAnsi="Consolas" w:cs="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ConsNonformat">
    <w:name w:val="ConsNonformat"/>
    <w:pPr>
      <w:widowControl w:val="0"/>
      <w:suppressAutoHyphens/>
      <w:autoSpaceDN w:val="0"/>
      <w:textAlignment w:val="baseline"/>
    </w:pPr>
    <w:rPr>
      <w:bCs/>
      <w:color w:val="000000" w:themeColor="text1"/>
      <w:kern w:val="3"/>
      <w:sz w:val="28"/>
      <w:szCs w:val="28"/>
    </w:rPr>
  </w:style>
  <w:style w:type="paragraph" w:customStyle="1" w:styleId="ConsTitle">
    <w:name w:val="ConsTitle"/>
    <w:pPr>
      <w:widowControl w:val="0"/>
      <w:suppressAutoHyphens/>
      <w:autoSpaceDN w:val="0"/>
      <w:textAlignment w:val="baseline"/>
    </w:pPr>
    <w:rPr>
      <w:bCs/>
      <w:color w:val="000000" w:themeColor="text1"/>
      <w:kern w:val="3"/>
      <w:sz w:val="28"/>
      <w:szCs w:val="28"/>
    </w:rPr>
  </w:style>
  <w:style w:type="paragraph" w:customStyle="1" w:styleId="afffa">
    <w:name w:val="Îáû÷íûé"/>
    <w:uiPriority w:val="99"/>
    <w:pPr>
      <w:widowControl w:val="0"/>
      <w:suppressAutoHyphens/>
      <w:autoSpaceDN w:val="0"/>
      <w:textAlignment w:val="baseline"/>
    </w:pPr>
    <w:rPr>
      <w:bCs/>
      <w:color w:val="000000" w:themeColor="text1"/>
      <w:kern w:val="3"/>
      <w:sz w:val="28"/>
      <w:szCs w:val="28"/>
    </w:rPr>
  </w:style>
  <w:style w:type="paragraph" w:styleId="afffb">
    <w:name w:val="Revision"/>
    <w:uiPriority w:val="99"/>
    <w:pPr>
      <w:widowControl w:val="0"/>
      <w:suppressAutoHyphens/>
      <w:autoSpaceDN w:val="0"/>
      <w:textAlignment w:val="baseline"/>
    </w:pPr>
    <w:rPr>
      <w:bCs/>
      <w:color w:val="000000" w:themeColor="text1"/>
      <w:kern w:val="3"/>
      <w:sz w:val="28"/>
      <w:szCs w:val="28"/>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1"/>
  </w:style>
  <w:style w:type="character" w:customStyle="1" w:styleId="afffc">
    <w:name w:val="Основной текст_"/>
    <w:basedOn w:val="a1"/>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28"/>
      </w:numPr>
    </w:pPr>
  </w:style>
  <w:style w:type="numbering" w:customStyle="1" w:styleId="WWNum2">
    <w:name w:val="WWNum2"/>
    <w:basedOn w:val="a3"/>
    <w:pPr>
      <w:numPr>
        <w:numId w:val="29"/>
      </w:numPr>
    </w:pPr>
  </w:style>
  <w:style w:type="numbering" w:customStyle="1" w:styleId="WWNum3">
    <w:name w:val="WWNum3"/>
    <w:basedOn w:val="a3"/>
    <w:pPr>
      <w:numPr>
        <w:numId w:val="30"/>
      </w:numPr>
    </w:pPr>
  </w:style>
  <w:style w:type="numbering" w:customStyle="1" w:styleId="WWNum4">
    <w:name w:val="WWNum4"/>
    <w:basedOn w:val="a3"/>
    <w:pPr>
      <w:numPr>
        <w:numId w:val="31"/>
      </w:numPr>
    </w:pPr>
  </w:style>
  <w:style w:type="numbering" w:customStyle="1" w:styleId="WWNum5">
    <w:name w:val="WWNum5"/>
    <w:basedOn w:val="a3"/>
    <w:pPr>
      <w:numPr>
        <w:numId w:val="32"/>
      </w:numPr>
    </w:pPr>
  </w:style>
  <w:style w:type="numbering" w:customStyle="1" w:styleId="WWNum6">
    <w:name w:val="WWNum6"/>
    <w:basedOn w:val="a3"/>
    <w:pPr>
      <w:numPr>
        <w:numId w:val="33"/>
      </w:numPr>
    </w:pPr>
  </w:style>
  <w:style w:type="numbering" w:customStyle="1" w:styleId="WWNum7">
    <w:name w:val="WWNum7"/>
    <w:basedOn w:val="a3"/>
    <w:pPr>
      <w:numPr>
        <w:numId w:val="34"/>
      </w:numPr>
    </w:pPr>
  </w:style>
  <w:style w:type="numbering" w:customStyle="1" w:styleId="WWNum8">
    <w:name w:val="WWNum8"/>
    <w:basedOn w:val="a3"/>
    <w:pPr>
      <w:numPr>
        <w:numId w:val="35"/>
      </w:numPr>
    </w:pPr>
  </w:style>
  <w:style w:type="numbering" w:customStyle="1" w:styleId="WWNum9">
    <w:name w:val="WWNum9"/>
    <w:basedOn w:val="a3"/>
    <w:pPr>
      <w:numPr>
        <w:numId w:val="36"/>
      </w:numPr>
    </w:pPr>
  </w:style>
  <w:style w:type="numbering" w:customStyle="1" w:styleId="WWNum10">
    <w:name w:val="WWNum10"/>
    <w:basedOn w:val="a3"/>
    <w:pPr>
      <w:numPr>
        <w:numId w:val="37"/>
      </w:numPr>
    </w:pPr>
  </w:style>
  <w:style w:type="numbering" w:customStyle="1" w:styleId="WWNum11">
    <w:name w:val="WWNum11"/>
    <w:basedOn w:val="a3"/>
    <w:pPr>
      <w:numPr>
        <w:numId w:val="38"/>
      </w:numPr>
    </w:pPr>
  </w:style>
  <w:style w:type="numbering" w:customStyle="1" w:styleId="WWNum12">
    <w:name w:val="WWNum12"/>
    <w:basedOn w:val="a3"/>
    <w:pPr>
      <w:numPr>
        <w:numId w:val="39"/>
      </w:numPr>
    </w:pPr>
  </w:style>
  <w:style w:type="numbering" w:customStyle="1" w:styleId="WWNum13">
    <w:name w:val="WWNum13"/>
    <w:basedOn w:val="a3"/>
    <w:pPr>
      <w:numPr>
        <w:numId w:val="40"/>
      </w:numPr>
    </w:pPr>
  </w:style>
  <w:style w:type="numbering" w:customStyle="1" w:styleId="WWNum14">
    <w:name w:val="WWNum14"/>
    <w:basedOn w:val="a3"/>
    <w:pPr>
      <w:numPr>
        <w:numId w:val="41"/>
      </w:numPr>
    </w:pPr>
  </w:style>
  <w:style w:type="numbering" w:customStyle="1" w:styleId="WWNum15">
    <w:name w:val="WWNum15"/>
    <w:basedOn w:val="a3"/>
    <w:pPr>
      <w:numPr>
        <w:numId w:val="42"/>
      </w:numPr>
    </w:pPr>
  </w:style>
  <w:style w:type="numbering" w:customStyle="1" w:styleId="WWNum16">
    <w:name w:val="WWNum16"/>
    <w:basedOn w:val="a3"/>
    <w:pPr>
      <w:numPr>
        <w:numId w:val="43"/>
      </w:numPr>
    </w:pPr>
  </w:style>
  <w:style w:type="numbering" w:customStyle="1" w:styleId="WWNum17">
    <w:name w:val="WWNum17"/>
    <w:basedOn w:val="a3"/>
    <w:pPr>
      <w:numPr>
        <w:numId w:val="44"/>
      </w:numPr>
    </w:pPr>
  </w:style>
  <w:style w:type="numbering" w:customStyle="1" w:styleId="WWNum18">
    <w:name w:val="WWNum18"/>
    <w:basedOn w:val="a3"/>
    <w:pPr>
      <w:numPr>
        <w:numId w:val="45"/>
      </w:numPr>
    </w:pPr>
  </w:style>
  <w:style w:type="numbering" w:customStyle="1" w:styleId="WWNum19">
    <w:name w:val="WWNum19"/>
    <w:basedOn w:val="a3"/>
    <w:pPr>
      <w:numPr>
        <w:numId w:val="85"/>
      </w:numPr>
    </w:pPr>
  </w:style>
  <w:style w:type="numbering" w:customStyle="1" w:styleId="WWNum20">
    <w:name w:val="WWNum20"/>
    <w:basedOn w:val="a3"/>
    <w:pPr>
      <w:numPr>
        <w:numId w:val="47"/>
      </w:numPr>
    </w:pPr>
  </w:style>
  <w:style w:type="numbering" w:customStyle="1" w:styleId="WWNum21">
    <w:name w:val="WWNum21"/>
    <w:basedOn w:val="a3"/>
    <w:pPr>
      <w:numPr>
        <w:numId w:val="48"/>
      </w:numPr>
    </w:pPr>
  </w:style>
  <w:style w:type="numbering" w:customStyle="1" w:styleId="WWNum22">
    <w:name w:val="WWNum22"/>
    <w:basedOn w:val="a3"/>
    <w:pPr>
      <w:numPr>
        <w:numId w:val="49"/>
      </w:numPr>
    </w:pPr>
  </w:style>
  <w:style w:type="numbering" w:customStyle="1" w:styleId="WWNum23">
    <w:name w:val="WWNum23"/>
    <w:basedOn w:val="a3"/>
    <w:pPr>
      <w:numPr>
        <w:numId w:val="50"/>
      </w:numPr>
    </w:pPr>
  </w:style>
  <w:style w:type="numbering" w:customStyle="1" w:styleId="WWNum24">
    <w:name w:val="WWNum24"/>
    <w:basedOn w:val="a3"/>
    <w:pPr>
      <w:numPr>
        <w:numId w:val="84"/>
      </w:numPr>
    </w:pPr>
  </w:style>
  <w:style w:type="numbering" w:customStyle="1" w:styleId="WWNum25">
    <w:name w:val="WWNum25"/>
    <w:basedOn w:val="a3"/>
    <w:pPr>
      <w:numPr>
        <w:numId w:val="52"/>
      </w:numPr>
    </w:pPr>
  </w:style>
  <w:style w:type="numbering" w:customStyle="1" w:styleId="WWNum26">
    <w:name w:val="WWNum26"/>
    <w:basedOn w:val="a3"/>
    <w:pPr>
      <w:numPr>
        <w:numId w:val="53"/>
      </w:numPr>
    </w:pPr>
  </w:style>
  <w:style w:type="numbering" w:customStyle="1" w:styleId="WWNum27">
    <w:name w:val="WWNum27"/>
    <w:basedOn w:val="a3"/>
    <w:pPr>
      <w:numPr>
        <w:numId w:val="54"/>
      </w:numPr>
    </w:pPr>
  </w:style>
  <w:style w:type="numbering" w:customStyle="1" w:styleId="WWNum28">
    <w:name w:val="WWNum28"/>
    <w:basedOn w:val="a3"/>
    <w:pPr>
      <w:numPr>
        <w:numId w:val="55"/>
      </w:numPr>
    </w:pPr>
  </w:style>
  <w:style w:type="numbering" w:customStyle="1" w:styleId="WWNum29">
    <w:name w:val="WWNum29"/>
    <w:basedOn w:val="a3"/>
    <w:pPr>
      <w:numPr>
        <w:numId w:val="56"/>
      </w:numPr>
    </w:pPr>
  </w:style>
  <w:style w:type="numbering" w:customStyle="1" w:styleId="WWNum30">
    <w:name w:val="WWNum30"/>
    <w:basedOn w:val="a3"/>
    <w:pPr>
      <w:numPr>
        <w:numId w:val="57"/>
      </w:numPr>
    </w:pPr>
  </w:style>
  <w:style w:type="numbering" w:customStyle="1" w:styleId="WWNum31">
    <w:name w:val="WWNum31"/>
    <w:basedOn w:val="a3"/>
    <w:pPr>
      <w:numPr>
        <w:numId w:val="58"/>
      </w:numPr>
    </w:pPr>
  </w:style>
  <w:style w:type="numbering" w:customStyle="1" w:styleId="WWNum32">
    <w:name w:val="WWNum32"/>
    <w:basedOn w:val="a3"/>
    <w:pPr>
      <w:numPr>
        <w:numId w:val="59"/>
      </w:numPr>
    </w:pPr>
  </w:style>
  <w:style w:type="numbering" w:customStyle="1" w:styleId="WWNum33">
    <w:name w:val="WWNum33"/>
    <w:basedOn w:val="a3"/>
    <w:pPr>
      <w:numPr>
        <w:numId w:val="60"/>
      </w:numPr>
    </w:pPr>
  </w:style>
  <w:style w:type="numbering" w:customStyle="1" w:styleId="WWNum34">
    <w:name w:val="WWNum34"/>
    <w:basedOn w:val="a3"/>
    <w:pPr>
      <w:numPr>
        <w:numId w:val="61"/>
      </w:numPr>
    </w:pPr>
  </w:style>
  <w:style w:type="numbering" w:customStyle="1" w:styleId="WWNum35">
    <w:name w:val="WWNum35"/>
    <w:basedOn w:val="a3"/>
    <w:pPr>
      <w:numPr>
        <w:numId w:val="62"/>
      </w:numPr>
    </w:pPr>
  </w:style>
  <w:style w:type="numbering" w:customStyle="1" w:styleId="WWNum36">
    <w:name w:val="WWNum36"/>
    <w:basedOn w:val="a3"/>
    <w:pPr>
      <w:numPr>
        <w:numId w:val="63"/>
      </w:numPr>
    </w:pPr>
  </w:style>
  <w:style w:type="numbering" w:customStyle="1" w:styleId="WWNum37">
    <w:name w:val="WWNum37"/>
    <w:basedOn w:val="a3"/>
    <w:pPr>
      <w:numPr>
        <w:numId w:val="64"/>
      </w:numPr>
    </w:pPr>
  </w:style>
  <w:style w:type="numbering" w:customStyle="1" w:styleId="WWNum39">
    <w:name w:val="WWNum39"/>
    <w:basedOn w:val="a3"/>
    <w:pPr>
      <w:numPr>
        <w:numId w:val="65"/>
      </w:numPr>
    </w:pPr>
  </w:style>
  <w:style w:type="numbering" w:customStyle="1" w:styleId="WWNum40">
    <w:name w:val="WWNum40"/>
    <w:basedOn w:val="a3"/>
    <w:pPr>
      <w:numPr>
        <w:numId w:val="66"/>
      </w:numPr>
    </w:pPr>
  </w:style>
  <w:style w:type="numbering" w:customStyle="1" w:styleId="WWNum41">
    <w:name w:val="WWNum41"/>
    <w:basedOn w:val="a3"/>
    <w:pPr>
      <w:numPr>
        <w:numId w:val="67"/>
      </w:numPr>
    </w:pPr>
  </w:style>
  <w:style w:type="numbering" w:customStyle="1" w:styleId="WWNum42">
    <w:name w:val="WWNum42"/>
    <w:basedOn w:val="a3"/>
    <w:pPr>
      <w:numPr>
        <w:numId w:val="68"/>
      </w:numPr>
    </w:pPr>
  </w:style>
  <w:style w:type="numbering" w:customStyle="1" w:styleId="WWNum43">
    <w:name w:val="WWNum43"/>
    <w:basedOn w:val="a3"/>
    <w:pPr>
      <w:numPr>
        <w:numId w:val="69"/>
      </w:numPr>
    </w:pPr>
  </w:style>
  <w:style w:type="numbering" w:customStyle="1" w:styleId="WWNum44">
    <w:name w:val="WWNum44"/>
    <w:basedOn w:val="a3"/>
    <w:pPr>
      <w:numPr>
        <w:numId w:val="70"/>
      </w:numPr>
    </w:pPr>
  </w:style>
  <w:style w:type="numbering" w:customStyle="1" w:styleId="WWNum45">
    <w:name w:val="WWNum45"/>
    <w:basedOn w:val="a3"/>
    <w:pPr>
      <w:numPr>
        <w:numId w:val="71"/>
      </w:numPr>
    </w:pPr>
  </w:style>
  <w:style w:type="numbering" w:customStyle="1" w:styleId="WWNum46">
    <w:name w:val="WWNum46"/>
    <w:basedOn w:val="a3"/>
    <w:pPr>
      <w:numPr>
        <w:numId w:val="72"/>
      </w:numPr>
    </w:pPr>
  </w:style>
  <w:style w:type="numbering" w:customStyle="1" w:styleId="WWNum47">
    <w:name w:val="WWNum47"/>
    <w:basedOn w:val="a3"/>
    <w:pPr>
      <w:numPr>
        <w:numId w:val="73"/>
      </w:numPr>
    </w:pPr>
  </w:style>
  <w:style w:type="numbering" w:customStyle="1" w:styleId="WWNum48">
    <w:name w:val="WWNum48"/>
    <w:basedOn w:val="a3"/>
    <w:pPr>
      <w:numPr>
        <w:numId w:val="74"/>
      </w:numPr>
    </w:pPr>
  </w:style>
  <w:style w:type="numbering" w:customStyle="1" w:styleId="WWNum49">
    <w:name w:val="WWNum49"/>
    <w:basedOn w:val="a3"/>
    <w:pPr>
      <w:numPr>
        <w:numId w:val="75"/>
      </w:numPr>
    </w:pPr>
  </w:style>
  <w:style w:type="numbering" w:customStyle="1" w:styleId="WWNum50">
    <w:name w:val="WWNum50"/>
    <w:basedOn w:val="a3"/>
    <w:pPr>
      <w:numPr>
        <w:numId w:val="76"/>
      </w:numPr>
    </w:pPr>
  </w:style>
  <w:style w:type="numbering" w:customStyle="1" w:styleId="WWNum51">
    <w:name w:val="WWNum51"/>
    <w:basedOn w:val="a3"/>
    <w:pPr>
      <w:numPr>
        <w:numId w:val="77"/>
      </w:numPr>
    </w:pPr>
  </w:style>
  <w:style w:type="numbering" w:customStyle="1" w:styleId="WWNum52">
    <w:name w:val="WWNum52"/>
    <w:basedOn w:val="a3"/>
    <w:pPr>
      <w:numPr>
        <w:numId w:val="78"/>
      </w:numPr>
    </w:pPr>
  </w:style>
  <w:style w:type="character" w:customStyle="1" w:styleId="112">
    <w:name w:val="Заголовок 1 Знак1"/>
    <w:basedOn w:val="a1"/>
    <w:uiPriority w:val="9"/>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Pr>
      <w:rFonts w:ascii="Cambria" w:eastAsia="Times New Roman" w:hAnsi="Cambria" w:cs="Times New Roman"/>
      <w:b/>
      <w:bCs/>
      <w:kern w:val="3"/>
      <w:sz w:val="26"/>
      <w:szCs w:val="26"/>
    </w:rPr>
  </w:style>
  <w:style w:type="character" w:customStyle="1" w:styleId="411">
    <w:name w:val="Заголовок 4 Знак1"/>
    <w:basedOn w:val="a1"/>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1"/>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bCs/>
      <w:color w:val="000000" w:themeColor="text1"/>
      <w:sz w:val="24"/>
      <w:szCs w:val="28"/>
    </w:rPr>
  </w:style>
  <w:style w:type="paragraph" w:customStyle="1" w:styleId="53">
    <w:name w:val="Обычный5"/>
    <w:rPr>
      <w:bCs/>
      <w:color w:val="000000" w:themeColor="text1"/>
      <w:sz w:val="28"/>
      <w:szCs w:val="28"/>
    </w:rPr>
  </w:style>
  <w:style w:type="character" w:customStyle="1" w:styleId="rfrnbsp">
    <w:name w:val="rfr_nbsp"/>
    <w:basedOn w:val="a1"/>
  </w:style>
  <w:style w:type="table" w:customStyle="1" w:styleId="113">
    <w:name w:val="Средний список 11"/>
    <w:basedOn w:val="a2"/>
    <w:uiPriority w:val="65"/>
    <w:rPr>
      <w:rFonts w:ascii="Calibri" w:eastAsia="Calibri" w:hAnsi="Calibri"/>
      <w:bC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Pr>
      <w:rFonts w:ascii="Calibri" w:eastAsia="Calibri" w:hAnsi="Calibri"/>
      <w:bCs/>
      <w:color w:val="000000" w:themeColor="text1"/>
      <w:sz w:val="28"/>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Pr>
      <w:rFonts w:ascii="Calibri" w:eastAsia="Calibri" w:hAnsi="Calibri" w:cs="Calibri"/>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0"/>
    <w:qFormat/>
    <w:pPr>
      <w:suppressAutoHyphens w:val="0"/>
      <w:spacing w:after="100" w:line="276" w:lineRule="auto"/>
      <w:ind w:left="709" w:hanging="709"/>
      <w:jc w:val="both"/>
    </w:pPr>
    <w:rPr>
      <w:rFonts w:eastAsia="Calibri"/>
      <w:bCs/>
      <w:noProof/>
      <w:snapToGrid w:val="0"/>
      <w:color w:val="000000" w:themeColor="text1"/>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1"/>
    <w:link w:val="U3"/>
    <w:rPr>
      <w:rFonts w:eastAsia="Calibri"/>
      <w:bCs/>
      <w:noProof/>
      <w:snapToGrid w:val="0"/>
      <w:color w:val="000000" w:themeColor="text1"/>
      <w:sz w:val="22"/>
      <w:szCs w:val="24"/>
    </w:rPr>
  </w:style>
  <w:style w:type="paragraph" w:customStyle="1" w:styleId="U4">
    <w:name w:val="U 4 уровень"/>
    <w:basedOn w:val="U3"/>
    <w:qFormat/>
    <w:pPr>
      <w:ind w:left="2410" w:hanging="850"/>
    </w:pPr>
  </w:style>
  <w:style w:type="table" w:customStyle="1" w:styleId="1ff2">
    <w:name w:val="Светлый список1"/>
    <w:basedOn w:val="a2"/>
    <w:uiPriority w:val="61"/>
    <w:rPr>
      <w:rFonts w:asciiTheme="minorHAnsi" w:eastAsiaTheme="minorHAnsi" w:hAnsiTheme="minorHAnsi" w:cstheme="minorBidi"/>
      <w:bCs/>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Pr>
      <w:bCs/>
      <w:color w:val="000000" w:themeColor="text1"/>
      <w:sz w:val="28"/>
      <w:szCs w:val="28"/>
    </w:rPr>
    <w:tblPr>
      <w:tblCellMar>
        <w:top w:w="0" w:type="dxa"/>
        <w:left w:w="0" w:type="dxa"/>
        <w:bottom w:w="0" w:type="dxa"/>
        <w:right w:w="0" w:type="dxa"/>
      </w:tblCellMar>
    </w:tblPr>
  </w:style>
  <w:style w:type="paragraph" w:customStyle="1" w:styleId="1ff3">
    <w:name w:val="Основной текст1"/>
    <w:basedOn w:val="a0"/>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yperlink" Target="mailto:volobuevas@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mailto:mzd@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021F9181-A199-4D55-B335-911D3DF93F0C"/>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F11D7A7-061B-4261-B33C-484136F66D00}">
  <ds:schemaRefs>
    <ds:schemaRef ds:uri="http://schemas.openxmlformats.org/officeDocument/2006/bibliography"/>
  </ds:schemaRefs>
</ds:datastoreItem>
</file>

<file path=customXml/itemProps4.xml><?xml version="1.0" encoding="utf-8"?>
<ds:datastoreItem xmlns:ds="http://schemas.openxmlformats.org/officeDocument/2006/customXml" ds:itemID="{728EF72B-14BE-412A-9620-25BDA51B98E6}">
  <ds:schemaRefs>
    <ds:schemaRef ds:uri="http://schemas.openxmlformats.org/officeDocument/2006/bibliography"/>
  </ds:schemaRefs>
</ds:datastoreItem>
</file>

<file path=customXml/itemProps5.xml><?xml version="1.0" encoding="utf-8"?>
<ds:datastoreItem xmlns:ds="http://schemas.openxmlformats.org/officeDocument/2006/customXml" ds:itemID="{1069695C-6FCC-4B32-A78A-8A666E2A7F59}">
  <ds:schemaRefs>
    <ds:schemaRef ds:uri="http://schemas.openxmlformats.org/officeDocument/2006/bibliography"/>
  </ds:schemaRefs>
</ds:datastoreItem>
</file>

<file path=customXml/itemProps6.xml><?xml version="1.0" encoding="utf-8"?>
<ds:datastoreItem xmlns:ds="http://schemas.openxmlformats.org/officeDocument/2006/customXml" ds:itemID="{CBB13312-4526-49CD-AA6C-E5958185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83</Pages>
  <Words>25057</Words>
  <Characters>142831</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167553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28</cp:revision>
  <cp:lastPrinted>2021-11-03T08:12:00Z</cp:lastPrinted>
  <dcterms:created xsi:type="dcterms:W3CDTF">2020-06-29T15:27:00Z</dcterms:created>
  <dcterms:modified xsi:type="dcterms:W3CDTF">2021-11-03T08:36:00Z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