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F6D36" w:rsidRPr="006D2B87" w:rsidRDefault="009405AE" w:rsidP="006F6D36">
      <w:pPr>
        <w:tabs>
          <w:tab w:val="left" w:pos="4962"/>
        </w:tabs>
        <w:ind w:left="4820"/>
        <w:rPr>
          <w:b/>
          <w:bCs/>
          <w:sz w:val="28"/>
          <w:szCs w:val="28"/>
        </w:rPr>
      </w:pPr>
      <w:r w:rsidRPr="009405AE">
        <w:rPr>
          <w:b/>
          <w:bCs/>
          <w:sz w:val="28"/>
          <w:szCs w:val="28"/>
        </w:rPr>
        <w:t>Председатель Конкурсной комиссии аппарата управления ПАО</w:t>
      </w:r>
      <w:r w:rsidR="00065374">
        <w:rPr>
          <w:b/>
          <w:bCs/>
          <w:sz w:val="28"/>
          <w:szCs w:val="28"/>
        </w:rPr>
        <w:t> </w:t>
      </w:r>
      <w:r w:rsidRPr="009405AE">
        <w:rPr>
          <w:b/>
          <w:bCs/>
          <w:sz w:val="28"/>
          <w:szCs w:val="28"/>
        </w:rPr>
        <w:t>«ТрансКонтейнер»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D66E1" w:rsidRDefault="009405AE">
      <w:pPr>
        <w:tabs>
          <w:tab w:val="left" w:pos="4962"/>
        </w:tabs>
        <w:ind w:left="4820"/>
        <w:rPr>
          <w:b/>
          <w:bCs/>
          <w:sz w:val="28"/>
          <w:szCs w:val="28"/>
        </w:rPr>
      </w:pPr>
      <w:r>
        <w:rPr>
          <w:b/>
          <w:bCs/>
          <w:sz w:val="28"/>
          <w:szCs w:val="28"/>
        </w:rPr>
        <w:t xml:space="preserve">Михаил </w:t>
      </w:r>
      <w:proofErr w:type="spellStart"/>
      <w:r>
        <w:rPr>
          <w:b/>
          <w:bCs/>
          <w:sz w:val="28"/>
          <w:szCs w:val="28"/>
        </w:rPr>
        <w:t>Герольдович</w:t>
      </w:r>
      <w:proofErr w:type="spellEnd"/>
      <w:r>
        <w:rPr>
          <w:b/>
          <w:bCs/>
          <w:sz w:val="28"/>
          <w:szCs w:val="28"/>
        </w:rPr>
        <w:t xml:space="preserve"> Ким</w:t>
      </w:r>
    </w:p>
    <w:p w:rsidR="006F6D36" w:rsidRPr="006D2B87" w:rsidRDefault="006F6D36" w:rsidP="006F6D36">
      <w:pPr>
        <w:tabs>
          <w:tab w:val="left" w:pos="4962"/>
        </w:tabs>
        <w:ind w:left="4820"/>
        <w:rPr>
          <w:rFonts w:eastAsia="Arial Unicode MS"/>
        </w:rPr>
      </w:pPr>
    </w:p>
    <w:p w:rsidR="00AD66E1" w:rsidRDefault="009405AE">
      <w:pPr>
        <w:tabs>
          <w:tab w:val="left" w:pos="4962"/>
        </w:tabs>
        <w:ind w:left="4820"/>
        <w:rPr>
          <w:b/>
          <w:bCs/>
          <w:sz w:val="28"/>
        </w:rPr>
      </w:pPr>
      <w:r>
        <w:rPr>
          <w:b/>
          <w:bCs/>
          <w:sz w:val="28"/>
        </w:rPr>
        <w:t>«13» декабря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D66E1" w:rsidRDefault="009405AE">
      <w:pPr>
        <w:pStyle w:val="19"/>
        <w:numPr>
          <w:ilvl w:val="2"/>
          <w:numId w:val="1"/>
        </w:numPr>
        <w:tabs>
          <w:tab w:val="clear" w:pos="0"/>
        </w:tabs>
        <w:ind w:left="0" w:firstLine="709"/>
      </w:pPr>
      <w:r>
        <w:rPr>
          <w:b/>
          <w:szCs w:val="28"/>
        </w:rPr>
        <w:t xml:space="preserve">Публичное акционерное общество «Центр по перевозке грузов </w:t>
      </w:r>
      <w:proofErr w:type="gramStart"/>
      <w:r>
        <w:rPr>
          <w:b/>
          <w:szCs w:val="28"/>
        </w:rPr>
        <w:t>в</w:t>
      </w:r>
      <w:proofErr w:type="gramEnd"/>
      <w:r>
        <w:rPr>
          <w:b/>
          <w:szCs w:val="28"/>
        </w:rPr>
        <w:t xml:space="preserve"> </w:t>
      </w:r>
      <w:proofErr w:type="gramStart"/>
      <w:r>
        <w:rPr>
          <w:b/>
          <w:szCs w:val="28"/>
        </w:rPr>
        <w:t>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закупку способом запроса предложений в электронной форме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ЗПэ-ЦКПИТ-21-0061 по предмету закупки </w:t>
      </w:r>
      <w:r>
        <w:rPr>
          <w:b/>
        </w:rPr>
        <w:t xml:space="preserve">«Сервисное обслуживание вычислительной техники и систем хранения данных </w:t>
      </w:r>
      <w:proofErr w:type="spellStart"/>
      <w:r>
        <w:rPr>
          <w:b/>
        </w:rPr>
        <w:t>Hitachi</w:t>
      </w:r>
      <w:proofErr w:type="spellEnd"/>
      <w:r>
        <w:rPr>
          <w:b/>
        </w:rPr>
        <w:t>»</w:t>
      </w:r>
      <w:r>
        <w:t xml:space="preserve"> (далее – Запрос предложений).</w:t>
      </w:r>
      <w:proofErr w:type="gramEnd"/>
    </w:p>
    <w:p w:rsidR="004E3AC2" w:rsidRPr="00422CFA" w:rsidRDefault="00167695" w:rsidP="00E76363">
      <w:pPr>
        <w:pStyle w:val="19"/>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9"/>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9"/>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6" w:history="1">
        <w:r>
          <w:rPr>
            <w:rStyle w:val="a7"/>
          </w:rPr>
          <w:t>https://otc.ru/documents</w:t>
        </w:r>
      </w:hyperlink>
      <w:r>
        <w:t>).</w:t>
      </w:r>
    </w:p>
    <w:p w:rsidR="00D2783A" w:rsidRDefault="00FC2F34" w:rsidP="00E76363">
      <w:pPr>
        <w:pStyle w:val="19"/>
        <w:numPr>
          <w:ilvl w:val="2"/>
          <w:numId w:val="1"/>
        </w:numPr>
        <w:tabs>
          <w:tab w:val="clear" w:pos="0"/>
        </w:tabs>
        <w:ind w:left="0" w:firstLine="709"/>
      </w:pPr>
      <w:r>
        <w:lastRenderedPageBreak/>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Иностранные участники</w:t>
      </w:r>
      <w:r w:rsidR="00C51709">
        <w:t xml:space="preserve"> закупки вправе указать цену в рублях Российской Федерации, либо, если иное указано </w:t>
      </w:r>
      <w:r w:rsidR="00C51709">
        <w:rPr>
          <w:szCs w:val="28"/>
        </w:rPr>
        <w:t>в пункте 12 Информационной карты,</w:t>
      </w:r>
      <w:r w:rsidR="00C51709">
        <w:t xml:space="preserve"> в иностранной валюте</w:t>
      </w:r>
      <w:r w:rsidR="00C51709">
        <w:rPr>
          <w:szCs w:val="28"/>
        </w:rPr>
        <w:t>.</w:t>
      </w:r>
      <w:r w:rsidR="00C51709">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w:t>
      </w:r>
      <w:r w:rsidR="00C51709">
        <w:lastRenderedPageBreak/>
        <w:t>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СМИ.</w:t>
      </w:r>
    </w:p>
    <w:p w:rsidR="007378E3" w:rsidRPr="00D32FFA" w:rsidRDefault="007378E3" w:rsidP="007378E3">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9007A">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59007A">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9007A">
      <w:pPr>
        <w:pStyle w:val="af9"/>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59007A">
      <w:pPr>
        <w:pStyle w:val="af9"/>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2B0C59" w:rsidRDefault="002B0C59" w:rsidP="0059007A">
      <w:pPr>
        <w:pStyle w:val="af9"/>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2B0C59" w:rsidRDefault="002B0C59" w:rsidP="0059007A">
      <w:pPr>
        <w:pStyle w:val="af9"/>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59007A">
      <w:pPr>
        <w:pStyle w:val="af9"/>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2B0C59" w:rsidRDefault="002B0C59" w:rsidP="0059007A">
      <w:pPr>
        <w:pStyle w:val="af9"/>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2B0C59" w:rsidRDefault="002B0C59" w:rsidP="0059007A">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2B0C59" w:rsidRDefault="002B0C59" w:rsidP="002B0C59">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9"/>
        <w:rPr>
          <w:sz w:val="28"/>
          <w:szCs w:val="28"/>
        </w:rPr>
      </w:pPr>
      <w:r>
        <w:rPr>
          <w:sz w:val="28"/>
          <w:szCs w:val="28"/>
        </w:rPr>
        <w:t>- если в результате нарушения антикоррупционных требований причинены убытки;</w:t>
      </w:r>
    </w:p>
    <w:p w:rsidR="002B0C59" w:rsidRDefault="002B0C59" w:rsidP="002B0C59">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2B0C59" w:rsidRDefault="002B0C59" w:rsidP="0059007A">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59007A">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B0C59" w:rsidRDefault="002B0C59" w:rsidP="0059007A">
      <w:pPr>
        <w:pStyle w:val="af9"/>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7" w:history="1">
        <w:r>
          <w:rPr>
            <w:rStyle w:val="a7"/>
            <w:sz w:val="28"/>
            <w:szCs w:val="28"/>
          </w:rPr>
          <w:t>trcont.com</w:t>
        </w:r>
      </w:hyperlink>
      <w:r>
        <w:rPr>
          <w:sz w:val="28"/>
          <w:szCs w:val="28"/>
        </w:rPr>
        <w:t xml:space="preserve"> (для заполнения специальной формы </w:t>
      </w:r>
      <w:hyperlink r:id="rId18" w:history="1">
        <w:r w:rsidRPr="009405AE">
          <w:rPr>
            <w:color w:val="0000FF"/>
            <w:sz w:val="28"/>
            <w:u w:val="single"/>
          </w:rPr>
          <w:t>линия доверия «стоп коррупция»</w:t>
        </w:r>
      </w:hyperlink>
      <w:r>
        <w:rPr>
          <w:sz w:val="28"/>
          <w:szCs w:val="28"/>
        </w:rPr>
        <w:t xml:space="preserve">), адрес электронной почты: </w:t>
      </w:r>
      <w:hyperlink r:id="rId19" w:history="1">
        <w:r w:rsidRPr="009405AE">
          <w:rPr>
            <w:color w:val="0000FF"/>
            <w:sz w:val="28"/>
            <w:u w:val="single"/>
          </w:rPr>
          <w:t>anticorr@trcont.ru</w:t>
        </w:r>
      </w:hyperlink>
      <w:r>
        <w:rPr>
          <w:sz w:val="28"/>
          <w:szCs w:val="28"/>
        </w:rPr>
        <w:t>.</w:t>
      </w:r>
    </w:p>
    <w:p w:rsidR="00510148" w:rsidRDefault="00510148">
      <w:pPr>
        <w:pStyle w:val="19"/>
        <w:ind w:left="709" w:firstLine="0"/>
        <w:rPr>
          <w:szCs w:val="24"/>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9007A">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59007A">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9"/>
        <w:rPr>
          <w:sz w:val="28"/>
          <w:szCs w:val="28"/>
        </w:rPr>
      </w:pPr>
    </w:p>
    <w:p w:rsidR="002410DF" w:rsidRPr="00D20AD0" w:rsidRDefault="002410DF" w:rsidP="0059007A">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59007A">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9007A">
      <w:pPr>
        <w:pStyle w:val="aff7"/>
        <w:numPr>
          <w:ilvl w:val="0"/>
          <w:numId w:val="13"/>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59007A">
      <w:pPr>
        <w:pStyle w:val="19"/>
        <w:numPr>
          <w:ilvl w:val="1"/>
          <w:numId w:val="18"/>
        </w:numPr>
        <w:ind w:left="0" w:firstLine="709"/>
        <w:outlineLvl w:val="1"/>
        <w:rPr>
          <w:b/>
          <w:szCs w:val="28"/>
        </w:rPr>
      </w:pPr>
      <w:r>
        <w:rPr>
          <w:b/>
          <w:szCs w:val="28"/>
        </w:rPr>
        <w:t>Заявка</w:t>
      </w:r>
    </w:p>
    <w:p w:rsidR="00627DB4" w:rsidRPr="007E5BBC" w:rsidRDefault="00627DB4" w:rsidP="0059007A">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59007A">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59007A">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59007A">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59007A">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9007A">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59007A">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9007A">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w:t>
      </w:r>
      <w:r>
        <w:rPr>
          <w:sz w:val="28"/>
          <w:szCs w:val="28"/>
        </w:rPr>
        <w:lastRenderedPageBreak/>
        <w:t>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59007A">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59007A">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59007A">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59007A">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59007A">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59007A">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w:t>
      </w:r>
      <w:r>
        <w:rPr>
          <w:sz w:val="28"/>
        </w:rPr>
        <w:lastRenderedPageBreak/>
        <w:t>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9007A">
      <w:pPr>
        <w:pStyle w:val="19"/>
        <w:numPr>
          <w:ilvl w:val="1"/>
          <w:numId w:val="18"/>
        </w:numPr>
        <w:ind w:left="0" w:firstLine="709"/>
        <w:outlineLvl w:val="1"/>
        <w:rPr>
          <w:b/>
          <w:szCs w:val="28"/>
        </w:rPr>
      </w:pPr>
      <w:r>
        <w:rPr>
          <w:b/>
        </w:rPr>
        <w:t>Порядок оформления Заявки</w:t>
      </w:r>
    </w:p>
    <w:p w:rsidR="00AA1400" w:rsidRDefault="00AA1400" w:rsidP="0059007A">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59007A">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59007A">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59007A">
      <w:pPr>
        <w:pStyle w:val="af9"/>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59007A">
      <w:pPr>
        <w:pStyle w:val="af9"/>
        <w:numPr>
          <w:ilvl w:val="0"/>
          <w:numId w:val="19"/>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59007A">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59007A">
      <w:pPr>
        <w:pStyle w:val="af9"/>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59007A">
      <w:pPr>
        <w:pStyle w:val="af9"/>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D66E1" w:rsidRDefault="009405AE">
      <w:pPr>
        <w:pStyle w:val="af9"/>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76F742CF" wp14:editId="06CAF55D">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9405AE" w:rsidRPr="007E6DE4" w:rsidRDefault="009405AE" w:rsidP="008F6343">
                            <w:pPr>
                              <w:jc w:val="center"/>
                              <w:rPr>
                                <w:b/>
                                <w:sz w:val="28"/>
                                <w:szCs w:val="28"/>
                              </w:rPr>
                            </w:pPr>
                            <w:r w:rsidRPr="007E6DE4">
                              <w:rPr>
                                <w:b/>
                                <w:sz w:val="28"/>
                                <w:szCs w:val="28"/>
                              </w:rPr>
                              <w:t xml:space="preserve">_____________________________________________, </w:t>
                            </w:r>
                          </w:p>
                          <w:p w:rsidR="009405AE" w:rsidRDefault="009405A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405AE" w:rsidRPr="007E6DE4" w:rsidRDefault="009405AE" w:rsidP="008F6343">
                            <w:pPr>
                              <w:jc w:val="center"/>
                              <w:rPr>
                                <w:b/>
                                <w:sz w:val="28"/>
                                <w:szCs w:val="28"/>
                              </w:rPr>
                            </w:pPr>
                            <w:r w:rsidRPr="007E6DE4">
                              <w:rPr>
                                <w:b/>
                                <w:sz w:val="28"/>
                                <w:szCs w:val="28"/>
                              </w:rPr>
                              <w:t>________________________________________</w:t>
                            </w:r>
                          </w:p>
                          <w:p w:rsidR="009405AE" w:rsidRPr="007E6DE4" w:rsidRDefault="009405AE" w:rsidP="008F6343">
                            <w:pPr>
                              <w:jc w:val="center"/>
                              <w:rPr>
                                <w:i/>
                                <w:sz w:val="20"/>
                                <w:szCs w:val="20"/>
                              </w:rPr>
                            </w:pPr>
                            <w:r w:rsidRPr="007E6DE4">
                              <w:rPr>
                                <w:i/>
                                <w:sz w:val="20"/>
                                <w:szCs w:val="20"/>
                              </w:rPr>
                              <w:t>государство регистрации претендента</w:t>
                            </w:r>
                          </w:p>
                          <w:p w:rsidR="009405AE" w:rsidRPr="007E6DE4" w:rsidRDefault="009405AE" w:rsidP="008F6343">
                            <w:pPr>
                              <w:jc w:val="center"/>
                              <w:rPr>
                                <w:b/>
                                <w:sz w:val="28"/>
                                <w:szCs w:val="28"/>
                              </w:rPr>
                            </w:pPr>
                            <w:r w:rsidRPr="007E6DE4">
                              <w:rPr>
                                <w:b/>
                                <w:sz w:val="28"/>
                                <w:szCs w:val="28"/>
                              </w:rPr>
                              <w:t>_____________________________</w:t>
                            </w:r>
                            <w:r>
                              <w:rPr>
                                <w:b/>
                                <w:sz w:val="28"/>
                                <w:szCs w:val="28"/>
                              </w:rPr>
                              <w:t>__________________</w:t>
                            </w:r>
                          </w:p>
                          <w:p w:rsidR="009405AE" w:rsidRPr="007E6DE4" w:rsidRDefault="009405AE" w:rsidP="008F6343">
                            <w:pPr>
                              <w:jc w:val="center"/>
                              <w:rPr>
                                <w:i/>
                                <w:sz w:val="20"/>
                                <w:szCs w:val="20"/>
                              </w:rPr>
                            </w:pPr>
                            <w:r w:rsidRPr="007E6DE4">
                              <w:rPr>
                                <w:i/>
                                <w:sz w:val="20"/>
                                <w:szCs w:val="20"/>
                              </w:rPr>
                              <w:t>ИНН претендента (для претендентов-резидентов Российской Федерации)</w:t>
                            </w:r>
                          </w:p>
                          <w:p w:rsidR="009405AE" w:rsidRDefault="009405AE" w:rsidP="008F6343">
                            <w:pPr>
                              <w:jc w:val="both"/>
                            </w:pPr>
                          </w:p>
                          <w:p w:rsidR="009405AE" w:rsidRDefault="009405AE">
                            <w:pPr>
                              <w:jc w:val="center"/>
                              <w:rPr>
                                <w:b/>
                              </w:rPr>
                            </w:pPr>
                            <w:r>
                              <w:rPr>
                                <w:b/>
                              </w:rPr>
                              <w:t>ОБЕСПЕЧЕНИЕ ЗАЯВКИ НА УЧАСТИЕ В ЗАПРОСЕ ПРЕДЛОЖЕНИЙ № </w:t>
                            </w:r>
                            <w:r w:rsidR="00A51611" w:rsidRPr="00A51611">
                              <w:rPr>
                                <w:b/>
                              </w:rPr>
                              <w:t>ЗПэ-ЦКПИТ-21-0061</w:t>
                            </w:r>
                          </w:p>
                          <w:p w:rsidR="009405AE" w:rsidRPr="003C6269" w:rsidRDefault="009405AE" w:rsidP="008F6343">
                            <w:pPr>
                              <w:jc w:val="center"/>
                              <w:rPr>
                                <w:b/>
                              </w:rPr>
                            </w:pPr>
                            <w:r w:rsidRPr="003C6269">
                              <w:rPr>
                                <w:b/>
                              </w:rPr>
                              <w:t xml:space="preserve">(лот № _________) </w:t>
                            </w:r>
                          </w:p>
                          <w:p w:rsidR="009405AE" w:rsidRPr="006471D1" w:rsidRDefault="009405AE"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405AE" w:rsidRPr="007E6DE4" w:rsidRDefault="009405AE" w:rsidP="008F6343">
                      <w:pPr>
                        <w:jc w:val="center"/>
                        <w:rPr>
                          <w:b/>
                          <w:sz w:val="28"/>
                          <w:szCs w:val="28"/>
                        </w:rPr>
                      </w:pPr>
                      <w:r w:rsidRPr="007E6DE4">
                        <w:rPr>
                          <w:b/>
                          <w:sz w:val="28"/>
                          <w:szCs w:val="28"/>
                        </w:rPr>
                        <w:t xml:space="preserve">_____________________________________________, </w:t>
                      </w:r>
                    </w:p>
                    <w:p w:rsidR="009405AE" w:rsidRDefault="009405A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405AE" w:rsidRPr="007E6DE4" w:rsidRDefault="009405AE" w:rsidP="008F6343">
                      <w:pPr>
                        <w:jc w:val="center"/>
                        <w:rPr>
                          <w:b/>
                          <w:sz w:val="28"/>
                          <w:szCs w:val="28"/>
                        </w:rPr>
                      </w:pPr>
                      <w:r w:rsidRPr="007E6DE4">
                        <w:rPr>
                          <w:b/>
                          <w:sz w:val="28"/>
                          <w:szCs w:val="28"/>
                        </w:rPr>
                        <w:t>________________________________________</w:t>
                      </w:r>
                    </w:p>
                    <w:p w:rsidR="009405AE" w:rsidRPr="007E6DE4" w:rsidRDefault="009405AE" w:rsidP="008F6343">
                      <w:pPr>
                        <w:jc w:val="center"/>
                        <w:rPr>
                          <w:i/>
                          <w:sz w:val="20"/>
                          <w:szCs w:val="20"/>
                        </w:rPr>
                      </w:pPr>
                      <w:r w:rsidRPr="007E6DE4">
                        <w:rPr>
                          <w:i/>
                          <w:sz w:val="20"/>
                          <w:szCs w:val="20"/>
                        </w:rPr>
                        <w:t>государство регистрации претендента</w:t>
                      </w:r>
                    </w:p>
                    <w:p w:rsidR="009405AE" w:rsidRPr="007E6DE4" w:rsidRDefault="009405AE" w:rsidP="008F6343">
                      <w:pPr>
                        <w:jc w:val="center"/>
                        <w:rPr>
                          <w:b/>
                          <w:sz w:val="28"/>
                          <w:szCs w:val="28"/>
                        </w:rPr>
                      </w:pPr>
                      <w:r w:rsidRPr="007E6DE4">
                        <w:rPr>
                          <w:b/>
                          <w:sz w:val="28"/>
                          <w:szCs w:val="28"/>
                        </w:rPr>
                        <w:t>_____________________________</w:t>
                      </w:r>
                      <w:r>
                        <w:rPr>
                          <w:b/>
                          <w:sz w:val="28"/>
                          <w:szCs w:val="28"/>
                        </w:rPr>
                        <w:t>__________________</w:t>
                      </w:r>
                    </w:p>
                    <w:p w:rsidR="009405AE" w:rsidRPr="007E6DE4" w:rsidRDefault="009405AE" w:rsidP="008F6343">
                      <w:pPr>
                        <w:jc w:val="center"/>
                        <w:rPr>
                          <w:i/>
                          <w:sz w:val="20"/>
                          <w:szCs w:val="20"/>
                        </w:rPr>
                      </w:pPr>
                      <w:r w:rsidRPr="007E6DE4">
                        <w:rPr>
                          <w:i/>
                          <w:sz w:val="20"/>
                          <w:szCs w:val="20"/>
                        </w:rPr>
                        <w:t>ИНН претендента (для претендентов-резидентов Российской Федерации)</w:t>
                      </w:r>
                    </w:p>
                    <w:p w:rsidR="009405AE" w:rsidRDefault="009405AE" w:rsidP="008F6343">
                      <w:pPr>
                        <w:jc w:val="both"/>
                      </w:pPr>
                    </w:p>
                    <w:p w:rsidR="009405AE" w:rsidRDefault="009405AE">
                      <w:pPr>
                        <w:jc w:val="center"/>
                        <w:rPr>
                          <w:b/>
                        </w:rPr>
                      </w:pPr>
                      <w:r>
                        <w:rPr>
                          <w:b/>
                        </w:rPr>
                        <w:t xml:space="preserve">ОБЕСПЕЧЕНИЕ ЗАЯВКИ НА УЧАСТИЕ В </w:t>
                      </w:r>
                      <w:r>
                        <w:rPr>
                          <w:b/>
                        </w:rPr>
                        <w:t>ЗАПРОСЕ ПРЕДЛОЖЕНИЙ № </w:t>
                      </w:r>
                      <w:r w:rsidR="00A51611" w:rsidRPr="00A51611">
                        <w:rPr>
                          <w:b/>
                        </w:rPr>
                        <w:t>ЗПэ-ЦКПИТ-21-0061</w:t>
                      </w:r>
                    </w:p>
                    <w:p w:rsidR="009405AE" w:rsidRPr="003C6269" w:rsidRDefault="009405AE" w:rsidP="008F6343">
                      <w:pPr>
                        <w:jc w:val="center"/>
                        <w:rPr>
                          <w:b/>
                        </w:rPr>
                      </w:pPr>
                      <w:r w:rsidRPr="003C6269">
                        <w:rPr>
                          <w:b/>
                        </w:rPr>
                        <w:t xml:space="preserve">(лот № _________) </w:t>
                      </w:r>
                    </w:p>
                    <w:p w:rsidR="009405AE" w:rsidRPr="006471D1" w:rsidRDefault="009405AE"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w:t>
      </w:r>
      <w:r w:rsidR="009405AE">
        <w:rPr>
          <w:sz w:val="28"/>
        </w:rPr>
        <w:t>является под</w:t>
      </w:r>
      <w:r>
        <w:rPr>
          <w:sz w:val="28"/>
        </w:rPr>
        <w:t>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59007A">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59007A">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9007A">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9007A">
      <w:pPr>
        <w:numPr>
          <w:ilvl w:val="0"/>
          <w:numId w:val="16"/>
        </w:numPr>
        <w:suppressAutoHyphens w:val="0"/>
        <w:autoSpaceDE w:val="0"/>
        <w:autoSpaceDN w:val="0"/>
        <w:adjustRightInd w:val="0"/>
        <w:ind w:left="0" w:firstLine="709"/>
        <w:jc w:val="both"/>
        <w:rPr>
          <w:sz w:val="28"/>
          <w:szCs w:val="28"/>
        </w:rPr>
      </w:pPr>
      <w:r>
        <w:rPr>
          <w:sz w:val="28"/>
          <w:szCs w:val="28"/>
        </w:rPr>
        <w:lastRenderedPageBreak/>
        <w:t xml:space="preserve">Обеспечение Заявки предоставляется не позднее срока указанного в пункте 7 Информационной карты, с учетом условий </w:t>
      </w:r>
      <w:r w:rsidR="009405AE">
        <w:rPr>
          <w:sz w:val="28"/>
          <w:szCs w:val="28"/>
        </w:rPr>
        <w:t>предусмотренных в под</w:t>
      </w:r>
      <w:r w:rsidR="009405AE">
        <w:rPr>
          <w:sz w:val="28"/>
          <w:szCs w:val="28"/>
        </w:rPr>
        <w:softHyphen/>
        <w:t>пункте 3.4</w:t>
      </w:r>
      <w:r>
        <w:rPr>
          <w:sz w:val="28"/>
          <w:szCs w:val="28"/>
        </w:rPr>
        <w:t>.10 настоящей документации о закупке.</w:t>
      </w:r>
    </w:p>
    <w:p w:rsidR="005C58AF" w:rsidRPr="009361EE" w:rsidRDefault="002C278C" w:rsidP="0059007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59007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59007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9007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9007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9007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9007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9007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9007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9007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59007A">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59007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59007A">
      <w:pPr>
        <w:pStyle w:val="af9"/>
        <w:numPr>
          <w:ilvl w:val="2"/>
          <w:numId w:val="22"/>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59007A">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D66E1" w:rsidRDefault="009405AE" w:rsidP="0059007A">
      <w:pPr>
        <w:pStyle w:val="af9"/>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59007A">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59007A">
      <w:pPr>
        <w:pStyle w:val="af9"/>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E407BA" w:rsidRDefault="00065374">
      <w:pPr>
        <w:pStyle w:val="af9"/>
        <w:rPr>
          <w:sz w:val="28"/>
          <w:szCs w:val="28"/>
        </w:rPr>
      </w:pPr>
      <w:r>
        <w:rPr>
          <w:sz w:val="28"/>
          <w:szCs w:val="28"/>
        </w:rPr>
        <w:t>В подтверждение претендент к Финансово-коммерческому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425950" w:rsidRPr="00856650" w:rsidRDefault="00425950" w:rsidP="0059007A">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D66E1" w:rsidRDefault="009405AE">
      <w:pPr>
        <w:pStyle w:val="af9"/>
        <w:ind w:right="-1"/>
        <w:rPr>
          <w:sz w:val="28"/>
          <w:szCs w:val="28"/>
        </w:rPr>
      </w:pPr>
      <w:r>
        <w:rPr>
          <w:sz w:val="28"/>
          <w:szCs w:val="28"/>
        </w:rPr>
        <w:t>Сведения о субподрядных организациях/соисполнителях оформляются по форме приложения № </w:t>
      </w:r>
      <w:r w:rsidR="001F20AC">
        <w:rPr>
          <w:sz w:val="28"/>
          <w:szCs w:val="28"/>
        </w:rPr>
        <w:t>6</w:t>
      </w:r>
      <w:r>
        <w:rPr>
          <w:sz w:val="28"/>
          <w:szCs w:val="28"/>
        </w:rPr>
        <w:t xml:space="preserve"> к настоящей документации о закупке.</w:t>
      </w:r>
    </w:p>
    <w:p w:rsidR="00AD66E1" w:rsidRDefault="00AD66E1">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59007A">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59007A">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BB67CA" w:rsidP="0059007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59007A">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59007A">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59007A">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59007A">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59007A">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59007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20"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59007A">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9007A">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59007A">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59007A">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59007A">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59007A">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E552BD" w:rsidRDefault="00E552BD" w:rsidP="0059007A">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E552BD" w:rsidP="0059007A">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59007A">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9007A">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59007A">
      <w:pPr>
        <w:pStyle w:val="Default"/>
        <w:numPr>
          <w:ilvl w:val="0"/>
          <w:numId w:val="17"/>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9007A">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9007A">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59007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59007A">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59007A">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59007A">
      <w:pPr>
        <w:pStyle w:val="19"/>
        <w:numPr>
          <w:ilvl w:val="1"/>
          <w:numId w:val="18"/>
        </w:numPr>
        <w:ind w:left="0" w:firstLine="709"/>
        <w:outlineLvl w:val="1"/>
        <w:rPr>
          <w:b/>
          <w:szCs w:val="28"/>
        </w:rPr>
      </w:pPr>
      <w:r>
        <w:rPr>
          <w:b/>
          <w:szCs w:val="28"/>
        </w:rPr>
        <w:t>Подведение итогов Запроса предложений</w:t>
      </w:r>
    </w:p>
    <w:p w:rsidR="007D6548" w:rsidRPr="00D32FFA" w:rsidRDefault="007D6548" w:rsidP="0059007A">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59007A">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59007A">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9007A">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9007A">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59007A">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59007A">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w:t>
      </w:r>
      <w:r>
        <w:rPr>
          <w:color w:val="000000"/>
          <w:sz w:val="28"/>
          <w:szCs w:val="28"/>
        </w:rPr>
        <w:lastRenderedPageBreak/>
        <w:t>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59007A">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59007A">
      <w:pPr>
        <w:numPr>
          <w:ilvl w:val="0"/>
          <w:numId w:val="10"/>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59007A">
      <w:pPr>
        <w:numPr>
          <w:ilvl w:val="0"/>
          <w:numId w:val="10"/>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Заказчика, </w:t>
      </w:r>
      <w:r>
        <w:rPr>
          <w:rFonts w:eastAsia="Calibri"/>
          <w:sz w:val="28"/>
          <w:szCs w:val="28"/>
          <w:lang w:eastAsia="en-US"/>
        </w:rPr>
        <w:lastRenderedPageBreak/>
        <w:t>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59007A">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Default="003F37F8" w:rsidP="0059007A">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r w:rsidR="004758EA">
        <w:rPr>
          <w:sz w:val="28"/>
          <w:szCs w:val="28"/>
        </w:rPr>
        <w:t xml:space="preserve"> </w:t>
      </w:r>
      <w:r w:rsidR="00E67B4B">
        <w:rPr>
          <w:sz w:val="28"/>
          <w:szCs w:val="28"/>
        </w:rPr>
        <w:t xml:space="preserve">Допускается размещение </w:t>
      </w:r>
      <w:r w:rsidR="00E859B1">
        <w:rPr>
          <w:sz w:val="28"/>
          <w:szCs w:val="28"/>
        </w:rPr>
        <w:t>в СМИ</w:t>
      </w:r>
      <w:r w:rsidR="00E67B4B">
        <w:rPr>
          <w:sz w:val="28"/>
          <w:szCs w:val="28"/>
        </w:rPr>
        <w:t xml:space="preserve"> выписки из протокола.</w:t>
      </w:r>
    </w:p>
    <w:p w:rsidR="00370C44" w:rsidRPr="00E67B4B" w:rsidRDefault="009A6FDC" w:rsidP="0059007A">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59007A">
      <w:pPr>
        <w:pStyle w:val="19"/>
        <w:numPr>
          <w:ilvl w:val="1"/>
          <w:numId w:val="18"/>
        </w:numPr>
        <w:ind w:left="0" w:firstLine="709"/>
        <w:outlineLvl w:val="1"/>
        <w:rPr>
          <w:b/>
          <w:szCs w:val="28"/>
        </w:rPr>
      </w:pPr>
      <w:r>
        <w:rPr>
          <w:b/>
          <w:szCs w:val="28"/>
        </w:rPr>
        <w:t>Заключение договора</w:t>
      </w:r>
    </w:p>
    <w:p w:rsidR="000A6133" w:rsidRDefault="000A6133" w:rsidP="0059007A">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D66E1" w:rsidRDefault="009405AE" w:rsidP="0059007A">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w:t>
      </w:r>
      <w:r w:rsidR="00065374">
        <w:rPr>
          <w:sz w:val="28"/>
          <w:szCs w:val="28"/>
        </w:rPr>
        <w:t xml:space="preserve"> проекта</w:t>
      </w:r>
      <w:r>
        <w:rPr>
          <w:sz w:val="28"/>
          <w:szCs w:val="28"/>
        </w:rPr>
        <w:t>, приведенной в приложении № 4 к настоящей документации о закупке.</w:t>
      </w:r>
    </w:p>
    <w:p w:rsidR="005304BC" w:rsidRDefault="005304BC" w:rsidP="0059007A">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59007A">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59007A">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w:t>
      </w:r>
      <w:r>
        <w:rPr>
          <w:sz w:val="28"/>
          <w:szCs w:val="28"/>
        </w:rPr>
        <w:lastRenderedPageBreak/>
        <w:t>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59007A">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9007A">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59007A">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731B71" w:rsidP="0059007A">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59007A">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59007A">
      <w:pPr>
        <w:numPr>
          <w:ilvl w:val="0"/>
          <w:numId w:val="11"/>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w:t>
      </w:r>
      <w:r>
        <w:rPr>
          <w:sz w:val="28"/>
          <w:szCs w:val="28"/>
        </w:rPr>
        <w:lastRenderedPageBreak/>
        <w:t>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59007A">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59007A">
      <w:pPr>
        <w:pStyle w:val="aff7"/>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59007A">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59007A">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59007A">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9007A">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9007A">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9007A">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59007A">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9007A">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59007A">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9007A">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59007A">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59007A">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9007A">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275DFD" w:rsidRPr="00275DFD" w:rsidRDefault="00275DFD" w:rsidP="0059007A">
      <w:pPr>
        <w:numPr>
          <w:ilvl w:val="1"/>
          <w:numId w:val="40"/>
        </w:numPr>
        <w:pBdr>
          <w:top w:val="nil"/>
          <w:left w:val="nil"/>
          <w:bottom w:val="nil"/>
          <w:right w:val="nil"/>
          <w:between w:val="nil"/>
        </w:pBdr>
        <w:tabs>
          <w:tab w:val="left" w:pos="1560"/>
        </w:tabs>
        <w:ind w:left="0" w:firstLine="709"/>
        <w:jc w:val="both"/>
      </w:pPr>
      <w:r w:rsidRPr="00275DFD">
        <w:rPr>
          <w:color w:val="000000"/>
          <w:sz w:val="28"/>
          <w:szCs w:val="28"/>
        </w:rPr>
        <w:t xml:space="preserve">Предметом настоящего </w:t>
      </w:r>
      <w:r w:rsidR="004758EA">
        <w:rPr>
          <w:color w:val="000000"/>
          <w:sz w:val="28"/>
          <w:szCs w:val="28"/>
        </w:rPr>
        <w:t>Запроса предложений</w:t>
      </w:r>
      <w:r w:rsidRPr="00275DFD">
        <w:rPr>
          <w:color w:val="000000"/>
          <w:sz w:val="28"/>
          <w:szCs w:val="28"/>
        </w:rPr>
        <w:t xml:space="preserve"> является оказание услуги по </w:t>
      </w:r>
      <w:r w:rsidR="00C94104">
        <w:rPr>
          <w:color w:val="000000"/>
          <w:sz w:val="28"/>
          <w:szCs w:val="28"/>
        </w:rPr>
        <w:t>сервисному</w:t>
      </w:r>
      <w:r w:rsidRPr="00275DFD">
        <w:rPr>
          <w:color w:val="000000"/>
          <w:sz w:val="28"/>
          <w:szCs w:val="28"/>
        </w:rPr>
        <w:t xml:space="preserve"> обслуживани</w:t>
      </w:r>
      <w:r w:rsidR="00C94104">
        <w:rPr>
          <w:color w:val="000000"/>
          <w:sz w:val="28"/>
          <w:szCs w:val="28"/>
        </w:rPr>
        <w:t>ю</w:t>
      </w:r>
      <w:r w:rsidRPr="00275DFD">
        <w:rPr>
          <w:color w:val="000000"/>
          <w:sz w:val="28"/>
          <w:szCs w:val="28"/>
        </w:rPr>
        <w:t xml:space="preserve"> вычислительной техники и систем хранения данных </w:t>
      </w:r>
      <w:proofErr w:type="spellStart"/>
      <w:r w:rsidRPr="00275DFD">
        <w:rPr>
          <w:color w:val="000000"/>
          <w:sz w:val="28"/>
          <w:szCs w:val="28"/>
        </w:rPr>
        <w:lastRenderedPageBreak/>
        <w:t>Hitachi</w:t>
      </w:r>
      <w:proofErr w:type="spellEnd"/>
      <w:r w:rsidRPr="00275DFD">
        <w:rPr>
          <w:color w:val="000000"/>
          <w:sz w:val="28"/>
          <w:szCs w:val="28"/>
        </w:rPr>
        <w:t xml:space="preserve"> (далее </w:t>
      </w:r>
      <w:r w:rsidR="00A62883">
        <w:rPr>
          <w:color w:val="000000"/>
          <w:sz w:val="28"/>
          <w:szCs w:val="28"/>
        </w:rPr>
        <w:t>–</w:t>
      </w:r>
      <w:r w:rsidRPr="00275DFD">
        <w:rPr>
          <w:color w:val="000000"/>
          <w:sz w:val="28"/>
          <w:szCs w:val="28"/>
        </w:rPr>
        <w:t xml:space="preserve"> АПК</w:t>
      </w:r>
      <w:r w:rsidR="00A62883">
        <w:rPr>
          <w:color w:val="000000"/>
          <w:sz w:val="28"/>
          <w:szCs w:val="28"/>
        </w:rPr>
        <w:t>, Оборудование</w:t>
      </w:r>
      <w:r w:rsidR="00391E8D">
        <w:rPr>
          <w:color w:val="000000"/>
          <w:sz w:val="28"/>
          <w:szCs w:val="28"/>
        </w:rPr>
        <w:t>), от компании-производителя О</w:t>
      </w:r>
      <w:r w:rsidRPr="00275DFD">
        <w:rPr>
          <w:color w:val="000000"/>
          <w:sz w:val="28"/>
          <w:szCs w:val="28"/>
        </w:rPr>
        <w:t xml:space="preserve">борудования (далее - Услуги). </w:t>
      </w:r>
    </w:p>
    <w:p w:rsidR="00275DFD" w:rsidRPr="00275DFD" w:rsidRDefault="00275DFD" w:rsidP="0059007A">
      <w:pPr>
        <w:numPr>
          <w:ilvl w:val="1"/>
          <w:numId w:val="40"/>
        </w:numPr>
        <w:pBdr>
          <w:top w:val="nil"/>
          <w:left w:val="nil"/>
          <w:bottom w:val="nil"/>
          <w:right w:val="nil"/>
          <w:between w:val="nil"/>
        </w:pBdr>
        <w:tabs>
          <w:tab w:val="left" w:pos="1560"/>
        </w:tabs>
        <w:ind w:left="0" w:firstLine="709"/>
        <w:jc w:val="both"/>
        <w:rPr>
          <w:color w:val="000000"/>
          <w:sz w:val="28"/>
          <w:szCs w:val="28"/>
        </w:rPr>
      </w:pPr>
      <w:r w:rsidRPr="00275DFD">
        <w:rPr>
          <w:color w:val="000000"/>
          <w:sz w:val="28"/>
          <w:szCs w:val="28"/>
        </w:rPr>
        <w:t xml:space="preserve">Сервисное обслуживание АПК, в </w:t>
      </w:r>
      <w:proofErr w:type="spellStart"/>
      <w:r w:rsidRPr="00275DFD">
        <w:rPr>
          <w:color w:val="000000"/>
          <w:sz w:val="28"/>
          <w:szCs w:val="28"/>
        </w:rPr>
        <w:t>т.ч</w:t>
      </w:r>
      <w:proofErr w:type="spellEnd"/>
      <w:r w:rsidRPr="00275DFD">
        <w:rPr>
          <w:color w:val="000000"/>
          <w:sz w:val="28"/>
          <w:szCs w:val="28"/>
        </w:rPr>
        <w:t xml:space="preserve">. ремонт, должно быть представлено </w:t>
      </w:r>
      <w:bookmarkStart w:id="16" w:name="_Hlk29982947"/>
      <w:r w:rsidR="00A62883">
        <w:rPr>
          <w:color w:val="000000"/>
          <w:sz w:val="28"/>
          <w:szCs w:val="28"/>
        </w:rPr>
        <w:t>в соответствии с</w:t>
      </w:r>
      <w:r w:rsidRPr="00275DFD">
        <w:rPr>
          <w:color w:val="000000"/>
          <w:sz w:val="28"/>
          <w:szCs w:val="28"/>
        </w:rPr>
        <w:t xml:space="preserve"> правил</w:t>
      </w:r>
      <w:r w:rsidR="00A62883">
        <w:rPr>
          <w:color w:val="000000"/>
          <w:sz w:val="28"/>
          <w:szCs w:val="28"/>
        </w:rPr>
        <w:t>ами</w:t>
      </w:r>
      <w:r w:rsidRPr="00275DFD">
        <w:rPr>
          <w:color w:val="000000"/>
          <w:sz w:val="28"/>
          <w:szCs w:val="28"/>
        </w:rPr>
        <w:t xml:space="preserve"> и услови</w:t>
      </w:r>
      <w:r w:rsidR="00A62883">
        <w:rPr>
          <w:color w:val="000000"/>
          <w:sz w:val="28"/>
          <w:szCs w:val="28"/>
        </w:rPr>
        <w:t>ями</w:t>
      </w:r>
      <w:r w:rsidRPr="00275DFD">
        <w:rPr>
          <w:color w:val="000000"/>
          <w:sz w:val="28"/>
          <w:szCs w:val="28"/>
        </w:rPr>
        <w:t xml:space="preserve"> предоставления сервисного обслуживания производителя по программе «</w:t>
      </w:r>
      <w:proofErr w:type="spellStart"/>
      <w:r w:rsidRPr="00275DFD">
        <w:rPr>
          <w:color w:val="000000"/>
          <w:sz w:val="28"/>
          <w:szCs w:val="28"/>
        </w:rPr>
        <w:t>Weekday</w:t>
      </w:r>
      <w:proofErr w:type="spellEnd"/>
      <w:r w:rsidRPr="00275DFD">
        <w:rPr>
          <w:color w:val="000000"/>
          <w:sz w:val="28"/>
          <w:szCs w:val="28"/>
        </w:rPr>
        <w:t xml:space="preserve"> </w:t>
      </w:r>
      <w:proofErr w:type="spellStart"/>
      <w:r w:rsidRPr="00275DFD">
        <w:rPr>
          <w:color w:val="000000"/>
          <w:sz w:val="28"/>
          <w:szCs w:val="28"/>
        </w:rPr>
        <w:t>basic</w:t>
      </w:r>
      <w:proofErr w:type="spellEnd"/>
      <w:r w:rsidRPr="00275DFD">
        <w:rPr>
          <w:color w:val="000000"/>
          <w:sz w:val="28"/>
          <w:szCs w:val="28"/>
        </w:rPr>
        <w:t xml:space="preserve"> </w:t>
      </w:r>
      <w:proofErr w:type="spellStart"/>
      <w:r w:rsidRPr="00275DFD">
        <w:rPr>
          <w:color w:val="000000"/>
          <w:sz w:val="28"/>
          <w:szCs w:val="28"/>
        </w:rPr>
        <w:t>support</w:t>
      </w:r>
      <w:proofErr w:type="spellEnd"/>
      <w:r w:rsidRPr="00275DFD">
        <w:rPr>
          <w:color w:val="000000"/>
          <w:sz w:val="28"/>
          <w:szCs w:val="28"/>
        </w:rPr>
        <w:t xml:space="preserve"> </w:t>
      </w:r>
      <w:proofErr w:type="spellStart"/>
      <w:r w:rsidRPr="00275DFD">
        <w:rPr>
          <w:color w:val="000000"/>
          <w:sz w:val="28"/>
          <w:szCs w:val="28"/>
        </w:rPr>
        <w:t>services</w:t>
      </w:r>
      <w:proofErr w:type="spellEnd"/>
      <w:r w:rsidRPr="00275DFD">
        <w:rPr>
          <w:color w:val="000000"/>
          <w:sz w:val="28"/>
          <w:szCs w:val="28"/>
        </w:rPr>
        <w:t xml:space="preserve"> </w:t>
      </w:r>
      <w:proofErr w:type="spellStart"/>
      <w:r w:rsidRPr="00275DFD">
        <w:rPr>
          <w:color w:val="000000"/>
          <w:sz w:val="28"/>
          <w:szCs w:val="28"/>
        </w:rPr>
        <w:t>from</w:t>
      </w:r>
      <w:proofErr w:type="spellEnd"/>
      <w:r w:rsidRPr="00275DFD">
        <w:rPr>
          <w:color w:val="000000"/>
          <w:sz w:val="28"/>
          <w:szCs w:val="28"/>
        </w:rPr>
        <w:t xml:space="preserve"> </w:t>
      </w:r>
      <w:proofErr w:type="spellStart"/>
      <w:r w:rsidRPr="00275DFD">
        <w:rPr>
          <w:color w:val="000000"/>
          <w:sz w:val="28"/>
          <w:szCs w:val="28"/>
        </w:rPr>
        <w:t>Hitachi</w:t>
      </w:r>
      <w:proofErr w:type="spellEnd"/>
      <w:r w:rsidRPr="00275DFD">
        <w:rPr>
          <w:color w:val="000000"/>
          <w:sz w:val="28"/>
          <w:szCs w:val="28"/>
        </w:rPr>
        <w:t xml:space="preserve"> </w:t>
      </w:r>
      <w:proofErr w:type="spellStart"/>
      <w:r w:rsidRPr="00275DFD">
        <w:rPr>
          <w:color w:val="000000"/>
          <w:sz w:val="28"/>
          <w:szCs w:val="28"/>
        </w:rPr>
        <w:t>Vantara</w:t>
      </w:r>
      <w:proofErr w:type="spellEnd"/>
      <w:r w:rsidRPr="00275DFD">
        <w:rPr>
          <w:color w:val="000000"/>
          <w:sz w:val="28"/>
          <w:szCs w:val="28"/>
        </w:rPr>
        <w:t>» (программно-аппаратная поддержка со временем реакции на следующий рабочий день) и включать в себя также следующие условия проведения работ:</w:t>
      </w:r>
    </w:p>
    <w:p w:rsidR="00275DFD" w:rsidRPr="00275DFD" w:rsidRDefault="00275DFD" w:rsidP="00275DFD">
      <w:pPr>
        <w:tabs>
          <w:tab w:val="left" w:pos="1134"/>
        </w:tabs>
        <w:ind w:firstLine="709"/>
        <w:jc w:val="both"/>
        <w:rPr>
          <w:sz w:val="28"/>
          <w:szCs w:val="28"/>
        </w:rPr>
      </w:pPr>
      <w:r w:rsidRPr="00275DFD">
        <w:rPr>
          <w:sz w:val="28"/>
          <w:szCs w:val="28"/>
        </w:rPr>
        <w:t>-</w:t>
      </w:r>
      <w:r w:rsidRPr="00275DFD">
        <w:rPr>
          <w:sz w:val="28"/>
          <w:szCs w:val="28"/>
        </w:rPr>
        <w:tab/>
      </w:r>
      <w:r w:rsidR="00391E8D">
        <w:rPr>
          <w:sz w:val="28"/>
          <w:szCs w:val="28"/>
        </w:rPr>
        <w:t xml:space="preserve">сервисное </w:t>
      </w:r>
      <w:r w:rsidRPr="00275DFD">
        <w:rPr>
          <w:sz w:val="28"/>
          <w:szCs w:val="28"/>
        </w:rPr>
        <w:t>обслуживание по схеме 9х5. Поддержка АПК осуществляется в период с понедельника по пятницу, с 9 до 18 часов, за исключением праздничных и выходных дней;</w:t>
      </w:r>
    </w:p>
    <w:p w:rsidR="00275DFD" w:rsidRPr="00275DFD" w:rsidRDefault="00275DFD" w:rsidP="00275DFD">
      <w:pPr>
        <w:tabs>
          <w:tab w:val="left" w:pos="1134"/>
        </w:tabs>
        <w:ind w:firstLine="709"/>
        <w:jc w:val="both"/>
        <w:rPr>
          <w:sz w:val="28"/>
          <w:szCs w:val="28"/>
        </w:rPr>
      </w:pPr>
      <w:r w:rsidRPr="00275DFD">
        <w:rPr>
          <w:sz w:val="28"/>
          <w:szCs w:val="28"/>
        </w:rPr>
        <w:t>-</w:t>
      </w:r>
      <w:r w:rsidRPr="00275DFD">
        <w:rPr>
          <w:sz w:val="28"/>
          <w:szCs w:val="28"/>
        </w:rPr>
        <w:tab/>
        <w:t>регистрация сервисных заявок с использованием «Горячей линии» или по прямому телефонному звонку сервисному инженеру, ежедневно и круглосуточно;</w:t>
      </w:r>
    </w:p>
    <w:p w:rsidR="00275DFD" w:rsidRPr="00275DFD" w:rsidRDefault="00275DFD" w:rsidP="00275DFD">
      <w:pPr>
        <w:tabs>
          <w:tab w:val="left" w:pos="1134"/>
        </w:tabs>
        <w:ind w:firstLine="709"/>
        <w:jc w:val="both"/>
        <w:rPr>
          <w:sz w:val="28"/>
          <w:szCs w:val="28"/>
        </w:rPr>
      </w:pPr>
      <w:r w:rsidRPr="00275DFD">
        <w:rPr>
          <w:sz w:val="28"/>
          <w:szCs w:val="28"/>
        </w:rPr>
        <w:t>-</w:t>
      </w:r>
      <w:r w:rsidRPr="00275DFD">
        <w:rPr>
          <w:sz w:val="28"/>
          <w:szCs w:val="28"/>
        </w:rPr>
        <w:tab/>
        <w:t>начало работ по устранению неисправности (ремонту) АПК не позднее следующего рабочего дня после поступления заявки;</w:t>
      </w:r>
    </w:p>
    <w:p w:rsidR="00275DFD" w:rsidRPr="00275DFD" w:rsidRDefault="00275DFD" w:rsidP="00275DFD">
      <w:pPr>
        <w:tabs>
          <w:tab w:val="left" w:pos="1134"/>
        </w:tabs>
        <w:ind w:firstLine="709"/>
        <w:jc w:val="both"/>
        <w:rPr>
          <w:sz w:val="28"/>
          <w:szCs w:val="28"/>
        </w:rPr>
      </w:pPr>
      <w:r w:rsidRPr="00275DFD">
        <w:rPr>
          <w:sz w:val="28"/>
          <w:szCs w:val="28"/>
        </w:rPr>
        <w:t>-</w:t>
      </w:r>
      <w:r w:rsidRPr="00275DFD">
        <w:rPr>
          <w:sz w:val="28"/>
          <w:szCs w:val="28"/>
        </w:rPr>
        <w:tab/>
        <w:t xml:space="preserve">сервисное обслуживание </w:t>
      </w:r>
      <w:r w:rsidR="000F0CA1">
        <w:rPr>
          <w:sz w:val="28"/>
          <w:szCs w:val="28"/>
        </w:rPr>
        <w:t>О</w:t>
      </w:r>
      <w:r w:rsidRPr="00275DFD">
        <w:rPr>
          <w:sz w:val="28"/>
          <w:szCs w:val="28"/>
        </w:rPr>
        <w:t xml:space="preserve">борудования с выездом к Заказчику. Если техническая проблема не может быть решена дистанционно, специалист по технической поддержке выполняет необходимое </w:t>
      </w:r>
      <w:r w:rsidR="00391E8D">
        <w:rPr>
          <w:sz w:val="28"/>
          <w:szCs w:val="28"/>
        </w:rPr>
        <w:t xml:space="preserve">сервисное </w:t>
      </w:r>
      <w:r w:rsidRPr="00275DFD">
        <w:rPr>
          <w:sz w:val="28"/>
          <w:szCs w:val="28"/>
        </w:rPr>
        <w:t xml:space="preserve">обслуживание </w:t>
      </w:r>
      <w:r w:rsidR="000F0CA1">
        <w:rPr>
          <w:sz w:val="28"/>
          <w:szCs w:val="28"/>
        </w:rPr>
        <w:t>О</w:t>
      </w:r>
      <w:r w:rsidRPr="00275DFD">
        <w:rPr>
          <w:sz w:val="28"/>
          <w:szCs w:val="28"/>
        </w:rPr>
        <w:t>борудования для восстановления его рабочего состояния по месту его эксплуатации;</w:t>
      </w:r>
    </w:p>
    <w:p w:rsidR="00275DFD" w:rsidRPr="00275DFD" w:rsidRDefault="00275DFD" w:rsidP="00275DFD">
      <w:pPr>
        <w:tabs>
          <w:tab w:val="left" w:pos="1134"/>
        </w:tabs>
        <w:ind w:firstLine="709"/>
        <w:jc w:val="both"/>
        <w:rPr>
          <w:sz w:val="28"/>
          <w:szCs w:val="28"/>
        </w:rPr>
      </w:pPr>
      <w:r w:rsidRPr="00275DFD">
        <w:rPr>
          <w:sz w:val="28"/>
          <w:szCs w:val="28"/>
        </w:rPr>
        <w:t>-</w:t>
      </w:r>
      <w:r w:rsidRPr="00275DFD">
        <w:rPr>
          <w:sz w:val="28"/>
          <w:szCs w:val="28"/>
        </w:rPr>
        <w:tab/>
        <w:t xml:space="preserve">стоимость запчастей и материалов, необходимых для </w:t>
      </w:r>
      <w:r w:rsidR="00842D01">
        <w:rPr>
          <w:sz w:val="28"/>
          <w:szCs w:val="28"/>
        </w:rPr>
        <w:t xml:space="preserve">сервисного </w:t>
      </w:r>
      <w:r w:rsidRPr="00275DFD">
        <w:rPr>
          <w:sz w:val="28"/>
          <w:szCs w:val="28"/>
        </w:rPr>
        <w:t xml:space="preserve">обслуживания (в </w:t>
      </w:r>
      <w:proofErr w:type="spellStart"/>
      <w:r w:rsidRPr="00275DFD">
        <w:rPr>
          <w:sz w:val="28"/>
          <w:szCs w:val="28"/>
        </w:rPr>
        <w:t>т.ч</w:t>
      </w:r>
      <w:proofErr w:type="spellEnd"/>
      <w:r w:rsidRPr="00275DFD">
        <w:rPr>
          <w:sz w:val="28"/>
          <w:szCs w:val="28"/>
        </w:rPr>
        <w:t>. ремонта) АПК, включена в стоимость сервисного обслуживания;</w:t>
      </w:r>
    </w:p>
    <w:p w:rsidR="00275DFD" w:rsidRPr="00275DFD" w:rsidRDefault="00275DFD" w:rsidP="00275DFD">
      <w:pPr>
        <w:tabs>
          <w:tab w:val="left" w:pos="1134"/>
        </w:tabs>
        <w:ind w:firstLine="709"/>
        <w:jc w:val="both"/>
        <w:rPr>
          <w:sz w:val="28"/>
          <w:szCs w:val="28"/>
        </w:rPr>
      </w:pPr>
      <w:r w:rsidRPr="00275DFD">
        <w:rPr>
          <w:sz w:val="28"/>
          <w:szCs w:val="28"/>
        </w:rPr>
        <w:t>-</w:t>
      </w:r>
      <w:r w:rsidRPr="00275DFD">
        <w:rPr>
          <w:sz w:val="28"/>
          <w:szCs w:val="28"/>
        </w:rPr>
        <w:tab/>
        <w:t xml:space="preserve">доступ к информации в электронной форме о технической поддержке и сервисном обслуживании. В рамках данного </w:t>
      </w:r>
      <w:r w:rsidR="00391E8D">
        <w:rPr>
          <w:sz w:val="28"/>
          <w:szCs w:val="28"/>
        </w:rPr>
        <w:t xml:space="preserve">сервисного </w:t>
      </w:r>
      <w:r w:rsidRPr="00275DFD">
        <w:rPr>
          <w:sz w:val="28"/>
          <w:szCs w:val="28"/>
        </w:rPr>
        <w:t xml:space="preserve">обслуживания сервисный центр предоставляет доступ к электронным и </w:t>
      </w:r>
      <w:proofErr w:type="spellStart"/>
      <w:r w:rsidRPr="00275DFD">
        <w:rPr>
          <w:sz w:val="28"/>
          <w:szCs w:val="28"/>
        </w:rPr>
        <w:t>Web</w:t>
      </w:r>
      <w:proofErr w:type="spellEnd"/>
      <w:r w:rsidRPr="00275DFD">
        <w:rPr>
          <w:sz w:val="28"/>
          <w:szCs w:val="28"/>
        </w:rPr>
        <w:t>-сред</w:t>
      </w:r>
      <w:r w:rsidR="00922A93">
        <w:rPr>
          <w:sz w:val="28"/>
          <w:szCs w:val="28"/>
        </w:rPr>
        <w:t>ствам и услугам, относящимся к О</w:t>
      </w:r>
      <w:r w:rsidRPr="00275DFD">
        <w:rPr>
          <w:sz w:val="28"/>
          <w:szCs w:val="28"/>
        </w:rPr>
        <w:t>борудованию.</w:t>
      </w:r>
    </w:p>
    <w:bookmarkEnd w:id="16"/>
    <w:p w:rsidR="00275DFD" w:rsidRPr="00275DFD" w:rsidRDefault="00275DFD" w:rsidP="0059007A">
      <w:pPr>
        <w:numPr>
          <w:ilvl w:val="1"/>
          <w:numId w:val="40"/>
        </w:numPr>
        <w:pBdr>
          <w:top w:val="nil"/>
          <w:left w:val="nil"/>
          <w:bottom w:val="nil"/>
          <w:right w:val="nil"/>
          <w:between w:val="nil"/>
        </w:pBdr>
        <w:tabs>
          <w:tab w:val="left" w:pos="1560"/>
        </w:tabs>
        <w:ind w:left="0" w:firstLine="709"/>
        <w:jc w:val="both"/>
        <w:rPr>
          <w:color w:val="000000"/>
          <w:sz w:val="28"/>
          <w:szCs w:val="28"/>
        </w:rPr>
      </w:pPr>
      <w:r w:rsidRPr="00275DFD">
        <w:rPr>
          <w:color w:val="000000"/>
          <w:sz w:val="28"/>
          <w:szCs w:val="28"/>
        </w:rPr>
        <w:t>Обеспечение «Горячей линии» (первая линия технической поддержки): прием запросов и консультации по телефону, факсу или электронной почте по вопросам настройки, базового администрирования, диагностики неисправностей, проведения восстановительных работ, проблемам обслуживаемого программного и/или аппаратного обеспечения, включая выработки рекомендаций по улучшению производительности АПК.</w:t>
      </w:r>
    </w:p>
    <w:p w:rsidR="00275DFD" w:rsidRPr="00275DFD" w:rsidRDefault="00275DFD" w:rsidP="0059007A">
      <w:pPr>
        <w:numPr>
          <w:ilvl w:val="1"/>
          <w:numId w:val="40"/>
        </w:numPr>
        <w:pBdr>
          <w:top w:val="nil"/>
          <w:left w:val="nil"/>
          <w:bottom w:val="nil"/>
          <w:right w:val="nil"/>
          <w:between w:val="nil"/>
        </w:pBdr>
        <w:tabs>
          <w:tab w:val="left" w:pos="1560"/>
        </w:tabs>
        <w:ind w:left="0" w:firstLine="709"/>
        <w:jc w:val="both"/>
        <w:rPr>
          <w:color w:val="000000"/>
          <w:sz w:val="28"/>
          <w:szCs w:val="28"/>
        </w:rPr>
      </w:pPr>
      <w:bookmarkStart w:id="17" w:name="_Hlk29983090"/>
      <w:r w:rsidRPr="00275DFD">
        <w:rPr>
          <w:color w:val="000000"/>
          <w:sz w:val="28"/>
          <w:szCs w:val="28"/>
        </w:rPr>
        <w:t xml:space="preserve">Условия сервисного обслуживания и технической поддержки производителя по программе </w:t>
      </w:r>
      <w:proofErr w:type="spellStart"/>
      <w:r w:rsidRPr="00275DFD">
        <w:rPr>
          <w:color w:val="000000"/>
          <w:sz w:val="28"/>
          <w:szCs w:val="28"/>
        </w:rPr>
        <w:t>Weekday</w:t>
      </w:r>
      <w:proofErr w:type="spellEnd"/>
      <w:r w:rsidRPr="00275DFD">
        <w:rPr>
          <w:color w:val="000000"/>
          <w:sz w:val="28"/>
          <w:szCs w:val="28"/>
        </w:rPr>
        <w:t xml:space="preserve"> </w:t>
      </w:r>
      <w:proofErr w:type="spellStart"/>
      <w:r w:rsidRPr="00275DFD">
        <w:rPr>
          <w:color w:val="000000"/>
          <w:sz w:val="28"/>
          <w:szCs w:val="28"/>
        </w:rPr>
        <w:t>basic</w:t>
      </w:r>
      <w:proofErr w:type="spellEnd"/>
      <w:r w:rsidRPr="00275DFD">
        <w:rPr>
          <w:color w:val="000000"/>
          <w:sz w:val="28"/>
          <w:szCs w:val="28"/>
        </w:rPr>
        <w:t xml:space="preserve"> </w:t>
      </w:r>
      <w:proofErr w:type="spellStart"/>
      <w:r w:rsidRPr="00275DFD">
        <w:rPr>
          <w:color w:val="000000"/>
          <w:sz w:val="28"/>
          <w:szCs w:val="28"/>
        </w:rPr>
        <w:t>support</w:t>
      </w:r>
      <w:proofErr w:type="spellEnd"/>
      <w:r w:rsidRPr="00275DFD">
        <w:rPr>
          <w:color w:val="000000"/>
          <w:sz w:val="28"/>
          <w:szCs w:val="28"/>
        </w:rPr>
        <w:t xml:space="preserve"> </w:t>
      </w:r>
      <w:proofErr w:type="spellStart"/>
      <w:r w:rsidRPr="00275DFD">
        <w:rPr>
          <w:color w:val="000000"/>
          <w:sz w:val="28"/>
          <w:szCs w:val="28"/>
        </w:rPr>
        <w:t>services</w:t>
      </w:r>
      <w:proofErr w:type="spellEnd"/>
      <w:r w:rsidRPr="00275DFD">
        <w:rPr>
          <w:color w:val="000000"/>
          <w:sz w:val="28"/>
          <w:szCs w:val="28"/>
        </w:rPr>
        <w:t xml:space="preserve"> </w:t>
      </w:r>
      <w:proofErr w:type="spellStart"/>
      <w:r w:rsidRPr="00275DFD">
        <w:rPr>
          <w:color w:val="000000"/>
          <w:sz w:val="28"/>
          <w:szCs w:val="28"/>
        </w:rPr>
        <w:t>from</w:t>
      </w:r>
      <w:proofErr w:type="spellEnd"/>
      <w:r w:rsidRPr="00275DFD">
        <w:rPr>
          <w:color w:val="000000"/>
          <w:sz w:val="28"/>
          <w:szCs w:val="28"/>
        </w:rPr>
        <w:t xml:space="preserve"> </w:t>
      </w:r>
      <w:proofErr w:type="spellStart"/>
      <w:r w:rsidRPr="00275DFD">
        <w:rPr>
          <w:color w:val="000000"/>
          <w:sz w:val="28"/>
          <w:szCs w:val="28"/>
        </w:rPr>
        <w:t>Hitachi</w:t>
      </w:r>
      <w:proofErr w:type="spellEnd"/>
      <w:r w:rsidRPr="00275DFD">
        <w:rPr>
          <w:color w:val="000000"/>
          <w:sz w:val="28"/>
          <w:szCs w:val="28"/>
        </w:rPr>
        <w:t xml:space="preserve"> </w:t>
      </w:r>
      <w:proofErr w:type="spellStart"/>
      <w:r w:rsidRPr="00275DFD">
        <w:rPr>
          <w:color w:val="000000"/>
          <w:sz w:val="28"/>
          <w:szCs w:val="28"/>
        </w:rPr>
        <w:t>Vantara</w:t>
      </w:r>
      <w:proofErr w:type="spellEnd"/>
      <w:r w:rsidRPr="00275DFD">
        <w:rPr>
          <w:color w:val="000000"/>
          <w:sz w:val="28"/>
          <w:szCs w:val="28"/>
        </w:rPr>
        <w:t xml:space="preserve"> представлены на официальном сайте производителя </w:t>
      </w:r>
      <w:proofErr w:type="spellStart"/>
      <w:r w:rsidRPr="00275DFD">
        <w:rPr>
          <w:color w:val="000000"/>
          <w:sz w:val="28"/>
          <w:szCs w:val="28"/>
        </w:rPr>
        <w:t>Hitachi</w:t>
      </w:r>
      <w:proofErr w:type="spellEnd"/>
      <w:r w:rsidRPr="00275DFD">
        <w:rPr>
          <w:color w:val="000000"/>
          <w:sz w:val="28"/>
          <w:szCs w:val="28"/>
        </w:rPr>
        <w:t>:  https://www.hitachivantara.com/en-us/pdfd/datasheet/weekday-basic-support-datasheet.pdf</w:t>
      </w:r>
    </w:p>
    <w:bookmarkEnd w:id="17"/>
    <w:p w:rsidR="00275DFD" w:rsidRPr="00275DFD" w:rsidRDefault="00275DFD" w:rsidP="0059007A">
      <w:pPr>
        <w:numPr>
          <w:ilvl w:val="1"/>
          <w:numId w:val="40"/>
        </w:numPr>
        <w:pBdr>
          <w:top w:val="nil"/>
          <w:left w:val="nil"/>
          <w:bottom w:val="nil"/>
          <w:right w:val="nil"/>
          <w:between w:val="nil"/>
        </w:pBdr>
        <w:tabs>
          <w:tab w:val="left" w:pos="1560"/>
        </w:tabs>
        <w:ind w:left="0" w:firstLine="709"/>
        <w:jc w:val="both"/>
      </w:pPr>
      <w:r w:rsidRPr="00275DFD">
        <w:rPr>
          <w:sz w:val="28"/>
          <w:szCs w:val="28"/>
        </w:rPr>
        <w:t>В случае невозможности устранения н</w:t>
      </w:r>
      <w:r w:rsidR="00922A93">
        <w:rPr>
          <w:sz w:val="28"/>
          <w:szCs w:val="28"/>
        </w:rPr>
        <w:t>еисправности (замены, ремонта) О</w:t>
      </w:r>
      <w:r w:rsidRPr="00275DFD">
        <w:rPr>
          <w:sz w:val="28"/>
          <w:szCs w:val="28"/>
        </w:rPr>
        <w:t xml:space="preserve">борудования по месту его </w:t>
      </w:r>
      <w:r w:rsidR="00391E8D">
        <w:rPr>
          <w:sz w:val="28"/>
          <w:szCs w:val="28"/>
        </w:rPr>
        <w:t xml:space="preserve">сервисного </w:t>
      </w:r>
      <w:r w:rsidRPr="00275DFD">
        <w:rPr>
          <w:sz w:val="28"/>
          <w:szCs w:val="28"/>
        </w:rPr>
        <w:t>обслуживания, на время выполнения ремонта поставщик обязан предоставить Заказчику полнофункциональную замену, вышедшей из строя комплектующей детали.</w:t>
      </w:r>
    </w:p>
    <w:p w:rsidR="00275DFD" w:rsidRPr="00275DFD" w:rsidRDefault="00275DFD" w:rsidP="0059007A">
      <w:pPr>
        <w:numPr>
          <w:ilvl w:val="1"/>
          <w:numId w:val="40"/>
        </w:numPr>
        <w:pBdr>
          <w:top w:val="nil"/>
          <w:left w:val="nil"/>
          <w:bottom w:val="nil"/>
          <w:right w:val="nil"/>
          <w:between w:val="nil"/>
        </w:pBdr>
        <w:tabs>
          <w:tab w:val="left" w:pos="1560"/>
        </w:tabs>
        <w:ind w:left="0" w:firstLine="709"/>
        <w:jc w:val="both"/>
      </w:pPr>
      <w:r w:rsidRPr="00275DFD">
        <w:rPr>
          <w:color w:val="000000"/>
          <w:sz w:val="28"/>
          <w:szCs w:val="28"/>
        </w:rPr>
        <w:t>В соответствии с</w:t>
      </w:r>
      <w:r w:rsidR="00C94104">
        <w:rPr>
          <w:color w:val="000000"/>
          <w:sz w:val="28"/>
          <w:szCs w:val="28"/>
        </w:rPr>
        <w:t xml:space="preserve"> рекомендациями производителя, У</w:t>
      </w:r>
      <w:r w:rsidRPr="00275DFD">
        <w:rPr>
          <w:color w:val="000000"/>
          <w:sz w:val="28"/>
          <w:szCs w:val="28"/>
        </w:rPr>
        <w:t xml:space="preserve">слуги по сервисному обслуживанию АПК предоставляются исполнителем, имеющим статус </w:t>
      </w:r>
      <w:r w:rsidRPr="00275DFD">
        <w:rPr>
          <w:color w:val="000000"/>
          <w:sz w:val="28"/>
          <w:szCs w:val="28"/>
        </w:rPr>
        <w:lastRenderedPageBreak/>
        <w:t xml:space="preserve">авторизованного партнера </w:t>
      </w:r>
      <w:proofErr w:type="spellStart"/>
      <w:r w:rsidRPr="00275DFD">
        <w:rPr>
          <w:color w:val="000000"/>
          <w:sz w:val="28"/>
          <w:szCs w:val="28"/>
        </w:rPr>
        <w:t>Hitachi</w:t>
      </w:r>
      <w:proofErr w:type="spellEnd"/>
      <w:r w:rsidRPr="00275DFD">
        <w:rPr>
          <w:color w:val="000000"/>
          <w:sz w:val="28"/>
          <w:szCs w:val="28"/>
        </w:rPr>
        <w:t xml:space="preserve"> не ниже </w:t>
      </w:r>
      <w:proofErr w:type="spellStart"/>
      <w:r w:rsidRPr="00275DFD">
        <w:rPr>
          <w:color w:val="000000"/>
          <w:sz w:val="28"/>
          <w:szCs w:val="28"/>
        </w:rPr>
        <w:t>Silver</w:t>
      </w:r>
      <w:proofErr w:type="spellEnd"/>
      <w:r w:rsidRPr="00275DFD">
        <w:rPr>
          <w:color w:val="000000"/>
          <w:sz w:val="28"/>
          <w:szCs w:val="28"/>
        </w:rPr>
        <w:t xml:space="preserve">. Партнерский статус подтверждается официальным письмом компании-производителя или его представительства в Российской Федерации. </w:t>
      </w:r>
    </w:p>
    <w:p w:rsidR="00275DFD" w:rsidRPr="00275DFD" w:rsidRDefault="00275DFD" w:rsidP="0059007A">
      <w:pPr>
        <w:numPr>
          <w:ilvl w:val="1"/>
          <w:numId w:val="40"/>
        </w:numPr>
        <w:pBdr>
          <w:top w:val="nil"/>
          <w:left w:val="nil"/>
          <w:bottom w:val="nil"/>
          <w:right w:val="nil"/>
          <w:between w:val="nil"/>
        </w:pBdr>
        <w:tabs>
          <w:tab w:val="left" w:pos="1560"/>
        </w:tabs>
        <w:ind w:left="0" w:firstLine="709"/>
        <w:jc w:val="both"/>
      </w:pPr>
      <w:r w:rsidRPr="00275DFD">
        <w:rPr>
          <w:color w:val="000000"/>
          <w:sz w:val="28"/>
          <w:szCs w:val="28"/>
        </w:rPr>
        <w:t xml:space="preserve">Перечень </w:t>
      </w:r>
      <w:r w:rsidR="000F0CA1">
        <w:rPr>
          <w:color w:val="000000"/>
          <w:sz w:val="28"/>
          <w:szCs w:val="28"/>
        </w:rPr>
        <w:t>О</w:t>
      </w:r>
      <w:r w:rsidRPr="00275DFD">
        <w:rPr>
          <w:color w:val="000000"/>
          <w:sz w:val="28"/>
          <w:szCs w:val="28"/>
        </w:rPr>
        <w:t xml:space="preserve">борудования и период сервисного обслуживания указан в Таблице №1 Технического задания. Сервисное обслуживание распространяется на все компоненты и программное обеспечение, входящее в состав </w:t>
      </w:r>
      <w:r w:rsidR="000F0CA1">
        <w:rPr>
          <w:color w:val="000000"/>
          <w:sz w:val="28"/>
          <w:szCs w:val="28"/>
        </w:rPr>
        <w:t>О</w:t>
      </w:r>
      <w:r w:rsidRPr="00275DFD">
        <w:rPr>
          <w:color w:val="000000"/>
          <w:sz w:val="28"/>
          <w:szCs w:val="28"/>
        </w:rPr>
        <w:t>борудования.</w:t>
      </w:r>
    </w:p>
    <w:p w:rsidR="00275DFD" w:rsidRPr="00275DFD" w:rsidRDefault="00275DFD" w:rsidP="00275DFD">
      <w:pPr>
        <w:pBdr>
          <w:top w:val="nil"/>
          <w:left w:val="nil"/>
          <w:bottom w:val="nil"/>
          <w:right w:val="nil"/>
          <w:between w:val="nil"/>
        </w:pBdr>
        <w:tabs>
          <w:tab w:val="left" w:pos="1560"/>
        </w:tabs>
        <w:ind w:left="709" w:firstLine="709"/>
        <w:jc w:val="both"/>
        <w:rPr>
          <w:color w:val="000000"/>
          <w:sz w:val="28"/>
          <w:szCs w:val="28"/>
        </w:rPr>
      </w:pPr>
    </w:p>
    <w:p w:rsidR="00275DFD" w:rsidRPr="00275DFD" w:rsidRDefault="00275DFD" w:rsidP="00275DFD">
      <w:pPr>
        <w:ind w:firstLine="709"/>
        <w:jc w:val="right"/>
      </w:pPr>
      <w:r w:rsidRPr="00275DFD">
        <w:t>Таблица № 1</w:t>
      </w:r>
    </w:p>
    <w:tbl>
      <w:tblPr>
        <w:tblW w:w="9921" w:type="dxa"/>
        <w:tblLayout w:type="fixed"/>
        <w:tblLook w:val="0400" w:firstRow="0" w:lastRow="0" w:firstColumn="0" w:lastColumn="0" w:noHBand="0" w:noVBand="1"/>
      </w:tblPr>
      <w:tblGrid>
        <w:gridCol w:w="562"/>
        <w:gridCol w:w="2948"/>
        <w:gridCol w:w="1985"/>
        <w:gridCol w:w="2126"/>
        <w:gridCol w:w="2300"/>
      </w:tblGrid>
      <w:tr w:rsidR="00275DFD" w:rsidRPr="00275DFD" w:rsidTr="00391E8D">
        <w:trPr>
          <w:trHeight w:val="94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75DFD" w:rsidRPr="00275DFD" w:rsidRDefault="00275DFD" w:rsidP="00275DFD">
            <w:pPr>
              <w:jc w:val="center"/>
              <w:rPr>
                <w:b/>
                <w:color w:val="000000"/>
              </w:rPr>
            </w:pPr>
            <w:r w:rsidRPr="00275DFD">
              <w:rPr>
                <w:b/>
                <w:color w:val="000000"/>
              </w:rPr>
              <w:t xml:space="preserve">№ </w:t>
            </w:r>
            <w:proofErr w:type="gramStart"/>
            <w:r w:rsidRPr="00275DFD">
              <w:rPr>
                <w:b/>
                <w:color w:val="000000"/>
              </w:rPr>
              <w:t>п</w:t>
            </w:r>
            <w:proofErr w:type="gramEnd"/>
            <w:r w:rsidRPr="00275DFD">
              <w:rPr>
                <w:b/>
                <w:color w:val="000000"/>
              </w:rPr>
              <w:t>/п</w:t>
            </w:r>
          </w:p>
        </w:tc>
        <w:tc>
          <w:tcPr>
            <w:tcW w:w="2948" w:type="dxa"/>
            <w:tcBorders>
              <w:top w:val="single" w:sz="4" w:space="0" w:color="000000" w:themeColor="text1"/>
              <w:left w:val="nil"/>
              <w:bottom w:val="single" w:sz="4" w:space="0" w:color="000000" w:themeColor="text1"/>
              <w:right w:val="single" w:sz="4" w:space="0" w:color="000000" w:themeColor="text1"/>
            </w:tcBorders>
            <w:shd w:val="clear" w:color="auto" w:fill="auto"/>
          </w:tcPr>
          <w:p w:rsidR="00275DFD" w:rsidRPr="00275DFD" w:rsidRDefault="00922A93" w:rsidP="00275DFD">
            <w:pPr>
              <w:jc w:val="center"/>
              <w:rPr>
                <w:b/>
                <w:color w:val="000000"/>
              </w:rPr>
            </w:pPr>
            <w:r>
              <w:rPr>
                <w:b/>
                <w:color w:val="000000"/>
              </w:rPr>
              <w:t>Наименование О</w:t>
            </w:r>
            <w:r w:rsidR="00275DFD" w:rsidRPr="00275DFD">
              <w:rPr>
                <w:b/>
                <w:color w:val="000000"/>
              </w:rPr>
              <w:t>борудования</w:t>
            </w:r>
          </w:p>
        </w:tc>
        <w:tc>
          <w:tcPr>
            <w:tcW w:w="1985" w:type="dxa"/>
            <w:tcBorders>
              <w:top w:val="single" w:sz="4" w:space="0" w:color="000000" w:themeColor="text1"/>
              <w:left w:val="nil"/>
              <w:bottom w:val="single" w:sz="4" w:space="0" w:color="000000" w:themeColor="text1"/>
              <w:right w:val="single" w:sz="4" w:space="0" w:color="000000" w:themeColor="text1"/>
            </w:tcBorders>
            <w:shd w:val="clear" w:color="auto" w:fill="auto"/>
          </w:tcPr>
          <w:p w:rsidR="00275DFD" w:rsidRPr="00275DFD" w:rsidRDefault="00275DFD" w:rsidP="00275DFD">
            <w:pPr>
              <w:jc w:val="center"/>
              <w:rPr>
                <w:b/>
                <w:color w:val="000000"/>
              </w:rPr>
            </w:pPr>
            <w:r w:rsidRPr="00275DFD">
              <w:rPr>
                <w:b/>
                <w:color w:val="000000"/>
              </w:rPr>
              <w:t>Серийный номер</w:t>
            </w:r>
          </w:p>
        </w:tc>
        <w:tc>
          <w:tcPr>
            <w:tcW w:w="2126" w:type="dxa"/>
            <w:tcBorders>
              <w:top w:val="single" w:sz="4" w:space="0" w:color="000000" w:themeColor="text1"/>
              <w:left w:val="nil"/>
              <w:bottom w:val="single" w:sz="4" w:space="0" w:color="000000" w:themeColor="text1"/>
              <w:right w:val="single" w:sz="4" w:space="0" w:color="000000" w:themeColor="text1"/>
            </w:tcBorders>
            <w:shd w:val="clear" w:color="auto" w:fill="auto"/>
          </w:tcPr>
          <w:p w:rsidR="00275DFD" w:rsidRPr="00275DFD" w:rsidRDefault="00275DFD" w:rsidP="00275DFD">
            <w:pPr>
              <w:jc w:val="center"/>
              <w:rPr>
                <w:b/>
                <w:color w:val="000000"/>
              </w:rPr>
            </w:pPr>
            <w:r w:rsidRPr="00275DFD">
              <w:rPr>
                <w:b/>
                <w:color w:val="000000"/>
              </w:rPr>
              <w:t xml:space="preserve">Дата начала </w:t>
            </w:r>
            <w:r w:rsidR="00391E8D">
              <w:rPr>
                <w:b/>
                <w:color w:val="000000"/>
              </w:rPr>
              <w:t xml:space="preserve">сервисного </w:t>
            </w:r>
            <w:r w:rsidRPr="00275DFD">
              <w:rPr>
                <w:b/>
                <w:color w:val="000000"/>
              </w:rPr>
              <w:t>обслуживания</w:t>
            </w:r>
          </w:p>
        </w:tc>
        <w:tc>
          <w:tcPr>
            <w:tcW w:w="2300" w:type="dxa"/>
            <w:tcBorders>
              <w:top w:val="single" w:sz="4" w:space="0" w:color="000000" w:themeColor="text1"/>
              <w:left w:val="nil"/>
              <w:bottom w:val="single" w:sz="4" w:space="0" w:color="000000" w:themeColor="text1"/>
              <w:right w:val="single" w:sz="4" w:space="0" w:color="000000" w:themeColor="text1"/>
            </w:tcBorders>
            <w:shd w:val="clear" w:color="auto" w:fill="auto"/>
          </w:tcPr>
          <w:p w:rsidR="00275DFD" w:rsidRPr="00275DFD" w:rsidRDefault="00275DFD" w:rsidP="00275DFD">
            <w:pPr>
              <w:jc w:val="center"/>
              <w:rPr>
                <w:b/>
                <w:color w:val="000000"/>
              </w:rPr>
            </w:pPr>
            <w:r w:rsidRPr="00275DFD">
              <w:rPr>
                <w:b/>
                <w:color w:val="000000"/>
              </w:rPr>
              <w:t xml:space="preserve">Дата окончания </w:t>
            </w:r>
            <w:r w:rsidR="00391E8D">
              <w:rPr>
                <w:b/>
                <w:color w:val="000000"/>
              </w:rPr>
              <w:t xml:space="preserve">сервисного </w:t>
            </w:r>
            <w:r w:rsidRPr="00275DFD">
              <w:rPr>
                <w:b/>
                <w:color w:val="000000"/>
              </w:rPr>
              <w:t>обслуживания</w:t>
            </w:r>
          </w:p>
        </w:tc>
      </w:tr>
      <w:tr w:rsidR="00275DFD" w:rsidRPr="00275DFD" w:rsidTr="00391E8D">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rsidR="00275DFD" w:rsidRPr="00275DFD" w:rsidRDefault="00275DFD" w:rsidP="00275DFD">
            <w:pPr>
              <w:jc w:val="center"/>
              <w:rPr>
                <w:color w:val="000000"/>
              </w:rPr>
            </w:pPr>
            <w:r w:rsidRPr="00275DFD">
              <w:rPr>
                <w:color w:val="000000"/>
              </w:rPr>
              <w:t>1</w:t>
            </w:r>
          </w:p>
        </w:tc>
        <w:tc>
          <w:tcPr>
            <w:tcW w:w="2948" w:type="dxa"/>
            <w:tcBorders>
              <w:top w:val="nil"/>
              <w:left w:val="nil"/>
              <w:bottom w:val="single" w:sz="4" w:space="0" w:color="000000" w:themeColor="text1"/>
              <w:right w:val="single" w:sz="4" w:space="0" w:color="000000" w:themeColor="text1"/>
            </w:tcBorders>
            <w:shd w:val="clear" w:color="auto" w:fill="auto"/>
          </w:tcPr>
          <w:p w:rsidR="00275DFD" w:rsidRPr="00275DFD" w:rsidRDefault="00275DFD" w:rsidP="00275DFD">
            <w:pPr>
              <w:rPr>
                <w:color w:val="000000"/>
              </w:rPr>
            </w:pPr>
            <w:r w:rsidRPr="00275DFD">
              <w:rPr>
                <w:color w:val="000000"/>
              </w:rPr>
              <w:t>СХД HITACHI VSP G</w:t>
            </w:r>
            <w:r w:rsidRPr="00275DFD">
              <w:rPr>
                <w:color w:val="000000"/>
                <w:lang w:val="en-US"/>
              </w:rPr>
              <w:t xml:space="preserve"> 600</w:t>
            </w:r>
          </w:p>
        </w:tc>
        <w:tc>
          <w:tcPr>
            <w:tcW w:w="1985" w:type="dxa"/>
            <w:tcBorders>
              <w:top w:val="nil"/>
              <w:left w:val="nil"/>
              <w:bottom w:val="single" w:sz="4" w:space="0" w:color="000000" w:themeColor="text1"/>
              <w:right w:val="single" w:sz="4" w:space="0" w:color="000000" w:themeColor="text1"/>
            </w:tcBorders>
            <w:shd w:val="clear" w:color="auto" w:fill="auto"/>
          </w:tcPr>
          <w:p w:rsidR="00275DFD" w:rsidRPr="00275DFD" w:rsidRDefault="00275DFD" w:rsidP="00275DFD">
            <w:pPr>
              <w:jc w:val="center"/>
              <w:rPr>
                <w:color w:val="000000"/>
              </w:rPr>
            </w:pPr>
            <w:r w:rsidRPr="00275DFD">
              <w:rPr>
                <w:color w:val="000000"/>
              </w:rPr>
              <w:t>470107</w:t>
            </w:r>
          </w:p>
        </w:tc>
        <w:tc>
          <w:tcPr>
            <w:tcW w:w="2126" w:type="dxa"/>
            <w:tcBorders>
              <w:top w:val="nil"/>
              <w:left w:val="nil"/>
              <w:bottom w:val="single" w:sz="4" w:space="0" w:color="000000" w:themeColor="text1"/>
              <w:right w:val="single" w:sz="4" w:space="0" w:color="000000" w:themeColor="text1"/>
            </w:tcBorders>
            <w:shd w:val="clear" w:color="auto" w:fill="auto"/>
          </w:tcPr>
          <w:p w:rsidR="00275DFD" w:rsidRPr="00275DFD" w:rsidRDefault="00275DFD" w:rsidP="00391E8D">
            <w:pPr>
              <w:jc w:val="center"/>
              <w:rPr>
                <w:color w:val="000000"/>
                <w:lang w:val="en-US" w:eastAsia="ru-RU"/>
              </w:rPr>
            </w:pPr>
            <w:r w:rsidRPr="00275DFD">
              <w:rPr>
                <w:color w:val="000000"/>
                <w:lang w:eastAsia="ru-RU"/>
              </w:rPr>
              <w:t>01.</w:t>
            </w:r>
            <w:r w:rsidR="000A05DF">
              <w:rPr>
                <w:color w:val="000000"/>
                <w:lang w:eastAsia="ru-RU"/>
              </w:rPr>
              <w:t>01</w:t>
            </w:r>
            <w:r w:rsidRPr="00275DFD">
              <w:rPr>
                <w:color w:val="000000"/>
                <w:lang w:eastAsia="ru-RU"/>
              </w:rPr>
              <w:t>.2022</w:t>
            </w:r>
          </w:p>
        </w:tc>
        <w:tc>
          <w:tcPr>
            <w:tcW w:w="2300" w:type="dxa"/>
            <w:tcBorders>
              <w:top w:val="nil"/>
              <w:left w:val="nil"/>
              <w:bottom w:val="single" w:sz="4" w:space="0" w:color="000000" w:themeColor="text1"/>
              <w:right w:val="single" w:sz="4" w:space="0" w:color="000000" w:themeColor="text1"/>
            </w:tcBorders>
            <w:shd w:val="clear" w:color="auto" w:fill="auto"/>
          </w:tcPr>
          <w:p w:rsidR="00275DFD" w:rsidRPr="00275DFD" w:rsidRDefault="00275DFD" w:rsidP="00391E8D">
            <w:pPr>
              <w:jc w:val="center"/>
              <w:rPr>
                <w:color w:val="000000"/>
                <w:lang w:val="en-US"/>
              </w:rPr>
            </w:pPr>
            <w:r w:rsidRPr="00275DFD">
              <w:rPr>
                <w:color w:val="000000"/>
              </w:rPr>
              <w:t>31.12.2023</w:t>
            </w:r>
          </w:p>
        </w:tc>
      </w:tr>
      <w:tr w:rsidR="00275DFD" w:rsidRPr="00275DFD" w:rsidTr="00391E8D">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rsidR="00275DFD" w:rsidRPr="00275DFD" w:rsidRDefault="00275DFD" w:rsidP="00275DFD">
            <w:pPr>
              <w:jc w:val="center"/>
              <w:rPr>
                <w:color w:val="000000"/>
              </w:rPr>
            </w:pPr>
            <w:r w:rsidRPr="00275DFD">
              <w:rPr>
                <w:color w:val="000000"/>
              </w:rPr>
              <w:t>2</w:t>
            </w:r>
          </w:p>
        </w:tc>
        <w:tc>
          <w:tcPr>
            <w:tcW w:w="2948" w:type="dxa"/>
            <w:tcBorders>
              <w:top w:val="nil"/>
              <w:left w:val="nil"/>
              <w:bottom w:val="single" w:sz="4" w:space="0" w:color="000000" w:themeColor="text1"/>
              <w:right w:val="single" w:sz="4" w:space="0" w:color="000000" w:themeColor="text1"/>
            </w:tcBorders>
            <w:shd w:val="clear" w:color="auto" w:fill="auto"/>
          </w:tcPr>
          <w:p w:rsidR="00275DFD" w:rsidRPr="00275DFD" w:rsidRDefault="00275DFD" w:rsidP="00275DFD">
            <w:pPr>
              <w:rPr>
                <w:color w:val="000000"/>
              </w:rPr>
            </w:pPr>
            <w:r w:rsidRPr="00275DFD">
              <w:rPr>
                <w:color w:val="000000"/>
              </w:rPr>
              <w:t xml:space="preserve">СХД </w:t>
            </w:r>
            <w:r w:rsidRPr="00275DFD">
              <w:rPr>
                <w:color w:val="000000"/>
                <w:lang w:val="en-US"/>
              </w:rPr>
              <w:t>HITACHI</w:t>
            </w:r>
            <w:r w:rsidRPr="00275DFD">
              <w:rPr>
                <w:color w:val="000000"/>
              </w:rPr>
              <w:t xml:space="preserve"> VSP G350</w:t>
            </w:r>
          </w:p>
        </w:tc>
        <w:tc>
          <w:tcPr>
            <w:tcW w:w="1985" w:type="dxa"/>
            <w:tcBorders>
              <w:top w:val="nil"/>
              <w:left w:val="nil"/>
              <w:bottom w:val="single" w:sz="4" w:space="0" w:color="000000" w:themeColor="text1"/>
              <w:right w:val="single" w:sz="4" w:space="0" w:color="000000" w:themeColor="text1"/>
            </w:tcBorders>
            <w:shd w:val="clear" w:color="auto" w:fill="auto"/>
          </w:tcPr>
          <w:p w:rsidR="00275DFD" w:rsidRPr="00275DFD" w:rsidRDefault="00275DFD" w:rsidP="00275DFD">
            <w:pPr>
              <w:jc w:val="center"/>
              <w:rPr>
                <w:color w:val="000000"/>
              </w:rPr>
            </w:pPr>
            <w:r w:rsidRPr="00275DFD">
              <w:rPr>
                <w:color w:val="000000"/>
                <w:lang w:val="en-US"/>
              </w:rPr>
              <w:t>431123</w:t>
            </w:r>
          </w:p>
        </w:tc>
        <w:tc>
          <w:tcPr>
            <w:tcW w:w="2126" w:type="dxa"/>
            <w:tcBorders>
              <w:top w:val="nil"/>
              <w:left w:val="nil"/>
              <w:bottom w:val="single" w:sz="4" w:space="0" w:color="000000" w:themeColor="text1"/>
              <w:right w:val="single" w:sz="4" w:space="0" w:color="000000" w:themeColor="text1"/>
            </w:tcBorders>
            <w:shd w:val="clear" w:color="auto" w:fill="auto"/>
          </w:tcPr>
          <w:p w:rsidR="00275DFD" w:rsidRPr="00275DFD" w:rsidRDefault="00275DFD" w:rsidP="00391E8D">
            <w:pPr>
              <w:jc w:val="center"/>
              <w:rPr>
                <w:color w:val="000000"/>
                <w:lang w:val="en-US" w:eastAsia="ru-RU"/>
              </w:rPr>
            </w:pPr>
            <w:r w:rsidRPr="00275DFD">
              <w:rPr>
                <w:color w:val="000000"/>
                <w:lang w:eastAsia="ru-RU"/>
              </w:rPr>
              <w:t>01.0</w:t>
            </w:r>
            <w:r w:rsidRPr="00275DFD">
              <w:rPr>
                <w:color w:val="000000"/>
                <w:lang w:val="en-US" w:eastAsia="ru-RU"/>
              </w:rPr>
              <w:t>1</w:t>
            </w:r>
            <w:r w:rsidRPr="00275DFD">
              <w:rPr>
                <w:color w:val="000000"/>
                <w:lang w:eastAsia="ru-RU"/>
              </w:rPr>
              <w:t>.2022</w:t>
            </w:r>
          </w:p>
        </w:tc>
        <w:tc>
          <w:tcPr>
            <w:tcW w:w="2300" w:type="dxa"/>
            <w:tcBorders>
              <w:top w:val="nil"/>
              <w:left w:val="nil"/>
              <w:bottom w:val="single" w:sz="4" w:space="0" w:color="000000" w:themeColor="text1"/>
              <w:right w:val="single" w:sz="4" w:space="0" w:color="000000" w:themeColor="text1"/>
            </w:tcBorders>
            <w:shd w:val="clear" w:color="auto" w:fill="auto"/>
          </w:tcPr>
          <w:p w:rsidR="00275DFD" w:rsidRPr="00275DFD" w:rsidRDefault="00275DFD" w:rsidP="00391E8D">
            <w:pPr>
              <w:jc w:val="center"/>
              <w:rPr>
                <w:color w:val="000000"/>
                <w:lang w:val="en-US"/>
              </w:rPr>
            </w:pPr>
            <w:r w:rsidRPr="00275DFD">
              <w:rPr>
                <w:color w:val="000000"/>
              </w:rPr>
              <w:t>31.12.2023</w:t>
            </w:r>
          </w:p>
        </w:tc>
      </w:tr>
      <w:tr w:rsidR="00275DFD" w:rsidRPr="00275DFD" w:rsidTr="00391E8D">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rsidR="00275DFD" w:rsidRPr="00275DFD" w:rsidRDefault="00275DFD" w:rsidP="00275DFD">
            <w:pPr>
              <w:jc w:val="center"/>
              <w:rPr>
                <w:color w:val="000000"/>
              </w:rPr>
            </w:pPr>
            <w:r w:rsidRPr="00275DFD">
              <w:rPr>
                <w:color w:val="000000"/>
              </w:rPr>
              <w:t>3</w:t>
            </w:r>
          </w:p>
        </w:tc>
        <w:tc>
          <w:tcPr>
            <w:tcW w:w="2948" w:type="dxa"/>
            <w:tcBorders>
              <w:top w:val="nil"/>
              <w:left w:val="nil"/>
              <w:bottom w:val="single" w:sz="4" w:space="0" w:color="000000" w:themeColor="text1"/>
              <w:right w:val="single" w:sz="4" w:space="0" w:color="000000" w:themeColor="text1"/>
            </w:tcBorders>
            <w:shd w:val="clear" w:color="auto" w:fill="auto"/>
          </w:tcPr>
          <w:p w:rsidR="00275DFD" w:rsidRPr="00275DFD" w:rsidRDefault="00275DFD" w:rsidP="00275DFD">
            <w:pPr>
              <w:rPr>
                <w:color w:val="000000"/>
              </w:rPr>
            </w:pPr>
            <w:r w:rsidRPr="00275DFD">
              <w:rPr>
                <w:color w:val="000000"/>
              </w:rPr>
              <w:t xml:space="preserve">Коммутатор сети хранения </w:t>
            </w:r>
            <w:proofErr w:type="spellStart"/>
            <w:r w:rsidRPr="00275DFD">
              <w:rPr>
                <w:color w:val="000000"/>
              </w:rPr>
              <w:t>Brocade</w:t>
            </w:r>
            <w:proofErr w:type="spellEnd"/>
            <w:r w:rsidRPr="00275DFD">
              <w:rPr>
                <w:color w:val="000000"/>
              </w:rPr>
              <w:t xml:space="preserve"> 6510</w:t>
            </w:r>
          </w:p>
        </w:tc>
        <w:tc>
          <w:tcPr>
            <w:tcW w:w="1985" w:type="dxa"/>
            <w:tcBorders>
              <w:top w:val="nil"/>
              <w:left w:val="nil"/>
              <w:bottom w:val="single" w:sz="4" w:space="0" w:color="000000" w:themeColor="text1"/>
              <w:right w:val="single" w:sz="4" w:space="0" w:color="000000" w:themeColor="text1"/>
            </w:tcBorders>
            <w:shd w:val="clear" w:color="auto" w:fill="auto"/>
          </w:tcPr>
          <w:p w:rsidR="00275DFD" w:rsidRPr="00275DFD" w:rsidRDefault="00275DFD" w:rsidP="00275DFD">
            <w:pPr>
              <w:jc w:val="center"/>
              <w:rPr>
                <w:color w:val="000000"/>
              </w:rPr>
            </w:pPr>
            <w:r w:rsidRPr="00275DFD">
              <w:rPr>
                <w:color w:val="000000"/>
              </w:rPr>
              <w:t>BRW1911J00M</w:t>
            </w:r>
          </w:p>
        </w:tc>
        <w:tc>
          <w:tcPr>
            <w:tcW w:w="2126" w:type="dxa"/>
            <w:tcBorders>
              <w:top w:val="nil"/>
              <w:left w:val="nil"/>
              <w:bottom w:val="single" w:sz="4" w:space="0" w:color="000000" w:themeColor="text1"/>
              <w:right w:val="single" w:sz="4" w:space="0" w:color="000000" w:themeColor="text1"/>
            </w:tcBorders>
            <w:shd w:val="clear" w:color="auto" w:fill="auto"/>
          </w:tcPr>
          <w:p w:rsidR="00275DFD" w:rsidRPr="00275DFD" w:rsidRDefault="00275DFD" w:rsidP="00391E8D">
            <w:pPr>
              <w:jc w:val="center"/>
              <w:rPr>
                <w:color w:val="000000"/>
                <w:lang w:val="en-US" w:eastAsia="ru-RU"/>
              </w:rPr>
            </w:pPr>
            <w:r w:rsidRPr="00275DFD">
              <w:rPr>
                <w:color w:val="000000"/>
                <w:lang w:eastAsia="ru-RU"/>
              </w:rPr>
              <w:t>01.0</w:t>
            </w:r>
            <w:r w:rsidRPr="00275DFD">
              <w:rPr>
                <w:color w:val="000000"/>
                <w:lang w:val="en-US" w:eastAsia="ru-RU"/>
              </w:rPr>
              <w:t>1</w:t>
            </w:r>
            <w:r w:rsidRPr="00275DFD">
              <w:rPr>
                <w:color w:val="000000"/>
                <w:lang w:eastAsia="ru-RU"/>
              </w:rPr>
              <w:t>.2022</w:t>
            </w:r>
          </w:p>
        </w:tc>
        <w:tc>
          <w:tcPr>
            <w:tcW w:w="2300" w:type="dxa"/>
            <w:tcBorders>
              <w:top w:val="nil"/>
              <w:left w:val="nil"/>
              <w:bottom w:val="single" w:sz="4" w:space="0" w:color="000000" w:themeColor="text1"/>
              <w:right w:val="single" w:sz="4" w:space="0" w:color="000000" w:themeColor="text1"/>
            </w:tcBorders>
            <w:shd w:val="clear" w:color="auto" w:fill="auto"/>
          </w:tcPr>
          <w:p w:rsidR="00275DFD" w:rsidRPr="00275DFD" w:rsidRDefault="00275DFD" w:rsidP="00391E8D">
            <w:pPr>
              <w:jc w:val="center"/>
              <w:rPr>
                <w:color w:val="000000"/>
                <w:lang w:val="en-US"/>
              </w:rPr>
            </w:pPr>
            <w:r w:rsidRPr="00275DFD">
              <w:rPr>
                <w:color w:val="000000"/>
              </w:rPr>
              <w:t>31.12.2023</w:t>
            </w:r>
          </w:p>
        </w:tc>
      </w:tr>
      <w:tr w:rsidR="00275DFD" w:rsidRPr="00275DFD" w:rsidTr="00391E8D">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rsidR="00275DFD" w:rsidRPr="00275DFD" w:rsidRDefault="00275DFD" w:rsidP="00275DFD">
            <w:pPr>
              <w:jc w:val="center"/>
              <w:rPr>
                <w:color w:val="000000"/>
              </w:rPr>
            </w:pPr>
            <w:r w:rsidRPr="00275DFD">
              <w:rPr>
                <w:color w:val="000000"/>
              </w:rPr>
              <w:t>4</w:t>
            </w:r>
          </w:p>
        </w:tc>
        <w:tc>
          <w:tcPr>
            <w:tcW w:w="2948" w:type="dxa"/>
            <w:tcBorders>
              <w:top w:val="nil"/>
              <w:left w:val="nil"/>
              <w:bottom w:val="single" w:sz="4" w:space="0" w:color="000000" w:themeColor="text1"/>
              <w:right w:val="single" w:sz="4" w:space="0" w:color="000000" w:themeColor="text1"/>
            </w:tcBorders>
            <w:shd w:val="clear" w:color="auto" w:fill="auto"/>
          </w:tcPr>
          <w:p w:rsidR="00275DFD" w:rsidRPr="00275DFD" w:rsidRDefault="00275DFD" w:rsidP="00275DFD">
            <w:pPr>
              <w:rPr>
                <w:color w:val="000000"/>
              </w:rPr>
            </w:pPr>
            <w:r w:rsidRPr="00275DFD">
              <w:rPr>
                <w:color w:val="000000"/>
              </w:rPr>
              <w:t xml:space="preserve">Коммутатор сети хранения </w:t>
            </w:r>
            <w:proofErr w:type="spellStart"/>
            <w:r w:rsidRPr="00275DFD">
              <w:rPr>
                <w:color w:val="000000"/>
              </w:rPr>
              <w:t>Brocade</w:t>
            </w:r>
            <w:proofErr w:type="spellEnd"/>
            <w:r w:rsidRPr="00275DFD">
              <w:rPr>
                <w:color w:val="000000"/>
              </w:rPr>
              <w:t xml:space="preserve"> 6510</w:t>
            </w:r>
          </w:p>
        </w:tc>
        <w:tc>
          <w:tcPr>
            <w:tcW w:w="1985" w:type="dxa"/>
            <w:tcBorders>
              <w:top w:val="nil"/>
              <w:left w:val="nil"/>
              <w:bottom w:val="single" w:sz="4" w:space="0" w:color="000000" w:themeColor="text1"/>
              <w:right w:val="single" w:sz="4" w:space="0" w:color="000000" w:themeColor="text1"/>
            </w:tcBorders>
            <w:shd w:val="clear" w:color="auto" w:fill="auto"/>
          </w:tcPr>
          <w:p w:rsidR="00275DFD" w:rsidRPr="00275DFD" w:rsidRDefault="00275DFD" w:rsidP="00275DFD">
            <w:pPr>
              <w:jc w:val="center"/>
              <w:rPr>
                <w:color w:val="000000"/>
              </w:rPr>
            </w:pPr>
            <w:r w:rsidRPr="00275DFD">
              <w:rPr>
                <w:color w:val="000000"/>
              </w:rPr>
              <w:t>BRW1911J00P</w:t>
            </w:r>
          </w:p>
        </w:tc>
        <w:tc>
          <w:tcPr>
            <w:tcW w:w="2126" w:type="dxa"/>
            <w:tcBorders>
              <w:top w:val="nil"/>
              <w:left w:val="nil"/>
              <w:bottom w:val="single" w:sz="4" w:space="0" w:color="000000" w:themeColor="text1"/>
              <w:right w:val="single" w:sz="4" w:space="0" w:color="000000" w:themeColor="text1"/>
            </w:tcBorders>
            <w:shd w:val="clear" w:color="auto" w:fill="auto"/>
          </w:tcPr>
          <w:p w:rsidR="00275DFD" w:rsidRPr="00275DFD" w:rsidRDefault="00275DFD" w:rsidP="00391E8D">
            <w:pPr>
              <w:jc w:val="center"/>
              <w:rPr>
                <w:color w:val="000000"/>
                <w:lang w:val="en-US" w:eastAsia="ru-RU"/>
              </w:rPr>
            </w:pPr>
            <w:r w:rsidRPr="00275DFD">
              <w:rPr>
                <w:color w:val="000000"/>
                <w:lang w:eastAsia="ru-RU"/>
              </w:rPr>
              <w:t>01.0</w:t>
            </w:r>
            <w:r w:rsidRPr="00275DFD">
              <w:rPr>
                <w:color w:val="000000"/>
                <w:lang w:val="en-US" w:eastAsia="ru-RU"/>
              </w:rPr>
              <w:t>1</w:t>
            </w:r>
            <w:r w:rsidRPr="00275DFD">
              <w:rPr>
                <w:color w:val="000000"/>
                <w:lang w:eastAsia="ru-RU"/>
              </w:rPr>
              <w:t>.2022</w:t>
            </w:r>
          </w:p>
        </w:tc>
        <w:tc>
          <w:tcPr>
            <w:tcW w:w="2300" w:type="dxa"/>
            <w:tcBorders>
              <w:top w:val="nil"/>
              <w:left w:val="nil"/>
              <w:bottom w:val="single" w:sz="4" w:space="0" w:color="000000" w:themeColor="text1"/>
              <w:right w:val="single" w:sz="4" w:space="0" w:color="000000" w:themeColor="text1"/>
            </w:tcBorders>
            <w:shd w:val="clear" w:color="auto" w:fill="auto"/>
          </w:tcPr>
          <w:p w:rsidR="00275DFD" w:rsidRPr="00275DFD" w:rsidRDefault="00275DFD" w:rsidP="00391E8D">
            <w:pPr>
              <w:jc w:val="center"/>
              <w:rPr>
                <w:color w:val="000000"/>
                <w:lang w:val="en-US"/>
              </w:rPr>
            </w:pPr>
            <w:r w:rsidRPr="00275DFD">
              <w:rPr>
                <w:color w:val="000000"/>
              </w:rPr>
              <w:t>31.12.2023</w:t>
            </w:r>
          </w:p>
        </w:tc>
      </w:tr>
      <w:tr w:rsidR="00275DFD" w:rsidRPr="00275DFD" w:rsidTr="00391E8D">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rsidR="00275DFD" w:rsidRPr="00275DFD" w:rsidRDefault="00275DFD" w:rsidP="00275DFD">
            <w:pPr>
              <w:jc w:val="center"/>
              <w:rPr>
                <w:color w:val="000000"/>
              </w:rPr>
            </w:pPr>
            <w:r w:rsidRPr="00275DFD">
              <w:rPr>
                <w:color w:val="000000"/>
              </w:rPr>
              <w:t>5</w:t>
            </w:r>
          </w:p>
        </w:tc>
        <w:tc>
          <w:tcPr>
            <w:tcW w:w="2948" w:type="dxa"/>
            <w:tcBorders>
              <w:top w:val="nil"/>
              <w:left w:val="nil"/>
              <w:bottom w:val="single" w:sz="4" w:space="0" w:color="000000" w:themeColor="text1"/>
              <w:right w:val="single" w:sz="4" w:space="0" w:color="000000" w:themeColor="text1"/>
            </w:tcBorders>
            <w:shd w:val="clear" w:color="auto" w:fill="auto"/>
          </w:tcPr>
          <w:p w:rsidR="00275DFD" w:rsidRPr="00275DFD" w:rsidRDefault="00275DFD" w:rsidP="00275DFD">
            <w:pPr>
              <w:rPr>
                <w:color w:val="000000"/>
              </w:rPr>
            </w:pPr>
            <w:r w:rsidRPr="00275DFD">
              <w:rPr>
                <w:color w:val="000000"/>
              </w:rPr>
              <w:t xml:space="preserve">Коммутатор сети хранения </w:t>
            </w:r>
            <w:proofErr w:type="spellStart"/>
            <w:r w:rsidRPr="00275DFD">
              <w:rPr>
                <w:color w:val="000000"/>
              </w:rPr>
              <w:t>Brocade</w:t>
            </w:r>
            <w:proofErr w:type="spellEnd"/>
            <w:r w:rsidRPr="00275DFD">
              <w:rPr>
                <w:color w:val="000000"/>
              </w:rPr>
              <w:t xml:space="preserve"> G630</w:t>
            </w:r>
          </w:p>
        </w:tc>
        <w:tc>
          <w:tcPr>
            <w:tcW w:w="1985" w:type="dxa"/>
            <w:tcBorders>
              <w:top w:val="nil"/>
              <w:left w:val="nil"/>
              <w:bottom w:val="single" w:sz="4" w:space="0" w:color="000000" w:themeColor="text1"/>
              <w:right w:val="single" w:sz="4" w:space="0" w:color="000000" w:themeColor="text1"/>
            </w:tcBorders>
            <w:shd w:val="clear" w:color="auto" w:fill="auto"/>
          </w:tcPr>
          <w:p w:rsidR="00275DFD" w:rsidRPr="00275DFD" w:rsidRDefault="00275DFD" w:rsidP="00275DFD">
            <w:pPr>
              <w:jc w:val="center"/>
              <w:rPr>
                <w:color w:val="000000"/>
              </w:rPr>
            </w:pPr>
            <w:r w:rsidRPr="00275DFD">
              <w:rPr>
                <w:color w:val="000000"/>
              </w:rPr>
              <w:t>FEW1935Q00V</w:t>
            </w:r>
          </w:p>
          <w:p w:rsidR="00275DFD" w:rsidRPr="00275DFD" w:rsidRDefault="00275DFD" w:rsidP="00275DFD">
            <w:pPr>
              <w:jc w:val="center"/>
              <w:rPr>
                <w:color w:val="000000"/>
              </w:rPr>
            </w:pPr>
          </w:p>
        </w:tc>
        <w:tc>
          <w:tcPr>
            <w:tcW w:w="2126" w:type="dxa"/>
            <w:tcBorders>
              <w:top w:val="nil"/>
              <w:left w:val="nil"/>
              <w:bottom w:val="single" w:sz="4" w:space="0" w:color="000000" w:themeColor="text1"/>
              <w:right w:val="single" w:sz="4" w:space="0" w:color="000000" w:themeColor="text1"/>
            </w:tcBorders>
            <w:shd w:val="clear" w:color="auto" w:fill="auto"/>
          </w:tcPr>
          <w:p w:rsidR="00275DFD" w:rsidRPr="00275DFD" w:rsidRDefault="00275DFD" w:rsidP="00391E8D">
            <w:pPr>
              <w:jc w:val="center"/>
              <w:rPr>
                <w:color w:val="000000"/>
                <w:lang w:eastAsia="ru-RU"/>
              </w:rPr>
            </w:pPr>
            <w:r w:rsidRPr="00275DFD">
              <w:rPr>
                <w:color w:val="000000"/>
                <w:lang w:eastAsia="ru-RU"/>
              </w:rPr>
              <w:t>01.08.2023</w:t>
            </w:r>
          </w:p>
        </w:tc>
        <w:tc>
          <w:tcPr>
            <w:tcW w:w="2300" w:type="dxa"/>
            <w:tcBorders>
              <w:top w:val="nil"/>
              <w:left w:val="nil"/>
              <w:bottom w:val="single" w:sz="4" w:space="0" w:color="000000" w:themeColor="text1"/>
              <w:right w:val="single" w:sz="4" w:space="0" w:color="000000" w:themeColor="text1"/>
            </w:tcBorders>
            <w:shd w:val="clear" w:color="auto" w:fill="auto"/>
          </w:tcPr>
          <w:p w:rsidR="00275DFD" w:rsidRPr="00275DFD" w:rsidRDefault="00275DFD" w:rsidP="00391E8D">
            <w:pPr>
              <w:jc w:val="center"/>
              <w:rPr>
                <w:color w:val="000000"/>
                <w:lang w:val="en-US"/>
              </w:rPr>
            </w:pPr>
            <w:r w:rsidRPr="00275DFD">
              <w:rPr>
                <w:color w:val="000000"/>
              </w:rPr>
              <w:t>31.12.2023</w:t>
            </w:r>
          </w:p>
        </w:tc>
      </w:tr>
      <w:tr w:rsidR="00275DFD" w:rsidRPr="00275DFD" w:rsidTr="00391E8D">
        <w:trPr>
          <w:trHeight w:val="315"/>
        </w:trPr>
        <w:tc>
          <w:tcPr>
            <w:tcW w:w="562" w:type="dxa"/>
            <w:tcBorders>
              <w:top w:val="nil"/>
              <w:left w:val="single" w:sz="4" w:space="0" w:color="000000" w:themeColor="text1"/>
              <w:bottom w:val="single" w:sz="4" w:space="0" w:color="000000" w:themeColor="text1"/>
              <w:right w:val="single" w:sz="4" w:space="0" w:color="000000" w:themeColor="text1"/>
            </w:tcBorders>
            <w:shd w:val="clear" w:color="auto" w:fill="auto"/>
          </w:tcPr>
          <w:p w:rsidR="00275DFD" w:rsidRPr="00275DFD" w:rsidRDefault="00275DFD" w:rsidP="00275DFD">
            <w:pPr>
              <w:jc w:val="center"/>
              <w:rPr>
                <w:color w:val="000000"/>
              </w:rPr>
            </w:pPr>
            <w:r w:rsidRPr="00275DFD">
              <w:rPr>
                <w:color w:val="000000"/>
              </w:rPr>
              <w:t>6</w:t>
            </w:r>
          </w:p>
        </w:tc>
        <w:tc>
          <w:tcPr>
            <w:tcW w:w="2948" w:type="dxa"/>
            <w:tcBorders>
              <w:top w:val="nil"/>
              <w:left w:val="nil"/>
              <w:bottom w:val="single" w:sz="4" w:space="0" w:color="000000" w:themeColor="text1"/>
              <w:right w:val="single" w:sz="4" w:space="0" w:color="000000" w:themeColor="text1"/>
            </w:tcBorders>
            <w:shd w:val="clear" w:color="auto" w:fill="auto"/>
          </w:tcPr>
          <w:p w:rsidR="00275DFD" w:rsidRPr="00275DFD" w:rsidRDefault="00275DFD" w:rsidP="00275DFD">
            <w:pPr>
              <w:rPr>
                <w:color w:val="000000"/>
              </w:rPr>
            </w:pPr>
            <w:r w:rsidRPr="00275DFD">
              <w:rPr>
                <w:color w:val="000000"/>
              </w:rPr>
              <w:t xml:space="preserve">Коммутатор сети хранения </w:t>
            </w:r>
            <w:proofErr w:type="spellStart"/>
            <w:r w:rsidRPr="00275DFD">
              <w:rPr>
                <w:color w:val="000000"/>
              </w:rPr>
              <w:t>Brocade</w:t>
            </w:r>
            <w:proofErr w:type="spellEnd"/>
            <w:r w:rsidRPr="00275DFD">
              <w:rPr>
                <w:color w:val="000000"/>
              </w:rPr>
              <w:t xml:space="preserve"> G630</w:t>
            </w:r>
          </w:p>
        </w:tc>
        <w:tc>
          <w:tcPr>
            <w:tcW w:w="1985" w:type="dxa"/>
            <w:tcBorders>
              <w:top w:val="nil"/>
              <w:left w:val="nil"/>
              <w:bottom w:val="single" w:sz="4" w:space="0" w:color="000000" w:themeColor="text1"/>
              <w:right w:val="single" w:sz="4" w:space="0" w:color="000000" w:themeColor="text1"/>
            </w:tcBorders>
            <w:shd w:val="clear" w:color="auto" w:fill="auto"/>
          </w:tcPr>
          <w:p w:rsidR="00275DFD" w:rsidRPr="00275DFD" w:rsidRDefault="00275DFD" w:rsidP="00275DFD">
            <w:pPr>
              <w:jc w:val="center"/>
              <w:rPr>
                <w:color w:val="000000"/>
              </w:rPr>
            </w:pPr>
            <w:r w:rsidRPr="00275DFD">
              <w:rPr>
                <w:color w:val="000000"/>
              </w:rPr>
              <w:t>FEW1908R019</w:t>
            </w:r>
          </w:p>
          <w:p w:rsidR="00275DFD" w:rsidRPr="00275DFD" w:rsidRDefault="00275DFD" w:rsidP="00275DFD">
            <w:pPr>
              <w:jc w:val="center"/>
              <w:rPr>
                <w:color w:val="000000"/>
              </w:rPr>
            </w:pPr>
          </w:p>
        </w:tc>
        <w:tc>
          <w:tcPr>
            <w:tcW w:w="2126" w:type="dxa"/>
            <w:tcBorders>
              <w:top w:val="nil"/>
              <w:left w:val="nil"/>
              <w:bottom w:val="single" w:sz="4" w:space="0" w:color="000000" w:themeColor="text1"/>
              <w:right w:val="single" w:sz="4" w:space="0" w:color="000000" w:themeColor="text1"/>
            </w:tcBorders>
            <w:shd w:val="clear" w:color="auto" w:fill="auto"/>
          </w:tcPr>
          <w:p w:rsidR="00275DFD" w:rsidRPr="00275DFD" w:rsidRDefault="00275DFD" w:rsidP="00391E8D">
            <w:pPr>
              <w:jc w:val="center"/>
              <w:rPr>
                <w:color w:val="000000"/>
                <w:lang w:eastAsia="ru-RU"/>
              </w:rPr>
            </w:pPr>
            <w:r w:rsidRPr="00275DFD">
              <w:rPr>
                <w:color w:val="000000"/>
                <w:lang w:eastAsia="ru-RU"/>
              </w:rPr>
              <w:t>01.08.2023</w:t>
            </w:r>
          </w:p>
        </w:tc>
        <w:tc>
          <w:tcPr>
            <w:tcW w:w="2300" w:type="dxa"/>
            <w:tcBorders>
              <w:top w:val="nil"/>
              <w:left w:val="nil"/>
              <w:bottom w:val="single" w:sz="4" w:space="0" w:color="000000" w:themeColor="text1"/>
              <w:right w:val="single" w:sz="4" w:space="0" w:color="000000" w:themeColor="text1"/>
            </w:tcBorders>
            <w:shd w:val="clear" w:color="auto" w:fill="auto"/>
          </w:tcPr>
          <w:p w:rsidR="00275DFD" w:rsidRPr="00275DFD" w:rsidRDefault="00275DFD" w:rsidP="00391E8D">
            <w:pPr>
              <w:jc w:val="center"/>
              <w:rPr>
                <w:color w:val="000000"/>
                <w:lang w:val="en-US"/>
              </w:rPr>
            </w:pPr>
            <w:r w:rsidRPr="00275DFD">
              <w:rPr>
                <w:color w:val="000000"/>
              </w:rPr>
              <w:t>31.12.2023</w:t>
            </w:r>
          </w:p>
        </w:tc>
      </w:tr>
    </w:tbl>
    <w:p w:rsidR="00275DFD" w:rsidRPr="00275DFD" w:rsidRDefault="00275DFD" w:rsidP="00275DFD">
      <w:pPr>
        <w:pBdr>
          <w:top w:val="nil"/>
          <w:left w:val="nil"/>
          <w:bottom w:val="nil"/>
          <w:right w:val="nil"/>
          <w:between w:val="nil"/>
        </w:pBdr>
        <w:tabs>
          <w:tab w:val="left" w:pos="1560"/>
        </w:tabs>
        <w:ind w:left="709" w:firstLine="709"/>
        <w:jc w:val="both"/>
        <w:rPr>
          <w:color w:val="000000"/>
          <w:sz w:val="28"/>
          <w:szCs w:val="28"/>
        </w:rPr>
      </w:pPr>
    </w:p>
    <w:p w:rsidR="00275DFD" w:rsidRPr="00275DFD" w:rsidRDefault="00275DFD" w:rsidP="0059007A">
      <w:pPr>
        <w:numPr>
          <w:ilvl w:val="1"/>
          <w:numId w:val="40"/>
        </w:numPr>
        <w:pBdr>
          <w:top w:val="nil"/>
          <w:left w:val="nil"/>
          <w:bottom w:val="nil"/>
          <w:right w:val="nil"/>
          <w:between w:val="nil"/>
        </w:pBdr>
        <w:tabs>
          <w:tab w:val="left" w:pos="1560"/>
        </w:tabs>
        <w:ind w:left="0" w:firstLine="709"/>
        <w:jc w:val="both"/>
      </w:pPr>
      <w:r w:rsidRPr="00275DFD">
        <w:rPr>
          <w:color w:val="000000"/>
          <w:sz w:val="28"/>
          <w:szCs w:val="28"/>
        </w:rPr>
        <w:t xml:space="preserve">Исполнитель в течение 10 (десяти) рабочих дней </w:t>
      </w:r>
      <w:proofErr w:type="gramStart"/>
      <w:r w:rsidRPr="00275DFD">
        <w:rPr>
          <w:color w:val="000000"/>
          <w:sz w:val="28"/>
          <w:szCs w:val="28"/>
        </w:rPr>
        <w:t>с даты подписания</w:t>
      </w:r>
      <w:proofErr w:type="gramEnd"/>
      <w:r w:rsidRPr="00275DFD">
        <w:rPr>
          <w:color w:val="000000"/>
          <w:sz w:val="28"/>
          <w:szCs w:val="28"/>
        </w:rPr>
        <w:t xml:space="preserve"> договора обязан передать Заказчику официальное письмо компании-производителя или его представительства в Российской Федерации, подтверждающее размещение услуги сервисного обслуживания АПК у производителя (правообладателя) с указанием перечня </w:t>
      </w:r>
      <w:r w:rsidR="000F0CA1">
        <w:rPr>
          <w:color w:val="000000"/>
          <w:sz w:val="28"/>
          <w:szCs w:val="28"/>
        </w:rPr>
        <w:t>О</w:t>
      </w:r>
      <w:r w:rsidRPr="00275DFD">
        <w:rPr>
          <w:color w:val="000000"/>
          <w:sz w:val="28"/>
          <w:szCs w:val="28"/>
        </w:rPr>
        <w:t>борудования Заказчика (таблица № 1 Технического задания документации о закупке) и сроков сервисного обслуживания.</w:t>
      </w:r>
    </w:p>
    <w:p w:rsidR="00275DFD" w:rsidRPr="00275DFD" w:rsidRDefault="00275DFD" w:rsidP="0059007A">
      <w:pPr>
        <w:numPr>
          <w:ilvl w:val="1"/>
          <w:numId w:val="40"/>
        </w:numPr>
        <w:pBdr>
          <w:top w:val="nil"/>
          <w:left w:val="nil"/>
          <w:bottom w:val="nil"/>
          <w:right w:val="nil"/>
          <w:between w:val="nil"/>
        </w:pBdr>
        <w:tabs>
          <w:tab w:val="left" w:pos="1560"/>
        </w:tabs>
        <w:ind w:left="0" w:firstLine="709"/>
        <w:jc w:val="both"/>
        <w:rPr>
          <w:color w:val="000000"/>
          <w:sz w:val="28"/>
          <w:szCs w:val="28"/>
        </w:rPr>
      </w:pPr>
      <w:r w:rsidRPr="00275DFD">
        <w:rPr>
          <w:sz w:val="28"/>
          <w:szCs w:val="28"/>
        </w:rPr>
        <w:t>Исполнитель рассчитывает и представляет стоимость месячной технической поддерж</w:t>
      </w:r>
      <w:r w:rsidR="004E305A">
        <w:rPr>
          <w:sz w:val="28"/>
          <w:szCs w:val="28"/>
        </w:rPr>
        <w:t>ки каждо</w:t>
      </w:r>
      <w:r w:rsidR="000F0CA1">
        <w:rPr>
          <w:sz w:val="28"/>
          <w:szCs w:val="28"/>
        </w:rPr>
        <w:t>го</w:t>
      </w:r>
      <w:r w:rsidR="004E305A">
        <w:rPr>
          <w:sz w:val="28"/>
          <w:szCs w:val="28"/>
        </w:rPr>
        <w:t xml:space="preserve"> </w:t>
      </w:r>
      <w:r w:rsidR="000F0CA1">
        <w:rPr>
          <w:sz w:val="28"/>
          <w:szCs w:val="28"/>
        </w:rPr>
        <w:t>Оборудования</w:t>
      </w:r>
      <w:r w:rsidR="004E305A">
        <w:rPr>
          <w:sz w:val="28"/>
          <w:szCs w:val="28"/>
        </w:rPr>
        <w:t xml:space="preserve"> (Таблица № 1) </w:t>
      </w:r>
      <w:r w:rsidRPr="00275DFD">
        <w:rPr>
          <w:sz w:val="28"/>
          <w:szCs w:val="28"/>
        </w:rPr>
        <w:t>и представляет календарный план оказания Услуг.</w:t>
      </w:r>
    </w:p>
    <w:p w:rsidR="00275DFD" w:rsidRPr="00275DFD" w:rsidRDefault="00C94104" w:rsidP="0059007A">
      <w:pPr>
        <w:numPr>
          <w:ilvl w:val="1"/>
          <w:numId w:val="40"/>
        </w:numPr>
        <w:pBdr>
          <w:top w:val="nil"/>
          <w:left w:val="nil"/>
          <w:bottom w:val="nil"/>
          <w:right w:val="nil"/>
          <w:between w:val="nil"/>
        </w:pBdr>
        <w:tabs>
          <w:tab w:val="left" w:pos="1560"/>
        </w:tabs>
        <w:ind w:left="0" w:firstLine="709"/>
        <w:jc w:val="both"/>
      </w:pPr>
      <w:r>
        <w:rPr>
          <w:color w:val="000000"/>
          <w:sz w:val="28"/>
          <w:szCs w:val="28"/>
        </w:rPr>
        <w:t>На все виды оказанных У</w:t>
      </w:r>
      <w:r w:rsidR="00275DFD" w:rsidRPr="00275DFD">
        <w:rPr>
          <w:color w:val="000000"/>
          <w:sz w:val="28"/>
          <w:szCs w:val="28"/>
        </w:rPr>
        <w:t xml:space="preserve">слуг должна распространяться гарантия качества от исполнителя не менее двух (календарных) месяцев </w:t>
      </w:r>
      <w:proofErr w:type="gramStart"/>
      <w:r w:rsidR="00275DFD" w:rsidRPr="00275DFD">
        <w:rPr>
          <w:color w:val="000000"/>
          <w:sz w:val="28"/>
          <w:szCs w:val="28"/>
        </w:rPr>
        <w:t xml:space="preserve">с </w:t>
      </w:r>
      <w:r>
        <w:rPr>
          <w:color w:val="000000"/>
          <w:sz w:val="28"/>
          <w:szCs w:val="28"/>
        </w:rPr>
        <w:t>даты подписания</w:t>
      </w:r>
      <w:proofErr w:type="gramEnd"/>
      <w:r>
        <w:rPr>
          <w:color w:val="000000"/>
          <w:sz w:val="28"/>
          <w:szCs w:val="28"/>
        </w:rPr>
        <w:t xml:space="preserve"> акта оказанных У</w:t>
      </w:r>
      <w:r w:rsidR="00275DFD" w:rsidRPr="00275DFD">
        <w:rPr>
          <w:color w:val="000000"/>
          <w:sz w:val="28"/>
          <w:szCs w:val="28"/>
        </w:rPr>
        <w:t xml:space="preserve">слуг. Исправление дефектов в </w:t>
      </w:r>
      <w:r w:rsidR="000F0CA1" w:rsidRPr="000F0CA1">
        <w:rPr>
          <w:color w:val="000000"/>
          <w:sz w:val="28"/>
          <w:szCs w:val="28"/>
        </w:rPr>
        <w:t xml:space="preserve">результатах оказанных Услуг (в том числе и по ремонту АПК) в течение гарантийного срока </w:t>
      </w:r>
      <w:r w:rsidR="00275DFD" w:rsidRPr="00275DFD">
        <w:rPr>
          <w:color w:val="000000"/>
          <w:sz w:val="28"/>
          <w:szCs w:val="28"/>
        </w:rPr>
        <w:t>производится за счет исполнителя. Гарантийный срок в этом случае продлевается соответственно на период устранения дефектов.</w:t>
      </w:r>
    </w:p>
    <w:p w:rsidR="00D83DFB" w:rsidRDefault="00D83DFB" w:rsidP="00D83DFB">
      <w:pPr>
        <w:spacing w:after="120"/>
        <w:outlineLvl w:val="0"/>
        <w:rPr>
          <w:rFonts w:eastAsia="MS Mincho"/>
          <w:szCs w:val="28"/>
        </w:rPr>
        <w:sectPr w:rsidR="00D83DFB" w:rsidSect="009405AE">
          <w:headerReference w:type="default" r:id="rId21"/>
          <w:footerReference w:type="even" r:id="rId22"/>
          <w:footerReference w:type="default" r:id="rId23"/>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AD66E1" w:rsidRDefault="009405AE">
            <w:pPr>
              <w:pStyle w:val="19"/>
              <w:ind w:firstLine="397"/>
              <w:rPr>
                <w:sz w:val="24"/>
                <w:szCs w:val="24"/>
              </w:rPr>
            </w:pPr>
            <w:r>
              <w:rPr>
                <w:sz w:val="24"/>
                <w:szCs w:val="24"/>
              </w:rPr>
              <w:t>Закупка способом запроса предложений в электронной форме №</w:t>
            </w:r>
            <w:r w:rsidR="00065374">
              <w:rPr>
                <w:sz w:val="24"/>
                <w:szCs w:val="24"/>
              </w:rPr>
              <w:t> </w:t>
            </w:r>
            <w:r w:rsidR="004758EA">
              <w:rPr>
                <w:sz w:val="24"/>
                <w:szCs w:val="24"/>
              </w:rPr>
              <w:t xml:space="preserve">ЗПэ-ЦКПИТ-21-0061 </w:t>
            </w:r>
            <w:r>
              <w:rPr>
                <w:sz w:val="24"/>
                <w:szCs w:val="24"/>
              </w:rPr>
              <w:t xml:space="preserve">по предмету закупки </w:t>
            </w:r>
            <w:r w:rsidR="00065374">
              <w:rPr>
                <w:sz w:val="24"/>
                <w:szCs w:val="24"/>
              </w:rPr>
              <w:t>«Сервисное обслуживание вычислительной техники и</w:t>
            </w:r>
            <w:r w:rsidR="004758EA">
              <w:rPr>
                <w:sz w:val="24"/>
                <w:szCs w:val="24"/>
              </w:rPr>
              <w:t xml:space="preserve"> систем хранения данных </w:t>
            </w:r>
            <w:proofErr w:type="spellStart"/>
            <w:r w:rsidR="004758EA">
              <w:rPr>
                <w:sz w:val="24"/>
                <w:szCs w:val="24"/>
              </w:rPr>
              <w:t>Hitachi</w:t>
            </w:r>
            <w:proofErr w:type="spellEnd"/>
            <w:r w:rsidR="00065374">
              <w:rPr>
                <w:sz w:val="24"/>
                <w:szCs w:val="24"/>
              </w:rPr>
              <w:t>»</w:t>
            </w:r>
            <w:r w:rsidR="00533436">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AD66E1" w:rsidRDefault="009405AE">
            <w:pPr>
              <w:pStyle w:val="19"/>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AD66E1" w:rsidRDefault="009405AE">
            <w:pPr>
              <w:pStyle w:val="19"/>
              <w:ind w:firstLine="0"/>
              <w:rPr>
                <w:sz w:val="24"/>
                <w:szCs w:val="24"/>
              </w:rPr>
            </w:pPr>
            <w:r>
              <w:rPr>
                <w:sz w:val="24"/>
                <w:szCs w:val="24"/>
              </w:rPr>
              <w:t xml:space="preserve">- постоянная рабочая группа Конкурсной комиссии </w:t>
            </w:r>
            <w:r w:rsidR="00520E52">
              <w:rPr>
                <w:sz w:val="24"/>
                <w:szCs w:val="24"/>
              </w:rPr>
              <w:t>аппарата управления</w:t>
            </w:r>
            <w:r>
              <w:rPr>
                <w:sz w:val="24"/>
                <w:szCs w:val="24"/>
              </w:rPr>
              <w:t xml:space="preserve"> ПАО «ТрансКонтейнер</w:t>
            </w:r>
            <w:r w:rsidR="00520E52">
              <w:rPr>
                <w:sz w:val="24"/>
                <w:szCs w:val="24"/>
              </w:rPr>
              <w:t>».</w:t>
            </w:r>
          </w:p>
          <w:p w:rsidR="00AD66E1" w:rsidRDefault="009405AE">
            <w:pPr>
              <w:pStyle w:val="19"/>
              <w:ind w:firstLine="0"/>
              <w:rPr>
                <w:sz w:val="24"/>
                <w:szCs w:val="24"/>
              </w:rPr>
            </w:pPr>
            <w:r>
              <w:rPr>
                <w:sz w:val="24"/>
                <w:szCs w:val="24"/>
              </w:rPr>
              <w:t>Адрес: Российская Федерация, 125047, г. Москва, Оружейный переулок, д. 19</w:t>
            </w:r>
            <w:r w:rsidR="00DD3B11">
              <w:rPr>
                <w:sz w:val="24"/>
                <w:szCs w:val="24"/>
              </w:rPr>
              <w:t>.</w:t>
            </w:r>
          </w:p>
          <w:p w:rsidR="00AD66E1" w:rsidRDefault="009405AE">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rsidR="00065374">
              <w:t>Голенев</w:t>
            </w:r>
            <w:proofErr w:type="spellEnd"/>
            <w:r w:rsidR="00065374">
              <w:t xml:space="preserve"> Александр Иванович</w:t>
            </w:r>
            <w:r>
              <w:t>, тел. +7(495)7881717(</w:t>
            </w:r>
            <w:r w:rsidR="00065374">
              <w:t>1018</w:t>
            </w:r>
            <w:r>
              <w:t xml:space="preserve">), электронный адрес </w:t>
            </w:r>
            <w:r w:rsidR="00065374">
              <w:t>golenevai</w:t>
            </w:r>
            <w:r>
              <w:t>@trcont.ru.</w:t>
            </w:r>
          </w:p>
          <w:p w:rsidR="00D412F3" w:rsidRDefault="00DD3B11" w:rsidP="00D412F3">
            <w:pPr>
              <w:pStyle w:val="19"/>
              <w:ind w:firstLine="0"/>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AD66E1" w:rsidRDefault="00065374">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D66E1" w:rsidRDefault="009405AE">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w:t>
            </w:r>
            <w:r w:rsidR="00065374">
              <w:rPr>
                <w:sz w:val="24"/>
                <w:szCs w:val="24"/>
              </w:rPr>
              <w:t>аппарате управления</w:t>
            </w:r>
            <w:r>
              <w:rPr>
                <w:sz w:val="24"/>
                <w:szCs w:val="24"/>
              </w:rPr>
              <w:t xml:space="preserve"> ПАО «ТрансКонтейнер» </w:t>
            </w:r>
          </w:p>
          <w:p w:rsidR="00AD66E1" w:rsidRDefault="009405AE">
            <w:pPr>
              <w:pStyle w:val="19"/>
              <w:ind w:firstLine="0"/>
              <w:rPr>
                <w:sz w:val="24"/>
                <w:szCs w:val="24"/>
                <w:highlight w:val="cyan"/>
              </w:rPr>
            </w:pPr>
            <w:r>
              <w:rPr>
                <w:sz w:val="24"/>
                <w:szCs w:val="24"/>
              </w:rPr>
              <w:t xml:space="preserve">Адрес: Российская Федерация, 125047, г. </w:t>
            </w:r>
            <w:r w:rsidRPr="004758EA">
              <w:rPr>
                <w:sz w:val="24"/>
                <w:szCs w:val="24"/>
              </w:rPr>
              <w:t>Москва, Оружейный переулок, д.</w:t>
            </w:r>
            <w:r>
              <w:rPr>
                <w:sz w:val="24"/>
                <w:szCs w:val="24"/>
              </w:rPr>
              <w:t xml:space="preserve">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w:t>
            </w:r>
            <w:r>
              <w:rPr>
                <w:sz w:val="24"/>
                <w:szCs w:val="24"/>
              </w:rPr>
              <w:lastRenderedPageBreak/>
              <w:t>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6"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7"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D66E1" w:rsidRDefault="009405AE">
            <w:pPr>
              <w:pStyle w:val="19"/>
              <w:ind w:firstLine="397"/>
              <w:rPr>
                <w:sz w:val="24"/>
                <w:szCs w:val="24"/>
              </w:rPr>
            </w:pPr>
            <w:r>
              <w:rPr>
                <w:sz w:val="24"/>
                <w:szCs w:val="24"/>
              </w:rPr>
              <w:t xml:space="preserve">Начальная (максимальная) цена договора составляет </w:t>
            </w:r>
            <w:r w:rsidR="00065374">
              <w:rPr>
                <w:sz w:val="24"/>
                <w:szCs w:val="24"/>
              </w:rPr>
              <w:t>7894000 (семь миллионов восемьсот девяносто четыре тысячи</w:t>
            </w:r>
            <w:r>
              <w:rPr>
                <w:sz w:val="24"/>
                <w:szCs w:val="24"/>
              </w:rPr>
              <w:t xml:space="preserve">) рублей 00 копеек с учетом всех налогов (кроме НДС). С учетом стоимости </w:t>
            </w:r>
            <w:r w:rsidR="000F0CA1">
              <w:rPr>
                <w:sz w:val="24"/>
                <w:szCs w:val="24"/>
              </w:rPr>
              <w:t>зап</w:t>
            </w:r>
            <w:r w:rsidR="00C94104">
              <w:rPr>
                <w:sz w:val="24"/>
                <w:szCs w:val="24"/>
              </w:rPr>
              <w:t xml:space="preserve">асных </w:t>
            </w:r>
            <w:r w:rsidR="000F0CA1">
              <w:rPr>
                <w:sz w:val="24"/>
                <w:szCs w:val="24"/>
              </w:rPr>
              <w:t xml:space="preserve">частей и </w:t>
            </w:r>
            <w:r>
              <w:rPr>
                <w:sz w:val="24"/>
                <w:szCs w:val="24"/>
              </w:rPr>
              <w:t xml:space="preserve">материалов, а также всех затрат, расходов связанных с выполнением работ, оказанием </w:t>
            </w:r>
            <w:r w:rsidR="00C94104">
              <w:rPr>
                <w:sz w:val="24"/>
                <w:szCs w:val="24"/>
              </w:rPr>
              <w:t>У</w:t>
            </w:r>
            <w:r w:rsidR="00065374">
              <w:rPr>
                <w:sz w:val="24"/>
                <w:szCs w:val="24"/>
              </w:rPr>
              <w:t>слуг</w:t>
            </w:r>
            <w:r>
              <w:rPr>
                <w:sz w:val="24"/>
                <w:szCs w:val="24"/>
              </w:rPr>
              <w:t>,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533436" w:rsidRDefault="00856650" w:rsidP="00A51611">
            <w:pPr>
              <w:pStyle w:val="Default"/>
              <w:rPr>
                <w:b/>
                <w:color w:val="auto"/>
              </w:rPr>
            </w:pPr>
            <w:r w:rsidRPr="00533436">
              <w:rPr>
                <w:b/>
                <w:color w:val="auto"/>
              </w:rPr>
              <w:t xml:space="preserve">Дата опубликования </w:t>
            </w:r>
            <w:r w:rsidR="00A51611" w:rsidRPr="00533436">
              <w:rPr>
                <w:b/>
                <w:color w:val="auto"/>
              </w:rPr>
              <w:t>Запроса предложений</w:t>
            </w:r>
          </w:p>
        </w:tc>
        <w:tc>
          <w:tcPr>
            <w:tcW w:w="7200" w:type="dxa"/>
          </w:tcPr>
          <w:p w:rsidR="00AD66E1" w:rsidRPr="00533436" w:rsidRDefault="00533436" w:rsidP="00533436">
            <w:pPr>
              <w:jc w:val="both"/>
              <w:rPr>
                <w:b/>
              </w:rPr>
            </w:pPr>
            <w:r w:rsidRPr="00533436">
              <w:t>«13</w:t>
            </w:r>
            <w:r w:rsidR="00065374" w:rsidRPr="00533436">
              <w:t xml:space="preserve">» </w:t>
            </w:r>
            <w:r w:rsidRPr="00533436">
              <w:t>декабря</w:t>
            </w:r>
            <w:r w:rsidR="009405AE" w:rsidRPr="00533436">
              <w:t xml:space="preserve"> 2021 </w:t>
            </w:r>
            <w:r w:rsidR="00065374" w:rsidRPr="00533436">
              <w:t>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AD66E1" w:rsidRDefault="009405AE" w:rsidP="00533436">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w:t>
            </w:r>
            <w:r w:rsidR="00A51611">
              <w:rPr>
                <w:sz w:val="24"/>
                <w:szCs w:val="24"/>
              </w:rPr>
              <w:t xml:space="preserve">Запроса </w:t>
            </w:r>
            <w:r w:rsidR="00A51611" w:rsidRPr="00533436">
              <w:rPr>
                <w:sz w:val="24"/>
                <w:szCs w:val="24"/>
              </w:rPr>
              <w:t>предложений</w:t>
            </w:r>
            <w:r w:rsidRPr="00533436">
              <w:rPr>
                <w:sz w:val="24"/>
                <w:szCs w:val="24"/>
              </w:rPr>
              <w:t xml:space="preserve"> и до </w:t>
            </w:r>
            <w:r w:rsidR="00533436" w:rsidRPr="00533436">
              <w:rPr>
                <w:sz w:val="24"/>
                <w:szCs w:val="24"/>
              </w:rPr>
              <w:t>«20</w:t>
            </w:r>
            <w:r w:rsidR="00065374" w:rsidRPr="00533436">
              <w:rPr>
                <w:sz w:val="24"/>
                <w:szCs w:val="24"/>
              </w:rPr>
              <w:t xml:space="preserve">» </w:t>
            </w:r>
            <w:r w:rsidR="00533436" w:rsidRPr="00533436">
              <w:rPr>
                <w:sz w:val="24"/>
                <w:szCs w:val="24"/>
              </w:rPr>
              <w:t>декабря</w:t>
            </w:r>
            <w:r w:rsidRPr="00533436">
              <w:rPr>
                <w:sz w:val="24"/>
              </w:rPr>
              <w:t xml:space="preserve"> 2021 г.</w:t>
            </w:r>
            <w:r w:rsidRPr="00533436">
              <w:rPr>
                <w:sz w:val="24"/>
                <w:szCs w:val="24"/>
              </w:rPr>
              <w:t xml:space="preserve"> </w:t>
            </w:r>
            <w:r w:rsidR="00065374" w:rsidRPr="00533436">
              <w:rPr>
                <w:sz w:val="24"/>
                <w:szCs w:val="24"/>
              </w:rPr>
              <w:t>14 часов</w:t>
            </w:r>
            <w:r w:rsidRPr="00533436">
              <w:rPr>
                <w:sz w:val="24"/>
                <w:szCs w:val="24"/>
              </w:rPr>
              <w:t xml:space="preserve"> 00</w:t>
            </w:r>
            <w:r w:rsidR="00065374" w:rsidRPr="00533436">
              <w:rPr>
                <w:sz w:val="24"/>
                <w:szCs w:val="24"/>
              </w:rPr>
              <w:t> минут</w:t>
            </w:r>
            <w:r w:rsidRPr="00533436">
              <w:rPr>
                <w:sz w:val="24"/>
                <w:szCs w:val="24"/>
              </w:rPr>
              <w:t xml:space="preserve"> местного времени. Открытие доступа к За</w:t>
            </w:r>
            <w:r>
              <w:rPr>
                <w:sz w:val="24"/>
                <w:szCs w:val="24"/>
              </w:rPr>
              <w:t>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AD66E1" w:rsidRDefault="009405AE" w:rsidP="00533436">
            <w:pPr>
              <w:pStyle w:val="19"/>
              <w:ind w:firstLine="397"/>
              <w:rPr>
                <w:sz w:val="24"/>
                <w:szCs w:val="24"/>
                <w:highlight w:val="cyan"/>
              </w:rPr>
            </w:pPr>
            <w:r>
              <w:rPr>
                <w:sz w:val="24"/>
                <w:szCs w:val="24"/>
              </w:rPr>
              <w:t xml:space="preserve">Рассмотрение, оценка и </w:t>
            </w:r>
            <w:r w:rsidRPr="00533436">
              <w:rPr>
                <w:sz w:val="24"/>
                <w:szCs w:val="24"/>
              </w:rPr>
              <w:t xml:space="preserve">сопоставление Заявок состоится </w:t>
            </w:r>
            <w:r w:rsidR="00065374" w:rsidRPr="00533436">
              <w:rPr>
                <w:sz w:val="24"/>
                <w:szCs w:val="24"/>
              </w:rPr>
              <w:t>«</w:t>
            </w:r>
            <w:r w:rsidR="00533436" w:rsidRPr="00533436">
              <w:rPr>
                <w:sz w:val="24"/>
                <w:szCs w:val="24"/>
              </w:rPr>
              <w:t>21» декабря</w:t>
            </w:r>
            <w:r w:rsidRPr="00533436">
              <w:rPr>
                <w:sz w:val="24"/>
              </w:rPr>
              <w:t xml:space="preserve"> 2021 г.</w:t>
            </w:r>
            <w:r w:rsidRPr="00533436">
              <w:rPr>
                <w:sz w:val="24"/>
                <w:szCs w:val="24"/>
              </w:rPr>
              <w:t xml:space="preserve"> 14 </w:t>
            </w:r>
            <w:r w:rsidR="00065374" w:rsidRPr="00533436">
              <w:rPr>
                <w:sz w:val="24"/>
                <w:szCs w:val="24"/>
              </w:rPr>
              <w:t>часов</w:t>
            </w:r>
            <w:r w:rsidRPr="00533436">
              <w:rPr>
                <w:sz w:val="24"/>
                <w:szCs w:val="24"/>
              </w:rPr>
              <w:t xml:space="preserve"> 00</w:t>
            </w:r>
            <w:r w:rsidR="00065374" w:rsidRPr="00533436">
              <w:rPr>
                <w:sz w:val="24"/>
                <w:szCs w:val="24"/>
              </w:rPr>
              <w:t> минут</w:t>
            </w:r>
            <w:r w:rsidRPr="00533436">
              <w:rPr>
                <w:sz w:val="24"/>
                <w:szCs w:val="24"/>
              </w:rPr>
              <w:t xml:space="preserve"> местн</w:t>
            </w:r>
            <w:r>
              <w:rPr>
                <w:sz w:val="24"/>
                <w:szCs w:val="24"/>
              </w:rPr>
              <w:t>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AD66E1" w:rsidRDefault="009405AE" w:rsidP="00533436">
            <w:pPr>
              <w:pStyle w:val="19"/>
              <w:ind w:firstLine="0"/>
              <w:rPr>
                <w:sz w:val="24"/>
                <w:szCs w:val="24"/>
                <w:highlight w:val="cyan"/>
              </w:rPr>
            </w:pPr>
            <w:r>
              <w:rPr>
                <w:sz w:val="24"/>
                <w:szCs w:val="24"/>
              </w:rPr>
              <w:t xml:space="preserve">Подведение итогов состоится не </w:t>
            </w:r>
            <w:r w:rsidRPr="00533436">
              <w:rPr>
                <w:sz w:val="24"/>
                <w:szCs w:val="24"/>
              </w:rPr>
              <w:t xml:space="preserve">позднее </w:t>
            </w:r>
            <w:bookmarkStart w:id="18" w:name="OLE_LINK14"/>
            <w:bookmarkStart w:id="19" w:name="OLE_LINK15"/>
            <w:bookmarkStart w:id="20" w:name="OLE_LINK28"/>
            <w:r w:rsidR="00533436" w:rsidRPr="00533436">
              <w:rPr>
                <w:sz w:val="24"/>
                <w:szCs w:val="24"/>
              </w:rPr>
              <w:t>«30</w:t>
            </w:r>
            <w:r w:rsidR="00065374" w:rsidRPr="00533436">
              <w:rPr>
                <w:sz w:val="24"/>
                <w:szCs w:val="24"/>
              </w:rPr>
              <w:t xml:space="preserve">» </w:t>
            </w:r>
            <w:r w:rsidR="00533436" w:rsidRPr="00533436">
              <w:rPr>
                <w:sz w:val="24"/>
                <w:szCs w:val="24"/>
              </w:rPr>
              <w:t>декабря</w:t>
            </w:r>
            <w:r w:rsidRPr="00533436">
              <w:rPr>
                <w:sz w:val="24"/>
              </w:rPr>
              <w:t xml:space="preserve"> 2021 г.</w:t>
            </w:r>
            <w:bookmarkStart w:id="21" w:name="_GoBack"/>
            <w:bookmarkEnd w:id="21"/>
            <w:r>
              <w:rPr>
                <w:sz w:val="24"/>
                <w:szCs w:val="24"/>
              </w:rPr>
              <w:t xml:space="preserve"> 14 </w:t>
            </w:r>
            <w:r w:rsidR="00065374">
              <w:rPr>
                <w:sz w:val="24"/>
                <w:szCs w:val="24"/>
              </w:rPr>
              <w:t>часов</w:t>
            </w:r>
            <w:r>
              <w:rPr>
                <w:sz w:val="24"/>
                <w:szCs w:val="24"/>
              </w:rPr>
              <w:t xml:space="preserve"> 00 </w:t>
            </w:r>
            <w:r w:rsidR="00065374">
              <w:rPr>
                <w:sz w:val="24"/>
                <w:szCs w:val="24"/>
              </w:rPr>
              <w:t>минут</w:t>
            </w:r>
            <w:bookmarkEnd w:id="18"/>
            <w:bookmarkEnd w:id="19"/>
            <w:bookmarkEnd w:id="20"/>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D66E1" w:rsidRDefault="009405AE">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AD66E1" w:rsidRPr="009405AE" w:rsidRDefault="009405AE">
            <w:pPr>
              <w:pStyle w:val="afe"/>
              <w:jc w:val="both"/>
              <w:rPr>
                <w:sz w:val="24"/>
                <w:szCs w:val="24"/>
              </w:rPr>
            </w:pPr>
            <w:r w:rsidRPr="009405AE">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Запроса </w:t>
            </w:r>
            <w:r>
              <w:rPr>
                <w:b/>
                <w:color w:val="auto"/>
              </w:rPr>
              <w:lastRenderedPageBreak/>
              <w:t>предложений</w:t>
            </w:r>
          </w:p>
        </w:tc>
        <w:tc>
          <w:tcPr>
            <w:tcW w:w="7200" w:type="dxa"/>
          </w:tcPr>
          <w:p w:rsidR="00AD66E1" w:rsidRDefault="009405AE">
            <w:pPr>
              <w:pStyle w:val="19"/>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D66E1" w:rsidRDefault="009405AE">
            <w:pPr>
              <w:pStyle w:val="19"/>
              <w:ind w:firstLine="0"/>
              <w:rPr>
                <w:sz w:val="24"/>
                <w:szCs w:val="24"/>
              </w:rPr>
            </w:pPr>
            <w:r>
              <w:rPr>
                <w:sz w:val="24"/>
                <w:szCs w:val="24"/>
              </w:rPr>
              <w:t xml:space="preserve">Оплата </w:t>
            </w:r>
            <w:r w:rsidR="004A1C35">
              <w:rPr>
                <w:sz w:val="24"/>
                <w:szCs w:val="24"/>
              </w:rPr>
              <w:t>оказанных</w:t>
            </w:r>
            <w:r>
              <w:rPr>
                <w:sz w:val="24"/>
                <w:szCs w:val="24"/>
              </w:rPr>
              <w:t xml:space="preserve"> услуг производится </w:t>
            </w:r>
            <w:r w:rsidR="004A1C35">
              <w:rPr>
                <w:sz w:val="24"/>
                <w:szCs w:val="24"/>
              </w:rPr>
              <w:t>еже</w:t>
            </w:r>
            <w:r w:rsidR="004A1C35" w:rsidRPr="004A1C35">
              <w:rPr>
                <w:sz w:val="24"/>
                <w:szCs w:val="24"/>
              </w:rPr>
              <w:t xml:space="preserve">квартально, </w:t>
            </w:r>
            <w:r w:rsidR="00346399">
              <w:rPr>
                <w:sz w:val="24"/>
                <w:szCs w:val="24"/>
              </w:rPr>
              <w:t>в соответствии с к</w:t>
            </w:r>
            <w:r w:rsidR="00346399" w:rsidRPr="00346399">
              <w:rPr>
                <w:sz w:val="24"/>
                <w:szCs w:val="24"/>
              </w:rPr>
              <w:t>алендарным планом</w:t>
            </w:r>
            <w:r w:rsidR="00346399">
              <w:rPr>
                <w:sz w:val="24"/>
                <w:szCs w:val="24"/>
              </w:rPr>
              <w:t>,</w:t>
            </w:r>
            <w:r w:rsidR="00346399" w:rsidRPr="00346399">
              <w:rPr>
                <w:sz w:val="24"/>
                <w:szCs w:val="24"/>
              </w:rPr>
              <w:t xml:space="preserve"> </w:t>
            </w:r>
            <w:r>
              <w:rPr>
                <w:sz w:val="24"/>
                <w:szCs w:val="24"/>
              </w:rPr>
              <w:t>путем перечисления денежных средств на счет исполнителя</w:t>
            </w:r>
            <w:r w:rsidR="004A1C35" w:rsidRPr="004A1C35">
              <w:rPr>
                <w:sz w:val="24"/>
                <w:szCs w:val="24"/>
              </w:rPr>
              <w:t xml:space="preserve"> после подписания сторонами акта </w:t>
            </w:r>
            <w:r w:rsidR="00346399">
              <w:rPr>
                <w:sz w:val="24"/>
                <w:szCs w:val="24"/>
              </w:rPr>
              <w:t>оказанных</w:t>
            </w:r>
            <w:r w:rsidR="004A1C35" w:rsidRPr="004A1C35">
              <w:rPr>
                <w:sz w:val="24"/>
                <w:szCs w:val="24"/>
              </w:rPr>
              <w:t xml:space="preserve"> услуг (или универсального п</w:t>
            </w:r>
            <w:r w:rsidR="0011480D">
              <w:rPr>
                <w:sz w:val="24"/>
                <w:szCs w:val="24"/>
              </w:rPr>
              <w:t>ередаточного документа (</w:t>
            </w:r>
            <w:r w:rsidR="004A1C35" w:rsidRPr="004A1C35">
              <w:rPr>
                <w:sz w:val="24"/>
                <w:szCs w:val="24"/>
              </w:rPr>
              <w:t xml:space="preserve">УПД)) на основании счета/счета-фактуры исполнителя в течение 30 (тридцати) календарных дней </w:t>
            </w:r>
            <w:proofErr w:type="gramStart"/>
            <w:r w:rsidR="004A1C35" w:rsidRPr="004A1C35">
              <w:rPr>
                <w:sz w:val="24"/>
                <w:szCs w:val="24"/>
              </w:rPr>
              <w:t>с даты получения</w:t>
            </w:r>
            <w:proofErr w:type="gramEnd"/>
            <w:r w:rsidR="004A1C35" w:rsidRPr="004A1C35">
              <w:rPr>
                <w:sz w:val="24"/>
                <w:szCs w:val="24"/>
              </w:rPr>
              <w:t xml:space="preserve"> Заказчиком счета/счета-фактуры. Оплата произв</w:t>
            </w:r>
            <w:r w:rsidR="00295B1A">
              <w:rPr>
                <w:sz w:val="24"/>
                <w:szCs w:val="24"/>
              </w:rPr>
              <w:t>одится по безналичному расчету.</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D66E1" w:rsidRDefault="009405A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C94104">
              <w:rPr>
                <w:bCs/>
                <w:color w:val="auto"/>
              </w:rPr>
              <w:t>период оказания У</w:t>
            </w:r>
            <w:r w:rsidR="00837F18" w:rsidRPr="004E305A">
              <w:rPr>
                <w:bCs/>
                <w:color w:val="auto"/>
              </w:rPr>
              <w:t>слуг</w:t>
            </w:r>
            <w:r w:rsidRPr="00710BD6">
              <w:rPr>
                <w:color w:val="auto"/>
              </w:rPr>
              <w:t xml:space="preserve"> с </w:t>
            </w:r>
            <w:r w:rsidR="00837F18" w:rsidRPr="004E305A">
              <w:rPr>
                <w:bCs/>
                <w:color w:val="auto"/>
              </w:rPr>
              <w:t>01.01.2022 г. по 31.12.2023 г.</w:t>
            </w:r>
          </w:p>
          <w:p w:rsidR="00685C56" w:rsidRPr="00F86FAA" w:rsidRDefault="00685C56" w:rsidP="00685C56">
            <w:pPr>
              <w:pStyle w:val="Default"/>
              <w:jc w:val="both"/>
            </w:pPr>
          </w:p>
          <w:p w:rsidR="00AD66E1" w:rsidRDefault="009405AE">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DE4667" w:rsidRPr="004E305A">
              <w:rPr>
                <w:color w:val="auto"/>
              </w:rPr>
              <w:t>и</w:t>
            </w:r>
            <w:r w:rsidR="00837F18" w:rsidRPr="004E305A">
              <w:rPr>
                <w:color w:val="auto"/>
              </w:rPr>
              <w:t>сп</w:t>
            </w:r>
            <w:r w:rsidR="00C94104">
              <w:rPr>
                <w:color w:val="auto"/>
              </w:rPr>
              <w:t>олнитель осуществляет оказание У</w:t>
            </w:r>
            <w:r w:rsidR="00837F18" w:rsidRPr="004E305A">
              <w:rPr>
                <w:color w:val="auto"/>
              </w:rPr>
              <w:t>слуг дистанционно или при необходимости по адресу:</w:t>
            </w:r>
            <w:r w:rsidR="00837F18">
              <w:rPr>
                <w:b/>
                <w:color w:val="auto"/>
              </w:rPr>
              <w:t xml:space="preserve"> </w:t>
            </w:r>
            <w:r>
              <w:t xml:space="preserve">Российская Федерация, г. Москва, пер. </w:t>
            </w:r>
            <w:proofErr w:type="gramStart"/>
            <w:r>
              <w:t>Оружейный</w:t>
            </w:r>
            <w:proofErr w:type="gramEnd"/>
            <w:r>
              <w:t>, 19</w:t>
            </w:r>
            <w:r w:rsidR="00837F18">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AD66E1" w:rsidRDefault="009405AE">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AD66E1" w:rsidRDefault="009405A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D66E1" w:rsidRDefault="00065374">
                  <w:pPr>
                    <w:snapToGrid w:val="0"/>
                    <w:rPr>
                      <w:sz w:val="22"/>
                      <w:szCs w:val="22"/>
                    </w:rPr>
                  </w:pPr>
                  <w:r>
                    <w:rPr>
                      <w:sz w:val="22"/>
                      <w:szCs w:val="22"/>
                    </w:rPr>
                    <w:t>26.20.2</w:t>
                  </w:r>
                </w:p>
              </w:tc>
              <w:tc>
                <w:tcPr>
                  <w:tcW w:w="1417" w:type="dxa"/>
                  <w:tcBorders>
                    <w:top w:val="single" w:sz="4" w:space="0" w:color="auto"/>
                    <w:left w:val="single" w:sz="4" w:space="0" w:color="auto"/>
                    <w:bottom w:val="single" w:sz="4" w:space="0" w:color="auto"/>
                    <w:right w:val="single" w:sz="4" w:space="0" w:color="auto"/>
                  </w:tcBorders>
                </w:tcPr>
                <w:p w:rsidR="00AD66E1" w:rsidRDefault="00065374">
                  <w:pPr>
                    <w:snapToGrid w:val="0"/>
                    <w:rPr>
                      <w:sz w:val="22"/>
                      <w:szCs w:val="22"/>
                    </w:rPr>
                  </w:pPr>
                  <w:r>
                    <w:rPr>
                      <w:sz w:val="22"/>
                      <w:szCs w:val="22"/>
                    </w:rPr>
                    <w:t>62.03</w:t>
                  </w:r>
                </w:p>
              </w:tc>
              <w:tc>
                <w:tcPr>
                  <w:tcW w:w="1134" w:type="dxa"/>
                  <w:tcBorders>
                    <w:top w:val="single" w:sz="4" w:space="0" w:color="auto"/>
                    <w:left w:val="single" w:sz="4" w:space="0" w:color="auto"/>
                    <w:bottom w:val="single" w:sz="4" w:space="0" w:color="auto"/>
                    <w:right w:val="single" w:sz="4" w:space="0" w:color="auto"/>
                  </w:tcBorders>
                </w:tcPr>
                <w:p w:rsidR="00AD66E1" w:rsidRDefault="009405A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D66E1" w:rsidRDefault="009405A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D66E1" w:rsidRDefault="00065374">
                  <w:pPr>
                    <w:snapToGrid w:val="0"/>
                    <w:rPr>
                      <w:sz w:val="22"/>
                      <w:szCs w:val="22"/>
                    </w:rPr>
                  </w:pPr>
                  <w:r>
                    <w:rPr>
                      <w:sz w:val="22"/>
                      <w:szCs w:val="22"/>
                    </w:rPr>
                    <w:t>423</w:t>
                  </w:r>
                </w:p>
              </w:tc>
            </w:tr>
          </w:tbl>
          <w:p w:rsidR="00AD66E1" w:rsidRDefault="00AD66E1"/>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rsidP="00A51611">
            <w:pPr>
              <w:pStyle w:val="Default"/>
              <w:rPr>
                <w:b/>
                <w:color w:val="auto"/>
              </w:rPr>
            </w:pPr>
            <w:r>
              <w:rPr>
                <w:b/>
                <w:color w:val="auto"/>
              </w:rPr>
              <w:t xml:space="preserve">Требования, предъявляемые к претендентам и Заявке на участие в </w:t>
            </w:r>
            <w:r w:rsidR="00A51611">
              <w:rPr>
                <w:b/>
                <w:color w:val="auto"/>
              </w:rPr>
              <w:t>Запросе предложений</w:t>
            </w:r>
          </w:p>
        </w:tc>
        <w:tc>
          <w:tcPr>
            <w:tcW w:w="7200" w:type="dxa"/>
          </w:tcPr>
          <w:p w:rsidR="006D2B87" w:rsidRPr="00286B26" w:rsidRDefault="00856650" w:rsidP="0059007A">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407BA" w:rsidRPr="00065374" w:rsidRDefault="00065374" w:rsidP="0059007A">
            <w:pPr>
              <w:pStyle w:val="aff7"/>
              <w:numPr>
                <w:ilvl w:val="1"/>
                <w:numId w:val="14"/>
              </w:numPr>
              <w:ind w:left="601" w:hanging="426"/>
              <w:jc w:val="both"/>
            </w:pPr>
            <w:r w:rsidRPr="0006537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407BA" w:rsidRPr="00065374" w:rsidRDefault="00065374" w:rsidP="0059007A">
            <w:pPr>
              <w:pStyle w:val="aff7"/>
              <w:numPr>
                <w:ilvl w:val="1"/>
                <w:numId w:val="14"/>
              </w:numPr>
              <w:ind w:left="601" w:hanging="426"/>
              <w:jc w:val="both"/>
            </w:pPr>
            <w:r w:rsidRPr="0006537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407BA" w:rsidRPr="00065374" w:rsidRDefault="00065374" w:rsidP="0059007A">
            <w:pPr>
              <w:pStyle w:val="aff7"/>
              <w:numPr>
                <w:ilvl w:val="1"/>
                <w:numId w:val="14"/>
              </w:numPr>
              <w:ind w:left="601" w:hanging="426"/>
              <w:jc w:val="both"/>
            </w:pPr>
            <w:r w:rsidRPr="00065374">
              <w:t>осуществлять электронный документооборот (далее – ЭДО) с Заказчиком на условиях, изложенных в проекте договора (приложение</w:t>
            </w:r>
            <w:r w:rsidR="004E305A">
              <w:t xml:space="preserve"> № 5</w:t>
            </w:r>
            <w:r w:rsidRPr="00065374">
              <w:t xml:space="preserve"> к документации о закупке);</w:t>
            </w:r>
          </w:p>
          <w:p w:rsidR="00E407BA" w:rsidRPr="00065374" w:rsidRDefault="00065374" w:rsidP="0059007A">
            <w:pPr>
              <w:pStyle w:val="aff7"/>
              <w:numPr>
                <w:ilvl w:val="1"/>
                <w:numId w:val="14"/>
              </w:numPr>
              <w:ind w:left="601" w:hanging="426"/>
              <w:jc w:val="both"/>
            </w:pPr>
            <w:r w:rsidRPr="00065374">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сер</w:t>
            </w:r>
            <w:r w:rsidR="00922A93">
              <w:t>висное обслуживание серверного О</w:t>
            </w:r>
            <w:r w:rsidRPr="00065374">
              <w:t>борудования и систем хранения данных, с суммарной стоимостью договор</w:t>
            </w:r>
            <w:proofErr w:type="gramStart"/>
            <w:r w:rsidRPr="00065374">
              <w:t>а(</w:t>
            </w:r>
            <w:proofErr w:type="gramEnd"/>
            <w:r w:rsidRPr="00065374">
              <w:t>-</w:t>
            </w:r>
            <w:proofErr w:type="spellStart"/>
            <w:r w:rsidRPr="00065374">
              <w:t>ов</w:t>
            </w:r>
            <w:proofErr w:type="spellEnd"/>
            <w:r w:rsidRPr="00065374">
              <w:t>) не менее 80 % от начальной (максимальной) цены договора/цены лота.</w:t>
            </w:r>
          </w:p>
          <w:p w:rsidR="006D2B87" w:rsidRPr="00286B26" w:rsidRDefault="006D2B87" w:rsidP="0059007A">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407BA" w:rsidRPr="00065374" w:rsidRDefault="00065374" w:rsidP="0059007A">
            <w:pPr>
              <w:pStyle w:val="aff7"/>
              <w:numPr>
                <w:ilvl w:val="1"/>
                <w:numId w:val="14"/>
              </w:numPr>
              <w:ind w:left="601" w:hanging="426"/>
              <w:jc w:val="both"/>
            </w:pPr>
            <w:r w:rsidRPr="00065374">
              <w:t xml:space="preserve">в случае если претендент/участник не является плательщиком НДС, документ, подтверждающий право </w:t>
            </w:r>
            <w:r w:rsidRPr="00065374">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407BA" w:rsidRPr="00065374" w:rsidRDefault="00065374" w:rsidP="0059007A">
            <w:pPr>
              <w:pStyle w:val="aff7"/>
              <w:numPr>
                <w:ilvl w:val="1"/>
                <w:numId w:val="14"/>
              </w:numPr>
              <w:ind w:left="601" w:hanging="426"/>
              <w:jc w:val="both"/>
            </w:pPr>
            <w:proofErr w:type="gramStart"/>
            <w:r w:rsidRPr="0006537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65374">
              <w:t>://</w:t>
            </w:r>
            <w:r>
              <w:rPr>
                <w:lang w:val="en-US"/>
              </w:rPr>
              <w:t>service</w:t>
            </w:r>
            <w:r w:rsidRPr="00065374">
              <w:t>.</w:t>
            </w:r>
            <w:proofErr w:type="spellStart"/>
            <w:r>
              <w:rPr>
                <w:lang w:val="en-US"/>
              </w:rPr>
              <w:t>nalog</w:t>
            </w:r>
            <w:proofErr w:type="spellEnd"/>
            <w:r w:rsidRPr="00065374">
              <w:t>.</w:t>
            </w:r>
            <w:proofErr w:type="spellStart"/>
            <w:r>
              <w:rPr>
                <w:lang w:val="en-US"/>
              </w:rPr>
              <w:t>ru</w:t>
            </w:r>
            <w:proofErr w:type="spellEnd"/>
            <w:r w:rsidRPr="00065374">
              <w:t>/</w:t>
            </w:r>
            <w:proofErr w:type="spellStart"/>
            <w:r>
              <w:rPr>
                <w:lang w:val="en-US"/>
              </w:rPr>
              <w:t>zd</w:t>
            </w:r>
            <w:proofErr w:type="spellEnd"/>
            <w:r w:rsidRPr="00065374">
              <w:t>.</w:t>
            </w:r>
            <w:r>
              <w:rPr>
                <w:lang w:val="en-US"/>
              </w:rPr>
              <w:t>do</w:t>
            </w:r>
            <w:r w:rsidRPr="00065374">
              <w:t>).</w:t>
            </w:r>
            <w:proofErr w:type="gramEnd"/>
            <w:r w:rsidRPr="0006537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6537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65374">
              <w:t>://</w:t>
            </w:r>
            <w:r>
              <w:rPr>
                <w:lang w:val="en-US"/>
              </w:rPr>
              <w:t>service</w:t>
            </w:r>
            <w:r w:rsidRPr="00065374">
              <w:t>.</w:t>
            </w:r>
            <w:proofErr w:type="spellStart"/>
            <w:r>
              <w:rPr>
                <w:lang w:val="en-US"/>
              </w:rPr>
              <w:t>nalog</w:t>
            </w:r>
            <w:proofErr w:type="spellEnd"/>
            <w:r w:rsidRPr="00065374">
              <w:t>.</w:t>
            </w:r>
            <w:proofErr w:type="spellStart"/>
            <w:r>
              <w:rPr>
                <w:lang w:val="en-US"/>
              </w:rPr>
              <w:t>ru</w:t>
            </w:r>
            <w:proofErr w:type="spellEnd"/>
            <w:r w:rsidRPr="00065374">
              <w:t>/</w:t>
            </w:r>
            <w:proofErr w:type="spellStart"/>
            <w:r>
              <w:rPr>
                <w:lang w:val="en-US"/>
              </w:rPr>
              <w:t>zd</w:t>
            </w:r>
            <w:proofErr w:type="spellEnd"/>
            <w:r w:rsidRPr="00065374">
              <w:t>.</w:t>
            </w:r>
            <w:r>
              <w:rPr>
                <w:lang w:val="en-US"/>
              </w:rPr>
              <w:t>do</w:t>
            </w:r>
            <w:r w:rsidRPr="00065374">
              <w:t>) (далее в протоколах и иных документах - Информация о наличии/отсутствии у</w:t>
            </w:r>
            <w:proofErr w:type="gramEnd"/>
            <w:r w:rsidRPr="00065374">
              <w:t xml:space="preserve"> претендента задолженности по уплате налогов, сборов и представленной налоговой отчетности);</w:t>
            </w:r>
          </w:p>
          <w:p w:rsidR="00E407BA" w:rsidRPr="00065374" w:rsidRDefault="00065374" w:rsidP="0059007A">
            <w:pPr>
              <w:pStyle w:val="aff7"/>
              <w:numPr>
                <w:ilvl w:val="1"/>
                <w:numId w:val="14"/>
              </w:numPr>
              <w:ind w:left="601" w:hanging="426"/>
              <w:jc w:val="both"/>
            </w:pPr>
            <w:proofErr w:type="gramStart"/>
            <w:r w:rsidRPr="0006537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65374">
              <w:t>неприостановлении</w:t>
            </w:r>
            <w:proofErr w:type="spellEnd"/>
            <w:r w:rsidRPr="0006537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65374">
              <w:t>://</w:t>
            </w:r>
            <w:proofErr w:type="spellStart"/>
            <w:r>
              <w:rPr>
                <w:lang w:val="en-US"/>
              </w:rPr>
              <w:t>fssprus</w:t>
            </w:r>
            <w:proofErr w:type="spellEnd"/>
            <w:r w:rsidRPr="00065374">
              <w:t>.</w:t>
            </w:r>
            <w:proofErr w:type="spellStart"/>
            <w:r>
              <w:rPr>
                <w:lang w:val="en-US"/>
              </w:rPr>
              <w:t>ru</w:t>
            </w:r>
            <w:proofErr w:type="spellEnd"/>
            <w:r w:rsidRPr="00065374">
              <w:t>/</w:t>
            </w:r>
            <w:proofErr w:type="spellStart"/>
            <w:r>
              <w:rPr>
                <w:lang w:val="en-US"/>
              </w:rPr>
              <w:t>iss</w:t>
            </w:r>
            <w:proofErr w:type="spellEnd"/>
            <w:r w:rsidRPr="00065374">
              <w:t>/</w:t>
            </w:r>
            <w:proofErr w:type="spellStart"/>
            <w:r>
              <w:rPr>
                <w:lang w:val="en-US"/>
              </w:rPr>
              <w:t>ip</w:t>
            </w:r>
            <w:proofErr w:type="spellEnd"/>
            <w:r w:rsidRPr="00065374">
              <w:t>), а также информации в едином</w:t>
            </w:r>
            <w:proofErr w:type="gramEnd"/>
            <w:r w:rsidRPr="00065374">
              <w:t xml:space="preserve"> федеральном </w:t>
            </w:r>
            <w:proofErr w:type="gramStart"/>
            <w:r w:rsidRPr="00065374">
              <w:t>реестре</w:t>
            </w:r>
            <w:proofErr w:type="gramEnd"/>
            <w:r w:rsidRPr="00065374">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65374">
              <w:t>://</w:t>
            </w:r>
            <w:r>
              <w:rPr>
                <w:lang w:val="en-US"/>
              </w:rPr>
              <w:t>www</w:t>
            </w:r>
            <w:r w:rsidRPr="00065374">
              <w:t>.</w:t>
            </w:r>
            <w:proofErr w:type="spellStart"/>
            <w:r>
              <w:rPr>
                <w:lang w:val="en-US"/>
              </w:rPr>
              <w:t>fedresurs</w:t>
            </w:r>
            <w:proofErr w:type="spellEnd"/>
            <w:r w:rsidRPr="00065374">
              <w:t>.</w:t>
            </w:r>
            <w:proofErr w:type="spellStart"/>
            <w:r>
              <w:rPr>
                <w:lang w:val="en-US"/>
              </w:rPr>
              <w:t>ru</w:t>
            </w:r>
            <w:proofErr w:type="spellEnd"/>
            <w:r w:rsidRPr="0006537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065374">
              <w:t xml:space="preserve">Организатором на день рассмотрения Заявок проверяется информация о наличии исполнительных производств и/или </w:t>
            </w:r>
            <w:proofErr w:type="spellStart"/>
            <w:r w:rsidRPr="00065374">
              <w:t>неприостановлении</w:t>
            </w:r>
            <w:proofErr w:type="spellEnd"/>
            <w:r w:rsidRPr="00065374">
              <w:t xml:space="preserve"> деятельности на </w:t>
            </w:r>
            <w:r w:rsidRPr="00065374">
              <w:lastRenderedPageBreak/>
              <w:t>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65374">
              <w:t xml:space="preserve"> производств и/или </w:t>
            </w:r>
            <w:proofErr w:type="spellStart"/>
            <w:r w:rsidRPr="00065374">
              <w:t>неприостановлении</w:t>
            </w:r>
            <w:proofErr w:type="spellEnd"/>
            <w:r w:rsidRPr="00065374">
              <w:t xml:space="preserve"> деятельности);</w:t>
            </w:r>
          </w:p>
          <w:p w:rsidR="00E407BA" w:rsidRPr="00065374" w:rsidRDefault="00065374" w:rsidP="0059007A">
            <w:pPr>
              <w:pStyle w:val="aff7"/>
              <w:numPr>
                <w:ilvl w:val="1"/>
                <w:numId w:val="14"/>
              </w:numPr>
              <w:ind w:left="601" w:hanging="426"/>
              <w:jc w:val="both"/>
            </w:pPr>
            <w:r w:rsidRPr="0006537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E407BA" w:rsidRPr="00065374" w:rsidRDefault="00065374" w:rsidP="0059007A">
            <w:pPr>
              <w:pStyle w:val="aff7"/>
              <w:numPr>
                <w:ilvl w:val="1"/>
                <w:numId w:val="14"/>
              </w:numPr>
              <w:ind w:left="601" w:hanging="426"/>
              <w:jc w:val="both"/>
            </w:pPr>
            <w:r w:rsidRPr="00065374">
              <w:t xml:space="preserve">документ по форме приложения № 4 к документации о </w:t>
            </w:r>
            <w:proofErr w:type="gramStart"/>
            <w:r w:rsidRPr="00065374">
              <w:t>закупке</w:t>
            </w:r>
            <w:proofErr w:type="gramEnd"/>
            <w:r w:rsidRPr="00065374">
              <w:t xml:space="preserve"> о наличии опыта поставки товара, выполнения работ, оказания услуг, </w:t>
            </w:r>
            <w:r w:rsidR="00C67C43">
              <w:t>указанного в подпункте 1.4</w:t>
            </w:r>
            <w:r w:rsidRPr="00065374">
              <w:t xml:space="preserve"> части 1 пункта 17 Информационной карты;</w:t>
            </w:r>
          </w:p>
          <w:p w:rsidR="00E407BA" w:rsidRPr="00065374" w:rsidRDefault="00065374" w:rsidP="0059007A">
            <w:pPr>
              <w:pStyle w:val="aff7"/>
              <w:numPr>
                <w:ilvl w:val="1"/>
                <w:numId w:val="14"/>
              </w:numPr>
              <w:ind w:left="601" w:hanging="426"/>
              <w:jc w:val="both"/>
            </w:pPr>
            <w:r w:rsidRPr="00065374">
              <w:t xml:space="preserve">копии договоров, указанных в документе по форме приложения № 4 к документации о </w:t>
            </w:r>
            <w:proofErr w:type="gramStart"/>
            <w:r w:rsidRPr="00065374">
              <w:t>закупке</w:t>
            </w:r>
            <w:proofErr w:type="gramEnd"/>
            <w:r w:rsidRPr="00065374">
              <w:t xml:space="preserve"> о наличии опыта поставки товаров, выполнения работ, оказания услуг;</w:t>
            </w:r>
          </w:p>
          <w:p w:rsidR="00E407BA" w:rsidRPr="00EA63F1" w:rsidRDefault="00065374" w:rsidP="0059007A">
            <w:pPr>
              <w:pStyle w:val="aff7"/>
              <w:numPr>
                <w:ilvl w:val="1"/>
                <w:numId w:val="14"/>
              </w:numPr>
              <w:ind w:left="601" w:hanging="426"/>
              <w:jc w:val="both"/>
              <w:rPr>
                <w:lang w:val="en-US"/>
              </w:rPr>
            </w:pPr>
            <w:r w:rsidRPr="00065374">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w:t>
            </w:r>
            <w:r w:rsidR="00C10125" w:rsidRPr="00A51611">
              <w:t>к документации о закупке</w:t>
            </w:r>
            <w:r w:rsidRPr="00065374">
              <w:t xml:space="preserve">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w:t>
            </w:r>
            <w:r w:rsidR="001F20AC">
              <w:rPr>
                <w:lang w:val="en-US"/>
              </w:rPr>
              <w:t>ю</w:t>
            </w:r>
            <w:proofErr w:type="spellEnd"/>
            <w:r w:rsidR="001F20AC">
              <w:rPr>
                <w:lang w:val="en-US"/>
              </w:rPr>
              <w:t xml:space="preserve"> </w:t>
            </w:r>
            <w:proofErr w:type="spellStart"/>
            <w:r w:rsidR="001F20AC">
              <w:rPr>
                <w:lang w:val="en-US"/>
              </w:rPr>
              <w:t>контрагента</w:t>
            </w:r>
            <w:proofErr w:type="spellEnd"/>
            <w:r w:rsidR="001F20AC">
              <w:rPr>
                <w:lang w:val="en-US"/>
              </w:rPr>
              <w:t xml:space="preserve"> </w:t>
            </w:r>
            <w:proofErr w:type="spellStart"/>
            <w:r w:rsidR="001F20AC">
              <w:rPr>
                <w:lang w:val="en-US"/>
              </w:rPr>
              <w:t>претендента</w:t>
            </w:r>
            <w:proofErr w:type="spellEnd"/>
            <w:r w:rsidR="001F20AC">
              <w:t>;</w:t>
            </w:r>
          </w:p>
          <w:p w:rsidR="00EA63F1" w:rsidRDefault="00EA63F1" w:rsidP="0059007A">
            <w:pPr>
              <w:pStyle w:val="aff7"/>
              <w:numPr>
                <w:ilvl w:val="1"/>
                <w:numId w:val="14"/>
              </w:numPr>
              <w:ind w:left="601" w:hanging="426"/>
              <w:jc w:val="both"/>
            </w:pPr>
            <w:r w:rsidRPr="006B1389">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w:t>
            </w:r>
            <w:r w:rsidR="001F20AC">
              <w:t>привлечения субподрядчика</w:t>
            </w:r>
            <w:proofErr w:type="gramStart"/>
            <w:r w:rsidR="001F20AC">
              <w:t xml:space="preserve"> (-</w:t>
            </w:r>
            <w:proofErr w:type="spellStart"/>
            <w:proofErr w:type="gramEnd"/>
            <w:r w:rsidR="001F20AC">
              <w:t>ов</w:t>
            </w:r>
            <w:proofErr w:type="spellEnd"/>
            <w:r w:rsidR="001F20AC">
              <w:t>);</w:t>
            </w:r>
          </w:p>
          <w:p w:rsidR="00AD66E1" w:rsidRPr="009405AE" w:rsidRDefault="00EA63F1" w:rsidP="0059007A">
            <w:pPr>
              <w:pStyle w:val="aff7"/>
              <w:numPr>
                <w:ilvl w:val="1"/>
                <w:numId w:val="14"/>
              </w:numPr>
              <w:ind w:left="601" w:hanging="426"/>
              <w:jc w:val="both"/>
            </w:pPr>
            <w:r>
              <w:t xml:space="preserve"> </w:t>
            </w:r>
            <w:r w:rsidRPr="00EA63F1">
              <w:t>календарный план</w:t>
            </w:r>
            <w:r>
              <w:t>,</w:t>
            </w:r>
            <w:r w:rsidRPr="00EA63F1">
              <w:t xml:space="preserve"> составляется по форме соответствующего приложения </w:t>
            </w:r>
            <w:r>
              <w:t xml:space="preserve">№ 3 </w:t>
            </w:r>
            <w:r w:rsidRPr="00EA63F1">
              <w:t>к проекту договора</w:t>
            </w:r>
            <w:r>
              <w:t>.</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AD66E1" w:rsidRDefault="009405AE" w:rsidP="00710BD6">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w:t>
            </w:r>
            <w:r>
              <w:lastRenderedPageBreak/>
              <w:t xml:space="preserve">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AD66E1" w:rsidRDefault="00A24D00">
                  <w:pPr>
                    <w:pStyle w:val="af9"/>
                    <w:ind w:firstLine="0"/>
                    <w:rPr>
                      <w:sz w:val="24"/>
                    </w:rPr>
                  </w:pPr>
                  <w:r>
                    <w:rPr>
                      <w:sz w:val="24"/>
                    </w:rPr>
                    <w:t>Цена договора.</w:t>
                  </w:r>
                  <w:r w:rsidRPr="00A24D00">
                    <w:rPr>
                      <w:sz w:val="24"/>
                    </w:rPr>
                    <w:t xml:space="preserve"> Наилучшим считается наименьшее значение.</w:t>
                  </w:r>
                </w:p>
              </w:tc>
              <w:tc>
                <w:tcPr>
                  <w:tcW w:w="2551" w:type="dxa"/>
                </w:tcPr>
                <w:p w:rsidR="00AD66E1" w:rsidRPr="00710BD6" w:rsidRDefault="00065374">
                  <w:pPr>
                    <w:pStyle w:val="af9"/>
                    <w:ind w:firstLine="0"/>
                    <w:rPr>
                      <w:sz w:val="24"/>
                    </w:rPr>
                  </w:pPr>
                  <w:r w:rsidRPr="001B1BD2">
                    <w:rPr>
                      <w:sz w:val="24"/>
                    </w:rPr>
                    <w:t>0,70</w:t>
                  </w:r>
                </w:p>
              </w:tc>
            </w:tr>
            <w:tr w:rsidR="006D2B87" w:rsidRPr="00514332" w:rsidTr="004D6B74">
              <w:tc>
                <w:tcPr>
                  <w:tcW w:w="4423" w:type="dxa"/>
                </w:tcPr>
                <w:p w:rsidR="00E407BA" w:rsidRDefault="00065374" w:rsidP="00AE2FEC">
                  <w:pPr>
                    <w:pStyle w:val="af9"/>
                    <w:ind w:firstLine="0"/>
                    <w:rPr>
                      <w:sz w:val="24"/>
                    </w:rPr>
                  </w:pPr>
                  <w:r>
                    <w:rPr>
                      <w:sz w:val="24"/>
                    </w:rPr>
                    <w:t xml:space="preserve">Опыт участника (суммарная стоимость договоров на </w:t>
                  </w:r>
                  <w:r w:rsidRPr="00922A93">
                    <w:rPr>
                      <w:sz w:val="24"/>
                    </w:rPr>
                    <w:t>оказание услуг</w:t>
                  </w:r>
                  <w:r w:rsidR="00A24D00" w:rsidRPr="00922A93">
                    <w:rPr>
                      <w:sz w:val="24"/>
                    </w:rPr>
                    <w:t xml:space="preserve"> по сервисному обслуживанию</w:t>
                  </w:r>
                  <w:r w:rsidR="00922A93" w:rsidRPr="00922A93">
                    <w:rPr>
                      <w:sz w:val="24"/>
                    </w:rPr>
                    <w:t xml:space="preserve"> серверного О</w:t>
                  </w:r>
                  <w:r w:rsidR="00A24D00" w:rsidRPr="00922A93">
                    <w:rPr>
                      <w:sz w:val="24"/>
                    </w:rPr>
                    <w:t>борудования и систем хранени</w:t>
                  </w:r>
                  <w:r w:rsidR="00A24D00" w:rsidRPr="00A24D00">
                    <w:rPr>
                      <w:sz w:val="24"/>
                    </w:rPr>
                    <w:t>я данных</w:t>
                  </w:r>
                  <w:r>
                    <w:rPr>
                      <w:sz w:val="24"/>
                    </w:rPr>
                    <w:t xml:space="preserve"> </w:t>
                  </w:r>
                  <w:r w:rsidR="00AE2FEC">
                    <w:rPr>
                      <w:sz w:val="24"/>
                    </w:rPr>
                    <w:t xml:space="preserve">и подтвержденная </w:t>
                  </w:r>
                  <w:proofErr w:type="gramStart"/>
                  <w:r w:rsidR="00AE2FEC">
                    <w:rPr>
                      <w:sz w:val="24"/>
                    </w:rPr>
                    <w:t>документами</w:t>
                  </w:r>
                  <w:proofErr w:type="gramEnd"/>
                  <w:r w:rsidR="00AE2FEC">
                    <w:rPr>
                      <w:sz w:val="24"/>
                    </w:rPr>
                    <w:t xml:space="preserve"> перечисленными</w:t>
                  </w:r>
                  <w:r>
                    <w:rPr>
                      <w:sz w:val="24"/>
                    </w:rPr>
                    <w:t xml:space="preserve"> </w:t>
                  </w:r>
                  <w:r w:rsidR="00AE2FEC">
                    <w:rPr>
                      <w:sz w:val="24"/>
                    </w:rPr>
                    <w:t xml:space="preserve">в </w:t>
                  </w:r>
                  <w:r>
                    <w:rPr>
                      <w:sz w:val="24"/>
                    </w:rPr>
                    <w:t>подпункт</w:t>
                  </w:r>
                  <w:r w:rsidR="00AE2FEC">
                    <w:rPr>
                      <w:sz w:val="24"/>
                    </w:rPr>
                    <w:t>ах</w:t>
                  </w:r>
                  <w:r>
                    <w:rPr>
                      <w:sz w:val="24"/>
                    </w:rPr>
                    <w:t xml:space="preserve"> 2.5 - 2.7 части 2 пункта 17 Информационной карты). </w:t>
                  </w:r>
                  <w:r w:rsidR="00A24D00" w:rsidRPr="00A24D00">
                    <w:rPr>
                      <w:sz w:val="24"/>
                    </w:rPr>
                    <w:t xml:space="preserve">Для получения максимального количества баллов участнику достаточно подтвердить опыт на общую сумму </w:t>
                  </w:r>
                  <w:r w:rsidR="00AE2FEC">
                    <w:rPr>
                      <w:sz w:val="24"/>
                    </w:rPr>
                    <w:t>8 000 </w:t>
                  </w:r>
                  <w:r w:rsidR="00AE2FEC" w:rsidRPr="00AE2FEC">
                    <w:rPr>
                      <w:sz w:val="24"/>
                    </w:rPr>
                    <w:t>000 (</w:t>
                  </w:r>
                  <w:r w:rsidR="00AE2FEC">
                    <w:rPr>
                      <w:sz w:val="24"/>
                    </w:rPr>
                    <w:t>восемь</w:t>
                  </w:r>
                  <w:r w:rsidR="00AE2FEC" w:rsidRPr="00AE2FEC">
                    <w:rPr>
                      <w:sz w:val="24"/>
                    </w:rPr>
                    <w:t xml:space="preserve"> миллионов)</w:t>
                  </w:r>
                  <w:r w:rsidR="00A24D00" w:rsidRPr="00A24D00">
                    <w:rPr>
                      <w:sz w:val="24"/>
                    </w:rPr>
                    <w:t xml:space="preserve"> рублей</w:t>
                  </w:r>
                  <w:r w:rsidR="004E305A">
                    <w:rPr>
                      <w:sz w:val="24"/>
                    </w:rPr>
                    <w:t>.</w:t>
                  </w:r>
                  <w:r w:rsidR="00A24D00" w:rsidRPr="00A24D00">
                    <w:rPr>
                      <w:sz w:val="24"/>
                    </w:rPr>
                    <w:t xml:space="preserve"> Предоставление подтверждающих документов на большую сумму не дает участнику дополнительных преимуществ.</w:t>
                  </w:r>
                </w:p>
              </w:tc>
              <w:tc>
                <w:tcPr>
                  <w:tcW w:w="2551" w:type="dxa"/>
                </w:tcPr>
                <w:p w:rsidR="00E407BA" w:rsidRDefault="00065374">
                  <w:pPr>
                    <w:pStyle w:val="af9"/>
                    <w:ind w:firstLine="0"/>
                    <w:rPr>
                      <w:sz w:val="24"/>
                      <w:lang w:val="en-US"/>
                    </w:rPr>
                  </w:pPr>
                  <w:r>
                    <w:rPr>
                      <w:sz w:val="24"/>
                      <w:lang w:val="en-US"/>
                    </w:rPr>
                    <w:t>0,30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AD66E1" w:rsidRDefault="009405A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D66E1" w:rsidRDefault="009405AE" w:rsidP="00A5161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EB6520" w:rsidRPr="000D7A81" w:rsidTr="00807614">
              <w:tc>
                <w:tcPr>
                  <w:tcW w:w="6974" w:type="dxa"/>
                </w:tcPr>
                <w:p w:rsidR="00AD66E1" w:rsidRDefault="009405AE">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B6520" w:rsidRPr="001F109F" w:rsidTr="00807614">
              <w:tc>
                <w:tcPr>
                  <w:tcW w:w="6974" w:type="dxa"/>
                </w:tcPr>
                <w:p w:rsidR="00EB6520" w:rsidRDefault="00EB6520" w:rsidP="00807614">
                  <w:pPr>
                    <w:pStyle w:val="af9"/>
                    <w:ind w:left="629" w:firstLine="0"/>
                    <w:rPr>
                      <w:b/>
                      <w:sz w:val="24"/>
                    </w:rPr>
                  </w:pPr>
                  <w:r>
                    <w:rPr>
                      <w:b/>
                      <w:sz w:val="24"/>
                    </w:rPr>
                    <w:t>III. Увеличение цены договора:</w:t>
                  </w:r>
                </w:p>
                <w:p w:rsidR="00AD66E1" w:rsidRDefault="00065374">
                  <w:pPr>
                    <w:pStyle w:val="af9"/>
                    <w:ind w:firstLine="629"/>
                    <w:rPr>
                      <w:sz w:val="24"/>
                    </w:rPr>
                  </w:pPr>
                  <w:r>
                    <w:rPr>
                      <w:sz w:val="24"/>
                    </w:rPr>
                    <w:t>Не предусмотрено.</w:t>
                  </w:r>
                </w:p>
              </w:tc>
            </w:tr>
          </w:tbl>
          <w:p w:rsidR="00736D40" w:rsidRPr="00EB6520"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D66E1" w:rsidRDefault="009405AE">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D66E1" w:rsidRDefault="009405AE">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FB7331" w:rsidRPr="00C10125" w:rsidTr="003A16CD">
        <w:tc>
          <w:tcPr>
            <w:tcW w:w="426" w:type="dxa"/>
          </w:tcPr>
          <w:p w:rsidR="00FB7331" w:rsidRPr="00F86FAA" w:rsidRDefault="00FB7331" w:rsidP="003A16CD">
            <w:pPr>
              <w:pStyle w:val="19"/>
              <w:ind w:left="-57" w:right="-108" w:firstLine="0"/>
              <w:rPr>
                <w:b/>
                <w:sz w:val="24"/>
                <w:szCs w:val="24"/>
              </w:rPr>
            </w:pPr>
            <w:r>
              <w:rPr>
                <w:b/>
                <w:sz w:val="24"/>
                <w:szCs w:val="24"/>
              </w:rPr>
              <w:t>23.</w:t>
            </w:r>
          </w:p>
        </w:tc>
        <w:tc>
          <w:tcPr>
            <w:tcW w:w="2126" w:type="dxa"/>
          </w:tcPr>
          <w:p w:rsidR="00FB7331" w:rsidRPr="00F86FAA" w:rsidRDefault="00FB7331" w:rsidP="003A16CD">
            <w:pPr>
              <w:pStyle w:val="Default"/>
              <w:rPr>
                <w:b/>
                <w:color w:val="auto"/>
              </w:rPr>
            </w:pPr>
            <w:r>
              <w:rPr>
                <w:b/>
                <w:color w:val="auto"/>
              </w:rPr>
              <w:t>Обеспечение Заявки</w:t>
            </w:r>
          </w:p>
        </w:tc>
        <w:tc>
          <w:tcPr>
            <w:tcW w:w="7200" w:type="dxa"/>
          </w:tcPr>
          <w:p w:rsidR="00AD66E1" w:rsidRDefault="00AD66E1">
            <w:pPr>
              <w:pStyle w:val="19"/>
              <w:ind w:firstLine="0"/>
              <w:rPr>
                <w:sz w:val="24"/>
                <w:szCs w:val="24"/>
              </w:rPr>
            </w:pPr>
          </w:p>
          <w:p w:rsidR="00AD66E1" w:rsidRDefault="009405AE">
            <w:pPr>
              <w:pStyle w:val="19"/>
              <w:ind w:firstLine="0"/>
              <w:rPr>
                <w:sz w:val="24"/>
                <w:szCs w:val="24"/>
              </w:rPr>
            </w:pPr>
            <w:r>
              <w:rPr>
                <w:sz w:val="24"/>
                <w:szCs w:val="24"/>
              </w:rPr>
              <w:t>Не предусмотрено.</w:t>
            </w:r>
          </w:p>
        </w:tc>
      </w:tr>
      <w:tr w:rsidR="00FB7331" w:rsidRPr="00C10125" w:rsidTr="003A16CD">
        <w:tc>
          <w:tcPr>
            <w:tcW w:w="426" w:type="dxa"/>
          </w:tcPr>
          <w:p w:rsidR="00FB7331" w:rsidRPr="00F86FAA" w:rsidRDefault="00FB7331" w:rsidP="003A16CD">
            <w:pPr>
              <w:pStyle w:val="19"/>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AD66E1" w:rsidRDefault="00AD66E1">
            <w:pPr>
              <w:jc w:val="both"/>
              <w:rPr>
                <w:rFonts w:eastAsia="Arial"/>
              </w:rPr>
            </w:pPr>
          </w:p>
          <w:p w:rsidR="00E407BA" w:rsidRDefault="009405AE">
            <w:pPr>
              <w:jc w:val="both"/>
              <w:rPr>
                <w:rFonts w:eastAsia="Arial"/>
              </w:rPr>
            </w:pPr>
            <w:r>
              <w:rPr>
                <w:rFonts w:eastAsia="Arial"/>
              </w:rPr>
              <w:t>Не предусмотрено.</w:t>
            </w:r>
          </w:p>
          <w:p w:rsidR="00AD66E1" w:rsidRDefault="00AD66E1">
            <w:pPr>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AD66E1" w:rsidRDefault="00AE2FEC">
            <w:pPr>
              <w:pStyle w:val="19"/>
              <w:ind w:firstLine="0"/>
              <w:rPr>
                <w:sz w:val="24"/>
                <w:szCs w:val="24"/>
              </w:rPr>
            </w:pPr>
            <w:r w:rsidRPr="00AE2FEC">
              <w:rPr>
                <w:sz w:val="24"/>
                <w:szCs w:val="24"/>
              </w:rPr>
              <w:t>Договор вступает в</w:t>
            </w:r>
            <w:r>
              <w:rPr>
                <w:sz w:val="24"/>
                <w:szCs w:val="24"/>
              </w:rPr>
              <w:t xml:space="preserve"> силу </w:t>
            </w:r>
            <w:proofErr w:type="gramStart"/>
            <w:r>
              <w:rPr>
                <w:sz w:val="24"/>
                <w:szCs w:val="24"/>
              </w:rPr>
              <w:t>с даты</w:t>
            </w:r>
            <w:proofErr w:type="gramEnd"/>
            <w:r>
              <w:rPr>
                <w:sz w:val="24"/>
                <w:szCs w:val="24"/>
              </w:rPr>
              <w:t xml:space="preserve"> его подписания с</w:t>
            </w:r>
            <w:r w:rsidRPr="00AE2FEC">
              <w:rPr>
                <w:sz w:val="24"/>
                <w:szCs w:val="24"/>
              </w:rPr>
              <w:t>торонами и д</w:t>
            </w:r>
            <w:r w:rsidR="00DE4667">
              <w:rPr>
                <w:sz w:val="24"/>
                <w:szCs w:val="24"/>
              </w:rPr>
              <w:t>ействует до полного исполнения сторонами своих обязательств по д</w:t>
            </w:r>
            <w:r w:rsidRPr="00AE2FEC">
              <w:rPr>
                <w:sz w:val="24"/>
                <w:szCs w:val="24"/>
              </w:rPr>
              <w:t>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AD66E1" w:rsidRDefault="009405AE">
      <w:pPr>
        <w:pStyle w:val="19"/>
        <w:ind w:firstLine="0"/>
        <w:jc w:val="right"/>
        <w:outlineLvl w:val="0"/>
        <w:rPr>
          <w:rFonts w:eastAsia="MS Mincho"/>
          <w:szCs w:val="28"/>
        </w:rPr>
      </w:pPr>
      <w:r>
        <w:rPr>
          <w:rFonts w:eastAsia="MS Mincho"/>
          <w:szCs w:val="28"/>
        </w:rPr>
        <w:lastRenderedPageBreak/>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spellEnd"/>
      <w:proofErr w:type="gramStart"/>
      <w:r>
        <w:rPr>
          <w:b/>
          <w:sz w:val="28"/>
        </w:rPr>
        <w:t>-____-____-_____</w:t>
      </w:r>
      <w:proofErr w:type="gramEnd"/>
    </w:p>
    <w:p w:rsidR="00272356" w:rsidRDefault="00272356" w:rsidP="00710BD6"/>
    <w:p w:rsidR="00272356" w:rsidRDefault="00272356" w:rsidP="00272356">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w:t>
      </w:r>
      <w:proofErr w:type="gramStart"/>
      <w:r>
        <w:rPr>
          <w:szCs w:val="28"/>
        </w:rPr>
        <w:t>э</w:t>
      </w:r>
      <w:proofErr w:type="spellEnd"/>
      <w:r>
        <w:rPr>
          <w:szCs w:val="28"/>
        </w:rPr>
        <w:t>-</w:t>
      </w:r>
      <w:proofErr w:type="gram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272356" w:rsidRDefault="00272356" w:rsidP="00272356">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72356" w:rsidRDefault="00272356" w:rsidP="00272356">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272356" w:rsidRDefault="00272356" w:rsidP="00272356">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272356" w:rsidRDefault="00272356" w:rsidP="0059007A">
      <w:pPr>
        <w:pStyle w:val="afc"/>
        <w:widowControl w:val="0"/>
        <w:numPr>
          <w:ilvl w:val="0"/>
          <w:numId w:val="23"/>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272356" w:rsidRDefault="00272356" w:rsidP="0059007A">
      <w:pPr>
        <w:pStyle w:val="afc"/>
        <w:numPr>
          <w:ilvl w:val="0"/>
          <w:numId w:val="23"/>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sidR="000954FB">
        <w:rPr>
          <w:szCs w:val="28"/>
        </w:rPr>
        <w:t>настоящей</w:t>
      </w:r>
      <w:r w:rsidRPr="00710BD6">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272356" w:rsidRDefault="00272356" w:rsidP="0059007A">
      <w:pPr>
        <w:pStyle w:val="afc"/>
        <w:numPr>
          <w:ilvl w:val="0"/>
          <w:numId w:val="23"/>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272356" w:rsidRDefault="00272356" w:rsidP="0059007A">
      <w:pPr>
        <w:pStyle w:val="afc"/>
        <w:numPr>
          <w:ilvl w:val="0"/>
          <w:numId w:val="23"/>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272356" w:rsidRDefault="00272356" w:rsidP="0027235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272356" w:rsidRDefault="00272356" w:rsidP="0059007A">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272356" w:rsidRDefault="00272356" w:rsidP="0059007A">
      <w:pPr>
        <w:numPr>
          <w:ilvl w:val="0"/>
          <w:numId w:val="7"/>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272356" w:rsidRDefault="00272356" w:rsidP="00272356">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272356" w:rsidRDefault="00272356" w:rsidP="0059007A">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272356" w:rsidRDefault="00272356" w:rsidP="0059007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272356" w:rsidRDefault="00272356" w:rsidP="0059007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272356" w:rsidRDefault="00272356" w:rsidP="00272356">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sidR="00B94A0E">
        <w:rPr>
          <w:rFonts w:eastAsia="Times New Roman"/>
          <w:sz w:val="28"/>
        </w:rPr>
        <w:t>настоящей Заявкой</w:t>
      </w:r>
      <w:r>
        <w:rPr>
          <w:rFonts w:eastAsia="Times New Roman"/>
          <w:sz w:val="28"/>
        </w:rPr>
        <w:t xml:space="preserve"> подтверждает, что:</w:t>
      </w:r>
    </w:p>
    <w:p w:rsidR="00272356" w:rsidRDefault="00272356" w:rsidP="00272356">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w:t>
      </w:r>
      <w:r w:rsidR="00B94A0E">
        <w:rPr>
          <w:rFonts w:eastAsia="Times New Roman"/>
          <w:sz w:val="28"/>
        </w:rPr>
        <w:t xml:space="preserve">и </w:t>
      </w:r>
      <w:r>
        <w:rPr>
          <w:rFonts w:eastAsia="Times New Roman"/>
          <w:sz w:val="28"/>
        </w:rPr>
        <w:t xml:space="preserve">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272356" w:rsidRDefault="00272356" w:rsidP="00272356">
      <w:pPr>
        <w:pStyle w:val="af9"/>
        <w:ind w:firstLine="553"/>
        <w:rPr>
          <w:rFonts w:eastAsia="Times New Roman"/>
          <w:sz w:val="28"/>
        </w:rPr>
      </w:pPr>
      <w:r>
        <w:rPr>
          <w:rFonts w:eastAsia="Times New Roman"/>
          <w:sz w:val="28"/>
        </w:rPr>
        <w:t>2. Не находится в процессе ликвидации;</w:t>
      </w:r>
    </w:p>
    <w:p w:rsidR="00272356" w:rsidRDefault="00272356" w:rsidP="00272356">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Запросе предложений</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72356" w:rsidRDefault="00272356" w:rsidP="00272356">
      <w:pPr>
        <w:ind w:firstLine="540"/>
        <w:jc w:val="both"/>
        <w:rPr>
          <w:highlight w:val="cyan"/>
        </w:rPr>
      </w:pPr>
      <w:r>
        <w:rPr>
          <w:sz w:val="28"/>
        </w:rPr>
        <w:t>4. На имущество не наложен арест, экономическая деятельность не приостановлена;</w:t>
      </w:r>
    </w:p>
    <w:p w:rsidR="00272356" w:rsidRDefault="00272356" w:rsidP="00272356">
      <w:pPr>
        <w:ind w:firstLine="540"/>
        <w:jc w:val="both"/>
        <w:rPr>
          <w:sz w:val="28"/>
          <w:szCs w:val="28"/>
        </w:rPr>
      </w:pPr>
      <w:r>
        <w:rPr>
          <w:sz w:val="28"/>
          <w:szCs w:val="28"/>
        </w:rPr>
        <w:t xml:space="preserve">5.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272356" w:rsidRDefault="00272356" w:rsidP="00272356">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272356" w:rsidRDefault="00272356" w:rsidP="00272356">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272356" w:rsidRDefault="00272356" w:rsidP="00272356">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272356" w:rsidRDefault="00272356" w:rsidP="00272356">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Запроса предложений;</w:t>
      </w:r>
    </w:p>
    <w:p w:rsidR="00272356" w:rsidRDefault="00272356" w:rsidP="00272356">
      <w:pPr>
        <w:pStyle w:val="af9"/>
        <w:ind w:firstLine="553"/>
        <w:rPr>
          <w:rFonts w:eastAsia="Times New Roman"/>
          <w:sz w:val="28"/>
        </w:rPr>
      </w:pPr>
      <w:r>
        <w:rPr>
          <w:rFonts w:eastAsia="Times New Roman"/>
          <w:sz w:val="28"/>
        </w:rPr>
        <w:t>10. Товары, работы, услуги, предлагаемые к поставке в рамках Запроса предложений, полностью соответствуют требованиям документации о закупке;</w:t>
      </w:r>
    </w:p>
    <w:p w:rsidR="00EB3D71" w:rsidRDefault="00577B1F" w:rsidP="00902129">
      <w:pPr>
        <w:pStyle w:val="af9"/>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 xml:space="preserve">Отсутствует в реестре недобросовестных поставщиков, предусмотренный статьей 5 Федерального закона от 18 июля 2011 г. № 223-ФЗ </w:t>
      </w:r>
      <w:r>
        <w:rPr>
          <w:rFonts w:eastAsia="Times New Roman"/>
          <w:sz w:val="28"/>
        </w:rPr>
        <w:lastRenderedPageBreak/>
        <w:t>«О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272356" w:rsidRDefault="00EB3D71" w:rsidP="00272356">
      <w:pPr>
        <w:pStyle w:val="af9"/>
        <w:ind w:firstLine="553"/>
        <w:rPr>
          <w:rFonts w:eastAsia="Times New Roman"/>
          <w:sz w:val="28"/>
        </w:rPr>
      </w:pPr>
      <w:r>
        <w:rPr>
          <w:rFonts w:eastAsia="Times New Roman"/>
          <w:sz w:val="28"/>
        </w:rPr>
        <w:t>12.</w:t>
      </w:r>
      <w:r w:rsidR="00272356">
        <w:rPr>
          <w:rFonts w:eastAsia="Times New Roman"/>
          <w:sz w:val="28"/>
        </w:rPr>
        <w:t xml:space="preserve"> </w:t>
      </w:r>
      <w:proofErr w:type="gramStart"/>
      <w:r w:rsidR="00272356">
        <w:rPr>
          <w:rFonts w:eastAsia="Times New Roman"/>
          <w:sz w:val="28"/>
        </w:rP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272356" w:rsidRDefault="00272356" w:rsidP="00272356">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w:t>
      </w:r>
      <w:r w:rsidR="00902129">
        <w:rPr>
          <w:rFonts w:eastAsia="Times New Roman"/>
          <w:i/>
          <w:iCs/>
          <w:sz w:val="24"/>
        </w:rPr>
        <w:t xml:space="preserve"> полностью</w:t>
      </w:r>
      <w:r>
        <w:rPr>
          <w:rFonts w:eastAsia="Times New Roman"/>
          <w:i/>
          <w:iCs/>
          <w:sz w:val="24"/>
        </w:rPr>
        <w:t xml:space="preserve">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272356" w:rsidRDefault="00272356" w:rsidP="00272356">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272356" w:rsidRDefault="00272356" w:rsidP="00272356">
      <w:pPr>
        <w:pStyle w:val="19"/>
        <w:ind w:firstLine="708"/>
      </w:pPr>
      <w:r>
        <w:t>В подтверждение этого прилагаются все необходимые документы.</w:t>
      </w:r>
    </w:p>
    <w:p w:rsidR="00272356" w:rsidRDefault="00272356" w:rsidP="00272356">
      <w:pPr>
        <w:pStyle w:val="af9"/>
        <w:ind w:firstLine="553"/>
        <w:rPr>
          <w:sz w:val="28"/>
          <w:szCs w:val="28"/>
        </w:rPr>
      </w:pPr>
    </w:p>
    <w:p w:rsidR="00272356" w:rsidRDefault="00272356" w:rsidP="00272356">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2"/>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w:t>
      </w:r>
      <w:r w:rsidR="000954FB">
        <w:rPr>
          <w:i/>
        </w:rPr>
        <w:t xml:space="preserve"> полностью</w:t>
      </w:r>
      <w:r>
        <w:rPr>
          <w:i/>
        </w:rPr>
        <w:t>)</w:t>
      </w:r>
    </w:p>
    <w:p w:rsidR="00272356" w:rsidRPr="00A51611" w:rsidRDefault="00272356" w:rsidP="00A51611">
      <w:pPr>
        <w:pStyle w:val="32"/>
        <w:suppressAutoHyphens/>
        <w:spacing w:after="0"/>
        <w:rPr>
          <w:rFonts w:eastAsia="MS Mincho"/>
          <w:sz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D66E1" w:rsidRDefault="009405AE">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A51611" w:rsidRDefault="00110975" w:rsidP="00C03380">
      <w:pPr>
        <w:jc w:val="center"/>
        <w:rPr>
          <w:b/>
          <w:sz w:val="28"/>
        </w:rPr>
      </w:pPr>
      <w:r>
        <w:rPr>
          <w:b/>
          <w:sz w:val="28"/>
        </w:rPr>
        <w:t xml:space="preserve">СВЕДЕНИЯ О ПРЕТЕНДЕНТЕ </w:t>
      </w:r>
      <w:r w:rsidRPr="00A51611">
        <w:rPr>
          <w:i/>
          <w:sz w:val="28"/>
        </w:rPr>
        <w:t>(для юридических лиц)</w:t>
      </w:r>
    </w:p>
    <w:p w:rsidR="00110975" w:rsidRDefault="00110975" w:rsidP="00110975">
      <w:pPr>
        <w:pStyle w:val="af9"/>
        <w:jc w:val="center"/>
        <w:rPr>
          <w:i/>
          <w:sz w:val="28"/>
          <w:szCs w:val="28"/>
        </w:rPr>
      </w:pPr>
      <w:r w:rsidRPr="00A51611">
        <w:rPr>
          <w:i/>
          <w:sz w:val="28"/>
        </w:rPr>
        <w:t>(в случае</w:t>
      </w:r>
      <w:proofErr w:type="gramStart"/>
      <w:r w:rsidRPr="00A51611">
        <w:rPr>
          <w:i/>
          <w:sz w:val="28"/>
        </w:rPr>
        <w:t>,</w:t>
      </w:r>
      <w:proofErr w:type="gramEnd"/>
      <w:r w:rsidRPr="00A51611">
        <w:rPr>
          <w:i/>
          <w:sz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Pr="00A51611" w:rsidRDefault="00110975" w:rsidP="00110975">
      <w:pPr>
        <w:pStyle w:val="af9"/>
        <w:ind w:firstLine="0"/>
        <w:rPr>
          <w:i/>
          <w:sz w:val="24"/>
        </w:rPr>
      </w:pPr>
      <w:r>
        <w:rPr>
          <w:sz w:val="28"/>
          <w:szCs w:val="28"/>
        </w:rPr>
        <w:t xml:space="preserve">1. Полное и сокращенное наименование претендента____________ </w:t>
      </w:r>
      <w:r w:rsidRPr="00A51611">
        <w:rPr>
          <w:i/>
          <w:sz w:val="24"/>
        </w:rPr>
        <w:t>(если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E5D13" w:rsidRPr="00A51611" w:rsidRDefault="00110975" w:rsidP="00A51611">
      <w:pPr>
        <w:pStyle w:val="af9"/>
        <w:ind w:firstLine="0"/>
        <w:jc w:val="center"/>
        <w:rPr>
          <w:i/>
          <w:sz w:val="28"/>
        </w:rPr>
      </w:pPr>
      <w:r>
        <w:rPr>
          <w:i/>
          <w:sz w:val="28"/>
          <w:szCs w:val="28"/>
        </w:rPr>
        <w:t xml:space="preserve"> (для</w:t>
      </w:r>
      <w:r w:rsidR="001E5D13" w:rsidRPr="00A51611">
        <w:rPr>
          <w:i/>
          <w:sz w:val="28"/>
        </w:rPr>
        <w:t xml:space="preserve"> претендентов-резидентов Российской Федерации</w:t>
      </w:r>
      <w:r>
        <w:rPr>
          <w:i/>
          <w:sz w:val="28"/>
          <w:szCs w:val="28"/>
        </w:rPr>
        <w:t>)</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w:t>
      </w:r>
      <w:r w:rsidR="001E5D13">
        <w:rPr>
          <w:sz w:val="28"/>
          <w:szCs w:val="28"/>
        </w:rPr>
        <w:t xml:space="preserve"> сайта компании: </w:t>
      </w:r>
      <w:r>
        <w:rPr>
          <w:sz w:val="28"/>
          <w:szCs w:val="28"/>
        </w:rPr>
        <w:t>______________________________________</w:t>
      </w:r>
    </w:p>
    <w:p w:rsidR="00CF5FBB" w:rsidRDefault="00CF5FBB" w:rsidP="00110975">
      <w:pPr>
        <w:pStyle w:val="af9"/>
        <w:ind w:firstLine="698"/>
        <w:rPr>
          <w:sz w:val="28"/>
          <w:szCs w:val="28"/>
        </w:rPr>
      </w:pPr>
      <w:r>
        <w:rPr>
          <w:sz w:val="28"/>
          <w:szCs w:val="28"/>
        </w:rPr>
        <w:t>Прямая ссылка на сайт претендента: _______________</w:t>
      </w:r>
    </w:p>
    <w:p w:rsidR="00110975" w:rsidRDefault="00110975" w:rsidP="00110975">
      <w:pPr>
        <w:pStyle w:val="af9"/>
        <w:ind w:firstLine="0"/>
        <w:rPr>
          <w:sz w:val="20"/>
          <w:szCs w:val="20"/>
        </w:rPr>
      </w:pPr>
    </w:p>
    <w:p w:rsidR="00110975" w:rsidRPr="00A51611" w:rsidRDefault="00110975" w:rsidP="001E5D13">
      <w:pPr>
        <w:pStyle w:val="af9"/>
        <w:ind w:firstLine="397"/>
        <w:rPr>
          <w:sz w:val="28"/>
          <w:u w:val="single"/>
        </w:rPr>
      </w:pPr>
      <w:r w:rsidRPr="00A51611">
        <w:rPr>
          <w:sz w:val="28"/>
          <w:u w:val="single"/>
        </w:rPr>
        <w:t xml:space="preserve">Для нерезидента Российской Федерации </w:t>
      </w:r>
      <w:r w:rsidRPr="00A51611">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E5D13" w:rsidRPr="00B07F62" w:rsidRDefault="001E5D13" w:rsidP="00B07F62">
      <w:pPr>
        <w:pStyle w:val="af9"/>
        <w:tabs>
          <w:tab w:val="left" w:pos="1080"/>
        </w:tabs>
        <w:ind w:firstLine="698"/>
        <w:rPr>
          <w:sz w:val="28"/>
          <w:szCs w:val="28"/>
        </w:rPr>
      </w:pPr>
      <w:r>
        <w:rPr>
          <w:sz w:val="28"/>
          <w:szCs w:val="28"/>
        </w:rPr>
        <w:t>Прямая ссылка на сайт претендента: 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sidRPr="00A51611">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59007A">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59007A">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59007A">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59007A">
      <w:pPr>
        <w:pStyle w:val="af9"/>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59007A">
      <w:pPr>
        <w:pStyle w:val="af9"/>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59007A">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59007A">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7"/>
        <w:rPr>
          <w:sz w:val="28"/>
          <w:szCs w:val="28"/>
        </w:rPr>
      </w:pPr>
    </w:p>
    <w:p w:rsidR="00142EF8" w:rsidRDefault="00142EF8" w:rsidP="0059007A">
      <w:pPr>
        <w:pStyle w:val="af9"/>
        <w:numPr>
          <w:ilvl w:val="2"/>
          <w:numId w:val="8"/>
        </w:numPr>
        <w:tabs>
          <w:tab w:val="clear" w:pos="2160"/>
        </w:tabs>
        <w:ind w:left="0" w:firstLine="709"/>
        <w:jc w:val="left"/>
        <w:rPr>
          <w:sz w:val="28"/>
          <w:szCs w:val="28"/>
        </w:rPr>
      </w:pPr>
      <w:r>
        <w:rPr>
          <w:sz w:val="28"/>
          <w:szCs w:val="28"/>
        </w:rPr>
        <w:t>Адрес сайта _____________________________________________</w:t>
      </w:r>
    </w:p>
    <w:p w:rsidR="00142EF8" w:rsidRDefault="00142EF8" w:rsidP="00142EF8">
      <w:pPr>
        <w:pStyle w:val="aff7"/>
        <w:rPr>
          <w:sz w:val="28"/>
          <w:szCs w:val="28"/>
        </w:rPr>
      </w:pPr>
    </w:p>
    <w:p w:rsidR="00142EF8" w:rsidRDefault="00142EF8" w:rsidP="0059007A">
      <w:pPr>
        <w:pStyle w:val="af9"/>
        <w:numPr>
          <w:ilvl w:val="2"/>
          <w:numId w:val="8"/>
        </w:numPr>
        <w:tabs>
          <w:tab w:val="clear" w:pos="2160"/>
        </w:tabs>
        <w:ind w:left="0" w:firstLine="709"/>
        <w:jc w:val="left"/>
        <w:rPr>
          <w:sz w:val="28"/>
          <w:szCs w:val="28"/>
        </w:rPr>
      </w:pPr>
      <w:r>
        <w:rPr>
          <w:sz w:val="28"/>
          <w:szCs w:val="28"/>
        </w:rPr>
        <w:t>Прямая ссылка на сайт претендента: ________________________</w:t>
      </w:r>
    </w:p>
    <w:p w:rsidR="00110975" w:rsidRPr="00CF5FBB" w:rsidRDefault="00110975" w:rsidP="00CF5FBB">
      <w:pPr>
        <w:rPr>
          <w:sz w:val="28"/>
          <w:szCs w:val="28"/>
        </w:rPr>
      </w:pPr>
    </w:p>
    <w:p w:rsidR="00142EF8" w:rsidRPr="00142EF8" w:rsidRDefault="00142EF8" w:rsidP="00A51611">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D66E1" w:rsidRDefault="009405AE">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65374" w:rsidRPr="009D77D6" w:rsidRDefault="00065374" w:rsidP="00065374"/>
    <w:p w:rsidR="00065374" w:rsidRPr="008F1253" w:rsidRDefault="00065374" w:rsidP="00065374">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065374" w:rsidRPr="00C72FD7" w:rsidRDefault="00065374" w:rsidP="00065374"/>
    <w:p w:rsidR="00065374" w:rsidRDefault="00065374" w:rsidP="00065374">
      <w:pPr>
        <w:rPr>
          <w:sz w:val="28"/>
          <w:szCs w:val="28"/>
        </w:rPr>
      </w:pPr>
      <w:r>
        <w:rPr>
          <w:sz w:val="28"/>
          <w:szCs w:val="28"/>
        </w:rPr>
        <w:t xml:space="preserve"> «____» _________ 202_ г.                      </w:t>
      </w:r>
    </w:p>
    <w:p w:rsidR="00065374" w:rsidRDefault="00065374" w:rsidP="00065374">
      <w:pPr>
        <w:rPr>
          <w:sz w:val="28"/>
          <w:szCs w:val="28"/>
        </w:rPr>
      </w:pPr>
    </w:p>
    <w:p w:rsidR="00065374" w:rsidRPr="00B24736" w:rsidRDefault="000B4239" w:rsidP="00065374">
      <w:pPr>
        <w:rPr>
          <w:sz w:val="28"/>
          <w:szCs w:val="28"/>
        </w:rPr>
      </w:pPr>
      <w:r>
        <w:rPr>
          <w:sz w:val="28"/>
          <w:szCs w:val="28"/>
        </w:rPr>
        <w:t xml:space="preserve">Запрос предложений № </w:t>
      </w:r>
      <w:proofErr w:type="spellStart"/>
      <w:r>
        <w:rPr>
          <w:sz w:val="28"/>
          <w:szCs w:val="28"/>
        </w:rPr>
        <w:t>ЗП</w:t>
      </w:r>
      <w:proofErr w:type="gramStart"/>
      <w:r w:rsidR="00065374">
        <w:rPr>
          <w:sz w:val="28"/>
          <w:szCs w:val="28"/>
        </w:rPr>
        <w:t>э</w:t>
      </w:r>
      <w:proofErr w:type="spellEnd"/>
      <w:r w:rsidR="00065374">
        <w:rPr>
          <w:sz w:val="28"/>
          <w:szCs w:val="28"/>
        </w:rPr>
        <w:t>-</w:t>
      </w:r>
      <w:proofErr w:type="gramEnd"/>
      <w:r w:rsidR="00065374">
        <w:rPr>
          <w:sz w:val="28"/>
          <w:szCs w:val="28"/>
        </w:rPr>
        <w:t xml:space="preserve">_____-_____-_____ (далее – </w:t>
      </w:r>
      <w:r>
        <w:rPr>
          <w:sz w:val="28"/>
          <w:szCs w:val="28"/>
        </w:rPr>
        <w:t>Запрос предложений</w:t>
      </w:r>
      <w:r w:rsidR="00065374">
        <w:rPr>
          <w:sz w:val="28"/>
          <w:szCs w:val="28"/>
        </w:rPr>
        <w:t>)</w:t>
      </w:r>
    </w:p>
    <w:p w:rsidR="00065374" w:rsidRPr="003A23E0" w:rsidRDefault="00065374" w:rsidP="00065374">
      <w:pPr>
        <w:rPr>
          <w:sz w:val="28"/>
          <w:szCs w:val="28"/>
        </w:rPr>
      </w:pPr>
      <w:r>
        <w:rPr>
          <w:sz w:val="28"/>
          <w:szCs w:val="28"/>
        </w:rPr>
        <w:t>___________________________________________________________________</w:t>
      </w:r>
    </w:p>
    <w:p w:rsidR="00065374" w:rsidRPr="003A23E0" w:rsidRDefault="00065374" w:rsidP="00065374">
      <w:pPr>
        <w:ind w:firstLine="3"/>
        <w:jc w:val="center"/>
        <w:rPr>
          <w:bCs/>
          <w:i/>
        </w:rPr>
      </w:pPr>
      <w:r>
        <w:rPr>
          <w:bCs/>
          <w:i/>
        </w:rPr>
        <w:t>(Полное наименование п</w:t>
      </w:r>
      <w:r>
        <w:rPr>
          <w:i/>
        </w:rPr>
        <w:t>ретендента</w:t>
      </w:r>
      <w:r>
        <w:rPr>
          <w:bCs/>
          <w:i/>
        </w:rPr>
        <w:t>)</w:t>
      </w:r>
    </w:p>
    <w:p w:rsidR="00065374" w:rsidRPr="003A23E0" w:rsidRDefault="00065374" w:rsidP="00065374">
      <w:pPr>
        <w:ind w:firstLine="708"/>
        <w:rPr>
          <w:bCs/>
          <w:sz w:val="28"/>
          <w:szCs w:val="28"/>
        </w:rPr>
      </w:pPr>
    </w:p>
    <w:tbl>
      <w:tblPr>
        <w:tblW w:w="10173" w:type="dxa"/>
        <w:tblInd w:w="-113" w:type="dxa"/>
        <w:tblLayout w:type="fixed"/>
        <w:tblLook w:val="04A0" w:firstRow="1" w:lastRow="0" w:firstColumn="1" w:lastColumn="0" w:noHBand="0" w:noVBand="1"/>
      </w:tblPr>
      <w:tblGrid>
        <w:gridCol w:w="562"/>
        <w:gridCol w:w="2778"/>
        <w:gridCol w:w="1843"/>
        <w:gridCol w:w="2268"/>
        <w:gridCol w:w="2722"/>
      </w:tblGrid>
      <w:tr w:rsidR="00065374" w:rsidRPr="00980879" w:rsidTr="00391E8D">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374" w:rsidRPr="00980879" w:rsidRDefault="00065374" w:rsidP="00391E8D">
            <w:pPr>
              <w:suppressAutoHyphens w:val="0"/>
              <w:jc w:val="center"/>
              <w:rPr>
                <w:b/>
                <w:bCs/>
                <w:color w:val="000000"/>
                <w:lang w:eastAsia="ru-RU"/>
              </w:rPr>
            </w:pPr>
            <w:r>
              <w:rPr>
                <w:b/>
                <w:bCs/>
                <w:color w:val="000000"/>
                <w:lang w:eastAsia="ru-RU"/>
              </w:rPr>
              <w:t xml:space="preserve">№ </w:t>
            </w:r>
            <w:proofErr w:type="gramStart"/>
            <w:r>
              <w:rPr>
                <w:b/>
                <w:bCs/>
                <w:color w:val="000000"/>
                <w:lang w:eastAsia="ru-RU"/>
              </w:rPr>
              <w:t>п</w:t>
            </w:r>
            <w:proofErr w:type="gramEnd"/>
            <w:r>
              <w:rPr>
                <w:b/>
                <w:bCs/>
                <w:color w:val="000000"/>
                <w:lang w:eastAsia="ru-RU"/>
              </w:rPr>
              <w:t>/п</w:t>
            </w:r>
          </w:p>
        </w:tc>
        <w:tc>
          <w:tcPr>
            <w:tcW w:w="2778" w:type="dxa"/>
            <w:tcBorders>
              <w:top w:val="single" w:sz="4" w:space="0" w:color="auto"/>
              <w:left w:val="nil"/>
              <w:bottom w:val="single" w:sz="4" w:space="0" w:color="auto"/>
              <w:right w:val="single" w:sz="4" w:space="0" w:color="auto"/>
            </w:tcBorders>
            <w:shd w:val="clear" w:color="auto" w:fill="auto"/>
            <w:noWrap/>
            <w:vAlign w:val="center"/>
            <w:hideMark/>
          </w:tcPr>
          <w:p w:rsidR="00065374" w:rsidRPr="00980879" w:rsidRDefault="00922A93" w:rsidP="00391E8D">
            <w:pPr>
              <w:suppressAutoHyphens w:val="0"/>
              <w:jc w:val="center"/>
              <w:rPr>
                <w:b/>
                <w:bCs/>
                <w:color w:val="000000"/>
                <w:lang w:eastAsia="ru-RU"/>
              </w:rPr>
            </w:pPr>
            <w:r>
              <w:rPr>
                <w:b/>
                <w:bCs/>
                <w:color w:val="000000"/>
                <w:lang w:eastAsia="ru-RU"/>
              </w:rPr>
              <w:t>Наименование О</w:t>
            </w:r>
            <w:r w:rsidR="00065374">
              <w:rPr>
                <w:b/>
                <w:bCs/>
                <w:color w:val="000000"/>
                <w:lang w:eastAsia="ru-RU"/>
              </w:rPr>
              <w:t>борудования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65374" w:rsidRPr="00980879" w:rsidRDefault="00065374" w:rsidP="00391E8D">
            <w:pPr>
              <w:suppressAutoHyphens w:val="0"/>
              <w:jc w:val="center"/>
              <w:rPr>
                <w:b/>
                <w:bCs/>
                <w:color w:val="000000"/>
                <w:lang w:eastAsia="ru-RU"/>
              </w:rPr>
            </w:pPr>
            <w:r>
              <w:rPr>
                <w:b/>
                <w:bCs/>
                <w:color w:val="000000"/>
                <w:lang w:eastAsia="ru-RU"/>
              </w:rPr>
              <w:t>Серийный номер</w:t>
            </w:r>
          </w:p>
        </w:tc>
        <w:tc>
          <w:tcPr>
            <w:tcW w:w="2268" w:type="dxa"/>
            <w:tcBorders>
              <w:top w:val="single" w:sz="4" w:space="0" w:color="auto"/>
              <w:left w:val="nil"/>
              <w:bottom w:val="single" w:sz="4" w:space="0" w:color="auto"/>
              <w:right w:val="single" w:sz="4" w:space="0" w:color="auto"/>
            </w:tcBorders>
            <w:vAlign w:val="center"/>
          </w:tcPr>
          <w:p w:rsidR="00065374" w:rsidRDefault="00065374" w:rsidP="00391E8D">
            <w:pPr>
              <w:suppressAutoHyphens w:val="0"/>
              <w:jc w:val="center"/>
              <w:rPr>
                <w:b/>
                <w:bCs/>
                <w:color w:val="000000"/>
                <w:lang w:eastAsia="ru-RU"/>
              </w:rPr>
            </w:pPr>
            <w:r>
              <w:rPr>
                <w:b/>
                <w:bCs/>
                <w:color w:val="000000"/>
                <w:lang w:eastAsia="ru-RU"/>
              </w:rPr>
              <w:t xml:space="preserve">Период </w:t>
            </w:r>
            <w:r w:rsidR="00391E8D">
              <w:rPr>
                <w:b/>
                <w:bCs/>
                <w:color w:val="000000"/>
                <w:lang w:eastAsia="ru-RU"/>
              </w:rPr>
              <w:t xml:space="preserve">сервисного </w:t>
            </w:r>
            <w:r>
              <w:rPr>
                <w:b/>
                <w:bCs/>
                <w:color w:val="000000"/>
                <w:lang w:eastAsia="ru-RU"/>
              </w:rPr>
              <w:t>обслуживания</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5374" w:rsidRPr="00980879" w:rsidRDefault="00065374" w:rsidP="00391E8D">
            <w:pPr>
              <w:suppressAutoHyphens w:val="0"/>
              <w:jc w:val="center"/>
              <w:rPr>
                <w:b/>
                <w:bCs/>
                <w:color w:val="000000"/>
                <w:lang w:eastAsia="ru-RU"/>
              </w:rPr>
            </w:pPr>
            <w:r>
              <w:rPr>
                <w:b/>
                <w:bCs/>
                <w:color w:val="000000"/>
                <w:lang w:eastAsia="ru-RU"/>
              </w:rPr>
              <w:t xml:space="preserve">Стоимость </w:t>
            </w:r>
            <w:r w:rsidR="00391E8D">
              <w:rPr>
                <w:b/>
                <w:bCs/>
                <w:color w:val="000000"/>
                <w:lang w:eastAsia="ru-RU"/>
              </w:rPr>
              <w:t>оказанных У</w:t>
            </w:r>
            <w:r w:rsidR="00DE4667">
              <w:rPr>
                <w:b/>
                <w:bCs/>
                <w:color w:val="000000"/>
                <w:lang w:eastAsia="ru-RU"/>
              </w:rPr>
              <w:t>слуг</w:t>
            </w:r>
            <w:r w:rsidR="004E305A">
              <w:rPr>
                <w:b/>
                <w:bCs/>
                <w:color w:val="000000"/>
                <w:lang w:eastAsia="ru-RU"/>
              </w:rPr>
              <w:t>, р</w:t>
            </w:r>
            <w:r>
              <w:rPr>
                <w:b/>
                <w:bCs/>
                <w:color w:val="000000"/>
                <w:lang w:eastAsia="ru-RU"/>
              </w:rPr>
              <w:t>уб.</w:t>
            </w:r>
            <w:r w:rsidR="004E305A">
              <w:rPr>
                <w:b/>
                <w:bCs/>
                <w:color w:val="000000"/>
                <w:lang w:eastAsia="ru-RU"/>
              </w:rPr>
              <w:t xml:space="preserve"> в месяц</w:t>
            </w:r>
            <w:r w:rsidR="001734FE">
              <w:rPr>
                <w:b/>
                <w:bCs/>
                <w:color w:val="000000"/>
                <w:lang w:eastAsia="ru-RU"/>
              </w:rPr>
              <w:t xml:space="preserve"> без НДС</w:t>
            </w:r>
          </w:p>
        </w:tc>
      </w:tr>
      <w:tr w:rsidR="00065374" w:rsidRPr="00980879" w:rsidTr="00391E8D">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65374" w:rsidRPr="00980879" w:rsidRDefault="00065374" w:rsidP="00065374">
            <w:pPr>
              <w:suppressAutoHyphens w:val="0"/>
              <w:jc w:val="center"/>
              <w:rPr>
                <w:color w:val="000000"/>
                <w:lang w:eastAsia="ru-RU"/>
              </w:rPr>
            </w:pPr>
            <w:r>
              <w:rPr>
                <w:color w:val="000000"/>
                <w:lang w:eastAsia="ru-RU"/>
              </w:rPr>
              <w:t>1</w:t>
            </w:r>
          </w:p>
        </w:tc>
        <w:tc>
          <w:tcPr>
            <w:tcW w:w="2778" w:type="dxa"/>
            <w:tcBorders>
              <w:top w:val="nil"/>
              <w:left w:val="nil"/>
              <w:bottom w:val="single" w:sz="4" w:space="0" w:color="auto"/>
              <w:right w:val="single" w:sz="4" w:space="0" w:color="auto"/>
            </w:tcBorders>
            <w:shd w:val="clear" w:color="auto" w:fill="auto"/>
            <w:noWrap/>
            <w:hideMark/>
          </w:tcPr>
          <w:p w:rsidR="00065374" w:rsidRPr="004E305A" w:rsidRDefault="00065374" w:rsidP="00065374">
            <w:pPr>
              <w:suppressAutoHyphens w:val="0"/>
              <w:rPr>
                <w:color w:val="000000"/>
                <w:lang w:eastAsia="ru-RU"/>
              </w:rPr>
            </w:pPr>
            <w:r>
              <w:rPr>
                <w:color w:val="000000"/>
              </w:rPr>
              <w:t>СХД HITACHI VSP G</w:t>
            </w:r>
            <w:r w:rsidRPr="004E305A">
              <w:rPr>
                <w:color w:val="000000"/>
              </w:rPr>
              <w:t xml:space="preserve"> 600</w:t>
            </w:r>
          </w:p>
        </w:tc>
        <w:tc>
          <w:tcPr>
            <w:tcW w:w="1843" w:type="dxa"/>
            <w:tcBorders>
              <w:top w:val="nil"/>
              <w:left w:val="nil"/>
              <w:bottom w:val="single" w:sz="4" w:space="0" w:color="auto"/>
              <w:right w:val="single" w:sz="4" w:space="0" w:color="auto"/>
            </w:tcBorders>
            <w:shd w:val="clear" w:color="auto" w:fill="auto"/>
            <w:noWrap/>
            <w:hideMark/>
          </w:tcPr>
          <w:p w:rsidR="00065374" w:rsidRPr="00980879" w:rsidRDefault="00065374" w:rsidP="00065374">
            <w:pPr>
              <w:suppressAutoHyphens w:val="0"/>
              <w:jc w:val="center"/>
              <w:rPr>
                <w:color w:val="000000"/>
                <w:lang w:eastAsia="ru-RU"/>
              </w:rPr>
            </w:pPr>
            <w:r>
              <w:rPr>
                <w:color w:val="000000"/>
              </w:rPr>
              <w:t>470107</w:t>
            </w:r>
          </w:p>
        </w:tc>
        <w:tc>
          <w:tcPr>
            <w:tcW w:w="2268" w:type="dxa"/>
            <w:tcBorders>
              <w:top w:val="single" w:sz="4" w:space="0" w:color="auto"/>
              <w:left w:val="nil"/>
              <w:bottom w:val="single" w:sz="4" w:space="0" w:color="auto"/>
              <w:right w:val="single" w:sz="4" w:space="0" w:color="auto"/>
            </w:tcBorders>
            <w:vAlign w:val="bottom"/>
          </w:tcPr>
          <w:p w:rsidR="00065374" w:rsidRPr="00980879" w:rsidRDefault="00065374" w:rsidP="00065374">
            <w:pPr>
              <w:suppressAutoHyphens w:val="0"/>
              <w:jc w:val="center"/>
              <w:rPr>
                <w:color w:val="000000"/>
                <w:lang w:eastAsia="ru-RU"/>
              </w:rPr>
            </w:pPr>
            <w:r>
              <w:rPr>
                <w:color w:val="000000"/>
                <w:lang w:eastAsia="ru-RU"/>
              </w:rPr>
              <w:t>01.01.2022 – 31.12.2023</w:t>
            </w:r>
          </w:p>
        </w:tc>
        <w:tc>
          <w:tcPr>
            <w:tcW w:w="2722" w:type="dxa"/>
            <w:tcBorders>
              <w:top w:val="nil"/>
              <w:left w:val="single" w:sz="4" w:space="0" w:color="auto"/>
              <w:bottom w:val="single" w:sz="4" w:space="0" w:color="auto"/>
              <w:right w:val="single" w:sz="4" w:space="0" w:color="auto"/>
            </w:tcBorders>
            <w:shd w:val="clear" w:color="auto" w:fill="auto"/>
            <w:noWrap/>
            <w:vAlign w:val="bottom"/>
          </w:tcPr>
          <w:p w:rsidR="00065374" w:rsidRPr="00980879" w:rsidRDefault="00065374" w:rsidP="00065374">
            <w:pPr>
              <w:suppressAutoHyphens w:val="0"/>
              <w:jc w:val="right"/>
              <w:rPr>
                <w:color w:val="000000"/>
                <w:lang w:eastAsia="ru-RU"/>
              </w:rPr>
            </w:pPr>
          </w:p>
        </w:tc>
      </w:tr>
      <w:tr w:rsidR="00065374" w:rsidRPr="00980879" w:rsidTr="00391E8D">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65374" w:rsidRPr="00980879" w:rsidRDefault="00065374" w:rsidP="00065374">
            <w:pPr>
              <w:suppressAutoHyphens w:val="0"/>
              <w:jc w:val="center"/>
              <w:rPr>
                <w:color w:val="000000"/>
                <w:lang w:eastAsia="ru-RU"/>
              </w:rPr>
            </w:pPr>
            <w:r>
              <w:rPr>
                <w:color w:val="000000"/>
                <w:lang w:eastAsia="ru-RU"/>
              </w:rPr>
              <w:t>2</w:t>
            </w:r>
          </w:p>
        </w:tc>
        <w:tc>
          <w:tcPr>
            <w:tcW w:w="2778" w:type="dxa"/>
            <w:tcBorders>
              <w:top w:val="nil"/>
              <w:left w:val="nil"/>
              <w:bottom w:val="single" w:sz="4" w:space="0" w:color="auto"/>
              <w:right w:val="single" w:sz="4" w:space="0" w:color="auto"/>
            </w:tcBorders>
            <w:shd w:val="clear" w:color="auto" w:fill="auto"/>
            <w:noWrap/>
            <w:hideMark/>
          </w:tcPr>
          <w:p w:rsidR="00065374" w:rsidRPr="00980879" w:rsidRDefault="00065374" w:rsidP="00065374">
            <w:pPr>
              <w:suppressAutoHyphens w:val="0"/>
              <w:rPr>
                <w:color w:val="000000"/>
                <w:lang w:eastAsia="ru-RU"/>
              </w:rPr>
            </w:pPr>
            <w:r>
              <w:rPr>
                <w:color w:val="000000"/>
              </w:rPr>
              <w:t xml:space="preserve">СХД </w:t>
            </w:r>
            <w:r>
              <w:rPr>
                <w:color w:val="000000"/>
                <w:lang w:val="en-US"/>
              </w:rPr>
              <w:t>HITACHI</w:t>
            </w:r>
            <w:r>
              <w:rPr>
                <w:color w:val="000000"/>
              </w:rPr>
              <w:t xml:space="preserve"> VSP G350</w:t>
            </w:r>
          </w:p>
        </w:tc>
        <w:tc>
          <w:tcPr>
            <w:tcW w:w="1843" w:type="dxa"/>
            <w:tcBorders>
              <w:top w:val="nil"/>
              <w:left w:val="nil"/>
              <w:bottom w:val="single" w:sz="4" w:space="0" w:color="auto"/>
              <w:right w:val="single" w:sz="4" w:space="0" w:color="auto"/>
            </w:tcBorders>
            <w:shd w:val="clear" w:color="auto" w:fill="auto"/>
            <w:noWrap/>
            <w:hideMark/>
          </w:tcPr>
          <w:p w:rsidR="00065374" w:rsidRPr="00980879" w:rsidRDefault="00065374" w:rsidP="00065374">
            <w:pPr>
              <w:suppressAutoHyphens w:val="0"/>
              <w:jc w:val="center"/>
              <w:rPr>
                <w:color w:val="000000"/>
                <w:lang w:eastAsia="ru-RU"/>
              </w:rPr>
            </w:pPr>
            <w:r w:rsidRPr="004E305A">
              <w:rPr>
                <w:color w:val="000000"/>
              </w:rPr>
              <w:t>431123</w:t>
            </w:r>
          </w:p>
        </w:tc>
        <w:tc>
          <w:tcPr>
            <w:tcW w:w="2268" w:type="dxa"/>
            <w:tcBorders>
              <w:top w:val="single" w:sz="4" w:space="0" w:color="auto"/>
              <w:left w:val="nil"/>
              <w:bottom w:val="single" w:sz="4" w:space="0" w:color="auto"/>
              <w:right w:val="single" w:sz="4" w:space="0" w:color="auto"/>
            </w:tcBorders>
            <w:vAlign w:val="bottom"/>
          </w:tcPr>
          <w:p w:rsidR="00065374" w:rsidRPr="00980879" w:rsidRDefault="00065374" w:rsidP="00065374">
            <w:pPr>
              <w:suppressAutoHyphens w:val="0"/>
              <w:jc w:val="center"/>
              <w:rPr>
                <w:color w:val="000000"/>
                <w:lang w:eastAsia="ru-RU"/>
              </w:rPr>
            </w:pPr>
            <w:r>
              <w:rPr>
                <w:color w:val="000000"/>
                <w:lang w:eastAsia="ru-RU"/>
              </w:rPr>
              <w:t>01.01.2022 – 31.12.2023</w:t>
            </w:r>
          </w:p>
        </w:tc>
        <w:tc>
          <w:tcPr>
            <w:tcW w:w="2722" w:type="dxa"/>
            <w:tcBorders>
              <w:top w:val="nil"/>
              <w:left w:val="single" w:sz="4" w:space="0" w:color="auto"/>
              <w:bottom w:val="single" w:sz="4" w:space="0" w:color="auto"/>
              <w:right w:val="single" w:sz="4" w:space="0" w:color="auto"/>
            </w:tcBorders>
            <w:shd w:val="clear" w:color="auto" w:fill="auto"/>
            <w:noWrap/>
            <w:vAlign w:val="bottom"/>
          </w:tcPr>
          <w:p w:rsidR="00065374" w:rsidRPr="00980879" w:rsidRDefault="00065374" w:rsidP="00065374">
            <w:pPr>
              <w:suppressAutoHyphens w:val="0"/>
              <w:jc w:val="right"/>
              <w:rPr>
                <w:color w:val="000000"/>
                <w:lang w:eastAsia="ru-RU"/>
              </w:rPr>
            </w:pPr>
          </w:p>
        </w:tc>
      </w:tr>
      <w:tr w:rsidR="00065374" w:rsidRPr="00980879" w:rsidTr="00391E8D">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65374" w:rsidRPr="00980879" w:rsidRDefault="00065374" w:rsidP="00065374">
            <w:pPr>
              <w:suppressAutoHyphens w:val="0"/>
              <w:jc w:val="center"/>
              <w:rPr>
                <w:color w:val="000000"/>
                <w:lang w:eastAsia="ru-RU"/>
              </w:rPr>
            </w:pPr>
            <w:r>
              <w:rPr>
                <w:color w:val="000000"/>
                <w:lang w:eastAsia="ru-RU"/>
              </w:rPr>
              <w:t>3</w:t>
            </w:r>
          </w:p>
        </w:tc>
        <w:tc>
          <w:tcPr>
            <w:tcW w:w="2778" w:type="dxa"/>
            <w:tcBorders>
              <w:top w:val="nil"/>
              <w:left w:val="nil"/>
              <w:bottom w:val="single" w:sz="4" w:space="0" w:color="auto"/>
              <w:right w:val="single" w:sz="4" w:space="0" w:color="auto"/>
            </w:tcBorders>
            <w:shd w:val="clear" w:color="auto" w:fill="auto"/>
            <w:noWrap/>
            <w:hideMark/>
          </w:tcPr>
          <w:p w:rsidR="00065374" w:rsidRPr="00980879" w:rsidRDefault="00065374" w:rsidP="00065374">
            <w:pPr>
              <w:suppressAutoHyphens w:val="0"/>
              <w:rPr>
                <w:color w:val="000000"/>
                <w:lang w:eastAsia="ru-RU"/>
              </w:rPr>
            </w:pPr>
            <w:r>
              <w:rPr>
                <w:color w:val="000000"/>
              </w:rPr>
              <w:t xml:space="preserve">Коммутатор сети хранения </w:t>
            </w:r>
            <w:proofErr w:type="spellStart"/>
            <w:r>
              <w:rPr>
                <w:color w:val="000000"/>
              </w:rPr>
              <w:t>Brocade</w:t>
            </w:r>
            <w:proofErr w:type="spellEnd"/>
            <w:r>
              <w:rPr>
                <w:color w:val="000000"/>
              </w:rPr>
              <w:t xml:space="preserve"> 6510</w:t>
            </w:r>
          </w:p>
        </w:tc>
        <w:tc>
          <w:tcPr>
            <w:tcW w:w="1843" w:type="dxa"/>
            <w:tcBorders>
              <w:top w:val="nil"/>
              <w:left w:val="nil"/>
              <w:bottom w:val="single" w:sz="4" w:space="0" w:color="auto"/>
              <w:right w:val="single" w:sz="4" w:space="0" w:color="auto"/>
            </w:tcBorders>
            <w:shd w:val="clear" w:color="auto" w:fill="auto"/>
            <w:noWrap/>
            <w:hideMark/>
          </w:tcPr>
          <w:p w:rsidR="00065374" w:rsidRPr="00980879" w:rsidRDefault="00065374" w:rsidP="00065374">
            <w:pPr>
              <w:suppressAutoHyphens w:val="0"/>
              <w:jc w:val="center"/>
              <w:rPr>
                <w:color w:val="000000"/>
                <w:lang w:eastAsia="ru-RU"/>
              </w:rPr>
            </w:pPr>
            <w:r>
              <w:rPr>
                <w:color w:val="000000"/>
              </w:rPr>
              <w:t>BRW1911J00M</w:t>
            </w:r>
          </w:p>
        </w:tc>
        <w:tc>
          <w:tcPr>
            <w:tcW w:w="2268" w:type="dxa"/>
            <w:tcBorders>
              <w:top w:val="single" w:sz="4" w:space="0" w:color="auto"/>
              <w:left w:val="nil"/>
              <w:bottom w:val="single" w:sz="4" w:space="0" w:color="auto"/>
              <w:right w:val="single" w:sz="4" w:space="0" w:color="auto"/>
            </w:tcBorders>
            <w:vAlign w:val="bottom"/>
          </w:tcPr>
          <w:p w:rsidR="00065374" w:rsidRPr="00980879" w:rsidRDefault="00065374" w:rsidP="00065374">
            <w:pPr>
              <w:suppressAutoHyphens w:val="0"/>
              <w:jc w:val="center"/>
              <w:rPr>
                <w:color w:val="000000"/>
                <w:lang w:eastAsia="ru-RU"/>
              </w:rPr>
            </w:pPr>
            <w:r>
              <w:rPr>
                <w:color w:val="000000"/>
                <w:lang w:eastAsia="ru-RU"/>
              </w:rPr>
              <w:t>01.01.2022 – 31.12.2023</w:t>
            </w:r>
          </w:p>
        </w:tc>
        <w:tc>
          <w:tcPr>
            <w:tcW w:w="2722" w:type="dxa"/>
            <w:tcBorders>
              <w:top w:val="nil"/>
              <w:left w:val="single" w:sz="4" w:space="0" w:color="auto"/>
              <w:bottom w:val="single" w:sz="4" w:space="0" w:color="auto"/>
              <w:right w:val="single" w:sz="4" w:space="0" w:color="auto"/>
            </w:tcBorders>
            <w:shd w:val="clear" w:color="auto" w:fill="auto"/>
            <w:noWrap/>
            <w:vAlign w:val="bottom"/>
          </w:tcPr>
          <w:p w:rsidR="00065374" w:rsidRPr="00980879" w:rsidRDefault="00065374" w:rsidP="00065374">
            <w:pPr>
              <w:suppressAutoHyphens w:val="0"/>
              <w:jc w:val="right"/>
              <w:rPr>
                <w:color w:val="000000"/>
                <w:lang w:eastAsia="ru-RU"/>
              </w:rPr>
            </w:pPr>
          </w:p>
        </w:tc>
      </w:tr>
      <w:tr w:rsidR="00065374" w:rsidRPr="00980879" w:rsidTr="00391E8D">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065374" w:rsidRPr="00980879" w:rsidRDefault="00065374" w:rsidP="00065374">
            <w:pPr>
              <w:suppressAutoHyphens w:val="0"/>
              <w:jc w:val="center"/>
              <w:rPr>
                <w:color w:val="000000"/>
                <w:lang w:eastAsia="ru-RU"/>
              </w:rPr>
            </w:pPr>
            <w:r>
              <w:rPr>
                <w:color w:val="000000"/>
                <w:lang w:eastAsia="ru-RU"/>
              </w:rPr>
              <w:t>4</w:t>
            </w:r>
          </w:p>
        </w:tc>
        <w:tc>
          <w:tcPr>
            <w:tcW w:w="2778" w:type="dxa"/>
            <w:tcBorders>
              <w:top w:val="nil"/>
              <w:left w:val="nil"/>
              <w:bottom w:val="single" w:sz="4" w:space="0" w:color="auto"/>
              <w:right w:val="single" w:sz="4" w:space="0" w:color="auto"/>
            </w:tcBorders>
            <w:shd w:val="clear" w:color="auto" w:fill="auto"/>
            <w:noWrap/>
            <w:hideMark/>
          </w:tcPr>
          <w:p w:rsidR="00065374" w:rsidRPr="009B65DD" w:rsidRDefault="00065374" w:rsidP="00065374">
            <w:pPr>
              <w:suppressAutoHyphens w:val="0"/>
              <w:rPr>
                <w:color w:val="000000"/>
                <w:lang w:val="en-US" w:eastAsia="ru-RU"/>
              </w:rPr>
            </w:pPr>
            <w:r>
              <w:rPr>
                <w:color w:val="000000" w:themeColor="text1"/>
              </w:rPr>
              <w:t xml:space="preserve">Коммутатор сети хранения </w:t>
            </w:r>
            <w:proofErr w:type="spellStart"/>
            <w:r>
              <w:rPr>
                <w:color w:val="000000" w:themeColor="text1"/>
              </w:rPr>
              <w:t>Brocade</w:t>
            </w:r>
            <w:proofErr w:type="spellEnd"/>
            <w:r>
              <w:rPr>
                <w:color w:val="000000" w:themeColor="text1"/>
              </w:rPr>
              <w:t xml:space="preserve"> 6510</w:t>
            </w:r>
          </w:p>
        </w:tc>
        <w:tc>
          <w:tcPr>
            <w:tcW w:w="1843" w:type="dxa"/>
            <w:tcBorders>
              <w:top w:val="nil"/>
              <w:left w:val="nil"/>
              <w:bottom w:val="single" w:sz="4" w:space="0" w:color="auto"/>
              <w:right w:val="single" w:sz="4" w:space="0" w:color="auto"/>
            </w:tcBorders>
            <w:shd w:val="clear" w:color="auto" w:fill="auto"/>
            <w:noWrap/>
            <w:hideMark/>
          </w:tcPr>
          <w:p w:rsidR="00065374" w:rsidRPr="00980879" w:rsidRDefault="00065374" w:rsidP="00065374">
            <w:pPr>
              <w:suppressAutoHyphens w:val="0"/>
              <w:jc w:val="center"/>
              <w:rPr>
                <w:color w:val="000000"/>
                <w:lang w:eastAsia="ru-RU"/>
              </w:rPr>
            </w:pPr>
            <w:r>
              <w:rPr>
                <w:color w:val="000000" w:themeColor="text1"/>
              </w:rPr>
              <w:t>BRW1911J00P</w:t>
            </w:r>
          </w:p>
        </w:tc>
        <w:tc>
          <w:tcPr>
            <w:tcW w:w="2268" w:type="dxa"/>
            <w:tcBorders>
              <w:top w:val="single" w:sz="4" w:space="0" w:color="auto"/>
              <w:left w:val="nil"/>
              <w:bottom w:val="single" w:sz="4" w:space="0" w:color="auto"/>
              <w:right w:val="single" w:sz="4" w:space="0" w:color="auto"/>
            </w:tcBorders>
            <w:vAlign w:val="bottom"/>
          </w:tcPr>
          <w:p w:rsidR="00065374" w:rsidRPr="00980879" w:rsidRDefault="00065374" w:rsidP="00065374">
            <w:pPr>
              <w:suppressAutoHyphens w:val="0"/>
              <w:jc w:val="center"/>
              <w:rPr>
                <w:color w:val="000000"/>
                <w:lang w:eastAsia="ru-RU"/>
              </w:rPr>
            </w:pPr>
            <w:r>
              <w:rPr>
                <w:color w:val="000000"/>
                <w:lang w:eastAsia="ru-RU"/>
              </w:rPr>
              <w:t>01.01.2022 – 31.12.2023</w:t>
            </w:r>
          </w:p>
        </w:tc>
        <w:tc>
          <w:tcPr>
            <w:tcW w:w="2722" w:type="dxa"/>
            <w:tcBorders>
              <w:top w:val="nil"/>
              <w:left w:val="single" w:sz="4" w:space="0" w:color="auto"/>
              <w:bottom w:val="single" w:sz="4" w:space="0" w:color="auto"/>
              <w:right w:val="single" w:sz="4" w:space="0" w:color="auto"/>
            </w:tcBorders>
            <w:shd w:val="clear" w:color="auto" w:fill="auto"/>
            <w:noWrap/>
            <w:vAlign w:val="bottom"/>
          </w:tcPr>
          <w:p w:rsidR="00065374" w:rsidRPr="00980879" w:rsidRDefault="00065374" w:rsidP="00065374">
            <w:pPr>
              <w:suppressAutoHyphens w:val="0"/>
              <w:jc w:val="right"/>
              <w:rPr>
                <w:color w:val="000000"/>
                <w:lang w:eastAsia="ru-RU"/>
              </w:rPr>
            </w:pPr>
          </w:p>
        </w:tc>
      </w:tr>
      <w:tr w:rsidR="00065374" w:rsidRPr="00980879" w:rsidTr="00391E8D">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065374" w:rsidRPr="00980879" w:rsidRDefault="00065374" w:rsidP="00065374">
            <w:pPr>
              <w:suppressAutoHyphens w:val="0"/>
              <w:jc w:val="center"/>
              <w:rPr>
                <w:color w:val="000000"/>
                <w:lang w:eastAsia="ru-RU"/>
              </w:rPr>
            </w:pPr>
            <w:r>
              <w:rPr>
                <w:color w:val="000000"/>
                <w:lang w:eastAsia="ru-RU"/>
              </w:rPr>
              <w:t>5</w:t>
            </w:r>
          </w:p>
        </w:tc>
        <w:tc>
          <w:tcPr>
            <w:tcW w:w="2778" w:type="dxa"/>
            <w:tcBorders>
              <w:top w:val="nil"/>
              <w:left w:val="nil"/>
              <w:bottom w:val="single" w:sz="4" w:space="0" w:color="auto"/>
              <w:right w:val="single" w:sz="4" w:space="0" w:color="auto"/>
            </w:tcBorders>
            <w:shd w:val="clear" w:color="auto" w:fill="auto"/>
            <w:noWrap/>
          </w:tcPr>
          <w:p w:rsidR="00065374" w:rsidRPr="00064269" w:rsidRDefault="00065374" w:rsidP="00065374">
            <w:pPr>
              <w:suppressAutoHyphens w:val="0"/>
              <w:rPr>
                <w:color w:val="000000"/>
                <w:lang w:eastAsia="ru-RU"/>
              </w:rPr>
            </w:pPr>
            <w:r>
              <w:rPr>
                <w:color w:val="000000" w:themeColor="text1"/>
              </w:rPr>
              <w:t xml:space="preserve">Коммутатор сети хранения </w:t>
            </w:r>
            <w:proofErr w:type="spellStart"/>
            <w:r>
              <w:rPr>
                <w:color w:val="000000" w:themeColor="text1"/>
              </w:rPr>
              <w:t>Brocade</w:t>
            </w:r>
            <w:proofErr w:type="spellEnd"/>
            <w:r>
              <w:rPr>
                <w:color w:val="000000" w:themeColor="text1"/>
              </w:rPr>
              <w:t xml:space="preserve"> G630</w:t>
            </w:r>
          </w:p>
        </w:tc>
        <w:tc>
          <w:tcPr>
            <w:tcW w:w="1843" w:type="dxa"/>
            <w:tcBorders>
              <w:top w:val="nil"/>
              <w:left w:val="nil"/>
              <w:bottom w:val="single" w:sz="4" w:space="0" w:color="auto"/>
              <w:right w:val="single" w:sz="4" w:space="0" w:color="auto"/>
            </w:tcBorders>
            <w:shd w:val="clear" w:color="auto" w:fill="auto"/>
            <w:noWrap/>
          </w:tcPr>
          <w:p w:rsidR="00065374" w:rsidRDefault="00065374" w:rsidP="00065374">
            <w:pPr>
              <w:jc w:val="center"/>
              <w:rPr>
                <w:color w:val="000000" w:themeColor="text1"/>
              </w:rPr>
            </w:pPr>
            <w:r>
              <w:rPr>
                <w:color w:val="000000" w:themeColor="text1"/>
              </w:rPr>
              <w:t>FEW1935Q00V</w:t>
            </w:r>
          </w:p>
          <w:p w:rsidR="00065374" w:rsidRPr="00980879" w:rsidRDefault="00065374" w:rsidP="00065374">
            <w:pPr>
              <w:suppressAutoHyphens w:val="0"/>
              <w:jc w:val="center"/>
              <w:rPr>
                <w:color w:val="000000"/>
                <w:lang w:eastAsia="ru-RU"/>
              </w:rPr>
            </w:pPr>
          </w:p>
        </w:tc>
        <w:tc>
          <w:tcPr>
            <w:tcW w:w="2268" w:type="dxa"/>
            <w:tcBorders>
              <w:top w:val="single" w:sz="4" w:space="0" w:color="auto"/>
              <w:left w:val="nil"/>
              <w:bottom w:val="single" w:sz="4" w:space="0" w:color="auto"/>
              <w:right w:val="single" w:sz="4" w:space="0" w:color="auto"/>
            </w:tcBorders>
            <w:vAlign w:val="bottom"/>
          </w:tcPr>
          <w:p w:rsidR="00065374" w:rsidRPr="00980879" w:rsidRDefault="00065374" w:rsidP="00065374">
            <w:pPr>
              <w:suppressAutoHyphens w:val="0"/>
              <w:jc w:val="center"/>
              <w:rPr>
                <w:color w:val="000000"/>
                <w:lang w:eastAsia="ru-RU"/>
              </w:rPr>
            </w:pPr>
            <w:r>
              <w:rPr>
                <w:color w:val="000000"/>
                <w:lang w:eastAsia="ru-RU"/>
              </w:rPr>
              <w:t>01.08.2023 – 31.12.2023</w:t>
            </w:r>
          </w:p>
        </w:tc>
        <w:tc>
          <w:tcPr>
            <w:tcW w:w="2722" w:type="dxa"/>
            <w:tcBorders>
              <w:top w:val="nil"/>
              <w:left w:val="single" w:sz="4" w:space="0" w:color="auto"/>
              <w:bottom w:val="single" w:sz="4" w:space="0" w:color="auto"/>
              <w:right w:val="single" w:sz="4" w:space="0" w:color="auto"/>
            </w:tcBorders>
            <w:shd w:val="clear" w:color="auto" w:fill="auto"/>
            <w:noWrap/>
            <w:vAlign w:val="bottom"/>
          </w:tcPr>
          <w:p w:rsidR="00065374" w:rsidRPr="00980879" w:rsidRDefault="00065374" w:rsidP="00065374">
            <w:pPr>
              <w:suppressAutoHyphens w:val="0"/>
              <w:jc w:val="right"/>
              <w:rPr>
                <w:color w:val="000000"/>
                <w:lang w:eastAsia="ru-RU"/>
              </w:rPr>
            </w:pPr>
          </w:p>
        </w:tc>
      </w:tr>
      <w:tr w:rsidR="00065374" w:rsidRPr="00A82F19" w:rsidTr="00391E8D">
        <w:trPr>
          <w:trHeight w:val="315"/>
        </w:trPr>
        <w:tc>
          <w:tcPr>
            <w:tcW w:w="562" w:type="dxa"/>
            <w:tcBorders>
              <w:top w:val="nil"/>
              <w:left w:val="single" w:sz="4" w:space="0" w:color="auto"/>
              <w:bottom w:val="single" w:sz="4" w:space="0" w:color="auto"/>
              <w:right w:val="single" w:sz="4" w:space="0" w:color="auto"/>
            </w:tcBorders>
            <w:shd w:val="clear" w:color="auto" w:fill="auto"/>
            <w:noWrap/>
            <w:vAlign w:val="bottom"/>
          </w:tcPr>
          <w:p w:rsidR="00065374" w:rsidRPr="00980879" w:rsidRDefault="00065374" w:rsidP="00065374">
            <w:pPr>
              <w:suppressAutoHyphens w:val="0"/>
              <w:jc w:val="center"/>
              <w:rPr>
                <w:color w:val="000000"/>
                <w:lang w:eastAsia="ru-RU"/>
              </w:rPr>
            </w:pPr>
            <w:r>
              <w:rPr>
                <w:color w:val="000000"/>
                <w:lang w:eastAsia="ru-RU"/>
              </w:rPr>
              <w:t>6</w:t>
            </w:r>
          </w:p>
        </w:tc>
        <w:tc>
          <w:tcPr>
            <w:tcW w:w="2778" w:type="dxa"/>
            <w:tcBorders>
              <w:top w:val="nil"/>
              <w:left w:val="nil"/>
              <w:bottom w:val="single" w:sz="4" w:space="0" w:color="auto"/>
              <w:right w:val="single" w:sz="4" w:space="0" w:color="auto"/>
            </w:tcBorders>
            <w:shd w:val="clear" w:color="auto" w:fill="auto"/>
            <w:noWrap/>
          </w:tcPr>
          <w:p w:rsidR="00065374" w:rsidRPr="00064269" w:rsidRDefault="00065374" w:rsidP="00065374">
            <w:pPr>
              <w:suppressAutoHyphens w:val="0"/>
              <w:rPr>
                <w:color w:val="000000"/>
                <w:lang w:eastAsia="ru-RU"/>
              </w:rPr>
            </w:pPr>
            <w:r>
              <w:rPr>
                <w:color w:val="000000" w:themeColor="text1"/>
              </w:rPr>
              <w:t xml:space="preserve">Коммутатор сети хранения </w:t>
            </w:r>
            <w:proofErr w:type="spellStart"/>
            <w:r>
              <w:rPr>
                <w:color w:val="000000" w:themeColor="text1"/>
              </w:rPr>
              <w:t>Brocade</w:t>
            </w:r>
            <w:proofErr w:type="spellEnd"/>
            <w:r>
              <w:rPr>
                <w:color w:val="000000" w:themeColor="text1"/>
              </w:rPr>
              <w:t xml:space="preserve"> G630</w:t>
            </w:r>
          </w:p>
        </w:tc>
        <w:tc>
          <w:tcPr>
            <w:tcW w:w="1843" w:type="dxa"/>
            <w:tcBorders>
              <w:top w:val="nil"/>
              <w:left w:val="nil"/>
              <w:bottom w:val="single" w:sz="4" w:space="0" w:color="auto"/>
              <w:right w:val="single" w:sz="4" w:space="0" w:color="auto"/>
            </w:tcBorders>
            <w:shd w:val="clear" w:color="auto" w:fill="auto"/>
            <w:noWrap/>
          </w:tcPr>
          <w:p w:rsidR="00065374" w:rsidRDefault="00065374" w:rsidP="00065374">
            <w:pPr>
              <w:jc w:val="center"/>
              <w:rPr>
                <w:color w:val="000000" w:themeColor="text1"/>
              </w:rPr>
            </w:pPr>
            <w:r>
              <w:rPr>
                <w:color w:val="000000" w:themeColor="text1"/>
              </w:rPr>
              <w:t>FEW1908R019</w:t>
            </w:r>
          </w:p>
          <w:p w:rsidR="00065374" w:rsidRPr="009D1A7E" w:rsidRDefault="00065374" w:rsidP="00065374">
            <w:pPr>
              <w:suppressAutoHyphens w:val="0"/>
              <w:jc w:val="center"/>
              <w:rPr>
                <w:color w:val="000000"/>
                <w:lang w:val="en-US" w:eastAsia="ru-RU"/>
              </w:rPr>
            </w:pPr>
          </w:p>
        </w:tc>
        <w:tc>
          <w:tcPr>
            <w:tcW w:w="2268" w:type="dxa"/>
            <w:tcBorders>
              <w:top w:val="single" w:sz="4" w:space="0" w:color="auto"/>
              <w:left w:val="nil"/>
              <w:bottom w:val="single" w:sz="4" w:space="0" w:color="auto"/>
              <w:right w:val="single" w:sz="4" w:space="0" w:color="auto"/>
            </w:tcBorders>
            <w:vAlign w:val="bottom"/>
          </w:tcPr>
          <w:p w:rsidR="00065374" w:rsidRPr="00980879" w:rsidRDefault="00065374" w:rsidP="00065374">
            <w:pPr>
              <w:suppressAutoHyphens w:val="0"/>
              <w:jc w:val="center"/>
              <w:rPr>
                <w:color w:val="000000"/>
                <w:lang w:eastAsia="ru-RU"/>
              </w:rPr>
            </w:pPr>
            <w:r>
              <w:rPr>
                <w:color w:val="000000"/>
                <w:lang w:eastAsia="ru-RU"/>
              </w:rPr>
              <w:t>01.08.2023 – 31.12.2023</w:t>
            </w:r>
          </w:p>
        </w:tc>
        <w:tc>
          <w:tcPr>
            <w:tcW w:w="2722" w:type="dxa"/>
            <w:tcBorders>
              <w:top w:val="nil"/>
              <w:left w:val="single" w:sz="4" w:space="0" w:color="auto"/>
              <w:bottom w:val="single" w:sz="4" w:space="0" w:color="auto"/>
              <w:right w:val="single" w:sz="4" w:space="0" w:color="auto"/>
            </w:tcBorders>
            <w:shd w:val="clear" w:color="auto" w:fill="auto"/>
            <w:noWrap/>
            <w:vAlign w:val="bottom"/>
          </w:tcPr>
          <w:p w:rsidR="00065374" w:rsidRPr="009D1A7E" w:rsidRDefault="00065374" w:rsidP="00065374">
            <w:pPr>
              <w:suppressAutoHyphens w:val="0"/>
              <w:jc w:val="right"/>
              <w:rPr>
                <w:color w:val="000000"/>
                <w:lang w:val="en-US" w:eastAsia="ru-RU"/>
              </w:rPr>
            </w:pPr>
          </w:p>
        </w:tc>
      </w:tr>
      <w:tr w:rsidR="00065374" w:rsidRPr="00980879" w:rsidTr="00391E8D">
        <w:trPr>
          <w:trHeight w:val="31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374" w:rsidRPr="00980879" w:rsidRDefault="00065374" w:rsidP="00065374">
            <w:pPr>
              <w:suppressAutoHyphens w:val="0"/>
              <w:jc w:val="center"/>
              <w:rPr>
                <w:color w:val="000000"/>
                <w:lang w:eastAsia="ru-RU"/>
              </w:rPr>
            </w:pPr>
          </w:p>
        </w:tc>
        <w:tc>
          <w:tcPr>
            <w:tcW w:w="2778" w:type="dxa"/>
            <w:tcBorders>
              <w:top w:val="single" w:sz="4" w:space="0" w:color="auto"/>
              <w:left w:val="nil"/>
              <w:bottom w:val="single" w:sz="4" w:space="0" w:color="auto"/>
              <w:right w:val="single" w:sz="4" w:space="0" w:color="auto"/>
            </w:tcBorders>
            <w:shd w:val="clear" w:color="auto" w:fill="auto"/>
            <w:noWrap/>
            <w:vAlign w:val="center"/>
          </w:tcPr>
          <w:p w:rsidR="00065374" w:rsidRPr="00980879" w:rsidRDefault="00391E8D" w:rsidP="00065374">
            <w:pPr>
              <w:suppressAutoHyphens w:val="0"/>
              <w:rPr>
                <w:color w:val="000000"/>
                <w:lang w:eastAsia="ru-RU"/>
              </w:rPr>
            </w:pPr>
            <w:r>
              <w:rPr>
                <w:color w:val="000000"/>
                <w:lang w:eastAsia="ru-RU"/>
              </w:rPr>
              <w:t>ВСЕ</w:t>
            </w:r>
            <w:r w:rsidR="00065374">
              <w:rPr>
                <w:color w:val="000000"/>
                <w:lang w:eastAsia="ru-RU"/>
              </w:rPr>
              <w:t>ГО</w:t>
            </w:r>
            <w:r w:rsidR="00DE4667">
              <w:rPr>
                <w:color w:val="000000"/>
                <w:lang w:eastAsia="ru-RU"/>
              </w:rPr>
              <w:t>, руб.</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65374" w:rsidRPr="00980879" w:rsidRDefault="0029121A" w:rsidP="00065374">
            <w:pPr>
              <w:suppressAutoHyphens w:val="0"/>
              <w:jc w:val="center"/>
              <w:rPr>
                <w:color w:val="000000"/>
                <w:lang w:eastAsia="ru-RU"/>
              </w:rPr>
            </w:pPr>
            <w:r>
              <w:rPr>
                <w:color w:val="000000"/>
                <w:lang w:eastAsia="ru-RU"/>
              </w:rPr>
              <w:t>-</w:t>
            </w:r>
          </w:p>
        </w:tc>
        <w:tc>
          <w:tcPr>
            <w:tcW w:w="2268" w:type="dxa"/>
            <w:tcBorders>
              <w:top w:val="single" w:sz="4" w:space="0" w:color="auto"/>
              <w:left w:val="nil"/>
              <w:bottom w:val="single" w:sz="4" w:space="0" w:color="auto"/>
              <w:right w:val="single" w:sz="4" w:space="0" w:color="auto"/>
            </w:tcBorders>
            <w:vAlign w:val="center"/>
          </w:tcPr>
          <w:p w:rsidR="00065374" w:rsidRPr="00980879" w:rsidRDefault="001734FE" w:rsidP="0029121A">
            <w:pPr>
              <w:suppressAutoHyphens w:val="0"/>
              <w:jc w:val="center"/>
              <w:rPr>
                <w:color w:val="000000"/>
                <w:lang w:eastAsia="ru-RU"/>
              </w:rPr>
            </w:pPr>
            <w:r w:rsidRPr="001734FE">
              <w:rPr>
                <w:color w:val="000000"/>
                <w:lang w:eastAsia="ru-RU"/>
              </w:rPr>
              <w:t>01.01.2022 – 31.12.2023</w:t>
            </w:r>
          </w:p>
        </w:tc>
        <w:tc>
          <w:tcPr>
            <w:tcW w:w="27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5374" w:rsidRPr="00980879" w:rsidRDefault="00065374" w:rsidP="00065374">
            <w:pPr>
              <w:suppressAutoHyphens w:val="0"/>
              <w:jc w:val="right"/>
              <w:rPr>
                <w:color w:val="000000"/>
                <w:lang w:eastAsia="ru-RU"/>
              </w:rPr>
            </w:pPr>
          </w:p>
        </w:tc>
      </w:tr>
    </w:tbl>
    <w:p w:rsidR="00842D01" w:rsidRDefault="00842D01" w:rsidP="00842D01">
      <w:pPr>
        <w:jc w:val="center"/>
      </w:pPr>
    </w:p>
    <w:p w:rsidR="00842D01" w:rsidRDefault="00842D01" w:rsidP="00842D01">
      <w:pPr>
        <w:jc w:val="center"/>
      </w:pPr>
      <w:r>
        <w:t>Календарный план оказания Услуг</w:t>
      </w:r>
    </w:p>
    <w:p w:rsidR="00842D01" w:rsidRDefault="00842D01" w:rsidP="00842D01">
      <w:pPr>
        <w:jc w:val="center"/>
      </w:pPr>
    </w:p>
    <w:tbl>
      <w:tblPr>
        <w:tblW w:w="10207" w:type="dxa"/>
        <w:tblInd w:w="-169" w:type="dxa"/>
        <w:tblLayout w:type="fixed"/>
        <w:tblCellMar>
          <w:left w:w="115" w:type="dxa"/>
          <w:right w:w="115" w:type="dxa"/>
        </w:tblCellMar>
        <w:tblLook w:val="0400" w:firstRow="0" w:lastRow="0" w:firstColumn="0" w:lastColumn="0" w:noHBand="0" w:noVBand="1"/>
      </w:tblPr>
      <w:tblGrid>
        <w:gridCol w:w="4354"/>
        <w:gridCol w:w="2167"/>
        <w:gridCol w:w="1843"/>
        <w:gridCol w:w="1843"/>
      </w:tblGrid>
      <w:tr w:rsidR="001734FE" w:rsidTr="001734FE">
        <w:trPr>
          <w:trHeight w:val="480"/>
        </w:trPr>
        <w:tc>
          <w:tcPr>
            <w:tcW w:w="4354" w:type="dxa"/>
            <w:tcBorders>
              <w:top w:val="single" w:sz="4" w:space="0" w:color="000000"/>
              <w:left w:val="single" w:sz="4" w:space="0" w:color="000000"/>
              <w:bottom w:val="single" w:sz="4" w:space="0" w:color="000000"/>
              <w:right w:val="nil"/>
            </w:tcBorders>
            <w:shd w:val="clear" w:color="auto" w:fill="auto"/>
            <w:vAlign w:val="center"/>
          </w:tcPr>
          <w:p w:rsidR="001734FE" w:rsidRPr="00CE38DF" w:rsidRDefault="001734FE" w:rsidP="00922A93">
            <w:pPr>
              <w:spacing w:line="257" w:lineRule="auto"/>
              <w:jc w:val="center"/>
            </w:pPr>
            <w:r>
              <w:t xml:space="preserve">Наименование </w:t>
            </w:r>
            <w:r>
              <w:br/>
              <w:t>этапов Услуги</w:t>
            </w:r>
          </w:p>
        </w:tc>
        <w:tc>
          <w:tcPr>
            <w:tcW w:w="2167" w:type="dxa"/>
            <w:tcBorders>
              <w:top w:val="single" w:sz="4" w:space="0" w:color="000000"/>
              <w:left w:val="single" w:sz="4" w:space="0" w:color="000000"/>
              <w:bottom w:val="single" w:sz="4" w:space="0" w:color="000000"/>
              <w:right w:val="single" w:sz="4" w:space="0" w:color="000000"/>
            </w:tcBorders>
          </w:tcPr>
          <w:p w:rsidR="001734FE" w:rsidRDefault="001734FE" w:rsidP="00922A93">
            <w:pPr>
              <w:spacing w:line="257" w:lineRule="auto"/>
              <w:jc w:val="center"/>
            </w:pPr>
            <w:r w:rsidRPr="005274CA">
              <w:t>Срок этапа оказания Услуг (начало – окончание)</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1734FE" w:rsidRPr="00CE38DF" w:rsidRDefault="001734FE" w:rsidP="00922A93">
            <w:pPr>
              <w:spacing w:line="257" w:lineRule="auto"/>
              <w:jc w:val="center"/>
            </w:pPr>
            <w:r>
              <w:t>Цена Услуг без НДС,  руб.</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4FE" w:rsidRPr="00CE38DF" w:rsidRDefault="001734FE" w:rsidP="00922A93">
            <w:pPr>
              <w:spacing w:line="257" w:lineRule="auto"/>
              <w:jc w:val="center"/>
            </w:pPr>
            <w:r>
              <w:t xml:space="preserve">Отчетные  </w:t>
            </w:r>
            <w:r>
              <w:br/>
              <w:t>документы</w:t>
            </w:r>
          </w:p>
        </w:tc>
      </w:tr>
      <w:tr w:rsidR="001734FE" w:rsidTr="001734FE">
        <w:trPr>
          <w:trHeight w:val="240"/>
        </w:trPr>
        <w:tc>
          <w:tcPr>
            <w:tcW w:w="4354" w:type="dxa"/>
            <w:tcBorders>
              <w:top w:val="single" w:sz="4" w:space="0" w:color="000000"/>
              <w:left w:val="single" w:sz="4" w:space="0" w:color="000000"/>
              <w:bottom w:val="single" w:sz="4" w:space="0" w:color="000000"/>
              <w:right w:val="nil"/>
            </w:tcBorders>
            <w:shd w:val="clear" w:color="auto" w:fill="auto"/>
            <w:vAlign w:val="center"/>
          </w:tcPr>
          <w:p w:rsidR="001734FE" w:rsidRPr="00CE38DF" w:rsidRDefault="001734FE" w:rsidP="0059007A">
            <w:pPr>
              <w:numPr>
                <w:ilvl w:val="0"/>
                <w:numId w:val="24"/>
              </w:numPr>
              <w:pBdr>
                <w:top w:val="nil"/>
                <w:left w:val="nil"/>
                <w:bottom w:val="nil"/>
                <w:right w:val="nil"/>
                <w:between w:val="nil"/>
              </w:pBdr>
              <w:tabs>
                <w:tab w:val="left" w:pos="277"/>
              </w:tabs>
              <w:suppressAutoHyphens w:val="0"/>
              <w:spacing w:line="257" w:lineRule="auto"/>
              <w:ind w:left="708" w:hanging="566"/>
              <w:rPr>
                <w:color w:val="000000"/>
              </w:rPr>
            </w:pPr>
            <w:r>
              <w:rPr>
                <w:color w:val="000000"/>
              </w:rPr>
              <w:t>Сервисное обслуживание АПК</w:t>
            </w:r>
          </w:p>
        </w:tc>
        <w:tc>
          <w:tcPr>
            <w:tcW w:w="2167" w:type="dxa"/>
            <w:tcBorders>
              <w:top w:val="single" w:sz="4" w:space="0" w:color="000000"/>
              <w:left w:val="single" w:sz="4" w:space="0" w:color="000000"/>
              <w:bottom w:val="single" w:sz="4" w:space="0" w:color="000000"/>
              <w:right w:val="single" w:sz="4" w:space="0" w:color="000000"/>
            </w:tcBorders>
          </w:tcPr>
          <w:p w:rsidR="001734FE" w:rsidRPr="00CE38DF" w:rsidRDefault="00A95D81" w:rsidP="00922A93">
            <w:pPr>
              <w:jc w:val="center"/>
              <w:rPr>
                <w:color w:val="222222"/>
              </w:rPr>
            </w:pPr>
            <w:r>
              <w:t>01.01.2022-31.03.2022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1734FE" w:rsidRPr="00CE38DF" w:rsidRDefault="001734FE" w:rsidP="00922A93">
            <w:pPr>
              <w:jc w:val="center"/>
              <w:rPr>
                <w:color w:val="2222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4FE" w:rsidRPr="00CE38DF" w:rsidRDefault="001734FE" w:rsidP="00922A93">
            <w:pPr>
              <w:spacing w:line="257" w:lineRule="auto"/>
            </w:pPr>
            <w:r>
              <w:t>Акт оказания услуг</w:t>
            </w:r>
          </w:p>
        </w:tc>
      </w:tr>
      <w:tr w:rsidR="001734FE" w:rsidTr="001734FE">
        <w:trPr>
          <w:trHeight w:val="240"/>
        </w:trPr>
        <w:tc>
          <w:tcPr>
            <w:tcW w:w="4354" w:type="dxa"/>
            <w:tcBorders>
              <w:top w:val="single" w:sz="4" w:space="0" w:color="000000"/>
              <w:left w:val="single" w:sz="4" w:space="0" w:color="000000"/>
              <w:bottom w:val="single" w:sz="4" w:space="0" w:color="000000"/>
              <w:right w:val="nil"/>
            </w:tcBorders>
            <w:shd w:val="clear" w:color="auto" w:fill="auto"/>
            <w:vAlign w:val="center"/>
          </w:tcPr>
          <w:p w:rsidR="001734FE" w:rsidRPr="00CE38DF" w:rsidRDefault="001734FE" w:rsidP="0059007A">
            <w:pPr>
              <w:numPr>
                <w:ilvl w:val="0"/>
                <w:numId w:val="24"/>
              </w:numPr>
              <w:pBdr>
                <w:top w:val="nil"/>
                <w:left w:val="nil"/>
                <w:bottom w:val="nil"/>
                <w:right w:val="nil"/>
                <w:between w:val="nil"/>
              </w:pBdr>
              <w:tabs>
                <w:tab w:val="left" w:pos="214"/>
              </w:tabs>
              <w:suppressAutoHyphens w:val="0"/>
              <w:spacing w:line="257" w:lineRule="auto"/>
              <w:ind w:left="708" w:hanging="566"/>
              <w:rPr>
                <w:color w:val="000000"/>
              </w:rPr>
            </w:pPr>
            <w:r>
              <w:rPr>
                <w:color w:val="000000"/>
              </w:rPr>
              <w:t>Сервисное обслуживание АПК</w:t>
            </w:r>
          </w:p>
        </w:tc>
        <w:tc>
          <w:tcPr>
            <w:tcW w:w="2167" w:type="dxa"/>
            <w:tcBorders>
              <w:top w:val="single" w:sz="4" w:space="0" w:color="000000"/>
              <w:left w:val="single" w:sz="4" w:space="0" w:color="000000"/>
              <w:bottom w:val="single" w:sz="4" w:space="0" w:color="000000"/>
              <w:right w:val="single" w:sz="4" w:space="0" w:color="000000"/>
            </w:tcBorders>
          </w:tcPr>
          <w:p w:rsidR="001734FE" w:rsidRPr="00CE38DF" w:rsidRDefault="00A95D81" w:rsidP="00922A93">
            <w:pPr>
              <w:jc w:val="center"/>
              <w:rPr>
                <w:color w:val="222222"/>
              </w:rPr>
            </w:pPr>
            <w:r>
              <w:t>01.04.2022-30.06.2022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1734FE" w:rsidRPr="00CE38DF" w:rsidRDefault="001734FE" w:rsidP="00922A93">
            <w:pPr>
              <w:jc w:val="center"/>
              <w:rPr>
                <w:color w:val="2222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4FE" w:rsidRPr="00CE38DF" w:rsidRDefault="001734FE" w:rsidP="00922A93">
            <w:pPr>
              <w:spacing w:line="257" w:lineRule="auto"/>
            </w:pPr>
            <w:r>
              <w:t>Акт оказания услуг</w:t>
            </w:r>
          </w:p>
        </w:tc>
      </w:tr>
      <w:tr w:rsidR="001734FE" w:rsidTr="001734FE">
        <w:trPr>
          <w:trHeight w:val="240"/>
        </w:trPr>
        <w:tc>
          <w:tcPr>
            <w:tcW w:w="4354" w:type="dxa"/>
            <w:tcBorders>
              <w:top w:val="single" w:sz="4" w:space="0" w:color="000000"/>
              <w:left w:val="single" w:sz="4" w:space="0" w:color="000000"/>
              <w:bottom w:val="single" w:sz="4" w:space="0" w:color="000000"/>
              <w:right w:val="nil"/>
            </w:tcBorders>
            <w:shd w:val="clear" w:color="auto" w:fill="auto"/>
            <w:vAlign w:val="center"/>
          </w:tcPr>
          <w:p w:rsidR="001734FE" w:rsidRPr="00CE38DF" w:rsidRDefault="001734FE" w:rsidP="0059007A">
            <w:pPr>
              <w:numPr>
                <w:ilvl w:val="0"/>
                <w:numId w:val="24"/>
              </w:numPr>
              <w:pBdr>
                <w:top w:val="nil"/>
                <w:left w:val="nil"/>
                <w:bottom w:val="nil"/>
                <w:right w:val="nil"/>
                <w:between w:val="nil"/>
              </w:pBdr>
              <w:tabs>
                <w:tab w:val="left" w:pos="214"/>
              </w:tabs>
              <w:suppressAutoHyphens w:val="0"/>
              <w:spacing w:line="257" w:lineRule="auto"/>
              <w:ind w:left="708" w:hanging="566"/>
              <w:rPr>
                <w:color w:val="000000"/>
              </w:rPr>
            </w:pPr>
            <w:r>
              <w:rPr>
                <w:color w:val="000000"/>
              </w:rPr>
              <w:t>Сервисное обслуживание АПК</w:t>
            </w:r>
          </w:p>
        </w:tc>
        <w:tc>
          <w:tcPr>
            <w:tcW w:w="2167" w:type="dxa"/>
            <w:tcBorders>
              <w:top w:val="single" w:sz="4" w:space="0" w:color="000000"/>
              <w:left w:val="single" w:sz="4" w:space="0" w:color="000000"/>
              <w:bottom w:val="single" w:sz="4" w:space="0" w:color="000000"/>
              <w:right w:val="single" w:sz="4" w:space="0" w:color="000000"/>
            </w:tcBorders>
          </w:tcPr>
          <w:p w:rsidR="001734FE" w:rsidRPr="00CE38DF" w:rsidRDefault="00A95D81" w:rsidP="00922A93">
            <w:pPr>
              <w:jc w:val="center"/>
              <w:rPr>
                <w:color w:val="222222"/>
              </w:rPr>
            </w:pPr>
            <w:r>
              <w:t>01.07.2022-30.09.2022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1734FE" w:rsidRPr="00CE38DF" w:rsidRDefault="001734FE" w:rsidP="00922A93">
            <w:pPr>
              <w:jc w:val="center"/>
              <w:rPr>
                <w:color w:val="2222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4FE" w:rsidRPr="00CE38DF" w:rsidRDefault="001734FE" w:rsidP="00922A93">
            <w:pPr>
              <w:spacing w:line="257" w:lineRule="auto"/>
            </w:pPr>
            <w:r>
              <w:t>Акт оказания услуг</w:t>
            </w:r>
          </w:p>
        </w:tc>
      </w:tr>
      <w:tr w:rsidR="001734FE" w:rsidTr="001734FE">
        <w:trPr>
          <w:trHeight w:val="240"/>
        </w:trPr>
        <w:tc>
          <w:tcPr>
            <w:tcW w:w="4354" w:type="dxa"/>
            <w:tcBorders>
              <w:top w:val="single" w:sz="4" w:space="0" w:color="000000"/>
              <w:left w:val="single" w:sz="4" w:space="0" w:color="000000"/>
              <w:bottom w:val="single" w:sz="4" w:space="0" w:color="000000"/>
              <w:right w:val="nil"/>
            </w:tcBorders>
            <w:shd w:val="clear" w:color="auto" w:fill="auto"/>
            <w:vAlign w:val="center"/>
          </w:tcPr>
          <w:p w:rsidR="001734FE" w:rsidRPr="00CE38DF" w:rsidRDefault="001734FE" w:rsidP="0059007A">
            <w:pPr>
              <w:numPr>
                <w:ilvl w:val="0"/>
                <w:numId w:val="24"/>
              </w:numPr>
              <w:pBdr>
                <w:top w:val="nil"/>
                <w:left w:val="nil"/>
                <w:bottom w:val="nil"/>
                <w:right w:val="nil"/>
                <w:between w:val="nil"/>
              </w:pBdr>
              <w:tabs>
                <w:tab w:val="left" w:pos="214"/>
              </w:tabs>
              <w:suppressAutoHyphens w:val="0"/>
              <w:spacing w:line="257" w:lineRule="auto"/>
              <w:ind w:left="708" w:hanging="566"/>
              <w:rPr>
                <w:color w:val="000000"/>
              </w:rPr>
            </w:pPr>
            <w:r>
              <w:rPr>
                <w:color w:val="000000"/>
              </w:rPr>
              <w:t>Сервисное обслуживание АПК</w:t>
            </w:r>
          </w:p>
        </w:tc>
        <w:tc>
          <w:tcPr>
            <w:tcW w:w="2167" w:type="dxa"/>
            <w:tcBorders>
              <w:top w:val="single" w:sz="4" w:space="0" w:color="000000"/>
              <w:left w:val="single" w:sz="4" w:space="0" w:color="000000"/>
              <w:bottom w:val="single" w:sz="4" w:space="0" w:color="000000"/>
              <w:right w:val="single" w:sz="4" w:space="0" w:color="000000"/>
            </w:tcBorders>
          </w:tcPr>
          <w:p w:rsidR="001734FE" w:rsidRPr="00CE38DF" w:rsidRDefault="00A95D81" w:rsidP="00922A93">
            <w:pPr>
              <w:jc w:val="center"/>
              <w:rPr>
                <w:color w:val="222222"/>
              </w:rPr>
            </w:pPr>
            <w:r>
              <w:t>01.10.2022-31.12.2022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1734FE" w:rsidRPr="00CE38DF" w:rsidRDefault="001734FE" w:rsidP="00922A93">
            <w:pPr>
              <w:jc w:val="center"/>
              <w:rPr>
                <w:color w:val="2222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4FE" w:rsidRPr="00CE38DF" w:rsidRDefault="001734FE" w:rsidP="00922A93">
            <w:pPr>
              <w:spacing w:line="257" w:lineRule="auto"/>
            </w:pPr>
            <w:r>
              <w:t>Акт оказания услуг</w:t>
            </w:r>
          </w:p>
        </w:tc>
      </w:tr>
      <w:tr w:rsidR="001734FE" w:rsidTr="001734FE">
        <w:trPr>
          <w:trHeight w:val="240"/>
        </w:trPr>
        <w:tc>
          <w:tcPr>
            <w:tcW w:w="4354" w:type="dxa"/>
            <w:tcBorders>
              <w:top w:val="single" w:sz="4" w:space="0" w:color="000000"/>
              <w:left w:val="single" w:sz="4" w:space="0" w:color="000000"/>
              <w:bottom w:val="single" w:sz="4" w:space="0" w:color="000000"/>
              <w:right w:val="nil"/>
            </w:tcBorders>
            <w:shd w:val="clear" w:color="auto" w:fill="auto"/>
            <w:vAlign w:val="center"/>
          </w:tcPr>
          <w:p w:rsidR="001734FE" w:rsidRPr="00CE38DF" w:rsidRDefault="001734FE" w:rsidP="0059007A">
            <w:pPr>
              <w:numPr>
                <w:ilvl w:val="0"/>
                <w:numId w:val="24"/>
              </w:numPr>
              <w:pBdr>
                <w:top w:val="nil"/>
                <w:left w:val="nil"/>
                <w:bottom w:val="nil"/>
                <w:right w:val="nil"/>
                <w:between w:val="nil"/>
              </w:pBdr>
              <w:tabs>
                <w:tab w:val="left" w:pos="214"/>
              </w:tabs>
              <w:suppressAutoHyphens w:val="0"/>
              <w:spacing w:line="257" w:lineRule="auto"/>
              <w:ind w:left="708" w:hanging="566"/>
              <w:rPr>
                <w:color w:val="000000"/>
              </w:rPr>
            </w:pPr>
            <w:r>
              <w:rPr>
                <w:color w:val="000000"/>
              </w:rPr>
              <w:t>Сервисное обслуживание АПК</w:t>
            </w:r>
          </w:p>
        </w:tc>
        <w:tc>
          <w:tcPr>
            <w:tcW w:w="2167" w:type="dxa"/>
            <w:tcBorders>
              <w:top w:val="single" w:sz="4" w:space="0" w:color="000000"/>
              <w:left w:val="single" w:sz="4" w:space="0" w:color="000000"/>
              <w:bottom w:val="single" w:sz="4" w:space="0" w:color="000000"/>
              <w:right w:val="single" w:sz="4" w:space="0" w:color="000000"/>
            </w:tcBorders>
          </w:tcPr>
          <w:p w:rsidR="001734FE" w:rsidRPr="00CE38DF" w:rsidRDefault="00A95D81" w:rsidP="00922A93">
            <w:pPr>
              <w:jc w:val="center"/>
              <w:rPr>
                <w:color w:val="222222"/>
              </w:rPr>
            </w:pPr>
            <w:r>
              <w:t>01.01.2023-31.03.2023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1734FE" w:rsidRPr="00CE38DF" w:rsidRDefault="001734FE" w:rsidP="00922A93">
            <w:pPr>
              <w:jc w:val="center"/>
              <w:rPr>
                <w:color w:val="2222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4FE" w:rsidRPr="00CE38DF" w:rsidRDefault="001734FE" w:rsidP="00922A93">
            <w:pPr>
              <w:spacing w:line="257" w:lineRule="auto"/>
            </w:pPr>
            <w:r>
              <w:t>Акт оказания услуг</w:t>
            </w:r>
          </w:p>
        </w:tc>
      </w:tr>
      <w:tr w:rsidR="001734FE" w:rsidTr="001734FE">
        <w:trPr>
          <w:trHeight w:val="240"/>
        </w:trPr>
        <w:tc>
          <w:tcPr>
            <w:tcW w:w="4354" w:type="dxa"/>
            <w:tcBorders>
              <w:top w:val="single" w:sz="4" w:space="0" w:color="000000"/>
              <w:left w:val="single" w:sz="4" w:space="0" w:color="000000"/>
              <w:bottom w:val="single" w:sz="4" w:space="0" w:color="000000"/>
              <w:right w:val="nil"/>
            </w:tcBorders>
            <w:shd w:val="clear" w:color="auto" w:fill="auto"/>
            <w:vAlign w:val="center"/>
          </w:tcPr>
          <w:p w:rsidR="001734FE" w:rsidRPr="00CE38DF" w:rsidRDefault="001734FE" w:rsidP="0059007A">
            <w:pPr>
              <w:numPr>
                <w:ilvl w:val="0"/>
                <w:numId w:val="24"/>
              </w:numPr>
              <w:pBdr>
                <w:top w:val="nil"/>
                <w:left w:val="nil"/>
                <w:bottom w:val="nil"/>
                <w:right w:val="nil"/>
                <w:between w:val="nil"/>
              </w:pBdr>
              <w:tabs>
                <w:tab w:val="left" w:pos="214"/>
              </w:tabs>
              <w:suppressAutoHyphens w:val="0"/>
              <w:spacing w:line="257" w:lineRule="auto"/>
              <w:ind w:left="708" w:hanging="566"/>
              <w:rPr>
                <w:color w:val="000000"/>
              </w:rPr>
            </w:pPr>
            <w:r>
              <w:rPr>
                <w:color w:val="000000"/>
              </w:rPr>
              <w:t>Сервисное обслуживание АПК</w:t>
            </w:r>
          </w:p>
        </w:tc>
        <w:tc>
          <w:tcPr>
            <w:tcW w:w="2167" w:type="dxa"/>
            <w:tcBorders>
              <w:top w:val="single" w:sz="4" w:space="0" w:color="000000"/>
              <w:left w:val="single" w:sz="4" w:space="0" w:color="000000"/>
              <w:bottom w:val="single" w:sz="4" w:space="0" w:color="000000"/>
              <w:right w:val="single" w:sz="4" w:space="0" w:color="000000"/>
            </w:tcBorders>
          </w:tcPr>
          <w:p w:rsidR="001734FE" w:rsidRPr="00CE38DF" w:rsidRDefault="00A95D81" w:rsidP="00922A93">
            <w:pPr>
              <w:jc w:val="center"/>
              <w:rPr>
                <w:color w:val="222222"/>
              </w:rPr>
            </w:pPr>
            <w:r>
              <w:t>01.04.2023-30.06.2023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1734FE" w:rsidRPr="00CE38DF" w:rsidRDefault="001734FE" w:rsidP="00922A93">
            <w:pPr>
              <w:jc w:val="center"/>
              <w:rPr>
                <w:color w:val="2222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4FE" w:rsidRPr="00CE38DF" w:rsidRDefault="001734FE" w:rsidP="00922A93">
            <w:pPr>
              <w:spacing w:line="257" w:lineRule="auto"/>
            </w:pPr>
            <w:r>
              <w:t>Акт оказания услуг</w:t>
            </w:r>
          </w:p>
        </w:tc>
      </w:tr>
      <w:tr w:rsidR="001734FE" w:rsidTr="001734FE">
        <w:trPr>
          <w:trHeight w:val="240"/>
        </w:trPr>
        <w:tc>
          <w:tcPr>
            <w:tcW w:w="4354" w:type="dxa"/>
            <w:tcBorders>
              <w:top w:val="single" w:sz="4" w:space="0" w:color="000000"/>
              <w:left w:val="single" w:sz="4" w:space="0" w:color="000000"/>
              <w:bottom w:val="single" w:sz="4" w:space="0" w:color="000000"/>
              <w:right w:val="nil"/>
            </w:tcBorders>
            <w:shd w:val="clear" w:color="auto" w:fill="auto"/>
            <w:vAlign w:val="center"/>
          </w:tcPr>
          <w:p w:rsidR="001734FE" w:rsidRPr="00CE38DF" w:rsidRDefault="001734FE" w:rsidP="0059007A">
            <w:pPr>
              <w:numPr>
                <w:ilvl w:val="0"/>
                <w:numId w:val="24"/>
              </w:numPr>
              <w:pBdr>
                <w:top w:val="nil"/>
                <w:left w:val="nil"/>
                <w:bottom w:val="nil"/>
                <w:right w:val="nil"/>
                <w:between w:val="nil"/>
              </w:pBdr>
              <w:tabs>
                <w:tab w:val="left" w:pos="214"/>
              </w:tabs>
              <w:suppressAutoHyphens w:val="0"/>
              <w:spacing w:line="257" w:lineRule="auto"/>
              <w:ind w:left="708" w:hanging="566"/>
              <w:rPr>
                <w:color w:val="000000"/>
              </w:rPr>
            </w:pPr>
            <w:r>
              <w:rPr>
                <w:color w:val="000000"/>
              </w:rPr>
              <w:t>Сервисное обслуживание АПК</w:t>
            </w:r>
          </w:p>
        </w:tc>
        <w:tc>
          <w:tcPr>
            <w:tcW w:w="2167" w:type="dxa"/>
            <w:tcBorders>
              <w:top w:val="single" w:sz="4" w:space="0" w:color="000000"/>
              <w:left w:val="single" w:sz="4" w:space="0" w:color="000000"/>
              <w:bottom w:val="single" w:sz="4" w:space="0" w:color="000000"/>
              <w:right w:val="single" w:sz="4" w:space="0" w:color="000000"/>
            </w:tcBorders>
          </w:tcPr>
          <w:p w:rsidR="001734FE" w:rsidRPr="00CE38DF" w:rsidRDefault="00A95D81" w:rsidP="00922A93">
            <w:pPr>
              <w:jc w:val="center"/>
              <w:rPr>
                <w:color w:val="222222"/>
              </w:rPr>
            </w:pPr>
            <w:r>
              <w:t>01.07.2023</w:t>
            </w:r>
            <w:r w:rsidR="001734FE" w:rsidRPr="005274CA">
              <w:t>-</w:t>
            </w:r>
            <w:r>
              <w:lastRenderedPageBreak/>
              <w:t>30.09.2023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1734FE" w:rsidRPr="00CE38DF" w:rsidRDefault="001734FE" w:rsidP="00922A93">
            <w:pPr>
              <w:jc w:val="center"/>
              <w:rPr>
                <w:color w:val="2222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4FE" w:rsidRPr="00CE38DF" w:rsidRDefault="001734FE" w:rsidP="00922A93">
            <w:pPr>
              <w:spacing w:line="257" w:lineRule="auto"/>
            </w:pPr>
            <w:r>
              <w:t xml:space="preserve">Акт оказания </w:t>
            </w:r>
            <w:r>
              <w:lastRenderedPageBreak/>
              <w:t>услуг</w:t>
            </w:r>
          </w:p>
        </w:tc>
      </w:tr>
      <w:tr w:rsidR="001734FE" w:rsidTr="001734FE">
        <w:trPr>
          <w:trHeight w:val="240"/>
        </w:trPr>
        <w:tc>
          <w:tcPr>
            <w:tcW w:w="4354" w:type="dxa"/>
            <w:tcBorders>
              <w:top w:val="single" w:sz="4" w:space="0" w:color="000000"/>
              <w:left w:val="single" w:sz="4" w:space="0" w:color="000000"/>
              <w:bottom w:val="single" w:sz="4" w:space="0" w:color="000000"/>
              <w:right w:val="nil"/>
            </w:tcBorders>
            <w:shd w:val="clear" w:color="auto" w:fill="auto"/>
            <w:vAlign w:val="center"/>
          </w:tcPr>
          <w:p w:rsidR="001734FE" w:rsidRPr="00CE38DF" w:rsidRDefault="001734FE" w:rsidP="00922A93">
            <w:pPr>
              <w:pBdr>
                <w:top w:val="nil"/>
                <w:left w:val="nil"/>
                <w:bottom w:val="nil"/>
                <w:right w:val="nil"/>
                <w:between w:val="nil"/>
              </w:pBdr>
              <w:tabs>
                <w:tab w:val="left" w:pos="214"/>
              </w:tabs>
              <w:suppressAutoHyphens w:val="0"/>
              <w:spacing w:line="257" w:lineRule="auto"/>
              <w:ind w:left="142"/>
              <w:rPr>
                <w:color w:val="000000"/>
              </w:rPr>
            </w:pPr>
            <w:r>
              <w:rPr>
                <w:color w:val="000000"/>
              </w:rPr>
              <w:lastRenderedPageBreak/>
              <w:t>8.      Сервисное обслуживание АПК</w:t>
            </w:r>
          </w:p>
        </w:tc>
        <w:tc>
          <w:tcPr>
            <w:tcW w:w="2167" w:type="dxa"/>
            <w:tcBorders>
              <w:top w:val="single" w:sz="4" w:space="0" w:color="000000"/>
              <w:left w:val="single" w:sz="4" w:space="0" w:color="000000"/>
              <w:bottom w:val="single" w:sz="4" w:space="0" w:color="000000"/>
              <w:right w:val="single" w:sz="4" w:space="0" w:color="000000"/>
            </w:tcBorders>
          </w:tcPr>
          <w:p w:rsidR="001734FE" w:rsidRPr="00CE38DF" w:rsidRDefault="00A95D81" w:rsidP="00922A93">
            <w:pPr>
              <w:jc w:val="center"/>
              <w:rPr>
                <w:color w:val="222222"/>
              </w:rPr>
            </w:pPr>
            <w:r>
              <w:rPr>
                <w:color w:val="222222"/>
              </w:rPr>
              <w:t>01.10.2023-31.12.2023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1734FE" w:rsidRPr="00CE38DF" w:rsidRDefault="001734FE" w:rsidP="00922A93">
            <w:pPr>
              <w:jc w:val="center"/>
              <w:rPr>
                <w:color w:val="2222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4FE" w:rsidRPr="00CE38DF" w:rsidRDefault="001734FE" w:rsidP="00922A93">
            <w:pPr>
              <w:spacing w:line="257" w:lineRule="auto"/>
            </w:pPr>
            <w:r>
              <w:t>Акт оказания услуг</w:t>
            </w:r>
          </w:p>
        </w:tc>
      </w:tr>
      <w:tr w:rsidR="001734FE" w:rsidTr="001734FE">
        <w:trPr>
          <w:trHeight w:val="240"/>
        </w:trPr>
        <w:tc>
          <w:tcPr>
            <w:tcW w:w="4354" w:type="dxa"/>
            <w:tcBorders>
              <w:top w:val="single" w:sz="4" w:space="0" w:color="000000"/>
              <w:left w:val="single" w:sz="4" w:space="0" w:color="000000"/>
              <w:bottom w:val="single" w:sz="4" w:space="0" w:color="000000"/>
              <w:right w:val="nil"/>
            </w:tcBorders>
            <w:shd w:val="clear" w:color="auto" w:fill="auto"/>
            <w:vAlign w:val="center"/>
          </w:tcPr>
          <w:p w:rsidR="001734FE" w:rsidRPr="00CE38DF" w:rsidRDefault="001734FE" w:rsidP="00922A93">
            <w:pPr>
              <w:spacing w:line="257" w:lineRule="auto"/>
            </w:pPr>
            <w:r>
              <w:t>ИТОГО:</w:t>
            </w:r>
          </w:p>
        </w:tc>
        <w:tc>
          <w:tcPr>
            <w:tcW w:w="2167" w:type="dxa"/>
            <w:tcBorders>
              <w:top w:val="single" w:sz="4" w:space="0" w:color="000000"/>
              <w:left w:val="single" w:sz="4" w:space="0" w:color="000000"/>
              <w:bottom w:val="single" w:sz="4" w:space="0" w:color="000000"/>
              <w:right w:val="single" w:sz="4" w:space="0" w:color="000000"/>
            </w:tcBorders>
          </w:tcPr>
          <w:p w:rsidR="001734FE" w:rsidRPr="00CE38DF" w:rsidRDefault="001734FE" w:rsidP="00922A93">
            <w:pPr>
              <w:spacing w:line="257" w:lineRule="auto"/>
              <w:jc w:val="center"/>
            </w:pPr>
            <w:r w:rsidRPr="001734FE">
              <w:t>01.01.2022 – 31.12.2023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1734FE" w:rsidRPr="00CE38DF" w:rsidRDefault="001734FE" w:rsidP="00922A93">
            <w:pPr>
              <w:spacing w:line="257" w:lineRule="auto"/>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4FE" w:rsidRPr="00CE38DF" w:rsidRDefault="001734FE" w:rsidP="00922A93">
            <w:pPr>
              <w:spacing w:line="257" w:lineRule="auto"/>
            </w:pPr>
            <w:r>
              <w:t>-</w:t>
            </w:r>
          </w:p>
        </w:tc>
      </w:tr>
    </w:tbl>
    <w:p w:rsidR="00842D01" w:rsidRDefault="00842D01" w:rsidP="00842D01">
      <w:pPr>
        <w:pStyle w:val="afc"/>
        <w:jc w:val="both"/>
        <w:rPr>
          <w:szCs w:val="28"/>
        </w:rPr>
      </w:pPr>
    </w:p>
    <w:p w:rsidR="00065374" w:rsidRPr="00E87C40" w:rsidRDefault="00065374" w:rsidP="00065374">
      <w:pPr>
        <w:pStyle w:val="afc"/>
        <w:jc w:val="both"/>
        <w:rPr>
          <w:szCs w:val="28"/>
        </w:rPr>
      </w:pPr>
      <w:r>
        <w:rPr>
          <w:szCs w:val="28"/>
        </w:rPr>
        <w:t>1. Цена, указанная в настоящем финансово-коммерческом предложении по ____________ (поставке товаров, выполнению работ, оказанию услуг), учитывает стоимость всех налогов (кроме НДС), стоимост</w:t>
      </w:r>
      <w:r w:rsidR="00842D01">
        <w:rPr>
          <w:szCs w:val="28"/>
        </w:rPr>
        <w:t>ь</w:t>
      </w:r>
      <w:r w:rsidR="00842D01" w:rsidRPr="00842D01">
        <w:rPr>
          <w:szCs w:val="28"/>
        </w:rPr>
        <w:t xml:space="preserve"> запчастей и материалов, а также всех затрат, расходов связанных с оказанием услуг, в том числе подрядных (в случае наличия</w:t>
      </w:r>
      <w:r w:rsidR="001734FE">
        <w:rPr>
          <w:szCs w:val="28"/>
        </w:rPr>
        <w:t xml:space="preserve"> указать</w:t>
      </w:r>
      <w:r>
        <w:rPr>
          <w:szCs w:val="28"/>
        </w:rPr>
        <w:t>).</w:t>
      </w:r>
    </w:p>
    <w:p w:rsidR="00065374" w:rsidRPr="00E87C40" w:rsidRDefault="00065374" w:rsidP="00065374">
      <w:pPr>
        <w:pStyle w:val="afc"/>
        <w:jc w:val="both"/>
        <w:rPr>
          <w:szCs w:val="28"/>
        </w:rPr>
      </w:pPr>
      <w:r>
        <w:rPr>
          <w:szCs w:val="28"/>
        </w:rPr>
        <w:t xml:space="preserve">__________ (поставка товаров, выполнение работ, оказание услуг) облагается НДС по ставке ____%, размер которого </w:t>
      </w:r>
      <w:proofErr w:type="gramStart"/>
      <w:r>
        <w:rPr>
          <w:szCs w:val="28"/>
        </w:rPr>
        <w:t>составляет ________/ НДС не облагается</w:t>
      </w:r>
      <w:proofErr w:type="gramEnd"/>
      <w:r>
        <w:rPr>
          <w:szCs w:val="28"/>
        </w:rPr>
        <w:t xml:space="preserve"> (указать необходимое).</w:t>
      </w:r>
    </w:p>
    <w:p w:rsidR="00540740" w:rsidRPr="00540740" w:rsidRDefault="00065374" w:rsidP="00540740">
      <w:pPr>
        <w:ind w:firstLine="720"/>
        <w:jc w:val="both"/>
        <w:rPr>
          <w:sz w:val="28"/>
          <w:szCs w:val="28"/>
        </w:rPr>
      </w:pPr>
      <w:r w:rsidRPr="00346399">
        <w:rPr>
          <w:sz w:val="28"/>
          <w:szCs w:val="28"/>
        </w:rPr>
        <w:t xml:space="preserve">2. </w:t>
      </w:r>
      <w:r w:rsidR="00540740" w:rsidRPr="00346399">
        <w:rPr>
          <w:sz w:val="28"/>
          <w:szCs w:val="28"/>
        </w:rPr>
        <w:t>При осуществлении ЭДО предполагается обмен следующими</w:t>
      </w:r>
      <w:r w:rsidR="00540740" w:rsidRPr="00540740">
        <w:rPr>
          <w:sz w:val="28"/>
          <w:szCs w:val="28"/>
        </w:rPr>
        <w:t xml:space="preserve"> документами </w:t>
      </w:r>
      <w:r w:rsidR="00540740" w:rsidRPr="00540740">
        <w:rPr>
          <w:i/>
        </w:rPr>
        <w:t>(ниже удалить лишние строки)</w:t>
      </w:r>
      <w:r w:rsidR="00540740" w:rsidRPr="00540740">
        <w:rPr>
          <w:sz w:val="28"/>
          <w:szCs w:val="28"/>
        </w:rPr>
        <w:t>:</w:t>
      </w:r>
    </w:p>
    <w:p w:rsidR="00540740" w:rsidRPr="00540740" w:rsidRDefault="00540740" w:rsidP="00540740">
      <w:pPr>
        <w:ind w:firstLine="720"/>
        <w:jc w:val="both"/>
        <w:rPr>
          <w:sz w:val="28"/>
          <w:szCs w:val="28"/>
        </w:rPr>
      </w:pPr>
      <w:r w:rsidRPr="00540740">
        <w:rPr>
          <w:sz w:val="28"/>
          <w:szCs w:val="28"/>
        </w:rPr>
        <w:t>- акт сдачи-приемки выполненных работ/</w:t>
      </w:r>
      <w:r w:rsidR="0011480D">
        <w:rPr>
          <w:sz w:val="28"/>
          <w:szCs w:val="28"/>
        </w:rPr>
        <w:t xml:space="preserve">акт </w:t>
      </w:r>
      <w:r w:rsidRPr="00540740">
        <w:rPr>
          <w:sz w:val="28"/>
          <w:szCs w:val="28"/>
        </w:rPr>
        <w:t>оказанных услуг;</w:t>
      </w:r>
    </w:p>
    <w:p w:rsidR="00540740" w:rsidRPr="00540740" w:rsidRDefault="00540740" w:rsidP="00540740">
      <w:pPr>
        <w:ind w:firstLine="720"/>
        <w:jc w:val="both"/>
        <w:rPr>
          <w:sz w:val="28"/>
          <w:szCs w:val="28"/>
        </w:rPr>
      </w:pPr>
      <w:r w:rsidRPr="00540740">
        <w:rPr>
          <w:sz w:val="28"/>
          <w:szCs w:val="28"/>
        </w:rPr>
        <w:t>- товарная накладная формы ТОРГ-12;</w:t>
      </w:r>
    </w:p>
    <w:p w:rsidR="00540740" w:rsidRPr="00540740" w:rsidRDefault="00540740" w:rsidP="00540740">
      <w:pPr>
        <w:ind w:firstLine="720"/>
        <w:jc w:val="both"/>
        <w:rPr>
          <w:sz w:val="28"/>
          <w:szCs w:val="28"/>
        </w:rPr>
      </w:pPr>
      <w:r w:rsidRPr="00540740">
        <w:rPr>
          <w:sz w:val="28"/>
          <w:szCs w:val="28"/>
        </w:rPr>
        <w:t>- универсальный передаточный документ (УПД);</w:t>
      </w:r>
    </w:p>
    <w:p w:rsidR="00540740" w:rsidRPr="00540740" w:rsidRDefault="00540740" w:rsidP="00540740">
      <w:pPr>
        <w:ind w:firstLine="720"/>
        <w:jc w:val="both"/>
        <w:rPr>
          <w:sz w:val="28"/>
          <w:szCs w:val="28"/>
        </w:rPr>
      </w:pPr>
      <w:r w:rsidRPr="00540740">
        <w:rPr>
          <w:sz w:val="28"/>
          <w:szCs w:val="28"/>
        </w:rPr>
        <w:t>- счет-фактура;</w:t>
      </w:r>
    </w:p>
    <w:p w:rsidR="00540740" w:rsidRPr="00540740" w:rsidRDefault="00540740" w:rsidP="00540740">
      <w:pPr>
        <w:ind w:firstLine="720"/>
        <w:rPr>
          <w:i/>
        </w:rPr>
      </w:pPr>
      <w:r w:rsidRPr="00540740">
        <w:rPr>
          <w:sz w:val="28"/>
          <w:szCs w:val="28"/>
        </w:rPr>
        <w:t>- корректировочный документ/</w:t>
      </w:r>
      <w:proofErr w:type="gramStart"/>
      <w:r w:rsidRPr="00540740">
        <w:rPr>
          <w:sz w:val="28"/>
          <w:szCs w:val="28"/>
        </w:rPr>
        <w:t>корректировочная</w:t>
      </w:r>
      <w:proofErr w:type="gramEnd"/>
      <w:r w:rsidRPr="00540740">
        <w:rPr>
          <w:sz w:val="28"/>
          <w:szCs w:val="28"/>
        </w:rPr>
        <w:t xml:space="preserve"> счет-фактура</w:t>
      </w:r>
    </w:p>
    <w:p w:rsidR="00540740" w:rsidRPr="00540740" w:rsidRDefault="00DE4667" w:rsidP="00540740">
      <w:pPr>
        <w:ind w:firstLine="720"/>
        <w:jc w:val="both"/>
        <w:rPr>
          <w:sz w:val="28"/>
          <w:szCs w:val="28"/>
        </w:rPr>
      </w:pPr>
      <w:r>
        <w:rPr>
          <w:sz w:val="28"/>
          <w:szCs w:val="28"/>
        </w:rPr>
        <w:t>3</w:t>
      </w:r>
      <w:r w:rsidR="00540740" w:rsidRPr="00540740">
        <w:rPr>
          <w:sz w:val="28"/>
          <w:szCs w:val="28"/>
        </w:rPr>
        <w:t xml:space="preserve">. Срок действия настоящего финансово-коммерческого предложения составляет _______________ </w:t>
      </w:r>
      <w:r w:rsidR="00540740" w:rsidRPr="00540740">
        <w:rPr>
          <w:i/>
        </w:rPr>
        <w:t>(претендентом указывается срок не менее установленного в пункте 22 Информационной карты</w:t>
      </w:r>
      <w:r w:rsidR="00540740" w:rsidRPr="00540740">
        <w:t xml:space="preserve">) </w:t>
      </w:r>
      <w:r w:rsidR="00540740" w:rsidRPr="00540740">
        <w:rPr>
          <w:sz w:val="28"/>
          <w:szCs w:val="28"/>
        </w:rPr>
        <w:t xml:space="preserve">календарных дней </w:t>
      </w:r>
      <w:proofErr w:type="gramStart"/>
      <w:r w:rsidR="00540740" w:rsidRPr="00540740">
        <w:rPr>
          <w:sz w:val="28"/>
          <w:szCs w:val="28"/>
        </w:rPr>
        <w:t>с даты</w:t>
      </w:r>
      <w:r w:rsidR="00540740" w:rsidRPr="00540740">
        <w:rPr>
          <w:sz w:val="28"/>
          <w:szCs w:val="20"/>
        </w:rPr>
        <w:t xml:space="preserve"> окончания</w:t>
      </w:r>
      <w:proofErr w:type="gramEnd"/>
      <w:r w:rsidR="00540740" w:rsidRPr="00540740">
        <w:rPr>
          <w:sz w:val="28"/>
          <w:szCs w:val="20"/>
        </w:rPr>
        <w:t xml:space="preserve"> срока подачи </w:t>
      </w:r>
      <w:r w:rsidR="00540740" w:rsidRPr="00540740">
        <w:rPr>
          <w:sz w:val="28"/>
          <w:szCs w:val="28"/>
        </w:rPr>
        <w:t>Заявок, указанной в пункте 7 Информационной карты.</w:t>
      </w:r>
    </w:p>
    <w:p w:rsidR="00540740" w:rsidRPr="00540740" w:rsidRDefault="00DE4667" w:rsidP="00540740">
      <w:pPr>
        <w:ind w:firstLine="720"/>
        <w:jc w:val="both"/>
        <w:rPr>
          <w:sz w:val="28"/>
          <w:szCs w:val="28"/>
        </w:rPr>
      </w:pPr>
      <w:r>
        <w:rPr>
          <w:sz w:val="28"/>
          <w:szCs w:val="28"/>
        </w:rPr>
        <w:t>4</w:t>
      </w:r>
      <w:r w:rsidR="00540740" w:rsidRPr="00540740">
        <w:rPr>
          <w:sz w:val="28"/>
          <w:szCs w:val="28"/>
        </w:rPr>
        <w:t>. Если предложения, изложенные в финансово-коммерческом предложении, будут приняты Заказчиком, ________</w:t>
      </w:r>
      <w:r w:rsidR="00540740" w:rsidRPr="00540740">
        <w:rPr>
          <w:bCs/>
          <w:i/>
        </w:rPr>
        <w:t>(полное наименование п</w:t>
      </w:r>
      <w:r w:rsidR="00540740" w:rsidRPr="00540740">
        <w:rPr>
          <w:i/>
        </w:rPr>
        <w:t>ретендента</w:t>
      </w:r>
      <w:r w:rsidR="00540740" w:rsidRPr="00540740">
        <w:rPr>
          <w:bCs/>
          <w:i/>
        </w:rPr>
        <w:t>)</w:t>
      </w:r>
      <w:r w:rsidR="00540740" w:rsidRPr="00540740">
        <w:t xml:space="preserve"> </w:t>
      </w:r>
      <w:r w:rsidR="00540740" w:rsidRPr="00540740">
        <w:rPr>
          <w:sz w:val="28"/>
          <w:szCs w:val="28"/>
        </w:rPr>
        <w:t xml:space="preserve">берет на себя обязательство поставить товары, выполнить работы, оказать услуги предусмотренные </w:t>
      </w:r>
      <w:r w:rsidR="000B4239" w:rsidRPr="000B4239">
        <w:rPr>
          <w:sz w:val="28"/>
          <w:szCs w:val="28"/>
        </w:rPr>
        <w:t>Запрос</w:t>
      </w:r>
      <w:r w:rsidR="000B4239">
        <w:rPr>
          <w:sz w:val="28"/>
          <w:szCs w:val="28"/>
        </w:rPr>
        <w:t>ом</w:t>
      </w:r>
      <w:r w:rsidR="000B4239" w:rsidRPr="000B4239">
        <w:rPr>
          <w:sz w:val="28"/>
          <w:szCs w:val="28"/>
        </w:rPr>
        <w:t xml:space="preserve"> предложений</w:t>
      </w:r>
      <w:r w:rsidR="00540740" w:rsidRPr="00540740">
        <w:rPr>
          <w:sz w:val="28"/>
          <w:szCs w:val="28"/>
        </w:rPr>
        <w:t xml:space="preserve"> в соответствии с требованиями документации о закупке и согласно настоящим предложениям.</w:t>
      </w:r>
    </w:p>
    <w:p w:rsidR="00540740" w:rsidRPr="00540740" w:rsidRDefault="00DE4667" w:rsidP="00540740">
      <w:pPr>
        <w:ind w:firstLine="720"/>
        <w:jc w:val="both"/>
        <w:rPr>
          <w:sz w:val="28"/>
          <w:szCs w:val="28"/>
        </w:rPr>
      </w:pPr>
      <w:r>
        <w:rPr>
          <w:sz w:val="28"/>
          <w:szCs w:val="28"/>
        </w:rPr>
        <w:t>5</w:t>
      </w:r>
      <w:r w:rsidR="00540740" w:rsidRPr="00540740">
        <w:rPr>
          <w:sz w:val="28"/>
          <w:szCs w:val="28"/>
        </w:rPr>
        <w:t>. В случае если указанные предложения будут признаны лучшими, ________</w:t>
      </w:r>
      <w:r w:rsidR="00540740" w:rsidRPr="00540740">
        <w:rPr>
          <w:bCs/>
          <w:i/>
        </w:rPr>
        <w:t>(полное наименование п</w:t>
      </w:r>
      <w:r w:rsidR="00540740" w:rsidRPr="00540740">
        <w:rPr>
          <w:i/>
        </w:rPr>
        <w:t>ретендента</w:t>
      </w:r>
      <w:r w:rsidR="00540740" w:rsidRPr="00540740">
        <w:rPr>
          <w:bCs/>
          <w:i/>
        </w:rPr>
        <w:t>)</w:t>
      </w:r>
      <w:r w:rsidR="00540740" w:rsidRPr="00540740">
        <w:rPr>
          <w:sz w:val="28"/>
          <w:szCs w:val="28"/>
        </w:rPr>
        <w:t xml:space="preserve"> обязуется подписать договор в соответствии с условиями участия в </w:t>
      </w:r>
      <w:r w:rsidR="000B4239" w:rsidRPr="000B4239">
        <w:rPr>
          <w:sz w:val="28"/>
          <w:szCs w:val="28"/>
        </w:rPr>
        <w:t>Запрос</w:t>
      </w:r>
      <w:r w:rsidR="000B4239">
        <w:rPr>
          <w:sz w:val="28"/>
          <w:szCs w:val="28"/>
        </w:rPr>
        <w:t>е</w:t>
      </w:r>
      <w:r w:rsidR="000B4239" w:rsidRPr="000B4239">
        <w:rPr>
          <w:sz w:val="28"/>
          <w:szCs w:val="28"/>
        </w:rPr>
        <w:t xml:space="preserve"> предложений</w:t>
      </w:r>
      <w:r w:rsidR="00540740" w:rsidRPr="00540740">
        <w:rPr>
          <w:sz w:val="28"/>
          <w:szCs w:val="28"/>
        </w:rPr>
        <w:t xml:space="preserve"> на условиях настоящего финансово-коммерческого предложения и в соответствии с протоколом Конкурсной комиссии.</w:t>
      </w:r>
    </w:p>
    <w:p w:rsidR="00540740" w:rsidRPr="00540740" w:rsidRDefault="00DE4667" w:rsidP="00540740">
      <w:pPr>
        <w:ind w:firstLine="720"/>
        <w:jc w:val="both"/>
        <w:rPr>
          <w:sz w:val="28"/>
          <w:szCs w:val="28"/>
        </w:rPr>
      </w:pPr>
      <w:proofErr w:type="gramStart"/>
      <w:r>
        <w:rPr>
          <w:sz w:val="28"/>
          <w:szCs w:val="28"/>
        </w:rPr>
        <w:t>6</w:t>
      </w:r>
      <w:r w:rsidR="00540740" w:rsidRPr="00540740">
        <w:rPr>
          <w:sz w:val="28"/>
          <w:szCs w:val="28"/>
        </w:rPr>
        <w:t>. ________</w:t>
      </w:r>
      <w:r w:rsidR="00540740" w:rsidRPr="00540740">
        <w:rPr>
          <w:bCs/>
          <w:i/>
        </w:rPr>
        <w:t>(полное наименование п</w:t>
      </w:r>
      <w:r w:rsidR="00540740" w:rsidRPr="00540740">
        <w:rPr>
          <w:i/>
        </w:rPr>
        <w:t>ретендента</w:t>
      </w:r>
      <w:r w:rsidR="00540740" w:rsidRPr="00540740">
        <w:rPr>
          <w:bCs/>
          <w:i/>
        </w:rPr>
        <w:t xml:space="preserve">) </w:t>
      </w:r>
      <w:r w:rsidR="00540740" w:rsidRPr="00540740">
        <w:rPr>
          <w:sz w:val="28"/>
          <w:szCs w:val="28"/>
        </w:rPr>
        <w:t xml:space="preserve">согласно с тем, что в случае отказа от заключения договора после признания нас победителем </w:t>
      </w:r>
      <w:r w:rsidR="000B4239" w:rsidRPr="000B4239">
        <w:rPr>
          <w:sz w:val="28"/>
          <w:szCs w:val="28"/>
        </w:rPr>
        <w:t>Запрос</w:t>
      </w:r>
      <w:r w:rsidR="000B4239">
        <w:rPr>
          <w:sz w:val="28"/>
          <w:szCs w:val="28"/>
        </w:rPr>
        <w:t>а</w:t>
      </w:r>
      <w:r w:rsidR="000B4239" w:rsidRPr="000B4239">
        <w:rPr>
          <w:sz w:val="28"/>
          <w:szCs w:val="28"/>
        </w:rPr>
        <w:t xml:space="preserve"> предложений</w:t>
      </w:r>
      <w:r w:rsidR="00540740" w:rsidRPr="00540740">
        <w:rPr>
          <w:sz w:val="28"/>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540740" w:rsidRPr="00540740" w:rsidRDefault="00DE4667" w:rsidP="00540740">
      <w:pPr>
        <w:ind w:firstLine="720"/>
        <w:jc w:val="both"/>
        <w:rPr>
          <w:sz w:val="28"/>
          <w:szCs w:val="28"/>
        </w:rPr>
      </w:pPr>
      <w:r>
        <w:rPr>
          <w:sz w:val="28"/>
          <w:szCs w:val="28"/>
        </w:rPr>
        <w:t>7</w:t>
      </w:r>
      <w:r w:rsidR="00540740" w:rsidRPr="00540740">
        <w:rPr>
          <w:sz w:val="28"/>
          <w:szCs w:val="28"/>
        </w:rPr>
        <w:t>. ________</w:t>
      </w:r>
      <w:r w:rsidR="00540740" w:rsidRPr="00540740">
        <w:rPr>
          <w:bCs/>
          <w:i/>
        </w:rPr>
        <w:t>(полное наименование п</w:t>
      </w:r>
      <w:r w:rsidR="00540740" w:rsidRPr="00540740">
        <w:rPr>
          <w:i/>
        </w:rPr>
        <w:t>ретендента</w:t>
      </w:r>
      <w:r w:rsidR="00540740" w:rsidRPr="00540740">
        <w:rPr>
          <w:bCs/>
          <w:i/>
        </w:rPr>
        <w:t>)</w:t>
      </w:r>
      <w:r w:rsidR="00540740" w:rsidRPr="00540740">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40740" w:rsidRPr="00540740" w:rsidRDefault="00540740" w:rsidP="00540740">
      <w:pPr>
        <w:rPr>
          <w:sz w:val="28"/>
          <w:szCs w:val="28"/>
        </w:rPr>
      </w:pPr>
    </w:p>
    <w:p w:rsidR="00540740" w:rsidRPr="00540740" w:rsidRDefault="00540740" w:rsidP="00540740">
      <w:pPr>
        <w:rPr>
          <w:sz w:val="28"/>
          <w:szCs w:val="28"/>
        </w:rPr>
      </w:pPr>
    </w:p>
    <w:p w:rsidR="00540740" w:rsidRPr="00540740" w:rsidRDefault="00540740" w:rsidP="00540740">
      <w:pPr>
        <w:jc w:val="both"/>
        <w:rPr>
          <w:rFonts w:eastAsia="Arial"/>
          <w:b/>
          <w:sz w:val="28"/>
          <w:szCs w:val="20"/>
        </w:rPr>
      </w:pPr>
      <w:r w:rsidRPr="00540740">
        <w:rPr>
          <w:rFonts w:eastAsia="Arial"/>
          <w:b/>
          <w:sz w:val="28"/>
          <w:szCs w:val="20"/>
        </w:rPr>
        <w:t xml:space="preserve">Представитель, имеющий полномочия подписать заявку на участие в </w:t>
      </w:r>
      <w:r w:rsidR="000B4239" w:rsidRPr="000B4239">
        <w:rPr>
          <w:rFonts w:eastAsia="Arial"/>
          <w:b/>
          <w:sz w:val="28"/>
          <w:szCs w:val="20"/>
        </w:rPr>
        <w:t>Запрос</w:t>
      </w:r>
      <w:r w:rsidR="000B4239">
        <w:rPr>
          <w:rFonts w:eastAsia="Arial"/>
          <w:b/>
          <w:sz w:val="28"/>
          <w:szCs w:val="20"/>
        </w:rPr>
        <w:t>е</w:t>
      </w:r>
      <w:r w:rsidR="000B4239" w:rsidRPr="000B4239">
        <w:rPr>
          <w:rFonts w:eastAsia="Arial"/>
          <w:b/>
          <w:sz w:val="28"/>
          <w:szCs w:val="20"/>
        </w:rPr>
        <w:t xml:space="preserve"> предложений</w:t>
      </w:r>
      <w:r w:rsidRPr="00540740">
        <w:rPr>
          <w:rFonts w:eastAsia="Arial"/>
          <w:b/>
          <w:sz w:val="28"/>
          <w:szCs w:val="20"/>
        </w:rPr>
        <w:t xml:space="preserve"> от имени _____________________________________</w:t>
      </w:r>
    </w:p>
    <w:p w:rsidR="00540740" w:rsidRPr="00540740" w:rsidRDefault="00540740" w:rsidP="00540740">
      <w:pPr>
        <w:tabs>
          <w:tab w:val="left" w:pos="8640"/>
        </w:tabs>
        <w:suppressAutoHyphens w:val="0"/>
        <w:jc w:val="both"/>
        <w:rPr>
          <w:i/>
        </w:rPr>
      </w:pPr>
      <w:r w:rsidRPr="00540740">
        <w:rPr>
          <w:i/>
        </w:rPr>
        <w:t xml:space="preserve">                                                                                      (наименование претендента)</w:t>
      </w:r>
    </w:p>
    <w:p w:rsidR="00540740" w:rsidRPr="00540740" w:rsidRDefault="00540740" w:rsidP="00540740">
      <w:pPr>
        <w:jc w:val="both"/>
        <w:rPr>
          <w:sz w:val="28"/>
          <w:szCs w:val="28"/>
          <w:lang w:eastAsia="ru-RU"/>
        </w:rPr>
      </w:pPr>
      <w:r w:rsidRPr="00540740">
        <w:rPr>
          <w:sz w:val="28"/>
          <w:szCs w:val="28"/>
          <w:lang w:eastAsia="ru-RU"/>
        </w:rPr>
        <w:t>__________________________________________________________________</w:t>
      </w:r>
    </w:p>
    <w:p w:rsidR="00540740" w:rsidRPr="00540740" w:rsidRDefault="00540740" w:rsidP="00540740">
      <w:pPr>
        <w:jc w:val="both"/>
        <w:rPr>
          <w:sz w:val="28"/>
          <w:szCs w:val="28"/>
          <w:lang w:eastAsia="ru-RU"/>
        </w:rPr>
      </w:pPr>
      <w:r w:rsidRPr="00540740">
        <w:rPr>
          <w:sz w:val="28"/>
          <w:szCs w:val="28"/>
          <w:lang w:eastAsia="ru-RU"/>
        </w:rPr>
        <w:t>_________________________________________________________________</w:t>
      </w:r>
    </w:p>
    <w:p w:rsidR="00540740" w:rsidRPr="00540740" w:rsidRDefault="00540740" w:rsidP="00540740">
      <w:pPr>
        <w:suppressAutoHyphens w:val="0"/>
        <w:jc w:val="both"/>
        <w:rPr>
          <w:i/>
        </w:rPr>
      </w:pPr>
      <w:r w:rsidRPr="00540740">
        <w:rPr>
          <w:i/>
        </w:rPr>
        <w:t xml:space="preserve">                 М.П.</w:t>
      </w:r>
      <w:r w:rsidRPr="00540740">
        <w:rPr>
          <w:i/>
        </w:rPr>
        <w:tab/>
      </w:r>
      <w:r w:rsidRPr="00540740">
        <w:rPr>
          <w:i/>
        </w:rPr>
        <w:tab/>
      </w:r>
      <w:r w:rsidRPr="00540740">
        <w:rPr>
          <w:i/>
        </w:rPr>
        <w:tab/>
        <w:t xml:space="preserve">    (ФИО полностью, должность, подпись)</w:t>
      </w:r>
    </w:p>
    <w:p w:rsidR="00AD66E1" w:rsidRPr="00A51611" w:rsidRDefault="00540740" w:rsidP="00A51611">
      <w:pPr>
        <w:jc w:val="both"/>
        <w:rPr>
          <w:sz w:val="28"/>
        </w:rPr>
      </w:pPr>
      <w:r w:rsidRPr="00540740">
        <w:rPr>
          <w:sz w:val="28"/>
          <w:szCs w:val="28"/>
          <w:lang w:eastAsia="ru-RU"/>
        </w:rPr>
        <w:t>«____» ____________ 20__ г.</w:t>
      </w:r>
    </w:p>
    <w:p w:rsidR="006B6573" w:rsidRDefault="006B6573" w:rsidP="00B559B9">
      <w:pPr>
        <w:pStyle w:val="af9"/>
        <w:ind w:firstLine="0"/>
        <w:jc w:val="left"/>
        <w:rPr>
          <w:rFonts w:eastAsia="Times New Roman"/>
          <w:sz w:val="24"/>
          <w:szCs w:val="28"/>
        </w:rPr>
      </w:pPr>
    </w:p>
    <w:p w:rsidR="006B6573" w:rsidRPr="00A51611" w:rsidRDefault="006B6573" w:rsidP="00B559B9">
      <w:pPr>
        <w:pStyle w:val="af9"/>
        <w:ind w:firstLine="0"/>
        <w:jc w:val="left"/>
        <w:sectPr w:rsidR="006B6573" w:rsidRPr="00A51611" w:rsidSect="007C51E1">
          <w:pgSz w:w="11907" w:h="16840" w:code="9"/>
          <w:pgMar w:top="1134" w:right="851" w:bottom="1134" w:left="1418" w:header="794" w:footer="794" w:gutter="0"/>
          <w:cols w:space="720"/>
          <w:titlePg/>
          <w:docGrid w:linePitch="326"/>
        </w:sectPr>
      </w:pPr>
    </w:p>
    <w:p w:rsidR="006A162C" w:rsidRPr="006A162C" w:rsidRDefault="009405AE" w:rsidP="006A162C">
      <w:pPr>
        <w:jc w:val="right"/>
        <w:rPr>
          <w:rFonts w:eastAsia="MS Mincho"/>
          <w:sz w:val="28"/>
          <w:szCs w:val="28"/>
        </w:rPr>
      </w:pPr>
      <w:r>
        <w:rPr>
          <w:sz w:val="28"/>
          <w:szCs w:val="28"/>
        </w:rPr>
        <w:lastRenderedPageBreak/>
        <w:t>Приложение №</w:t>
      </w:r>
      <w:r w:rsidR="006A162C" w:rsidRPr="006A162C">
        <w:rPr>
          <w:rFonts w:eastAsia="MS Mincho"/>
          <w:sz w:val="28"/>
          <w:szCs w:val="28"/>
        </w:rPr>
        <w:t xml:space="preserve"> 4</w:t>
      </w:r>
    </w:p>
    <w:p w:rsidR="006A162C" w:rsidRPr="006A162C" w:rsidRDefault="006A162C" w:rsidP="006A162C">
      <w:pPr>
        <w:jc w:val="right"/>
        <w:rPr>
          <w:sz w:val="28"/>
          <w:szCs w:val="28"/>
        </w:rPr>
      </w:pPr>
      <w:r w:rsidRPr="006A162C">
        <w:rPr>
          <w:rFonts w:eastAsia="MS Mincho"/>
          <w:sz w:val="28"/>
          <w:szCs w:val="28"/>
        </w:rPr>
        <w:t>к документации о закупке</w:t>
      </w:r>
    </w:p>
    <w:p w:rsidR="006A162C" w:rsidRPr="006A162C" w:rsidRDefault="006A162C" w:rsidP="006A162C">
      <w:pPr>
        <w:rPr>
          <w:sz w:val="28"/>
          <w:szCs w:val="28"/>
        </w:rPr>
      </w:pPr>
    </w:p>
    <w:p w:rsidR="006A162C" w:rsidRPr="006A162C" w:rsidRDefault="006A162C" w:rsidP="006A162C">
      <w:pPr>
        <w:jc w:val="center"/>
        <w:rPr>
          <w:b/>
          <w:bCs/>
          <w:sz w:val="28"/>
          <w:szCs w:val="28"/>
        </w:rPr>
      </w:pPr>
    </w:p>
    <w:p w:rsidR="006A162C" w:rsidRPr="006A162C" w:rsidRDefault="006A162C" w:rsidP="006A162C">
      <w:pPr>
        <w:jc w:val="center"/>
        <w:rPr>
          <w:b/>
          <w:bCs/>
          <w:sz w:val="28"/>
          <w:szCs w:val="28"/>
        </w:rPr>
      </w:pPr>
      <w:r w:rsidRPr="006A162C">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6A162C" w:rsidRPr="006A162C" w:rsidRDefault="006A162C" w:rsidP="006A162C">
      <w:pPr>
        <w:jc w:val="center"/>
        <w:rPr>
          <w:i/>
        </w:rPr>
      </w:pPr>
      <w:r w:rsidRPr="006A162C">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6A162C" w:rsidRPr="006A162C" w:rsidTr="004E305A">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6A162C" w:rsidRPr="006A162C" w:rsidRDefault="006A162C" w:rsidP="006A162C">
            <w:pPr>
              <w:jc w:val="center"/>
            </w:pPr>
            <w:r w:rsidRPr="006A162C">
              <w:t>№</w:t>
            </w:r>
          </w:p>
        </w:tc>
        <w:tc>
          <w:tcPr>
            <w:tcW w:w="1135" w:type="dxa"/>
            <w:tcBorders>
              <w:top w:val="single" w:sz="4" w:space="0" w:color="auto"/>
              <w:left w:val="single" w:sz="4" w:space="0" w:color="auto"/>
              <w:bottom w:val="single" w:sz="4" w:space="0" w:color="auto"/>
              <w:right w:val="single" w:sz="4" w:space="0" w:color="auto"/>
            </w:tcBorders>
            <w:vAlign w:val="center"/>
          </w:tcPr>
          <w:p w:rsidR="006A162C" w:rsidRPr="006A162C" w:rsidRDefault="006A162C" w:rsidP="006A162C">
            <w:pPr>
              <w:jc w:val="center"/>
            </w:pPr>
            <w:r w:rsidRPr="006A162C">
              <w:t>Дата и номер договора</w:t>
            </w:r>
            <w:r w:rsidRPr="006A162C">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6A162C" w:rsidRPr="006A162C" w:rsidRDefault="006A162C" w:rsidP="006A162C">
            <w:pPr>
              <w:jc w:val="center"/>
            </w:pPr>
            <w:r w:rsidRPr="006A162C">
              <w:t xml:space="preserve">Предмет договора </w:t>
            </w:r>
            <w:r w:rsidRPr="006A162C">
              <w:rPr>
                <w:i/>
                <w:sz w:val="20"/>
                <w:szCs w:val="20"/>
              </w:rPr>
              <w:t xml:space="preserve">(указываются только договоры по предмету закупки, указанному в </w:t>
            </w:r>
            <w:r w:rsidR="00B82DEA" w:rsidRPr="00B82DEA">
              <w:rPr>
                <w:i/>
                <w:sz w:val="20"/>
                <w:szCs w:val="20"/>
              </w:rPr>
              <w:t>подпункте 1.4</w:t>
            </w:r>
            <w:r w:rsidRPr="006A162C">
              <w:rPr>
                <w:i/>
                <w:sz w:val="20"/>
                <w:szCs w:val="20"/>
              </w:rPr>
              <w:t xml:space="preserve">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6A162C" w:rsidRPr="006A162C" w:rsidRDefault="006A162C" w:rsidP="006A162C">
            <w:pPr>
              <w:jc w:val="center"/>
            </w:pPr>
            <w:r w:rsidRPr="006A162C">
              <w:t xml:space="preserve">Сроки действия договора, </w:t>
            </w:r>
            <w:r w:rsidRPr="006A162C">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6A162C" w:rsidRPr="006A162C" w:rsidRDefault="006A162C" w:rsidP="006A162C">
            <w:pPr>
              <w:jc w:val="center"/>
            </w:pPr>
            <w:r w:rsidRPr="006A162C">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6A162C" w:rsidRPr="006A162C" w:rsidRDefault="006A162C" w:rsidP="006A162C">
            <w:pPr>
              <w:jc w:val="center"/>
            </w:pPr>
            <w:r w:rsidRPr="006A162C">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6A162C" w:rsidRPr="006A162C" w:rsidRDefault="006A162C" w:rsidP="006A162C">
            <w:pPr>
              <w:jc w:val="center"/>
            </w:pPr>
            <w:r w:rsidRPr="006A162C">
              <w:t xml:space="preserve"> Сумма по документам, подтверждающим факт реализации договора, без учета НДС, руб.</w:t>
            </w:r>
          </w:p>
        </w:tc>
      </w:tr>
      <w:tr w:rsidR="006A162C" w:rsidRPr="006A162C" w:rsidTr="004E305A">
        <w:trPr>
          <w:trHeight w:val="274"/>
        </w:trPr>
        <w:tc>
          <w:tcPr>
            <w:tcW w:w="421" w:type="dxa"/>
            <w:tcBorders>
              <w:top w:val="single" w:sz="4" w:space="0" w:color="auto"/>
              <w:left w:val="single" w:sz="4" w:space="0" w:color="auto"/>
              <w:bottom w:val="single" w:sz="4" w:space="0" w:color="auto"/>
              <w:right w:val="single" w:sz="4" w:space="0" w:color="auto"/>
            </w:tcBorders>
          </w:tcPr>
          <w:p w:rsidR="006A162C" w:rsidRPr="006A162C" w:rsidRDefault="006A162C" w:rsidP="006A162C">
            <w:r w:rsidRPr="006A162C">
              <w:t>1.</w:t>
            </w:r>
          </w:p>
        </w:tc>
        <w:tc>
          <w:tcPr>
            <w:tcW w:w="1135" w:type="dxa"/>
            <w:tcBorders>
              <w:top w:val="single" w:sz="4" w:space="0" w:color="auto"/>
              <w:left w:val="single" w:sz="4" w:space="0" w:color="auto"/>
              <w:bottom w:val="single" w:sz="4" w:space="0" w:color="auto"/>
              <w:right w:val="single" w:sz="4" w:space="0" w:color="auto"/>
            </w:tcBorders>
            <w:vAlign w:val="center"/>
          </w:tcPr>
          <w:p w:rsidR="006A162C" w:rsidRPr="006A162C" w:rsidRDefault="006A162C" w:rsidP="006A162C">
            <w:pPr>
              <w:jc w:val="center"/>
            </w:pPr>
          </w:p>
        </w:tc>
        <w:tc>
          <w:tcPr>
            <w:tcW w:w="2805" w:type="dxa"/>
            <w:tcBorders>
              <w:top w:val="single" w:sz="4" w:space="0" w:color="auto"/>
              <w:left w:val="single" w:sz="4" w:space="0" w:color="auto"/>
              <w:bottom w:val="single" w:sz="4" w:space="0" w:color="auto"/>
              <w:right w:val="single" w:sz="4" w:space="0" w:color="auto"/>
            </w:tcBorders>
          </w:tcPr>
          <w:p w:rsidR="006A162C" w:rsidRPr="006A162C" w:rsidRDefault="006A162C" w:rsidP="006A162C"/>
        </w:tc>
        <w:tc>
          <w:tcPr>
            <w:tcW w:w="1417" w:type="dxa"/>
            <w:tcBorders>
              <w:top w:val="single" w:sz="4" w:space="0" w:color="auto"/>
              <w:left w:val="single" w:sz="4" w:space="0" w:color="auto"/>
              <w:bottom w:val="single" w:sz="4" w:space="0" w:color="auto"/>
              <w:right w:val="single" w:sz="4" w:space="0" w:color="auto"/>
            </w:tcBorders>
          </w:tcPr>
          <w:p w:rsidR="006A162C" w:rsidRPr="006A162C" w:rsidRDefault="006A162C" w:rsidP="006A162C"/>
        </w:tc>
        <w:tc>
          <w:tcPr>
            <w:tcW w:w="1134" w:type="dxa"/>
            <w:tcBorders>
              <w:top w:val="single" w:sz="4" w:space="0" w:color="auto"/>
              <w:left w:val="single" w:sz="4" w:space="0" w:color="auto"/>
              <w:bottom w:val="single" w:sz="4" w:space="0" w:color="auto"/>
              <w:right w:val="single" w:sz="4" w:space="0" w:color="auto"/>
            </w:tcBorders>
          </w:tcPr>
          <w:p w:rsidR="006A162C" w:rsidRPr="006A162C" w:rsidRDefault="006A162C" w:rsidP="006A162C"/>
        </w:tc>
        <w:tc>
          <w:tcPr>
            <w:tcW w:w="1701" w:type="dxa"/>
            <w:tcBorders>
              <w:top w:val="single" w:sz="4" w:space="0" w:color="auto"/>
              <w:left w:val="single" w:sz="4" w:space="0" w:color="auto"/>
              <w:bottom w:val="single" w:sz="4" w:space="0" w:color="auto"/>
              <w:right w:val="single" w:sz="4" w:space="0" w:color="auto"/>
            </w:tcBorders>
          </w:tcPr>
          <w:p w:rsidR="006A162C" w:rsidRPr="006A162C" w:rsidRDefault="006A162C" w:rsidP="006A162C"/>
        </w:tc>
        <w:tc>
          <w:tcPr>
            <w:tcW w:w="1701" w:type="dxa"/>
            <w:tcBorders>
              <w:top w:val="single" w:sz="4" w:space="0" w:color="auto"/>
              <w:left w:val="single" w:sz="4" w:space="0" w:color="auto"/>
              <w:bottom w:val="single" w:sz="4" w:space="0" w:color="auto"/>
              <w:right w:val="single" w:sz="4" w:space="0" w:color="auto"/>
            </w:tcBorders>
          </w:tcPr>
          <w:p w:rsidR="006A162C" w:rsidRPr="006A162C" w:rsidRDefault="006A162C" w:rsidP="006A162C"/>
        </w:tc>
      </w:tr>
      <w:tr w:rsidR="006A162C" w:rsidRPr="006A162C" w:rsidTr="004E305A">
        <w:trPr>
          <w:trHeight w:val="262"/>
        </w:trPr>
        <w:tc>
          <w:tcPr>
            <w:tcW w:w="421" w:type="dxa"/>
            <w:tcBorders>
              <w:top w:val="single" w:sz="4" w:space="0" w:color="auto"/>
              <w:left w:val="single" w:sz="4" w:space="0" w:color="auto"/>
              <w:bottom w:val="single" w:sz="4" w:space="0" w:color="auto"/>
              <w:right w:val="single" w:sz="4" w:space="0" w:color="auto"/>
            </w:tcBorders>
          </w:tcPr>
          <w:p w:rsidR="006A162C" w:rsidRPr="006A162C" w:rsidRDefault="006A162C" w:rsidP="006A162C">
            <w:r w:rsidRPr="006A162C">
              <w:t>2.</w:t>
            </w:r>
          </w:p>
        </w:tc>
        <w:tc>
          <w:tcPr>
            <w:tcW w:w="1135" w:type="dxa"/>
            <w:tcBorders>
              <w:top w:val="single" w:sz="4" w:space="0" w:color="auto"/>
              <w:left w:val="single" w:sz="4" w:space="0" w:color="auto"/>
              <w:bottom w:val="single" w:sz="4" w:space="0" w:color="auto"/>
              <w:right w:val="single" w:sz="4" w:space="0" w:color="auto"/>
            </w:tcBorders>
            <w:vAlign w:val="center"/>
          </w:tcPr>
          <w:p w:rsidR="006A162C" w:rsidRPr="006A162C" w:rsidRDefault="006A162C" w:rsidP="006A162C">
            <w:pPr>
              <w:jc w:val="center"/>
            </w:pPr>
          </w:p>
        </w:tc>
        <w:tc>
          <w:tcPr>
            <w:tcW w:w="2805" w:type="dxa"/>
            <w:tcBorders>
              <w:top w:val="single" w:sz="4" w:space="0" w:color="auto"/>
              <w:left w:val="single" w:sz="4" w:space="0" w:color="auto"/>
              <w:bottom w:val="single" w:sz="4" w:space="0" w:color="auto"/>
              <w:right w:val="single" w:sz="4" w:space="0" w:color="auto"/>
            </w:tcBorders>
          </w:tcPr>
          <w:p w:rsidR="006A162C" w:rsidRPr="006A162C" w:rsidRDefault="006A162C" w:rsidP="006A162C"/>
        </w:tc>
        <w:tc>
          <w:tcPr>
            <w:tcW w:w="1417" w:type="dxa"/>
            <w:tcBorders>
              <w:top w:val="single" w:sz="4" w:space="0" w:color="auto"/>
              <w:left w:val="single" w:sz="4" w:space="0" w:color="auto"/>
              <w:bottom w:val="single" w:sz="4" w:space="0" w:color="auto"/>
              <w:right w:val="single" w:sz="4" w:space="0" w:color="auto"/>
            </w:tcBorders>
          </w:tcPr>
          <w:p w:rsidR="006A162C" w:rsidRPr="006A162C" w:rsidRDefault="006A162C" w:rsidP="006A162C"/>
        </w:tc>
        <w:tc>
          <w:tcPr>
            <w:tcW w:w="1134" w:type="dxa"/>
            <w:tcBorders>
              <w:top w:val="single" w:sz="4" w:space="0" w:color="auto"/>
              <w:left w:val="single" w:sz="4" w:space="0" w:color="auto"/>
              <w:bottom w:val="single" w:sz="4" w:space="0" w:color="auto"/>
              <w:right w:val="single" w:sz="4" w:space="0" w:color="auto"/>
            </w:tcBorders>
          </w:tcPr>
          <w:p w:rsidR="006A162C" w:rsidRPr="006A162C" w:rsidRDefault="006A162C" w:rsidP="006A162C"/>
        </w:tc>
        <w:tc>
          <w:tcPr>
            <w:tcW w:w="1701" w:type="dxa"/>
            <w:tcBorders>
              <w:top w:val="single" w:sz="4" w:space="0" w:color="auto"/>
              <w:left w:val="single" w:sz="4" w:space="0" w:color="auto"/>
              <w:bottom w:val="single" w:sz="4" w:space="0" w:color="auto"/>
              <w:right w:val="single" w:sz="4" w:space="0" w:color="auto"/>
            </w:tcBorders>
          </w:tcPr>
          <w:p w:rsidR="006A162C" w:rsidRPr="006A162C" w:rsidRDefault="006A162C" w:rsidP="006A162C"/>
        </w:tc>
        <w:tc>
          <w:tcPr>
            <w:tcW w:w="1701" w:type="dxa"/>
            <w:tcBorders>
              <w:top w:val="single" w:sz="4" w:space="0" w:color="auto"/>
              <w:left w:val="single" w:sz="4" w:space="0" w:color="auto"/>
              <w:bottom w:val="single" w:sz="4" w:space="0" w:color="auto"/>
              <w:right w:val="single" w:sz="4" w:space="0" w:color="auto"/>
            </w:tcBorders>
          </w:tcPr>
          <w:p w:rsidR="006A162C" w:rsidRPr="006A162C" w:rsidRDefault="006A162C" w:rsidP="006A162C"/>
        </w:tc>
      </w:tr>
      <w:tr w:rsidR="006A162C" w:rsidRPr="006A162C" w:rsidTr="004E305A">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6A162C" w:rsidRPr="006A162C" w:rsidRDefault="006A162C" w:rsidP="006A162C">
            <w:pPr>
              <w:jc w:val="center"/>
            </w:pPr>
            <w:r w:rsidRPr="006A162C">
              <w:t>Итого:</w:t>
            </w:r>
          </w:p>
        </w:tc>
        <w:tc>
          <w:tcPr>
            <w:tcW w:w="1701" w:type="dxa"/>
            <w:tcBorders>
              <w:top w:val="single" w:sz="4" w:space="0" w:color="auto"/>
              <w:left w:val="single" w:sz="4" w:space="0" w:color="auto"/>
              <w:bottom w:val="single" w:sz="4" w:space="0" w:color="auto"/>
              <w:right w:val="single" w:sz="4" w:space="0" w:color="auto"/>
            </w:tcBorders>
          </w:tcPr>
          <w:p w:rsidR="006A162C" w:rsidRPr="006A162C" w:rsidRDefault="006A162C" w:rsidP="006A162C">
            <w:pPr>
              <w:rPr>
                <w:i/>
                <w:sz w:val="20"/>
                <w:szCs w:val="20"/>
              </w:rPr>
            </w:pPr>
            <w:r w:rsidRPr="006A162C">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6A162C" w:rsidRPr="006A162C" w:rsidRDefault="006A162C" w:rsidP="006A162C">
            <w:pPr>
              <w:rPr>
                <w:i/>
                <w:sz w:val="20"/>
                <w:szCs w:val="20"/>
              </w:rPr>
            </w:pPr>
            <w:r w:rsidRPr="006A162C">
              <w:rPr>
                <w:i/>
                <w:sz w:val="20"/>
                <w:szCs w:val="20"/>
              </w:rPr>
              <w:t>_______указывается общая сумма по всем документам.</w:t>
            </w:r>
          </w:p>
        </w:tc>
      </w:tr>
    </w:tbl>
    <w:p w:rsidR="006A162C" w:rsidRPr="006A162C" w:rsidRDefault="006A162C" w:rsidP="006A162C">
      <w:pPr>
        <w:rPr>
          <w:sz w:val="28"/>
          <w:szCs w:val="28"/>
        </w:rPr>
      </w:pPr>
    </w:p>
    <w:p w:rsidR="006A162C" w:rsidRPr="006A162C" w:rsidRDefault="006A162C" w:rsidP="006A162C">
      <w:r w:rsidRPr="006A162C">
        <w:rPr>
          <w:color w:val="FF0000"/>
        </w:rPr>
        <w:t>Порядок предоставления документов</w:t>
      </w:r>
      <w:r w:rsidRPr="006A162C">
        <w:t xml:space="preserve">: </w:t>
      </w:r>
    </w:p>
    <w:p w:rsidR="006A162C" w:rsidRPr="006A162C" w:rsidRDefault="006A162C" w:rsidP="006A162C"/>
    <w:p w:rsidR="006A162C" w:rsidRPr="006A162C" w:rsidRDefault="006A162C" w:rsidP="006A162C">
      <w:r w:rsidRPr="006A162C">
        <w:t>1.1. копия договора, указанного в строке 1;</w:t>
      </w:r>
    </w:p>
    <w:p w:rsidR="006A162C" w:rsidRPr="006A162C" w:rsidRDefault="006A162C" w:rsidP="006A162C">
      <w:r w:rsidRPr="006A162C">
        <w:t>1.2. копии документов, подтверждающих факт реализации договора на сумму, указанную в строке 1;</w:t>
      </w:r>
    </w:p>
    <w:p w:rsidR="006A162C" w:rsidRPr="006A162C" w:rsidRDefault="006A162C" w:rsidP="006A162C">
      <w:r w:rsidRPr="006A162C">
        <w:t>2.1.  копия договора, указанного в строке 2;</w:t>
      </w:r>
    </w:p>
    <w:p w:rsidR="006A162C" w:rsidRPr="006A162C" w:rsidRDefault="006A162C" w:rsidP="006A162C">
      <w:r w:rsidRPr="006A162C">
        <w:t>2.2.  копии документов, подтверждающих факт реализации договора на сумму, указанную в строке 2.</w:t>
      </w:r>
    </w:p>
    <w:p w:rsidR="006A162C" w:rsidRPr="006A162C" w:rsidRDefault="006A162C" w:rsidP="006A162C">
      <w:r w:rsidRPr="006A162C">
        <w:t>3.1……. и т.д.</w:t>
      </w:r>
    </w:p>
    <w:p w:rsidR="006A162C" w:rsidRPr="006A162C" w:rsidRDefault="006A162C" w:rsidP="006A162C">
      <w:pPr>
        <w:jc w:val="center"/>
        <w:rPr>
          <w:b/>
          <w:szCs w:val="28"/>
        </w:rPr>
      </w:pPr>
    </w:p>
    <w:p w:rsidR="006A162C" w:rsidRPr="006A162C" w:rsidRDefault="006A162C" w:rsidP="006A162C"/>
    <w:p w:rsidR="006A162C" w:rsidRPr="006A162C" w:rsidRDefault="006A162C" w:rsidP="006A162C"/>
    <w:p w:rsidR="006A162C" w:rsidRPr="006A162C" w:rsidRDefault="006A162C" w:rsidP="006A162C">
      <w:pPr>
        <w:keepNext/>
        <w:ind w:firstLine="706"/>
        <w:jc w:val="both"/>
        <w:outlineLvl w:val="2"/>
        <w:rPr>
          <w:rFonts w:ascii="Arial" w:hAnsi="Arial"/>
          <w:bCs/>
          <w:sz w:val="28"/>
          <w:szCs w:val="28"/>
        </w:rPr>
      </w:pPr>
      <w:r w:rsidRPr="006A162C">
        <w:rPr>
          <w:b/>
          <w:bCs/>
          <w:sz w:val="28"/>
          <w:szCs w:val="28"/>
        </w:rPr>
        <w:t>Представитель, имеющий полномочия подписать Заявку на участие в закупке от имени _________________________________________________</w:t>
      </w:r>
    </w:p>
    <w:p w:rsidR="006A162C" w:rsidRPr="006A162C" w:rsidRDefault="006A162C" w:rsidP="006A162C">
      <w:pPr>
        <w:pBdr>
          <w:bottom w:val="single" w:sz="12" w:space="1" w:color="auto"/>
        </w:pBdr>
        <w:tabs>
          <w:tab w:val="left" w:pos="8640"/>
        </w:tabs>
        <w:jc w:val="center"/>
        <w:rPr>
          <w:i/>
        </w:rPr>
      </w:pPr>
      <w:r w:rsidRPr="006A162C">
        <w:rPr>
          <w:i/>
        </w:rPr>
        <w:t>(наименование претендента)</w:t>
      </w:r>
    </w:p>
    <w:p w:rsidR="006A162C" w:rsidRPr="006A162C" w:rsidRDefault="006A162C" w:rsidP="006A162C">
      <w:pPr>
        <w:rPr>
          <w:sz w:val="28"/>
          <w:szCs w:val="28"/>
          <w:lang w:eastAsia="ru-RU"/>
        </w:rPr>
      </w:pPr>
    </w:p>
    <w:p w:rsidR="006A162C" w:rsidRPr="006A162C" w:rsidRDefault="006A162C" w:rsidP="006A162C">
      <w:pPr>
        <w:rPr>
          <w:i/>
        </w:rPr>
      </w:pPr>
      <w:r w:rsidRPr="006A162C">
        <w:rPr>
          <w:i/>
        </w:rPr>
        <w:t xml:space="preserve">   М.П.</w:t>
      </w:r>
      <w:r w:rsidRPr="006A162C">
        <w:rPr>
          <w:i/>
        </w:rPr>
        <w:tab/>
      </w:r>
      <w:r w:rsidRPr="006A162C">
        <w:rPr>
          <w:i/>
        </w:rPr>
        <w:tab/>
      </w:r>
      <w:r w:rsidRPr="006A162C">
        <w:rPr>
          <w:i/>
        </w:rPr>
        <w:tab/>
        <w:t>(ФИО, должность, подпись)</w:t>
      </w:r>
    </w:p>
    <w:p w:rsidR="00474A37" w:rsidRPr="00A51611" w:rsidRDefault="006A162C" w:rsidP="00A51611">
      <w:pPr>
        <w:rPr>
          <w:sz w:val="28"/>
        </w:rPr>
      </w:pPr>
      <w:r w:rsidRPr="006A162C">
        <w:rPr>
          <w:sz w:val="28"/>
          <w:szCs w:val="28"/>
          <w:lang w:eastAsia="ru-RU"/>
        </w:rPr>
        <w:t>"____" _______________ 202__г.</w:t>
      </w:r>
    </w:p>
    <w:p w:rsidR="00474A37" w:rsidRPr="00474A37" w:rsidRDefault="00474A37" w:rsidP="00A51611">
      <w:pPr>
        <w:sectPr w:rsidR="00474A37" w:rsidRPr="00474A37" w:rsidSect="007C51E1">
          <w:pgSz w:w="11907" w:h="16840" w:code="9"/>
          <w:pgMar w:top="1134" w:right="851" w:bottom="1134" w:left="1418" w:header="794" w:footer="794" w:gutter="0"/>
          <w:cols w:space="720"/>
          <w:titlePg/>
          <w:docGrid w:linePitch="326"/>
        </w:sectPr>
      </w:pPr>
    </w:p>
    <w:p w:rsidR="00AD66E1" w:rsidRDefault="009405AE" w:rsidP="00A51611">
      <w:pPr>
        <w:pStyle w:val="af9"/>
        <w:ind w:firstLine="0"/>
        <w:jc w:val="right"/>
        <w:rPr>
          <w:b/>
          <w:i/>
          <w:iCs/>
        </w:rPr>
      </w:pPr>
      <w:r w:rsidRPr="00A51611">
        <w:rPr>
          <w:sz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65374" w:rsidRDefault="00065374">
      <w:pPr>
        <w:ind w:firstLine="851"/>
        <w:jc w:val="center"/>
        <w:rPr>
          <w:b/>
        </w:rPr>
      </w:pPr>
      <w:r>
        <w:rPr>
          <w:b/>
        </w:rPr>
        <w:t xml:space="preserve">Договор № </w:t>
      </w:r>
      <w:proofErr w:type="spellStart"/>
      <w:r>
        <w:rPr>
          <w:b/>
        </w:rPr>
        <w:t>ТКд</w:t>
      </w:r>
      <w:proofErr w:type="spellEnd"/>
      <w:r>
        <w:rPr>
          <w:b/>
        </w:rPr>
        <w:t>/20/___/________</w:t>
      </w:r>
    </w:p>
    <w:p w:rsidR="00065374" w:rsidRDefault="00065374">
      <w:pPr>
        <w:ind w:firstLine="851"/>
        <w:jc w:val="center"/>
      </w:pPr>
      <w:r>
        <w:rPr>
          <w:b/>
        </w:rPr>
        <w:t>на оказание услуг</w:t>
      </w:r>
    </w:p>
    <w:p w:rsidR="00065374" w:rsidRDefault="00065374">
      <w:pPr>
        <w:jc w:val="both"/>
      </w:pPr>
      <w:r>
        <w:t>г. Москва                                                                                                        «___»__________ 202  г.</w:t>
      </w:r>
    </w:p>
    <w:p w:rsidR="00065374" w:rsidRDefault="00065374">
      <w:pPr>
        <w:ind w:firstLine="851"/>
        <w:jc w:val="both"/>
      </w:pPr>
    </w:p>
    <w:p w:rsidR="00065374" w:rsidRDefault="00065374" w:rsidP="00065374">
      <w:pPr>
        <w:pBdr>
          <w:top w:val="nil"/>
          <w:left w:val="nil"/>
          <w:bottom w:val="nil"/>
          <w:right w:val="nil"/>
          <w:between w:val="nil"/>
        </w:pBdr>
        <w:ind w:firstLine="709"/>
        <w:jc w:val="both"/>
        <w:rPr>
          <w:color w:val="000000"/>
        </w:rPr>
      </w:pPr>
      <w:bookmarkStart w:id="22" w:name="_heading=h.gjdgxs" w:colFirst="0" w:colLast="0"/>
      <w:bookmarkEnd w:id="22"/>
      <w:r>
        <w:rPr>
          <w:color w:val="000000"/>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советника генерального директора </w:t>
      </w:r>
      <w:proofErr w:type="spellStart"/>
      <w:r>
        <w:rPr>
          <w:color w:val="000000"/>
        </w:rPr>
        <w:t>Скачкова</w:t>
      </w:r>
      <w:proofErr w:type="spellEnd"/>
      <w:r>
        <w:rPr>
          <w:color w:val="000000"/>
        </w:rPr>
        <w:t xml:space="preserve"> Павла Алексеевича, действующего на основании доверенности от 02.04.2020 № </w:t>
      </w:r>
      <w:proofErr w:type="gramStart"/>
      <w:r>
        <w:rPr>
          <w:color w:val="000000"/>
        </w:rPr>
        <w:t>Ц</w:t>
      </w:r>
      <w:proofErr w:type="gramEnd"/>
      <w:r>
        <w:rPr>
          <w:color w:val="000000"/>
        </w:rPr>
        <w:t>/2020/ЦКП-110г, с одной стороны, и_____________________________, именуемое в дальнейшем «Исполнитель», в лице _____________________________, действующей на основании ________________, с другой стороны, именуемые в дальнейшем «Стороны», заключили настоящий договор на оказание услуг (далее – «</w:t>
      </w:r>
      <w:proofErr w:type="gramStart"/>
      <w:r>
        <w:rPr>
          <w:color w:val="000000"/>
        </w:rPr>
        <w:t>Договор») о нижеследующем:</w:t>
      </w:r>
      <w:proofErr w:type="gramEnd"/>
    </w:p>
    <w:p w:rsidR="00065374" w:rsidRDefault="00065374">
      <w:pPr>
        <w:ind w:firstLine="709"/>
        <w:jc w:val="both"/>
      </w:pPr>
    </w:p>
    <w:p w:rsidR="00065374" w:rsidRDefault="00065374">
      <w:pPr>
        <w:ind w:firstLine="709"/>
        <w:jc w:val="center"/>
      </w:pPr>
      <w:r>
        <w:rPr>
          <w:b/>
        </w:rPr>
        <w:t>1. Предмет Договора</w:t>
      </w:r>
    </w:p>
    <w:p w:rsidR="00065374" w:rsidRDefault="00065374" w:rsidP="0059007A">
      <w:pPr>
        <w:widowControl w:val="0"/>
        <w:numPr>
          <w:ilvl w:val="1"/>
          <w:numId w:val="26"/>
        </w:numPr>
        <w:suppressAutoHyphens w:val="0"/>
        <w:ind w:left="0" w:firstLine="709"/>
        <w:jc w:val="both"/>
      </w:pPr>
      <w:r>
        <w:t>Заказчик поручает и обязуется оплатить, а Исполнитель принимает на себя обязате</w:t>
      </w:r>
      <w:r w:rsidR="00A95D81">
        <w:t>льства по оказанию услуг по</w:t>
      </w:r>
      <w:r w:rsidR="002F0879">
        <w:t xml:space="preserve"> </w:t>
      </w:r>
      <w:r>
        <w:t xml:space="preserve">сервисному обслуживанию вычислительной техники и систем хранения данных </w:t>
      </w:r>
      <w:r w:rsidR="002F0879">
        <w:t xml:space="preserve">Заказчика, производства </w:t>
      </w:r>
      <w:proofErr w:type="spellStart"/>
      <w:r>
        <w:t>Hitachi</w:t>
      </w:r>
      <w:proofErr w:type="spellEnd"/>
      <w:r>
        <w:t xml:space="preserve"> (далее </w:t>
      </w:r>
      <w:r w:rsidR="002F0879">
        <w:t>– аппаратно-программный комплекс,</w:t>
      </w:r>
      <w:r>
        <w:t xml:space="preserve"> АПК</w:t>
      </w:r>
      <w:r w:rsidR="002F0879">
        <w:t>, Оборудование</w:t>
      </w:r>
      <w:r>
        <w:t>), в объеме и на условиях, указанных в Приложении № 1 к настоящему Договору (далее – Услуги).</w:t>
      </w:r>
    </w:p>
    <w:p w:rsidR="00065374" w:rsidRDefault="00065374" w:rsidP="0059007A">
      <w:pPr>
        <w:widowControl w:val="0"/>
        <w:numPr>
          <w:ilvl w:val="1"/>
          <w:numId w:val="26"/>
        </w:numPr>
        <w:pBdr>
          <w:top w:val="nil"/>
          <w:left w:val="nil"/>
          <w:bottom w:val="nil"/>
          <w:right w:val="nil"/>
          <w:between w:val="nil"/>
        </w:pBdr>
        <w:suppressAutoHyphens w:val="0"/>
        <w:ind w:left="0" w:firstLine="709"/>
        <w:jc w:val="both"/>
        <w:rPr>
          <w:color w:val="000000"/>
        </w:rPr>
      </w:pPr>
      <w:r>
        <w:t xml:space="preserve">Содержание и требования к Услугам, а также перечень вычислительной техники и систем </w:t>
      </w:r>
      <w:proofErr w:type="gramStart"/>
      <w:r>
        <w:t>хранения</w:t>
      </w:r>
      <w:proofErr w:type="gramEnd"/>
      <w:r>
        <w:t xml:space="preserve"> данных</w:t>
      </w:r>
      <w:r w:rsidR="002F0879">
        <w:t xml:space="preserve"> </w:t>
      </w:r>
      <w:r w:rsidR="002F0879" w:rsidRPr="002F0879">
        <w:t xml:space="preserve">производства </w:t>
      </w:r>
      <w:proofErr w:type="spellStart"/>
      <w:r w:rsidR="002F0879" w:rsidRPr="002F0879">
        <w:t>Hitachi</w:t>
      </w:r>
      <w:proofErr w:type="spellEnd"/>
      <w:r w:rsidR="002F0879" w:rsidRPr="002F0879">
        <w:t xml:space="preserve"> изложены в </w:t>
      </w:r>
      <w:r w:rsidR="004A6209">
        <w:t>Т</w:t>
      </w:r>
      <w:r w:rsidR="002F0879" w:rsidRPr="002F0879">
        <w:t>ребованиях к сервисному обслуживанию (Приложение № 1 к настоящему Договору) в соответствии</w:t>
      </w:r>
      <w:r>
        <w:t xml:space="preserve"> </w:t>
      </w:r>
      <w:r w:rsidR="002F0879">
        <w:t xml:space="preserve">с </w:t>
      </w:r>
      <w:r>
        <w:t>правил</w:t>
      </w:r>
      <w:r w:rsidR="002F0879">
        <w:t xml:space="preserve">ами </w:t>
      </w:r>
      <w:r>
        <w:t>и услови</w:t>
      </w:r>
      <w:r w:rsidR="002F0879">
        <w:t>ями</w:t>
      </w:r>
      <w:r>
        <w:t xml:space="preserve"> сервисного обслуживания производителя по программе </w:t>
      </w:r>
      <w:proofErr w:type="spellStart"/>
      <w:r>
        <w:t>Weekday</w:t>
      </w:r>
      <w:proofErr w:type="spellEnd"/>
      <w:r>
        <w:t xml:space="preserve"> </w:t>
      </w:r>
      <w:proofErr w:type="spellStart"/>
      <w:r>
        <w:t>basic</w:t>
      </w:r>
      <w:proofErr w:type="spellEnd"/>
      <w:r>
        <w:t xml:space="preserve"> </w:t>
      </w:r>
      <w:proofErr w:type="spellStart"/>
      <w:r>
        <w:t>support</w:t>
      </w:r>
      <w:proofErr w:type="spellEnd"/>
      <w:r>
        <w:t xml:space="preserve"> </w:t>
      </w:r>
      <w:proofErr w:type="spellStart"/>
      <w:r>
        <w:t>services</w:t>
      </w:r>
      <w:proofErr w:type="spellEnd"/>
      <w:r>
        <w:t xml:space="preserve"> </w:t>
      </w:r>
      <w:proofErr w:type="spellStart"/>
      <w:r>
        <w:t>from</w:t>
      </w:r>
      <w:proofErr w:type="spellEnd"/>
      <w:r>
        <w:t xml:space="preserve"> </w:t>
      </w:r>
      <w:proofErr w:type="spellStart"/>
      <w:r>
        <w:t>Hitachi</w:t>
      </w:r>
      <w:proofErr w:type="spellEnd"/>
      <w:r>
        <w:t xml:space="preserve"> </w:t>
      </w:r>
      <w:proofErr w:type="spellStart"/>
      <w:r>
        <w:t>Vantara</w:t>
      </w:r>
      <w:proofErr w:type="spellEnd"/>
      <w:r>
        <w:t xml:space="preserve"> (условия представлены на официальном сайте производителя </w:t>
      </w:r>
      <w:proofErr w:type="spellStart"/>
      <w:r>
        <w:t>Hitachi</w:t>
      </w:r>
      <w:proofErr w:type="spellEnd"/>
      <w:r>
        <w:t xml:space="preserve">: </w:t>
      </w:r>
      <w:r w:rsidR="00001AA9" w:rsidRPr="00001AA9">
        <w:t>https://www.hitachivantara.com/en-us/pdfd/datasheet/weekday-basic-support-datasheet.pdf</w:t>
      </w:r>
    </w:p>
    <w:p w:rsidR="002F0879" w:rsidRPr="002F0879" w:rsidRDefault="002F0879" w:rsidP="0059007A">
      <w:pPr>
        <w:pStyle w:val="aff7"/>
        <w:numPr>
          <w:ilvl w:val="1"/>
          <w:numId w:val="26"/>
        </w:numPr>
        <w:ind w:left="0" w:firstLine="709"/>
      </w:pPr>
      <w:r w:rsidRPr="002F0879">
        <w:t>Периоды оказания Услуг, сроки оказания отдельных видов Услуг по настоящему Договору, а также гарантийный срок на результаты Услуг указаны в Приложении № 1</w:t>
      </w:r>
      <w:r w:rsidR="00272DD5">
        <w:t xml:space="preserve"> </w:t>
      </w:r>
      <w:r w:rsidRPr="002F0879">
        <w:t xml:space="preserve"> к настоящему Договору.</w:t>
      </w:r>
      <w:r w:rsidR="004A6209" w:rsidRPr="004A6209">
        <w:t xml:space="preserve"> </w:t>
      </w:r>
      <w:r w:rsidR="004A6209">
        <w:t>Этапы оказания Услуг указаны в Календарном плане (Приложение № 3 к настоящему Договору).</w:t>
      </w:r>
    </w:p>
    <w:p w:rsidR="00065374" w:rsidRPr="00841EB2" w:rsidRDefault="00065374" w:rsidP="0059007A">
      <w:pPr>
        <w:widowControl w:val="0"/>
        <w:numPr>
          <w:ilvl w:val="1"/>
          <w:numId w:val="26"/>
        </w:numPr>
        <w:tabs>
          <w:tab w:val="left" w:pos="851"/>
        </w:tabs>
        <w:suppressAutoHyphens w:val="0"/>
        <w:ind w:left="0" w:firstLine="709"/>
        <w:jc w:val="both"/>
      </w:pPr>
      <w:r>
        <w:t>Результатом Услуги явля</w:t>
      </w:r>
      <w:r w:rsidR="00922A93">
        <w:t>ется работоспособное серверное О</w:t>
      </w:r>
      <w:r>
        <w:t>борудование и системы хранения данных</w:t>
      </w:r>
      <w:r w:rsidR="002F0879">
        <w:t xml:space="preserve"> Заказчика</w:t>
      </w:r>
      <w:r>
        <w:t>.</w:t>
      </w:r>
    </w:p>
    <w:p w:rsidR="00065374" w:rsidRDefault="00065374" w:rsidP="0059007A">
      <w:pPr>
        <w:widowControl w:val="0"/>
        <w:numPr>
          <w:ilvl w:val="0"/>
          <w:numId w:val="26"/>
        </w:numPr>
        <w:tabs>
          <w:tab w:val="left" w:pos="993"/>
        </w:tabs>
        <w:suppressAutoHyphens w:val="0"/>
        <w:spacing w:before="240"/>
        <w:ind w:left="0" w:firstLine="709"/>
        <w:jc w:val="center"/>
      </w:pPr>
      <w:r>
        <w:rPr>
          <w:b/>
        </w:rPr>
        <w:t>Цена Услуг и порядок оплаты</w:t>
      </w:r>
    </w:p>
    <w:p w:rsidR="00065374" w:rsidRDefault="00065374" w:rsidP="0059007A">
      <w:pPr>
        <w:widowControl w:val="0"/>
        <w:numPr>
          <w:ilvl w:val="1"/>
          <w:numId w:val="26"/>
        </w:numPr>
        <w:tabs>
          <w:tab w:val="left" w:pos="1134"/>
        </w:tabs>
        <w:suppressAutoHyphens w:val="0"/>
        <w:ind w:left="0" w:firstLine="709"/>
        <w:jc w:val="both"/>
      </w:pPr>
      <w:bookmarkStart w:id="23" w:name="_heading=h.30j0zll" w:colFirst="0" w:colLast="0"/>
      <w:bookmarkEnd w:id="23"/>
      <w:proofErr w:type="gramStart"/>
      <w:r>
        <w:t>За оказанные по настоящему Договору Услуги Заказчик, в соответствии с Протоколом согласования договорной цены (</w:t>
      </w:r>
      <w:r w:rsidR="004A6209">
        <w:t>П</w:t>
      </w:r>
      <w:r>
        <w:t xml:space="preserve">риложение № 2), являющимся неотъемлемой частью настоящего Договора, обязуется оплатить Исполнителю ____________ (__________) рублей 00 копеек, в том числе НДС (20%) ____________ (________) рублей 00 копеек, включая стоимость всех налогов, </w:t>
      </w:r>
      <w:r w:rsidR="002F0879">
        <w:t xml:space="preserve">запчастей и </w:t>
      </w:r>
      <w:r>
        <w:t xml:space="preserve">материалов, а также всех затрат, расходов, связанных с оказанием Услуг.                                  </w:t>
      </w:r>
      <w:proofErr w:type="gramEnd"/>
    </w:p>
    <w:p w:rsidR="00065374" w:rsidRDefault="00065374" w:rsidP="0059007A">
      <w:pPr>
        <w:widowControl w:val="0"/>
        <w:numPr>
          <w:ilvl w:val="1"/>
          <w:numId w:val="26"/>
        </w:numPr>
        <w:tabs>
          <w:tab w:val="left" w:pos="1134"/>
        </w:tabs>
        <w:suppressAutoHyphens w:val="0"/>
        <w:ind w:left="0" w:firstLine="709"/>
        <w:jc w:val="both"/>
      </w:pPr>
      <w:proofErr w:type="gramStart"/>
      <w:r>
        <w:t>Оплата Услуг по нас</w:t>
      </w:r>
      <w:r w:rsidR="00346399">
        <w:t>тоящему Договору производится еже</w:t>
      </w:r>
      <w:r>
        <w:t>квартально, в соответ</w:t>
      </w:r>
      <w:r w:rsidR="00346399">
        <w:t xml:space="preserve">ствии с </w:t>
      </w:r>
      <w:r w:rsidR="00EF3B3C">
        <w:t>К</w:t>
      </w:r>
      <w:r>
        <w:t>алендарным планом (</w:t>
      </w:r>
      <w:r w:rsidR="004A6209">
        <w:t>П</w:t>
      </w:r>
      <w:r>
        <w:t xml:space="preserve">риложение № 3), являющимся неотъемлемой частью настоящего Договора, путем перечисления денежных средств на счет Исполнителя после подписания Сторонами </w:t>
      </w:r>
      <w:r w:rsidR="00005FC8">
        <w:t>А</w:t>
      </w:r>
      <w:r>
        <w:t xml:space="preserve">кта </w:t>
      </w:r>
      <w:r w:rsidR="00005FC8">
        <w:t xml:space="preserve">оказанных </w:t>
      </w:r>
      <w:r>
        <w:t xml:space="preserve">Услуг </w:t>
      </w:r>
      <w:r w:rsidR="00346399" w:rsidRPr="004A1C35">
        <w:t>(или универсального передаточного докумен</w:t>
      </w:r>
      <w:r w:rsidR="0011480D">
        <w:t xml:space="preserve">та) </w:t>
      </w:r>
      <w:r>
        <w:t xml:space="preserve">на основании счета/счета-фактуры Исполнителя в течение 30 (тридцати) календарных дней с даты получения Заказчиком счета/счета-фактуры. </w:t>
      </w:r>
      <w:proofErr w:type="gramEnd"/>
    </w:p>
    <w:p w:rsidR="00065374" w:rsidRDefault="00065374">
      <w:pPr>
        <w:widowControl w:val="0"/>
        <w:tabs>
          <w:tab w:val="left" w:pos="1134"/>
        </w:tabs>
        <w:ind w:firstLine="709"/>
        <w:jc w:val="both"/>
      </w:pPr>
    </w:p>
    <w:p w:rsidR="00065374" w:rsidRDefault="00065374" w:rsidP="0059007A">
      <w:pPr>
        <w:widowControl w:val="0"/>
        <w:numPr>
          <w:ilvl w:val="0"/>
          <w:numId w:val="26"/>
        </w:numPr>
        <w:tabs>
          <w:tab w:val="left" w:pos="426"/>
        </w:tabs>
        <w:suppressAutoHyphens w:val="0"/>
        <w:ind w:left="0" w:firstLine="709"/>
        <w:jc w:val="center"/>
      </w:pPr>
      <w:r>
        <w:rPr>
          <w:b/>
        </w:rPr>
        <w:t xml:space="preserve">Порядок </w:t>
      </w:r>
      <w:r w:rsidR="00EF3B3C" w:rsidRPr="00EF3B3C">
        <w:rPr>
          <w:b/>
        </w:rPr>
        <w:t xml:space="preserve">сдачи и приемки оказанных Услуг </w:t>
      </w:r>
    </w:p>
    <w:p w:rsidR="00065374" w:rsidRPr="0019490D" w:rsidRDefault="00065374" w:rsidP="0059007A">
      <w:pPr>
        <w:widowControl w:val="0"/>
        <w:numPr>
          <w:ilvl w:val="1"/>
          <w:numId w:val="26"/>
        </w:numPr>
        <w:tabs>
          <w:tab w:val="left" w:pos="1276"/>
        </w:tabs>
        <w:suppressAutoHyphens w:val="0"/>
        <w:ind w:left="0" w:firstLine="709"/>
        <w:jc w:val="both"/>
      </w:pPr>
      <w:r>
        <w:rPr>
          <w:rStyle w:val="normaltextrun"/>
          <w:rFonts w:eastAsia="Calibri"/>
        </w:rPr>
        <w:lastRenderedPageBreak/>
        <w:t>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r>
        <w:rPr>
          <w:rStyle w:val="eop"/>
          <w:rFonts w:eastAsia="MS Mincho"/>
        </w:rPr>
        <w:t> </w:t>
      </w:r>
    </w:p>
    <w:p w:rsidR="00065374" w:rsidRPr="0019490D" w:rsidRDefault="00065374" w:rsidP="00065374">
      <w:pPr>
        <w:pStyle w:val="paragraph"/>
        <w:spacing w:before="0" w:beforeAutospacing="0" w:after="0" w:afterAutospacing="0"/>
        <w:ind w:firstLine="709"/>
        <w:jc w:val="both"/>
        <w:textAlignment w:val="baseline"/>
      </w:pPr>
      <w:r>
        <w:rPr>
          <w:rStyle w:val="normaltextrun"/>
          <w:rFonts w:eastAsia="Calibri"/>
        </w:rPr>
        <w:t>Перечень и формат документов определен приложением 4а к настоящему Договору (далее – первичные документы). </w:t>
      </w:r>
      <w:r>
        <w:rPr>
          <w:rStyle w:val="eop"/>
          <w:rFonts w:eastAsia="MS Mincho"/>
        </w:rPr>
        <w:t> </w:t>
      </w:r>
    </w:p>
    <w:p w:rsidR="00065374" w:rsidRPr="0019490D" w:rsidRDefault="00065374" w:rsidP="0059007A">
      <w:pPr>
        <w:widowControl w:val="0"/>
        <w:numPr>
          <w:ilvl w:val="1"/>
          <w:numId w:val="26"/>
        </w:numPr>
        <w:tabs>
          <w:tab w:val="left" w:pos="1276"/>
        </w:tabs>
        <w:suppressAutoHyphens w:val="0"/>
        <w:ind w:left="0" w:firstLine="709"/>
        <w:jc w:val="both"/>
        <w:rPr>
          <w:rStyle w:val="normaltextrun"/>
          <w:rFonts w:eastAsia="Calibri"/>
          <w:lang w:eastAsia="ru-RU"/>
        </w:rPr>
      </w:pPr>
      <w:r>
        <w:rPr>
          <w:rStyle w:val="normaltextrun"/>
          <w:rFonts w:eastAsia="Calibri"/>
        </w:rPr>
        <w:t>Исполнитель в течение 5 (пяти) календарных дней по завершении оказания Услуг</w:t>
      </w:r>
      <w:r w:rsidR="00EF3B3C" w:rsidRPr="00EF3B3C">
        <w:t xml:space="preserve"> </w:t>
      </w:r>
      <w:r w:rsidR="00EF3B3C" w:rsidRPr="00EF3B3C">
        <w:rPr>
          <w:rStyle w:val="normaltextrun"/>
          <w:rFonts w:eastAsia="Calibri"/>
        </w:rPr>
        <w:t>за соответствующий Календарному плану квартал</w:t>
      </w:r>
      <w:r>
        <w:rPr>
          <w:rStyle w:val="normaltextrun"/>
          <w:rFonts w:eastAsia="Calibri"/>
        </w:rPr>
        <w:t xml:space="preserve">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w:t>
      </w:r>
    </w:p>
    <w:p w:rsidR="00065374" w:rsidRPr="0019490D" w:rsidRDefault="00065374" w:rsidP="0059007A">
      <w:pPr>
        <w:widowControl w:val="0"/>
        <w:numPr>
          <w:ilvl w:val="1"/>
          <w:numId w:val="26"/>
        </w:numPr>
        <w:tabs>
          <w:tab w:val="left" w:pos="1276"/>
        </w:tabs>
        <w:suppressAutoHyphens w:val="0"/>
        <w:ind w:left="0" w:firstLine="709"/>
        <w:jc w:val="both"/>
        <w:rPr>
          <w:rStyle w:val="normaltextrun"/>
          <w:rFonts w:eastAsia="Calibri"/>
        </w:rPr>
      </w:pPr>
      <w:r>
        <w:rPr>
          <w:rStyle w:val="normaltextrun"/>
          <w:rFonts w:eastAsia="Calibri"/>
        </w:rPr>
        <w:t xml:space="preserve">Заказчик в течение 5 (пяти) календарных дней </w:t>
      </w:r>
      <w:proofErr w:type="gramStart"/>
      <w:r>
        <w:rPr>
          <w:rStyle w:val="normaltextrun"/>
          <w:rFonts w:eastAsia="Calibri"/>
        </w:rPr>
        <w:t>с даты получения</w:t>
      </w:r>
      <w:proofErr w:type="gramEnd"/>
      <w:r>
        <w:rPr>
          <w:rStyle w:val="normaltextrun"/>
          <w:rFonts w:eastAsia="Calibri"/>
        </w:rPr>
        <w:t xml:space="preserve">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 </w:t>
      </w:r>
    </w:p>
    <w:p w:rsidR="00065374" w:rsidRPr="0019490D" w:rsidRDefault="00065374" w:rsidP="0059007A">
      <w:pPr>
        <w:widowControl w:val="0"/>
        <w:numPr>
          <w:ilvl w:val="1"/>
          <w:numId w:val="26"/>
        </w:numPr>
        <w:tabs>
          <w:tab w:val="left" w:pos="1276"/>
        </w:tabs>
        <w:suppressAutoHyphens w:val="0"/>
        <w:ind w:left="0" w:firstLine="709"/>
        <w:jc w:val="both"/>
        <w:rPr>
          <w:rStyle w:val="normaltextrun"/>
          <w:rFonts w:eastAsia="Calibri"/>
        </w:rPr>
      </w:pPr>
      <w:r>
        <w:rPr>
          <w:rStyle w:val="normaltextrun"/>
          <w:rFonts w:eastAsia="Calibri"/>
        </w:rPr>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w:t>
      </w:r>
    </w:p>
    <w:p w:rsidR="00065374" w:rsidRPr="0019490D" w:rsidRDefault="00065374" w:rsidP="0059007A">
      <w:pPr>
        <w:widowControl w:val="0"/>
        <w:numPr>
          <w:ilvl w:val="1"/>
          <w:numId w:val="26"/>
        </w:numPr>
        <w:tabs>
          <w:tab w:val="left" w:pos="1276"/>
        </w:tabs>
        <w:suppressAutoHyphens w:val="0"/>
        <w:ind w:left="0" w:firstLine="709"/>
        <w:jc w:val="both"/>
        <w:rPr>
          <w:rStyle w:val="normaltextrun"/>
          <w:rFonts w:eastAsia="Calibri"/>
        </w:rPr>
      </w:pPr>
      <w:r>
        <w:rPr>
          <w:rStyle w:val="normaltextrun"/>
          <w:rFonts w:eastAsia="Calibri"/>
        </w:rPr>
        <w:t> 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 </w:t>
      </w:r>
    </w:p>
    <w:p w:rsidR="00065374" w:rsidRPr="0019490D" w:rsidRDefault="00065374" w:rsidP="0059007A">
      <w:pPr>
        <w:widowControl w:val="0"/>
        <w:numPr>
          <w:ilvl w:val="1"/>
          <w:numId w:val="26"/>
        </w:numPr>
        <w:tabs>
          <w:tab w:val="left" w:pos="1276"/>
        </w:tabs>
        <w:suppressAutoHyphens w:val="0"/>
        <w:ind w:left="0" w:firstLine="709"/>
        <w:jc w:val="both"/>
        <w:rPr>
          <w:rStyle w:val="normaltextrun"/>
          <w:rFonts w:eastAsia="Calibri"/>
        </w:rPr>
      </w:pPr>
      <w:r>
        <w:rPr>
          <w:rStyle w:val="normaltextrun"/>
          <w:rFonts w:eastAsia="Calibri"/>
        </w:rPr>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065374" w:rsidRDefault="00065374" w:rsidP="0059007A">
      <w:pPr>
        <w:widowControl w:val="0"/>
        <w:numPr>
          <w:ilvl w:val="0"/>
          <w:numId w:val="26"/>
        </w:numPr>
        <w:tabs>
          <w:tab w:val="left" w:pos="1276"/>
        </w:tabs>
        <w:suppressAutoHyphens w:val="0"/>
        <w:spacing w:before="240"/>
        <w:ind w:left="0" w:firstLine="709"/>
        <w:jc w:val="center"/>
      </w:pPr>
      <w:r>
        <w:rPr>
          <w:b/>
        </w:rPr>
        <w:t>Права и Обязанности Сторон</w:t>
      </w:r>
    </w:p>
    <w:p w:rsidR="00065374" w:rsidRDefault="00065374" w:rsidP="0059007A">
      <w:pPr>
        <w:widowControl w:val="0"/>
        <w:numPr>
          <w:ilvl w:val="1"/>
          <w:numId w:val="26"/>
        </w:numPr>
        <w:tabs>
          <w:tab w:val="left" w:pos="1276"/>
        </w:tabs>
        <w:suppressAutoHyphens w:val="0"/>
        <w:ind w:left="0" w:firstLine="709"/>
        <w:jc w:val="both"/>
      </w:pPr>
      <w:r>
        <w:t>Исполнитель обязан:</w:t>
      </w:r>
    </w:p>
    <w:p w:rsidR="00065374" w:rsidRDefault="00065374" w:rsidP="0059007A">
      <w:pPr>
        <w:widowControl w:val="0"/>
        <w:numPr>
          <w:ilvl w:val="2"/>
          <w:numId w:val="26"/>
        </w:numPr>
        <w:tabs>
          <w:tab w:val="left" w:pos="1418"/>
        </w:tabs>
        <w:suppressAutoHyphens w:val="0"/>
        <w:ind w:left="0" w:firstLine="709"/>
        <w:jc w:val="both"/>
      </w:pPr>
      <w:r>
        <w:t xml:space="preserve">Оказать Услуги в соответствии с требованиями настоящего Договора. </w:t>
      </w:r>
    </w:p>
    <w:p w:rsidR="00065374" w:rsidRDefault="00065374" w:rsidP="0059007A">
      <w:pPr>
        <w:widowControl w:val="0"/>
        <w:numPr>
          <w:ilvl w:val="2"/>
          <w:numId w:val="26"/>
        </w:numPr>
        <w:suppressAutoHyphens w:val="0"/>
        <w:ind w:left="0" w:firstLine="709"/>
        <w:jc w:val="both"/>
      </w:pPr>
      <w:r>
        <w:t xml:space="preserve">Предоставить Заказчику в течение 10 (десяти) рабочих дней после подписания данного Договора, официальное письмо компании-производителя или его представительства в Российской Федерации, подтверждающее </w:t>
      </w:r>
      <w:r w:rsidR="00EF3B3C" w:rsidRPr="00EF3B3C">
        <w:t xml:space="preserve">размещение услуги сервисного обслуживания АПК у производителя </w:t>
      </w:r>
      <w:r>
        <w:t>(правоо</w:t>
      </w:r>
      <w:r w:rsidR="00922A93">
        <w:t>бладателя) с указанием перечня О</w:t>
      </w:r>
      <w:r>
        <w:t xml:space="preserve">борудования и сроков сервисного обслуживания. </w:t>
      </w:r>
      <w:r>
        <w:rPr>
          <w:highlight w:val="white"/>
        </w:rPr>
        <w:t>В случае непредставления данного документа Заказчик имеет право расторгнуть Договор, с даты указанной в уведомлении о расторжении.</w:t>
      </w:r>
    </w:p>
    <w:p w:rsidR="00065374" w:rsidRDefault="00065374" w:rsidP="0059007A">
      <w:pPr>
        <w:widowControl w:val="0"/>
        <w:numPr>
          <w:ilvl w:val="2"/>
          <w:numId w:val="26"/>
        </w:numPr>
        <w:tabs>
          <w:tab w:val="left" w:pos="1418"/>
        </w:tabs>
        <w:suppressAutoHyphens w:val="0"/>
        <w:ind w:left="0" w:firstLine="709"/>
        <w:jc w:val="both"/>
      </w:pPr>
      <w:r>
        <w:t xml:space="preserve">Незамедлительно информировать Заказчика в случае </w:t>
      </w:r>
      <w:proofErr w:type="gramStart"/>
      <w:r>
        <w:t>выявления нецелесообразности продолжения выполнения Услуг</w:t>
      </w:r>
      <w:proofErr w:type="gramEnd"/>
      <w:r>
        <w:t>.</w:t>
      </w:r>
    </w:p>
    <w:p w:rsidR="00065374" w:rsidRDefault="00065374" w:rsidP="0059007A">
      <w:pPr>
        <w:widowControl w:val="0"/>
        <w:numPr>
          <w:ilvl w:val="2"/>
          <w:numId w:val="26"/>
        </w:numPr>
        <w:tabs>
          <w:tab w:val="left" w:pos="1418"/>
        </w:tabs>
        <w:suppressAutoHyphens w:val="0"/>
        <w:ind w:left="0" w:firstLine="709"/>
        <w:jc w:val="both"/>
      </w:pPr>
      <w:r>
        <w:t>Не передавать оригиналы или копии документов, полученные от Заказчика, третьим лицам без предварительного письменного согласия Заказчика.</w:t>
      </w:r>
    </w:p>
    <w:p w:rsidR="00EF3B3C" w:rsidRDefault="00EF3B3C" w:rsidP="0059007A">
      <w:pPr>
        <w:widowControl w:val="0"/>
        <w:numPr>
          <w:ilvl w:val="2"/>
          <w:numId w:val="26"/>
        </w:numPr>
        <w:tabs>
          <w:tab w:val="left" w:pos="1418"/>
        </w:tabs>
        <w:suppressAutoHyphens w:val="0"/>
        <w:ind w:left="0" w:firstLine="709"/>
        <w:jc w:val="both"/>
      </w:pPr>
      <w:r>
        <w:t xml:space="preserve">В течение гарантийного срока, указанного в п.7 Приложения № 1 к настоящему Договора, производить за свой счет исправление дефектов в результатах оказанных Услуг (в том числе и по ремонту АПК). </w:t>
      </w:r>
    </w:p>
    <w:p w:rsidR="00EF3B3C" w:rsidRDefault="00EF3B3C" w:rsidP="00EF3B3C">
      <w:pPr>
        <w:widowControl w:val="0"/>
        <w:tabs>
          <w:tab w:val="left" w:pos="1418"/>
        </w:tabs>
        <w:suppressAutoHyphens w:val="0"/>
        <w:ind w:left="709"/>
        <w:jc w:val="both"/>
      </w:pPr>
    </w:p>
    <w:p w:rsidR="00065374" w:rsidRDefault="00065374" w:rsidP="0059007A">
      <w:pPr>
        <w:widowControl w:val="0"/>
        <w:numPr>
          <w:ilvl w:val="1"/>
          <w:numId w:val="26"/>
        </w:numPr>
        <w:tabs>
          <w:tab w:val="left" w:pos="1276"/>
        </w:tabs>
        <w:suppressAutoHyphens w:val="0"/>
        <w:ind w:left="0" w:firstLine="709"/>
        <w:jc w:val="both"/>
      </w:pPr>
      <w:r>
        <w:t>Заказчик обязан:</w:t>
      </w:r>
    </w:p>
    <w:p w:rsidR="00065374" w:rsidRDefault="00065374" w:rsidP="0059007A">
      <w:pPr>
        <w:widowControl w:val="0"/>
        <w:numPr>
          <w:ilvl w:val="2"/>
          <w:numId w:val="26"/>
        </w:numPr>
        <w:tabs>
          <w:tab w:val="left" w:pos="1276"/>
        </w:tabs>
        <w:suppressAutoHyphens w:val="0"/>
        <w:ind w:left="0" w:firstLine="709"/>
        <w:jc w:val="both"/>
      </w:pPr>
      <w:r>
        <w:t>Передавать Исполнителю необходимую для выполнения Услуг информацию и документацию.</w:t>
      </w:r>
    </w:p>
    <w:p w:rsidR="00065374" w:rsidRDefault="00065374" w:rsidP="0059007A">
      <w:pPr>
        <w:widowControl w:val="0"/>
        <w:numPr>
          <w:ilvl w:val="2"/>
          <w:numId w:val="26"/>
        </w:numPr>
        <w:tabs>
          <w:tab w:val="left" w:pos="1276"/>
        </w:tabs>
        <w:suppressAutoHyphens w:val="0"/>
        <w:ind w:left="0" w:firstLine="709"/>
        <w:jc w:val="both"/>
      </w:pPr>
      <w:r>
        <w:t>Принять Услуги на условиях, установленных настоящим Договором.</w:t>
      </w:r>
    </w:p>
    <w:p w:rsidR="00065374" w:rsidRDefault="00065374" w:rsidP="0059007A">
      <w:pPr>
        <w:widowControl w:val="0"/>
        <w:numPr>
          <w:ilvl w:val="2"/>
          <w:numId w:val="26"/>
        </w:numPr>
        <w:tabs>
          <w:tab w:val="left" w:pos="1276"/>
        </w:tabs>
        <w:suppressAutoHyphens w:val="0"/>
        <w:ind w:left="0" w:firstLine="709"/>
        <w:jc w:val="both"/>
      </w:pPr>
      <w:r>
        <w:t>Оплатить Услуги в установленный срок в соответствии с условиями настоящего Договора.</w:t>
      </w:r>
    </w:p>
    <w:p w:rsidR="00065374" w:rsidRDefault="00065374" w:rsidP="0059007A">
      <w:pPr>
        <w:widowControl w:val="0"/>
        <w:numPr>
          <w:ilvl w:val="2"/>
          <w:numId w:val="26"/>
        </w:numPr>
        <w:tabs>
          <w:tab w:val="left" w:pos="1276"/>
        </w:tabs>
        <w:suppressAutoHyphens w:val="0"/>
        <w:ind w:left="0" w:firstLine="709"/>
        <w:jc w:val="both"/>
      </w:pPr>
      <w:r>
        <w:t xml:space="preserve">Оплатить фактически произведенные </w:t>
      </w:r>
      <w:proofErr w:type="gramStart"/>
      <w:r>
        <w:t xml:space="preserve">до дня получения Исполнителем уведомления о расторжении настоящего Договора затраты Исполнителя на оказание Услуг </w:t>
      </w:r>
      <w:r>
        <w:lastRenderedPageBreak/>
        <w:t>по настоящему Договору в случае</w:t>
      </w:r>
      <w:proofErr w:type="gramEnd"/>
      <w:r>
        <w:t xml:space="preserve"> досрочного расторжения настоящего Договора по инициативе Заказчика.</w:t>
      </w:r>
    </w:p>
    <w:p w:rsidR="00065374" w:rsidRDefault="00065374" w:rsidP="0059007A">
      <w:pPr>
        <w:widowControl w:val="0"/>
        <w:numPr>
          <w:ilvl w:val="0"/>
          <w:numId w:val="26"/>
        </w:numPr>
        <w:tabs>
          <w:tab w:val="left" w:pos="1276"/>
        </w:tabs>
        <w:suppressAutoHyphens w:val="0"/>
        <w:spacing w:before="240"/>
        <w:ind w:left="0" w:firstLine="709"/>
        <w:jc w:val="center"/>
        <w:rPr>
          <w:b/>
        </w:rPr>
      </w:pPr>
      <w:r>
        <w:rPr>
          <w:b/>
        </w:rPr>
        <w:t>Ответственность Сторон</w:t>
      </w:r>
    </w:p>
    <w:p w:rsidR="00065374" w:rsidRDefault="00065374" w:rsidP="0059007A">
      <w:pPr>
        <w:widowControl w:val="0"/>
        <w:numPr>
          <w:ilvl w:val="1"/>
          <w:numId w:val="26"/>
        </w:numPr>
        <w:tabs>
          <w:tab w:val="left" w:pos="1276"/>
        </w:tabs>
        <w:suppressAutoHyphens w:val="0"/>
        <w:ind w:left="0" w:firstLine="709"/>
        <w:jc w:val="both"/>
      </w:pPr>
      <w: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65374" w:rsidRDefault="00065374" w:rsidP="0059007A">
      <w:pPr>
        <w:widowControl w:val="0"/>
        <w:numPr>
          <w:ilvl w:val="1"/>
          <w:numId w:val="26"/>
        </w:numPr>
        <w:tabs>
          <w:tab w:val="left" w:pos="1276"/>
        </w:tabs>
        <w:suppressAutoHyphens w:val="0"/>
        <w:ind w:left="0" w:firstLine="709"/>
        <w:jc w:val="both"/>
      </w:pPr>
      <w:proofErr w:type="gramStart"/>
      <w:r>
        <w:t xml:space="preserve">В </w:t>
      </w:r>
      <w:r w:rsidR="00744694" w:rsidRPr="00744694">
        <w:t xml:space="preserve">случае нарушения сроков оказания Услуг, в том числе начала работ по </w:t>
      </w:r>
      <w:proofErr w:type="spellStart"/>
      <w:r w:rsidR="00744694" w:rsidRPr="00744694">
        <w:t>устра</w:t>
      </w:r>
      <w:proofErr w:type="spellEnd"/>
      <w:r w:rsidR="00744694" w:rsidRPr="00744694">
        <w:t>-нению неисправности (ремонту) АПК  (п.2.1.</w:t>
      </w:r>
      <w:proofErr w:type="gramEnd"/>
      <w:r w:rsidR="00744694" w:rsidRPr="00744694">
        <w:t xml:space="preserve"> </w:t>
      </w:r>
      <w:proofErr w:type="gramStart"/>
      <w:r w:rsidR="00744694" w:rsidRPr="00744694">
        <w:t xml:space="preserve">Приложения № 1 к настоящему Договору), периодов оказания Услуг (п. 6 Приложения № 1 к настоящему Договору) Исполнитель по требованию Заказчика уплачивает Заказчику пеню в размере 0,1 (ноль целых одна десятая) % от цены настоящего Договора </w:t>
      </w:r>
      <w:r>
        <w:t>за каждый день просрочки, в течение 10 (десяти) календарных дней с даты предъявления Заказчиком требования.</w:t>
      </w:r>
      <w:proofErr w:type="gramEnd"/>
    </w:p>
    <w:p w:rsidR="00065374" w:rsidRDefault="00065374" w:rsidP="0059007A">
      <w:pPr>
        <w:widowControl w:val="0"/>
        <w:numPr>
          <w:ilvl w:val="1"/>
          <w:numId w:val="26"/>
        </w:numPr>
        <w:tabs>
          <w:tab w:val="left" w:pos="1276"/>
        </w:tabs>
        <w:suppressAutoHyphens w:val="0"/>
        <w:ind w:left="0" w:firstLine="709"/>
        <w:jc w:val="both"/>
      </w:pPr>
      <w:r>
        <w:t>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5 (пять) % от цены настоящего Договора. В случае возникновения при этом у Заказчика каких-либо убытков Исполнитель возмещает такие убытки Заказчику в полном объеме.</w:t>
      </w:r>
    </w:p>
    <w:p w:rsidR="00065374" w:rsidRDefault="00065374" w:rsidP="0059007A">
      <w:pPr>
        <w:widowControl w:val="0"/>
        <w:numPr>
          <w:ilvl w:val="1"/>
          <w:numId w:val="26"/>
        </w:numPr>
        <w:tabs>
          <w:tab w:val="left" w:pos="1276"/>
        </w:tabs>
        <w:suppressAutoHyphens w:val="0"/>
        <w:ind w:left="0" w:firstLine="709"/>
        <w:jc w:val="both"/>
      </w:pPr>
      <w: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65374" w:rsidRDefault="00065374" w:rsidP="0059007A">
      <w:pPr>
        <w:widowControl w:val="0"/>
        <w:numPr>
          <w:ilvl w:val="0"/>
          <w:numId w:val="26"/>
        </w:numPr>
        <w:tabs>
          <w:tab w:val="left" w:pos="1276"/>
        </w:tabs>
        <w:suppressAutoHyphens w:val="0"/>
        <w:spacing w:before="240"/>
        <w:ind w:left="0" w:firstLine="709"/>
        <w:jc w:val="center"/>
        <w:rPr>
          <w:b/>
        </w:rPr>
      </w:pPr>
      <w:r>
        <w:rPr>
          <w:b/>
        </w:rPr>
        <w:t>Обстоятельства непреодолимой силы</w:t>
      </w:r>
    </w:p>
    <w:p w:rsidR="00065374" w:rsidRDefault="00065374" w:rsidP="0059007A">
      <w:pPr>
        <w:widowControl w:val="0"/>
        <w:numPr>
          <w:ilvl w:val="1"/>
          <w:numId w:val="26"/>
        </w:numPr>
        <w:tabs>
          <w:tab w:val="left" w:pos="1276"/>
        </w:tabs>
        <w:suppressAutoHyphens w:val="0"/>
        <w:ind w:left="0" w:firstLine="709"/>
        <w:jc w:val="both"/>
      </w:pP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65374" w:rsidRDefault="00065374" w:rsidP="0059007A">
      <w:pPr>
        <w:widowControl w:val="0"/>
        <w:numPr>
          <w:ilvl w:val="1"/>
          <w:numId w:val="26"/>
        </w:numPr>
        <w:tabs>
          <w:tab w:val="left" w:pos="1276"/>
        </w:tabs>
        <w:suppressAutoHyphens w:val="0"/>
        <w:ind w:left="0" w:firstLine="709"/>
        <w:jc w:val="both"/>
      </w:pPr>
      <w: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65374" w:rsidRDefault="00065374" w:rsidP="0059007A">
      <w:pPr>
        <w:widowControl w:val="0"/>
        <w:numPr>
          <w:ilvl w:val="1"/>
          <w:numId w:val="26"/>
        </w:numPr>
        <w:tabs>
          <w:tab w:val="left" w:pos="1276"/>
        </w:tabs>
        <w:suppressAutoHyphens w:val="0"/>
        <w:ind w:left="0" w:firstLine="709"/>
        <w:jc w:val="both"/>
      </w:pPr>
      <w: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65374" w:rsidRDefault="00065374" w:rsidP="0059007A">
      <w:pPr>
        <w:widowControl w:val="0"/>
        <w:numPr>
          <w:ilvl w:val="1"/>
          <w:numId w:val="26"/>
        </w:numPr>
        <w:tabs>
          <w:tab w:val="left" w:pos="1276"/>
        </w:tabs>
        <w:suppressAutoHyphens w:val="0"/>
        <w:ind w:left="0" w:firstLine="709"/>
        <w:jc w:val="both"/>
      </w:pPr>
      <w:r>
        <w:t xml:space="preserve">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8.3 настоящего Договора.</w:t>
      </w:r>
    </w:p>
    <w:p w:rsidR="00065374" w:rsidRDefault="00065374" w:rsidP="0059007A">
      <w:pPr>
        <w:widowControl w:val="0"/>
        <w:numPr>
          <w:ilvl w:val="0"/>
          <w:numId w:val="26"/>
        </w:numPr>
        <w:tabs>
          <w:tab w:val="left" w:pos="1276"/>
        </w:tabs>
        <w:suppressAutoHyphens w:val="0"/>
        <w:spacing w:before="240"/>
        <w:ind w:left="0" w:firstLine="709"/>
        <w:jc w:val="center"/>
        <w:rPr>
          <w:b/>
        </w:rPr>
      </w:pPr>
      <w:r>
        <w:rPr>
          <w:b/>
        </w:rPr>
        <w:t>Разрешение споров</w:t>
      </w:r>
    </w:p>
    <w:p w:rsidR="00065374" w:rsidRDefault="00065374" w:rsidP="0059007A">
      <w:pPr>
        <w:widowControl w:val="0"/>
        <w:numPr>
          <w:ilvl w:val="1"/>
          <w:numId w:val="26"/>
        </w:numPr>
        <w:tabs>
          <w:tab w:val="left" w:pos="1276"/>
        </w:tabs>
        <w:suppressAutoHyphens w:val="0"/>
        <w:ind w:left="0" w:firstLine="709"/>
        <w:jc w:val="both"/>
      </w:pPr>
      <w: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65374" w:rsidRDefault="00065374" w:rsidP="0059007A">
      <w:pPr>
        <w:widowControl w:val="0"/>
        <w:numPr>
          <w:ilvl w:val="1"/>
          <w:numId w:val="26"/>
        </w:numPr>
        <w:tabs>
          <w:tab w:val="left" w:pos="1276"/>
        </w:tabs>
        <w:suppressAutoHyphens w:val="0"/>
        <w:ind w:left="0" w:firstLine="709"/>
        <w:jc w:val="both"/>
      </w:pPr>
      <w: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w:t>
      </w:r>
      <w:r>
        <w:lastRenderedPageBreak/>
        <w:t xml:space="preserve">календарных дней </w:t>
      </w:r>
      <w:proofErr w:type="gramStart"/>
      <w:r>
        <w:t>с даты получения</w:t>
      </w:r>
      <w:proofErr w:type="gramEnd"/>
      <w:r>
        <w:t xml:space="preserve"> претензии.</w:t>
      </w:r>
    </w:p>
    <w:p w:rsidR="00065374" w:rsidRDefault="00065374" w:rsidP="0059007A">
      <w:pPr>
        <w:widowControl w:val="0"/>
        <w:numPr>
          <w:ilvl w:val="1"/>
          <w:numId w:val="26"/>
        </w:numPr>
        <w:tabs>
          <w:tab w:val="left" w:pos="1276"/>
        </w:tabs>
        <w:suppressAutoHyphens w:val="0"/>
        <w:ind w:left="0" w:firstLine="709"/>
        <w:jc w:val="both"/>
      </w:pPr>
      <w:r>
        <w:t>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065374" w:rsidRDefault="00065374" w:rsidP="0059007A">
      <w:pPr>
        <w:widowControl w:val="0"/>
        <w:numPr>
          <w:ilvl w:val="0"/>
          <w:numId w:val="26"/>
        </w:numPr>
        <w:tabs>
          <w:tab w:val="left" w:pos="1276"/>
        </w:tabs>
        <w:suppressAutoHyphens w:val="0"/>
        <w:spacing w:before="240"/>
        <w:ind w:left="0" w:firstLine="709"/>
        <w:jc w:val="center"/>
        <w:rPr>
          <w:b/>
        </w:rPr>
      </w:pPr>
      <w:r>
        <w:rPr>
          <w:b/>
        </w:rPr>
        <w:t>Порядок внесения изменений,  дополнений в Договор и его расторжения</w:t>
      </w:r>
    </w:p>
    <w:p w:rsidR="00065374" w:rsidRDefault="00065374" w:rsidP="0059007A">
      <w:pPr>
        <w:widowControl w:val="0"/>
        <w:numPr>
          <w:ilvl w:val="1"/>
          <w:numId w:val="26"/>
        </w:numPr>
        <w:tabs>
          <w:tab w:val="left" w:pos="1276"/>
        </w:tabs>
        <w:suppressAutoHyphens w:val="0"/>
        <w:ind w:left="0" w:firstLine="709"/>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65374" w:rsidRDefault="00065374" w:rsidP="0059007A">
      <w:pPr>
        <w:widowControl w:val="0"/>
        <w:numPr>
          <w:ilvl w:val="1"/>
          <w:numId w:val="26"/>
        </w:numPr>
        <w:tabs>
          <w:tab w:val="left" w:pos="1276"/>
        </w:tabs>
        <w:suppressAutoHyphens w:val="0"/>
        <w:ind w:left="0" w:firstLine="709"/>
        <w:jc w:val="both"/>
      </w:pPr>
      <w:r>
        <w:t xml:space="preserve">Настоящий Договор </w:t>
      </w:r>
      <w:proofErr w:type="gramStart"/>
      <w:r>
        <w:t>может быть досрочно расторгнут</w:t>
      </w:r>
      <w:proofErr w:type="gramEnd"/>
      <w:r>
        <w:t xml:space="preserve"> Заказчиком по основаниям, предусмотренным законодательством Российской Федерации и настоящим Договором. </w:t>
      </w:r>
    </w:p>
    <w:p w:rsidR="00065374" w:rsidRDefault="00065374" w:rsidP="0059007A">
      <w:pPr>
        <w:widowControl w:val="0"/>
        <w:numPr>
          <w:ilvl w:val="1"/>
          <w:numId w:val="26"/>
        </w:numPr>
        <w:tabs>
          <w:tab w:val="left" w:pos="1276"/>
        </w:tabs>
        <w:suppressAutoHyphens w:val="0"/>
        <w:ind w:left="0" w:firstLine="709"/>
        <w:jc w:val="both"/>
      </w:pPr>
      <w:r>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w:t>
      </w:r>
      <w:r w:rsidR="00744694" w:rsidRPr="00744694">
        <w:t xml:space="preserve">расторжении настоящего Договора </w:t>
      </w:r>
      <w:r>
        <w:t xml:space="preserve">Исполнителю не </w:t>
      </w:r>
      <w:proofErr w:type="gramStart"/>
      <w:r>
        <w:t>позднее</w:t>
      </w:r>
      <w:proofErr w:type="gramEnd"/>
      <w: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065374" w:rsidRDefault="00065374" w:rsidP="0059007A">
      <w:pPr>
        <w:widowControl w:val="0"/>
        <w:numPr>
          <w:ilvl w:val="0"/>
          <w:numId w:val="26"/>
        </w:numPr>
        <w:tabs>
          <w:tab w:val="left" w:pos="1276"/>
        </w:tabs>
        <w:suppressAutoHyphens w:val="0"/>
        <w:spacing w:before="240"/>
        <w:jc w:val="center"/>
      </w:pPr>
      <w:r>
        <w:rPr>
          <w:b/>
        </w:rPr>
        <w:t>Срок действия Договора</w:t>
      </w:r>
    </w:p>
    <w:p w:rsidR="00065374" w:rsidRDefault="00065374" w:rsidP="0059007A">
      <w:pPr>
        <w:widowControl w:val="0"/>
        <w:numPr>
          <w:ilvl w:val="1"/>
          <w:numId w:val="26"/>
        </w:numPr>
        <w:tabs>
          <w:tab w:val="left" w:pos="1276"/>
        </w:tabs>
        <w:suppressAutoHyphens w:val="0"/>
        <w:ind w:left="0" w:firstLine="709"/>
        <w:jc w:val="both"/>
      </w:pPr>
      <w:r>
        <w:rPr>
          <w:color w:val="000000"/>
        </w:rPr>
        <w:t xml:space="preserve">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 обязательств по Договору. </w:t>
      </w:r>
    </w:p>
    <w:p w:rsidR="00065374" w:rsidRDefault="00065374">
      <w:pPr>
        <w:widowControl w:val="0"/>
        <w:pBdr>
          <w:top w:val="nil"/>
          <w:left w:val="nil"/>
          <w:bottom w:val="nil"/>
          <w:right w:val="nil"/>
          <w:between w:val="nil"/>
        </w:pBdr>
        <w:ind w:firstLine="709"/>
        <w:jc w:val="both"/>
        <w:rPr>
          <w:rFonts w:ascii="Arial" w:eastAsia="Arial" w:hAnsi="Arial" w:cs="Arial"/>
          <w:b/>
          <w:color w:val="000000"/>
          <w:sz w:val="20"/>
          <w:szCs w:val="20"/>
        </w:rPr>
      </w:pPr>
      <w:r>
        <w:rPr>
          <w:color w:val="000000"/>
          <w:sz w:val="18"/>
          <w:szCs w:val="18"/>
        </w:rPr>
        <w:t xml:space="preserve">          </w:t>
      </w:r>
    </w:p>
    <w:p w:rsidR="00065374" w:rsidRDefault="00065374" w:rsidP="0059007A">
      <w:pPr>
        <w:widowControl w:val="0"/>
        <w:numPr>
          <w:ilvl w:val="0"/>
          <w:numId w:val="26"/>
        </w:numPr>
        <w:tabs>
          <w:tab w:val="left" w:pos="1276"/>
        </w:tabs>
        <w:suppressAutoHyphens w:val="0"/>
        <w:spacing w:before="240"/>
        <w:jc w:val="center"/>
        <w:rPr>
          <w:b/>
        </w:rPr>
      </w:pPr>
      <w:r>
        <w:rPr>
          <w:b/>
        </w:rPr>
        <w:t>Антикоррупционная оговорка</w:t>
      </w:r>
    </w:p>
    <w:p w:rsidR="00065374" w:rsidRPr="00C26520" w:rsidRDefault="00065374" w:rsidP="0059007A">
      <w:pPr>
        <w:widowControl w:val="0"/>
        <w:numPr>
          <w:ilvl w:val="1"/>
          <w:numId w:val="26"/>
        </w:numPr>
        <w:tabs>
          <w:tab w:val="left" w:pos="1276"/>
        </w:tabs>
        <w:suppressAutoHyphens w:val="0"/>
        <w:ind w:left="0" w:firstLine="709"/>
        <w:jc w:val="both"/>
        <w:rPr>
          <w:color w:val="000000"/>
        </w:rPr>
      </w:pPr>
      <w:r>
        <w:rPr>
          <w:color w:val="000000"/>
        </w:rPr>
        <w:t xml:space="preserve">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rsidR="00065374" w:rsidRPr="00C26520" w:rsidRDefault="00065374" w:rsidP="0059007A">
      <w:pPr>
        <w:widowControl w:val="0"/>
        <w:numPr>
          <w:ilvl w:val="1"/>
          <w:numId w:val="26"/>
        </w:numPr>
        <w:tabs>
          <w:tab w:val="left" w:pos="1276"/>
        </w:tabs>
        <w:suppressAutoHyphens w:val="0"/>
        <w:ind w:left="0" w:firstLine="709"/>
        <w:jc w:val="both"/>
        <w:rPr>
          <w:color w:val="000000"/>
        </w:rPr>
      </w:pPr>
      <w:r>
        <w:rPr>
          <w:color w:val="000000"/>
        </w:rPr>
        <w:t xml:space="preserve">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065374" w:rsidRPr="00C26520" w:rsidRDefault="00065374" w:rsidP="0059007A">
      <w:pPr>
        <w:widowControl w:val="0"/>
        <w:numPr>
          <w:ilvl w:val="1"/>
          <w:numId w:val="26"/>
        </w:numPr>
        <w:tabs>
          <w:tab w:val="left" w:pos="1276"/>
        </w:tabs>
        <w:suppressAutoHyphens w:val="0"/>
        <w:ind w:left="0" w:firstLine="709"/>
        <w:jc w:val="both"/>
        <w:rPr>
          <w:color w:val="000000"/>
        </w:rPr>
      </w:pPr>
      <w:proofErr w:type="gramStart"/>
      <w:r>
        <w:rPr>
          <w:color w:val="000000"/>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color w:val="000000"/>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rsidR="00065374" w:rsidRPr="00C26520" w:rsidRDefault="00065374" w:rsidP="0059007A">
      <w:pPr>
        <w:widowControl w:val="0"/>
        <w:numPr>
          <w:ilvl w:val="1"/>
          <w:numId w:val="26"/>
        </w:numPr>
        <w:tabs>
          <w:tab w:val="left" w:pos="1276"/>
        </w:tabs>
        <w:suppressAutoHyphens w:val="0"/>
        <w:ind w:left="0" w:firstLine="709"/>
        <w:jc w:val="both"/>
        <w:rPr>
          <w:color w:val="000000"/>
        </w:rPr>
      </w:pPr>
      <w:proofErr w:type="gramStart"/>
      <w:r>
        <w:rPr>
          <w:color w:val="000000"/>
        </w:rPr>
        <w:t xml:space="preserve">Сторона, у которой появились обоснованные подозрения в нарушении другой Стороной антикоррупционных требований в связи с заключением и/или исполнением </w:t>
      </w:r>
      <w:r>
        <w:rPr>
          <w:color w:val="000000"/>
        </w:rPr>
        <w:lastRenderedPageBreak/>
        <w:t>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color w:val="000000"/>
        </w:rPr>
        <w:t xml:space="preserve"> </w:t>
      </w:r>
      <w:proofErr w:type="gramStart"/>
      <w:r>
        <w:rPr>
          <w:color w:val="000000"/>
        </w:rPr>
        <w:t xml:space="preserve">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roofErr w:type="gramEnd"/>
    </w:p>
    <w:p w:rsidR="00065374" w:rsidRPr="00C26520" w:rsidRDefault="00065374" w:rsidP="0059007A">
      <w:pPr>
        <w:widowControl w:val="0"/>
        <w:numPr>
          <w:ilvl w:val="1"/>
          <w:numId w:val="26"/>
        </w:numPr>
        <w:tabs>
          <w:tab w:val="left" w:pos="1276"/>
        </w:tabs>
        <w:suppressAutoHyphens w:val="0"/>
        <w:ind w:left="0" w:firstLine="709"/>
        <w:jc w:val="both"/>
        <w:rPr>
          <w:color w:val="000000"/>
        </w:rPr>
      </w:pPr>
      <w:proofErr w:type="gramStart"/>
      <w:r>
        <w:rPr>
          <w:color w:val="000000"/>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color w:val="000000"/>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065374" w:rsidRPr="00C26520" w:rsidRDefault="00065374" w:rsidP="0059007A">
      <w:pPr>
        <w:widowControl w:val="0"/>
        <w:numPr>
          <w:ilvl w:val="1"/>
          <w:numId w:val="26"/>
        </w:numPr>
        <w:tabs>
          <w:tab w:val="left" w:pos="1276"/>
        </w:tabs>
        <w:suppressAutoHyphens w:val="0"/>
        <w:ind w:left="0" w:firstLine="709"/>
        <w:jc w:val="both"/>
        <w:rPr>
          <w:color w:val="000000"/>
        </w:rPr>
      </w:pPr>
      <w:r>
        <w:rPr>
          <w:color w:val="000000"/>
        </w:rPr>
        <w:t xml:space="preserve">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color w:val="000000"/>
        </w:rPr>
        <w:t>позднее</w:t>
      </w:r>
      <w:proofErr w:type="gramEnd"/>
      <w:r>
        <w:rPr>
          <w:color w:val="000000"/>
        </w:rPr>
        <w:t xml:space="preserve"> чем за 10 (десять) календарных дней до даты прекращения действия настоящего Договора в следующих случаях:  </w:t>
      </w:r>
    </w:p>
    <w:p w:rsidR="00065374" w:rsidRPr="00C26520" w:rsidRDefault="00065374" w:rsidP="0059007A">
      <w:pPr>
        <w:widowControl w:val="0"/>
        <w:numPr>
          <w:ilvl w:val="1"/>
          <w:numId w:val="26"/>
        </w:numPr>
        <w:tabs>
          <w:tab w:val="left" w:pos="1276"/>
        </w:tabs>
        <w:suppressAutoHyphens w:val="0"/>
        <w:ind w:left="0" w:firstLine="709"/>
        <w:jc w:val="both"/>
        <w:rPr>
          <w:color w:val="000000"/>
        </w:rPr>
      </w:pPr>
      <w:r>
        <w:rPr>
          <w:color w:val="000000"/>
        </w:rPr>
        <w:t xml:space="preserve">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rsidR="00065374" w:rsidRPr="00C26520" w:rsidRDefault="00065374" w:rsidP="0059007A">
      <w:pPr>
        <w:widowControl w:val="0"/>
        <w:numPr>
          <w:ilvl w:val="1"/>
          <w:numId w:val="26"/>
        </w:numPr>
        <w:tabs>
          <w:tab w:val="left" w:pos="1276"/>
        </w:tabs>
        <w:suppressAutoHyphens w:val="0"/>
        <w:ind w:left="0" w:firstLine="709"/>
        <w:jc w:val="both"/>
        <w:rPr>
          <w:color w:val="000000"/>
        </w:rPr>
      </w:pPr>
      <w:r>
        <w:rPr>
          <w:color w:val="000000"/>
        </w:rPr>
        <w:t xml:space="preserve">если в результате нарушения другой Стороной антикоррупционных требований Стороне причинены убытки;  </w:t>
      </w:r>
    </w:p>
    <w:p w:rsidR="00065374" w:rsidRPr="00C26520" w:rsidRDefault="00065374" w:rsidP="0059007A">
      <w:pPr>
        <w:widowControl w:val="0"/>
        <w:numPr>
          <w:ilvl w:val="1"/>
          <w:numId w:val="26"/>
        </w:numPr>
        <w:tabs>
          <w:tab w:val="left" w:pos="1276"/>
        </w:tabs>
        <w:suppressAutoHyphens w:val="0"/>
        <w:ind w:left="0" w:firstLine="709"/>
        <w:jc w:val="both"/>
        <w:rPr>
          <w:color w:val="000000"/>
        </w:rPr>
      </w:pPr>
      <w:r>
        <w:rPr>
          <w:color w:val="000000"/>
        </w:rPr>
        <w:t xml:space="preserve">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color w:val="000000"/>
        </w:rPr>
        <w:t>с даты получения</w:t>
      </w:r>
      <w:proofErr w:type="gramEnd"/>
      <w:r>
        <w:rPr>
          <w:color w:val="000000"/>
        </w:rPr>
        <w:t xml:space="preserve"> соответствующего запроса.  </w:t>
      </w:r>
    </w:p>
    <w:p w:rsidR="00065374" w:rsidRPr="00C26520" w:rsidRDefault="00065374" w:rsidP="0059007A">
      <w:pPr>
        <w:widowControl w:val="0"/>
        <w:numPr>
          <w:ilvl w:val="1"/>
          <w:numId w:val="26"/>
        </w:numPr>
        <w:tabs>
          <w:tab w:val="left" w:pos="1276"/>
        </w:tabs>
        <w:suppressAutoHyphens w:val="0"/>
        <w:ind w:left="0" w:firstLine="709"/>
        <w:jc w:val="both"/>
        <w:rPr>
          <w:color w:val="000000"/>
        </w:rPr>
      </w:pPr>
      <w:r>
        <w:rPr>
          <w:color w:val="000000"/>
        </w:rPr>
        <w:t xml:space="preserve">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065374" w:rsidRPr="00C26520" w:rsidRDefault="00065374" w:rsidP="0059007A">
      <w:pPr>
        <w:widowControl w:val="0"/>
        <w:numPr>
          <w:ilvl w:val="1"/>
          <w:numId w:val="26"/>
        </w:numPr>
        <w:tabs>
          <w:tab w:val="left" w:pos="1276"/>
        </w:tabs>
        <w:suppressAutoHyphens w:val="0"/>
        <w:ind w:left="0" w:firstLine="709"/>
        <w:jc w:val="both"/>
        <w:rPr>
          <w:color w:val="000000"/>
        </w:rPr>
      </w:pPr>
      <w:r>
        <w:rPr>
          <w:color w:val="000000"/>
        </w:rPr>
        <w:t xml:space="preserve">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rsidR="00065374" w:rsidRPr="00C26520" w:rsidRDefault="00065374" w:rsidP="0059007A">
      <w:pPr>
        <w:widowControl w:val="0"/>
        <w:numPr>
          <w:ilvl w:val="1"/>
          <w:numId w:val="26"/>
        </w:numPr>
        <w:tabs>
          <w:tab w:val="left" w:pos="1276"/>
        </w:tabs>
        <w:suppressAutoHyphens w:val="0"/>
        <w:ind w:left="0" w:firstLine="709"/>
        <w:jc w:val="both"/>
        <w:rPr>
          <w:color w:val="000000"/>
        </w:rPr>
      </w:pPr>
      <w:r>
        <w:rPr>
          <w:color w:val="000000"/>
        </w:rPr>
        <w:t xml:space="preserve">Каналы уведомления </w:t>
      </w:r>
      <w:r w:rsidR="00744694">
        <w:rPr>
          <w:color w:val="000000"/>
        </w:rPr>
        <w:t>Заказчика</w:t>
      </w:r>
      <w:r>
        <w:rPr>
          <w:color w:val="000000"/>
        </w:rPr>
        <w:t xml:space="preserve">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065374" w:rsidRPr="00C26520" w:rsidRDefault="00065374" w:rsidP="0059007A">
      <w:pPr>
        <w:widowControl w:val="0"/>
        <w:numPr>
          <w:ilvl w:val="1"/>
          <w:numId w:val="26"/>
        </w:numPr>
        <w:tabs>
          <w:tab w:val="left" w:pos="1276"/>
        </w:tabs>
        <w:suppressAutoHyphens w:val="0"/>
        <w:ind w:left="0" w:firstLine="709"/>
        <w:jc w:val="both"/>
        <w:rPr>
          <w:color w:val="000000"/>
        </w:rPr>
      </w:pPr>
      <w:r>
        <w:rPr>
          <w:color w:val="000000"/>
        </w:rPr>
        <w:t xml:space="preserve">Каналы уведомления </w:t>
      </w:r>
      <w:r w:rsidR="00744694">
        <w:rPr>
          <w:color w:val="000000"/>
        </w:rPr>
        <w:t>Исполнителя</w:t>
      </w:r>
      <w:r>
        <w:rPr>
          <w:color w:val="000000"/>
        </w:rPr>
        <w:t xml:space="preserve"> ___________ о нарушениях антикоррупционных требований: тел.: ____________, официальный сайт (для заполнения специальной формы): _________, адрес электронной почты: ___________.  </w:t>
      </w:r>
    </w:p>
    <w:p w:rsidR="00065374" w:rsidRDefault="00065374" w:rsidP="0059007A">
      <w:pPr>
        <w:widowControl w:val="0"/>
        <w:numPr>
          <w:ilvl w:val="0"/>
          <w:numId w:val="26"/>
        </w:numPr>
        <w:tabs>
          <w:tab w:val="left" w:pos="1276"/>
        </w:tabs>
        <w:suppressAutoHyphens w:val="0"/>
        <w:spacing w:before="240"/>
        <w:jc w:val="center"/>
      </w:pPr>
      <w:r>
        <w:rPr>
          <w:b/>
        </w:rPr>
        <w:t>Гарантии и заверения Исполнителя</w:t>
      </w:r>
    </w:p>
    <w:p w:rsidR="00065374" w:rsidRDefault="00065374" w:rsidP="0059007A">
      <w:pPr>
        <w:widowControl w:val="0"/>
        <w:numPr>
          <w:ilvl w:val="1"/>
          <w:numId w:val="26"/>
        </w:numPr>
        <w:tabs>
          <w:tab w:val="left" w:pos="1276"/>
        </w:tabs>
        <w:suppressAutoHyphens w:val="0"/>
        <w:ind w:left="0" w:firstLine="709"/>
        <w:jc w:val="both"/>
      </w:pPr>
      <w:r>
        <w:t>Исполнитель настоящим заверяет Заказчика и гарантирует, что на дату заключения настоящего Договора:</w:t>
      </w:r>
    </w:p>
    <w:p w:rsidR="00065374" w:rsidRDefault="00065374" w:rsidP="0059007A">
      <w:pPr>
        <w:numPr>
          <w:ilvl w:val="2"/>
          <w:numId w:val="25"/>
        </w:numPr>
        <w:pBdr>
          <w:top w:val="nil"/>
          <w:left w:val="nil"/>
          <w:bottom w:val="nil"/>
          <w:right w:val="nil"/>
          <w:between w:val="nil"/>
        </w:pBdr>
        <w:suppressAutoHyphens w:val="0"/>
        <w:ind w:left="0" w:firstLine="709"/>
        <w:jc w:val="both"/>
        <w:rPr>
          <w:color w:val="000000"/>
        </w:rPr>
      </w:pPr>
      <w:r>
        <w:rPr>
          <w:color w:val="000000"/>
        </w:rPr>
        <w:t xml:space="preserve">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065374" w:rsidRDefault="00065374" w:rsidP="0059007A">
      <w:pPr>
        <w:numPr>
          <w:ilvl w:val="2"/>
          <w:numId w:val="25"/>
        </w:numPr>
        <w:pBdr>
          <w:top w:val="nil"/>
          <w:left w:val="nil"/>
          <w:bottom w:val="nil"/>
          <w:right w:val="nil"/>
          <w:between w:val="nil"/>
        </w:pBdr>
        <w:suppressAutoHyphens w:val="0"/>
        <w:ind w:left="0" w:firstLine="709"/>
        <w:jc w:val="both"/>
        <w:rPr>
          <w:color w:val="000000"/>
        </w:rPr>
      </w:pPr>
      <w:r>
        <w:rPr>
          <w:color w:val="000000"/>
        </w:rPr>
        <w:lastRenderedPageBreak/>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65374" w:rsidRDefault="00065374" w:rsidP="0059007A">
      <w:pPr>
        <w:numPr>
          <w:ilvl w:val="2"/>
          <w:numId w:val="25"/>
        </w:numPr>
        <w:pBdr>
          <w:top w:val="nil"/>
          <w:left w:val="nil"/>
          <w:bottom w:val="nil"/>
          <w:right w:val="nil"/>
          <w:between w:val="nil"/>
        </w:pBdr>
        <w:suppressAutoHyphens w:val="0"/>
        <w:ind w:left="0" w:firstLine="709"/>
        <w:jc w:val="both"/>
        <w:rPr>
          <w:color w:val="000000"/>
        </w:rPr>
      </w:pPr>
      <w:r>
        <w:rPr>
          <w:color w:val="000000"/>
        </w:rPr>
        <w:t>настоящий Договор от имени Исполнителя подписан лицом, которое надлежащим образом уполномочено совершать такие действия;</w:t>
      </w:r>
    </w:p>
    <w:p w:rsidR="00065374" w:rsidRDefault="00065374" w:rsidP="0059007A">
      <w:pPr>
        <w:numPr>
          <w:ilvl w:val="2"/>
          <w:numId w:val="25"/>
        </w:numPr>
        <w:pBdr>
          <w:top w:val="nil"/>
          <w:left w:val="nil"/>
          <w:bottom w:val="nil"/>
          <w:right w:val="nil"/>
          <w:between w:val="nil"/>
        </w:pBdr>
        <w:suppressAutoHyphens w:val="0"/>
        <w:ind w:left="0" w:firstLine="709"/>
        <w:jc w:val="both"/>
        <w:rPr>
          <w:color w:val="000000"/>
        </w:rPr>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65374" w:rsidRDefault="00065374" w:rsidP="0059007A">
      <w:pPr>
        <w:numPr>
          <w:ilvl w:val="2"/>
          <w:numId w:val="25"/>
        </w:numPr>
        <w:pBdr>
          <w:top w:val="nil"/>
          <w:left w:val="nil"/>
          <w:bottom w:val="nil"/>
          <w:right w:val="nil"/>
          <w:between w:val="nil"/>
        </w:pBdr>
        <w:suppressAutoHyphens w:val="0"/>
        <w:ind w:left="0" w:firstLine="709"/>
        <w:jc w:val="both"/>
        <w:rPr>
          <w:color w:val="000000"/>
        </w:rPr>
      </w:pPr>
      <w:r>
        <w:rPr>
          <w:color w:val="000000"/>
        </w:rPr>
        <w:t>не существует каких-либо обстоятельств, которые ограничивают, запрещают исполнение Исполнителем обязательств по настоящему Договору.</w:t>
      </w:r>
    </w:p>
    <w:p w:rsidR="00744694" w:rsidRDefault="00744694" w:rsidP="0059007A">
      <w:pPr>
        <w:numPr>
          <w:ilvl w:val="1"/>
          <w:numId w:val="25"/>
        </w:numPr>
        <w:pBdr>
          <w:top w:val="nil"/>
          <w:left w:val="nil"/>
          <w:bottom w:val="nil"/>
          <w:right w:val="nil"/>
          <w:between w:val="nil"/>
        </w:pBdr>
        <w:tabs>
          <w:tab w:val="left" w:pos="1560"/>
        </w:tabs>
        <w:suppressAutoHyphens w:val="0"/>
        <w:ind w:left="0" w:firstLine="709"/>
        <w:jc w:val="both"/>
        <w:rPr>
          <w:color w:val="000000"/>
        </w:rPr>
      </w:pPr>
      <w:r w:rsidRPr="00744694">
        <w:rPr>
          <w:color w:val="000000"/>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rsidR="00065374" w:rsidRDefault="00065374" w:rsidP="0059007A">
      <w:pPr>
        <w:widowControl w:val="0"/>
        <w:numPr>
          <w:ilvl w:val="0"/>
          <w:numId w:val="26"/>
        </w:numPr>
        <w:tabs>
          <w:tab w:val="left" w:pos="1276"/>
        </w:tabs>
        <w:suppressAutoHyphens w:val="0"/>
        <w:spacing w:before="240"/>
        <w:jc w:val="center"/>
        <w:rPr>
          <w:b/>
        </w:rPr>
      </w:pPr>
      <w:r>
        <w:rPr>
          <w:b/>
        </w:rPr>
        <w:t>Прочие условия</w:t>
      </w:r>
    </w:p>
    <w:p w:rsidR="00065374" w:rsidRDefault="00065374" w:rsidP="0059007A">
      <w:pPr>
        <w:widowControl w:val="0"/>
        <w:numPr>
          <w:ilvl w:val="1"/>
          <w:numId w:val="26"/>
        </w:numPr>
        <w:tabs>
          <w:tab w:val="left" w:pos="1276"/>
        </w:tabs>
        <w:suppressAutoHyphens w:val="0"/>
        <w:ind w:left="0" w:firstLine="709"/>
        <w:jc w:val="both"/>
      </w:pPr>
      <w:r>
        <w:t xml:space="preserve">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65374" w:rsidRDefault="00065374" w:rsidP="0059007A">
      <w:pPr>
        <w:widowControl w:val="0"/>
        <w:numPr>
          <w:ilvl w:val="1"/>
          <w:numId w:val="26"/>
        </w:numPr>
        <w:tabs>
          <w:tab w:val="left" w:pos="1276"/>
        </w:tabs>
        <w:suppressAutoHyphens w:val="0"/>
        <w:ind w:left="0" w:firstLine="709"/>
        <w:jc w:val="both"/>
      </w:pPr>
      <w:r>
        <w:t>Все приложения к настоящему Договору являются его неотъемлемыми частями.</w:t>
      </w:r>
    </w:p>
    <w:p w:rsidR="00065374" w:rsidRDefault="00065374" w:rsidP="0059007A">
      <w:pPr>
        <w:widowControl w:val="0"/>
        <w:numPr>
          <w:ilvl w:val="1"/>
          <w:numId w:val="26"/>
        </w:numPr>
        <w:tabs>
          <w:tab w:val="left" w:pos="1276"/>
        </w:tabs>
        <w:suppressAutoHyphens w:val="0"/>
        <w:ind w:left="0" w:firstLine="709"/>
        <w:jc w:val="both"/>
      </w:pPr>
      <w:r>
        <w:t>Передача прав и обязанностей Исполнителя третьим лицам не допускается без письменного согласия Заказчика.</w:t>
      </w:r>
    </w:p>
    <w:p w:rsidR="00065374" w:rsidRDefault="00065374" w:rsidP="0059007A">
      <w:pPr>
        <w:widowControl w:val="0"/>
        <w:numPr>
          <w:ilvl w:val="1"/>
          <w:numId w:val="26"/>
        </w:numPr>
        <w:tabs>
          <w:tab w:val="left" w:pos="1276"/>
        </w:tabs>
        <w:suppressAutoHyphens w:val="0"/>
        <w:ind w:left="0" w:firstLine="709"/>
        <w:jc w:val="both"/>
      </w:pPr>
      <w:r>
        <w:t>Все вопросы, не предусмотренные настоящим Договором, регулируются законодательством Российской Федерации.</w:t>
      </w:r>
    </w:p>
    <w:p w:rsidR="00065374" w:rsidRDefault="00065374" w:rsidP="0059007A">
      <w:pPr>
        <w:widowControl w:val="0"/>
        <w:numPr>
          <w:ilvl w:val="1"/>
          <w:numId w:val="26"/>
        </w:numPr>
        <w:tabs>
          <w:tab w:val="left" w:pos="1276"/>
        </w:tabs>
        <w:suppressAutoHyphens w:val="0"/>
        <w:ind w:left="0" w:firstLine="709"/>
        <w:jc w:val="both"/>
      </w:pPr>
      <w:r>
        <w:t>Настоящий Договор составлен в двух экземплярах, имеющих одинаковую силу, по одному для каждой из Сторон.</w:t>
      </w:r>
    </w:p>
    <w:p w:rsidR="00065374" w:rsidRDefault="00065374" w:rsidP="0059007A">
      <w:pPr>
        <w:widowControl w:val="0"/>
        <w:numPr>
          <w:ilvl w:val="1"/>
          <w:numId w:val="26"/>
        </w:numPr>
        <w:tabs>
          <w:tab w:val="left" w:pos="1276"/>
        </w:tabs>
        <w:suppressAutoHyphens w:val="0"/>
        <w:ind w:left="0" w:firstLine="709"/>
        <w:jc w:val="both"/>
      </w:pPr>
      <w:r>
        <w:t>К настоящему Договору прилагаются:</w:t>
      </w:r>
    </w:p>
    <w:p w:rsidR="00065374" w:rsidRDefault="00065374" w:rsidP="0059007A">
      <w:pPr>
        <w:widowControl w:val="0"/>
        <w:numPr>
          <w:ilvl w:val="2"/>
          <w:numId w:val="26"/>
        </w:numPr>
        <w:tabs>
          <w:tab w:val="left" w:pos="1276"/>
        </w:tabs>
        <w:suppressAutoHyphens w:val="0"/>
        <w:jc w:val="both"/>
      </w:pPr>
      <w:r>
        <w:t>Требования к сервисному обслуживанию (приложение № 1);</w:t>
      </w:r>
    </w:p>
    <w:p w:rsidR="00065374" w:rsidRDefault="00065374" w:rsidP="0059007A">
      <w:pPr>
        <w:widowControl w:val="0"/>
        <w:numPr>
          <w:ilvl w:val="2"/>
          <w:numId w:val="26"/>
        </w:numPr>
        <w:tabs>
          <w:tab w:val="left" w:pos="1276"/>
        </w:tabs>
        <w:suppressAutoHyphens w:val="0"/>
        <w:jc w:val="both"/>
      </w:pPr>
      <w:r>
        <w:t>Протокол согласования договорной цены (приложение № 2);</w:t>
      </w:r>
    </w:p>
    <w:p w:rsidR="0011480D" w:rsidRDefault="0011480D" w:rsidP="0059007A">
      <w:pPr>
        <w:widowControl w:val="0"/>
        <w:numPr>
          <w:ilvl w:val="2"/>
          <w:numId w:val="26"/>
        </w:numPr>
        <w:tabs>
          <w:tab w:val="left" w:pos="1276"/>
        </w:tabs>
        <w:suppressAutoHyphens w:val="0"/>
        <w:jc w:val="both"/>
      </w:pPr>
      <w:r>
        <w:t>Календарный план оказания Услуг (приложение № 3);</w:t>
      </w:r>
    </w:p>
    <w:p w:rsidR="00065374" w:rsidRPr="00734057" w:rsidRDefault="00065374" w:rsidP="0059007A">
      <w:pPr>
        <w:widowControl w:val="0"/>
        <w:numPr>
          <w:ilvl w:val="2"/>
          <w:numId w:val="26"/>
        </w:numPr>
        <w:tabs>
          <w:tab w:val="left" w:pos="1276"/>
        </w:tabs>
        <w:suppressAutoHyphens w:val="0"/>
        <w:jc w:val="both"/>
      </w:pPr>
      <w:r>
        <w:t xml:space="preserve">Порядок электронного документооборота (приложение № 4); </w:t>
      </w:r>
    </w:p>
    <w:p w:rsidR="00065374" w:rsidRPr="00734057" w:rsidRDefault="00065374" w:rsidP="0059007A">
      <w:pPr>
        <w:widowControl w:val="0"/>
        <w:numPr>
          <w:ilvl w:val="2"/>
          <w:numId w:val="26"/>
        </w:numPr>
        <w:tabs>
          <w:tab w:val="left" w:pos="1276"/>
        </w:tabs>
        <w:suppressAutoHyphens w:val="0"/>
        <w:jc w:val="both"/>
      </w:pPr>
      <w:r>
        <w:t xml:space="preserve">Перечень и формат электронных документов (приложение № 4а). </w:t>
      </w:r>
    </w:p>
    <w:p w:rsidR="00065374" w:rsidRPr="00734057" w:rsidRDefault="00065374" w:rsidP="0059007A">
      <w:pPr>
        <w:widowControl w:val="0"/>
        <w:numPr>
          <w:ilvl w:val="2"/>
          <w:numId w:val="26"/>
        </w:numPr>
        <w:tabs>
          <w:tab w:val="left" w:pos="1276"/>
        </w:tabs>
        <w:suppressAutoHyphens w:val="0"/>
        <w:jc w:val="both"/>
      </w:pPr>
      <w:r>
        <w:t xml:space="preserve">Налоговая оговорка (приложение № 5). </w:t>
      </w:r>
    </w:p>
    <w:p w:rsidR="00065374" w:rsidRDefault="00065374" w:rsidP="0059007A">
      <w:pPr>
        <w:widowControl w:val="0"/>
        <w:numPr>
          <w:ilvl w:val="0"/>
          <w:numId w:val="26"/>
        </w:numPr>
        <w:tabs>
          <w:tab w:val="left" w:pos="1276"/>
        </w:tabs>
        <w:suppressAutoHyphens w:val="0"/>
        <w:spacing w:before="240"/>
        <w:jc w:val="center"/>
        <w:rPr>
          <w:b/>
        </w:rPr>
      </w:pPr>
      <w:r>
        <w:rPr>
          <w:b/>
        </w:rPr>
        <w:t>Юридические адреса и платежные реквизиты Сторон</w:t>
      </w:r>
    </w:p>
    <w:p w:rsidR="00065374" w:rsidRDefault="00065374">
      <w:pPr>
        <w:pBdr>
          <w:top w:val="nil"/>
          <w:left w:val="nil"/>
          <w:bottom w:val="nil"/>
          <w:right w:val="nil"/>
          <w:between w:val="nil"/>
        </w:pBdr>
        <w:jc w:val="both"/>
        <w:rPr>
          <w:b/>
          <w:color w:val="000000"/>
        </w:rPr>
      </w:pPr>
      <w:r>
        <w:rPr>
          <w:b/>
          <w:color w:val="000000"/>
        </w:rPr>
        <w:t>Заказчик:</w:t>
      </w:r>
    </w:p>
    <w:p w:rsidR="00744694" w:rsidRPr="00744694" w:rsidRDefault="00744694" w:rsidP="00744694">
      <w:pPr>
        <w:pBdr>
          <w:top w:val="nil"/>
          <w:left w:val="nil"/>
          <w:bottom w:val="nil"/>
          <w:right w:val="nil"/>
          <w:between w:val="nil"/>
        </w:pBdr>
        <w:jc w:val="both"/>
        <w:rPr>
          <w:color w:val="000000"/>
        </w:rPr>
      </w:pPr>
      <w:r w:rsidRPr="00744694">
        <w:rPr>
          <w:color w:val="000000"/>
        </w:rPr>
        <w:t xml:space="preserve">Публичное акционерное общество «Центр по перевозке грузов в контейнерах «ТрансКонтейнер» </w:t>
      </w:r>
    </w:p>
    <w:p w:rsidR="00744694" w:rsidRPr="00744694" w:rsidRDefault="00744694" w:rsidP="00744694">
      <w:pPr>
        <w:pBdr>
          <w:top w:val="nil"/>
          <w:left w:val="nil"/>
          <w:bottom w:val="nil"/>
          <w:right w:val="nil"/>
          <w:between w:val="nil"/>
        </w:pBdr>
        <w:jc w:val="both"/>
        <w:rPr>
          <w:color w:val="000000"/>
        </w:rPr>
      </w:pPr>
      <w:r w:rsidRPr="00744694">
        <w:rPr>
          <w:color w:val="000000"/>
        </w:rPr>
        <w:t xml:space="preserve">Место нахождения: 141402, Россия, Московская обл., Химки Г.О., г. Химки, Ленинградская ул., </w:t>
      </w:r>
      <w:proofErr w:type="spellStart"/>
      <w:r w:rsidRPr="00744694">
        <w:rPr>
          <w:color w:val="000000"/>
        </w:rPr>
        <w:t>Влд</w:t>
      </w:r>
      <w:proofErr w:type="spellEnd"/>
      <w:r w:rsidRPr="00744694">
        <w:rPr>
          <w:color w:val="000000"/>
        </w:rPr>
        <w:t xml:space="preserve"> 39, стр.6, офис 3 (этаж 6) </w:t>
      </w:r>
    </w:p>
    <w:p w:rsidR="00744694" w:rsidRPr="00744694" w:rsidRDefault="00744694" w:rsidP="00744694">
      <w:pPr>
        <w:pBdr>
          <w:top w:val="nil"/>
          <w:left w:val="nil"/>
          <w:bottom w:val="nil"/>
          <w:right w:val="nil"/>
          <w:between w:val="nil"/>
        </w:pBdr>
        <w:jc w:val="both"/>
        <w:rPr>
          <w:color w:val="000000"/>
        </w:rPr>
      </w:pPr>
      <w:r w:rsidRPr="00744694">
        <w:rPr>
          <w:color w:val="000000"/>
        </w:rPr>
        <w:t xml:space="preserve">Фактический адрес: 125047, г. Москва, пер. Оружейный, д.19 </w:t>
      </w:r>
    </w:p>
    <w:p w:rsidR="00744694" w:rsidRPr="00744694" w:rsidRDefault="00744694" w:rsidP="00744694">
      <w:pPr>
        <w:pBdr>
          <w:top w:val="nil"/>
          <w:left w:val="nil"/>
          <w:bottom w:val="nil"/>
          <w:right w:val="nil"/>
          <w:between w:val="nil"/>
        </w:pBdr>
        <w:jc w:val="both"/>
        <w:rPr>
          <w:color w:val="000000"/>
        </w:rPr>
      </w:pPr>
      <w:r w:rsidRPr="00744694">
        <w:rPr>
          <w:color w:val="000000"/>
        </w:rPr>
        <w:t xml:space="preserve">Почтовый адрес: 125047, г. Москва, пер. Оружейный, д.19 </w:t>
      </w:r>
    </w:p>
    <w:p w:rsidR="00744694" w:rsidRPr="00744694" w:rsidRDefault="00744694" w:rsidP="00744694">
      <w:pPr>
        <w:pBdr>
          <w:top w:val="nil"/>
          <w:left w:val="nil"/>
          <w:bottom w:val="nil"/>
          <w:right w:val="nil"/>
          <w:between w:val="nil"/>
        </w:pBdr>
        <w:jc w:val="both"/>
        <w:rPr>
          <w:color w:val="000000"/>
        </w:rPr>
      </w:pPr>
      <w:r w:rsidRPr="00744694">
        <w:rPr>
          <w:color w:val="000000"/>
        </w:rPr>
        <w:t xml:space="preserve">ИНН 7708591995, ОКПО 94421386, КПП 997650001,  </w:t>
      </w:r>
    </w:p>
    <w:p w:rsidR="00744694" w:rsidRPr="00744694" w:rsidRDefault="00744694" w:rsidP="00744694">
      <w:pPr>
        <w:pBdr>
          <w:top w:val="nil"/>
          <w:left w:val="nil"/>
          <w:bottom w:val="nil"/>
          <w:right w:val="nil"/>
          <w:between w:val="nil"/>
        </w:pBdr>
        <w:jc w:val="both"/>
        <w:rPr>
          <w:color w:val="000000"/>
        </w:rPr>
      </w:pPr>
      <w:proofErr w:type="gramStart"/>
      <w:r w:rsidRPr="00744694">
        <w:rPr>
          <w:color w:val="000000"/>
        </w:rPr>
        <w:t>Р</w:t>
      </w:r>
      <w:proofErr w:type="gramEnd"/>
      <w:r w:rsidRPr="00744694">
        <w:rPr>
          <w:color w:val="000000"/>
        </w:rPr>
        <w:t xml:space="preserve">/с 40702810200030004399 в Банк ВТБ (ПАО)  </w:t>
      </w:r>
    </w:p>
    <w:p w:rsidR="00744694" w:rsidRPr="00744694" w:rsidRDefault="00744694" w:rsidP="00744694">
      <w:pPr>
        <w:pBdr>
          <w:top w:val="nil"/>
          <w:left w:val="nil"/>
          <w:bottom w:val="nil"/>
          <w:right w:val="nil"/>
          <w:between w:val="nil"/>
        </w:pBdr>
        <w:jc w:val="both"/>
        <w:rPr>
          <w:color w:val="000000"/>
        </w:rPr>
      </w:pPr>
      <w:r w:rsidRPr="00744694">
        <w:rPr>
          <w:color w:val="000000"/>
        </w:rPr>
        <w:t xml:space="preserve">БИК 044525187 </w:t>
      </w:r>
    </w:p>
    <w:p w:rsidR="00744694" w:rsidRPr="00744694" w:rsidRDefault="00744694" w:rsidP="00744694">
      <w:pPr>
        <w:pBdr>
          <w:top w:val="nil"/>
          <w:left w:val="nil"/>
          <w:bottom w:val="nil"/>
          <w:right w:val="nil"/>
          <w:between w:val="nil"/>
        </w:pBdr>
        <w:jc w:val="both"/>
        <w:rPr>
          <w:color w:val="000000"/>
        </w:rPr>
      </w:pPr>
      <w:proofErr w:type="gramStart"/>
      <w:r w:rsidRPr="00744694">
        <w:rPr>
          <w:color w:val="000000"/>
        </w:rPr>
        <w:t>К</w:t>
      </w:r>
      <w:proofErr w:type="gramEnd"/>
      <w:r w:rsidRPr="00744694">
        <w:rPr>
          <w:color w:val="000000"/>
        </w:rPr>
        <w:t xml:space="preserve">/с 30101810700000000187 </w:t>
      </w:r>
      <w:proofErr w:type="gramStart"/>
      <w:r w:rsidRPr="00744694">
        <w:rPr>
          <w:color w:val="000000"/>
        </w:rPr>
        <w:t>в</w:t>
      </w:r>
      <w:proofErr w:type="gramEnd"/>
      <w:r w:rsidRPr="00744694">
        <w:rPr>
          <w:color w:val="000000"/>
        </w:rPr>
        <w:t xml:space="preserve"> ОПЕРУ Московского ГТУ Банка России,  </w:t>
      </w:r>
    </w:p>
    <w:p w:rsidR="00744694" w:rsidRPr="00744694" w:rsidRDefault="00744694" w:rsidP="00744694">
      <w:pPr>
        <w:pBdr>
          <w:top w:val="nil"/>
          <w:left w:val="nil"/>
          <w:bottom w:val="nil"/>
          <w:right w:val="nil"/>
          <w:between w:val="nil"/>
        </w:pBdr>
        <w:jc w:val="both"/>
        <w:rPr>
          <w:color w:val="000000"/>
        </w:rPr>
      </w:pPr>
      <w:r w:rsidRPr="00744694">
        <w:rPr>
          <w:color w:val="000000"/>
        </w:rPr>
        <w:t xml:space="preserve">тел. (495) 788-17-17, факс (499) 262-75-78 </w:t>
      </w:r>
    </w:p>
    <w:p w:rsidR="00065374" w:rsidRDefault="00744694" w:rsidP="00744694">
      <w:pPr>
        <w:pBdr>
          <w:top w:val="nil"/>
          <w:left w:val="nil"/>
          <w:bottom w:val="nil"/>
          <w:right w:val="nil"/>
          <w:between w:val="nil"/>
        </w:pBdr>
        <w:jc w:val="both"/>
        <w:rPr>
          <w:b/>
          <w:color w:val="000000"/>
        </w:rPr>
      </w:pPr>
      <w:r w:rsidRPr="00744694">
        <w:rPr>
          <w:color w:val="000000"/>
        </w:rPr>
        <w:t>E-</w:t>
      </w:r>
      <w:proofErr w:type="spellStart"/>
      <w:r w:rsidRPr="00744694">
        <w:rPr>
          <w:color w:val="000000"/>
        </w:rPr>
        <w:t>mail</w:t>
      </w:r>
      <w:proofErr w:type="spellEnd"/>
      <w:r w:rsidRPr="00744694">
        <w:rPr>
          <w:color w:val="000000"/>
        </w:rPr>
        <w:t>: trcont@trcont.ru</w:t>
      </w:r>
    </w:p>
    <w:p w:rsidR="00065374" w:rsidRDefault="00065374">
      <w:pPr>
        <w:pBdr>
          <w:top w:val="nil"/>
          <w:left w:val="nil"/>
          <w:bottom w:val="nil"/>
          <w:right w:val="nil"/>
          <w:between w:val="nil"/>
        </w:pBdr>
        <w:jc w:val="both"/>
        <w:rPr>
          <w:b/>
          <w:color w:val="000000"/>
        </w:rPr>
      </w:pPr>
      <w:r>
        <w:rPr>
          <w:b/>
          <w:color w:val="000000"/>
        </w:rPr>
        <w:t xml:space="preserve">Исполнитель: </w:t>
      </w:r>
    </w:p>
    <w:p w:rsidR="00065374" w:rsidRPr="00634D23" w:rsidRDefault="00065374" w:rsidP="00065374">
      <w:pPr>
        <w:pBdr>
          <w:top w:val="nil"/>
          <w:left w:val="nil"/>
          <w:bottom w:val="nil"/>
          <w:right w:val="nil"/>
          <w:between w:val="nil"/>
        </w:pBdr>
        <w:jc w:val="both"/>
        <w:rPr>
          <w:color w:val="000000"/>
          <w:lang w:val="en-US"/>
        </w:rPr>
      </w:pPr>
    </w:p>
    <w:p w:rsidR="00065374" w:rsidRPr="00167C52" w:rsidRDefault="00065374">
      <w:pPr>
        <w:pBdr>
          <w:top w:val="nil"/>
          <w:left w:val="nil"/>
          <w:bottom w:val="nil"/>
          <w:right w:val="nil"/>
          <w:between w:val="nil"/>
        </w:pBdr>
        <w:jc w:val="both"/>
        <w:rPr>
          <w:color w:val="000000"/>
          <w:lang w:val="en-US"/>
        </w:rPr>
      </w:pPr>
    </w:p>
    <w:tbl>
      <w:tblPr>
        <w:tblW w:w="9207" w:type="dxa"/>
        <w:tblLayout w:type="fixed"/>
        <w:tblLook w:val="0000" w:firstRow="0" w:lastRow="0" w:firstColumn="0" w:lastColumn="0" w:noHBand="0" w:noVBand="0"/>
      </w:tblPr>
      <w:tblGrid>
        <w:gridCol w:w="4547"/>
        <w:gridCol w:w="4660"/>
      </w:tblGrid>
      <w:tr w:rsidR="00065374" w:rsidTr="00272DD5">
        <w:trPr>
          <w:trHeight w:val="760"/>
        </w:trPr>
        <w:tc>
          <w:tcPr>
            <w:tcW w:w="4547" w:type="dxa"/>
            <w:shd w:val="clear" w:color="auto" w:fill="auto"/>
          </w:tcPr>
          <w:p w:rsidR="00065374" w:rsidRPr="007F3D41" w:rsidRDefault="00065374" w:rsidP="00065374"/>
          <w:p w:rsidR="00065374" w:rsidRDefault="00065374" w:rsidP="00065374">
            <w:r>
              <w:t>Заказчик:</w:t>
            </w:r>
          </w:p>
          <w:p w:rsidR="00065374" w:rsidRDefault="00065374" w:rsidP="00065374"/>
          <w:p w:rsidR="00065374" w:rsidRPr="00390B6B" w:rsidRDefault="00065374" w:rsidP="00065374">
            <w:pPr>
              <w:rPr>
                <w:vertAlign w:val="superscript"/>
              </w:rPr>
            </w:pPr>
            <w:r>
              <w:t>_________________  Скачков П.А.</w:t>
            </w:r>
          </w:p>
          <w:p w:rsidR="00065374" w:rsidRDefault="00065374" w:rsidP="00065374">
            <w:proofErr w:type="spellStart"/>
            <w:r>
              <w:t>М.п</w:t>
            </w:r>
            <w:proofErr w:type="spellEnd"/>
            <w:r>
              <w:t>.</w:t>
            </w:r>
          </w:p>
        </w:tc>
        <w:tc>
          <w:tcPr>
            <w:tcW w:w="4660" w:type="dxa"/>
            <w:shd w:val="clear" w:color="auto" w:fill="auto"/>
          </w:tcPr>
          <w:p w:rsidR="00065374" w:rsidRDefault="00065374" w:rsidP="00065374"/>
          <w:p w:rsidR="00065374" w:rsidRDefault="00065374" w:rsidP="00065374">
            <w:r>
              <w:t>Исполнитель:</w:t>
            </w:r>
          </w:p>
          <w:p w:rsidR="00065374" w:rsidRDefault="00065374" w:rsidP="00065374"/>
          <w:p w:rsidR="00065374" w:rsidRDefault="00065374" w:rsidP="00065374">
            <w:r>
              <w:t xml:space="preserve">___________________  </w:t>
            </w:r>
            <w:proofErr w:type="spellStart"/>
            <w:r>
              <w:t>М.п</w:t>
            </w:r>
            <w:proofErr w:type="spellEnd"/>
            <w:r>
              <w:t xml:space="preserve">. </w:t>
            </w:r>
          </w:p>
        </w:tc>
      </w:tr>
    </w:tbl>
    <w:p w:rsidR="00065374" w:rsidRDefault="00065374">
      <w:pPr>
        <w:widowControl w:val="0"/>
        <w:pBdr>
          <w:top w:val="nil"/>
          <w:left w:val="nil"/>
          <w:bottom w:val="nil"/>
          <w:right w:val="nil"/>
          <w:between w:val="nil"/>
        </w:pBdr>
        <w:jc w:val="right"/>
        <w:rPr>
          <w:color w:val="000000"/>
        </w:rPr>
      </w:pPr>
      <w:r>
        <w:rPr>
          <w:color w:val="000000"/>
        </w:rPr>
        <w:t>Приложение № 1</w:t>
      </w:r>
    </w:p>
    <w:p w:rsidR="00065374" w:rsidRDefault="00065374">
      <w:pPr>
        <w:pBdr>
          <w:top w:val="nil"/>
          <w:left w:val="nil"/>
          <w:bottom w:val="nil"/>
          <w:right w:val="nil"/>
          <w:between w:val="nil"/>
        </w:pBdr>
        <w:jc w:val="right"/>
        <w:rPr>
          <w:color w:val="000000"/>
        </w:rPr>
      </w:pPr>
      <w:r>
        <w:rPr>
          <w:color w:val="000000"/>
        </w:rPr>
        <w:t>к Договору на оказание услуг</w:t>
      </w:r>
    </w:p>
    <w:p w:rsidR="00065374" w:rsidRDefault="00065374">
      <w:pPr>
        <w:pBdr>
          <w:top w:val="nil"/>
          <w:left w:val="nil"/>
          <w:bottom w:val="nil"/>
          <w:right w:val="nil"/>
          <w:between w:val="nil"/>
        </w:pBdr>
        <w:jc w:val="right"/>
        <w:rPr>
          <w:color w:val="000000"/>
        </w:rPr>
      </w:pPr>
      <w:r>
        <w:rPr>
          <w:color w:val="000000"/>
        </w:rPr>
        <w:t>№ ______________________</w:t>
      </w:r>
    </w:p>
    <w:p w:rsidR="00065374" w:rsidRDefault="00065374">
      <w:pPr>
        <w:pBdr>
          <w:top w:val="nil"/>
          <w:left w:val="nil"/>
          <w:bottom w:val="nil"/>
          <w:right w:val="nil"/>
          <w:between w:val="nil"/>
        </w:pBdr>
        <w:jc w:val="right"/>
        <w:rPr>
          <w:color w:val="000000"/>
        </w:rPr>
      </w:pPr>
      <w:r>
        <w:rPr>
          <w:color w:val="000000"/>
        </w:rPr>
        <w:t>от «___»___________ 202- г.</w:t>
      </w:r>
    </w:p>
    <w:p w:rsidR="00065374" w:rsidRDefault="00065374">
      <w:pPr>
        <w:pBdr>
          <w:top w:val="nil"/>
          <w:left w:val="nil"/>
          <w:bottom w:val="nil"/>
          <w:right w:val="nil"/>
          <w:between w:val="nil"/>
        </w:pBdr>
        <w:rPr>
          <w:color w:val="000000"/>
        </w:rPr>
      </w:pPr>
    </w:p>
    <w:p w:rsidR="00065374" w:rsidRDefault="00065374">
      <w:pPr>
        <w:jc w:val="center"/>
      </w:pPr>
      <w:r>
        <w:t>Требования к сервисному обслуживанию</w:t>
      </w:r>
    </w:p>
    <w:p w:rsidR="00065374" w:rsidRDefault="00065374">
      <w:pPr>
        <w:jc w:val="center"/>
      </w:pPr>
    </w:p>
    <w:p w:rsidR="00065374" w:rsidRDefault="00065374" w:rsidP="0059007A">
      <w:pPr>
        <w:numPr>
          <w:ilvl w:val="0"/>
          <w:numId w:val="28"/>
        </w:numPr>
        <w:suppressAutoHyphens w:val="0"/>
        <w:ind w:left="0" w:firstLine="709"/>
        <w:jc w:val="both"/>
      </w:pPr>
      <w:bookmarkStart w:id="24" w:name="_heading=h.1fob9te" w:colFirst="0" w:colLast="0"/>
      <w:bookmarkEnd w:id="24"/>
      <w:r>
        <w:t xml:space="preserve">Целью Услуг является сервисное обслуживание </w:t>
      </w:r>
      <w:r>
        <w:rPr>
          <w:highlight w:val="white"/>
        </w:rPr>
        <w:t>вычислительной техники и систем хранения данных Заказчика (далее аппаратно-программные средства, АПК</w:t>
      </w:r>
      <w:r w:rsidR="00744694">
        <w:rPr>
          <w:highlight w:val="white"/>
        </w:rPr>
        <w:t>, Оборудование</w:t>
      </w:r>
      <w:r>
        <w:rPr>
          <w:highlight w:val="white"/>
        </w:rPr>
        <w:t xml:space="preserve">), производства </w:t>
      </w:r>
      <w:proofErr w:type="spellStart"/>
      <w:r>
        <w:rPr>
          <w:highlight w:val="white"/>
        </w:rPr>
        <w:t>Hitachi</w:t>
      </w:r>
      <w:proofErr w:type="spellEnd"/>
      <w:r>
        <w:rPr>
          <w:highlight w:val="white"/>
        </w:rPr>
        <w:t xml:space="preserve"> </w:t>
      </w:r>
      <w:r w:rsidR="004A6209" w:rsidRPr="002F0879">
        <w:t>в соответствии</w:t>
      </w:r>
      <w:r w:rsidR="004A6209">
        <w:t xml:space="preserve"> с правилами и условиями сервисного обслуживания </w:t>
      </w:r>
      <w:r>
        <w:rPr>
          <w:highlight w:val="white"/>
        </w:rPr>
        <w:t xml:space="preserve"> производителя (далее – Услуга).</w:t>
      </w:r>
    </w:p>
    <w:p w:rsidR="00065374" w:rsidRDefault="00065374" w:rsidP="0059007A">
      <w:pPr>
        <w:numPr>
          <w:ilvl w:val="0"/>
          <w:numId w:val="28"/>
        </w:numPr>
        <w:suppressAutoHyphens w:val="0"/>
        <w:ind w:left="0" w:firstLine="709"/>
        <w:jc w:val="both"/>
      </w:pPr>
      <w:r>
        <w:rPr>
          <w:highlight w:val="white"/>
        </w:rPr>
        <w:t>Требования к Услугам.</w:t>
      </w:r>
    </w:p>
    <w:p w:rsidR="00065374" w:rsidRDefault="00065374" w:rsidP="0059007A">
      <w:pPr>
        <w:numPr>
          <w:ilvl w:val="1"/>
          <w:numId w:val="29"/>
        </w:numPr>
        <w:suppressAutoHyphens w:val="0"/>
        <w:ind w:left="0" w:firstLine="709"/>
        <w:jc w:val="both"/>
      </w:pPr>
      <w:r>
        <w:t>Сервисное обслуживание АПК, в том числе и его ремонт, представляется уровнем технической поддержки «Программно-аппаратная поддержка со временем реакции на следующий рабочий день» (</w:t>
      </w:r>
      <w:proofErr w:type="spellStart"/>
      <w:r>
        <w:rPr>
          <w:bCs/>
        </w:rPr>
        <w:t>Weekday</w:t>
      </w:r>
      <w:proofErr w:type="spellEnd"/>
      <w:r>
        <w:rPr>
          <w:bCs/>
        </w:rPr>
        <w:t xml:space="preserve"> </w:t>
      </w:r>
      <w:proofErr w:type="spellStart"/>
      <w:r>
        <w:rPr>
          <w:bCs/>
        </w:rPr>
        <w:t>basic</w:t>
      </w:r>
      <w:proofErr w:type="spellEnd"/>
      <w:r>
        <w:rPr>
          <w:bCs/>
        </w:rPr>
        <w:t xml:space="preserve"> </w:t>
      </w:r>
      <w:proofErr w:type="spellStart"/>
      <w:r>
        <w:rPr>
          <w:bCs/>
        </w:rPr>
        <w:t>support</w:t>
      </w:r>
      <w:proofErr w:type="spellEnd"/>
      <w:r>
        <w:rPr>
          <w:bCs/>
        </w:rPr>
        <w:t xml:space="preserve"> </w:t>
      </w:r>
      <w:proofErr w:type="spellStart"/>
      <w:r>
        <w:rPr>
          <w:bCs/>
        </w:rPr>
        <w:t>services</w:t>
      </w:r>
      <w:proofErr w:type="spellEnd"/>
      <w:r>
        <w:rPr>
          <w:bCs/>
        </w:rPr>
        <w:t>)</w:t>
      </w:r>
      <w:r>
        <w:t xml:space="preserve"> и включает в себя следующие работы:</w:t>
      </w:r>
    </w:p>
    <w:p w:rsidR="00065374" w:rsidRDefault="00065374" w:rsidP="00065374">
      <w:pPr>
        <w:tabs>
          <w:tab w:val="left" w:pos="1134"/>
        </w:tabs>
        <w:ind w:firstLine="709"/>
        <w:contextualSpacing/>
        <w:jc w:val="both"/>
      </w:pPr>
      <w:r>
        <w:t>-</w:t>
      </w:r>
      <w:r>
        <w:tab/>
        <w:t>обслуживание по схеме 9х5. Поддержка АПК осуществляется в период с понедельника по пятницу, с 9 до 18 часов, за исключением праздничных и выходных дней;</w:t>
      </w:r>
    </w:p>
    <w:p w:rsidR="00065374" w:rsidRPr="003E42B2" w:rsidRDefault="00065374" w:rsidP="00065374">
      <w:pPr>
        <w:tabs>
          <w:tab w:val="left" w:pos="1134"/>
        </w:tabs>
        <w:ind w:firstLine="709"/>
        <w:contextualSpacing/>
        <w:jc w:val="both"/>
      </w:pPr>
      <w:r>
        <w:t>-   регистрация сервисных заявок с использованием «Горячей линии» или по прямому телефонному звонку сервисному инженеру, ежедневно и круглосуточно;</w:t>
      </w:r>
    </w:p>
    <w:p w:rsidR="00065374" w:rsidRDefault="00065374" w:rsidP="00065374">
      <w:pPr>
        <w:tabs>
          <w:tab w:val="left" w:pos="1134"/>
        </w:tabs>
        <w:ind w:firstLine="709"/>
        <w:contextualSpacing/>
        <w:jc w:val="both"/>
      </w:pPr>
      <w:r>
        <w:t>-</w:t>
      </w:r>
      <w:r>
        <w:tab/>
        <w:t>начало работ по устранению неисправности (ремонту) АПК не позднее следующего рабочего дня после поступления заявки</w:t>
      </w:r>
      <w:r w:rsidR="00744694">
        <w:t xml:space="preserve"> Заказчика</w:t>
      </w:r>
      <w:r>
        <w:t>;</w:t>
      </w:r>
    </w:p>
    <w:p w:rsidR="00065374" w:rsidRPr="003E42B2" w:rsidRDefault="00065374" w:rsidP="00065374">
      <w:pPr>
        <w:tabs>
          <w:tab w:val="left" w:pos="1134"/>
        </w:tabs>
        <w:ind w:firstLine="709"/>
        <w:contextualSpacing/>
        <w:jc w:val="both"/>
      </w:pPr>
      <w:r>
        <w:t>-   время замены сбой</w:t>
      </w:r>
      <w:r w:rsidR="00922A93">
        <w:t>ного (неисправного) компонента О</w:t>
      </w:r>
      <w:r>
        <w:t xml:space="preserve">борудования, при его определении – в течение 24 часов следующего рабочего дня; </w:t>
      </w:r>
    </w:p>
    <w:p w:rsidR="00065374" w:rsidRPr="003E42B2" w:rsidRDefault="00065374" w:rsidP="00A07D27">
      <w:pPr>
        <w:tabs>
          <w:tab w:val="left" w:pos="1134"/>
        </w:tabs>
        <w:ind w:firstLine="709"/>
        <w:contextualSpacing/>
        <w:jc w:val="both"/>
      </w:pPr>
      <w:r>
        <w:t>-</w:t>
      </w:r>
      <w:r>
        <w:tab/>
        <w:t xml:space="preserve">сервисное обслуживание </w:t>
      </w:r>
      <w:r w:rsidR="00744694">
        <w:t>О</w:t>
      </w:r>
      <w:r>
        <w:t xml:space="preserve">борудования с выездом к Заказчику. </w:t>
      </w:r>
      <w:r>
        <w:rPr>
          <w:color w:val="000000"/>
          <w:highlight w:val="white"/>
        </w:rPr>
        <w:t>Исполнитель осуществляет оказание Услуг дистанционно и</w:t>
      </w:r>
      <w:r w:rsidR="00922A93">
        <w:rPr>
          <w:color w:val="000000"/>
          <w:highlight w:val="white"/>
        </w:rPr>
        <w:t>ли с выездом к месту установки О</w:t>
      </w:r>
      <w:r>
        <w:rPr>
          <w:color w:val="000000"/>
          <w:highlight w:val="white"/>
        </w:rPr>
        <w:t xml:space="preserve">борудования по адресу: г. 19. </w:t>
      </w:r>
      <w:r>
        <w:t>Если техническая проблема не может быть решена дистанционно, специалист по технической поддержке выпо</w:t>
      </w:r>
      <w:r w:rsidR="00922A93">
        <w:t>лняет необходимое обслуживание О</w:t>
      </w:r>
      <w:r>
        <w:t>борудования для восстановления его рабочего состояния по месту его эксплуатации;</w:t>
      </w:r>
    </w:p>
    <w:p w:rsidR="00065374" w:rsidRPr="003E42B2" w:rsidRDefault="00065374" w:rsidP="00A07D27">
      <w:pPr>
        <w:tabs>
          <w:tab w:val="left" w:pos="1134"/>
        </w:tabs>
        <w:ind w:firstLine="709"/>
        <w:contextualSpacing/>
        <w:jc w:val="both"/>
      </w:pPr>
      <w:r>
        <w:t>-</w:t>
      </w:r>
      <w:r>
        <w:tab/>
        <w:t>стоимость запчастей и материалов, необходимых для</w:t>
      </w:r>
      <w:r w:rsidR="00A07D27">
        <w:t xml:space="preserve"> сервисного</w:t>
      </w:r>
      <w:r>
        <w:t xml:space="preserve"> обслуживания (в </w:t>
      </w:r>
      <w:proofErr w:type="spellStart"/>
      <w:r>
        <w:t>т.ч</w:t>
      </w:r>
      <w:proofErr w:type="spellEnd"/>
      <w:r>
        <w:t>. ремонта) АПК, включена в стоимость сервисного обслуживания;</w:t>
      </w:r>
    </w:p>
    <w:p w:rsidR="00065374" w:rsidRPr="003E42B2" w:rsidRDefault="00065374" w:rsidP="00A07D27">
      <w:pPr>
        <w:tabs>
          <w:tab w:val="left" w:pos="1134"/>
        </w:tabs>
        <w:ind w:firstLine="709"/>
        <w:contextualSpacing/>
        <w:jc w:val="both"/>
      </w:pPr>
      <w:r>
        <w:t>-</w:t>
      </w:r>
      <w:r>
        <w:tab/>
        <w:t xml:space="preserve">доступ к информации в электронной форме о сервисном обслуживании. В рамках данного обслуживания сервисный центр предоставляет доступ к электронным и </w:t>
      </w:r>
      <w:proofErr w:type="spellStart"/>
      <w:r>
        <w:t>Web</w:t>
      </w:r>
      <w:proofErr w:type="spellEnd"/>
      <w:r>
        <w:t>-средствам и услуга</w:t>
      </w:r>
      <w:r w:rsidR="00922A93">
        <w:t>м, относящимся к О</w:t>
      </w:r>
      <w:r>
        <w:t>борудованию.</w:t>
      </w:r>
    </w:p>
    <w:p w:rsidR="00065374" w:rsidRPr="003E42B2" w:rsidRDefault="00065374" w:rsidP="0059007A">
      <w:pPr>
        <w:pStyle w:val="1fe"/>
        <w:numPr>
          <w:ilvl w:val="0"/>
          <w:numId w:val="27"/>
        </w:numPr>
        <w:tabs>
          <w:tab w:val="left" w:pos="1276"/>
        </w:tabs>
        <w:suppressAutoHyphens/>
        <w:ind w:left="0" w:firstLine="709"/>
        <w:contextualSpacing/>
        <w:rPr>
          <w:color w:val="000000"/>
        </w:rPr>
      </w:pPr>
      <w:r>
        <w:rPr>
          <w:color w:val="000000"/>
        </w:rPr>
        <w:t>Обеспечение «Горячей линии» (первая линия технической поддержки): прием запросов и консультации по телефону, факсу или электронной почте по вопросам настройки, базового администрирования, диагностики неисправностей, проведения восстановительных работ, проблемам обслуживаемого программного и/или аппаратного обеспечения, включая выработки рекомендаций по улучшению производительности АПК.</w:t>
      </w:r>
    </w:p>
    <w:p w:rsidR="00065374" w:rsidRDefault="00065374" w:rsidP="0059007A">
      <w:pPr>
        <w:pStyle w:val="1fe"/>
        <w:numPr>
          <w:ilvl w:val="0"/>
          <w:numId w:val="27"/>
        </w:numPr>
        <w:tabs>
          <w:tab w:val="left" w:pos="1276"/>
        </w:tabs>
        <w:suppressAutoHyphens/>
        <w:ind w:left="0" w:firstLine="709"/>
        <w:contextualSpacing/>
        <w:rPr>
          <w:color w:val="000000"/>
        </w:rPr>
      </w:pPr>
      <w:r>
        <w:t xml:space="preserve">В случае </w:t>
      </w:r>
      <w:r>
        <w:rPr>
          <w:color w:val="000000"/>
        </w:rPr>
        <w:t>невозможности устранения н</w:t>
      </w:r>
      <w:r w:rsidR="00922A93">
        <w:rPr>
          <w:color w:val="000000"/>
        </w:rPr>
        <w:t>еисправности (замены, ремонта) О</w:t>
      </w:r>
      <w:r>
        <w:rPr>
          <w:color w:val="000000"/>
        </w:rPr>
        <w:t>борудования по месту его обслуживания, на время выполнения ремонта поставщик обязан предоставить Заказчику полнофункциональную замену, вышедшей из строя комплектующей детали (устройства).</w:t>
      </w:r>
    </w:p>
    <w:p w:rsidR="00065374" w:rsidRPr="00167C52" w:rsidRDefault="00065374" w:rsidP="0059007A">
      <w:pPr>
        <w:pStyle w:val="1fe"/>
        <w:numPr>
          <w:ilvl w:val="0"/>
          <w:numId w:val="27"/>
        </w:numPr>
        <w:tabs>
          <w:tab w:val="left" w:pos="1276"/>
        </w:tabs>
        <w:suppressAutoHyphens/>
        <w:ind w:left="0" w:firstLine="709"/>
        <w:contextualSpacing/>
        <w:rPr>
          <w:color w:val="000000"/>
        </w:rPr>
      </w:pPr>
      <w:r>
        <w:t xml:space="preserve">В рамках сервисного обслуживания Исполнитель предоставляет доступ к электронным средствам и услугам, относящимся к обслуживанию </w:t>
      </w:r>
      <w:r w:rsidR="00A07D27">
        <w:t>О</w:t>
      </w:r>
      <w:r>
        <w:t>борудования.</w:t>
      </w:r>
    </w:p>
    <w:p w:rsidR="00065374" w:rsidRPr="00167C52" w:rsidRDefault="00065374" w:rsidP="0059007A">
      <w:pPr>
        <w:pStyle w:val="1fe"/>
        <w:numPr>
          <w:ilvl w:val="0"/>
          <w:numId w:val="27"/>
        </w:numPr>
        <w:suppressAutoHyphens/>
        <w:ind w:left="0" w:firstLine="709"/>
        <w:contextualSpacing/>
        <w:rPr>
          <w:color w:val="000000"/>
        </w:rPr>
      </w:pPr>
      <w:bookmarkStart w:id="25" w:name="_Hlk29983206"/>
      <w:r>
        <w:rPr>
          <w:color w:val="000000"/>
        </w:rPr>
        <w:lastRenderedPageBreak/>
        <w:t xml:space="preserve">Перечень </w:t>
      </w:r>
      <w:r w:rsidR="00A07D27">
        <w:rPr>
          <w:color w:val="000000"/>
        </w:rPr>
        <w:t>О</w:t>
      </w:r>
      <w:r>
        <w:rPr>
          <w:color w:val="000000"/>
        </w:rPr>
        <w:t xml:space="preserve">борудования и период сервисного обслуживания указан в Таблице №1 настоящего Приложения. Сервисное обслуживание распространяется на все компоненты и программное обеспечение, входящее в состав </w:t>
      </w:r>
      <w:r w:rsidR="00A07D27">
        <w:rPr>
          <w:color w:val="000000"/>
        </w:rPr>
        <w:t>О</w:t>
      </w:r>
      <w:r>
        <w:rPr>
          <w:color w:val="000000"/>
        </w:rPr>
        <w:t>борудования.</w:t>
      </w:r>
      <w:bookmarkEnd w:id="25"/>
    </w:p>
    <w:p w:rsidR="0011480D" w:rsidRDefault="0011480D" w:rsidP="00065374">
      <w:pPr>
        <w:ind w:firstLine="709"/>
        <w:jc w:val="both"/>
      </w:pPr>
    </w:p>
    <w:p w:rsidR="00065374" w:rsidRDefault="00065374" w:rsidP="00065374">
      <w:pPr>
        <w:ind w:firstLine="709"/>
        <w:jc w:val="right"/>
      </w:pPr>
      <w:r>
        <w:t>Таблица № 1</w:t>
      </w:r>
    </w:p>
    <w:tbl>
      <w:tblPr>
        <w:tblW w:w="10178" w:type="dxa"/>
        <w:tblInd w:w="-5" w:type="dxa"/>
        <w:tblLayout w:type="fixed"/>
        <w:tblLook w:val="0400" w:firstRow="0" w:lastRow="0" w:firstColumn="0" w:lastColumn="0" w:noHBand="0" w:noVBand="1"/>
      </w:tblPr>
      <w:tblGrid>
        <w:gridCol w:w="574"/>
        <w:gridCol w:w="108"/>
        <w:gridCol w:w="4104"/>
        <w:gridCol w:w="34"/>
        <w:gridCol w:w="2693"/>
        <w:gridCol w:w="2552"/>
        <w:gridCol w:w="113"/>
      </w:tblGrid>
      <w:tr w:rsidR="00065374" w:rsidRPr="008A634C" w:rsidTr="00065374">
        <w:trPr>
          <w:trHeight w:val="945"/>
        </w:trPr>
        <w:tc>
          <w:tcPr>
            <w:tcW w:w="68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65374" w:rsidRPr="008A634C" w:rsidRDefault="00065374" w:rsidP="00065374">
            <w:pPr>
              <w:jc w:val="center"/>
              <w:rPr>
                <w:b/>
                <w:color w:val="000000"/>
              </w:rPr>
            </w:pPr>
            <w:r>
              <w:rPr>
                <w:b/>
                <w:color w:val="000000"/>
              </w:rPr>
              <w:t xml:space="preserve">№ </w:t>
            </w:r>
            <w:proofErr w:type="gramStart"/>
            <w:r>
              <w:rPr>
                <w:b/>
                <w:color w:val="000000"/>
              </w:rPr>
              <w:t>п</w:t>
            </w:r>
            <w:proofErr w:type="gramEnd"/>
            <w:r>
              <w:rPr>
                <w:b/>
                <w:color w:val="000000"/>
              </w:rPr>
              <w:t>/п</w:t>
            </w:r>
          </w:p>
        </w:tc>
        <w:tc>
          <w:tcPr>
            <w:tcW w:w="4104" w:type="dxa"/>
            <w:tcBorders>
              <w:top w:val="single" w:sz="4" w:space="0" w:color="000000"/>
              <w:left w:val="nil"/>
              <w:bottom w:val="single" w:sz="4" w:space="0" w:color="000000"/>
              <w:right w:val="single" w:sz="4" w:space="0" w:color="000000"/>
            </w:tcBorders>
            <w:shd w:val="clear" w:color="auto" w:fill="auto"/>
            <w:vAlign w:val="bottom"/>
          </w:tcPr>
          <w:p w:rsidR="00065374" w:rsidRPr="008A634C" w:rsidRDefault="00065374" w:rsidP="00065374">
            <w:pPr>
              <w:jc w:val="center"/>
              <w:rPr>
                <w:b/>
                <w:color w:val="000000"/>
              </w:rPr>
            </w:pPr>
            <w:r>
              <w:rPr>
                <w:b/>
                <w:color w:val="000000"/>
              </w:rPr>
              <w:t xml:space="preserve">Наименование </w:t>
            </w:r>
          </w:p>
        </w:tc>
        <w:tc>
          <w:tcPr>
            <w:tcW w:w="2727" w:type="dxa"/>
            <w:gridSpan w:val="2"/>
            <w:tcBorders>
              <w:top w:val="single" w:sz="4" w:space="0" w:color="000000"/>
              <w:left w:val="nil"/>
              <w:bottom w:val="single" w:sz="4" w:space="0" w:color="000000"/>
              <w:right w:val="single" w:sz="4" w:space="0" w:color="000000"/>
            </w:tcBorders>
            <w:shd w:val="clear" w:color="auto" w:fill="auto"/>
            <w:vAlign w:val="bottom"/>
          </w:tcPr>
          <w:p w:rsidR="00065374" w:rsidRPr="008A634C" w:rsidRDefault="00065374" w:rsidP="00065374">
            <w:pPr>
              <w:jc w:val="center"/>
              <w:rPr>
                <w:b/>
                <w:color w:val="000000"/>
              </w:rPr>
            </w:pPr>
            <w:r>
              <w:rPr>
                <w:b/>
                <w:color w:val="000000"/>
              </w:rPr>
              <w:t>Серийный номер</w:t>
            </w:r>
          </w:p>
        </w:tc>
        <w:tc>
          <w:tcPr>
            <w:tcW w:w="2665" w:type="dxa"/>
            <w:gridSpan w:val="2"/>
            <w:tcBorders>
              <w:top w:val="single" w:sz="4" w:space="0" w:color="000000"/>
              <w:left w:val="nil"/>
              <w:bottom w:val="single" w:sz="4" w:space="0" w:color="000000"/>
              <w:right w:val="single" w:sz="4" w:space="0" w:color="000000"/>
            </w:tcBorders>
            <w:shd w:val="clear" w:color="auto" w:fill="auto"/>
          </w:tcPr>
          <w:p w:rsidR="00065374" w:rsidRPr="008A634C" w:rsidRDefault="00065374" w:rsidP="00065374">
            <w:pPr>
              <w:jc w:val="center"/>
              <w:rPr>
                <w:b/>
                <w:color w:val="000000"/>
              </w:rPr>
            </w:pPr>
            <w:r>
              <w:rPr>
                <w:b/>
                <w:color w:val="000000"/>
              </w:rPr>
              <w:t xml:space="preserve">Период </w:t>
            </w:r>
            <w:r w:rsidR="00A07D27">
              <w:rPr>
                <w:b/>
                <w:color w:val="000000"/>
              </w:rPr>
              <w:t xml:space="preserve">сервисного </w:t>
            </w:r>
            <w:r>
              <w:rPr>
                <w:b/>
                <w:color w:val="000000"/>
              </w:rPr>
              <w:t xml:space="preserve">обслуживания </w:t>
            </w:r>
          </w:p>
        </w:tc>
      </w:tr>
      <w:tr w:rsidR="00065374" w:rsidRPr="008A634C" w:rsidTr="00065374">
        <w:trPr>
          <w:gridAfter w:val="1"/>
          <w:wAfter w:w="113" w:type="dxa"/>
          <w:trHeight w:val="315"/>
        </w:trPr>
        <w:tc>
          <w:tcPr>
            <w:tcW w:w="574" w:type="dxa"/>
            <w:tcBorders>
              <w:top w:val="nil"/>
              <w:left w:val="single" w:sz="4" w:space="0" w:color="000000"/>
              <w:bottom w:val="single" w:sz="4" w:space="0" w:color="000000"/>
              <w:right w:val="single" w:sz="4" w:space="0" w:color="000000"/>
            </w:tcBorders>
            <w:shd w:val="clear" w:color="auto" w:fill="auto"/>
          </w:tcPr>
          <w:p w:rsidR="00065374" w:rsidRPr="008A634C" w:rsidRDefault="00065374" w:rsidP="00065374">
            <w:pPr>
              <w:jc w:val="center"/>
              <w:rPr>
                <w:color w:val="000000"/>
              </w:rPr>
            </w:pPr>
            <w:r>
              <w:rPr>
                <w:color w:val="000000"/>
              </w:rPr>
              <w:t>1</w:t>
            </w:r>
          </w:p>
        </w:tc>
        <w:tc>
          <w:tcPr>
            <w:tcW w:w="4246" w:type="dxa"/>
            <w:gridSpan w:val="3"/>
            <w:tcBorders>
              <w:top w:val="nil"/>
              <w:left w:val="nil"/>
              <w:bottom w:val="single" w:sz="4" w:space="0" w:color="000000"/>
              <w:right w:val="single" w:sz="4" w:space="0" w:color="000000"/>
            </w:tcBorders>
            <w:shd w:val="clear" w:color="auto" w:fill="auto"/>
          </w:tcPr>
          <w:p w:rsidR="00065374" w:rsidRPr="008A634C" w:rsidRDefault="00065374" w:rsidP="00065374">
            <w:pPr>
              <w:rPr>
                <w:color w:val="000000"/>
              </w:rPr>
            </w:pPr>
            <w:r>
              <w:rPr>
                <w:color w:val="000000"/>
              </w:rPr>
              <w:t>СХД HITACHI VSP G</w:t>
            </w:r>
            <w:r>
              <w:rPr>
                <w:color w:val="000000"/>
                <w:lang w:val="en-US"/>
              </w:rPr>
              <w:t xml:space="preserve"> 600</w:t>
            </w:r>
          </w:p>
        </w:tc>
        <w:tc>
          <w:tcPr>
            <w:tcW w:w="2693" w:type="dxa"/>
            <w:tcBorders>
              <w:top w:val="nil"/>
              <w:left w:val="nil"/>
              <w:bottom w:val="single" w:sz="4" w:space="0" w:color="000000"/>
              <w:right w:val="single" w:sz="4" w:space="0" w:color="000000"/>
            </w:tcBorders>
            <w:shd w:val="clear" w:color="auto" w:fill="auto"/>
          </w:tcPr>
          <w:p w:rsidR="00065374" w:rsidRPr="008A634C" w:rsidRDefault="00065374" w:rsidP="00065374">
            <w:pPr>
              <w:jc w:val="center"/>
              <w:rPr>
                <w:color w:val="000000"/>
              </w:rPr>
            </w:pPr>
            <w:r>
              <w:rPr>
                <w:color w:val="000000"/>
              </w:rPr>
              <w:t>470107</w:t>
            </w:r>
          </w:p>
        </w:tc>
        <w:tc>
          <w:tcPr>
            <w:tcW w:w="2552" w:type="dxa"/>
            <w:tcBorders>
              <w:top w:val="nil"/>
              <w:left w:val="nil"/>
              <w:bottom w:val="single" w:sz="4" w:space="0" w:color="000000"/>
              <w:right w:val="single" w:sz="4" w:space="0" w:color="000000"/>
            </w:tcBorders>
            <w:shd w:val="clear" w:color="auto" w:fill="auto"/>
          </w:tcPr>
          <w:p w:rsidR="00065374" w:rsidRPr="008A634C" w:rsidRDefault="00065374" w:rsidP="00065374">
            <w:pPr>
              <w:jc w:val="center"/>
              <w:rPr>
                <w:color w:val="000000"/>
              </w:rPr>
            </w:pPr>
            <w:r>
              <w:rPr>
                <w:color w:val="000000" w:themeColor="text1"/>
              </w:rPr>
              <w:t>01.0</w:t>
            </w:r>
            <w:r w:rsidR="007E5048">
              <w:rPr>
                <w:color w:val="000000" w:themeColor="text1"/>
              </w:rPr>
              <w:t>1</w:t>
            </w:r>
            <w:r>
              <w:rPr>
                <w:color w:val="000000" w:themeColor="text1"/>
              </w:rPr>
              <w:t>.2022-31.12.2023</w:t>
            </w:r>
          </w:p>
        </w:tc>
      </w:tr>
      <w:tr w:rsidR="00065374" w:rsidRPr="008A634C" w:rsidTr="00065374">
        <w:trPr>
          <w:gridAfter w:val="1"/>
          <w:wAfter w:w="113" w:type="dxa"/>
          <w:trHeight w:val="315"/>
        </w:trPr>
        <w:tc>
          <w:tcPr>
            <w:tcW w:w="574" w:type="dxa"/>
            <w:tcBorders>
              <w:top w:val="nil"/>
              <w:left w:val="single" w:sz="4" w:space="0" w:color="000000"/>
              <w:bottom w:val="single" w:sz="4" w:space="0" w:color="000000"/>
              <w:right w:val="single" w:sz="4" w:space="0" w:color="000000"/>
            </w:tcBorders>
            <w:shd w:val="clear" w:color="auto" w:fill="auto"/>
          </w:tcPr>
          <w:p w:rsidR="00065374" w:rsidRPr="008A634C" w:rsidRDefault="00065374" w:rsidP="00065374">
            <w:pPr>
              <w:jc w:val="center"/>
              <w:rPr>
                <w:color w:val="000000"/>
              </w:rPr>
            </w:pPr>
            <w:r>
              <w:rPr>
                <w:color w:val="000000"/>
              </w:rPr>
              <w:t>2</w:t>
            </w:r>
          </w:p>
        </w:tc>
        <w:tc>
          <w:tcPr>
            <w:tcW w:w="4246" w:type="dxa"/>
            <w:gridSpan w:val="3"/>
            <w:tcBorders>
              <w:top w:val="nil"/>
              <w:left w:val="nil"/>
              <w:bottom w:val="single" w:sz="4" w:space="0" w:color="000000"/>
              <w:right w:val="single" w:sz="4" w:space="0" w:color="000000"/>
            </w:tcBorders>
            <w:shd w:val="clear" w:color="auto" w:fill="auto"/>
          </w:tcPr>
          <w:p w:rsidR="00065374" w:rsidRPr="008A634C" w:rsidRDefault="00065374" w:rsidP="00065374">
            <w:pPr>
              <w:rPr>
                <w:color w:val="000000"/>
              </w:rPr>
            </w:pPr>
            <w:r>
              <w:rPr>
                <w:color w:val="000000"/>
              </w:rPr>
              <w:t xml:space="preserve">СХД </w:t>
            </w:r>
            <w:r>
              <w:rPr>
                <w:color w:val="000000"/>
                <w:lang w:val="en-US"/>
              </w:rPr>
              <w:t>HITACHI</w:t>
            </w:r>
            <w:r>
              <w:rPr>
                <w:color w:val="000000"/>
              </w:rPr>
              <w:t xml:space="preserve"> VSP G350</w:t>
            </w:r>
          </w:p>
        </w:tc>
        <w:tc>
          <w:tcPr>
            <w:tcW w:w="2693" w:type="dxa"/>
            <w:tcBorders>
              <w:top w:val="nil"/>
              <w:left w:val="nil"/>
              <w:bottom w:val="single" w:sz="4" w:space="0" w:color="000000"/>
              <w:right w:val="single" w:sz="4" w:space="0" w:color="000000"/>
            </w:tcBorders>
            <w:shd w:val="clear" w:color="auto" w:fill="auto"/>
          </w:tcPr>
          <w:p w:rsidR="00065374" w:rsidRPr="008A634C" w:rsidRDefault="00065374" w:rsidP="00065374">
            <w:pPr>
              <w:jc w:val="center"/>
              <w:rPr>
                <w:color w:val="000000"/>
              </w:rPr>
            </w:pPr>
            <w:r>
              <w:rPr>
                <w:color w:val="000000"/>
                <w:lang w:val="en-US"/>
              </w:rPr>
              <w:t>431123</w:t>
            </w:r>
          </w:p>
        </w:tc>
        <w:tc>
          <w:tcPr>
            <w:tcW w:w="2552" w:type="dxa"/>
            <w:tcBorders>
              <w:top w:val="nil"/>
              <w:left w:val="nil"/>
              <w:bottom w:val="single" w:sz="4" w:space="0" w:color="000000"/>
              <w:right w:val="single" w:sz="4" w:space="0" w:color="000000"/>
            </w:tcBorders>
            <w:shd w:val="clear" w:color="auto" w:fill="auto"/>
          </w:tcPr>
          <w:p w:rsidR="00065374" w:rsidRPr="008A634C" w:rsidRDefault="00065374" w:rsidP="00065374">
            <w:pPr>
              <w:jc w:val="center"/>
              <w:rPr>
                <w:color w:val="000000"/>
              </w:rPr>
            </w:pPr>
            <w:r>
              <w:rPr>
                <w:color w:val="000000" w:themeColor="text1"/>
              </w:rPr>
              <w:t>01.0</w:t>
            </w:r>
            <w:r>
              <w:rPr>
                <w:color w:val="000000" w:themeColor="text1"/>
                <w:lang w:val="en-US"/>
              </w:rPr>
              <w:t>1</w:t>
            </w:r>
            <w:r>
              <w:rPr>
                <w:color w:val="000000" w:themeColor="text1"/>
              </w:rPr>
              <w:t>.2022-31.12.2023</w:t>
            </w:r>
          </w:p>
        </w:tc>
      </w:tr>
      <w:tr w:rsidR="00065374" w:rsidRPr="008A634C" w:rsidTr="00065374">
        <w:trPr>
          <w:gridAfter w:val="1"/>
          <w:wAfter w:w="113" w:type="dxa"/>
          <w:trHeight w:val="315"/>
        </w:trPr>
        <w:tc>
          <w:tcPr>
            <w:tcW w:w="574" w:type="dxa"/>
            <w:tcBorders>
              <w:top w:val="nil"/>
              <w:left w:val="single" w:sz="4" w:space="0" w:color="000000"/>
              <w:bottom w:val="single" w:sz="4" w:space="0" w:color="000000"/>
              <w:right w:val="single" w:sz="4" w:space="0" w:color="000000"/>
            </w:tcBorders>
            <w:shd w:val="clear" w:color="auto" w:fill="auto"/>
          </w:tcPr>
          <w:p w:rsidR="00065374" w:rsidRPr="008A634C" w:rsidRDefault="00065374" w:rsidP="00065374">
            <w:pPr>
              <w:jc w:val="center"/>
              <w:rPr>
                <w:color w:val="000000"/>
              </w:rPr>
            </w:pPr>
            <w:r>
              <w:rPr>
                <w:color w:val="000000" w:themeColor="text1"/>
              </w:rPr>
              <w:t>3</w:t>
            </w:r>
          </w:p>
        </w:tc>
        <w:tc>
          <w:tcPr>
            <w:tcW w:w="4246" w:type="dxa"/>
            <w:gridSpan w:val="3"/>
            <w:tcBorders>
              <w:top w:val="nil"/>
              <w:left w:val="nil"/>
              <w:bottom w:val="single" w:sz="4" w:space="0" w:color="000000"/>
              <w:right w:val="single" w:sz="4" w:space="0" w:color="000000"/>
            </w:tcBorders>
            <w:shd w:val="clear" w:color="auto" w:fill="auto"/>
          </w:tcPr>
          <w:p w:rsidR="00065374" w:rsidRPr="008A634C" w:rsidRDefault="00065374" w:rsidP="00065374">
            <w:pPr>
              <w:rPr>
                <w:color w:val="000000"/>
              </w:rPr>
            </w:pPr>
            <w:r>
              <w:rPr>
                <w:color w:val="000000"/>
              </w:rPr>
              <w:t xml:space="preserve">Коммутатор сети хранения </w:t>
            </w:r>
            <w:proofErr w:type="spellStart"/>
            <w:r>
              <w:rPr>
                <w:color w:val="000000"/>
              </w:rPr>
              <w:t>Brocade</w:t>
            </w:r>
            <w:proofErr w:type="spellEnd"/>
            <w:r>
              <w:rPr>
                <w:color w:val="000000"/>
              </w:rPr>
              <w:t xml:space="preserve"> 6510</w:t>
            </w:r>
          </w:p>
        </w:tc>
        <w:tc>
          <w:tcPr>
            <w:tcW w:w="2693" w:type="dxa"/>
            <w:tcBorders>
              <w:top w:val="nil"/>
              <w:left w:val="nil"/>
              <w:bottom w:val="single" w:sz="4" w:space="0" w:color="000000"/>
              <w:right w:val="single" w:sz="4" w:space="0" w:color="000000"/>
            </w:tcBorders>
            <w:shd w:val="clear" w:color="auto" w:fill="auto"/>
          </w:tcPr>
          <w:p w:rsidR="00065374" w:rsidRPr="008A634C" w:rsidRDefault="00065374" w:rsidP="00065374">
            <w:pPr>
              <w:jc w:val="center"/>
              <w:rPr>
                <w:color w:val="000000"/>
              </w:rPr>
            </w:pPr>
            <w:r>
              <w:rPr>
                <w:color w:val="000000"/>
              </w:rPr>
              <w:t>BRW1911J00M</w:t>
            </w:r>
          </w:p>
        </w:tc>
        <w:tc>
          <w:tcPr>
            <w:tcW w:w="2552" w:type="dxa"/>
            <w:tcBorders>
              <w:top w:val="nil"/>
              <w:left w:val="nil"/>
              <w:bottom w:val="single" w:sz="4" w:space="0" w:color="000000"/>
              <w:right w:val="single" w:sz="4" w:space="0" w:color="000000"/>
            </w:tcBorders>
            <w:shd w:val="clear" w:color="auto" w:fill="auto"/>
          </w:tcPr>
          <w:p w:rsidR="00065374" w:rsidRPr="008A634C" w:rsidRDefault="00065374" w:rsidP="00065374">
            <w:pPr>
              <w:jc w:val="center"/>
              <w:rPr>
                <w:color w:val="000000"/>
              </w:rPr>
            </w:pPr>
            <w:r>
              <w:rPr>
                <w:color w:val="000000" w:themeColor="text1"/>
              </w:rPr>
              <w:t>01.0</w:t>
            </w:r>
            <w:r>
              <w:rPr>
                <w:color w:val="000000" w:themeColor="text1"/>
                <w:lang w:val="en-US"/>
              </w:rPr>
              <w:t>1</w:t>
            </w:r>
            <w:r>
              <w:rPr>
                <w:color w:val="000000" w:themeColor="text1"/>
              </w:rPr>
              <w:t>.2022-31.12.2023</w:t>
            </w:r>
          </w:p>
        </w:tc>
      </w:tr>
      <w:tr w:rsidR="00065374" w:rsidRPr="008A634C" w:rsidTr="00065374">
        <w:trPr>
          <w:gridAfter w:val="1"/>
          <w:wAfter w:w="113" w:type="dxa"/>
          <w:trHeight w:val="315"/>
        </w:trPr>
        <w:tc>
          <w:tcPr>
            <w:tcW w:w="574" w:type="dxa"/>
            <w:tcBorders>
              <w:top w:val="nil"/>
              <w:left w:val="single" w:sz="4" w:space="0" w:color="000000"/>
              <w:bottom w:val="single" w:sz="4" w:space="0" w:color="000000"/>
              <w:right w:val="single" w:sz="4" w:space="0" w:color="000000"/>
            </w:tcBorders>
            <w:shd w:val="clear" w:color="auto" w:fill="auto"/>
          </w:tcPr>
          <w:p w:rsidR="00065374" w:rsidRPr="008A634C" w:rsidRDefault="00065374" w:rsidP="00065374">
            <w:pPr>
              <w:jc w:val="center"/>
              <w:rPr>
                <w:color w:val="000000"/>
              </w:rPr>
            </w:pPr>
            <w:r>
              <w:rPr>
                <w:color w:val="000000" w:themeColor="text1"/>
              </w:rPr>
              <w:t>4</w:t>
            </w:r>
          </w:p>
        </w:tc>
        <w:tc>
          <w:tcPr>
            <w:tcW w:w="4246" w:type="dxa"/>
            <w:gridSpan w:val="3"/>
            <w:tcBorders>
              <w:top w:val="nil"/>
              <w:left w:val="nil"/>
              <w:bottom w:val="single" w:sz="4" w:space="0" w:color="000000"/>
              <w:right w:val="single" w:sz="4" w:space="0" w:color="000000"/>
            </w:tcBorders>
            <w:shd w:val="clear" w:color="auto" w:fill="auto"/>
          </w:tcPr>
          <w:p w:rsidR="00065374" w:rsidRPr="008A634C" w:rsidRDefault="00065374" w:rsidP="00065374">
            <w:pPr>
              <w:rPr>
                <w:color w:val="000000"/>
                <w:lang w:val="en-US"/>
              </w:rPr>
            </w:pPr>
            <w:r>
              <w:rPr>
                <w:color w:val="000000" w:themeColor="text1"/>
              </w:rPr>
              <w:t xml:space="preserve">Коммутатор сети хранения </w:t>
            </w:r>
            <w:proofErr w:type="spellStart"/>
            <w:r>
              <w:rPr>
                <w:color w:val="000000" w:themeColor="text1"/>
              </w:rPr>
              <w:t>Brocade</w:t>
            </w:r>
            <w:proofErr w:type="spellEnd"/>
            <w:r>
              <w:rPr>
                <w:color w:val="000000" w:themeColor="text1"/>
              </w:rPr>
              <w:t xml:space="preserve"> 6510</w:t>
            </w:r>
          </w:p>
        </w:tc>
        <w:tc>
          <w:tcPr>
            <w:tcW w:w="2693" w:type="dxa"/>
            <w:tcBorders>
              <w:top w:val="nil"/>
              <w:left w:val="nil"/>
              <w:bottom w:val="single" w:sz="4" w:space="0" w:color="000000"/>
              <w:right w:val="single" w:sz="4" w:space="0" w:color="000000"/>
            </w:tcBorders>
            <w:shd w:val="clear" w:color="auto" w:fill="auto"/>
          </w:tcPr>
          <w:p w:rsidR="00065374" w:rsidRPr="008A634C" w:rsidRDefault="00065374" w:rsidP="00065374">
            <w:pPr>
              <w:jc w:val="center"/>
              <w:rPr>
                <w:color w:val="000000"/>
              </w:rPr>
            </w:pPr>
            <w:r>
              <w:rPr>
                <w:color w:val="000000" w:themeColor="text1"/>
              </w:rPr>
              <w:t>BRW1911J00P</w:t>
            </w:r>
          </w:p>
        </w:tc>
        <w:tc>
          <w:tcPr>
            <w:tcW w:w="2552" w:type="dxa"/>
            <w:tcBorders>
              <w:top w:val="nil"/>
              <w:left w:val="nil"/>
              <w:bottom w:val="single" w:sz="4" w:space="0" w:color="000000"/>
              <w:right w:val="single" w:sz="4" w:space="0" w:color="000000"/>
            </w:tcBorders>
            <w:shd w:val="clear" w:color="auto" w:fill="auto"/>
          </w:tcPr>
          <w:p w:rsidR="00065374" w:rsidRPr="008A634C" w:rsidRDefault="00065374" w:rsidP="00065374">
            <w:pPr>
              <w:jc w:val="center"/>
              <w:rPr>
                <w:color w:val="000000"/>
              </w:rPr>
            </w:pPr>
            <w:r>
              <w:rPr>
                <w:color w:val="000000" w:themeColor="text1"/>
              </w:rPr>
              <w:t>01.0</w:t>
            </w:r>
            <w:r>
              <w:rPr>
                <w:color w:val="000000" w:themeColor="text1"/>
                <w:lang w:val="en-US"/>
              </w:rPr>
              <w:t>1</w:t>
            </w:r>
            <w:r>
              <w:rPr>
                <w:color w:val="000000" w:themeColor="text1"/>
              </w:rPr>
              <w:t>.2022-31.12.2023</w:t>
            </w:r>
          </w:p>
        </w:tc>
      </w:tr>
      <w:tr w:rsidR="00065374" w:rsidRPr="008A634C" w:rsidTr="00065374">
        <w:trPr>
          <w:gridAfter w:val="1"/>
          <w:wAfter w:w="113" w:type="dxa"/>
          <w:trHeight w:val="315"/>
        </w:trPr>
        <w:tc>
          <w:tcPr>
            <w:tcW w:w="574" w:type="dxa"/>
            <w:tcBorders>
              <w:top w:val="nil"/>
              <w:left w:val="single" w:sz="4" w:space="0" w:color="000000"/>
              <w:bottom w:val="single" w:sz="4" w:space="0" w:color="000000"/>
              <w:right w:val="single" w:sz="4" w:space="0" w:color="000000"/>
            </w:tcBorders>
            <w:shd w:val="clear" w:color="auto" w:fill="auto"/>
          </w:tcPr>
          <w:p w:rsidR="00065374" w:rsidRPr="008A634C" w:rsidRDefault="00065374" w:rsidP="00065374">
            <w:pPr>
              <w:jc w:val="center"/>
              <w:rPr>
                <w:color w:val="000000"/>
              </w:rPr>
            </w:pPr>
            <w:r>
              <w:rPr>
                <w:color w:val="000000" w:themeColor="text1"/>
              </w:rPr>
              <w:t>5</w:t>
            </w:r>
          </w:p>
        </w:tc>
        <w:tc>
          <w:tcPr>
            <w:tcW w:w="4246" w:type="dxa"/>
            <w:gridSpan w:val="3"/>
            <w:tcBorders>
              <w:top w:val="nil"/>
              <w:left w:val="nil"/>
              <w:bottom w:val="single" w:sz="4" w:space="0" w:color="000000"/>
              <w:right w:val="single" w:sz="4" w:space="0" w:color="000000"/>
            </w:tcBorders>
            <w:shd w:val="clear" w:color="auto" w:fill="auto"/>
          </w:tcPr>
          <w:p w:rsidR="00065374" w:rsidRPr="008A634C" w:rsidRDefault="00065374" w:rsidP="00065374">
            <w:pPr>
              <w:rPr>
                <w:color w:val="000000"/>
              </w:rPr>
            </w:pPr>
            <w:r>
              <w:rPr>
                <w:color w:val="000000" w:themeColor="text1"/>
              </w:rPr>
              <w:t xml:space="preserve">Коммутатор сети хранения </w:t>
            </w:r>
            <w:proofErr w:type="spellStart"/>
            <w:r>
              <w:rPr>
                <w:color w:val="000000" w:themeColor="text1"/>
              </w:rPr>
              <w:t>Brocade</w:t>
            </w:r>
            <w:proofErr w:type="spellEnd"/>
            <w:r>
              <w:rPr>
                <w:color w:val="000000" w:themeColor="text1"/>
              </w:rPr>
              <w:t xml:space="preserve"> G630</w:t>
            </w:r>
          </w:p>
        </w:tc>
        <w:tc>
          <w:tcPr>
            <w:tcW w:w="2693" w:type="dxa"/>
            <w:tcBorders>
              <w:top w:val="nil"/>
              <w:left w:val="nil"/>
              <w:bottom w:val="single" w:sz="4" w:space="0" w:color="000000"/>
              <w:right w:val="single" w:sz="4" w:space="0" w:color="000000"/>
            </w:tcBorders>
            <w:shd w:val="clear" w:color="auto" w:fill="auto"/>
          </w:tcPr>
          <w:p w:rsidR="00065374" w:rsidRPr="008A634C" w:rsidRDefault="00065374" w:rsidP="00065374">
            <w:pPr>
              <w:jc w:val="center"/>
              <w:rPr>
                <w:color w:val="000000" w:themeColor="text1"/>
              </w:rPr>
            </w:pPr>
            <w:r>
              <w:rPr>
                <w:color w:val="000000" w:themeColor="text1"/>
              </w:rPr>
              <w:t>FEW1935Q00V</w:t>
            </w:r>
          </w:p>
          <w:p w:rsidR="00065374" w:rsidRPr="008A634C" w:rsidRDefault="00065374" w:rsidP="00065374">
            <w:pPr>
              <w:jc w:val="center"/>
              <w:rPr>
                <w:color w:val="000000"/>
              </w:rPr>
            </w:pPr>
          </w:p>
        </w:tc>
        <w:tc>
          <w:tcPr>
            <w:tcW w:w="2552" w:type="dxa"/>
            <w:tcBorders>
              <w:top w:val="nil"/>
              <w:left w:val="nil"/>
              <w:bottom w:val="single" w:sz="4" w:space="0" w:color="000000"/>
              <w:right w:val="single" w:sz="4" w:space="0" w:color="000000"/>
            </w:tcBorders>
            <w:shd w:val="clear" w:color="auto" w:fill="auto"/>
          </w:tcPr>
          <w:p w:rsidR="00065374" w:rsidRPr="008A634C" w:rsidRDefault="00065374" w:rsidP="00065374">
            <w:pPr>
              <w:jc w:val="center"/>
              <w:rPr>
                <w:color w:val="000000"/>
              </w:rPr>
            </w:pPr>
            <w:r>
              <w:rPr>
                <w:color w:val="000000" w:themeColor="text1"/>
              </w:rPr>
              <w:t>01.08.2023- 31.12.2023</w:t>
            </w:r>
          </w:p>
        </w:tc>
      </w:tr>
      <w:tr w:rsidR="00065374" w:rsidRPr="008A634C" w:rsidTr="00065374">
        <w:trPr>
          <w:gridAfter w:val="1"/>
          <w:wAfter w:w="113" w:type="dxa"/>
          <w:trHeight w:val="315"/>
        </w:trPr>
        <w:tc>
          <w:tcPr>
            <w:tcW w:w="574" w:type="dxa"/>
            <w:tcBorders>
              <w:top w:val="nil"/>
              <w:left w:val="single" w:sz="4" w:space="0" w:color="000000"/>
              <w:bottom w:val="single" w:sz="4" w:space="0" w:color="000000"/>
              <w:right w:val="single" w:sz="4" w:space="0" w:color="000000"/>
            </w:tcBorders>
            <w:shd w:val="clear" w:color="auto" w:fill="auto"/>
          </w:tcPr>
          <w:p w:rsidR="00065374" w:rsidRPr="008A634C" w:rsidRDefault="00065374" w:rsidP="00065374">
            <w:pPr>
              <w:jc w:val="center"/>
              <w:rPr>
                <w:color w:val="000000"/>
              </w:rPr>
            </w:pPr>
            <w:r>
              <w:rPr>
                <w:color w:val="000000" w:themeColor="text1"/>
              </w:rPr>
              <w:t>6</w:t>
            </w:r>
          </w:p>
        </w:tc>
        <w:tc>
          <w:tcPr>
            <w:tcW w:w="4246" w:type="dxa"/>
            <w:gridSpan w:val="3"/>
            <w:tcBorders>
              <w:top w:val="nil"/>
              <w:left w:val="nil"/>
              <w:bottom w:val="single" w:sz="4" w:space="0" w:color="000000"/>
              <w:right w:val="single" w:sz="4" w:space="0" w:color="000000"/>
            </w:tcBorders>
            <w:shd w:val="clear" w:color="auto" w:fill="auto"/>
          </w:tcPr>
          <w:p w:rsidR="00065374" w:rsidRPr="008A634C" w:rsidRDefault="00065374" w:rsidP="00065374">
            <w:pPr>
              <w:rPr>
                <w:color w:val="000000"/>
              </w:rPr>
            </w:pPr>
            <w:r>
              <w:rPr>
                <w:color w:val="000000" w:themeColor="text1"/>
              </w:rPr>
              <w:t xml:space="preserve">Коммутатор сети хранения </w:t>
            </w:r>
            <w:proofErr w:type="spellStart"/>
            <w:r>
              <w:rPr>
                <w:color w:val="000000" w:themeColor="text1"/>
              </w:rPr>
              <w:t>Brocade</w:t>
            </w:r>
            <w:proofErr w:type="spellEnd"/>
            <w:r>
              <w:rPr>
                <w:color w:val="000000" w:themeColor="text1"/>
              </w:rPr>
              <w:t xml:space="preserve"> G630</w:t>
            </w:r>
          </w:p>
        </w:tc>
        <w:tc>
          <w:tcPr>
            <w:tcW w:w="2693" w:type="dxa"/>
            <w:tcBorders>
              <w:top w:val="nil"/>
              <w:left w:val="nil"/>
              <w:bottom w:val="single" w:sz="4" w:space="0" w:color="000000"/>
              <w:right w:val="single" w:sz="4" w:space="0" w:color="000000"/>
            </w:tcBorders>
            <w:shd w:val="clear" w:color="auto" w:fill="auto"/>
          </w:tcPr>
          <w:p w:rsidR="00065374" w:rsidRPr="008A634C" w:rsidRDefault="00065374" w:rsidP="00065374">
            <w:pPr>
              <w:jc w:val="center"/>
              <w:rPr>
                <w:color w:val="000000" w:themeColor="text1"/>
              </w:rPr>
            </w:pPr>
            <w:r>
              <w:rPr>
                <w:color w:val="000000" w:themeColor="text1"/>
              </w:rPr>
              <w:t>FEW1908R019</w:t>
            </w:r>
          </w:p>
          <w:p w:rsidR="00065374" w:rsidRPr="008A634C" w:rsidRDefault="00065374" w:rsidP="00065374">
            <w:pPr>
              <w:jc w:val="center"/>
              <w:rPr>
                <w:color w:val="000000"/>
              </w:rPr>
            </w:pPr>
          </w:p>
        </w:tc>
        <w:tc>
          <w:tcPr>
            <w:tcW w:w="2552" w:type="dxa"/>
            <w:tcBorders>
              <w:top w:val="nil"/>
              <w:left w:val="nil"/>
              <w:bottom w:val="single" w:sz="4" w:space="0" w:color="000000"/>
              <w:right w:val="single" w:sz="4" w:space="0" w:color="000000"/>
            </w:tcBorders>
            <w:shd w:val="clear" w:color="auto" w:fill="auto"/>
          </w:tcPr>
          <w:p w:rsidR="00065374" w:rsidRPr="008A634C" w:rsidRDefault="00065374" w:rsidP="00065374">
            <w:pPr>
              <w:jc w:val="center"/>
              <w:rPr>
                <w:color w:val="000000"/>
              </w:rPr>
            </w:pPr>
            <w:r>
              <w:rPr>
                <w:color w:val="000000" w:themeColor="text1"/>
              </w:rPr>
              <w:t>01.08.202331.12.2023</w:t>
            </w:r>
          </w:p>
        </w:tc>
      </w:tr>
    </w:tbl>
    <w:p w:rsidR="00065374" w:rsidRDefault="00065374" w:rsidP="00065374">
      <w:pPr>
        <w:ind w:left="709"/>
        <w:jc w:val="both"/>
      </w:pPr>
      <w:r>
        <w:t xml:space="preserve">     </w:t>
      </w:r>
    </w:p>
    <w:p w:rsidR="00065374" w:rsidRDefault="00065374" w:rsidP="0059007A">
      <w:pPr>
        <w:numPr>
          <w:ilvl w:val="0"/>
          <w:numId w:val="27"/>
        </w:numPr>
        <w:suppressAutoHyphens w:val="0"/>
        <w:ind w:left="0" w:firstLine="709"/>
        <w:jc w:val="both"/>
      </w:pPr>
      <w:r>
        <w:t xml:space="preserve">Исполнитель предоставляет гарантию </w:t>
      </w:r>
      <w:r w:rsidR="00A07D27" w:rsidRPr="00A07D27">
        <w:t xml:space="preserve">качества и соответствия результатов оказанных Услуг (в том числе и по ремонту АПК) условиям настоящего Договора на срок 2 (два) календарных месяца, </w:t>
      </w:r>
      <w:proofErr w:type="gramStart"/>
      <w:r w:rsidR="00A07D27" w:rsidRPr="00A07D27">
        <w:t>с даты подписания</w:t>
      </w:r>
      <w:proofErr w:type="gramEnd"/>
      <w:r w:rsidR="00A07D27" w:rsidRPr="00A07D27">
        <w:t xml:space="preserve"> акта сдачи-приемки оказанных Услуг. Исправление дефектов в результатах оказанных </w:t>
      </w:r>
      <w:proofErr w:type="gramStart"/>
      <w:r w:rsidR="00A07D27" w:rsidRPr="00A07D27">
        <w:t>Услуг</w:t>
      </w:r>
      <w:proofErr w:type="gramEnd"/>
      <w:r w:rsidR="00A07D27" w:rsidRPr="00A07D27">
        <w:t xml:space="preserve"> в том числе и по ремонту АПК) в течение гарантийного срока</w:t>
      </w:r>
      <w:r w:rsidR="00A07D27">
        <w:t xml:space="preserve"> производится за счет </w:t>
      </w:r>
      <w:r>
        <w:t>Исполнителя. Гарантийный срок в этом случае продлевается соответственно на период устранения дефектов.</w:t>
      </w:r>
    </w:p>
    <w:p w:rsidR="00065374" w:rsidRDefault="00065374" w:rsidP="00065374">
      <w:pPr>
        <w:pBdr>
          <w:top w:val="nil"/>
          <w:left w:val="nil"/>
          <w:bottom w:val="nil"/>
          <w:right w:val="nil"/>
          <w:between w:val="nil"/>
        </w:pBdr>
        <w:rPr>
          <w:color w:val="000000"/>
        </w:rPr>
      </w:pPr>
    </w:p>
    <w:tbl>
      <w:tblPr>
        <w:tblW w:w="9207" w:type="dxa"/>
        <w:tblLayout w:type="fixed"/>
        <w:tblLook w:val="0000" w:firstRow="0" w:lastRow="0" w:firstColumn="0" w:lastColumn="0" w:noHBand="0" w:noVBand="0"/>
      </w:tblPr>
      <w:tblGrid>
        <w:gridCol w:w="4547"/>
        <w:gridCol w:w="4660"/>
      </w:tblGrid>
      <w:tr w:rsidR="00065374" w:rsidTr="00065374">
        <w:trPr>
          <w:trHeight w:val="760"/>
        </w:trPr>
        <w:tc>
          <w:tcPr>
            <w:tcW w:w="4547" w:type="dxa"/>
            <w:shd w:val="clear" w:color="auto" w:fill="auto"/>
          </w:tcPr>
          <w:p w:rsidR="00065374" w:rsidRPr="005558A8" w:rsidRDefault="00065374" w:rsidP="00065374"/>
          <w:p w:rsidR="00065374" w:rsidRDefault="00065374" w:rsidP="00065374">
            <w:r>
              <w:t>Заказчик:</w:t>
            </w:r>
          </w:p>
          <w:p w:rsidR="00065374" w:rsidRDefault="00065374" w:rsidP="00065374"/>
          <w:p w:rsidR="00065374" w:rsidRPr="00390B6B" w:rsidRDefault="00065374" w:rsidP="00065374">
            <w:pPr>
              <w:rPr>
                <w:vertAlign w:val="superscript"/>
              </w:rPr>
            </w:pPr>
            <w:r>
              <w:t>_________________  Скачков П.А.</w:t>
            </w:r>
          </w:p>
          <w:p w:rsidR="00065374" w:rsidRDefault="00065374" w:rsidP="00065374">
            <w:proofErr w:type="spellStart"/>
            <w:r>
              <w:t>М.п</w:t>
            </w:r>
            <w:proofErr w:type="spellEnd"/>
            <w:r>
              <w:t>.</w:t>
            </w:r>
          </w:p>
        </w:tc>
        <w:tc>
          <w:tcPr>
            <w:tcW w:w="4660" w:type="dxa"/>
            <w:shd w:val="clear" w:color="auto" w:fill="auto"/>
          </w:tcPr>
          <w:p w:rsidR="00065374" w:rsidRDefault="00065374" w:rsidP="00065374"/>
          <w:p w:rsidR="00065374" w:rsidRDefault="00065374" w:rsidP="00065374">
            <w:r>
              <w:t>Исполнитель:</w:t>
            </w:r>
          </w:p>
          <w:p w:rsidR="00065374" w:rsidRDefault="00065374" w:rsidP="00065374"/>
          <w:p w:rsidR="00065374" w:rsidRDefault="00065374" w:rsidP="00065374">
            <w:r>
              <w:t xml:space="preserve">___________________  </w:t>
            </w:r>
            <w:proofErr w:type="spellStart"/>
            <w:r>
              <w:t>М.п</w:t>
            </w:r>
            <w:proofErr w:type="spellEnd"/>
            <w:r>
              <w:t xml:space="preserve">. </w:t>
            </w:r>
          </w:p>
        </w:tc>
      </w:tr>
    </w:tbl>
    <w:p w:rsidR="00065374" w:rsidRDefault="00065374" w:rsidP="00065374">
      <w:pPr>
        <w:pBdr>
          <w:top w:val="nil"/>
          <w:left w:val="nil"/>
          <w:bottom w:val="nil"/>
          <w:right w:val="nil"/>
          <w:between w:val="nil"/>
        </w:pBdr>
        <w:jc w:val="right"/>
        <w:rPr>
          <w:color w:val="000000"/>
        </w:rPr>
      </w:pPr>
    </w:p>
    <w:p w:rsidR="00065374" w:rsidRDefault="00065374" w:rsidP="00065374">
      <w:pPr>
        <w:pBdr>
          <w:top w:val="nil"/>
          <w:left w:val="nil"/>
          <w:bottom w:val="nil"/>
          <w:right w:val="nil"/>
          <w:between w:val="nil"/>
        </w:pBdr>
        <w:jc w:val="right"/>
        <w:rPr>
          <w:color w:val="000000"/>
        </w:rPr>
      </w:pPr>
    </w:p>
    <w:p w:rsidR="00065374" w:rsidRDefault="00065374" w:rsidP="00065374">
      <w:pPr>
        <w:widowControl w:val="0"/>
        <w:pBdr>
          <w:top w:val="nil"/>
          <w:left w:val="nil"/>
          <w:bottom w:val="nil"/>
          <w:right w:val="nil"/>
          <w:between w:val="nil"/>
        </w:pBdr>
        <w:jc w:val="right"/>
        <w:rPr>
          <w:color w:val="000000"/>
        </w:rPr>
      </w:pPr>
      <w:r>
        <w:rPr>
          <w:color w:val="000000"/>
        </w:rPr>
        <w:t>Приложение № 2</w:t>
      </w:r>
    </w:p>
    <w:p w:rsidR="00065374" w:rsidRDefault="00065374">
      <w:pPr>
        <w:pBdr>
          <w:top w:val="nil"/>
          <w:left w:val="nil"/>
          <w:bottom w:val="nil"/>
          <w:right w:val="nil"/>
          <w:between w:val="nil"/>
        </w:pBdr>
        <w:jc w:val="right"/>
        <w:rPr>
          <w:color w:val="000000"/>
        </w:rPr>
      </w:pPr>
      <w:r>
        <w:rPr>
          <w:color w:val="000000"/>
        </w:rPr>
        <w:t>к Договору на оказание услуг</w:t>
      </w:r>
    </w:p>
    <w:p w:rsidR="00065374" w:rsidRDefault="00065374">
      <w:pPr>
        <w:pBdr>
          <w:top w:val="nil"/>
          <w:left w:val="nil"/>
          <w:bottom w:val="nil"/>
          <w:right w:val="nil"/>
          <w:between w:val="nil"/>
        </w:pBdr>
        <w:jc w:val="right"/>
        <w:rPr>
          <w:color w:val="000000"/>
        </w:rPr>
      </w:pPr>
      <w:r>
        <w:rPr>
          <w:color w:val="000000"/>
        </w:rPr>
        <w:t>№ _____________________</w:t>
      </w:r>
    </w:p>
    <w:p w:rsidR="00065374" w:rsidRDefault="00065374">
      <w:pPr>
        <w:pBdr>
          <w:top w:val="nil"/>
          <w:left w:val="nil"/>
          <w:bottom w:val="nil"/>
          <w:right w:val="nil"/>
          <w:between w:val="nil"/>
        </w:pBdr>
        <w:jc w:val="right"/>
        <w:rPr>
          <w:color w:val="000000"/>
        </w:rPr>
      </w:pPr>
      <w:r>
        <w:rPr>
          <w:color w:val="000000"/>
        </w:rPr>
        <w:t>от «___»____________ 202   г.</w:t>
      </w:r>
    </w:p>
    <w:p w:rsidR="00065374" w:rsidRDefault="00065374">
      <w:pPr>
        <w:pBdr>
          <w:top w:val="nil"/>
          <w:left w:val="nil"/>
          <w:bottom w:val="nil"/>
          <w:right w:val="nil"/>
          <w:between w:val="nil"/>
        </w:pBdr>
        <w:jc w:val="right"/>
        <w:rPr>
          <w:color w:val="000000"/>
        </w:rPr>
      </w:pPr>
    </w:p>
    <w:p w:rsidR="00065374" w:rsidRDefault="00065374">
      <w:pPr>
        <w:pBdr>
          <w:top w:val="nil"/>
          <w:left w:val="nil"/>
          <w:bottom w:val="nil"/>
          <w:right w:val="nil"/>
          <w:between w:val="nil"/>
        </w:pBdr>
        <w:jc w:val="right"/>
        <w:rPr>
          <w:color w:val="000000"/>
        </w:rPr>
      </w:pPr>
    </w:p>
    <w:p w:rsidR="00065374" w:rsidRDefault="00065374">
      <w:pPr>
        <w:pBdr>
          <w:top w:val="nil"/>
          <w:left w:val="nil"/>
          <w:bottom w:val="nil"/>
          <w:right w:val="nil"/>
          <w:between w:val="nil"/>
        </w:pBdr>
        <w:jc w:val="center"/>
        <w:rPr>
          <w:color w:val="000000"/>
        </w:rPr>
      </w:pPr>
      <w:r>
        <w:rPr>
          <w:color w:val="000000"/>
        </w:rPr>
        <w:t>Протокол</w:t>
      </w:r>
    </w:p>
    <w:p w:rsidR="00065374" w:rsidRDefault="00065374">
      <w:pPr>
        <w:pBdr>
          <w:top w:val="nil"/>
          <w:left w:val="nil"/>
          <w:bottom w:val="nil"/>
          <w:right w:val="nil"/>
          <w:between w:val="nil"/>
        </w:pBdr>
        <w:jc w:val="center"/>
        <w:rPr>
          <w:color w:val="000000"/>
        </w:rPr>
      </w:pPr>
      <w:r>
        <w:rPr>
          <w:color w:val="000000"/>
        </w:rPr>
        <w:t>согласования договорной цены</w:t>
      </w:r>
    </w:p>
    <w:p w:rsidR="00065374" w:rsidRDefault="00065374">
      <w:pPr>
        <w:pBdr>
          <w:top w:val="nil"/>
          <w:left w:val="nil"/>
          <w:bottom w:val="nil"/>
          <w:right w:val="nil"/>
          <w:between w:val="nil"/>
        </w:pBdr>
        <w:rPr>
          <w:color w:val="000000"/>
        </w:rPr>
      </w:pPr>
    </w:p>
    <w:p w:rsidR="00065374" w:rsidRDefault="00065374">
      <w:pPr>
        <w:pBdr>
          <w:top w:val="nil"/>
          <w:left w:val="nil"/>
          <w:bottom w:val="nil"/>
          <w:right w:val="nil"/>
          <w:between w:val="nil"/>
        </w:pBdr>
        <w:rPr>
          <w:color w:val="000000"/>
        </w:rPr>
      </w:pPr>
    </w:p>
    <w:p w:rsidR="00065374" w:rsidRDefault="00065374" w:rsidP="00065374">
      <w:pPr>
        <w:pBdr>
          <w:top w:val="nil"/>
          <w:left w:val="nil"/>
          <w:bottom w:val="nil"/>
          <w:right w:val="nil"/>
          <w:between w:val="nil"/>
        </w:pBdr>
        <w:ind w:firstLine="540"/>
        <w:jc w:val="both"/>
        <w:rPr>
          <w:color w:val="000000"/>
        </w:rPr>
      </w:pPr>
      <w:proofErr w:type="gramStart"/>
      <w:r>
        <w:rPr>
          <w:color w:val="000000"/>
        </w:rPr>
        <w:t xml:space="preserve">Мы, нижеподписавшиеся, советник генерального </w:t>
      </w:r>
      <w:r>
        <w:t xml:space="preserve">директора </w:t>
      </w:r>
      <w:r>
        <w:rPr>
          <w:color w:val="000000"/>
        </w:rPr>
        <w:t>Публичного акционерного общества «Центр по перевозке грузов в контейнерах «ТрансКонтейнер» Скачков Павел Алексеевич</w:t>
      </w:r>
      <w:r>
        <w:t>, о</w:t>
      </w:r>
      <w:r>
        <w:rPr>
          <w:color w:val="000000"/>
        </w:rPr>
        <w:t xml:space="preserve">т лица Заказчика, с одной стороны, и __________________________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 </w:t>
      </w:r>
      <w:r>
        <w:t xml:space="preserve">________ (___________) рублей 00 копеек, в том числе НДС (20%) __________ (_______________) рублей 00 копеек. </w:t>
      </w:r>
      <w:proofErr w:type="gramEnd"/>
    </w:p>
    <w:p w:rsidR="00065374" w:rsidRDefault="00065374">
      <w:pPr>
        <w:pBdr>
          <w:top w:val="nil"/>
          <w:left w:val="nil"/>
          <w:bottom w:val="nil"/>
          <w:right w:val="nil"/>
          <w:between w:val="nil"/>
        </w:pBdr>
        <w:rPr>
          <w:color w:val="000000"/>
        </w:rPr>
      </w:pPr>
    </w:p>
    <w:p w:rsidR="00065374" w:rsidRDefault="00065374">
      <w:pPr>
        <w:pBdr>
          <w:top w:val="nil"/>
          <w:left w:val="nil"/>
          <w:bottom w:val="nil"/>
          <w:right w:val="nil"/>
          <w:between w:val="nil"/>
        </w:pBdr>
        <w:rPr>
          <w:color w:val="000000"/>
        </w:rPr>
      </w:pPr>
    </w:p>
    <w:p w:rsidR="00065374" w:rsidRDefault="00065374">
      <w:pPr>
        <w:pBdr>
          <w:top w:val="nil"/>
          <w:left w:val="nil"/>
          <w:bottom w:val="nil"/>
          <w:right w:val="nil"/>
          <w:between w:val="nil"/>
        </w:pBdr>
        <w:rPr>
          <w:color w:val="000000"/>
        </w:rPr>
      </w:pPr>
    </w:p>
    <w:tbl>
      <w:tblPr>
        <w:tblW w:w="9322" w:type="dxa"/>
        <w:tblInd w:w="-7" w:type="dxa"/>
        <w:tblLayout w:type="fixed"/>
        <w:tblLook w:val="0000" w:firstRow="0" w:lastRow="0" w:firstColumn="0" w:lastColumn="0" w:noHBand="0" w:noVBand="0"/>
      </w:tblPr>
      <w:tblGrid>
        <w:gridCol w:w="7"/>
        <w:gridCol w:w="4547"/>
        <w:gridCol w:w="108"/>
        <w:gridCol w:w="4552"/>
        <w:gridCol w:w="108"/>
      </w:tblGrid>
      <w:tr w:rsidR="00065374" w:rsidTr="00065374">
        <w:trPr>
          <w:gridBefore w:val="1"/>
          <w:gridAfter w:val="1"/>
          <w:wBefore w:w="7" w:type="dxa"/>
          <w:wAfter w:w="108" w:type="dxa"/>
          <w:trHeight w:val="760"/>
        </w:trPr>
        <w:tc>
          <w:tcPr>
            <w:tcW w:w="4547" w:type="dxa"/>
            <w:shd w:val="clear" w:color="auto" w:fill="auto"/>
          </w:tcPr>
          <w:p w:rsidR="00065374" w:rsidRPr="005558A8" w:rsidRDefault="00065374" w:rsidP="00065374"/>
          <w:p w:rsidR="00065374" w:rsidRDefault="00065374" w:rsidP="00065374">
            <w:r>
              <w:t>Заказчик:</w:t>
            </w:r>
          </w:p>
          <w:p w:rsidR="00065374" w:rsidRDefault="00065374" w:rsidP="00065374"/>
          <w:p w:rsidR="00065374" w:rsidRPr="00390B6B" w:rsidRDefault="00065374" w:rsidP="00065374">
            <w:pPr>
              <w:rPr>
                <w:vertAlign w:val="superscript"/>
              </w:rPr>
            </w:pPr>
            <w:r>
              <w:t>_________________   Скачков П. А.</w:t>
            </w:r>
          </w:p>
          <w:p w:rsidR="00065374" w:rsidRDefault="00065374" w:rsidP="00065374">
            <w:proofErr w:type="spellStart"/>
            <w:r>
              <w:t>М.п</w:t>
            </w:r>
            <w:proofErr w:type="spellEnd"/>
            <w:r>
              <w:t>.</w:t>
            </w:r>
          </w:p>
        </w:tc>
        <w:tc>
          <w:tcPr>
            <w:tcW w:w="4660" w:type="dxa"/>
            <w:gridSpan w:val="2"/>
            <w:shd w:val="clear" w:color="auto" w:fill="auto"/>
          </w:tcPr>
          <w:p w:rsidR="00065374" w:rsidRDefault="00065374" w:rsidP="00065374"/>
          <w:p w:rsidR="00065374" w:rsidRDefault="00065374" w:rsidP="00065374">
            <w:r>
              <w:t>Исполнитель:</w:t>
            </w:r>
          </w:p>
          <w:p w:rsidR="00065374" w:rsidRDefault="00065374" w:rsidP="00065374"/>
          <w:p w:rsidR="00065374" w:rsidRDefault="00065374" w:rsidP="00065374">
            <w:pPr>
              <w:rPr>
                <w:vertAlign w:val="superscript"/>
              </w:rPr>
            </w:pPr>
            <w:r>
              <w:t xml:space="preserve">___________________  </w:t>
            </w:r>
          </w:p>
          <w:p w:rsidR="00065374" w:rsidRDefault="00065374" w:rsidP="00065374">
            <w:proofErr w:type="spellStart"/>
            <w:r>
              <w:t>М.п</w:t>
            </w:r>
            <w:proofErr w:type="spellEnd"/>
            <w:r>
              <w:t xml:space="preserve">. </w:t>
            </w:r>
          </w:p>
        </w:tc>
      </w:tr>
      <w:tr w:rsidR="00065374" w:rsidTr="00065374">
        <w:tblPrEx>
          <w:tblCellMar>
            <w:left w:w="115" w:type="dxa"/>
            <w:right w:w="115" w:type="dxa"/>
          </w:tblCellMar>
        </w:tblPrEx>
        <w:trPr>
          <w:trHeight w:val="760"/>
        </w:trPr>
        <w:tc>
          <w:tcPr>
            <w:tcW w:w="4662" w:type="dxa"/>
            <w:gridSpan w:val="3"/>
            <w:shd w:val="clear" w:color="auto" w:fill="auto"/>
          </w:tcPr>
          <w:p w:rsidR="00065374" w:rsidRPr="00CE38DF" w:rsidRDefault="00065374" w:rsidP="00065374"/>
        </w:tc>
        <w:tc>
          <w:tcPr>
            <w:tcW w:w="4660" w:type="dxa"/>
            <w:gridSpan w:val="2"/>
            <w:shd w:val="clear" w:color="auto" w:fill="auto"/>
          </w:tcPr>
          <w:p w:rsidR="00065374" w:rsidRPr="00CE38DF" w:rsidRDefault="00065374" w:rsidP="00065374"/>
        </w:tc>
      </w:tr>
    </w:tbl>
    <w:p w:rsidR="00065374" w:rsidRDefault="00065374">
      <w:pPr>
        <w:jc w:val="right"/>
      </w:pPr>
      <w:r>
        <w:t>Приложение № 3</w:t>
      </w:r>
    </w:p>
    <w:p w:rsidR="00065374" w:rsidRDefault="00065374">
      <w:pPr>
        <w:jc w:val="right"/>
      </w:pPr>
      <w:r>
        <w:t>к Договору на оказание услуг</w:t>
      </w:r>
    </w:p>
    <w:p w:rsidR="00065374" w:rsidRDefault="00065374">
      <w:pPr>
        <w:jc w:val="right"/>
      </w:pPr>
      <w:r>
        <w:t>№ ____________</w:t>
      </w:r>
    </w:p>
    <w:p w:rsidR="00065374" w:rsidRDefault="00065374">
      <w:pPr>
        <w:jc w:val="right"/>
      </w:pPr>
      <w:r>
        <w:t>от «___» ___________ 202   г.</w:t>
      </w:r>
    </w:p>
    <w:p w:rsidR="00065374" w:rsidRDefault="00065374"/>
    <w:p w:rsidR="00065374" w:rsidRDefault="00065374">
      <w:pPr>
        <w:jc w:val="center"/>
      </w:pPr>
      <w:r>
        <w:t>Календарный план</w:t>
      </w:r>
    </w:p>
    <w:p w:rsidR="00065374" w:rsidRDefault="00065374">
      <w:pPr>
        <w:jc w:val="center"/>
      </w:pPr>
    </w:p>
    <w:tbl>
      <w:tblPr>
        <w:tblW w:w="9843" w:type="dxa"/>
        <w:tblInd w:w="195" w:type="dxa"/>
        <w:tblLayout w:type="fixed"/>
        <w:tblCellMar>
          <w:left w:w="115" w:type="dxa"/>
          <w:right w:w="115" w:type="dxa"/>
        </w:tblCellMar>
        <w:tblLook w:val="0400" w:firstRow="0" w:lastRow="0" w:firstColumn="0" w:lastColumn="0" w:noHBand="0" w:noVBand="1"/>
      </w:tblPr>
      <w:tblGrid>
        <w:gridCol w:w="3748"/>
        <w:gridCol w:w="2268"/>
        <w:gridCol w:w="1842"/>
        <w:gridCol w:w="1985"/>
      </w:tblGrid>
      <w:tr w:rsidR="00A95D81" w:rsidTr="00A95D81">
        <w:trPr>
          <w:trHeight w:val="480"/>
        </w:trPr>
        <w:tc>
          <w:tcPr>
            <w:tcW w:w="3748" w:type="dxa"/>
            <w:tcBorders>
              <w:top w:val="single" w:sz="4" w:space="0" w:color="000000"/>
              <w:left w:val="single" w:sz="4" w:space="0" w:color="000000"/>
              <w:bottom w:val="single" w:sz="4" w:space="0" w:color="000000"/>
              <w:right w:val="nil"/>
            </w:tcBorders>
            <w:shd w:val="clear" w:color="auto" w:fill="auto"/>
            <w:vAlign w:val="center"/>
          </w:tcPr>
          <w:p w:rsidR="00A95D81" w:rsidRPr="00CE38DF" w:rsidRDefault="00A95D81" w:rsidP="001A2C3D">
            <w:pPr>
              <w:spacing w:line="257" w:lineRule="auto"/>
              <w:jc w:val="center"/>
            </w:pPr>
            <w:r>
              <w:t xml:space="preserve">Наименование </w:t>
            </w:r>
            <w:r>
              <w:br/>
              <w:t>этапов Услуги</w:t>
            </w:r>
          </w:p>
        </w:tc>
        <w:tc>
          <w:tcPr>
            <w:tcW w:w="2268" w:type="dxa"/>
            <w:tcBorders>
              <w:top w:val="single" w:sz="4" w:space="0" w:color="000000"/>
              <w:left w:val="single" w:sz="4" w:space="0" w:color="000000"/>
              <w:bottom w:val="single" w:sz="4" w:space="0" w:color="000000"/>
              <w:right w:val="nil"/>
            </w:tcBorders>
            <w:shd w:val="clear" w:color="auto" w:fill="auto"/>
            <w:vAlign w:val="center"/>
          </w:tcPr>
          <w:p w:rsidR="00A95D81" w:rsidRDefault="00A95D81" w:rsidP="001A2C3D">
            <w:pPr>
              <w:spacing w:line="257" w:lineRule="auto"/>
              <w:jc w:val="center"/>
            </w:pPr>
            <w:r w:rsidRPr="005274CA">
              <w:t>Срок этапа оказания Услуг (начало – окончание)</w:t>
            </w:r>
          </w:p>
        </w:tc>
        <w:tc>
          <w:tcPr>
            <w:tcW w:w="1842" w:type="dxa"/>
            <w:tcBorders>
              <w:top w:val="single" w:sz="4" w:space="0" w:color="000000"/>
              <w:left w:val="single" w:sz="4" w:space="0" w:color="000000"/>
              <w:bottom w:val="single" w:sz="4" w:space="0" w:color="000000"/>
              <w:right w:val="nil"/>
            </w:tcBorders>
            <w:shd w:val="clear" w:color="auto" w:fill="auto"/>
            <w:vAlign w:val="center"/>
          </w:tcPr>
          <w:p w:rsidR="00A95D81" w:rsidRPr="00CE38DF" w:rsidRDefault="00A95D81" w:rsidP="001A2C3D">
            <w:pPr>
              <w:spacing w:line="257" w:lineRule="auto"/>
              <w:jc w:val="center"/>
            </w:pPr>
            <w:r>
              <w:t>Цена Услуг без НДС,  руб.</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D81" w:rsidRPr="00CE38DF" w:rsidRDefault="00A95D81" w:rsidP="001A2C3D">
            <w:pPr>
              <w:spacing w:line="257" w:lineRule="auto"/>
              <w:jc w:val="center"/>
            </w:pPr>
            <w:r>
              <w:t xml:space="preserve">Отчетные  </w:t>
            </w:r>
            <w:r>
              <w:br/>
              <w:t>документы</w:t>
            </w:r>
          </w:p>
        </w:tc>
      </w:tr>
      <w:tr w:rsidR="00A95D81" w:rsidTr="001A2C3D">
        <w:trPr>
          <w:trHeight w:val="480"/>
        </w:trPr>
        <w:tc>
          <w:tcPr>
            <w:tcW w:w="3748" w:type="dxa"/>
            <w:tcBorders>
              <w:top w:val="single" w:sz="4" w:space="0" w:color="000000"/>
              <w:left w:val="single" w:sz="4" w:space="0" w:color="000000"/>
              <w:bottom w:val="single" w:sz="4" w:space="0" w:color="000000"/>
              <w:right w:val="nil"/>
            </w:tcBorders>
            <w:shd w:val="clear" w:color="auto" w:fill="auto"/>
            <w:vAlign w:val="center"/>
          </w:tcPr>
          <w:p w:rsidR="00A95D81" w:rsidRPr="00A95D81" w:rsidRDefault="00A95D81" w:rsidP="0059007A">
            <w:pPr>
              <w:numPr>
                <w:ilvl w:val="0"/>
                <w:numId w:val="41"/>
              </w:numPr>
              <w:pBdr>
                <w:top w:val="nil"/>
                <w:left w:val="nil"/>
                <w:bottom w:val="nil"/>
                <w:right w:val="nil"/>
                <w:between w:val="nil"/>
              </w:pBdr>
              <w:tabs>
                <w:tab w:val="left" w:pos="277"/>
              </w:tabs>
              <w:suppressAutoHyphens w:val="0"/>
              <w:spacing w:line="257" w:lineRule="auto"/>
              <w:ind w:left="656" w:hanging="514"/>
            </w:pPr>
            <w:r w:rsidRPr="00A95D81">
              <w:t>Сервисное обслуживание АПК</w:t>
            </w:r>
          </w:p>
        </w:tc>
        <w:tc>
          <w:tcPr>
            <w:tcW w:w="2268" w:type="dxa"/>
            <w:tcBorders>
              <w:top w:val="single" w:sz="4" w:space="0" w:color="000000"/>
              <w:left w:val="single" w:sz="4" w:space="0" w:color="000000"/>
              <w:bottom w:val="single" w:sz="4" w:space="0" w:color="000000"/>
              <w:right w:val="nil"/>
            </w:tcBorders>
            <w:shd w:val="clear" w:color="auto" w:fill="auto"/>
          </w:tcPr>
          <w:p w:rsidR="00A95D81" w:rsidRPr="00A95D81" w:rsidRDefault="00A95D81" w:rsidP="00A95D81">
            <w:pPr>
              <w:spacing w:line="257" w:lineRule="auto"/>
              <w:jc w:val="center"/>
            </w:pPr>
            <w:r w:rsidRPr="00DC0854">
              <w:t>01.01.2022-31.03.2022</w:t>
            </w:r>
          </w:p>
        </w:tc>
        <w:tc>
          <w:tcPr>
            <w:tcW w:w="1842" w:type="dxa"/>
            <w:tcBorders>
              <w:top w:val="single" w:sz="4" w:space="0" w:color="000000"/>
              <w:left w:val="single" w:sz="4" w:space="0" w:color="000000"/>
              <w:bottom w:val="single" w:sz="4" w:space="0" w:color="000000"/>
              <w:right w:val="nil"/>
            </w:tcBorders>
            <w:shd w:val="clear" w:color="auto" w:fill="auto"/>
            <w:vAlign w:val="center"/>
          </w:tcPr>
          <w:p w:rsidR="00A95D81" w:rsidRPr="00A95D81" w:rsidRDefault="00A95D81" w:rsidP="00A95D81">
            <w:pPr>
              <w:spacing w:line="257" w:lineRule="auto"/>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D81" w:rsidRPr="00CE38DF" w:rsidRDefault="00A95D81" w:rsidP="00A95D81">
            <w:pPr>
              <w:spacing w:line="257" w:lineRule="auto"/>
              <w:jc w:val="center"/>
            </w:pPr>
            <w:r>
              <w:t>Акт оказания услуг</w:t>
            </w:r>
          </w:p>
        </w:tc>
      </w:tr>
      <w:tr w:rsidR="00A95D81" w:rsidTr="001A2C3D">
        <w:trPr>
          <w:trHeight w:val="480"/>
        </w:trPr>
        <w:tc>
          <w:tcPr>
            <w:tcW w:w="3748" w:type="dxa"/>
            <w:tcBorders>
              <w:top w:val="single" w:sz="4" w:space="0" w:color="000000"/>
              <w:left w:val="single" w:sz="4" w:space="0" w:color="000000"/>
              <w:bottom w:val="single" w:sz="4" w:space="0" w:color="000000"/>
              <w:right w:val="nil"/>
            </w:tcBorders>
            <w:shd w:val="clear" w:color="auto" w:fill="auto"/>
            <w:vAlign w:val="center"/>
          </w:tcPr>
          <w:p w:rsidR="00A95D81" w:rsidRPr="00A95D81" w:rsidRDefault="00A95D81" w:rsidP="0059007A">
            <w:pPr>
              <w:numPr>
                <w:ilvl w:val="0"/>
                <w:numId w:val="41"/>
              </w:numPr>
              <w:pBdr>
                <w:top w:val="nil"/>
                <w:left w:val="nil"/>
                <w:bottom w:val="nil"/>
                <w:right w:val="nil"/>
                <w:between w:val="nil"/>
              </w:pBdr>
              <w:tabs>
                <w:tab w:val="left" w:pos="214"/>
              </w:tabs>
              <w:suppressAutoHyphens w:val="0"/>
              <w:spacing w:line="257" w:lineRule="auto"/>
              <w:ind w:left="708" w:hanging="566"/>
            </w:pPr>
            <w:r w:rsidRPr="00A95D81">
              <w:t>Сервисное обслуживание АПК</w:t>
            </w:r>
          </w:p>
        </w:tc>
        <w:tc>
          <w:tcPr>
            <w:tcW w:w="2268" w:type="dxa"/>
            <w:tcBorders>
              <w:top w:val="single" w:sz="4" w:space="0" w:color="000000"/>
              <w:left w:val="single" w:sz="4" w:space="0" w:color="000000"/>
              <w:bottom w:val="single" w:sz="4" w:space="0" w:color="000000"/>
              <w:right w:val="nil"/>
            </w:tcBorders>
            <w:shd w:val="clear" w:color="auto" w:fill="auto"/>
          </w:tcPr>
          <w:p w:rsidR="00A95D81" w:rsidRPr="00A95D81" w:rsidRDefault="00A95D81" w:rsidP="00A95D81">
            <w:pPr>
              <w:spacing w:line="257" w:lineRule="auto"/>
              <w:jc w:val="center"/>
            </w:pPr>
            <w:r w:rsidRPr="00DC0854">
              <w:t>01.04.2022-30.06.2022</w:t>
            </w:r>
          </w:p>
        </w:tc>
        <w:tc>
          <w:tcPr>
            <w:tcW w:w="1842" w:type="dxa"/>
            <w:tcBorders>
              <w:top w:val="single" w:sz="4" w:space="0" w:color="000000"/>
              <w:left w:val="single" w:sz="4" w:space="0" w:color="000000"/>
              <w:bottom w:val="single" w:sz="4" w:space="0" w:color="000000"/>
              <w:right w:val="nil"/>
            </w:tcBorders>
            <w:shd w:val="clear" w:color="auto" w:fill="auto"/>
            <w:vAlign w:val="center"/>
          </w:tcPr>
          <w:p w:rsidR="00A95D81" w:rsidRPr="00A95D81" w:rsidRDefault="00A95D81" w:rsidP="00A95D81">
            <w:pPr>
              <w:spacing w:line="257" w:lineRule="auto"/>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D81" w:rsidRPr="00CE38DF" w:rsidRDefault="00A95D81" w:rsidP="00A95D81">
            <w:pPr>
              <w:spacing w:line="257" w:lineRule="auto"/>
              <w:jc w:val="center"/>
            </w:pPr>
            <w:r>
              <w:t>Акт оказания услуг</w:t>
            </w:r>
          </w:p>
        </w:tc>
      </w:tr>
      <w:tr w:rsidR="00A95D81" w:rsidTr="001A2C3D">
        <w:trPr>
          <w:trHeight w:val="480"/>
        </w:trPr>
        <w:tc>
          <w:tcPr>
            <w:tcW w:w="3748" w:type="dxa"/>
            <w:tcBorders>
              <w:top w:val="single" w:sz="4" w:space="0" w:color="000000"/>
              <w:left w:val="single" w:sz="4" w:space="0" w:color="000000"/>
              <w:bottom w:val="single" w:sz="4" w:space="0" w:color="000000"/>
              <w:right w:val="nil"/>
            </w:tcBorders>
            <w:shd w:val="clear" w:color="auto" w:fill="auto"/>
            <w:vAlign w:val="center"/>
          </w:tcPr>
          <w:p w:rsidR="00A95D81" w:rsidRPr="00A95D81" w:rsidRDefault="00A95D81" w:rsidP="0059007A">
            <w:pPr>
              <w:numPr>
                <w:ilvl w:val="0"/>
                <w:numId w:val="41"/>
              </w:numPr>
              <w:pBdr>
                <w:top w:val="nil"/>
                <w:left w:val="nil"/>
                <w:bottom w:val="nil"/>
                <w:right w:val="nil"/>
                <w:between w:val="nil"/>
              </w:pBdr>
              <w:tabs>
                <w:tab w:val="left" w:pos="214"/>
              </w:tabs>
              <w:suppressAutoHyphens w:val="0"/>
              <w:spacing w:line="257" w:lineRule="auto"/>
              <w:ind w:left="708" w:hanging="566"/>
            </w:pPr>
            <w:r w:rsidRPr="00A95D81">
              <w:t>Сервисное обслуживание АПК</w:t>
            </w:r>
          </w:p>
        </w:tc>
        <w:tc>
          <w:tcPr>
            <w:tcW w:w="2268" w:type="dxa"/>
            <w:tcBorders>
              <w:top w:val="single" w:sz="4" w:space="0" w:color="000000"/>
              <w:left w:val="single" w:sz="4" w:space="0" w:color="000000"/>
              <w:bottom w:val="single" w:sz="4" w:space="0" w:color="000000"/>
              <w:right w:val="nil"/>
            </w:tcBorders>
            <w:shd w:val="clear" w:color="auto" w:fill="auto"/>
          </w:tcPr>
          <w:p w:rsidR="00A95D81" w:rsidRPr="00A95D81" w:rsidRDefault="00A95D81" w:rsidP="00A95D81">
            <w:pPr>
              <w:spacing w:line="257" w:lineRule="auto"/>
              <w:jc w:val="center"/>
            </w:pPr>
            <w:r w:rsidRPr="00DC0854">
              <w:t>01.07.2022-30.09.2022</w:t>
            </w:r>
          </w:p>
        </w:tc>
        <w:tc>
          <w:tcPr>
            <w:tcW w:w="1842" w:type="dxa"/>
            <w:tcBorders>
              <w:top w:val="single" w:sz="4" w:space="0" w:color="000000"/>
              <w:left w:val="single" w:sz="4" w:space="0" w:color="000000"/>
              <w:bottom w:val="single" w:sz="4" w:space="0" w:color="000000"/>
              <w:right w:val="nil"/>
            </w:tcBorders>
            <w:shd w:val="clear" w:color="auto" w:fill="auto"/>
            <w:vAlign w:val="center"/>
          </w:tcPr>
          <w:p w:rsidR="00A95D81" w:rsidRPr="00A95D81" w:rsidRDefault="00A95D81" w:rsidP="00A95D81">
            <w:pPr>
              <w:spacing w:line="257" w:lineRule="auto"/>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D81" w:rsidRPr="00CE38DF" w:rsidRDefault="00A95D81" w:rsidP="00A95D81">
            <w:pPr>
              <w:spacing w:line="257" w:lineRule="auto"/>
              <w:jc w:val="center"/>
            </w:pPr>
            <w:r>
              <w:t>Акт оказания услуг</w:t>
            </w:r>
          </w:p>
        </w:tc>
      </w:tr>
      <w:tr w:rsidR="00A95D81" w:rsidTr="001A2C3D">
        <w:trPr>
          <w:trHeight w:val="480"/>
        </w:trPr>
        <w:tc>
          <w:tcPr>
            <w:tcW w:w="3748" w:type="dxa"/>
            <w:tcBorders>
              <w:top w:val="single" w:sz="4" w:space="0" w:color="000000"/>
              <w:left w:val="single" w:sz="4" w:space="0" w:color="000000"/>
              <w:bottom w:val="single" w:sz="4" w:space="0" w:color="000000"/>
              <w:right w:val="nil"/>
            </w:tcBorders>
            <w:shd w:val="clear" w:color="auto" w:fill="auto"/>
            <w:vAlign w:val="center"/>
          </w:tcPr>
          <w:p w:rsidR="00A95D81" w:rsidRPr="00A95D81" w:rsidRDefault="00A95D81" w:rsidP="0059007A">
            <w:pPr>
              <w:numPr>
                <w:ilvl w:val="0"/>
                <w:numId w:val="41"/>
              </w:numPr>
              <w:pBdr>
                <w:top w:val="nil"/>
                <w:left w:val="nil"/>
                <w:bottom w:val="nil"/>
                <w:right w:val="nil"/>
                <w:between w:val="nil"/>
              </w:pBdr>
              <w:tabs>
                <w:tab w:val="left" w:pos="214"/>
              </w:tabs>
              <w:suppressAutoHyphens w:val="0"/>
              <w:spacing w:line="257" w:lineRule="auto"/>
              <w:ind w:left="708" w:hanging="566"/>
            </w:pPr>
            <w:r w:rsidRPr="00A95D81">
              <w:t>Сервисное обслуживание АПК</w:t>
            </w:r>
          </w:p>
        </w:tc>
        <w:tc>
          <w:tcPr>
            <w:tcW w:w="2268" w:type="dxa"/>
            <w:tcBorders>
              <w:top w:val="single" w:sz="4" w:space="0" w:color="000000"/>
              <w:left w:val="single" w:sz="4" w:space="0" w:color="000000"/>
              <w:bottom w:val="single" w:sz="4" w:space="0" w:color="000000"/>
              <w:right w:val="nil"/>
            </w:tcBorders>
            <w:shd w:val="clear" w:color="auto" w:fill="auto"/>
          </w:tcPr>
          <w:p w:rsidR="00A95D81" w:rsidRPr="00A95D81" w:rsidRDefault="00A95D81" w:rsidP="00A95D81">
            <w:pPr>
              <w:spacing w:line="257" w:lineRule="auto"/>
              <w:jc w:val="center"/>
            </w:pPr>
            <w:r w:rsidRPr="00DC0854">
              <w:t>01.10.2022-31.12.2022</w:t>
            </w:r>
          </w:p>
        </w:tc>
        <w:tc>
          <w:tcPr>
            <w:tcW w:w="1842" w:type="dxa"/>
            <w:tcBorders>
              <w:top w:val="single" w:sz="4" w:space="0" w:color="000000"/>
              <w:left w:val="single" w:sz="4" w:space="0" w:color="000000"/>
              <w:bottom w:val="single" w:sz="4" w:space="0" w:color="000000"/>
              <w:right w:val="nil"/>
            </w:tcBorders>
            <w:shd w:val="clear" w:color="auto" w:fill="auto"/>
            <w:vAlign w:val="center"/>
          </w:tcPr>
          <w:p w:rsidR="00A95D81" w:rsidRPr="00A95D81" w:rsidRDefault="00A95D81" w:rsidP="00A95D81">
            <w:pPr>
              <w:spacing w:line="257" w:lineRule="auto"/>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D81" w:rsidRPr="00CE38DF" w:rsidRDefault="00A95D81" w:rsidP="00A95D81">
            <w:pPr>
              <w:spacing w:line="257" w:lineRule="auto"/>
              <w:jc w:val="center"/>
            </w:pPr>
            <w:r>
              <w:t>Акт оказания услуг</w:t>
            </w:r>
          </w:p>
        </w:tc>
      </w:tr>
      <w:tr w:rsidR="00A95D81" w:rsidTr="001A2C3D">
        <w:trPr>
          <w:trHeight w:val="480"/>
        </w:trPr>
        <w:tc>
          <w:tcPr>
            <w:tcW w:w="3748" w:type="dxa"/>
            <w:tcBorders>
              <w:top w:val="single" w:sz="4" w:space="0" w:color="000000"/>
              <w:left w:val="single" w:sz="4" w:space="0" w:color="000000"/>
              <w:bottom w:val="single" w:sz="4" w:space="0" w:color="000000"/>
              <w:right w:val="nil"/>
            </w:tcBorders>
            <w:shd w:val="clear" w:color="auto" w:fill="auto"/>
            <w:vAlign w:val="center"/>
          </w:tcPr>
          <w:p w:rsidR="00A95D81" w:rsidRPr="00A95D81" w:rsidRDefault="00A95D81" w:rsidP="0059007A">
            <w:pPr>
              <w:numPr>
                <w:ilvl w:val="0"/>
                <w:numId w:val="41"/>
              </w:numPr>
              <w:pBdr>
                <w:top w:val="nil"/>
                <w:left w:val="nil"/>
                <w:bottom w:val="nil"/>
                <w:right w:val="nil"/>
                <w:between w:val="nil"/>
              </w:pBdr>
              <w:tabs>
                <w:tab w:val="left" w:pos="214"/>
              </w:tabs>
              <w:suppressAutoHyphens w:val="0"/>
              <w:spacing w:line="257" w:lineRule="auto"/>
              <w:ind w:left="708" w:hanging="566"/>
            </w:pPr>
            <w:r w:rsidRPr="00A95D81">
              <w:t>Сервисное обслуживание АПК</w:t>
            </w:r>
          </w:p>
        </w:tc>
        <w:tc>
          <w:tcPr>
            <w:tcW w:w="2268" w:type="dxa"/>
            <w:tcBorders>
              <w:top w:val="single" w:sz="4" w:space="0" w:color="000000"/>
              <w:left w:val="single" w:sz="4" w:space="0" w:color="000000"/>
              <w:bottom w:val="single" w:sz="4" w:space="0" w:color="000000"/>
              <w:right w:val="nil"/>
            </w:tcBorders>
            <w:shd w:val="clear" w:color="auto" w:fill="auto"/>
          </w:tcPr>
          <w:p w:rsidR="00A95D81" w:rsidRPr="00A95D81" w:rsidRDefault="00A95D81" w:rsidP="00A95D81">
            <w:pPr>
              <w:spacing w:line="257" w:lineRule="auto"/>
              <w:jc w:val="center"/>
            </w:pPr>
            <w:r w:rsidRPr="00DC0854">
              <w:t>01.01.2023-31.03.2023</w:t>
            </w:r>
          </w:p>
        </w:tc>
        <w:tc>
          <w:tcPr>
            <w:tcW w:w="1842" w:type="dxa"/>
            <w:tcBorders>
              <w:top w:val="single" w:sz="4" w:space="0" w:color="000000"/>
              <w:left w:val="single" w:sz="4" w:space="0" w:color="000000"/>
              <w:bottom w:val="single" w:sz="4" w:space="0" w:color="000000"/>
              <w:right w:val="nil"/>
            </w:tcBorders>
            <w:shd w:val="clear" w:color="auto" w:fill="auto"/>
            <w:vAlign w:val="center"/>
          </w:tcPr>
          <w:p w:rsidR="00A95D81" w:rsidRPr="00A95D81" w:rsidRDefault="00A95D81" w:rsidP="00A95D81">
            <w:pPr>
              <w:spacing w:line="257" w:lineRule="auto"/>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D81" w:rsidRPr="00CE38DF" w:rsidRDefault="00A95D81" w:rsidP="00A95D81">
            <w:pPr>
              <w:spacing w:line="257" w:lineRule="auto"/>
              <w:jc w:val="center"/>
            </w:pPr>
            <w:r>
              <w:t>Акт оказания услуг</w:t>
            </w:r>
          </w:p>
        </w:tc>
      </w:tr>
      <w:tr w:rsidR="00A95D81" w:rsidTr="001A2C3D">
        <w:trPr>
          <w:trHeight w:val="480"/>
        </w:trPr>
        <w:tc>
          <w:tcPr>
            <w:tcW w:w="3748" w:type="dxa"/>
            <w:tcBorders>
              <w:top w:val="single" w:sz="4" w:space="0" w:color="000000"/>
              <w:left w:val="single" w:sz="4" w:space="0" w:color="000000"/>
              <w:bottom w:val="single" w:sz="4" w:space="0" w:color="000000"/>
              <w:right w:val="nil"/>
            </w:tcBorders>
            <w:shd w:val="clear" w:color="auto" w:fill="auto"/>
            <w:vAlign w:val="center"/>
          </w:tcPr>
          <w:p w:rsidR="00A95D81" w:rsidRPr="00A95D81" w:rsidRDefault="00A95D81" w:rsidP="0059007A">
            <w:pPr>
              <w:numPr>
                <w:ilvl w:val="0"/>
                <w:numId w:val="41"/>
              </w:numPr>
              <w:pBdr>
                <w:top w:val="nil"/>
                <w:left w:val="nil"/>
                <w:bottom w:val="nil"/>
                <w:right w:val="nil"/>
                <w:between w:val="nil"/>
              </w:pBdr>
              <w:tabs>
                <w:tab w:val="left" w:pos="214"/>
              </w:tabs>
              <w:suppressAutoHyphens w:val="0"/>
              <w:spacing w:line="257" w:lineRule="auto"/>
              <w:ind w:left="708" w:hanging="566"/>
            </w:pPr>
            <w:r w:rsidRPr="00A95D81">
              <w:t>Сервисное обслуживание АПК</w:t>
            </w:r>
          </w:p>
        </w:tc>
        <w:tc>
          <w:tcPr>
            <w:tcW w:w="2268" w:type="dxa"/>
            <w:tcBorders>
              <w:top w:val="single" w:sz="4" w:space="0" w:color="000000"/>
              <w:left w:val="single" w:sz="4" w:space="0" w:color="000000"/>
              <w:bottom w:val="single" w:sz="4" w:space="0" w:color="000000"/>
              <w:right w:val="nil"/>
            </w:tcBorders>
            <w:shd w:val="clear" w:color="auto" w:fill="auto"/>
          </w:tcPr>
          <w:p w:rsidR="00A95D81" w:rsidRPr="00A95D81" w:rsidRDefault="00A95D81" w:rsidP="00A95D81">
            <w:pPr>
              <w:spacing w:line="257" w:lineRule="auto"/>
              <w:jc w:val="center"/>
            </w:pPr>
            <w:r w:rsidRPr="00DC0854">
              <w:t>01.04.2023-30.06.2023</w:t>
            </w:r>
          </w:p>
        </w:tc>
        <w:tc>
          <w:tcPr>
            <w:tcW w:w="1842" w:type="dxa"/>
            <w:tcBorders>
              <w:top w:val="single" w:sz="4" w:space="0" w:color="000000"/>
              <w:left w:val="single" w:sz="4" w:space="0" w:color="000000"/>
              <w:bottom w:val="single" w:sz="4" w:space="0" w:color="000000"/>
              <w:right w:val="nil"/>
            </w:tcBorders>
            <w:shd w:val="clear" w:color="auto" w:fill="auto"/>
            <w:vAlign w:val="center"/>
          </w:tcPr>
          <w:p w:rsidR="00A95D81" w:rsidRPr="00A95D81" w:rsidRDefault="00A95D81" w:rsidP="00A95D81">
            <w:pPr>
              <w:spacing w:line="257" w:lineRule="auto"/>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D81" w:rsidRPr="00CE38DF" w:rsidRDefault="00A95D81" w:rsidP="00A95D81">
            <w:pPr>
              <w:spacing w:line="257" w:lineRule="auto"/>
              <w:jc w:val="center"/>
            </w:pPr>
            <w:r>
              <w:t>Акт оказания услуг</w:t>
            </w:r>
          </w:p>
        </w:tc>
      </w:tr>
      <w:tr w:rsidR="00A95D81" w:rsidTr="001A2C3D">
        <w:trPr>
          <w:trHeight w:val="480"/>
        </w:trPr>
        <w:tc>
          <w:tcPr>
            <w:tcW w:w="3748" w:type="dxa"/>
            <w:tcBorders>
              <w:top w:val="single" w:sz="4" w:space="0" w:color="000000"/>
              <w:left w:val="single" w:sz="4" w:space="0" w:color="000000"/>
              <w:bottom w:val="single" w:sz="4" w:space="0" w:color="000000"/>
              <w:right w:val="nil"/>
            </w:tcBorders>
            <w:shd w:val="clear" w:color="auto" w:fill="auto"/>
            <w:vAlign w:val="center"/>
          </w:tcPr>
          <w:p w:rsidR="00A95D81" w:rsidRPr="00A95D81" w:rsidRDefault="00A95D81" w:rsidP="0059007A">
            <w:pPr>
              <w:numPr>
                <w:ilvl w:val="0"/>
                <w:numId w:val="41"/>
              </w:numPr>
              <w:pBdr>
                <w:top w:val="nil"/>
                <w:left w:val="nil"/>
                <w:bottom w:val="nil"/>
                <w:right w:val="nil"/>
                <w:between w:val="nil"/>
              </w:pBdr>
              <w:tabs>
                <w:tab w:val="left" w:pos="214"/>
              </w:tabs>
              <w:suppressAutoHyphens w:val="0"/>
              <w:spacing w:line="257" w:lineRule="auto"/>
              <w:ind w:left="708" w:hanging="566"/>
            </w:pPr>
            <w:r w:rsidRPr="00A95D81">
              <w:t>Сервисное обслуживание АПК</w:t>
            </w:r>
          </w:p>
        </w:tc>
        <w:tc>
          <w:tcPr>
            <w:tcW w:w="2268" w:type="dxa"/>
            <w:tcBorders>
              <w:top w:val="single" w:sz="4" w:space="0" w:color="000000"/>
              <w:left w:val="single" w:sz="4" w:space="0" w:color="000000"/>
              <w:bottom w:val="single" w:sz="4" w:space="0" w:color="000000"/>
              <w:right w:val="nil"/>
            </w:tcBorders>
            <w:shd w:val="clear" w:color="auto" w:fill="auto"/>
          </w:tcPr>
          <w:p w:rsidR="00A95D81" w:rsidRPr="00A95D81" w:rsidRDefault="00A95D81" w:rsidP="00A95D81">
            <w:pPr>
              <w:spacing w:line="257" w:lineRule="auto"/>
              <w:jc w:val="center"/>
            </w:pPr>
            <w:r w:rsidRPr="00DC0854">
              <w:t>01.07.2023-30.09.2023</w:t>
            </w:r>
          </w:p>
        </w:tc>
        <w:tc>
          <w:tcPr>
            <w:tcW w:w="1842" w:type="dxa"/>
            <w:tcBorders>
              <w:top w:val="single" w:sz="4" w:space="0" w:color="000000"/>
              <w:left w:val="single" w:sz="4" w:space="0" w:color="000000"/>
              <w:bottom w:val="single" w:sz="4" w:space="0" w:color="000000"/>
              <w:right w:val="nil"/>
            </w:tcBorders>
            <w:shd w:val="clear" w:color="auto" w:fill="auto"/>
            <w:vAlign w:val="center"/>
          </w:tcPr>
          <w:p w:rsidR="00A95D81" w:rsidRPr="00A95D81" w:rsidRDefault="00A95D81" w:rsidP="00A95D81">
            <w:pPr>
              <w:spacing w:line="257" w:lineRule="auto"/>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D81" w:rsidRPr="00CE38DF" w:rsidRDefault="00A95D81" w:rsidP="00A95D81">
            <w:pPr>
              <w:spacing w:line="257" w:lineRule="auto"/>
              <w:jc w:val="center"/>
            </w:pPr>
            <w:r>
              <w:t>Акт оказания услуг</w:t>
            </w:r>
          </w:p>
        </w:tc>
      </w:tr>
      <w:tr w:rsidR="00A95D81" w:rsidTr="001A2C3D">
        <w:trPr>
          <w:trHeight w:val="480"/>
        </w:trPr>
        <w:tc>
          <w:tcPr>
            <w:tcW w:w="3748" w:type="dxa"/>
            <w:tcBorders>
              <w:top w:val="single" w:sz="4" w:space="0" w:color="000000"/>
              <w:left w:val="single" w:sz="4" w:space="0" w:color="000000"/>
              <w:bottom w:val="single" w:sz="4" w:space="0" w:color="000000"/>
              <w:right w:val="nil"/>
            </w:tcBorders>
            <w:shd w:val="clear" w:color="auto" w:fill="auto"/>
            <w:vAlign w:val="center"/>
          </w:tcPr>
          <w:p w:rsidR="00A95D81" w:rsidRPr="00A95D81" w:rsidRDefault="00A95D81" w:rsidP="0059007A">
            <w:pPr>
              <w:pStyle w:val="aff7"/>
              <w:numPr>
                <w:ilvl w:val="0"/>
                <w:numId w:val="41"/>
              </w:numPr>
              <w:spacing w:line="257" w:lineRule="auto"/>
              <w:ind w:left="656" w:hanging="514"/>
            </w:pPr>
            <w:r w:rsidRPr="00A95D81">
              <w:t>Сервисное обслуживание АПК</w:t>
            </w:r>
          </w:p>
        </w:tc>
        <w:tc>
          <w:tcPr>
            <w:tcW w:w="2268" w:type="dxa"/>
            <w:tcBorders>
              <w:top w:val="single" w:sz="4" w:space="0" w:color="000000"/>
              <w:left w:val="single" w:sz="4" w:space="0" w:color="000000"/>
              <w:bottom w:val="single" w:sz="4" w:space="0" w:color="000000"/>
              <w:right w:val="nil"/>
            </w:tcBorders>
            <w:shd w:val="clear" w:color="auto" w:fill="auto"/>
          </w:tcPr>
          <w:p w:rsidR="00A95D81" w:rsidRPr="00A95D81" w:rsidRDefault="00A95D81" w:rsidP="00A95D81">
            <w:pPr>
              <w:spacing w:line="257" w:lineRule="auto"/>
              <w:jc w:val="center"/>
            </w:pPr>
            <w:r w:rsidRPr="00DC0854">
              <w:t>01.10.2023-31.12.2023</w:t>
            </w:r>
          </w:p>
        </w:tc>
        <w:tc>
          <w:tcPr>
            <w:tcW w:w="1842" w:type="dxa"/>
            <w:tcBorders>
              <w:top w:val="single" w:sz="4" w:space="0" w:color="000000"/>
              <w:left w:val="single" w:sz="4" w:space="0" w:color="000000"/>
              <w:bottom w:val="single" w:sz="4" w:space="0" w:color="000000"/>
              <w:right w:val="nil"/>
            </w:tcBorders>
            <w:shd w:val="clear" w:color="auto" w:fill="auto"/>
            <w:vAlign w:val="center"/>
          </w:tcPr>
          <w:p w:rsidR="00A95D81" w:rsidRPr="00A95D81" w:rsidRDefault="00A95D81" w:rsidP="00A95D81">
            <w:pPr>
              <w:spacing w:line="257" w:lineRule="auto"/>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D81" w:rsidRPr="00CE38DF" w:rsidRDefault="00A95D81" w:rsidP="00A95D81">
            <w:pPr>
              <w:spacing w:line="257" w:lineRule="auto"/>
              <w:jc w:val="center"/>
            </w:pPr>
            <w:r>
              <w:t>Акт оказания услуг</w:t>
            </w:r>
          </w:p>
        </w:tc>
      </w:tr>
      <w:tr w:rsidR="00A95D81" w:rsidTr="001A2C3D">
        <w:trPr>
          <w:trHeight w:val="480"/>
        </w:trPr>
        <w:tc>
          <w:tcPr>
            <w:tcW w:w="3748" w:type="dxa"/>
            <w:tcBorders>
              <w:top w:val="single" w:sz="4" w:space="0" w:color="000000"/>
              <w:left w:val="single" w:sz="4" w:space="0" w:color="000000"/>
              <w:bottom w:val="single" w:sz="4" w:space="0" w:color="000000"/>
              <w:right w:val="nil"/>
            </w:tcBorders>
            <w:shd w:val="clear" w:color="auto" w:fill="auto"/>
            <w:vAlign w:val="center"/>
          </w:tcPr>
          <w:p w:rsidR="00A95D81" w:rsidRPr="00CE38DF" w:rsidRDefault="00A95D81" w:rsidP="00A95D81">
            <w:pPr>
              <w:spacing w:line="257" w:lineRule="auto"/>
              <w:jc w:val="center"/>
            </w:pPr>
            <w:r>
              <w:t>ИТОГО:</w:t>
            </w:r>
          </w:p>
        </w:tc>
        <w:tc>
          <w:tcPr>
            <w:tcW w:w="2268" w:type="dxa"/>
            <w:tcBorders>
              <w:top w:val="single" w:sz="4" w:space="0" w:color="000000"/>
              <w:left w:val="single" w:sz="4" w:space="0" w:color="000000"/>
              <w:bottom w:val="single" w:sz="4" w:space="0" w:color="000000"/>
              <w:right w:val="nil"/>
            </w:tcBorders>
            <w:shd w:val="clear" w:color="auto" w:fill="auto"/>
          </w:tcPr>
          <w:p w:rsidR="00A95D81" w:rsidRPr="00CE38DF" w:rsidRDefault="00A95D81" w:rsidP="001A2C3D">
            <w:pPr>
              <w:spacing w:line="257" w:lineRule="auto"/>
              <w:jc w:val="center"/>
            </w:pPr>
            <w:r w:rsidRPr="00DC0854">
              <w:t>01.01.2022 – 31.12.2023</w:t>
            </w:r>
          </w:p>
        </w:tc>
        <w:tc>
          <w:tcPr>
            <w:tcW w:w="1842" w:type="dxa"/>
            <w:tcBorders>
              <w:top w:val="single" w:sz="4" w:space="0" w:color="000000"/>
              <w:left w:val="single" w:sz="4" w:space="0" w:color="000000"/>
              <w:bottom w:val="single" w:sz="4" w:space="0" w:color="000000"/>
              <w:right w:val="nil"/>
            </w:tcBorders>
            <w:shd w:val="clear" w:color="auto" w:fill="auto"/>
            <w:vAlign w:val="center"/>
          </w:tcPr>
          <w:p w:rsidR="00A95D81" w:rsidRPr="00CE38DF" w:rsidRDefault="00A95D81" w:rsidP="001A2C3D">
            <w:pPr>
              <w:spacing w:line="257" w:lineRule="auto"/>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D81" w:rsidRPr="00CE38DF" w:rsidRDefault="00A95D81" w:rsidP="00A95D81">
            <w:pPr>
              <w:spacing w:line="257" w:lineRule="auto"/>
              <w:jc w:val="center"/>
            </w:pPr>
            <w:r>
              <w:t>-</w:t>
            </w:r>
          </w:p>
        </w:tc>
      </w:tr>
    </w:tbl>
    <w:p w:rsidR="00065374" w:rsidRDefault="00065374">
      <w:pPr>
        <w:jc w:val="center"/>
      </w:pPr>
    </w:p>
    <w:p w:rsidR="00065374" w:rsidRDefault="00065374">
      <w:pPr>
        <w:jc w:val="right"/>
      </w:pPr>
    </w:p>
    <w:tbl>
      <w:tblPr>
        <w:tblW w:w="9396" w:type="dxa"/>
        <w:tblInd w:w="-7" w:type="dxa"/>
        <w:tblLayout w:type="fixed"/>
        <w:tblLook w:val="0000" w:firstRow="0" w:lastRow="0" w:firstColumn="0" w:lastColumn="0" w:noHBand="0" w:noVBand="0"/>
      </w:tblPr>
      <w:tblGrid>
        <w:gridCol w:w="7"/>
        <w:gridCol w:w="4583"/>
        <w:gridCol w:w="109"/>
        <w:gridCol w:w="4588"/>
        <w:gridCol w:w="109"/>
      </w:tblGrid>
      <w:tr w:rsidR="00065374" w:rsidTr="006C7EE7">
        <w:trPr>
          <w:gridBefore w:val="1"/>
          <w:gridAfter w:val="1"/>
          <w:wBefore w:w="7" w:type="dxa"/>
          <w:wAfter w:w="109" w:type="dxa"/>
          <w:trHeight w:val="777"/>
        </w:trPr>
        <w:tc>
          <w:tcPr>
            <w:tcW w:w="4583" w:type="dxa"/>
            <w:shd w:val="clear" w:color="auto" w:fill="auto"/>
          </w:tcPr>
          <w:p w:rsidR="00065374" w:rsidRPr="005558A8" w:rsidRDefault="00065374" w:rsidP="00065374"/>
          <w:p w:rsidR="00065374" w:rsidRDefault="00065374" w:rsidP="00065374">
            <w:r>
              <w:t>Заказчик:</w:t>
            </w:r>
          </w:p>
          <w:p w:rsidR="00065374" w:rsidRDefault="00065374" w:rsidP="00065374"/>
          <w:p w:rsidR="00065374" w:rsidRPr="00390B6B" w:rsidRDefault="00065374" w:rsidP="00065374">
            <w:pPr>
              <w:rPr>
                <w:vertAlign w:val="superscript"/>
              </w:rPr>
            </w:pPr>
            <w:r>
              <w:t>_________________  Скачков П.А.</w:t>
            </w:r>
          </w:p>
          <w:p w:rsidR="00065374" w:rsidRDefault="00065374" w:rsidP="00065374">
            <w:proofErr w:type="spellStart"/>
            <w:r>
              <w:t>М.п</w:t>
            </w:r>
            <w:proofErr w:type="spellEnd"/>
            <w:r>
              <w:t>.</w:t>
            </w:r>
          </w:p>
        </w:tc>
        <w:tc>
          <w:tcPr>
            <w:tcW w:w="4697" w:type="dxa"/>
            <w:gridSpan w:val="2"/>
            <w:shd w:val="clear" w:color="auto" w:fill="auto"/>
          </w:tcPr>
          <w:p w:rsidR="00065374" w:rsidRDefault="00065374" w:rsidP="00065374"/>
          <w:p w:rsidR="00065374" w:rsidRDefault="00065374" w:rsidP="00065374">
            <w:r>
              <w:t>Исполнитель:</w:t>
            </w:r>
          </w:p>
          <w:p w:rsidR="00065374" w:rsidRDefault="00065374" w:rsidP="00065374"/>
          <w:p w:rsidR="00065374" w:rsidRDefault="00065374" w:rsidP="00065374">
            <w:r>
              <w:t xml:space="preserve">___________________  </w:t>
            </w:r>
            <w:proofErr w:type="spellStart"/>
            <w:r>
              <w:t>М.п</w:t>
            </w:r>
            <w:proofErr w:type="spellEnd"/>
            <w:r>
              <w:t xml:space="preserve">. </w:t>
            </w:r>
          </w:p>
        </w:tc>
      </w:tr>
      <w:tr w:rsidR="00065374" w:rsidTr="006C7EE7">
        <w:tblPrEx>
          <w:tblCellMar>
            <w:left w:w="115" w:type="dxa"/>
            <w:right w:w="115" w:type="dxa"/>
          </w:tblCellMar>
        </w:tblPrEx>
        <w:trPr>
          <w:trHeight w:val="777"/>
        </w:trPr>
        <w:tc>
          <w:tcPr>
            <w:tcW w:w="4699" w:type="dxa"/>
            <w:gridSpan w:val="3"/>
            <w:shd w:val="clear" w:color="auto" w:fill="auto"/>
          </w:tcPr>
          <w:p w:rsidR="00065374" w:rsidRPr="00CE38DF" w:rsidRDefault="00065374" w:rsidP="00065374"/>
        </w:tc>
        <w:tc>
          <w:tcPr>
            <w:tcW w:w="4697" w:type="dxa"/>
            <w:gridSpan w:val="2"/>
            <w:shd w:val="clear" w:color="auto" w:fill="auto"/>
          </w:tcPr>
          <w:p w:rsidR="0011480D" w:rsidRPr="00CE38DF" w:rsidRDefault="0011480D" w:rsidP="00065374"/>
        </w:tc>
      </w:tr>
    </w:tbl>
    <w:p w:rsidR="00065374" w:rsidRDefault="00065374" w:rsidP="00065374">
      <w:pPr>
        <w:jc w:val="right"/>
      </w:pPr>
      <w:r>
        <w:lastRenderedPageBreak/>
        <w:t>Приложение № 4</w:t>
      </w:r>
    </w:p>
    <w:p w:rsidR="00065374" w:rsidRDefault="00065374" w:rsidP="00065374">
      <w:pPr>
        <w:jc w:val="right"/>
      </w:pPr>
      <w:r>
        <w:t>к Договору на оказание услуг</w:t>
      </w:r>
    </w:p>
    <w:p w:rsidR="00065374" w:rsidRDefault="00065374" w:rsidP="006C7EE7">
      <w:pPr>
        <w:ind w:firstLine="709"/>
        <w:jc w:val="right"/>
      </w:pPr>
      <w:r>
        <w:t>№ ____________</w:t>
      </w:r>
    </w:p>
    <w:p w:rsidR="00065374" w:rsidRDefault="00065374" w:rsidP="006C7EE7">
      <w:pPr>
        <w:ind w:firstLine="709"/>
        <w:jc w:val="right"/>
      </w:pPr>
      <w:r>
        <w:t>от «___» ___________ 202   г.</w:t>
      </w:r>
    </w:p>
    <w:p w:rsidR="00065374" w:rsidRPr="001D6237" w:rsidRDefault="00065374" w:rsidP="006C7EE7">
      <w:pPr>
        <w:ind w:firstLine="709"/>
        <w:textAlignment w:val="baseline"/>
        <w:rPr>
          <w:rFonts w:ascii="Segoe UI" w:hAnsi="Segoe UI" w:cs="Segoe UI"/>
          <w:sz w:val="18"/>
          <w:szCs w:val="18"/>
        </w:rPr>
      </w:pPr>
      <w:r>
        <w:t> </w:t>
      </w:r>
    </w:p>
    <w:p w:rsidR="00065374" w:rsidRPr="001D6237" w:rsidRDefault="00065374" w:rsidP="006C7EE7">
      <w:pPr>
        <w:ind w:firstLine="709"/>
        <w:jc w:val="center"/>
        <w:textAlignment w:val="baseline"/>
        <w:rPr>
          <w:rFonts w:ascii="Segoe UI" w:hAnsi="Segoe UI" w:cs="Segoe UI"/>
          <w:sz w:val="18"/>
          <w:szCs w:val="18"/>
        </w:rPr>
      </w:pPr>
      <w:r>
        <w:t>Порядок электронного документооборота </w:t>
      </w:r>
    </w:p>
    <w:p w:rsidR="00065374" w:rsidRPr="001D6237" w:rsidRDefault="00065374" w:rsidP="006C7EE7">
      <w:pPr>
        <w:ind w:firstLine="709"/>
        <w:jc w:val="center"/>
        <w:textAlignment w:val="baseline"/>
        <w:rPr>
          <w:rFonts w:ascii="Segoe UI" w:hAnsi="Segoe UI" w:cs="Segoe UI"/>
          <w:sz w:val="18"/>
          <w:szCs w:val="18"/>
        </w:rPr>
      </w:pPr>
      <w:r>
        <w:t> </w:t>
      </w:r>
    </w:p>
    <w:p w:rsidR="00065374" w:rsidRPr="001D6237" w:rsidRDefault="00065374" w:rsidP="0059007A">
      <w:pPr>
        <w:numPr>
          <w:ilvl w:val="0"/>
          <w:numId w:val="30"/>
        </w:numPr>
        <w:suppressAutoHyphens w:val="0"/>
        <w:ind w:left="0" w:firstLine="709"/>
        <w:jc w:val="both"/>
        <w:textAlignment w:val="baseline"/>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 </w:t>
      </w:r>
    </w:p>
    <w:p w:rsidR="00065374" w:rsidRPr="001D6237" w:rsidRDefault="00065374" w:rsidP="0059007A">
      <w:pPr>
        <w:numPr>
          <w:ilvl w:val="0"/>
          <w:numId w:val="31"/>
        </w:numPr>
        <w:suppressAutoHyphens w:val="0"/>
        <w:ind w:left="0" w:firstLine="709"/>
        <w:jc w:val="both"/>
        <w:textAlignment w:val="baseline"/>
      </w:pPr>
      <w:r>
        <w:rPr>
          <w:color w:val="000000"/>
        </w:rPr>
        <w:t>В электронной форме составляются и подписываются </w:t>
      </w:r>
      <w:r>
        <w:t>квалифицированной электронной подписью</w:t>
      </w:r>
      <w:r>
        <w:rPr>
          <w:color w:val="000000"/>
        </w:rPr>
        <w:t> документы, перечень и формат которых указаны в приложении № 7а к Договору  (далее – </w:t>
      </w:r>
      <w:r>
        <w:t>«</w:t>
      </w:r>
      <w:r>
        <w:rPr>
          <w:color w:val="000000"/>
        </w:rPr>
        <w:t>первичные документы</w:t>
      </w:r>
      <w:r>
        <w:t>»</w:t>
      </w:r>
      <w:r>
        <w:rPr>
          <w:color w:val="000000"/>
        </w:rPr>
        <w:t>). </w:t>
      </w:r>
    </w:p>
    <w:p w:rsidR="00065374" w:rsidRPr="001D6237" w:rsidRDefault="00065374" w:rsidP="0059007A">
      <w:pPr>
        <w:numPr>
          <w:ilvl w:val="0"/>
          <w:numId w:val="32"/>
        </w:numPr>
        <w:suppressAutoHyphens w:val="0"/>
        <w:ind w:left="0" w:firstLine="709"/>
        <w:jc w:val="both"/>
        <w:textAlignment w:val="baseline"/>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tgtFrame="_blank" w:history="1">
        <w:r>
          <w:rPr>
            <w:color w:val="0000FF"/>
            <w:u w:val="single"/>
          </w:rPr>
          <w:t>https://www.nalog.ru/rn77/taxation/submission_statements/operations/</w:t>
        </w:r>
      </w:hyperlink>
      <w:r>
        <w:t>). </w:t>
      </w:r>
    </w:p>
    <w:p w:rsidR="00065374" w:rsidRPr="001D6237" w:rsidRDefault="00065374" w:rsidP="0059007A">
      <w:pPr>
        <w:numPr>
          <w:ilvl w:val="0"/>
          <w:numId w:val="33"/>
        </w:numPr>
        <w:suppressAutoHyphens w:val="0"/>
        <w:ind w:left="0" w:firstLine="709"/>
        <w:jc w:val="both"/>
        <w:textAlignment w:val="baseline"/>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 </w:t>
      </w:r>
    </w:p>
    <w:p w:rsidR="00065374" w:rsidRPr="001D6237" w:rsidRDefault="00065374" w:rsidP="0059007A">
      <w:pPr>
        <w:numPr>
          <w:ilvl w:val="0"/>
          <w:numId w:val="34"/>
        </w:numPr>
        <w:suppressAutoHyphens w:val="0"/>
        <w:ind w:left="0" w:firstLine="709"/>
        <w:jc w:val="both"/>
        <w:textAlignment w:val="baseline"/>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 </w:t>
      </w:r>
    </w:p>
    <w:p w:rsidR="00065374" w:rsidRPr="001D6237" w:rsidRDefault="00065374" w:rsidP="0059007A">
      <w:pPr>
        <w:numPr>
          <w:ilvl w:val="0"/>
          <w:numId w:val="35"/>
        </w:numPr>
        <w:suppressAutoHyphens w:val="0"/>
        <w:ind w:left="0" w:firstLine="709"/>
        <w:jc w:val="both"/>
        <w:textAlignment w:val="baseline"/>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65374" w:rsidRPr="001D6237" w:rsidRDefault="00065374" w:rsidP="0059007A">
      <w:pPr>
        <w:numPr>
          <w:ilvl w:val="0"/>
          <w:numId w:val="36"/>
        </w:numPr>
        <w:suppressAutoHyphens w:val="0"/>
        <w:ind w:left="0" w:firstLine="709"/>
        <w:jc w:val="both"/>
        <w:textAlignment w:val="baseline"/>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 </w:t>
      </w:r>
    </w:p>
    <w:p w:rsidR="00065374" w:rsidRPr="001D6237" w:rsidRDefault="00065374" w:rsidP="0059007A">
      <w:pPr>
        <w:numPr>
          <w:ilvl w:val="0"/>
          <w:numId w:val="37"/>
        </w:numPr>
        <w:suppressAutoHyphens w:val="0"/>
        <w:ind w:left="0" w:firstLine="709"/>
        <w:jc w:val="both"/>
        <w:textAlignment w:val="baseline"/>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 </w:t>
      </w:r>
    </w:p>
    <w:p w:rsidR="00065374" w:rsidRPr="001D6237" w:rsidRDefault="00065374" w:rsidP="0059007A">
      <w:pPr>
        <w:numPr>
          <w:ilvl w:val="0"/>
          <w:numId w:val="38"/>
        </w:numPr>
        <w:suppressAutoHyphens w:val="0"/>
        <w:ind w:left="0" w:firstLine="709"/>
        <w:jc w:val="both"/>
        <w:textAlignment w:val="baseline"/>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 </w:t>
      </w:r>
    </w:p>
    <w:p w:rsidR="00065374" w:rsidRPr="001D6237" w:rsidRDefault="00065374" w:rsidP="0059007A">
      <w:pPr>
        <w:numPr>
          <w:ilvl w:val="0"/>
          <w:numId w:val="39"/>
        </w:numPr>
        <w:suppressAutoHyphens w:val="0"/>
        <w:ind w:left="0" w:firstLine="709"/>
        <w:jc w:val="both"/>
        <w:textAlignment w:val="baseline"/>
      </w:pPr>
      <w:r>
        <w:rPr>
          <w:shd w:val="clear" w:color="auto" w:fill="FFFFFF"/>
        </w:rPr>
        <w:t>В отношениях, не урегулированных настоящим Приложением, Стороны руководствуются законодательством Российской Федерации. </w:t>
      </w:r>
      <w:r>
        <w:t> </w:t>
      </w:r>
    </w:p>
    <w:p w:rsidR="00065374" w:rsidRDefault="00065374" w:rsidP="006C7EE7">
      <w:pPr>
        <w:ind w:firstLine="709"/>
        <w:jc w:val="both"/>
        <w:textAlignment w:val="baseline"/>
        <w:rPr>
          <w:rFonts w:ascii="Segoe UI" w:hAnsi="Segoe UI" w:cs="Segoe UI"/>
          <w:sz w:val="18"/>
          <w:szCs w:val="18"/>
        </w:rPr>
      </w:pPr>
    </w:p>
    <w:p w:rsidR="00065374" w:rsidRPr="001D6237" w:rsidRDefault="00065374" w:rsidP="006C7EE7">
      <w:pPr>
        <w:ind w:firstLine="709"/>
        <w:jc w:val="both"/>
        <w:textAlignment w:val="baseline"/>
        <w:rPr>
          <w:rFonts w:ascii="Segoe UI" w:hAnsi="Segoe UI" w:cs="Segoe UI"/>
          <w:sz w:val="18"/>
          <w:szCs w:val="18"/>
        </w:rPr>
      </w:pPr>
    </w:p>
    <w:tbl>
      <w:tblPr>
        <w:tblW w:w="0" w:type="dxa"/>
        <w:tblInd w:w="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5"/>
        <w:gridCol w:w="4125"/>
      </w:tblGrid>
      <w:tr w:rsidR="00065374" w:rsidRPr="001D6237" w:rsidTr="00065374">
        <w:trPr>
          <w:trHeight w:val="2070"/>
        </w:trPr>
        <w:tc>
          <w:tcPr>
            <w:tcW w:w="4695" w:type="dxa"/>
            <w:tcBorders>
              <w:top w:val="nil"/>
              <w:left w:val="nil"/>
              <w:bottom w:val="nil"/>
              <w:right w:val="nil"/>
            </w:tcBorders>
            <w:shd w:val="clear" w:color="auto" w:fill="auto"/>
            <w:hideMark/>
          </w:tcPr>
          <w:p w:rsidR="00065374" w:rsidRPr="001D6237" w:rsidRDefault="00065374" w:rsidP="006C7EE7">
            <w:pPr>
              <w:ind w:firstLine="709"/>
              <w:textAlignment w:val="baseline"/>
            </w:pPr>
            <w:r>
              <w:t>Заказчик: </w:t>
            </w:r>
          </w:p>
          <w:p w:rsidR="00065374" w:rsidRPr="001D6237" w:rsidRDefault="00065374" w:rsidP="006C7EE7">
            <w:pPr>
              <w:ind w:firstLine="709"/>
              <w:textAlignment w:val="baseline"/>
            </w:pPr>
            <w:r>
              <w:t> </w:t>
            </w:r>
          </w:p>
          <w:p w:rsidR="00065374" w:rsidRPr="001D6237" w:rsidRDefault="00065374" w:rsidP="006C7EE7">
            <w:pPr>
              <w:ind w:firstLine="709"/>
              <w:textAlignment w:val="baseline"/>
            </w:pPr>
            <w:r>
              <w:t>______________ Скачков П.А. </w:t>
            </w:r>
          </w:p>
          <w:p w:rsidR="00065374" w:rsidRPr="001D6237" w:rsidRDefault="00065374" w:rsidP="006C7EE7">
            <w:pPr>
              <w:ind w:firstLine="709"/>
              <w:textAlignment w:val="baseline"/>
            </w:pPr>
            <w:r>
              <w:t> </w:t>
            </w:r>
          </w:p>
        </w:tc>
        <w:tc>
          <w:tcPr>
            <w:tcW w:w="4125" w:type="dxa"/>
            <w:tcBorders>
              <w:top w:val="nil"/>
              <w:left w:val="nil"/>
              <w:bottom w:val="nil"/>
              <w:right w:val="nil"/>
            </w:tcBorders>
            <w:shd w:val="clear" w:color="auto" w:fill="auto"/>
            <w:hideMark/>
          </w:tcPr>
          <w:p w:rsidR="00065374" w:rsidRPr="001D6237" w:rsidRDefault="00065374" w:rsidP="006C7EE7">
            <w:pPr>
              <w:ind w:firstLine="709"/>
              <w:textAlignment w:val="baseline"/>
            </w:pPr>
            <w:r>
              <w:t>Исполнитель: </w:t>
            </w:r>
          </w:p>
          <w:p w:rsidR="00065374" w:rsidRPr="001D6237" w:rsidRDefault="00065374" w:rsidP="006C7EE7">
            <w:pPr>
              <w:ind w:firstLine="709"/>
              <w:textAlignment w:val="baseline"/>
            </w:pPr>
            <w:r>
              <w:t> </w:t>
            </w:r>
          </w:p>
          <w:p w:rsidR="00065374" w:rsidRPr="001D6237" w:rsidRDefault="00065374" w:rsidP="006C7EE7">
            <w:pPr>
              <w:ind w:firstLine="709"/>
              <w:textAlignment w:val="baseline"/>
            </w:pPr>
            <w:r>
              <w:t>______________    . </w:t>
            </w:r>
          </w:p>
          <w:p w:rsidR="00065374" w:rsidRPr="001D6237" w:rsidRDefault="00065374" w:rsidP="006C7EE7">
            <w:pPr>
              <w:ind w:firstLine="709"/>
              <w:textAlignment w:val="baseline"/>
            </w:pPr>
            <w:r>
              <w:t>  </w:t>
            </w:r>
          </w:p>
        </w:tc>
      </w:tr>
    </w:tbl>
    <w:p w:rsidR="00065374" w:rsidRDefault="00065374" w:rsidP="00065374">
      <w:pPr>
        <w:jc w:val="right"/>
      </w:pPr>
      <w:r>
        <w:t>Приложение № 4а</w:t>
      </w:r>
    </w:p>
    <w:p w:rsidR="00065374" w:rsidRDefault="00065374" w:rsidP="00065374">
      <w:pPr>
        <w:jc w:val="right"/>
      </w:pPr>
      <w:r>
        <w:t>к Договору на оказание услуг</w:t>
      </w:r>
    </w:p>
    <w:p w:rsidR="00065374" w:rsidRDefault="00065374" w:rsidP="00065374">
      <w:pPr>
        <w:jc w:val="right"/>
      </w:pPr>
      <w:r>
        <w:t>№ ____________</w:t>
      </w:r>
    </w:p>
    <w:p w:rsidR="00065374" w:rsidRDefault="00065374" w:rsidP="00065374">
      <w:pPr>
        <w:jc w:val="right"/>
      </w:pPr>
      <w:r>
        <w:t>от «___» ___________ 202   г.</w:t>
      </w:r>
    </w:p>
    <w:p w:rsidR="00D8496D" w:rsidRPr="00BF404A" w:rsidRDefault="00D8496D" w:rsidP="00065374"/>
    <w:p w:rsidR="00065374" w:rsidRDefault="00065374" w:rsidP="00065374">
      <w:pPr>
        <w:jc w:val="center"/>
      </w:pPr>
      <w:r>
        <w:t>Перечень и формат электронных документов</w:t>
      </w:r>
    </w:p>
    <w:p w:rsidR="00065374" w:rsidRPr="00BF404A" w:rsidRDefault="00065374" w:rsidP="00065374"/>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5"/>
        <w:gridCol w:w="4806"/>
        <w:gridCol w:w="4313"/>
      </w:tblGrid>
      <w:tr w:rsidR="00065374" w:rsidRPr="00FE0F80" w:rsidTr="00065374">
        <w:trPr>
          <w:trHeight w:val="930"/>
        </w:trPr>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065374" w:rsidRPr="00FE0F80" w:rsidRDefault="00065374" w:rsidP="00065374">
            <w:pPr>
              <w:textAlignment w:val="baseline"/>
              <w:rPr>
                <w:rFonts w:ascii="Segoe UI" w:hAnsi="Segoe UI" w:cs="Segoe UI"/>
                <w:sz w:val="18"/>
                <w:szCs w:val="18"/>
              </w:rPr>
            </w:pPr>
            <w:r>
              <w:t>№ </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rsidR="00065374" w:rsidRPr="00FE0F80" w:rsidRDefault="00065374" w:rsidP="00065374">
            <w:pPr>
              <w:ind w:left="720" w:hanging="720"/>
              <w:jc w:val="center"/>
              <w:textAlignment w:val="baseline"/>
              <w:rPr>
                <w:rFonts w:ascii="Segoe UI" w:hAnsi="Segoe UI" w:cs="Segoe UI"/>
                <w:sz w:val="18"/>
                <w:szCs w:val="18"/>
              </w:rPr>
            </w:pPr>
            <w:r>
              <w:rPr>
                <w:color w:val="000000"/>
              </w:rPr>
              <w:t>Наименование </w:t>
            </w:r>
          </w:p>
          <w:p w:rsidR="00065374" w:rsidRPr="00FE0F80" w:rsidRDefault="00065374" w:rsidP="00065374">
            <w:pPr>
              <w:ind w:left="720" w:hanging="720"/>
              <w:jc w:val="center"/>
              <w:textAlignment w:val="baseline"/>
              <w:rPr>
                <w:rFonts w:ascii="Segoe UI" w:hAnsi="Segoe UI" w:cs="Segoe UI"/>
                <w:sz w:val="18"/>
                <w:szCs w:val="18"/>
              </w:rPr>
            </w:pPr>
            <w:r>
              <w:rPr>
                <w:color w:val="000000"/>
              </w:rPr>
              <w:t>электронного документа</w:t>
            </w:r>
            <w:proofErr w:type="gramStart"/>
            <w:r>
              <w:rPr>
                <w:color w:val="000000"/>
                <w:sz w:val="19"/>
                <w:szCs w:val="19"/>
                <w:vertAlign w:val="superscript"/>
              </w:rPr>
              <w:t>1</w:t>
            </w:r>
            <w:proofErr w:type="gramEnd"/>
            <w:r>
              <w:rPr>
                <w:color w:val="000000"/>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auto"/>
            <w:hideMark/>
          </w:tcPr>
          <w:p w:rsidR="00065374" w:rsidRPr="00FE0F80" w:rsidRDefault="00065374" w:rsidP="00065374">
            <w:pPr>
              <w:ind w:left="720" w:hanging="720"/>
              <w:jc w:val="center"/>
              <w:textAlignment w:val="baseline"/>
              <w:rPr>
                <w:rFonts w:ascii="Segoe UI" w:hAnsi="Segoe UI" w:cs="Segoe UI"/>
                <w:sz w:val="18"/>
                <w:szCs w:val="18"/>
              </w:rPr>
            </w:pPr>
            <w:r>
              <w:rPr>
                <w:color w:val="000000"/>
              </w:rPr>
              <w:t>Формат электронного документа </w:t>
            </w:r>
          </w:p>
        </w:tc>
      </w:tr>
      <w:tr w:rsidR="00065374" w:rsidRPr="00FE0F80" w:rsidTr="00065374">
        <w:trPr>
          <w:trHeight w:val="3587"/>
        </w:trPr>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065374" w:rsidRPr="00FE0F80" w:rsidRDefault="00065374" w:rsidP="00065374">
            <w:pPr>
              <w:ind w:left="720" w:hanging="720"/>
              <w:textAlignment w:val="baseline"/>
              <w:rPr>
                <w:rFonts w:ascii="Segoe UI" w:hAnsi="Segoe UI" w:cs="Segoe UI"/>
                <w:sz w:val="18"/>
                <w:szCs w:val="18"/>
              </w:rPr>
            </w:pPr>
            <w:r>
              <w:rPr>
                <w:color w:val="000000"/>
              </w:rPr>
              <w:t>1. </w:t>
            </w:r>
          </w:p>
          <w:p w:rsidR="00065374" w:rsidRPr="00FE0F80" w:rsidRDefault="00065374" w:rsidP="00065374">
            <w:pPr>
              <w:textAlignment w:val="baseline"/>
              <w:rPr>
                <w:rFonts w:ascii="Segoe UI" w:hAnsi="Segoe UI" w:cs="Segoe UI"/>
                <w:sz w:val="18"/>
                <w:szCs w:val="18"/>
              </w:rPr>
            </w:pPr>
            <w:r>
              <w:rPr>
                <w:color w:val="000000"/>
              </w:rPr>
              <w:t> </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rsidR="00065374" w:rsidRPr="00FE0F80" w:rsidRDefault="00065374" w:rsidP="00065374">
            <w:pPr>
              <w:ind w:left="705" w:hanging="705"/>
              <w:jc w:val="both"/>
              <w:textAlignment w:val="baseline"/>
              <w:rPr>
                <w:rFonts w:ascii="Segoe UI" w:hAnsi="Segoe UI" w:cs="Segoe UI"/>
                <w:sz w:val="18"/>
                <w:szCs w:val="18"/>
              </w:rPr>
            </w:pPr>
            <w:r>
              <w:rPr>
                <w:color w:val="000000"/>
              </w:rPr>
              <w:t> </w:t>
            </w:r>
          </w:p>
          <w:p w:rsidR="0073282F" w:rsidRPr="0073282F" w:rsidRDefault="0073282F" w:rsidP="0073282F">
            <w:pPr>
              <w:pBdr>
                <w:top w:val="nil"/>
                <w:left w:val="nil"/>
                <w:bottom w:val="nil"/>
                <w:right w:val="nil"/>
                <w:between w:val="nil"/>
              </w:pBdr>
              <w:spacing w:line="276" w:lineRule="auto"/>
              <w:ind w:left="708" w:hanging="708"/>
              <w:jc w:val="both"/>
              <w:rPr>
                <w:i/>
                <w:color w:val="000000"/>
              </w:rPr>
            </w:pPr>
            <w:r w:rsidRPr="0073282F">
              <w:rPr>
                <w:i/>
                <w:color w:val="000000"/>
              </w:rPr>
              <w:t>Акт о выполненных работах (оказанных услугах)</w:t>
            </w:r>
          </w:p>
          <w:p w:rsidR="0073282F" w:rsidRPr="0073282F" w:rsidRDefault="0073282F" w:rsidP="0073282F">
            <w:pPr>
              <w:pBdr>
                <w:top w:val="nil"/>
                <w:left w:val="nil"/>
                <w:bottom w:val="nil"/>
                <w:right w:val="nil"/>
                <w:between w:val="nil"/>
              </w:pBdr>
              <w:spacing w:line="276" w:lineRule="auto"/>
              <w:ind w:left="708" w:hanging="708"/>
              <w:jc w:val="both"/>
              <w:rPr>
                <w:i/>
                <w:color w:val="000000"/>
              </w:rPr>
            </w:pPr>
            <w:r w:rsidRPr="0073282F">
              <w:rPr>
                <w:i/>
                <w:color w:val="000000"/>
              </w:rPr>
              <w:t>Универсальный передаточный документ УПД</w:t>
            </w:r>
          </w:p>
          <w:p w:rsidR="00065374" w:rsidRPr="00FE0F80" w:rsidRDefault="00065374" w:rsidP="00065374">
            <w:pPr>
              <w:ind w:left="705" w:hanging="705"/>
              <w:jc w:val="both"/>
              <w:textAlignment w:val="baseline"/>
              <w:rPr>
                <w:rFonts w:ascii="Segoe UI" w:hAnsi="Segoe UI" w:cs="Segoe UI"/>
                <w:sz w:val="18"/>
                <w:szCs w:val="18"/>
              </w:rPr>
            </w:pPr>
            <w:r>
              <w:rPr>
                <w:color w:val="000000"/>
              </w:rPr>
              <w:t> </w:t>
            </w:r>
          </w:p>
          <w:p w:rsidR="00065374" w:rsidRPr="00FE0F80" w:rsidRDefault="00065374" w:rsidP="00065374">
            <w:pPr>
              <w:ind w:left="705" w:hanging="705"/>
              <w:jc w:val="both"/>
              <w:textAlignment w:val="baseline"/>
              <w:rPr>
                <w:rFonts w:ascii="Segoe UI" w:hAnsi="Segoe UI" w:cs="Segoe UI"/>
                <w:sz w:val="18"/>
                <w:szCs w:val="18"/>
              </w:rPr>
            </w:pPr>
            <w:r>
              <w:rPr>
                <w:color w:val="000000"/>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auto"/>
            <w:hideMark/>
          </w:tcPr>
          <w:p w:rsidR="00065374" w:rsidRPr="00FE0F80" w:rsidRDefault="00065374" w:rsidP="00065374">
            <w:pPr>
              <w:ind w:left="555" w:hanging="555"/>
              <w:textAlignment w:val="baseline"/>
              <w:rPr>
                <w:rFonts w:ascii="Segoe UI" w:hAnsi="Segoe UI" w:cs="Segoe UI"/>
                <w:sz w:val="18"/>
                <w:szCs w:val="18"/>
              </w:rPr>
            </w:pPr>
            <w:r>
              <w:rPr>
                <w:color w:val="000000"/>
              </w:rPr>
              <w:t>XML, утв. приказом ФНС России от 19.12.2018 №ММВ-7-15/820@ с уточнениями.  </w:t>
            </w:r>
          </w:p>
          <w:p w:rsidR="00065374" w:rsidRPr="00FE0F80" w:rsidRDefault="00065374" w:rsidP="00065374">
            <w:pPr>
              <w:ind w:left="555" w:hanging="555"/>
              <w:textAlignment w:val="baseline"/>
              <w:rPr>
                <w:rFonts w:ascii="Segoe UI" w:hAnsi="Segoe UI" w:cs="Segoe UI"/>
                <w:sz w:val="18"/>
                <w:szCs w:val="18"/>
              </w:rPr>
            </w:pPr>
            <w:r>
              <w:rPr>
                <w:color w:val="000000"/>
              </w:rPr>
              <w:t>С обязательным заполнением в группе «ИнфПолФХЖ</w:t>
            </w:r>
            <w:proofErr w:type="gramStart"/>
            <w:r>
              <w:rPr>
                <w:color w:val="000000"/>
              </w:rPr>
              <w:t>1</w:t>
            </w:r>
            <w:proofErr w:type="gramEnd"/>
            <w:r>
              <w:rPr>
                <w:color w:val="000000"/>
              </w:rPr>
              <w:t>»: </w:t>
            </w:r>
          </w:p>
          <w:p w:rsidR="00065374" w:rsidRPr="00FE0F80" w:rsidRDefault="00065374" w:rsidP="00065374">
            <w:pPr>
              <w:ind w:left="555" w:hanging="555"/>
              <w:textAlignment w:val="baseline"/>
              <w:rPr>
                <w:rFonts w:ascii="Segoe UI" w:hAnsi="Segoe UI" w:cs="Segoe UI"/>
                <w:sz w:val="18"/>
                <w:szCs w:val="18"/>
              </w:rPr>
            </w:pPr>
            <w:r>
              <w:rPr>
                <w:color w:val="000000"/>
              </w:rPr>
              <w:t>1. элемента «</w:t>
            </w:r>
            <w:proofErr w:type="spellStart"/>
            <w:r>
              <w:rPr>
                <w:color w:val="000000"/>
              </w:rPr>
              <w:t>ТекстИнф</w:t>
            </w:r>
            <w:proofErr w:type="spellEnd"/>
            <w:r>
              <w:rPr>
                <w:color w:val="000000"/>
              </w:rPr>
              <w:t>»:  </w:t>
            </w:r>
          </w:p>
          <w:p w:rsidR="00065374" w:rsidRPr="00FE0F80" w:rsidRDefault="00065374" w:rsidP="00065374">
            <w:pPr>
              <w:ind w:left="555" w:hanging="555"/>
              <w:textAlignment w:val="baseline"/>
              <w:rPr>
                <w:rFonts w:ascii="Segoe UI" w:hAnsi="Segoe UI" w:cs="Segoe UI"/>
                <w:sz w:val="18"/>
                <w:szCs w:val="18"/>
              </w:rPr>
            </w:pPr>
            <w:r>
              <w:rPr>
                <w:color w:val="000000"/>
              </w:rPr>
              <w:t>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w:t>
            </w:r>
            <w:r>
              <w:rPr>
                <w:color w:val="000000"/>
              </w:rPr>
              <w:t> в поле «</w:t>
            </w:r>
            <w:proofErr w:type="spellStart"/>
            <w:r>
              <w:rPr>
                <w:color w:val="000000"/>
              </w:rPr>
              <w:t>Значен</w:t>
            </w:r>
            <w:proofErr w:type="spellEnd"/>
            <w:r>
              <w:rPr>
                <w:color w:val="000000"/>
              </w:rPr>
              <w:t>» указать значение  кода БЕ</w:t>
            </w:r>
            <w:proofErr w:type="gramStart"/>
            <w:r>
              <w:rPr>
                <w:color w:val="000000"/>
                <w:sz w:val="19"/>
                <w:szCs w:val="19"/>
                <w:vertAlign w:val="superscript"/>
              </w:rPr>
              <w:t>2</w:t>
            </w:r>
            <w:proofErr w:type="gramEnd"/>
            <w:r>
              <w:rPr>
                <w:color w:val="000000"/>
              </w:rPr>
              <w:t>. </w:t>
            </w:r>
          </w:p>
          <w:p w:rsidR="00065374" w:rsidRPr="00FE0F80" w:rsidRDefault="00065374" w:rsidP="00065374">
            <w:pPr>
              <w:ind w:left="555" w:hanging="555"/>
              <w:textAlignment w:val="baseline"/>
              <w:rPr>
                <w:rFonts w:ascii="Segoe UI" w:hAnsi="Segoe UI" w:cs="Segoe UI"/>
                <w:sz w:val="18"/>
                <w:szCs w:val="18"/>
              </w:rPr>
            </w:pPr>
            <w:r>
              <w:rPr>
                <w:color w:val="000000"/>
              </w:rPr>
              <w:t>2. элемента «</w:t>
            </w:r>
            <w:proofErr w:type="spellStart"/>
            <w:r>
              <w:rPr>
                <w:color w:val="000000"/>
              </w:rPr>
              <w:t>ОснПер</w:t>
            </w:r>
            <w:proofErr w:type="spellEnd"/>
            <w:r>
              <w:rPr>
                <w:color w:val="000000"/>
              </w:rPr>
              <w:t>»: </w:t>
            </w:r>
          </w:p>
          <w:p w:rsidR="00065374" w:rsidRPr="00FE0F80" w:rsidRDefault="00065374" w:rsidP="00065374">
            <w:pPr>
              <w:ind w:left="555" w:hanging="555"/>
              <w:textAlignment w:val="baseline"/>
              <w:rPr>
                <w:rFonts w:ascii="Segoe UI" w:hAnsi="Segoe UI" w:cs="Segoe UI"/>
                <w:sz w:val="18"/>
                <w:szCs w:val="18"/>
              </w:rPr>
            </w:pPr>
            <w:r>
              <w:rPr>
                <w:color w:val="000000"/>
              </w:rPr>
              <w:t>в поле «</w:t>
            </w:r>
            <w:proofErr w:type="spellStart"/>
            <w:r>
              <w:rPr>
                <w:color w:val="000000"/>
              </w:rPr>
              <w:t>НаимОсн</w:t>
            </w:r>
            <w:proofErr w:type="spellEnd"/>
            <w:r>
              <w:rPr>
                <w:color w:val="000000"/>
              </w:rPr>
              <w:t>» указать  «Договор»,  </w:t>
            </w:r>
          </w:p>
          <w:p w:rsidR="00065374" w:rsidRPr="00FE0F80" w:rsidRDefault="00065374" w:rsidP="00065374">
            <w:pPr>
              <w:ind w:left="555" w:hanging="555"/>
              <w:textAlignment w:val="baseline"/>
              <w:rPr>
                <w:rFonts w:ascii="Segoe UI" w:hAnsi="Segoe UI" w:cs="Segoe UI"/>
                <w:sz w:val="18"/>
                <w:szCs w:val="18"/>
              </w:rPr>
            </w:pPr>
            <w:r>
              <w:rPr>
                <w:color w:val="000000"/>
              </w:rPr>
              <w:t>в поле «</w:t>
            </w:r>
            <w:proofErr w:type="spellStart"/>
            <w:r>
              <w:rPr>
                <w:color w:val="000000"/>
              </w:rPr>
              <w:t>НомерОсн</w:t>
            </w:r>
            <w:proofErr w:type="spellEnd"/>
            <w:r>
              <w:rPr>
                <w:color w:val="000000"/>
              </w:rPr>
              <w:t>» указать «_______</w:t>
            </w:r>
            <w:r>
              <w:rPr>
                <w:color w:val="000000"/>
                <w:sz w:val="19"/>
                <w:szCs w:val="19"/>
                <w:vertAlign w:val="superscript"/>
              </w:rPr>
              <w:t>3</w:t>
            </w:r>
            <w:r>
              <w:rPr>
                <w:color w:val="000000"/>
              </w:rPr>
              <w:t>», </w:t>
            </w:r>
          </w:p>
          <w:p w:rsidR="00065374" w:rsidRPr="00FE0F80" w:rsidRDefault="00065374" w:rsidP="00065374">
            <w:pPr>
              <w:ind w:left="555" w:hanging="555"/>
              <w:textAlignment w:val="baseline"/>
              <w:rPr>
                <w:rFonts w:ascii="Segoe UI" w:hAnsi="Segoe UI" w:cs="Segoe UI"/>
                <w:sz w:val="18"/>
                <w:szCs w:val="18"/>
              </w:rPr>
            </w:pPr>
            <w:r>
              <w:rPr>
                <w:color w:val="000000"/>
              </w:rPr>
              <w:t>в поле  «</w:t>
            </w:r>
            <w:proofErr w:type="spellStart"/>
            <w:r>
              <w:rPr>
                <w:color w:val="000000"/>
              </w:rPr>
              <w:t>ДатаОсн</w:t>
            </w:r>
            <w:proofErr w:type="spellEnd"/>
            <w:r>
              <w:rPr>
                <w:color w:val="000000"/>
              </w:rPr>
              <w:t>» указать</w:t>
            </w:r>
            <w:r>
              <w:t>  </w:t>
            </w:r>
            <w:r>
              <w:rPr>
                <w:color w:val="000000"/>
              </w:rPr>
              <w:t> «______</w:t>
            </w:r>
            <w:r>
              <w:rPr>
                <w:color w:val="000000"/>
                <w:sz w:val="19"/>
                <w:szCs w:val="19"/>
                <w:vertAlign w:val="superscript"/>
              </w:rPr>
              <w:t>4</w:t>
            </w:r>
            <w:r>
              <w:rPr>
                <w:color w:val="000000"/>
              </w:rPr>
              <w:t>». </w:t>
            </w:r>
          </w:p>
        </w:tc>
      </w:tr>
      <w:tr w:rsidR="00065374" w:rsidRPr="00FE0F80" w:rsidTr="00065374">
        <w:trPr>
          <w:trHeight w:val="720"/>
        </w:trPr>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065374" w:rsidRPr="00FE0F80" w:rsidRDefault="00065374" w:rsidP="00065374">
            <w:pPr>
              <w:ind w:left="720" w:hanging="720"/>
              <w:textAlignment w:val="baseline"/>
              <w:rPr>
                <w:rFonts w:ascii="Segoe UI" w:hAnsi="Segoe UI" w:cs="Segoe UI"/>
                <w:sz w:val="18"/>
                <w:szCs w:val="18"/>
              </w:rPr>
            </w:pPr>
            <w:r>
              <w:rPr>
                <w:color w:val="000000"/>
              </w:rPr>
              <w:t>2. </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rsidR="00065374" w:rsidRPr="00FE0F80" w:rsidRDefault="00065374" w:rsidP="00065374">
            <w:pPr>
              <w:ind w:left="720" w:hanging="720"/>
              <w:textAlignment w:val="baseline"/>
              <w:rPr>
                <w:rFonts w:ascii="Segoe UI" w:hAnsi="Segoe UI" w:cs="Segoe UI"/>
                <w:sz w:val="18"/>
                <w:szCs w:val="18"/>
              </w:rPr>
            </w:pPr>
            <w:r>
              <w:rPr>
                <w:i/>
                <w:iCs/>
                <w:color w:val="000000"/>
              </w:rPr>
              <w:t>Счет-фактура</w:t>
            </w:r>
            <w:r>
              <w:rPr>
                <w:color w:val="000000"/>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auto"/>
            <w:hideMark/>
          </w:tcPr>
          <w:p w:rsidR="00065374" w:rsidRPr="00FE0F80" w:rsidRDefault="00065374" w:rsidP="00065374">
            <w:pPr>
              <w:textAlignment w:val="baseline"/>
              <w:rPr>
                <w:rFonts w:ascii="Segoe UI" w:hAnsi="Segoe UI" w:cs="Segoe UI"/>
                <w:sz w:val="18"/>
                <w:szCs w:val="18"/>
              </w:rPr>
            </w:pPr>
            <w:r>
              <w:rPr>
                <w:color w:val="000000"/>
              </w:rPr>
              <w:t>XML, утв. приказом </w:t>
            </w:r>
            <w:r>
              <w:t>ФНС России от 19.12.2018 N ММВ-7-15/820@ </w:t>
            </w:r>
            <w:r>
              <w:rPr>
                <w:color w:val="000000"/>
              </w:rPr>
              <w:t>с уточнениями. </w:t>
            </w:r>
          </w:p>
        </w:tc>
      </w:tr>
      <w:tr w:rsidR="00065374" w:rsidRPr="00FE0F80" w:rsidTr="00065374">
        <w:trPr>
          <w:trHeight w:val="1170"/>
        </w:trPr>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065374" w:rsidRPr="00FE0F80" w:rsidRDefault="00065374" w:rsidP="00065374">
            <w:pPr>
              <w:ind w:left="720" w:hanging="720"/>
              <w:textAlignment w:val="baseline"/>
              <w:rPr>
                <w:rFonts w:ascii="Segoe UI" w:hAnsi="Segoe UI" w:cs="Segoe UI"/>
                <w:sz w:val="18"/>
                <w:szCs w:val="18"/>
              </w:rPr>
            </w:pPr>
            <w:r>
              <w:rPr>
                <w:color w:val="000000"/>
              </w:rPr>
              <w:t>3. </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rsidR="00065374" w:rsidRPr="00FE0F80" w:rsidRDefault="00065374" w:rsidP="00065374">
            <w:pPr>
              <w:textAlignment w:val="baseline"/>
              <w:rPr>
                <w:rFonts w:ascii="Segoe UI" w:hAnsi="Segoe UI" w:cs="Segoe UI"/>
                <w:sz w:val="18"/>
                <w:szCs w:val="18"/>
              </w:rPr>
            </w:pPr>
            <w:r>
              <w:rPr>
                <w:i/>
                <w:iCs/>
                <w:color w:val="000000"/>
              </w:rPr>
              <w:t>Универсальный  </w:t>
            </w:r>
            <w:r>
              <w:rPr>
                <w:i/>
                <w:iCs/>
              </w:rPr>
              <w:t>к</w:t>
            </w:r>
            <w:r>
              <w:rPr>
                <w:i/>
                <w:iCs/>
                <w:color w:val="000000"/>
              </w:rPr>
              <w:t>орректировочный </w:t>
            </w:r>
            <w:r>
              <w:rPr>
                <w:i/>
                <w:iCs/>
              </w:rPr>
              <w:t>д</w:t>
            </w:r>
            <w:r>
              <w:rPr>
                <w:i/>
                <w:iCs/>
                <w:color w:val="000000"/>
              </w:rPr>
              <w:t>окумент, корректировочный</w:t>
            </w:r>
            <w:r>
              <w:rPr>
                <w:i/>
                <w:iCs/>
              </w:rPr>
              <w:t> </w:t>
            </w:r>
            <w:r>
              <w:rPr>
                <w:i/>
                <w:iCs/>
                <w:color w:val="000000"/>
              </w:rPr>
              <w:t> счет-фактура</w:t>
            </w:r>
            <w:r>
              <w:rPr>
                <w:color w:val="000000"/>
              </w:rPr>
              <w:t> </w:t>
            </w:r>
          </w:p>
        </w:tc>
        <w:tc>
          <w:tcPr>
            <w:tcW w:w="5130" w:type="dxa"/>
            <w:tcBorders>
              <w:top w:val="single" w:sz="6" w:space="0" w:color="000000"/>
              <w:left w:val="single" w:sz="6" w:space="0" w:color="000000"/>
              <w:bottom w:val="single" w:sz="6" w:space="0" w:color="000000"/>
              <w:right w:val="single" w:sz="6" w:space="0" w:color="000000"/>
            </w:tcBorders>
            <w:shd w:val="clear" w:color="auto" w:fill="auto"/>
            <w:hideMark/>
          </w:tcPr>
          <w:p w:rsidR="00065374" w:rsidRPr="00FE0F80" w:rsidRDefault="00065374" w:rsidP="00065374">
            <w:pPr>
              <w:jc w:val="both"/>
              <w:textAlignment w:val="baseline"/>
              <w:rPr>
                <w:rFonts w:ascii="Segoe UI" w:hAnsi="Segoe UI" w:cs="Segoe UI"/>
                <w:sz w:val="18"/>
                <w:szCs w:val="18"/>
              </w:rPr>
            </w:pPr>
            <w:r>
              <w:rPr>
                <w:color w:val="000000"/>
              </w:rPr>
              <w:t>XML, утв. приказом ФНС России от </w:t>
            </w:r>
            <w:proofErr w:type="spellStart"/>
            <w:proofErr w:type="gramStart"/>
            <w:r>
              <w:t>от</w:t>
            </w:r>
            <w:proofErr w:type="spellEnd"/>
            <w:proofErr w:type="gramEnd"/>
            <w:r>
              <w:t> 12.10.2020 N ЕД-7-26/736@</w:t>
            </w:r>
            <w:r>
              <w:rPr>
                <w:color w:val="000000"/>
              </w:rPr>
              <w:t> с уточнениями. </w:t>
            </w:r>
          </w:p>
        </w:tc>
      </w:tr>
    </w:tbl>
    <w:p w:rsidR="00065374" w:rsidRDefault="00065374" w:rsidP="00065374"/>
    <w:tbl>
      <w:tblPr>
        <w:tblW w:w="0" w:type="dxa"/>
        <w:tblInd w:w="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5"/>
        <w:gridCol w:w="4125"/>
      </w:tblGrid>
      <w:tr w:rsidR="00065374" w:rsidRPr="001D6237" w:rsidTr="00065374">
        <w:trPr>
          <w:trHeight w:val="2070"/>
        </w:trPr>
        <w:tc>
          <w:tcPr>
            <w:tcW w:w="4695" w:type="dxa"/>
            <w:tcBorders>
              <w:top w:val="nil"/>
              <w:left w:val="nil"/>
              <w:bottom w:val="nil"/>
              <w:right w:val="nil"/>
            </w:tcBorders>
            <w:shd w:val="clear" w:color="auto" w:fill="auto"/>
            <w:hideMark/>
          </w:tcPr>
          <w:p w:rsidR="00065374" w:rsidRPr="001D6237" w:rsidRDefault="00065374" w:rsidP="00065374">
            <w:pPr>
              <w:textAlignment w:val="baseline"/>
            </w:pPr>
            <w:r>
              <w:t>Заказчик: </w:t>
            </w:r>
          </w:p>
          <w:p w:rsidR="00065374" w:rsidRPr="001D6237" w:rsidRDefault="00065374" w:rsidP="00065374">
            <w:pPr>
              <w:textAlignment w:val="baseline"/>
            </w:pPr>
            <w:r>
              <w:t> </w:t>
            </w:r>
          </w:p>
          <w:p w:rsidR="00065374" w:rsidRPr="001D6237" w:rsidRDefault="00065374" w:rsidP="00065374">
            <w:pPr>
              <w:textAlignment w:val="baseline"/>
            </w:pPr>
            <w:r>
              <w:t>______________ Скачков П.А. </w:t>
            </w:r>
          </w:p>
          <w:p w:rsidR="00065374" w:rsidRPr="001D6237" w:rsidRDefault="00065374" w:rsidP="00065374">
            <w:pPr>
              <w:textAlignment w:val="baseline"/>
            </w:pPr>
            <w:r>
              <w:t> </w:t>
            </w:r>
          </w:p>
        </w:tc>
        <w:tc>
          <w:tcPr>
            <w:tcW w:w="4125" w:type="dxa"/>
            <w:tcBorders>
              <w:top w:val="nil"/>
              <w:left w:val="nil"/>
              <w:bottom w:val="nil"/>
              <w:right w:val="nil"/>
            </w:tcBorders>
            <w:shd w:val="clear" w:color="auto" w:fill="auto"/>
            <w:hideMark/>
          </w:tcPr>
          <w:p w:rsidR="00065374" w:rsidRPr="001D6237" w:rsidRDefault="00065374" w:rsidP="00065374">
            <w:pPr>
              <w:textAlignment w:val="baseline"/>
            </w:pPr>
            <w:r>
              <w:t>Исполнитель: </w:t>
            </w:r>
          </w:p>
          <w:p w:rsidR="00065374" w:rsidRPr="001D6237" w:rsidRDefault="00065374" w:rsidP="00065374">
            <w:pPr>
              <w:textAlignment w:val="baseline"/>
            </w:pPr>
            <w:r>
              <w:t> </w:t>
            </w:r>
          </w:p>
          <w:p w:rsidR="00065374" w:rsidRPr="001D6237" w:rsidRDefault="00065374" w:rsidP="00065374">
            <w:pPr>
              <w:textAlignment w:val="baseline"/>
            </w:pPr>
            <w:r>
              <w:t>______________    . </w:t>
            </w:r>
          </w:p>
          <w:p w:rsidR="00065374" w:rsidRPr="001D6237" w:rsidRDefault="00065374" w:rsidP="00065374">
            <w:pPr>
              <w:textAlignment w:val="baseline"/>
            </w:pPr>
            <w:r>
              <w:t>  </w:t>
            </w:r>
          </w:p>
        </w:tc>
      </w:tr>
    </w:tbl>
    <w:p w:rsidR="00065374" w:rsidRDefault="00D8496D" w:rsidP="00065374">
      <w:pPr>
        <w:jc w:val="right"/>
      </w:pPr>
      <w:r>
        <w:t>Приложение № 5</w:t>
      </w:r>
    </w:p>
    <w:p w:rsidR="00065374" w:rsidRDefault="00065374" w:rsidP="00065374">
      <w:pPr>
        <w:jc w:val="right"/>
      </w:pPr>
      <w:r>
        <w:t>к Договору на оказание услуг</w:t>
      </w:r>
    </w:p>
    <w:p w:rsidR="00065374" w:rsidRDefault="00065374" w:rsidP="00065374">
      <w:pPr>
        <w:jc w:val="right"/>
      </w:pPr>
      <w:r>
        <w:t>№ ____________</w:t>
      </w:r>
    </w:p>
    <w:p w:rsidR="00065374" w:rsidRDefault="00065374" w:rsidP="00065374">
      <w:pPr>
        <w:jc w:val="right"/>
      </w:pPr>
      <w:r>
        <w:t>от «___» ___________ 202   г.</w:t>
      </w:r>
    </w:p>
    <w:p w:rsidR="00065374" w:rsidRPr="00BF404A" w:rsidRDefault="00065374" w:rsidP="00065374"/>
    <w:p w:rsidR="00065374" w:rsidRPr="00BE6DF8" w:rsidRDefault="00065374" w:rsidP="00065374">
      <w:pPr>
        <w:jc w:val="center"/>
      </w:pPr>
    </w:p>
    <w:p w:rsidR="00065374" w:rsidRPr="00BE6DF8" w:rsidRDefault="00065374" w:rsidP="00065374">
      <w:pPr>
        <w:pStyle w:val="paragraph"/>
        <w:spacing w:before="0" w:beforeAutospacing="0" w:after="0" w:afterAutospacing="0"/>
        <w:ind w:firstLine="705"/>
        <w:jc w:val="center"/>
        <w:textAlignment w:val="baseline"/>
        <w:rPr>
          <w:sz w:val="18"/>
          <w:szCs w:val="18"/>
        </w:rPr>
      </w:pPr>
      <w:r>
        <w:t xml:space="preserve"> </w:t>
      </w:r>
      <w:r>
        <w:rPr>
          <w:b/>
          <w:bCs/>
        </w:rPr>
        <w:t>Налоговая оговорка</w:t>
      </w:r>
      <w:r>
        <w:t> </w:t>
      </w:r>
    </w:p>
    <w:p w:rsidR="00065374" w:rsidRPr="00013BF6" w:rsidRDefault="00065374" w:rsidP="00065374">
      <w:pPr>
        <w:ind w:right="30" w:firstLine="705"/>
        <w:jc w:val="both"/>
        <w:textAlignment w:val="baseline"/>
        <w:rPr>
          <w:sz w:val="18"/>
          <w:szCs w:val="18"/>
        </w:rPr>
      </w:pPr>
      <w:r>
        <w:t> </w:t>
      </w:r>
    </w:p>
    <w:p w:rsidR="00065374" w:rsidRPr="00013BF6" w:rsidRDefault="00065374" w:rsidP="00065374">
      <w:pPr>
        <w:ind w:right="30" w:firstLine="705"/>
        <w:jc w:val="both"/>
        <w:textAlignment w:val="baseline"/>
        <w:rPr>
          <w:sz w:val="18"/>
          <w:szCs w:val="18"/>
        </w:rPr>
      </w:pPr>
      <w:r>
        <w:t>1. Исполнитель на момент заключения и/или при исполнении договора от «__» ____________ 20__ г. № __, (далее также – Договор, настоящий Договор) заключенного с ПАО «ТрансКонтейнер» (далее – Заказчик), гарантирует (заверяет), что: </w:t>
      </w:r>
    </w:p>
    <w:p w:rsidR="00065374" w:rsidRPr="00013BF6" w:rsidRDefault="00065374" w:rsidP="00065374">
      <w:pPr>
        <w:ind w:firstLine="705"/>
        <w:jc w:val="both"/>
        <w:textAlignment w:val="baseline"/>
        <w:rPr>
          <w:sz w:val="18"/>
          <w:szCs w:val="18"/>
        </w:rPr>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065374" w:rsidRPr="00013BF6" w:rsidRDefault="00065374" w:rsidP="00065374">
      <w:pPr>
        <w:ind w:firstLine="705"/>
        <w:jc w:val="both"/>
        <w:textAlignment w:val="baseline"/>
        <w:rPr>
          <w:sz w:val="18"/>
          <w:szCs w:val="18"/>
        </w:rPr>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065374" w:rsidRPr="00013BF6" w:rsidRDefault="00065374" w:rsidP="00065374">
      <w:pPr>
        <w:ind w:firstLine="705"/>
        <w:jc w:val="both"/>
        <w:textAlignment w:val="baseline"/>
        <w:rPr>
          <w:sz w:val="18"/>
          <w:szCs w:val="18"/>
        </w:rPr>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065374" w:rsidRPr="00013BF6" w:rsidRDefault="00065374" w:rsidP="00065374">
      <w:pPr>
        <w:ind w:firstLine="705"/>
        <w:jc w:val="both"/>
        <w:textAlignment w:val="baseline"/>
        <w:rPr>
          <w:sz w:val="18"/>
          <w:szCs w:val="18"/>
        </w:rPr>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065374" w:rsidRPr="00013BF6" w:rsidRDefault="00065374" w:rsidP="00065374">
      <w:pPr>
        <w:ind w:left="15" w:firstLine="705"/>
        <w:jc w:val="both"/>
        <w:textAlignment w:val="baseline"/>
        <w:rPr>
          <w:sz w:val="18"/>
          <w:szCs w:val="18"/>
        </w:rPr>
      </w:pPr>
      <w:r>
        <w:t>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065374" w:rsidRPr="00013BF6" w:rsidRDefault="00065374" w:rsidP="00065374">
      <w:pPr>
        <w:ind w:left="15" w:firstLine="705"/>
        <w:jc w:val="both"/>
        <w:textAlignment w:val="baseline"/>
        <w:rPr>
          <w:sz w:val="18"/>
          <w:szCs w:val="18"/>
        </w:rPr>
      </w:pPr>
      <w:proofErr w:type="gramStart"/>
      <w:r>
        <w:t>не совершает сделок (операций) основной целью которых являются неуплата (неполная уплата) и (или) зачет (возврат) суммы налога; </w:t>
      </w:r>
      <w:proofErr w:type="gramEnd"/>
    </w:p>
    <w:p w:rsidR="00065374" w:rsidRPr="00013BF6" w:rsidRDefault="00065374" w:rsidP="00065374">
      <w:pPr>
        <w:ind w:left="15" w:firstLine="705"/>
        <w:jc w:val="both"/>
        <w:textAlignment w:val="baseline"/>
        <w:rPr>
          <w:sz w:val="18"/>
          <w:szCs w:val="18"/>
        </w:rPr>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065374" w:rsidRPr="00013BF6" w:rsidRDefault="00065374" w:rsidP="00065374">
      <w:pPr>
        <w:ind w:left="15" w:firstLine="705"/>
        <w:jc w:val="both"/>
        <w:textAlignment w:val="baseline"/>
        <w:rPr>
          <w:sz w:val="18"/>
          <w:szCs w:val="18"/>
        </w:rPr>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065374" w:rsidRPr="00013BF6" w:rsidRDefault="00065374" w:rsidP="00065374">
      <w:pPr>
        <w:ind w:left="15" w:firstLine="705"/>
        <w:jc w:val="both"/>
        <w:textAlignment w:val="baseline"/>
        <w:rPr>
          <w:sz w:val="18"/>
          <w:szCs w:val="18"/>
        </w:rPr>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065374" w:rsidRPr="00013BF6" w:rsidRDefault="00065374" w:rsidP="00065374">
      <w:pPr>
        <w:ind w:left="15" w:firstLine="705"/>
        <w:jc w:val="both"/>
        <w:textAlignment w:val="baseline"/>
        <w:rPr>
          <w:sz w:val="18"/>
          <w:szCs w:val="18"/>
        </w:rPr>
      </w:pPr>
      <w: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065374" w:rsidRPr="00013BF6" w:rsidRDefault="00065374" w:rsidP="00065374">
      <w:pPr>
        <w:ind w:left="15" w:firstLine="705"/>
        <w:jc w:val="both"/>
        <w:textAlignment w:val="baseline"/>
        <w:rPr>
          <w:sz w:val="18"/>
          <w:szCs w:val="18"/>
        </w:rPr>
      </w:pPr>
      <w:r>
        <w:lastRenderedPageBreak/>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w:t>
      </w:r>
    </w:p>
    <w:p w:rsidR="00065374" w:rsidRPr="00013BF6" w:rsidRDefault="00065374" w:rsidP="00065374">
      <w:pPr>
        <w:ind w:right="15" w:firstLine="705"/>
        <w:jc w:val="both"/>
        <w:textAlignment w:val="baseline"/>
        <w:rPr>
          <w:sz w:val="18"/>
          <w:szCs w:val="18"/>
        </w:rPr>
      </w:pPr>
      <w:r>
        <w:t>лица, подписывающие от его имени первичные документы и счета-фактуры, имеют на это все необходимые полномочия. </w:t>
      </w:r>
    </w:p>
    <w:p w:rsidR="00065374" w:rsidRPr="00013BF6" w:rsidRDefault="00065374" w:rsidP="00065374">
      <w:pPr>
        <w:ind w:firstLine="705"/>
        <w:jc w:val="both"/>
        <w:textAlignment w:val="baseline"/>
        <w:rPr>
          <w:sz w:val="18"/>
          <w:szCs w:val="18"/>
        </w:rPr>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 </w:t>
      </w:r>
    </w:p>
    <w:p w:rsidR="00065374" w:rsidRPr="00013BF6" w:rsidRDefault="00065374" w:rsidP="00065374">
      <w:pPr>
        <w:ind w:firstLine="705"/>
        <w:jc w:val="both"/>
        <w:textAlignment w:val="baseline"/>
        <w:rPr>
          <w:sz w:val="18"/>
          <w:szCs w:val="18"/>
        </w:rPr>
      </w:pPr>
      <w:r>
        <w:t>2.1.</w:t>
      </w:r>
      <w:r>
        <w:tab/>
        <w:t> установит получение Заказчиком необоснованной налоговой выгоды в связи с исполнением Договора и/или </w:t>
      </w:r>
    </w:p>
    <w:p w:rsidR="00065374" w:rsidRPr="00013BF6" w:rsidRDefault="00065374" w:rsidP="00065374">
      <w:pPr>
        <w:ind w:firstLine="705"/>
        <w:jc w:val="both"/>
        <w:textAlignment w:val="baseline"/>
        <w:rPr>
          <w:sz w:val="18"/>
          <w:szCs w:val="18"/>
        </w:rPr>
      </w:pPr>
      <w:r>
        <w:t>2.2.</w:t>
      </w:r>
      <w:r>
        <w:tab/>
        <w:t> признает неправомерным учет расходов Заказчика на приобретение товаров, работ, услуг или иных объектов гражданских прав по Договору и/или </w:t>
      </w:r>
    </w:p>
    <w:p w:rsidR="00065374" w:rsidRPr="00013BF6" w:rsidRDefault="00065374" w:rsidP="00065374">
      <w:pPr>
        <w:ind w:firstLine="705"/>
        <w:jc w:val="both"/>
        <w:textAlignment w:val="baseline"/>
        <w:rPr>
          <w:sz w:val="18"/>
          <w:szCs w:val="18"/>
        </w:rPr>
      </w:pPr>
      <w:r>
        <w:t>2.3.</w:t>
      </w:r>
      <w:r>
        <w:tab/>
        <w:t> признает неправомерным применение Заказчиком налоговых вычетов в отношении сумм НДС </w:t>
      </w:r>
    </w:p>
    <w:p w:rsidR="00065374" w:rsidRPr="00013BF6" w:rsidRDefault="00065374" w:rsidP="00065374">
      <w:pPr>
        <w:ind w:firstLine="705"/>
        <w:jc w:val="both"/>
        <w:textAlignment w:val="baseline"/>
        <w:rPr>
          <w:sz w:val="18"/>
          <w:szCs w:val="18"/>
        </w:rPr>
      </w:pPr>
      <w:r>
        <w:t>в связи с тем, что Исполнитель: </w:t>
      </w:r>
    </w:p>
    <w:p w:rsidR="00065374" w:rsidRPr="00013BF6" w:rsidRDefault="00065374" w:rsidP="00065374">
      <w:pPr>
        <w:ind w:firstLine="705"/>
        <w:jc w:val="both"/>
        <w:textAlignment w:val="baseline"/>
        <w:rPr>
          <w:sz w:val="18"/>
          <w:szCs w:val="18"/>
        </w:rPr>
      </w:pPr>
      <w:r>
        <w:t>2.4.</w:t>
      </w:r>
      <w:r>
        <w:tab/>
        <w:t>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065374" w:rsidRPr="00013BF6" w:rsidRDefault="00065374" w:rsidP="00065374">
      <w:pPr>
        <w:ind w:firstLine="705"/>
        <w:jc w:val="both"/>
        <w:textAlignment w:val="baseline"/>
        <w:rPr>
          <w:sz w:val="18"/>
          <w:szCs w:val="18"/>
        </w:rPr>
      </w:pPr>
      <w:r>
        <w:t>2.5.</w:t>
      </w:r>
      <w:r>
        <w:tab/>
        <w:t>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065374" w:rsidRPr="00013BF6" w:rsidRDefault="00065374" w:rsidP="00065374">
      <w:pPr>
        <w:ind w:firstLine="705"/>
        <w:jc w:val="both"/>
        <w:textAlignment w:val="baseline"/>
        <w:rPr>
          <w:sz w:val="18"/>
          <w:szCs w:val="18"/>
        </w:rPr>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065374" w:rsidRPr="00013BF6" w:rsidRDefault="00065374" w:rsidP="00065374">
      <w:pPr>
        <w:ind w:firstLine="705"/>
        <w:jc w:val="both"/>
        <w:textAlignment w:val="baseline"/>
        <w:rPr>
          <w:sz w:val="18"/>
          <w:szCs w:val="18"/>
        </w:rPr>
      </w:pPr>
      <w:r>
        <w:t>2.6.</w:t>
      </w:r>
      <w:r>
        <w:tab/>
        <w:t xml:space="preserve">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Исполнителем (далее – </w:t>
      </w:r>
      <w:proofErr w:type="spellStart"/>
      <w:r>
        <w:t>Доначисленные</w:t>
      </w:r>
      <w:proofErr w:type="spellEnd"/>
      <w:r>
        <w:t xml:space="preserve"> налоги); плюс </w:t>
      </w:r>
    </w:p>
    <w:p w:rsidR="00065374" w:rsidRPr="00013BF6" w:rsidRDefault="00065374" w:rsidP="00065374">
      <w:pPr>
        <w:ind w:firstLine="705"/>
        <w:jc w:val="both"/>
        <w:textAlignment w:val="baseline"/>
        <w:rPr>
          <w:sz w:val="18"/>
          <w:szCs w:val="18"/>
        </w:rPr>
      </w:pPr>
      <w:r>
        <w:t>2.7.</w:t>
      </w:r>
      <w:r>
        <w:tab/>
        <w:t xml:space="preserve"> сумма начисленных Заказчику пеней на сумму </w:t>
      </w:r>
      <w:proofErr w:type="spellStart"/>
      <w:r>
        <w:t>Доначисленных</w:t>
      </w:r>
      <w:proofErr w:type="spellEnd"/>
      <w:r>
        <w:t xml:space="preserve"> налогов (далее – Пени); плюс </w:t>
      </w:r>
    </w:p>
    <w:p w:rsidR="00065374" w:rsidRPr="00013BF6" w:rsidRDefault="00065374" w:rsidP="00065374">
      <w:pPr>
        <w:ind w:firstLine="705"/>
        <w:jc w:val="both"/>
        <w:textAlignment w:val="baseline"/>
        <w:rPr>
          <w:sz w:val="18"/>
          <w:szCs w:val="18"/>
        </w:rPr>
      </w:pPr>
      <w:r>
        <w:t>2.8.</w:t>
      </w:r>
      <w:r>
        <w:tab/>
        <w:t xml:space="preserve">штрафы, начисленные Заказчику за соответствующие налоговые нарушения в связи с неуплатой ею </w:t>
      </w:r>
      <w:proofErr w:type="spellStart"/>
      <w:r>
        <w:t>Доначисленных</w:t>
      </w:r>
      <w:proofErr w:type="spellEnd"/>
      <w:r>
        <w:t xml:space="preserve"> налогов (далее – Штрафы). </w:t>
      </w:r>
    </w:p>
    <w:p w:rsidR="00065374" w:rsidRPr="00013BF6" w:rsidRDefault="00065374" w:rsidP="00065374">
      <w:pPr>
        <w:ind w:firstLine="705"/>
        <w:jc w:val="both"/>
        <w:textAlignment w:val="baseline"/>
        <w:rPr>
          <w:sz w:val="18"/>
          <w:szCs w:val="18"/>
        </w:rPr>
      </w:pPr>
      <w:r>
        <w:t>3.</w:t>
      </w:r>
      <w: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 </w:t>
      </w:r>
    </w:p>
    <w:p w:rsidR="00065374" w:rsidRPr="00013BF6" w:rsidRDefault="00065374" w:rsidP="00065374">
      <w:pPr>
        <w:ind w:firstLine="705"/>
        <w:jc w:val="both"/>
        <w:textAlignment w:val="baseline"/>
        <w:rPr>
          <w:sz w:val="18"/>
          <w:szCs w:val="18"/>
        </w:rPr>
      </w:pPr>
      <w:proofErr w:type="gramStart"/>
      <w:r>
        <w:t>3.1.</w:t>
      </w:r>
      <w:r>
        <w:tab/>
        <w:t xml:space="preserve">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 </w:t>
      </w:r>
    </w:p>
    <w:p w:rsidR="00065374" w:rsidRPr="00013BF6" w:rsidRDefault="00065374" w:rsidP="00065374">
      <w:pPr>
        <w:ind w:firstLine="705"/>
        <w:jc w:val="both"/>
        <w:textAlignment w:val="baseline"/>
        <w:rPr>
          <w:sz w:val="18"/>
          <w:szCs w:val="18"/>
        </w:rPr>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t>с даты</w:t>
      </w:r>
      <w:proofErr w:type="gramEnd"/>
      <w:r>
        <w:t xml:space="preserve"> письменного требования Заказчика возместить последнему Имущественные потери, связанные с нарушением имущественных прав третьих лиц. </w:t>
      </w:r>
    </w:p>
    <w:p w:rsidR="00065374" w:rsidRPr="00013BF6" w:rsidRDefault="00065374" w:rsidP="00065374">
      <w:pPr>
        <w:ind w:firstLine="705"/>
        <w:jc w:val="both"/>
        <w:textAlignment w:val="baseline"/>
        <w:rPr>
          <w:sz w:val="18"/>
          <w:szCs w:val="18"/>
        </w:rPr>
      </w:pPr>
      <w:r>
        <w:t>4.</w:t>
      </w:r>
      <w:r>
        <w:tab/>
      </w:r>
      <w:proofErr w:type="gramStart"/>
      <w: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w:t>
      </w:r>
      <w:r>
        <w:lastRenderedPageBreak/>
        <w:t>Заказчик вправе оспорить Решение налогового органа в установленном законом порядке и в этом случае Исполнитель </w:t>
      </w:r>
      <w:r>
        <w:rPr>
          <w:u w:val="single"/>
        </w:rPr>
        <w:t>будет обязан</w:t>
      </w:r>
      <w:r>
        <w:t> возместить Заказчику имущественные потери, в течение 10 (десяти) рабочих дней</w:t>
      </w:r>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 </w:t>
      </w:r>
    </w:p>
    <w:p w:rsidR="00065374" w:rsidRPr="00013BF6" w:rsidRDefault="00065374" w:rsidP="00065374">
      <w:pPr>
        <w:ind w:firstLine="705"/>
        <w:jc w:val="both"/>
        <w:textAlignment w:val="baseline"/>
        <w:rPr>
          <w:sz w:val="18"/>
          <w:szCs w:val="18"/>
        </w:rPr>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 </w:t>
      </w:r>
      <w:r>
        <w:br/>
        <w:t>(-</w:t>
      </w:r>
      <w:proofErr w:type="spellStart"/>
      <w:r>
        <w:t>ам</w:t>
      </w:r>
      <w:proofErr w:type="spellEnd"/>
      <w:r>
        <w:t>), в рамках которого</w:t>
      </w:r>
      <w:proofErr w:type="gramStart"/>
      <w:r>
        <w:t xml:space="preserve"> (-</w:t>
      </w:r>
      <w:proofErr w:type="gramEnd"/>
      <w:r>
        <w:t>ых) Заказчик предпринял добросовестные усилия по оспариванию Решения налогового органа, а также </w:t>
      </w:r>
    </w:p>
    <w:p w:rsidR="00065374" w:rsidRPr="00013BF6" w:rsidRDefault="00065374" w:rsidP="00065374">
      <w:pPr>
        <w:ind w:firstLine="705"/>
        <w:jc w:val="both"/>
        <w:textAlignment w:val="baseline"/>
        <w:rPr>
          <w:sz w:val="18"/>
          <w:szCs w:val="18"/>
        </w:rPr>
      </w:pPr>
      <w:r>
        <w:t>4.2.</w:t>
      </w:r>
      <w:r>
        <w:tab/>
        <w:t>судебные расходы Заказчика в связи с оспариванием Решения налогового органа в полном размере. </w:t>
      </w:r>
    </w:p>
    <w:p w:rsidR="00065374" w:rsidRPr="00013BF6" w:rsidRDefault="00065374" w:rsidP="00065374">
      <w:pPr>
        <w:ind w:firstLine="705"/>
        <w:jc w:val="both"/>
        <w:textAlignment w:val="baseline"/>
        <w:rPr>
          <w:sz w:val="18"/>
          <w:szCs w:val="18"/>
        </w:rPr>
      </w:pPr>
      <w:r>
        <w:t>5.</w:t>
      </w:r>
      <w:r>
        <w:tab/>
        <w:t xml:space="preserve">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 </w:t>
      </w:r>
    </w:p>
    <w:p w:rsidR="00065374" w:rsidRPr="00013BF6" w:rsidRDefault="00065374" w:rsidP="00065374">
      <w:pPr>
        <w:ind w:firstLine="705"/>
        <w:jc w:val="both"/>
        <w:textAlignment w:val="baseline"/>
        <w:rPr>
          <w:sz w:val="18"/>
          <w:szCs w:val="18"/>
        </w:rPr>
      </w:pPr>
      <w:r>
        <w:t>6.</w:t>
      </w:r>
      <w:r>
        <w:tab/>
      </w:r>
      <w:proofErr w:type="gramStart"/>
      <w: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Исполнителя об этом. </w:t>
      </w:r>
    </w:p>
    <w:p w:rsidR="00065374" w:rsidRPr="00013BF6" w:rsidRDefault="00065374" w:rsidP="00065374">
      <w:pPr>
        <w:ind w:firstLine="705"/>
        <w:jc w:val="both"/>
        <w:textAlignment w:val="baseline"/>
        <w:rPr>
          <w:sz w:val="18"/>
          <w:szCs w:val="18"/>
        </w:rPr>
      </w:pPr>
      <w:r>
        <w:t>7.</w:t>
      </w:r>
      <w:r>
        <w:tab/>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 </w:t>
      </w:r>
    </w:p>
    <w:p w:rsidR="00065374" w:rsidRDefault="00065374" w:rsidP="00065374">
      <w:pPr>
        <w:ind w:firstLine="705"/>
        <w:jc w:val="both"/>
        <w:textAlignment w:val="baseline"/>
      </w:pPr>
      <w:r>
        <w:t>8.</w:t>
      </w:r>
      <w: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065374" w:rsidRDefault="00065374" w:rsidP="00065374">
      <w:pPr>
        <w:ind w:firstLine="705"/>
        <w:jc w:val="both"/>
        <w:textAlignment w:val="baseline"/>
      </w:pPr>
    </w:p>
    <w:tbl>
      <w:tblPr>
        <w:tblW w:w="9322" w:type="dxa"/>
        <w:tblInd w:w="-7" w:type="dxa"/>
        <w:tblLayout w:type="fixed"/>
        <w:tblLook w:val="0000" w:firstRow="0" w:lastRow="0" w:firstColumn="0" w:lastColumn="0" w:noHBand="0" w:noVBand="0"/>
      </w:tblPr>
      <w:tblGrid>
        <w:gridCol w:w="4604"/>
        <w:gridCol w:w="4718"/>
      </w:tblGrid>
      <w:tr w:rsidR="00065374" w:rsidTr="00065374">
        <w:trPr>
          <w:trHeight w:val="760"/>
        </w:trPr>
        <w:tc>
          <w:tcPr>
            <w:tcW w:w="4547" w:type="dxa"/>
            <w:shd w:val="clear" w:color="auto" w:fill="auto"/>
          </w:tcPr>
          <w:p w:rsidR="00065374" w:rsidRPr="005558A8" w:rsidRDefault="00065374" w:rsidP="00065374"/>
          <w:p w:rsidR="00065374" w:rsidRDefault="00065374" w:rsidP="00065374">
            <w:r>
              <w:t>Заказчик:</w:t>
            </w:r>
          </w:p>
          <w:p w:rsidR="00065374" w:rsidRDefault="00065374" w:rsidP="00065374"/>
          <w:p w:rsidR="00065374" w:rsidRPr="00390B6B" w:rsidRDefault="00065374" w:rsidP="00065374">
            <w:pPr>
              <w:rPr>
                <w:vertAlign w:val="superscript"/>
              </w:rPr>
            </w:pPr>
            <w:r>
              <w:t>_________________  Скачков П.А.</w:t>
            </w:r>
          </w:p>
          <w:p w:rsidR="00065374" w:rsidRDefault="00065374" w:rsidP="00065374">
            <w:proofErr w:type="spellStart"/>
            <w:r>
              <w:t>М.п</w:t>
            </w:r>
            <w:proofErr w:type="spellEnd"/>
            <w:r>
              <w:t>.</w:t>
            </w:r>
          </w:p>
        </w:tc>
        <w:tc>
          <w:tcPr>
            <w:tcW w:w="4660" w:type="dxa"/>
            <w:shd w:val="clear" w:color="auto" w:fill="auto"/>
          </w:tcPr>
          <w:p w:rsidR="00065374" w:rsidRDefault="00065374" w:rsidP="00065374"/>
          <w:p w:rsidR="00065374" w:rsidRDefault="00065374" w:rsidP="00065374">
            <w:r>
              <w:t>Исполнитель:</w:t>
            </w:r>
          </w:p>
          <w:p w:rsidR="00065374" w:rsidRDefault="00065374" w:rsidP="00065374"/>
          <w:p w:rsidR="00065374" w:rsidRDefault="00065374" w:rsidP="00065374">
            <w:pPr>
              <w:rPr>
                <w:vertAlign w:val="superscript"/>
              </w:rPr>
            </w:pPr>
            <w:r>
              <w:t>___________________  .</w:t>
            </w:r>
          </w:p>
          <w:p w:rsidR="00065374" w:rsidRDefault="00065374" w:rsidP="00065374">
            <w:proofErr w:type="spellStart"/>
            <w:r>
              <w:t>М.п</w:t>
            </w:r>
            <w:proofErr w:type="spellEnd"/>
            <w:r>
              <w:t xml:space="preserve">. </w:t>
            </w:r>
          </w:p>
        </w:tc>
      </w:tr>
    </w:tbl>
    <w:p w:rsidR="00065374" w:rsidRDefault="00065374" w:rsidP="00C67C43"/>
    <w:p w:rsidR="00474A37" w:rsidRPr="00474A37" w:rsidRDefault="00474A37" w:rsidP="00C67C43">
      <w:pPr>
        <w:pStyle w:val="19"/>
        <w:outlineLvl w:val="0"/>
        <w:sectPr w:rsidR="00474A37" w:rsidRPr="00474A37" w:rsidSect="007C51E1">
          <w:pgSz w:w="11907" w:h="16840" w:code="9"/>
          <w:pgMar w:top="1134" w:right="851" w:bottom="1134" w:left="1418" w:header="794" w:footer="794" w:gutter="0"/>
          <w:cols w:space="720"/>
          <w:titlePg/>
          <w:docGrid w:linePitch="326"/>
        </w:sectPr>
      </w:pPr>
    </w:p>
    <w:p w:rsidR="00E407BA" w:rsidRDefault="00D8496D">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AD66E1" w:rsidRDefault="00C10DE6" w:rsidP="00A51611">
      <w:pPr>
        <w:rPr>
          <w:b/>
          <w:i/>
          <w:iCs/>
        </w:rPr>
      </w:pPr>
      <w:r>
        <w:rPr>
          <w:sz w:val="28"/>
          <w:szCs w:val="28"/>
          <w:lang w:eastAsia="ru-RU"/>
        </w:rPr>
        <w:t>«____» ____________ 20___ г.</w:t>
      </w:r>
    </w:p>
    <w:sectPr w:rsidR="00AD66E1"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7FC" w:rsidRDefault="003E57FC">
      <w:r>
        <w:separator/>
      </w:r>
    </w:p>
  </w:endnote>
  <w:endnote w:type="continuationSeparator" w:id="0">
    <w:p w:rsidR="003E57FC" w:rsidRDefault="003E57FC">
      <w:r>
        <w:continuationSeparator/>
      </w:r>
    </w:p>
  </w:endnote>
  <w:endnote w:type="continuationNotice" w:id="1">
    <w:p w:rsidR="003E57FC" w:rsidRDefault="003E5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5AE" w:rsidRDefault="009405A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405AE" w:rsidRDefault="009405AE"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5AE" w:rsidRDefault="009405AE">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5AE" w:rsidRDefault="009405AE"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405AE" w:rsidRDefault="009405AE"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5AE" w:rsidRDefault="009405AE">
    <w:pPr>
      <w:pStyle w:val="afd"/>
      <w:jc w:val="center"/>
    </w:pPr>
  </w:p>
  <w:p w:rsidR="009405AE" w:rsidRDefault="009405AE" w:rsidP="00BF6892">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5AE" w:rsidRDefault="009405AE">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7FC" w:rsidRDefault="003E57FC">
      <w:r>
        <w:separator/>
      </w:r>
    </w:p>
  </w:footnote>
  <w:footnote w:type="continuationSeparator" w:id="0">
    <w:p w:rsidR="003E57FC" w:rsidRDefault="003E57FC">
      <w:r>
        <w:continuationSeparator/>
      </w:r>
    </w:p>
  </w:footnote>
  <w:footnote w:type="continuationNotice" w:id="1">
    <w:p w:rsidR="003E57FC" w:rsidRDefault="003E57FC"/>
  </w:footnote>
  <w:footnote w:id="2">
    <w:p w:rsidR="009405AE" w:rsidRDefault="009405AE" w:rsidP="006A162C">
      <w:pPr>
        <w:pStyle w:val="afe"/>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9405AE" w:rsidRDefault="009405AE"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5AE" w:rsidRDefault="009405AE">
    <w:pPr>
      <w:pStyle w:val="afb"/>
      <w:jc w:val="center"/>
    </w:pPr>
    <w:r>
      <w:fldChar w:fldCharType="begin"/>
    </w:r>
    <w:r>
      <w:instrText xml:space="preserve"> PAGE   \* MERGEFORMAT </w:instrText>
    </w:r>
    <w:r>
      <w:fldChar w:fldCharType="separate"/>
    </w:r>
    <w:r w:rsidR="00533436">
      <w:rPr>
        <w:noProof/>
      </w:rPr>
      <w:t>29</w:t>
    </w:r>
    <w:r>
      <w:rPr>
        <w:noProof/>
      </w:rPr>
      <w:fldChar w:fldCharType="end"/>
    </w:r>
  </w:p>
  <w:p w:rsidR="009405AE" w:rsidRDefault="009405AE">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5AE" w:rsidRDefault="009405AE">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5AE" w:rsidRDefault="009405AE" w:rsidP="00510148">
    <w:pPr>
      <w:pStyle w:val="afb"/>
      <w:jc w:val="center"/>
    </w:pPr>
    <w:r>
      <w:fldChar w:fldCharType="begin"/>
    </w:r>
    <w:r>
      <w:instrText xml:space="preserve"> PAGE   \* MERGEFORMAT </w:instrText>
    </w:r>
    <w:r>
      <w:fldChar w:fldCharType="separate"/>
    </w:r>
    <w:r w:rsidR="00533436">
      <w:rPr>
        <w:noProof/>
      </w:rPr>
      <w:t>33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5AE" w:rsidRDefault="009405AE">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BF02792"/>
    <w:multiLevelType w:val="multilevel"/>
    <w:tmpl w:val="A14EC6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D3F4980"/>
    <w:multiLevelType w:val="multilevel"/>
    <w:tmpl w:val="F03CE2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22E17AC"/>
    <w:multiLevelType w:val="multilevel"/>
    <w:tmpl w:val="959AB4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1B275B70"/>
    <w:multiLevelType w:val="multilevel"/>
    <w:tmpl w:val="6952D2E4"/>
    <w:lvl w:ilvl="0">
      <w:start w:val="3"/>
      <w:numFmt w:val="decimal"/>
      <w:lvlText w:val="%1."/>
      <w:lvlJc w:val="left"/>
      <w:pPr>
        <w:ind w:left="705" w:hanging="705"/>
      </w:pPr>
      <w:rPr>
        <w:rFonts w:hint="default"/>
      </w:rPr>
    </w:lvl>
    <w:lvl w:ilvl="1">
      <w:start w:val="1"/>
      <w:numFmt w:val="decimal"/>
      <w:lvlText w:val="%1.%2."/>
      <w:lvlJc w:val="left"/>
      <w:pPr>
        <w:ind w:left="1260" w:hanging="720"/>
      </w:pPr>
      <w:rPr>
        <w:rFonts w:hint="default"/>
        <w:b w:val="0"/>
      </w:rPr>
    </w:lvl>
    <w:lvl w:ilvl="2">
      <w:start w:val="1"/>
      <w:numFmt w:val="decimal"/>
      <w:lvlText w:val="%1.%2.%3."/>
      <w:lvlJc w:val="left"/>
      <w:pPr>
        <w:ind w:left="851" w:firstLine="0"/>
      </w:pPr>
      <w:rPr>
        <w:rFonts w:hint="default"/>
        <w:i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1B8F0308"/>
    <w:multiLevelType w:val="multilevel"/>
    <w:tmpl w:val="F95CF1FC"/>
    <w:lvl w:ilvl="0">
      <w:start w:val="4"/>
      <w:numFmt w:val="decimal"/>
      <w:lvlText w:val="%1."/>
      <w:lvlJc w:val="left"/>
      <w:pPr>
        <w:ind w:left="450" w:hanging="450"/>
      </w:pPr>
    </w:lvl>
    <w:lvl w:ilvl="1">
      <w:start w:val="1"/>
      <w:numFmt w:val="decimal"/>
      <w:lvlText w:val="%1.%2."/>
      <w:lvlJc w:val="left"/>
      <w:pPr>
        <w:ind w:left="1117" w:hanging="720"/>
      </w:pPr>
      <w:rPr>
        <w:b w:val="0"/>
        <w:sz w:val="28"/>
        <w:szCs w:val="28"/>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3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9E916C3"/>
    <w:multiLevelType w:val="multilevel"/>
    <w:tmpl w:val="E52C4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2337ACC"/>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C0C46C1"/>
    <w:multiLevelType w:val="multilevel"/>
    <w:tmpl w:val="2C46DF84"/>
    <w:lvl w:ilvl="0">
      <w:start w:val="2"/>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5D23E0E"/>
    <w:multiLevelType w:val="multilevel"/>
    <w:tmpl w:val="AC76DD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DEA511F"/>
    <w:multiLevelType w:val="multilevel"/>
    <w:tmpl w:val="21E226BE"/>
    <w:lvl w:ilvl="0">
      <w:start w:val="1"/>
      <w:numFmt w:val="decimal"/>
      <w:lvlText w:val="%1."/>
      <w:lvlJc w:val="left"/>
      <w:pPr>
        <w:ind w:left="540" w:hanging="540"/>
      </w:pPr>
      <w:rPr>
        <w:b/>
      </w:rPr>
    </w:lvl>
    <w:lvl w:ilvl="1">
      <w:start w:val="1"/>
      <w:numFmt w:val="decimal"/>
      <w:lvlText w:val="%1.%2."/>
      <w:lvlJc w:val="left"/>
      <w:pPr>
        <w:ind w:left="891" w:hanging="540"/>
      </w:pPr>
      <w:rPr>
        <w:sz w:val="24"/>
        <w:szCs w:val="24"/>
      </w:rPr>
    </w:lvl>
    <w:lvl w:ilvl="2">
      <w:start w:val="1"/>
      <w:numFmt w:val="decimal"/>
      <w:lvlText w:val="%1.%2.%3."/>
      <w:lvlJc w:val="left"/>
      <w:pPr>
        <w:ind w:left="1422" w:hanging="720"/>
      </w:pPr>
    </w:lvl>
    <w:lvl w:ilvl="3">
      <w:start w:val="1"/>
      <w:numFmt w:val="decimal"/>
      <w:lvlText w:val="%1.%2.%3.%4."/>
      <w:lvlJc w:val="left"/>
      <w:pPr>
        <w:ind w:left="1773" w:hanging="720"/>
      </w:pPr>
    </w:lvl>
    <w:lvl w:ilvl="4">
      <w:start w:val="1"/>
      <w:numFmt w:val="decimal"/>
      <w:lvlText w:val="%1.%2.%3.%4.%5."/>
      <w:lvlJc w:val="left"/>
      <w:pPr>
        <w:ind w:left="2484" w:hanging="1080"/>
      </w:pPr>
    </w:lvl>
    <w:lvl w:ilvl="5">
      <w:start w:val="1"/>
      <w:numFmt w:val="decimal"/>
      <w:lvlText w:val="%1.%2.%3.%4.%5.%6."/>
      <w:lvlJc w:val="left"/>
      <w:pPr>
        <w:ind w:left="2835" w:hanging="1080"/>
      </w:pPr>
    </w:lvl>
    <w:lvl w:ilvl="6">
      <w:start w:val="1"/>
      <w:numFmt w:val="decimal"/>
      <w:lvlText w:val="%1.%2.%3.%4.%5.%6.%7."/>
      <w:lvlJc w:val="left"/>
      <w:pPr>
        <w:ind w:left="3546" w:hanging="1440"/>
      </w:pPr>
    </w:lvl>
    <w:lvl w:ilvl="7">
      <w:start w:val="1"/>
      <w:numFmt w:val="decimal"/>
      <w:lvlText w:val="%1.%2.%3.%4.%5.%6.%7.%8."/>
      <w:lvlJc w:val="left"/>
      <w:pPr>
        <w:ind w:left="3897" w:hanging="1440"/>
      </w:pPr>
    </w:lvl>
    <w:lvl w:ilvl="8">
      <w:start w:val="1"/>
      <w:numFmt w:val="decimal"/>
      <w:lvlText w:val="%1.%2.%3.%4.%5.%6.%7.%8.%9."/>
      <w:lvlJc w:val="left"/>
      <w:pPr>
        <w:ind w:left="4608" w:hanging="180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9DB71AA"/>
    <w:multiLevelType w:val="multilevel"/>
    <w:tmpl w:val="B80E647E"/>
    <w:lvl w:ilvl="0">
      <w:start w:val="11"/>
      <w:numFmt w:val="decimal"/>
      <w:lvlText w:val="%1."/>
      <w:lvlJc w:val="left"/>
      <w:pPr>
        <w:ind w:left="660" w:hanging="660"/>
      </w:pPr>
    </w:lvl>
    <w:lvl w:ilvl="1">
      <w:start w:val="1"/>
      <w:numFmt w:val="decimal"/>
      <w:lvlText w:val="%1.%2."/>
      <w:lvlJc w:val="left"/>
      <w:pPr>
        <w:ind w:left="1014" w:hanging="660"/>
      </w:p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5D431A55"/>
    <w:multiLevelType w:val="multilevel"/>
    <w:tmpl w:val="A7FACF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5E9A0058"/>
    <w:multiLevelType w:val="multilevel"/>
    <w:tmpl w:val="A5F2AEE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0">
    <w:nsid w:val="5EE82708"/>
    <w:multiLevelType w:val="multilevel"/>
    <w:tmpl w:val="3EA80D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D5C3DD7"/>
    <w:multiLevelType w:val="multilevel"/>
    <w:tmpl w:val="63BEF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A2F2452"/>
    <w:multiLevelType w:val="multilevel"/>
    <w:tmpl w:val="4498DE5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C4710EF"/>
    <w:multiLevelType w:val="multilevel"/>
    <w:tmpl w:val="B2C0FC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1"/>
  </w:num>
  <w:num w:numId="8">
    <w:abstractNumId w:val="42"/>
  </w:num>
  <w:num w:numId="9">
    <w:abstractNumId w:val="58"/>
  </w:num>
  <w:num w:numId="10">
    <w:abstractNumId w:val="38"/>
  </w:num>
  <w:num w:numId="11">
    <w:abstractNumId w:val="41"/>
  </w:num>
  <w:num w:numId="12">
    <w:abstractNumId w:val="35"/>
  </w:num>
  <w:num w:numId="13">
    <w:abstractNumId w:val="36"/>
  </w:num>
  <w:num w:numId="14">
    <w:abstractNumId w:val="56"/>
  </w:num>
  <w:num w:numId="15">
    <w:abstractNumId w:val="27"/>
  </w:num>
  <w:num w:numId="16">
    <w:abstractNumId w:val="52"/>
  </w:num>
  <w:num w:numId="17">
    <w:abstractNumId w:val="46"/>
  </w:num>
  <w:num w:numId="18">
    <w:abstractNumId w:val="48"/>
  </w:num>
  <w:num w:numId="19">
    <w:abstractNumId w:val="26"/>
  </w:num>
  <w:num w:numId="20">
    <w:abstractNumId w:val="33"/>
  </w:num>
  <w:num w:numId="21">
    <w:abstractNumId w:val="44"/>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30"/>
  </w:num>
  <w:num w:numId="25">
    <w:abstractNumId w:val="45"/>
  </w:num>
  <w:num w:numId="26">
    <w:abstractNumId w:val="43"/>
  </w:num>
  <w:num w:numId="27">
    <w:abstractNumId w:val="28"/>
  </w:num>
  <w:num w:numId="28">
    <w:abstractNumId w:val="49"/>
  </w:num>
  <w:num w:numId="29">
    <w:abstractNumId w:val="37"/>
  </w:num>
  <w:num w:numId="30">
    <w:abstractNumId w:val="55"/>
  </w:num>
  <w:num w:numId="31">
    <w:abstractNumId w:val="32"/>
  </w:num>
  <w:num w:numId="32">
    <w:abstractNumId w:val="47"/>
  </w:num>
  <w:num w:numId="33">
    <w:abstractNumId w:val="59"/>
  </w:num>
  <w:num w:numId="34">
    <w:abstractNumId w:val="39"/>
  </w:num>
  <w:num w:numId="35">
    <w:abstractNumId w:val="50"/>
  </w:num>
  <w:num w:numId="36">
    <w:abstractNumId w:val="57"/>
  </w:num>
  <w:num w:numId="37">
    <w:abstractNumId w:val="25"/>
  </w:num>
  <w:num w:numId="38">
    <w:abstractNumId w:val="24"/>
  </w:num>
  <w:num w:numId="39">
    <w:abstractNumId w:val="23"/>
  </w:num>
  <w:num w:numId="40">
    <w:abstractNumId w:val="29"/>
  </w:num>
  <w:num w:numId="41">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AA9"/>
    <w:rsid w:val="00004791"/>
    <w:rsid w:val="00004F48"/>
    <w:rsid w:val="000058BC"/>
    <w:rsid w:val="0000594A"/>
    <w:rsid w:val="00005FC8"/>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374"/>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05DF"/>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4239"/>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A1"/>
    <w:rsid w:val="000F1048"/>
    <w:rsid w:val="000F1455"/>
    <w:rsid w:val="000F15BD"/>
    <w:rsid w:val="000F3BFB"/>
    <w:rsid w:val="000F6875"/>
    <w:rsid w:val="0010124E"/>
    <w:rsid w:val="0010181A"/>
    <w:rsid w:val="00101F7F"/>
    <w:rsid w:val="00102195"/>
    <w:rsid w:val="00102875"/>
    <w:rsid w:val="00102A8F"/>
    <w:rsid w:val="00103631"/>
    <w:rsid w:val="001049C1"/>
    <w:rsid w:val="00106D91"/>
    <w:rsid w:val="00107C51"/>
    <w:rsid w:val="00107E70"/>
    <w:rsid w:val="00110975"/>
    <w:rsid w:val="00112512"/>
    <w:rsid w:val="0011480D"/>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4FE"/>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2C3D"/>
    <w:rsid w:val="001A364E"/>
    <w:rsid w:val="001A544E"/>
    <w:rsid w:val="001A61AB"/>
    <w:rsid w:val="001A734F"/>
    <w:rsid w:val="001B139F"/>
    <w:rsid w:val="001B150C"/>
    <w:rsid w:val="001B1BD2"/>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CBC"/>
    <w:rsid w:val="001E5D13"/>
    <w:rsid w:val="001E6511"/>
    <w:rsid w:val="001E6E80"/>
    <w:rsid w:val="001F0A23"/>
    <w:rsid w:val="001F2058"/>
    <w:rsid w:val="001F20AC"/>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69DB"/>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2DD5"/>
    <w:rsid w:val="00274113"/>
    <w:rsid w:val="002745CC"/>
    <w:rsid w:val="00274699"/>
    <w:rsid w:val="0027491F"/>
    <w:rsid w:val="00275DFD"/>
    <w:rsid w:val="0028105B"/>
    <w:rsid w:val="002810F4"/>
    <w:rsid w:val="0028168C"/>
    <w:rsid w:val="0028247A"/>
    <w:rsid w:val="00282B03"/>
    <w:rsid w:val="0028339B"/>
    <w:rsid w:val="00286B26"/>
    <w:rsid w:val="0029039D"/>
    <w:rsid w:val="00290F36"/>
    <w:rsid w:val="002910EA"/>
    <w:rsid w:val="0029121A"/>
    <w:rsid w:val="00291899"/>
    <w:rsid w:val="00292ED6"/>
    <w:rsid w:val="00293CE8"/>
    <w:rsid w:val="00295B1A"/>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879"/>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74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399"/>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1E8D"/>
    <w:rsid w:val="003934B6"/>
    <w:rsid w:val="003936DB"/>
    <w:rsid w:val="00395664"/>
    <w:rsid w:val="00395EB0"/>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57FC"/>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8EA"/>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1C35"/>
    <w:rsid w:val="004A25F0"/>
    <w:rsid w:val="004A35E4"/>
    <w:rsid w:val="004A3BBE"/>
    <w:rsid w:val="004A4212"/>
    <w:rsid w:val="004A6209"/>
    <w:rsid w:val="004A63EF"/>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05A"/>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436"/>
    <w:rsid w:val="00533F3B"/>
    <w:rsid w:val="00534697"/>
    <w:rsid w:val="005355A2"/>
    <w:rsid w:val="005355CA"/>
    <w:rsid w:val="00536CEB"/>
    <w:rsid w:val="005373EF"/>
    <w:rsid w:val="00537B12"/>
    <w:rsid w:val="00540740"/>
    <w:rsid w:val="00542481"/>
    <w:rsid w:val="00542F11"/>
    <w:rsid w:val="00542F98"/>
    <w:rsid w:val="00544668"/>
    <w:rsid w:val="0054646F"/>
    <w:rsid w:val="005508EC"/>
    <w:rsid w:val="0055090C"/>
    <w:rsid w:val="00551655"/>
    <w:rsid w:val="00551698"/>
    <w:rsid w:val="00551C58"/>
    <w:rsid w:val="00552223"/>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07A"/>
    <w:rsid w:val="00590A1B"/>
    <w:rsid w:val="00591598"/>
    <w:rsid w:val="005921BC"/>
    <w:rsid w:val="00593786"/>
    <w:rsid w:val="005944C1"/>
    <w:rsid w:val="0059791A"/>
    <w:rsid w:val="005A0E3B"/>
    <w:rsid w:val="005A2B08"/>
    <w:rsid w:val="005A3290"/>
    <w:rsid w:val="005A3AAB"/>
    <w:rsid w:val="005A41D0"/>
    <w:rsid w:val="005A60F9"/>
    <w:rsid w:val="005A6CE9"/>
    <w:rsid w:val="005A6F2E"/>
    <w:rsid w:val="005B12F9"/>
    <w:rsid w:val="005B1998"/>
    <w:rsid w:val="005B1ABA"/>
    <w:rsid w:val="005B30F9"/>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1E31"/>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62C"/>
    <w:rsid w:val="006A1CB3"/>
    <w:rsid w:val="006A27B5"/>
    <w:rsid w:val="006A6A23"/>
    <w:rsid w:val="006A6E08"/>
    <w:rsid w:val="006A6E7D"/>
    <w:rsid w:val="006A76EE"/>
    <w:rsid w:val="006B155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C7EE7"/>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0BD6"/>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282F"/>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694"/>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048"/>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37F18"/>
    <w:rsid w:val="00842D01"/>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4C9"/>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2A93"/>
    <w:rsid w:val="0092359B"/>
    <w:rsid w:val="00925034"/>
    <w:rsid w:val="00926992"/>
    <w:rsid w:val="009271A2"/>
    <w:rsid w:val="0093234E"/>
    <w:rsid w:val="00933315"/>
    <w:rsid w:val="00934551"/>
    <w:rsid w:val="00935236"/>
    <w:rsid w:val="009361EE"/>
    <w:rsid w:val="00936716"/>
    <w:rsid w:val="009370AF"/>
    <w:rsid w:val="00940169"/>
    <w:rsid w:val="009405AE"/>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682C"/>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07D27"/>
    <w:rsid w:val="00A10441"/>
    <w:rsid w:val="00A134DC"/>
    <w:rsid w:val="00A135E2"/>
    <w:rsid w:val="00A13F75"/>
    <w:rsid w:val="00A14699"/>
    <w:rsid w:val="00A153F5"/>
    <w:rsid w:val="00A161F5"/>
    <w:rsid w:val="00A16719"/>
    <w:rsid w:val="00A2183E"/>
    <w:rsid w:val="00A23026"/>
    <w:rsid w:val="00A2358C"/>
    <w:rsid w:val="00A24D00"/>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15A5"/>
    <w:rsid w:val="00A51611"/>
    <w:rsid w:val="00A517C7"/>
    <w:rsid w:val="00A543C0"/>
    <w:rsid w:val="00A5569C"/>
    <w:rsid w:val="00A55DF5"/>
    <w:rsid w:val="00A57342"/>
    <w:rsid w:val="00A60D93"/>
    <w:rsid w:val="00A616F9"/>
    <w:rsid w:val="00A62399"/>
    <w:rsid w:val="00A62751"/>
    <w:rsid w:val="00A62883"/>
    <w:rsid w:val="00A647EF"/>
    <w:rsid w:val="00A64D26"/>
    <w:rsid w:val="00A65B10"/>
    <w:rsid w:val="00A65B59"/>
    <w:rsid w:val="00A67169"/>
    <w:rsid w:val="00A6781A"/>
    <w:rsid w:val="00A7012D"/>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172"/>
    <w:rsid w:val="00A93788"/>
    <w:rsid w:val="00A941F1"/>
    <w:rsid w:val="00A9427D"/>
    <w:rsid w:val="00A95C94"/>
    <w:rsid w:val="00A95D81"/>
    <w:rsid w:val="00AA1400"/>
    <w:rsid w:val="00AA1DDF"/>
    <w:rsid w:val="00AA4048"/>
    <w:rsid w:val="00AA4A21"/>
    <w:rsid w:val="00AA4EAC"/>
    <w:rsid w:val="00AA6E08"/>
    <w:rsid w:val="00AB0224"/>
    <w:rsid w:val="00AB066A"/>
    <w:rsid w:val="00AB265F"/>
    <w:rsid w:val="00AB5378"/>
    <w:rsid w:val="00AB67FE"/>
    <w:rsid w:val="00AB6F65"/>
    <w:rsid w:val="00AB727D"/>
    <w:rsid w:val="00AB72A4"/>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1A2"/>
    <w:rsid w:val="00AD486A"/>
    <w:rsid w:val="00AD5880"/>
    <w:rsid w:val="00AD605A"/>
    <w:rsid w:val="00AD66E1"/>
    <w:rsid w:val="00AD6A1A"/>
    <w:rsid w:val="00AE1A3A"/>
    <w:rsid w:val="00AE2472"/>
    <w:rsid w:val="00AE2756"/>
    <w:rsid w:val="00AE2FEC"/>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2DEA"/>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3A0"/>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53FF"/>
    <w:rsid w:val="00BF5C0A"/>
    <w:rsid w:val="00BF6892"/>
    <w:rsid w:val="00BF6DF3"/>
    <w:rsid w:val="00BF7827"/>
    <w:rsid w:val="00C01BAD"/>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67C43"/>
    <w:rsid w:val="00C7002D"/>
    <w:rsid w:val="00C71238"/>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10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42AD"/>
    <w:rsid w:val="00CE598D"/>
    <w:rsid w:val="00CE743F"/>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203E"/>
    <w:rsid w:val="00D831D2"/>
    <w:rsid w:val="00D83DFB"/>
    <w:rsid w:val="00D8496D"/>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67"/>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644D"/>
    <w:rsid w:val="00E3003F"/>
    <w:rsid w:val="00E30932"/>
    <w:rsid w:val="00E32243"/>
    <w:rsid w:val="00E33D5A"/>
    <w:rsid w:val="00E34585"/>
    <w:rsid w:val="00E347BF"/>
    <w:rsid w:val="00E34FFB"/>
    <w:rsid w:val="00E35BF3"/>
    <w:rsid w:val="00E3769D"/>
    <w:rsid w:val="00E37C34"/>
    <w:rsid w:val="00E37EB5"/>
    <w:rsid w:val="00E40597"/>
    <w:rsid w:val="00E407BA"/>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91D"/>
    <w:rsid w:val="00E93ED1"/>
    <w:rsid w:val="00E95D99"/>
    <w:rsid w:val="00E961FF"/>
    <w:rsid w:val="00EA0326"/>
    <w:rsid w:val="00EA36BD"/>
    <w:rsid w:val="00EA385F"/>
    <w:rsid w:val="00EA63F1"/>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3B3C"/>
    <w:rsid w:val="00EF475A"/>
    <w:rsid w:val="00EF571B"/>
    <w:rsid w:val="00EF6D72"/>
    <w:rsid w:val="00EF779C"/>
    <w:rsid w:val="00EF7D58"/>
    <w:rsid w:val="00F00ED1"/>
    <w:rsid w:val="00F030A6"/>
    <w:rsid w:val="00F03108"/>
    <w:rsid w:val="00F04862"/>
    <w:rsid w:val="00F05A3A"/>
    <w:rsid w:val="00F05B60"/>
    <w:rsid w:val="00F05F07"/>
    <w:rsid w:val="00F06609"/>
    <w:rsid w:val="00F06C24"/>
    <w:rsid w:val="00F07540"/>
    <w:rsid w:val="00F101B7"/>
    <w:rsid w:val="00F11C40"/>
    <w:rsid w:val="00F123BA"/>
    <w:rsid w:val="00F12C06"/>
    <w:rsid w:val="00F14898"/>
    <w:rsid w:val="00F15C48"/>
    <w:rsid w:val="00F15DAC"/>
    <w:rsid w:val="00F164E2"/>
    <w:rsid w:val="00F172AF"/>
    <w:rsid w:val="00F2152A"/>
    <w:rsid w:val="00F2335B"/>
    <w:rsid w:val="00F23E06"/>
    <w:rsid w:val="00F253AD"/>
    <w:rsid w:val="00F2610D"/>
    <w:rsid w:val="00F26FD3"/>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49D2"/>
    <w:rsid w:val="00FD590C"/>
    <w:rsid w:val="00FE047C"/>
    <w:rsid w:val="00FE2342"/>
    <w:rsid w:val="00FE3384"/>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locked/>
    <w:rsid w:val="00272356"/>
    <w:rPr>
      <w:sz w:val="28"/>
      <w:lang w:eastAsia="ar-SA"/>
    </w:rPr>
  </w:style>
  <w:style w:type="character" w:customStyle="1" w:styleId="stageinfospantext">
    <w:name w:val="stage_info_span_text"/>
    <w:basedOn w:val="a0"/>
    <w:rsid w:val="00FB7331"/>
  </w:style>
  <w:style w:type="character" w:customStyle="1" w:styleId="1f">
    <w:name w:val="Текст сноски Знак1"/>
    <w:basedOn w:val="a0"/>
    <w:link w:val="afe"/>
    <w:rsid w:val="00FB7331"/>
    <w:rPr>
      <w:lang w:eastAsia="ar-SA"/>
    </w:rPr>
  </w:style>
  <w:style w:type="character" w:customStyle="1" w:styleId="aff2">
    <w:name w:val="Название Знак"/>
    <w:basedOn w:val="a0"/>
    <w:link w:val="aff0"/>
    <w:rsid w:val="00FB7331"/>
    <w:rPr>
      <w:rFonts w:ascii="Arial" w:hAnsi="Arial" w:cs="Arial"/>
      <w:b/>
      <w:bCs/>
      <w:kern w:val="1"/>
      <w:sz w:val="32"/>
      <w:szCs w:val="32"/>
      <w:lang w:eastAsia="ar-SA"/>
    </w:rPr>
  </w:style>
  <w:style w:type="character" w:customStyle="1" w:styleId="1f1">
    <w:name w:val="Подзаголовок Знак1"/>
    <w:basedOn w:val="a0"/>
    <w:link w:val="aff1"/>
    <w:rsid w:val="00FB7331"/>
    <w:rPr>
      <w:b/>
      <w:bCs/>
      <w:sz w:val="24"/>
      <w:szCs w:val="24"/>
      <w:lang w:eastAsia="ar-SA"/>
    </w:rPr>
  </w:style>
  <w:style w:type="character" w:customStyle="1" w:styleId="1f3">
    <w:name w:val="Тема примечания Знак1"/>
    <w:basedOn w:val="1fc"/>
    <w:link w:val="aff5"/>
    <w:rsid w:val="00FB7331"/>
    <w:rPr>
      <w:b/>
      <w:bCs/>
      <w:lang w:eastAsia="ar-SA"/>
    </w:rPr>
  </w:style>
  <w:style w:type="character" w:customStyle="1" w:styleId="1f4">
    <w:name w:val="Текст выноски Знак1"/>
    <w:basedOn w:val="a0"/>
    <w:link w:val="aff6"/>
    <w:rsid w:val="00FB7331"/>
    <w:rPr>
      <w:rFonts w:ascii="Tahoma" w:hAnsi="Tahoma"/>
      <w:sz w:val="16"/>
      <w:szCs w:val="16"/>
      <w:lang w:eastAsia="ar-SA"/>
    </w:rPr>
  </w:style>
  <w:style w:type="character" w:customStyle="1" w:styleId="1fb">
    <w:name w:val="Текст концевой сноски Знак1"/>
    <w:basedOn w:val="a0"/>
    <w:link w:val="affc"/>
    <w:rsid w:val="00FB7331"/>
    <w:rPr>
      <w:lang w:eastAsia="ar-SA"/>
    </w:rPr>
  </w:style>
  <w:style w:type="paragraph" w:customStyle="1" w:styleId="1fd">
    <w:name w:val="Заголовок1"/>
    <w:basedOn w:val="a"/>
    <w:next w:val="af9"/>
    <w:rsid w:val="009405AE"/>
    <w:pPr>
      <w:keepNext/>
      <w:spacing w:before="240" w:after="120"/>
    </w:pPr>
    <w:rPr>
      <w:rFonts w:ascii="Arial" w:eastAsia="SimSun" w:hAnsi="Arial" w:cs="Mangal"/>
      <w:sz w:val="28"/>
      <w:szCs w:val="28"/>
    </w:rPr>
  </w:style>
  <w:style w:type="paragraph" w:customStyle="1" w:styleId="1fe">
    <w:name w:val="Стиль1"/>
    <w:basedOn w:val="a"/>
    <w:link w:val="1ff"/>
    <w:qFormat/>
    <w:rsid w:val="009405AE"/>
    <w:pPr>
      <w:suppressAutoHyphens w:val="0"/>
      <w:ind w:firstLine="709"/>
      <w:jc w:val="both"/>
    </w:pPr>
    <w:rPr>
      <w:rFonts w:eastAsia="Calibri"/>
      <w:snapToGrid w:val="0"/>
      <w:lang w:eastAsia="en-US"/>
    </w:rPr>
  </w:style>
  <w:style w:type="character" w:customStyle="1" w:styleId="1ff">
    <w:name w:val="Стиль1 Знак"/>
    <w:link w:val="1fe"/>
    <w:rsid w:val="009405AE"/>
    <w:rPr>
      <w:rFonts w:eastAsia="Calibri"/>
      <w:snapToGrid w:val="0"/>
      <w:sz w:val="24"/>
      <w:szCs w:val="24"/>
      <w:lang w:eastAsia="en-US"/>
    </w:rPr>
  </w:style>
  <w:style w:type="paragraph" w:customStyle="1" w:styleId="paragraph">
    <w:name w:val="paragraph"/>
    <w:basedOn w:val="a"/>
    <w:rsid w:val="009405AE"/>
    <w:pPr>
      <w:suppressAutoHyphens w:val="0"/>
      <w:spacing w:before="100" w:beforeAutospacing="1" w:after="100" w:afterAutospacing="1"/>
    </w:pPr>
    <w:rPr>
      <w:lang w:eastAsia="ru-RU"/>
    </w:rPr>
  </w:style>
  <w:style w:type="character" w:customStyle="1" w:styleId="normaltextrun">
    <w:name w:val="normaltextrun"/>
    <w:basedOn w:val="a0"/>
    <w:rsid w:val="009405AE"/>
  </w:style>
  <w:style w:type="character" w:customStyle="1" w:styleId="eop">
    <w:name w:val="eop"/>
    <w:basedOn w:val="a0"/>
    <w:rsid w:val="009405AE"/>
  </w:style>
  <w:style w:type="paragraph" w:styleId="afff5">
    <w:name w:val="Revision"/>
    <w:hidden/>
    <w:uiPriority w:val="99"/>
    <w:semiHidden/>
    <w:rsid w:val="009405AE"/>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locked/>
    <w:rsid w:val="00272356"/>
    <w:rPr>
      <w:sz w:val="28"/>
      <w:lang w:eastAsia="ar-SA"/>
    </w:rPr>
  </w:style>
  <w:style w:type="character" w:customStyle="1" w:styleId="stageinfospantext">
    <w:name w:val="stage_info_span_text"/>
    <w:basedOn w:val="a0"/>
    <w:rsid w:val="00FB7331"/>
  </w:style>
  <w:style w:type="character" w:customStyle="1" w:styleId="1f">
    <w:name w:val="Текст сноски Знак1"/>
    <w:basedOn w:val="a0"/>
    <w:link w:val="afe"/>
    <w:rsid w:val="00FB7331"/>
    <w:rPr>
      <w:lang w:eastAsia="ar-SA"/>
    </w:rPr>
  </w:style>
  <w:style w:type="character" w:customStyle="1" w:styleId="aff2">
    <w:name w:val="Название Знак"/>
    <w:basedOn w:val="a0"/>
    <w:link w:val="aff0"/>
    <w:rsid w:val="00FB7331"/>
    <w:rPr>
      <w:rFonts w:ascii="Arial" w:hAnsi="Arial" w:cs="Arial"/>
      <w:b/>
      <w:bCs/>
      <w:kern w:val="1"/>
      <w:sz w:val="32"/>
      <w:szCs w:val="32"/>
      <w:lang w:eastAsia="ar-SA"/>
    </w:rPr>
  </w:style>
  <w:style w:type="character" w:customStyle="1" w:styleId="1f1">
    <w:name w:val="Подзаголовок Знак1"/>
    <w:basedOn w:val="a0"/>
    <w:link w:val="aff1"/>
    <w:rsid w:val="00FB7331"/>
    <w:rPr>
      <w:b/>
      <w:bCs/>
      <w:sz w:val="24"/>
      <w:szCs w:val="24"/>
      <w:lang w:eastAsia="ar-SA"/>
    </w:rPr>
  </w:style>
  <w:style w:type="character" w:customStyle="1" w:styleId="1f3">
    <w:name w:val="Тема примечания Знак1"/>
    <w:basedOn w:val="1fc"/>
    <w:link w:val="aff5"/>
    <w:rsid w:val="00FB7331"/>
    <w:rPr>
      <w:b/>
      <w:bCs/>
      <w:lang w:eastAsia="ar-SA"/>
    </w:rPr>
  </w:style>
  <w:style w:type="character" w:customStyle="1" w:styleId="1f4">
    <w:name w:val="Текст выноски Знак1"/>
    <w:basedOn w:val="a0"/>
    <w:link w:val="aff6"/>
    <w:rsid w:val="00FB7331"/>
    <w:rPr>
      <w:rFonts w:ascii="Tahoma" w:hAnsi="Tahoma"/>
      <w:sz w:val="16"/>
      <w:szCs w:val="16"/>
      <w:lang w:eastAsia="ar-SA"/>
    </w:rPr>
  </w:style>
  <w:style w:type="character" w:customStyle="1" w:styleId="1fb">
    <w:name w:val="Текст концевой сноски Знак1"/>
    <w:basedOn w:val="a0"/>
    <w:link w:val="affc"/>
    <w:rsid w:val="00FB7331"/>
    <w:rPr>
      <w:lang w:eastAsia="ar-SA"/>
    </w:rPr>
  </w:style>
  <w:style w:type="paragraph" w:customStyle="1" w:styleId="1fd">
    <w:name w:val="Заголовок1"/>
    <w:basedOn w:val="a"/>
    <w:next w:val="af9"/>
    <w:rsid w:val="009405AE"/>
    <w:pPr>
      <w:keepNext/>
      <w:spacing w:before="240" w:after="120"/>
    </w:pPr>
    <w:rPr>
      <w:rFonts w:ascii="Arial" w:eastAsia="SimSun" w:hAnsi="Arial" w:cs="Mangal"/>
      <w:sz w:val="28"/>
      <w:szCs w:val="28"/>
    </w:rPr>
  </w:style>
  <w:style w:type="paragraph" w:customStyle="1" w:styleId="1fe">
    <w:name w:val="Стиль1"/>
    <w:basedOn w:val="a"/>
    <w:link w:val="1ff"/>
    <w:qFormat/>
    <w:rsid w:val="009405AE"/>
    <w:pPr>
      <w:suppressAutoHyphens w:val="0"/>
      <w:ind w:firstLine="709"/>
      <w:jc w:val="both"/>
    </w:pPr>
    <w:rPr>
      <w:rFonts w:eastAsia="Calibri"/>
      <w:snapToGrid w:val="0"/>
      <w:lang w:eastAsia="en-US"/>
    </w:rPr>
  </w:style>
  <w:style w:type="character" w:customStyle="1" w:styleId="1ff">
    <w:name w:val="Стиль1 Знак"/>
    <w:link w:val="1fe"/>
    <w:rsid w:val="009405AE"/>
    <w:rPr>
      <w:rFonts w:eastAsia="Calibri"/>
      <w:snapToGrid w:val="0"/>
      <w:sz w:val="24"/>
      <w:szCs w:val="24"/>
      <w:lang w:eastAsia="en-US"/>
    </w:rPr>
  </w:style>
  <w:style w:type="paragraph" w:customStyle="1" w:styleId="paragraph">
    <w:name w:val="paragraph"/>
    <w:basedOn w:val="a"/>
    <w:rsid w:val="009405AE"/>
    <w:pPr>
      <w:suppressAutoHyphens w:val="0"/>
      <w:spacing w:before="100" w:beforeAutospacing="1" w:after="100" w:afterAutospacing="1"/>
    </w:pPr>
    <w:rPr>
      <w:lang w:eastAsia="ru-RU"/>
    </w:rPr>
  </w:style>
  <w:style w:type="character" w:customStyle="1" w:styleId="normaltextrun">
    <w:name w:val="normaltextrun"/>
    <w:basedOn w:val="a0"/>
    <w:rsid w:val="009405AE"/>
  </w:style>
  <w:style w:type="character" w:customStyle="1" w:styleId="eop">
    <w:name w:val="eop"/>
    <w:basedOn w:val="a0"/>
    <w:rsid w:val="009405AE"/>
  </w:style>
  <w:style w:type="paragraph" w:styleId="afff5">
    <w:name w:val="Revision"/>
    <w:hidden/>
    <w:uiPriority w:val="99"/>
    <w:semiHidden/>
    <w:rsid w:val="009405AE"/>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yperlink" Target="https://trcont.com/the-company/stop-corruption/trust-line-stop-corruption" TargetMode="External"/><Relationship Id="rId26"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www.nalog.ru/rn77/taxation/submission_statements/operations/"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trcont.com/" TargetMode="External"/><Relationship Id="rId25" Type="http://schemas.openxmlformats.org/officeDocument/2006/relationships/hyperlink" Target="http://otc.ru/"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otc.ru/documents" TargetMode="External"/><Relationship Id="rId20" Type="http://schemas.openxmlformats.org/officeDocument/2006/relationships/hyperlink" Target="http://www.trcont.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yperlink" Target="http://www.trcont.com/" TargetMode="Externa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2.xm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mailto:anticorr@trcont.ru"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hyperlink" Target="mailto:info@otc.ru" TargetMode="Externa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customXml" Target="../customXml/item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425D57863B518C42954AB56EE5181E16" ma:contentTypeVersion="13" ma:contentTypeDescription="Создание документа." ma:contentTypeScope="" ma:versionID="823c229b48c6ddb46f35218138ef886c">
  <xsd:schema xmlns:xsd="http://www.w3.org/2001/XMLSchema" xmlns:xs="http://www.w3.org/2001/XMLSchema" xmlns:p="http://schemas.microsoft.com/office/2006/metadata/properties" xmlns:ns2="096bc037-22aa-4c33-9105-cd35d6d5498a" xmlns:ns3="abb5418d-067f-4879-b35b-a693b942d0cc" targetNamespace="http://schemas.microsoft.com/office/2006/metadata/properties" ma:root="true" ma:fieldsID="f6cecd1af1e7050d56a7cdcc33eb8492" ns2:_="" ns3:_="">
    <xsd:import namespace="096bc037-22aa-4c33-9105-cd35d6d5498a"/>
    <xsd:import namespace="abb5418d-067f-4879-b35b-a693b942d0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bc037-22aa-4c33-9105-cd35d6d5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Состояние одобрения" ma:internalName="_x0421__x043e__x0441__x0442__x043e__x044f__x043d__x0438__x0435__x0020__x043e__x0434__x043e__x0431__x0440__x0435__x043d__x0438__x044f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b5418d-067f-4879-b35b-a693b942d0cc"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06FE4-77CB-4D45-A56D-00BBB3EE61CD}">
  <ds:schemaRefs>
    <ds:schemaRef ds:uri="http://schemas.microsoft.com/sharepoint/v3/contenttype/form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B7937D7C-F259-45A1-B355-18D89E7F3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bc037-22aa-4c33-9105-cd35d6d5498a"/>
    <ds:schemaRef ds:uri="abb5418d-067f-4879-b35b-a693b942d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EE2C8C-CC71-4EB9-8666-068D4E0B5E3F}">
  <ds:schemaRefs>
    <ds:schemaRef ds:uri="http://schemas.openxmlformats.org/officeDocument/2006/bibliography"/>
  </ds:schemaRefs>
</ds:datastoreItem>
</file>

<file path=customXml/itemProps6.xml><?xml version="1.0" encoding="utf-8"?>
<ds:datastoreItem xmlns:ds="http://schemas.openxmlformats.org/officeDocument/2006/customXml" ds:itemID="{2426C4C4-5E28-4E15-A2BA-990D3409AEF5}">
  <ds:schemaRefs>
    <ds:schemaRef ds:uri="http://schemas.openxmlformats.org/officeDocument/2006/bibliography"/>
  </ds:schemaRefs>
</ds:datastoreItem>
</file>

<file path=customXml/itemProps7.xml><?xml version="1.0" encoding="utf-8"?>
<ds:datastoreItem xmlns:ds="http://schemas.openxmlformats.org/officeDocument/2006/customXml" ds:itemID="{A6D03EAB-27CF-4BEC-9F7D-A651168A3622}">
  <ds:schemaRefs>
    <ds:schemaRef ds:uri="http://schemas.openxmlformats.org/officeDocument/2006/bibliography"/>
  </ds:schemaRefs>
</ds:datastoreItem>
</file>

<file path=customXml/itemProps8.xml><?xml version="1.0" encoding="utf-8"?>
<ds:datastoreItem xmlns:ds="http://schemas.openxmlformats.org/officeDocument/2006/customXml" ds:itemID="{6B862A24-5808-456A-AEF8-93304E13C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22436</Words>
  <Characters>127890</Characters>
  <Application>Microsoft Office Word</Application>
  <DocSecurity>0</DocSecurity>
  <Lines>1065</Lines>
  <Paragraphs>300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150026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4</cp:revision>
  <cp:lastPrinted>2014-09-23T06:50:00Z</cp:lastPrinted>
  <dcterms:created xsi:type="dcterms:W3CDTF">2021-12-13T08:39:00Z</dcterms:created>
  <dcterms:modified xsi:type="dcterms:W3CDTF">2021-12-13T09:28:00Z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2676900</vt:r8>
  </property>
</Properties>
</file>