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87151" w:rsidRDefault="0088024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87151" w:rsidRDefault="00880242">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387151" w:rsidRDefault="00880242">
      <w:pPr>
        <w:tabs>
          <w:tab w:val="left" w:pos="4962"/>
        </w:tabs>
        <w:ind w:left="4820"/>
        <w:rPr>
          <w:b/>
          <w:bCs/>
          <w:sz w:val="28"/>
        </w:rPr>
      </w:pPr>
      <w:r>
        <w:rPr>
          <w:b/>
          <w:bCs/>
          <w:sz w:val="28"/>
        </w:rPr>
        <w:t>«13»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87151" w:rsidRDefault="0088024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C418DE">
        <w:t>о</w:t>
      </w:r>
      <w:r>
        <w:t xml:space="preserve">ткрытый конкурс в электронной форме </w:t>
      </w:r>
      <w:r w:rsidR="00C418DE">
        <w:br/>
      </w:r>
      <w:r>
        <w:t>№ ОКэ-НКПО</w:t>
      </w:r>
      <w:r w:rsidR="00C418DE">
        <w:t>КТ-21-0013 по предмету закупки «</w:t>
      </w:r>
      <w:r>
        <w:t>Выполнение работ по текущему ремонту (</w:t>
      </w:r>
      <w:proofErr w:type="gramStart"/>
      <w:r>
        <w:t>ТР</w:t>
      </w:r>
      <w:proofErr w:type="gramEnd"/>
      <w:r>
        <w:t>), техническому обслуживанию (ТО), сезонному обслуживанию (</w:t>
      </w:r>
      <w:proofErr w:type="gramStart"/>
      <w:r>
        <w:t>СО</w:t>
      </w:r>
      <w:proofErr w:type="gramEnd"/>
      <w:r>
        <w:t xml:space="preserve">)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находящихся на контейнерном терминале </w:t>
      </w:r>
      <w:proofErr w:type="spellStart"/>
      <w:r>
        <w:t>Калининград-Сортировочный</w:t>
      </w:r>
      <w:proofErr w:type="spellEnd"/>
      <w:r>
        <w:t xml:space="preserve">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418DE">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w:t>
      </w:r>
      <w:proofErr w:type="gramStart"/>
      <w:r>
        <w:rPr>
          <w:szCs w:val="28"/>
        </w:rPr>
        <w:t>«Информационная карта» настоящей документации о закупке (далее</w:t>
      </w:r>
      <w:proofErr w:type="gramEnd"/>
      <w:r>
        <w:rPr>
          <w:szCs w:val="28"/>
        </w:rPr>
        <w:t xml:space="preserve"> – </w:t>
      </w:r>
      <w:proofErr w:type="gramStart"/>
      <w:r>
        <w:rPr>
          <w:szCs w:val="28"/>
        </w:rPr>
        <w:t>Информационная карта)</w:t>
      </w:r>
      <w:r>
        <w:t>.</w:t>
      </w:r>
      <w:proofErr w:type="gramEnd"/>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418DE">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418DE">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418DE">
      <w:pPr>
        <w:pStyle w:val="afd"/>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418DE">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C418DE">
      <w:pPr>
        <w:pStyle w:val="afd"/>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C418DE">
      <w:pPr>
        <w:pStyle w:val="afd"/>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C418DE">
      <w:pPr>
        <w:pStyle w:val="afd"/>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C418DE">
      <w:pPr>
        <w:pStyle w:val="afd"/>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C418DE">
      <w:pPr>
        <w:pStyle w:val="afd"/>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d"/>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C418DE">
      <w:pPr>
        <w:pStyle w:val="afd"/>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C418DE">
      <w:pPr>
        <w:pStyle w:val="afd"/>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C418DE">
      <w:pPr>
        <w:pStyle w:val="afd"/>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418D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418D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C418D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418DE">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418DE">
      <w:pPr>
        <w:pStyle w:val="affb"/>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C418DE">
      <w:pPr>
        <w:pStyle w:val="19"/>
        <w:numPr>
          <w:ilvl w:val="1"/>
          <w:numId w:val="19"/>
        </w:numPr>
        <w:ind w:left="0" w:firstLine="709"/>
        <w:outlineLvl w:val="1"/>
        <w:rPr>
          <w:b/>
          <w:szCs w:val="28"/>
        </w:rPr>
      </w:pPr>
      <w:r>
        <w:rPr>
          <w:b/>
          <w:szCs w:val="28"/>
        </w:rPr>
        <w:t>Заявка</w:t>
      </w:r>
    </w:p>
    <w:p w:rsidR="00627DB4" w:rsidRPr="007E5BBC" w:rsidRDefault="00627DB4" w:rsidP="00C418DE">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418DE">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418DE">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418DE">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418DE">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418DE">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418DE">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418DE">
      <w:pPr>
        <w:pStyle w:val="afd"/>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418DE">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418DE">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418DE">
      <w:pPr>
        <w:pStyle w:val="afd"/>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418DE">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418DE">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418D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C418DE">
      <w:pPr>
        <w:pStyle w:val="19"/>
        <w:numPr>
          <w:ilvl w:val="1"/>
          <w:numId w:val="19"/>
        </w:numPr>
        <w:ind w:left="0" w:firstLine="709"/>
        <w:outlineLvl w:val="1"/>
        <w:rPr>
          <w:b/>
          <w:szCs w:val="28"/>
        </w:rPr>
      </w:pPr>
      <w:r>
        <w:rPr>
          <w:b/>
        </w:rPr>
        <w:t>Порядок оформления Заявки</w:t>
      </w:r>
    </w:p>
    <w:p w:rsidR="00AA1400" w:rsidRDefault="00AA1400" w:rsidP="00C418DE">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418DE">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418DE">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418DE">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418DE">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418DE">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418DE">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418DE">
      <w:pPr>
        <w:pStyle w:val="afd"/>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87151" w:rsidRDefault="00387151">
      <w:pPr>
        <w:pStyle w:val="afd"/>
        <w:rPr>
          <w:sz w:val="28"/>
        </w:rPr>
      </w:pPr>
      <w:r w:rsidRPr="00387151">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56A8B" w:rsidRPr="007E6DE4" w:rsidRDefault="00456A8B" w:rsidP="008F6343">
                  <w:pPr>
                    <w:jc w:val="center"/>
                    <w:rPr>
                      <w:b/>
                      <w:sz w:val="28"/>
                      <w:szCs w:val="28"/>
                    </w:rPr>
                  </w:pPr>
                  <w:r w:rsidRPr="007E6DE4">
                    <w:rPr>
                      <w:b/>
                      <w:sz w:val="28"/>
                      <w:szCs w:val="28"/>
                    </w:rPr>
                    <w:t xml:space="preserve">_____________________________________________, </w:t>
                  </w:r>
                </w:p>
                <w:p w:rsidR="00456A8B" w:rsidRDefault="00456A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56A8B" w:rsidRPr="007E6DE4" w:rsidRDefault="00456A8B" w:rsidP="008F6343">
                  <w:pPr>
                    <w:jc w:val="center"/>
                    <w:rPr>
                      <w:b/>
                      <w:sz w:val="28"/>
                      <w:szCs w:val="28"/>
                    </w:rPr>
                  </w:pPr>
                  <w:r w:rsidRPr="007E6DE4">
                    <w:rPr>
                      <w:b/>
                      <w:sz w:val="28"/>
                      <w:szCs w:val="28"/>
                    </w:rPr>
                    <w:t>________________________________________</w:t>
                  </w:r>
                </w:p>
                <w:p w:rsidR="00456A8B" w:rsidRPr="007E6DE4" w:rsidRDefault="00456A8B" w:rsidP="008F6343">
                  <w:pPr>
                    <w:jc w:val="center"/>
                    <w:rPr>
                      <w:i/>
                      <w:sz w:val="20"/>
                      <w:szCs w:val="20"/>
                    </w:rPr>
                  </w:pPr>
                  <w:r w:rsidRPr="007E6DE4">
                    <w:rPr>
                      <w:i/>
                      <w:sz w:val="20"/>
                      <w:szCs w:val="20"/>
                    </w:rPr>
                    <w:t>государство регистрации претендента</w:t>
                  </w:r>
                </w:p>
                <w:p w:rsidR="00456A8B" w:rsidRPr="007E6DE4" w:rsidRDefault="00456A8B" w:rsidP="008F6343">
                  <w:pPr>
                    <w:jc w:val="center"/>
                    <w:rPr>
                      <w:b/>
                      <w:sz w:val="28"/>
                      <w:szCs w:val="28"/>
                    </w:rPr>
                  </w:pPr>
                  <w:r w:rsidRPr="007E6DE4">
                    <w:rPr>
                      <w:b/>
                      <w:sz w:val="28"/>
                      <w:szCs w:val="28"/>
                    </w:rPr>
                    <w:t>_____________________________</w:t>
                  </w:r>
                  <w:r>
                    <w:rPr>
                      <w:b/>
                      <w:sz w:val="28"/>
                      <w:szCs w:val="28"/>
                    </w:rPr>
                    <w:t>__________________</w:t>
                  </w:r>
                </w:p>
                <w:p w:rsidR="00456A8B" w:rsidRPr="007E6DE4" w:rsidRDefault="00456A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456A8B" w:rsidRDefault="00456A8B" w:rsidP="008F6343">
                  <w:pPr>
                    <w:jc w:val="both"/>
                  </w:pPr>
                </w:p>
                <w:p w:rsidR="00456A8B" w:rsidRDefault="00456A8B">
                  <w:pPr>
                    <w:jc w:val="center"/>
                    <w:rPr>
                      <w:b/>
                    </w:rPr>
                  </w:pPr>
                  <w:r>
                    <w:rPr>
                      <w:b/>
                    </w:rPr>
                    <w:t xml:space="preserve">ОБЕСПЕЧЕНИЕ ЗАЯВКИ НА УЧАСТИЕ В ОТКРЫТОМ КОНКУРСЕ </w:t>
                  </w:r>
                  <w:r>
                    <w:rPr>
                      <w:b/>
                    </w:rPr>
                    <w:br/>
                    <w:t>№ ОКэ-НКПОКТ-21-0013</w:t>
                  </w:r>
                </w:p>
              </w:txbxContent>
            </v:textbox>
            <w10:wrap type="tight"/>
          </v:shape>
        </w:pict>
      </w:r>
      <w:r w:rsidR="0088024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C418D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418D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418D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418DE">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418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418D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C418D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418D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418D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418DE">
      <w:pPr>
        <w:pStyle w:val="afd"/>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418DE">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87151" w:rsidRDefault="00880242" w:rsidP="00C418DE">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418DE">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87151" w:rsidRDefault="00425950" w:rsidP="00761EB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87151" w:rsidRDefault="00880242">
      <w:pPr>
        <w:pStyle w:val="Default"/>
        <w:ind w:firstLine="709"/>
        <w:jc w:val="both"/>
        <w:rPr>
          <w:sz w:val="28"/>
          <w:szCs w:val="28"/>
        </w:rPr>
      </w:pPr>
      <w:r>
        <w:rPr>
          <w:sz w:val="28"/>
          <w:szCs w:val="28"/>
        </w:rPr>
        <w:t xml:space="preserve">В </w:t>
      </w:r>
      <w:r w:rsidR="00761EB3">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C418DE">
      <w:pPr>
        <w:pStyle w:val="afd"/>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418DE">
      <w:pPr>
        <w:pStyle w:val="afd"/>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87151" w:rsidRDefault="00880242">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C418D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418DE">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418D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418DE">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418D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418D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418D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418D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418DE">
      <w:pPr>
        <w:numPr>
          <w:ilvl w:val="0"/>
          <w:numId w:val="10"/>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bookmarkStart w:id="16" w:name="_GoBack"/>
      <w:bookmarkEnd w:id="16"/>
      <w:r>
        <w:rPr>
          <w:sz w:val="28"/>
          <w:szCs w:val="28"/>
        </w:rPr>
        <w:t xml:space="preserve">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418D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418D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418D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418DE">
      <w:pPr>
        <w:numPr>
          <w:ilvl w:val="0"/>
          <w:numId w:val="10"/>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418D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418D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418D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418D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418D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418D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418D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418DE">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418D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418D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418D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418D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418D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418D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418D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418D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418D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418D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418D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418D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w:t>
      </w:r>
      <w:r>
        <w:rPr>
          <w:color w:val="000000"/>
          <w:sz w:val="28"/>
          <w:szCs w:val="28"/>
        </w:rPr>
        <w:lastRenderedPageBreak/>
        <w:t>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418D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418D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418DE">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C418D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418D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418D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C418DE">
      <w:pPr>
        <w:pStyle w:val="19"/>
        <w:numPr>
          <w:ilvl w:val="1"/>
          <w:numId w:val="19"/>
        </w:numPr>
        <w:ind w:left="0" w:firstLine="709"/>
        <w:outlineLvl w:val="1"/>
        <w:rPr>
          <w:b/>
          <w:szCs w:val="28"/>
        </w:rPr>
      </w:pPr>
      <w:r>
        <w:rPr>
          <w:b/>
          <w:szCs w:val="28"/>
        </w:rPr>
        <w:t>Заключение договора</w:t>
      </w:r>
    </w:p>
    <w:p w:rsidR="000A6133" w:rsidRDefault="000A6133" w:rsidP="00C418DE">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87151" w:rsidRDefault="00880242" w:rsidP="00C418D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418D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418D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418DE">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lastRenderedPageBreak/>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C418D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418D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418D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418D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418DE">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C418D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418DE">
      <w:pPr>
        <w:numPr>
          <w:ilvl w:val="0"/>
          <w:numId w:val="12"/>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418DE">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418DE">
      <w:pPr>
        <w:pStyle w:val="affb"/>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418D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418DE">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418DE">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418DE">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418DE">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C418DE">
      <w:pPr>
        <w:pStyle w:val="affb"/>
        <w:numPr>
          <w:ilvl w:val="0"/>
          <w:numId w:val="1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418DE">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418DE">
      <w:pPr>
        <w:pStyle w:val="affb"/>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418DE">
      <w:pPr>
        <w:pStyle w:val="affb"/>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418DE">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418DE">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418DE">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387151" w:rsidRPr="002C3FF9" w:rsidRDefault="00387151" w:rsidP="00880242">
      <w:pPr>
        <w:jc w:val="both"/>
        <w:rPr>
          <w:b/>
          <w:sz w:val="28"/>
          <w:szCs w:val="28"/>
          <w:highlight w:val="cyan"/>
        </w:rPr>
      </w:pPr>
    </w:p>
    <w:p w:rsidR="00387151" w:rsidRDefault="00387151" w:rsidP="00880242">
      <w:pPr>
        <w:ind w:firstLine="709"/>
        <w:jc w:val="both"/>
        <w:rPr>
          <w:b/>
          <w:spacing w:val="1"/>
          <w:sz w:val="28"/>
          <w:szCs w:val="28"/>
        </w:rPr>
      </w:pPr>
      <w:r>
        <w:rPr>
          <w:b/>
          <w:spacing w:val="1"/>
          <w:sz w:val="28"/>
          <w:szCs w:val="28"/>
        </w:rPr>
        <w:t>4.1. Общие положения.</w:t>
      </w:r>
    </w:p>
    <w:p w:rsidR="00387151" w:rsidRPr="007E238D" w:rsidRDefault="00387151" w:rsidP="00880242">
      <w:pPr>
        <w:ind w:firstLine="709"/>
        <w:jc w:val="both"/>
        <w:rPr>
          <w:spacing w:val="1"/>
          <w:sz w:val="28"/>
          <w:szCs w:val="28"/>
        </w:rPr>
      </w:pPr>
      <w:r>
        <w:rPr>
          <w:spacing w:val="1"/>
          <w:sz w:val="28"/>
          <w:szCs w:val="28"/>
        </w:rPr>
        <w:t>4.1.1. Предмет договора - выполнение работ по текущему ремонту (</w:t>
      </w:r>
      <w:proofErr w:type="gramStart"/>
      <w:r>
        <w:rPr>
          <w:spacing w:val="1"/>
          <w:sz w:val="28"/>
          <w:szCs w:val="28"/>
        </w:rPr>
        <w:t>ТР</w:t>
      </w:r>
      <w:proofErr w:type="gramEnd"/>
      <w:r>
        <w:rPr>
          <w:spacing w:val="1"/>
          <w:sz w:val="28"/>
          <w:szCs w:val="28"/>
        </w:rPr>
        <w:t xml:space="preserve">)/неплановому ремонту (НР), техническому обслуживанию (ТО), сезонному обслуживанию (СО)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xml:space="preserve">), находящихся на контейнерном терминале </w:t>
      </w:r>
      <w:proofErr w:type="spellStart"/>
      <w:r>
        <w:rPr>
          <w:spacing w:val="1"/>
          <w:sz w:val="28"/>
          <w:szCs w:val="28"/>
        </w:rPr>
        <w:t>Калининград-Сортировочный</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Октябрьской железной дороге.</w:t>
      </w:r>
    </w:p>
    <w:p w:rsidR="00387151" w:rsidRPr="00582972" w:rsidRDefault="00387151" w:rsidP="00880242">
      <w:pPr>
        <w:ind w:firstLine="709"/>
        <w:jc w:val="both"/>
        <w:rPr>
          <w:spacing w:val="1"/>
          <w:sz w:val="28"/>
          <w:szCs w:val="28"/>
        </w:rPr>
      </w:pPr>
      <w:r>
        <w:rPr>
          <w:sz w:val="28"/>
          <w:szCs w:val="28"/>
        </w:rPr>
        <w:lastRenderedPageBreak/>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387151" w:rsidRDefault="00387151" w:rsidP="00880242">
      <w:pPr>
        <w:suppressAutoHyphens w:val="0"/>
        <w:autoSpaceDE w:val="0"/>
        <w:autoSpaceDN w:val="0"/>
        <w:adjustRightInd w:val="0"/>
        <w:ind w:firstLine="709"/>
        <w:jc w:val="both"/>
        <w:rPr>
          <w:sz w:val="28"/>
          <w:szCs w:val="28"/>
        </w:rPr>
      </w:pPr>
      <w:r>
        <w:rPr>
          <w:spacing w:val="13"/>
          <w:sz w:val="28"/>
          <w:szCs w:val="28"/>
        </w:rPr>
        <w:t xml:space="preserve">4.1.3. </w:t>
      </w:r>
      <w:proofErr w:type="gramStart"/>
      <w:r>
        <w:rPr>
          <w:spacing w:val="13"/>
          <w:sz w:val="28"/>
          <w:szCs w:val="28"/>
        </w:rPr>
        <w:t xml:space="preserve">Основными задачами проведения работ </w:t>
      </w:r>
      <w:r>
        <w:rPr>
          <w:sz w:val="28"/>
          <w:szCs w:val="28"/>
        </w:rPr>
        <w:t>по текущему ремонту, те</w:t>
      </w:r>
      <w:r>
        <w:rPr>
          <w:sz w:val="28"/>
          <w:szCs w:val="28"/>
        </w:rPr>
        <w:t>х</w:t>
      </w:r>
      <w:r>
        <w:rPr>
          <w:sz w:val="28"/>
          <w:szCs w:val="28"/>
        </w:rPr>
        <w:t xml:space="preserve">ническому обслуживанию, сезонному обслуживанию ГПМ в соответствии с приказом </w:t>
      </w:r>
      <w:proofErr w:type="spellStart"/>
      <w:r>
        <w:rPr>
          <w:sz w:val="28"/>
          <w:szCs w:val="28"/>
        </w:rPr>
        <w:t>Ростехнадзора</w:t>
      </w:r>
      <w:proofErr w:type="spellEnd"/>
      <w:r>
        <w:rPr>
          <w:sz w:val="28"/>
          <w:szCs w:val="28"/>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а так же Федеральным законом от 21.07.1997 N 116-ФЗ «О промышленной безопасности</w:t>
      </w:r>
      <w:proofErr w:type="gramEnd"/>
      <w:r>
        <w:rPr>
          <w:sz w:val="28"/>
          <w:szCs w:val="28"/>
        </w:rPr>
        <w:t xml:space="preserve"> опасных прои</w:t>
      </w:r>
      <w:r>
        <w:rPr>
          <w:sz w:val="28"/>
          <w:szCs w:val="28"/>
        </w:rPr>
        <w:t>з</w:t>
      </w:r>
      <w:r>
        <w:rPr>
          <w:sz w:val="28"/>
          <w:szCs w:val="28"/>
        </w:rPr>
        <w:t xml:space="preserve">водственных объектов» </w:t>
      </w:r>
      <w:r>
        <w:rPr>
          <w:spacing w:val="-6"/>
          <w:sz w:val="28"/>
          <w:szCs w:val="28"/>
        </w:rPr>
        <w:t>являются:</w:t>
      </w:r>
    </w:p>
    <w:p w:rsidR="00387151" w:rsidRDefault="00387151" w:rsidP="00C418DE">
      <w:pPr>
        <w:pStyle w:val="19"/>
        <w:numPr>
          <w:ilvl w:val="0"/>
          <w:numId w:val="27"/>
        </w:numPr>
        <w:ind w:left="0" w:firstLine="709"/>
        <w:rPr>
          <w:szCs w:val="28"/>
        </w:rPr>
      </w:pPr>
      <w:r>
        <w:rPr>
          <w:szCs w:val="28"/>
        </w:rPr>
        <w:t>при выполнении работ по ТО/</w:t>
      </w:r>
      <w:proofErr w:type="gramStart"/>
      <w:r>
        <w:rPr>
          <w:szCs w:val="28"/>
        </w:rPr>
        <w:t>СО</w:t>
      </w:r>
      <w:proofErr w:type="gramEnd"/>
      <w:r>
        <w:rPr>
          <w:szCs w:val="28"/>
        </w:rPr>
        <w:t>:</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поддержание ГПМ в работоспособном состоянии;</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предупреждение неисправностей, отказов в работе ГПМ;</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3"/>
          <w:sz w:val="28"/>
          <w:szCs w:val="28"/>
        </w:rPr>
        <w:t>своевременное выявление дефектов ГПМ</w:t>
      </w:r>
    </w:p>
    <w:p w:rsidR="00387151" w:rsidRDefault="00387151" w:rsidP="00C418DE">
      <w:pPr>
        <w:pStyle w:val="affb"/>
        <w:widowControl w:val="0"/>
        <w:numPr>
          <w:ilvl w:val="0"/>
          <w:numId w:val="27"/>
        </w:numPr>
        <w:shd w:val="clear" w:color="auto" w:fill="FFFFFF"/>
        <w:tabs>
          <w:tab w:val="left" w:pos="710"/>
        </w:tabs>
        <w:autoSpaceDE w:val="0"/>
        <w:autoSpaceDN w:val="0"/>
        <w:adjustRightInd w:val="0"/>
        <w:ind w:left="0" w:firstLine="709"/>
        <w:jc w:val="both"/>
        <w:rPr>
          <w:sz w:val="28"/>
          <w:szCs w:val="28"/>
        </w:rPr>
      </w:pPr>
      <w:r>
        <w:rPr>
          <w:sz w:val="28"/>
          <w:szCs w:val="28"/>
        </w:rPr>
        <w:t xml:space="preserve">при выполнении работ по </w:t>
      </w:r>
      <w:proofErr w:type="gramStart"/>
      <w:r>
        <w:rPr>
          <w:sz w:val="28"/>
          <w:szCs w:val="28"/>
        </w:rPr>
        <w:t>ТР</w:t>
      </w:r>
      <w:proofErr w:type="gramEnd"/>
      <w:r>
        <w:rPr>
          <w:sz w:val="28"/>
          <w:szCs w:val="28"/>
        </w:rPr>
        <w:t>:</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pacing w:val="-3"/>
          <w:sz w:val="28"/>
          <w:szCs w:val="28"/>
        </w:rPr>
      </w:pPr>
      <w:r>
        <w:rPr>
          <w:spacing w:val="-3"/>
          <w:sz w:val="28"/>
          <w:szCs w:val="28"/>
        </w:rPr>
        <w:t>устранение выявленных дефектов ГПМ;</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3"/>
          <w:sz w:val="28"/>
          <w:szCs w:val="28"/>
        </w:rPr>
        <w:t xml:space="preserve">своевременная замена </w:t>
      </w:r>
      <w:proofErr w:type="spellStart"/>
      <w:r>
        <w:rPr>
          <w:spacing w:val="-3"/>
          <w:sz w:val="28"/>
          <w:szCs w:val="28"/>
        </w:rPr>
        <w:t>быстроизнашивающих</w:t>
      </w:r>
      <w:proofErr w:type="spellEnd"/>
      <w:r>
        <w:rPr>
          <w:spacing w:val="-3"/>
          <w:sz w:val="28"/>
          <w:szCs w:val="28"/>
        </w:rPr>
        <w:t xml:space="preserve"> запасных частей;</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повышение надежности и безопасности эксплуатации ГПМ;</w:t>
      </w:r>
    </w:p>
    <w:p w:rsidR="00387151" w:rsidRPr="00D52AB4" w:rsidRDefault="00387151" w:rsidP="00C418DE">
      <w:pPr>
        <w:pStyle w:val="affb"/>
        <w:widowControl w:val="0"/>
        <w:numPr>
          <w:ilvl w:val="0"/>
          <w:numId w:val="26"/>
        </w:numPr>
        <w:shd w:val="clear" w:color="auto" w:fill="FFFFFF"/>
        <w:tabs>
          <w:tab w:val="left" w:pos="710"/>
        </w:tabs>
        <w:autoSpaceDE w:val="0"/>
        <w:autoSpaceDN w:val="0"/>
        <w:adjustRightInd w:val="0"/>
        <w:spacing w:after="120"/>
        <w:ind w:left="0" w:firstLine="709"/>
        <w:jc w:val="both"/>
        <w:rPr>
          <w:sz w:val="28"/>
          <w:szCs w:val="28"/>
        </w:rPr>
      </w:pPr>
      <w:r>
        <w:rPr>
          <w:spacing w:val="-5"/>
          <w:sz w:val="28"/>
          <w:szCs w:val="28"/>
        </w:rPr>
        <w:t>минимизация простоев по неисправности и продление срока службы ГПМ.</w:t>
      </w:r>
    </w:p>
    <w:p w:rsidR="00387151" w:rsidRDefault="00387151" w:rsidP="00880242">
      <w:pPr>
        <w:shd w:val="clear" w:color="auto" w:fill="FFFFFF"/>
        <w:ind w:firstLine="709"/>
        <w:jc w:val="both"/>
        <w:rPr>
          <w:bCs/>
          <w:spacing w:val="-3"/>
          <w:sz w:val="28"/>
          <w:szCs w:val="28"/>
        </w:rPr>
      </w:pPr>
      <w:r>
        <w:rPr>
          <w:spacing w:val="-7"/>
          <w:sz w:val="28"/>
          <w:szCs w:val="28"/>
        </w:rPr>
        <w:t xml:space="preserve">4.1.4. Работы по техническому, сезонному обслуживанию </w:t>
      </w:r>
      <w:r>
        <w:rPr>
          <w:spacing w:val="-3"/>
          <w:sz w:val="28"/>
          <w:szCs w:val="28"/>
        </w:rPr>
        <w:t xml:space="preserve">необходимо проводить </w:t>
      </w:r>
      <w:r>
        <w:rPr>
          <w:bCs/>
          <w:spacing w:val="-3"/>
          <w:sz w:val="28"/>
          <w:szCs w:val="28"/>
        </w:rPr>
        <w:t xml:space="preserve">в плановом порядке в соответствии с годовым </w:t>
      </w:r>
      <w:proofErr w:type="spellStart"/>
      <w:proofErr w:type="gramStart"/>
      <w:r>
        <w:rPr>
          <w:bCs/>
          <w:spacing w:val="-3"/>
          <w:sz w:val="28"/>
          <w:szCs w:val="28"/>
        </w:rPr>
        <w:t>План-графиком</w:t>
      </w:r>
      <w:proofErr w:type="spellEnd"/>
      <w:proofErr w:type="gramEnd"/>
      <w:r>
        <w:rPr>
          <w:bCs/>
          <w:spacing w:val="-3"/>
          <w:sz w:val="28"/>
          <w:szCs w:val="28"/>
        </w:rPr>
        <w:t xml:space="preserve"> технического обслуживания и ремонта ГПМ на 2022 г. (Таблица № 5).</w:t>
      </w:r>
    </w:p>
    <w:p w:rsidR="00387151" w:rsidRPr="00D65863" w:rsidRDefault="00387151" w:rsidP="00880242">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w:t>
      </w:r>
      <w:r>
        <w:rPr>
          <w:sz w:val="28"/>
          <w:szCs w:val="28"/>
        </w:rPr>
        <w:t>е</w:t>
      </w:r>
      <w:r>
        <w:rPr>
          <w:sz w:val="28"/>
          <w:szCs w:val="28"/>
        </w:rPr>
        <w:t>ния работ по обслуживанию в отношении подобного оборудования;</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очистку, смазку, мойку;</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проверку надежности крепления соединений, регулировку, подтяжку и мелкий ремонт;</w:t>
      </w:r>
    </w:p>
    <w:p w:rsidR="00387151" w:rsidRPr="00D65863" w:rsidRDefault="00387151" w:rsidP="00C418DE">
      <w:pPr>
        <w:widowControl w:val="0"/>
        <w:numPr>
          <w:ilvl w:val="0"/>
          <w:numId w:val="24"/>
        </w:numPr>
        <w:shd w:val="clear" w:color="auto" w:fill="FFFFFF"/>
        <w:suppressAutoHyphens w:val="0"/>
        <w:autoSpaceDE w:val="0"/>
        <w:autoSpaceDN w:val="0"/>
        <w:adjustRightInd w:val="0"/>
        <w:ind w:left="705" w:hanging="705"/>
        <w:jc w:val="both"/>
        <w:rPr>
          <w:sz w:val="28"/>
          <w:szCs w:val="28"/>
        </w:rPr>
      </w:pPr>
      <w:r>
        <w:rPr>
          <w:sz w:val="28"/>
          <w:szCs w:val="28"/>
        </w:rPr>
        <w:t>наладку и регулировку оборудования;</w:t>
      </w:r>
    </w:p>
    <w:p w:rsidR="00387151" w:rsidRPr="00D65863" w:rsidRDefault="00387151" w:rsidP="00C418DE">
      <w:pPr>
        <w:widowControl w:val="0"/>
        <w:numPr>
          <w:ilvl w:val="0"/>
          <w:numId w:val="24"/>
        </w:numPr>
        <w:shd w:val="clear" w:color="auto" w:fill="FFFFFF"/>
        <w:suppressAutoHyphens w:val="0"/>
        <w:autoSpaceDE w:val="0"/>
        <w:autoSpaceDN w:val="0"/>
        <w:adjustRightInd w:val="0"/>
        <w:ind w:left="705" w:hanging="705"/>
        <w:jc w:val="both"/>
        <w:rPr>
          <w:sz w:val="28"/>
          <w:szCs w:val="28"/>
        </w:rPr>
      </w:pPr>
      <w:r>
        <w:rPr>
          <w:sz w:val="28"/>
          <w:szCs w:val="28"/>
        </w:rPr>
        <w:t>поддержание в рабочем состоянии систем и оборудования, устранение незн</w:t>
      </w:r>
      <w:r>
        <w:rPr>
          <w:sz w:val="28"/>
          <w:szCs w:val="28"/>
        </w:rPr>
        <w:t>а</w:t>
      </w:r>
      <w:r>
        <w:rPr>
          <w:sz w:val="28"/>
          <w:szCs w:val="28"/>
        </w:rPr>
        <w:t>чительных неисправностей, мелкий ремонт;</w:t>
      </w:r>
    </w:p>
    <w:p w:rsidR="00387151"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подготовку к сезонной эксплуатации</w:t>
      </w:r>
    </w:p>
    <w:p w:rsidR="00387151" w:rsidRPr="00D65863" w:rsidRDefault="00387151" w:rsidP="00C418DE">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подготовку дефектных актов для проведения последующих ТР.</w:t>
      </w:r>
    </w:p>
    <w:p w:rsidR="00387151" w:rsidRDefault="00387151" w:rsidP="00880242">
      <w:pPr>
        <w:shd w:val="clear" w:color="auto" w:fill="FFFFFF"/>
        <w:ind w:firstLine="709"/>
        <w:jc w:val="both"/>
        <w:rPr>
          <w:sz w:val="28"/>
          <w:szCs w:val="28"/>
        </w:rPr>
      </w:pPr>
      <w:r>
        <w:rPr>
          <w:sz w:val="28"/>
          <w:szCs w:val="28"/>
        </w:rPr>
        <w:t xml:space="preserve">4.1.5. </w:t>
      </w:r>
      <w:proofErr w:type="gramStart"/>
      <w:r>
        <w:rPr>
          <w:sz w:val="28"/>
          <w:szCs w:val="28"/>
        </w:rPr>
        <w:t>ТР</w:t>
      </w:r>
      <w:proofErr w:type="gramEnd"/>
      <w:r>
        <w:rPr>
          <w:sz w:val="28"/>
          <w:szCs w:val="28"/>
        </w:rPr>
        <w:t xml:space="preserve"> является плановым по смыслу п. 3.4. типовых норм периодичности, трудоёмкости и продолжительности технического обслуживания и ремонта грузоподъёмных кранов МДС 12-32.2007.</w:t>
      </w:r>
    </w:p>
    <w:p w:rsidR="00387151" w:rsidRDefault="00387151" w:rsidP="00880242">
      <w:pPr>
        <w:shd w:val="clear" w:color="auto" w:fill="FFFFFF"/>
        <w:ind w:firstLine="709"/>
        <w:jc w:val="both"/>
        <w:rPr>
          <w:sz w:val="28"/>
          <w:szCs w:val="28"/>
          <w:shd w:val="clear" w:color="auto" w:fill="FFFFFF"/>
        </w:rPr>
      </w:pPr>
      <w:r>
        <w:rPr>
          <w:sz w:val="28"/>
          <w:szCs w:val="28"/>
          <w:shd w:val="clear" w:color="auto" w:fill="FFFFFF"/>
        </w:rPr>
        <w:lastRenderedPageBreak/>
        <w:t>ГПМ, потерявшие работоспособность в результате отказа, а также по результатам обследования подвергаются неплановому ремонту.</w:t>
      </w:r>
    </w:p>
    <w:p w:rsidR="00387151" w:rsidRDefault="00387151" w:rsidP="00880242">
      <w:pPr>
        <w:shd w:val="clear" w:color="auto" w:fill="FFFFFF"/>
        <w:ind w:firstLine="709"/>
        <w:jc w:val="both"/>
        <w:rPr>
          <w:sz w:val="28"/>
          <w:szCs w:val="28"/>
        </w:rPr>
      </w:pPr>
      <w:r>
        <w:rPr>
          <w:sz w:val="28"/>
          <w:szCs w:val="28"/>
        </w:rPr>
        <w:t xml:space="preserve">4.1.6. Работы по </w:t>
      </w:r>
      <w:r>
        <w:rPr>
          <w:spacing w:val="-7"/>
          <w:sz w:val="28"/>
          <w:szCs w:val="28"/>
        </w:rPr>
        <w:t xml:space="preserve">техническому, сезонному обслуживанию, неплановому ремонту </w:t>
      </w:r>
      <w:r>
        <w:rPr>
          <w:sz w:val="28"/>
          <w:szCs w:val="28"/>
        </w:rPr>
        <w:t>выполняются с использованием материалов Исполнителя.</w:t>
      </w:r>
    </w:p>
    <w:p w:rsidR="00387151" w:rsidRPr="00C2507A" w:rsidRDefault="00387151" w:rsidP="00880242">
      <w:pPr>
        <w:shd w:val="clear" w:color="auto" w:fill="FFFFFF"/>
        <w:ind w:firstLine="709"/>
        <w:jc w:val="both"/>
        <w:rPr>
          <w:sz w:val="28"/>
          <w:szCs w:val="28"/>
          <w:shd w:val="clear" w:color="auto" w:fill="FFFFFF"/>
        </w:rPr>
      </w:pPr>
      <w:r>
        <w:rPr>
          <w:sz w:val="28"/>
          <w:szCs w:val="28"/>
          <w:shd w:val="clear" w:color="auto" w:fill="FFFFFF"/>
        </w:rPr>
        <w:t>Текущий ремонт выполняется с использованием материалов Заказчика.</w:t>
      </w:r>
    </w:p>
    <w:p w:rsidR="00387151" w:rsidRPr="00C13640" w:rsidRDefault="00387151" w:rsidP="00880242">
      <w:pPr>
        <w:shd w:val="clear" w:color="auto" w:fill="FFFFFF"/>
        <w:ind w:firstLine="709"/>
        <w:jc w:val="both"/>
        <w:rPr>
          <w:szCs w:val="15"/>
          <w:shd w:val="clear" w:color="auto" w:fill="FFFFFF"/>
        </w:rPr>
      </w:pPr>
    </w:p>
    <w:p w:rsidR="00387151" w:rsidRPr="008F27F6" w:rsidRDefault="00387151" w:rsidP="00880242">
      <w:pPr>
        <w:ind w:firstLine="709"/>
        <w:jc w:val="both"/>
        <w:rPr>
          <w:b/>
          <w:sz w:val="28"/>
          <w:szCs w:val="28"/>
        </w:rPr>
      </w:pPr>
      <w:r>
        <w:rPr>
          <w:b/>
          <w:sz w:val="28"/>
          <w:szCs w:val="28"/>
        </w:rPr>
        <w:t>4.2. Начальная (максимальная) цена договора.</w:t>
      </w:r>
    </w:p>
    <w:p w:rsidR="00387151" w:rsidRPr="00336114" w:rsidRDefault="00387151" w:rsidP="00880242">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1 844 000 (один миллион восемьсот сорок четыре тысячи) рублей 00 копеек</w:t>
      </w:r>
      <w:r>
        <w:rPr>
          <w:sz w:val="28"/>
          <w:szCs w:val="28"/>
        </w:rPr>
        <w:t xml:space="preserve"> с учетом всех расходов Исполнителя (кроме НДС),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w:t>
      </w:r>
      <w:proofErr w:type="gramEnd"/>
      <w:r>
        <w:rPr>
          <w:sz w:val="28"/>
          <w:szCs w:val="28"/>
        </w:rPr>
        <w:t xml:space="preserve"> допуска до выполнения работ, таможенных пошлин, налогов, сборов и других обязательных платежей. Сумма НДС и условия начисления определяются в соответствии с законодательством Российской Федерации.</w:t>
      </w:r>
    </w:p>
    <w:p w:rsidR="00387151" w:rsidRDefault="00387151" w:rsidP="00880242">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p w:rsidR="00387151" w:rsidRDefault="00387151" w:rsidP="00880242">
      <w:pPr>
        <w:ind w:firstLine="709"/>
        <w:jc w:val="right"/>
        <w:rPr>
          <w:i/>
        </w:rPr>
      </w:pPr>
      <w:r>
        <w:rPr>
          <w:i/>
        </w:rPr>
        <w:t>Таблица № 1</w:t>
      </w:r>
    </w:p>
    <w:tbl>
      <w:tblPr>
        <w:tblW w:w="10219" w:type="dxa"/>
        <w:tblInd w:w="95" w:type="dxa"/>
        <w:tblLook w:val="04A0"/>
      </w:tblPr>
      <w:tblGrid>
        <w:gridCol w:w="3557"/>
        <w:gridCol w:w="1985"/>
        <w:gridCol w:w="2551"/>
        <w:gridCol w:w="2126"/>
      </w:tblGrid>
      <w:tr w:rsidR="00387151" w:rsidRPr="001C4AB2" w:rsidTr="00761EB3">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Марка ГПМ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87151" w:rsidRDefault="00387151" w:rsidP="00880242">
            <w:pPr>
              <w:suppressAutoHyphens w:val="0"/>
              <w:jc w:val="center"/>
              <w:rPr>
                <w:b/>
                <w:bCs/>
                <w:color w:val="000000"/>
                <w:lang w:eastAsia="ru-RU"/>
              </w:rPr>
            </w:pPr>
            <w:r>
              <w:rPr>
                <w:b/>
                <w:bCs/>
                <w:color w:val="000000"/>
                <w:lang w:eastAsia="ru-RU"/>
              </w:rPr>
              <w:t>Предельная сто</w:t>
            </w:r>
            <w:r>
              <w:rPr>
                <w:b/>
                <w:bCs/>
                <w:color w:val="000000"/>
                <w:lang w:eastAsia="ru-RU"/>
              </w:rPr>
              <w:t>и</w:t>
            </w:r>
            <w:r>
              <w:rPr>
                <w:b/>
                <w:bCs/>
                <w:color w:val="000000"/>
                <w:lang w:eastAsia="ru-RU"/>
              </w:rPr>
              <w:t>мость работ с учетом мат</w:t>
            </w:r>
            <w:r>
              <w:rPr>
                <w:b/>
                <w:bCs/>
                <w:color w:val="000000"/>
                <w:lang w:eastAsia="ru-RU"/>
              </w:rPr>
              <w:t>е</w:t>
            </w:r>
            <w:r>
              <w:rPr>
                <w:b/>
                <w:bCs/>
                <w:color w:val="000000"/>
                <w:lang w:eastAsia="ru-RU"/>
              </w:rPr>
              <w:t>риалов</w:t>
            </w:r>
          </w:p>
          <w:p w:rsidR="00387151" w:rsidRPr="001C4AB2" w:rsidRDefault="00387151" w:rsidP="00880242">
            <w:pPr>
              <w:suppressAutoHyphens w:val="0"/>
              <w:jc w:val="center"/>
              <w:rPr>
                <w:b/>
                <w:bCs/>
                <w:color w:val="000000"/>
                <w:lang w:eastAsia="ru-RU"/>
              </w:rPr>
            </w:pPr>
            <w:r>
              <w:rPr>
                <w:b/>
                <w:bCs/>
                <w:color w:val="000000"/>
                <w:lang w:eastAsia="ru-RU"/>
              </w:rPr>
              <w:t>руб. без НДС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Стоимость 1 (одного) нормо-часа, руб. без НДС</w:t>
            </w:r>
          </w:p>
        </w:tc>
      </w:tr>
      <w:tr w:rsidR="00387151" w:rsidRPr="001C4AB2" w:rsidTr="00761EB3">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suppressAutoHyphens w:val="0"/>
              <w:jc w:val="center"/>
              <w:rPr>
                <w:color w:val="000000"/>
                <w:lang w:eastAsia="ru-RU"/>
              </w:rPr>
            </w:pPr>
            <w:r>
              <w:rPr>
                <w:color w:val="000000"/>
                <w:lang w:eastAsia="ru-RU"/>
              </w:rPr>
              <w:t>КК-6,3</w:t>
            </w:r>
          </w:p>
        </w:tc>
        <w:tc>
          <w:tcPr>
            <w:tcW w:w="2551"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22 000,00</w:t>
            </w:r>
          </w:p>
        </w:tc>
        <w:tc>
          <w:tcPr>
            <w:tcW w:w="2126"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Х</w:t>
            </w:r>
          </w:p>
        </w:tc>
      </w:tr>
      <w:tr w:rsidR="00387151" w:rsidRPr="001C4AB2" w:rsidTr="00761EB3">
        <w:trPr>
          <w:trHeight w:val="315"/>
        </w:trPr>
        <w:tc>
          <w:tcPr>
            <w:tcW w:w="3557" w:type="dxa"/>
            <w:vMerge/>
            <w:tcBorders>
              <w:top w:val="nil"/>
              <w:left w:val="single" w:sz="4" w:space="0" w:color="auto"/>
              <w:bottom w:val="single" w:sz="4" w:space="0" w:color="auto"/>
              <w:right w:val="single" w:sz="4" w:space="0" w:color="auto"/>
            </w:tcBorders>
            <w:vAlign w:val="center"/>
            <w:hideMark/>
          </w:tcPr>
          <w:p w:rsidR="00387151" w:rsidRPr="001C4AB2" w:rsidRDefault="00387151" w:rsidP="00880242">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suppressAutoHyphens w:val="0"/>
              <w:jc w:val="center"/>
              <w:rPr>
                <w:color w:val="000000"/>
                <w:lang w:eastAsia="ru-RU"/>
              </w:rPr>
            </w:pPr>
            <w:r>
              <w:rPr>
                <w:color w:val="000000"/>
                <w:lang w:eastAsia="ru-RU"/>
              </w:rPr>
              <w:t>МККС-42К</w:t>
            </w:r>
          </w:p>
        </w:tc>
        <w:tc>
          <w:tcPr>
            <w:tcW w:w="2551"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48 000,00</w:t>
            </w:r>
          </w:p>
        </w:tc>
        <w:tc>
          <w:tcPr>
            <w:tcW w:w="2126" w:type="dxa"/>
            <w:tcBorders>
              <w:top w:val="nil"/>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Х</w:t>
            </w:r>
          </w:p>
        </w:tc>
      </w:tr>
      <w:tr w:rsidR="00387151" w:rsidRPr="001C4AB2" w:rsidTr="00761EB3">
        <w:trPr>
          <w:trHeight w:val="6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lang w:eastAsia="ru-RU"/>
              </w:rPr>
            </w:pPr>
            <w:r>
              <w:rPr>
                <w:color w:val="000000"/>
                <w:lang w:eastAsia="ru-RU"/>
              </w:rPr>
              <w:t>МККС-42К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96 000,00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Х</w:t>
            </w:r>
          </w:p>
        </w:tc>
      </w:tr>
      <w:tr w:rsidR="00387151" w:rsidRPr="001C4AB2" w:rsidTr="00761EB3">
        <w:trPr>
          <w:trHeight w:val="64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51" w:rsidRPr="001C4AB2" w:rsidRDefault="00387151" w:rsidP="00880242">
            <w:pPr>
              <w:suppressAutoHyphens w:val="0"/>
              <w:jc w:val="center"/>
              <w:rPr>
                <w:b/>
                <w:bCs/>
                <w:color w:val="000000"/>
                <w:lang w:eastAsia="ru-RU"/>
              </w:rPr>
            </w:pPr>
            <w:r>
              <w:rPr>
                <w:b/>
                <w:bCs/>
                <w:color w:val="000000"/>
                <w:lang w:eastAsia="ru-RU"/>
              </w:rPr>
              <w:t>Текущий ремонт (</w:t>
            </w:r>
            <w:proofErr w:type="gramStart"/>
            <w:r>
              <w:rPr>
                <w:b/>
                <w:bCs/>
                <w:color w:val="000000"/>
                <w:lang w:eastAsia="ru-RU"/>
              </w:rPr>
              <w:t>ТР</w:t>
            </w:r>
            <w:proofErr w:type="gramEnd"/>
            <w:r>
              <w:rPr>
                <w:b/>
                <w:bCs/>
                <w:color w:val="000000"/>
                <w:lang w:eastAsia="ru-RU"/>
              </w:rPr>
              <w:t xml:space="preserve">), неплановый ремонт (НР) (при необходимости)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lang w:eastAsia="ru-RU"/>
              </w:rPr>
            </w:pPr>
            <w:r>
              <w:rPr>
                <w:color w:val="000000"/>
                <w:lang w:eastAsia="ru-RU"/>
              </w:rPr>
              <w:t>МККС-42К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87151" w:rsidRPr="00A77CF2" w:rsidRDefault="00387151" w:rsidP="00880242">
            <w:pPr>
              <w:jc w:val="center"/>
              <w:rPr>
                <w:color w:val="000000"/>
              </w:rPr>
            </w:pPr>
            <w:r>
              <w:rPr>
                <w:color w:val="000000"/>
              </w:rPr>
              <w:t>3 888,89</w:t>
            </w:r>
          </w:p>
        </w:tc>
      </w:tr>
    </w:tbl>
    <w:p w:rsidR="00387151" w:rsidRPr="00B13A4C" w:rsidRDefault="00387151" w:rsidP="00880242">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4.2.3.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(не зависимо от количества человек в бригаде)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№6).</w:t>
      </w:r>
    </w:p>
    <w:p w:rsidR="00387151" w:rsidRDefault="00387151" w:rsidP="00880242">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4.2.4. В случае если работы не входят в перечень стандартных работ, то стоимость определяется по фактически затраченному времени.</w:t>
      </w:r>
    </w:p>
    <w:p w:rsidR="00387151" w:rsidRDefault="00387151" w:rsidP="00880242">
      <w:pPr>
        <w:widowControl w:val="0"/>
        <w:shd w:val="clear" w:color="auto" w:fill="FFFFFF"/>
        <w:tabs>
          <w:tab w:val="left" w:pos="1430"/>
        </w:tabs>
        <w:autoSpaceDE w:val="0"/>
        <w:autoSpaceDN w:val="0"/>
        <w:adjustRightInd w:val="0"/>
        <w:spacing w:before="14"/>
        <w:ind w:firstLine="709"/>
        <w:jc w:val="both"/>
        <w:rPr>
          <w:b/>
          <w:sz w:val="28"/>
          <w:szCs w:val="28"/>
        </w:rPr>
      </w:pPr>
    </w:p>
    <w:p w:rsidR="00387151" w:rsidRDefault="00387151" w:rsidP="00880242">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387151" w:rsidRPr="0059023F" w:rsidRDefault="00387151" w:rsidP="00880242">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387151" w:rsidRDefault="00387151" w:rsidP="00880242">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w:t>
      </w:r>
      <w:r>
        <w:rPr>
          <w:sz w:val="28"/>
          <w:szCs w:val="28"/>
        </w:rPr>
        <w:lastRenderedPageBreak/>
        <w:t xml:space="preserve">обслуживанию козловых кранов, в случае возникновения необходимости произвести неплановый ремонт. </w:t>
      </w:r>
    </w:p>
    <w:p w:rsidR="00387151" w:rsidRPr="00B23AD4" w:rsidRDefault="00387151" w:rsidP="00880242">
      <w:pPr>
        <w:ind w:firstLine="709"/>
        <w:jc w:val="both"/>
        <w:rPr>
          <w:sz w:val="28"/>
          <w:szCs w:val="28"/>
        </w:rPr>
      </w:pPr>
      <w:r>
        <w:rPr>
          <w:sz w:val="28"/>
          <w:szCs w:val="28"/>
        </w:rPr>
        <w:t xml:space="preserve">4.3.1.2. Выполняемые работы должны проводиться в соответствии с требованиями Федеральных норм и правил в области промышленной безопасности, а именно: Приказом </w:t>
      </w:r>
      <w:proofErr w:type="spellStart"/>
      <w:r>
        <w:rPr>
          <w:sz w:val="28"/>
          <w:szCs w:val="28"/>
        </w:rPr>
        <w:t>Ростехнадзора</w:t>
      </w:r>
      <w:proofErr w:type="spellEnd"/>
      <w:r>
        <w:rPr>
          <w:sz w:val="28"/>
          <w:szCs w:val="28"/>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387151" w:rsidRPr="00E30938" w:rsidRDefault="00387151" w:rsidP="00880242">
      <w:pPr>
        <w:ind w:firstLine="709"/>
        <w:jc w:val="both"/>
        <w:rPr>
          <w:sz w:val="28"/>
          <w:szCs w:val="28"/>
        </w:rPr>
      </w:pPr>
      <w:r>
        <w:rPr>
          <w:sz w:val="28"/>
          <w:szCs w:val="28"/>
        </w:rPr>
        <w:t>4.3.1.3. Качество работ и используемых материалов должно соответствовать требованиям государственных стандартов и нормативов.</w:t>
      </w:r>
    </w:p>
    <w:p w:rsidR="00387151" w:rsidRPr="00525C7D" w:rsidRDefault="00387151" w:rsidP="00880242">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387151" w:rsidRDefault="00387151" w:rsidP="00880242">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387151" w:rsidRPr="00184FD7" w:rsidRDefault="00387151" w:rsidP="00880242">
      <w:pPr>
        <w:ind w:firstLine="709"/>
        <w:jc w:val="both"/>
        <w:rPr>
          <w:sz w:val="28"/>
          <w:szCs w:val="28"/>
        </w:rPr>
      </w:pPr>
      <w:r>
        <w:rPr>
          <w:sz w:val="28"/>
        </w:rPr>
        <w:t xml:space="preserve">4.3.2.1. </w:t>
      </w: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387151" w:rsidRDefault="00387151" w:rsidP="00880242">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387151" w:rsidRPr="00E30938" w:rsidRDefault="00387151" w:rsidP="00880242">
      <w:pPr>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387151" w:rsidRPr="0059023F" w:rsidRDefault="00387151" w:rsidP="00880242">
      <w:pPr>
        <w:widowControl w:val="0"/>
        <w:shd w:val="clear" w:color="auto" w:fill="FFFFFF"/>
        <w:tabs>
          <w:tab w:val="left" w:pos="1430"/>
        </w:tabs>
        <w:autoSpaceDE w:val="0"/>
        <w:autoSpaceDN w:val="0"/>
        <w:adjustRightInd w:val="0"/>
        <w:spacing w:before="14"/>
        <w:ind w:left="709"/>
        <w:jc w:val="both"/>
        <w:rPr>
          <w:sz w:val="28"/>
          <w:szCs w:val="28"/>
        </w:rPr>
      </w:pPr>
    </w:p>
    <w:p w:rsidR="00387151" w:rsidRPr="00213FEB" w:rsidRDefault="00387151" w:rsidP="00880242">
      <w:pPr>
        <w:pStyle w:val="affb"/>
        <w:shd w:val="clear" w:color="auto" w:fill="FFFFFF"/>
        <w:suppressAutoHyphens w:val="0"/>
        <w:ind w:left="0" w:firstLine="709"/>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Октябрьской железной дороге.</w:t>
      </w:r>
    </w:p>
    <w:p w:rsidR="00387151" w:rsidRDefault="00387151" w:rsidP="00880242">
      <w:pPr>
        <w:ind w:firstLine="709"/>
        <w:jc w:val="right"/>
        <w:rPr>
          <w:i/>
        </w:rPr>
      </w:pPr>
      <w:r>
        <w:rPr>
          <w:i/>
        </w:rPr>
        <w:t>Таблица №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840"/>
        <w:gridCol w:w="1275"/>
        <w:gridCol w:w="1701"/>
        <w:gridCol w:w="2835"/>
      </w:tblGrid>
      <w:tr w:rsidR="00387151" w:rsidRPr="00560394" w:rsidTr="00761EB3">
        <w:tc>
          <w:tcPr>
            <w:tcW w:w="663" w:type="dxa"/>
          </w:tcPr>
          <w:p w:rsidR="00387151" w:rsidRPr="00033A25" w:rsidRDefault="00387151" w:rsidP="00880242">
            <w:pPr>
              <w:pStyle w:val="affb"/>
              <w:suppressAutoHyphens w:val="0"/>
              <w:ind w:left="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840" w:type="dxa"/>
            <w:vAlign w:val="center"/>
          </w:tcPr>
          <w:p w:rsidR="00387151" w:rsidRPr="00033A25" w:rsidRDefault="00387151" w:rsidP="00880242">
            <w:pPr>
              <w:pStyle w:val="affb"/>
              <w:suppressAutoHyphens w:val="0"/>
              <w:ind w:left="0"/>
              <w:jc w:val="center"/>
              <w:rPr>
                <w:b/>
                <w:bCs/>
              </w:rPr>
            </w:pPr>
            <w:r>
              <w:rPr>
                <w:b/>
              </w:rPr>
              <w:t>Наименование объектов</w:t>
            </w:r>
          </w:p>
        </w:tc>
        <w:tc>
          <w:tcPr>
            <w:tcW w:w="1275" w:type="dxa"/>
            <w:vAlign w:val="center"/>
          </w:tcPr>
          <w:p w:rsidR="00387151" w:rsidRPr="00033A25" w:rsidRDefault="00387151" w:rsidP="00880242">
            <w:pPr>
              <w:pStyle w:val="affb"/>
              <w:suppressAutoHyphens w:val="0"/>
              <w:ind w:left="0"/>
              <w:jc w:val="center"/>
              <w:rPr>
                <w:b/>
                <w:bCs/>
              </w:rPr>
            </w:pPr>
            <w:r>
              <w:rPr>
                <w:b/>
                <w:bCs/>
              </w:rPr>
              <w:t>Год выпуска</w:t>
            </w:r>
          </w:p>
        </w:tc>
        <w:tc>
          <w:tcPr>
            <w:tcW w:w="1701" w:type="dxa"/>
            <w:vAlign w:val="center"/>
          </w:tcPr>
          <w:p w:rsidR="00387151" w:rsidRPr="00033A25" w:rsidRDefault="00387151" w:rsidP="00880242">
            <w:pPr>
              <w:pStyle w:val="affb"/>
              <w:suppressAutoHyphens w:val="0"/>
              <w:ind w:left="0"/>
              <w:jc w:val="center"/>
              <w:rPr>
                <w:b/>
                <w:bCs/>
              </w:rPr>
            </w:pPr>
            <w:r>
              <w:rPr>
                <w:b/>
                <w:bCs/>
              </w:rPr>
              <w:t>Грузопод</w:t>
            </w:r>
            <w:r>
              <w:rPr>
                <w:b/>
                <w:bCs/>
              </w:rPr>
              <w:t>ъ</w:t>
            </w:r>
            <w:r>
              <w:rPr>
                <w:b/>
                <w:bCs/>
              </w:rPr>
              <w:t xml:space="preserve">емность, </w:t>
            </w:r>
            <w:proofErr w:type="gramStart"/>
            <w:r>
              <w:rPr>
                <w:b/>
                <w:bCs/>
              </w:rPr>
              <w:t>т</w:t>
            </w:r>
            <w:proofErr w:type="gramEnd"/>
            <w:r>
              <w:rPr>
                <w:b/>
                <w:bCs/>
              </w:rPr>
              <w:t>.</w:t>
            </w:r>
          </w:p>
        </w:tc>
        <w:tc>
          <w:tcPr>
            <w:tcW w:w="2835" w:type="dxa"/>
            <w:vAlign w:val="center"/>
          </w:tcPr>
          <w:p w:rsidR="00387151" w:rsidRPr="00033A25" w:rsidRDefault="00387151" w:rsidP="00880242">
            <w:pPr>
              <w:pStyle w:val="affb"/>
              <w:suppressAutoHyphens w:val="0"/>
              <w:ind w:left="0"/>
              <w:jc w:val="center"/>
              <w:rPr>
                <w:b/>
                <w:bCs/>
              </w:rPr>
            </w:pPr>
            <w:r>
              <w:rPr>
                <w:b/>
              </w:rPr>
              <w:t>Виды работ</w:t>
            </w:r>
          </w:p>
        </w:tc>
      </w:tr>
      <w:tr w:rsidR="00387151" w:rsidTr="00761EB3">
        <w:tc>
          <w:tcPr>
            <w:tcW w:w="663" w:type="dxa"/>
            <w:vAlign w:val="center"/>
          </w:tcPr>
          <w:p w:rsidR="00387151" w:rsidRPr="00033A25" w:rsidRDefault="00387151" w:rsidP="00880242">
            <w:pPr>
              <w:pStyle w:val="affb"/>
              <w:suppressAutoHyphens w:val="0"/>
              <w:ind w:left="0"/>
              <w:jc w:val="center"/>
              <w:rPr>
                <w:bCs/>
              </w:rPr>
            </w:pPr>
            <w:r>
              <w:rPr>
                <w:bCs/>
              </w:rPr>
              <w:t>1</w:t>
            </w:r>
          </w:p>
        </w:tc>
        <w:tc>
          <w:tcPr>
            <w:tcW w:w="3840" w:type="dxa"/>
            <w:vAlign w:val="center"/>
          </w:tcPr>
          <w:p w:rsidR="00387151" w:rsidRDefault="00387151" w:rsidP="00880242">
            <w:pPr>
              <w:ind w:left="46"/>
              <w:contextualSpacing/>
            </w:pPr>
            <w:proofErr w:type="spellStart"/>
            <w:r>
              <w:t>Электрокозловой</w:t>
            </w:r>
            <w:proofErr w:type="spellEnd"/>
            <w:r>
              <w:t xml:space="preserve"> кран КК-6,3 (зав. №374), </w:t>
            </w:r>
          </w:p>
          <w:p w:rsidR="00387151" w:rsidRPr="00190917" w:rsidRDefault="00387151" w:rsidP="00880242">
            <w:pPr>
              <w:ind w:left="46"/>
              <w:contextualSpacing/>
            </w:pPr>
            <w:r>
              <w:t xml:space="preserve">(инв. №001/02/00043208) с </w:t>
            </w:r>
            <w:proofErr w:type="spellStart"/>
            <w:r>
              <w:t>автостропом</w:t>
            </w:r>
            <w:proofErr w:type="spellEnd"/>
            <w:r>
              <w:t xml:space="preserve"> ЦНИИ – ХИИТ</w:t>
            </w:r>
          </w:p>
        </w:tc>
        <w:tc>
          <w:tcPr>
            <w:tcW w:w="1275" w:type="dxa"/>
            <w:vAlign w:val="center"/>
          </w:tcPr>
          <w:p w:rsidR="00387151" w:rsidRPr="00033A25" w:rsidRDefault="00387151" w:rsidP="00880242">
            <w:pPr>
              <w:pStyle w:val="affb"/>
              <w:suppressAutoHyphens w:val="0"/>
              <w:ind w:left="0"/>
              <w:jc w:val="center"/>
              <w:rPr>
                <w:bCs/>
              </w:rPr>
            </w:pPr>
            <w:r>
              <w:rPr>
                <w:bCs/>
              </w:rPr>
              <w:t>1989</w:t>
            </w:r>
          </w:p>
        </w:tc>
        <w:tc>
          <w:tcPr>
            <w:tcW w:w="1701" w:type="dxa"/>
            <w:vAlign w:val="center"/>
          </w:tcPr>
          <w:p w:rsidR="00387151" w:rsidRPr="00033A25" w:rsidRDefault="00387151" w:rsidP="00880242">
            <w:pPr>
              <w:pStyle w:val="affb"/>
              <w:suppressAutoHyphens w:val="0"/>
              <w:ind w:left="0"/>
              <w:jc w:val="center"/>
              <w:rPr>
                <w:bCs/>
              </w:rPr>
            </w:pPr>
            <w:r>
              <w:rPr>
                <w:bCs/>
              </w:rPr>
              <w:t>6,3</w:t>
            </w:r>
          </w:p>
        </w:tc>
        <w:tc>
          <w:tcPr>
            <w:tcW w:w="2835" w:type="dxa"/>
            <w:vAlign w:val="center"/>
          </w:tcPr>
          <w:p w:rsidR="00387151" w:rsidRPr="00190917" w:rsidRDefault="00387151" w:rsidP="00880242">
            <w:pPr>
              <w:jc w:val="center"/>
            </w:pPr>
            <w:r>
              <w:t xml:space="preserve">Техническое обслуживание (ТО), </w:t>
            </w:r>
          </w:p>
        </w:tc>
      </w:tr>
      <w:tr w:rsidR="00387151" w:rsidTr="00761EB3">
        <w:tc>
          <w:tcPr>
            <w:tcW w:w="663" w:type="dxa"/>
            <w:vAlign w:val="center"/>
          </w:tcPr>
          <w:p w:rsidR="00387151" w:rsidRPr="00033A25" w:rsidRDefault="00387151" w:rsidP="00880242">
            <w:pPr>
              <w:pStyle w:val="affb"/>
              <w:suppressAutoHyphens w:val="0"/>
              <w:ind w:left="0"/>
              <w:jc w:val="center"/>
              <w:rPr>
                <w:bCs/>
              </w:rPr>
            </w:pPr>
            <w:r>
              <w:rPr>
                <w:bCs/>
              </w:rPr>
              <w:t>2</w:t>
            </w:r>
          </w:p>
        </w:tc>
        <w:tc>
          <w:tcPr>
            <w:tcW w:w="3840" w:type="dxa"/>
            <w:vAlign w:val="center"/>
          </w:tcPr>
          <w:p w:rsidR="00387151" w:rsidRDefault="00387151" w:rsidP="00880242">
            <w:pPr>
              <w:ind w:left="48" w:hanging="48"/>
              <w:contextualSpacing/>
            </w:pPr>
            <w:proofErr w:type="spellStart"/>
            <w:r>
              <w:t>Электрокозловой</w:t>
            </w:r>
            <w:proofErr w:type="spellEnd"/>
            <w:r>
              <w:t xml:space="preserve"> кран МККС-42 грузоподъемностью 35 т. </w:t>
            </w:r>
            <w:r w:rsidR="00761EB3">
              <w:br/>
            </w:r>
            <w:r>
              <w:t>(</w:t>
            </w:r>
            <w:proofErr w:type="spellStart"/>
            <w:r>
              <w:t>зав.№</w:t>
            </w:r>
            <w:proofErr w:type="spellEnd"/>
            <w:r>
              <w:t xml:space="preserve"> 13) </w:t>
            </w:r>
          </w:p>
          <w:p w:rsidR="00387151" w:rsidRPr="00190917" w:rsidRDefault="00387151" w:rsidP="00880242">
            <w:pPr>
              <w:ind w:left="48" w:hanging="48"/>
              <w:contextualSpacing/>
            </w:pPr>
            <w:r>
              <w:t xml:space="preserve">(инв. № 001/02/00043209) </w:t>
            </w:r>
          </w:p>
        </w:tc>
        <w:tc>
          <w:tcPr>
            <w:tcW w:w="1275" w:type="dxa"/>
            <w:vAlign w:val="center"/>
          </w:tcPr>
          <w:p w:rsidR="00387151" w:rsidRPr="00033A25" w:rsidRDefault="00387151" w:rsidP="00880242">
            <w:pPr>
              <w:pStyle w:val="affb"/>
              <w:suppressAutoHyphens w:val="0"/>
              <w:ind w:left="0"/>
              <w:jc w:val="center"/>
              <w:rPr>
                <w:bCs/>
              </w:rPr>
            </w:pPr>
            <w:r>
              <w:rPr>
                <w:bCs/>
              </w:rPr>
              <w:t>2001</w:t>
            </w:r>
          </w:p>
        </w:tc>
        <w:tc>
          <w:tcPr>
            <w:tcW w:w="1701" w:type="dxa"/>
            <w:vAlign w:val="center"/>
          </w:tcPr>
          <w:p w:rsidR="00387151" w:rsidRPr="00033A25" w:rsidRDefault="00387151" w:rsidP="00880242">
            <w:pPr>
              <w:pStyle w:val="affb"/>
              <w:suppressAutoHyphens w:val="0"/>
              <w:ind w:left="0"/>
              <w:jc w:val="center"/>
              <w:rPr>
                <w:bCs/>
              </w:rPr>
            </w:pPr>
            <w:r>
              <w:rPr>
                <w:bCs/>
              </w:rPr>
              <w:t>35</w:t>
            </w:r>
          </w:p>
        </w:tc>
        <w:tc>
          <w:tcPr>
            <w:tcW w:w="2835" w:type="dxa"/>
            <w:vAlign w:val="center"/>
          </w:tcPr>
          <w:p w:rsidR="00387151" w:rsidRPr="00190917" w:rsidRDefault="00387151" w:rsidP="00880242">
            <w:pPr>
              <w:jc w:val="center"/>
            </w:pPr>
            <w:r>
              <w:t>Текущий ремонт (</w:t>
            </w:r>
            <w:proofErr w:type="gramStart"/>
            <w:r>
              <w:t>ТР</w:t>
            </w:r>
            <w:proofErr w:type="gramEnd"/>
            <w:r>
              <w:t>), неплановый ремонт (НР) (при необходимости), сезонное и техническое обслуживание (СО и ТО).</w:t>
            </w:r>
          </w:p>
        </w:tc>
      </w:tr>
    </w:tbl>
    <w:p w:rsidR="00387151" w:rsidRDefault="00387151" w:rsidP="00880242">
      <w:pPr>
        <w:tabs>
          <w:tab w:val="left" w:pos="284"/>
        </w:tabs>
        <w:jc w:val="both"/>
        <w:rPr>
          <w:bCs/>
          <w:sz w:val="28"/>
          <w:szCs w:val="28"/>
        </w:rPr>
      </w:pPr>
    </w:p>
    <w:p w:rsidR="00387151" w:rsidRPr="008F27F6" w:rsidRDefault="00387151" w:rsidP="00880242">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387151" w:rsidRPr="008451BC" w:rsidRDefault="00387151" w:rsidP="00880242">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4.5.1. Работы,</w:t>
      </w:r>
      <w:r>
        <w:rPr>
          <w:sz w:val="28"/>
          <w:szCs w:val="28"/>
          <w:u w:val="single"/>
        </w:rPr>
        <w:t xml:space="preserve"> </w:t>
      </w:r>
      <w:r>
        <w:rPr>
          <w:rFonts w:ascii="Times New Roman" w:hAnsi="Times New Roman" w:cs="Times New Roman"/>
          <w:sz w:val="28"/>
          <w:szCs w:val="28"/>
          <w:u w:val="single"/>
        </w:rPr>
        <w:t>выполняемые в объёме технического обслуживания (ТО) груз</w:t>
      </w:r>
      <w:r>
        <w:rPr>
          <w:rFonts w:ascii="Times New Roman" w:hAnsi="Times New Roman" w:cs="Times New Roman"/>
          <w:sz w:val="28"/>
          <w:szCs w:val="28"/>
          <w:u w:val="single"/>
        </w:rPr>
        <w:t>о</w:t>
      </w:r>
      <w:r>
        <w:rPr>
          <w:rFonts w:ascii="Times New Roman" w:hAnsi="Times New Roman" w:cs="Times New Roman"/>
          <w:sz w:val="28"/>
          <w:szCs w:val="28"/>
          <w:u w:val="single"/>
        </w:rPr>
        <w:t>подъёмных механизмов:</w:t>
      </w:r>
    </w:p>
    <w:p w:rsidR="00387151" w:rsidRPr="00D42AC9" w:rsidRDefault="00387151" w:rsidP="00880242">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29"/>
      </w:tblGrid>
      <w:tr w:rsidR="00387151" w:rsidRPr="00213FEB" w:rsidTr="00761EB3">
        <w:trPr>
          <w:trHeight w:val="313"/>
        </w:trPr>
        <w:tc>
          <w:tcPr>
            <w:tcW w:w="4785" w:type="dxa"/>
            <w:vAlign w:val="center"/>
          </w:tcPr>
          <w:p w:rsidR="00387151" w:rsidRPr="008451BC" w:rsidRDefault="00387151" w:rsidP="00880242">
            <w:pPr>
              <w:jc w:val="center"/>
              <w:rPr>
                <w:b/>
              </w:rPr>
            </w:pPr>
            <w:r>
              <w:rPr>
                <w:b/>
              </w:rPr>
              <w:t>Содержание работ</w:t>
            </w:r>
          </w:p>
        </w:tc>
        <w:tc>
          <w:tcPr>
            <w:tcW w:w="5529" w:type="dxa"/>
            <w:vAlign w:val="center"/>
          </w:tcPr>
          <w:p w:rsidR="00387151" w:rsidRPr="008451BC" w:rsidRDefault="00387151" w:rsidP="00880242">
            <w:pPr>
              <w:jc w:val="center"/>
              <w:rPr>
                <w:b/>
              </w:rPr>
            </w:pPr>
            <w:r>
              <w:rPr>
                <w:b/>
              </w:rPr>
              <w:t>Технические требования</w:t>
            </w:r>
          </w:p>
        </w:tc>
      </w:tr>
      <w:tr w:rsidR="00387151" w:rsidRPr="00213FEB" w:rsidTr="00761EB3">
        <w:trPr>
          <w:trHeight w:val="307"/>
        </w:trPr>
        <w:tc>
          <w:tcPr>
            <w:tcW w:w="10314" w:type="dxa"/>
            <w:gridSpan w:val="2"/>
            <w:vAlign w:val="center"/>
          </w:tcPr>
          <w:p w:rsidR="00387151" w:rsidRPr="008451BC" w:rsidRDefault="00387151" w:rsidP="00880242">
            <w:pPr>
              <w:jc w:val="center"/>
              <w:rPr>
                <w:b/>
              </w:rPr>
            </w:pPr>
            <w:r>
              <w:rPr>
                <w:b/>
              </w:rPr>
              <w:t>Техническое обслуживание (ТО)</w:t>
            </w:r>
          </w:p>
        </w:tc>
      </w:tr>
      <w:tr w:rsidR="00387151" w:rsidRPr="00213FEB" w:rsidTr="00761EB3">
        <w:trPr>
          <w:trHeight w:val="567"/>
        </w:trPr>
        <w:tc>
          <w:tcPr>
            <w:tcW w:w="10314" w:type="dxa"/>
            <w:gridSpan w:val="2"/>
            <w:vAlign w:val="center"/>
          </w:tcPr>
          <w:p w:rsidR="00387151" w:rsidRDefault="00387151" w:rsidP="00880242">
            <w:pPr>
              <w:jc w:val="center"/>
            </w:pPr>
            <w:r>
              <w:t>Осмотреть грузовую и ходовую тележки крана и проверить:</w:t>
            </w:r>
          </w:p>
        </w:tc>
      </w:tr>
      <w:tr w:rsidR="00387151" w:rsidRPr="00213FEB" w:rsidTr="00761EB3">
        <w:trPr>
          <w:trHeight w:val="567"/>
        </w:trPr>
        <w:tc>
          <w:tcPr>
            <w:tcW w:w="4785" w:type="dxa"/>
            <w:vAlign w:val="center"/>
          </w:tcPr>
          <w:p w:rsidR="00387151" w:rsidRPr="00213FEB" w:rsidRDefault="00387151" w:rsidP="00880242">
            <w:r>
              <w:lastRenderedPageBreak/>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529" w:type="dxa"/>
            <w:vAlign w:val="center"/>
          </w:tcPr>
          <w:p w:rsidR="00387151" w:rsidRPr="00213FEB" w:rsidRDefault="00387151" w:rsidP="00880242">
            <w:pPr>
              <w:jc w:val="both"/>
            </w:pPr>
            <w:r>
              <w:t>Равномерный износ накладок допускается до 50% их толщины, неравномерный износ – до 70% толщины в середине и до 50% по краям.</w:t>
            </w:r>
          </w:p>
          <w:p w:rsidR="00387151" w:rsidRPr="00213FEB" w:rsidRDefault="00387151" w:rsidP="00880242">
            <w:pPr>
              <w:jc w:val="both"/>
            </w:pPr>
            <w:r>
              <w:t>В шарнирах тормозов уменьшение диаметра пальцев и осей допускается до 5%. Износ шкива допускается до 50% первоначальной толщины обода.</w:t>
            </w:r>
          </w:p>
        </w:tc>
      </w:tr>
      <w:tr w:rsidR="00387151" w:rsidRPr="00213FEB" w:rsidTr="00761EB3">
        <w:trPr>
          <w:trHeight w:val="567"/>
        </w:trPr>
        <w:tc>
          <w:tcPr>
            <w:tcW w:w="4785" w:type="dxa"/>
            <w:vAlign w:val="center"/>
          </w:tcPr>
          <w:p w:rsidR="00387151" w:rsidRPr="00213FEB" w:rsidRDefault="00387151" w:rsidP="00880242">
            <w:r>
              <w:t>-состояние редукторов и зубчатых передач, в том числе:</w:t>
            </w:r>
          </w:p>
        </w:tc>
        <w:tc>
          <w:tcPr>
            <w:tcW w:w="5529" w:type="dxa"/>
            <w:vAlign w:val="center"/>
          </w:tcPr>
          <w:p w:rsidR="00387151" w:rsidRPr="00213FEB" w:rsidRDefault="00387151" w:rsidP="00880242">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387151" w:rsidRPr="00213FEB" w:rsidTr="00761EB3">
        <w:trPr>
          <w:trHeight w:val="278"/>
        </w:trPr>
        <w:tc>
          <w:tcPr>
            <w:tcW w:w="4785" w:type="dxa"/>
            <w:vAlign w:val="center"/>
          </w:tcPr>
          <w:p w:rsidR="00387151" w:rsidRPr="00213FEB" w:rsidRDefault="00387151" w:rsidP="00880242">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529" w:type="dxa"/>
            <w:vAlign w:val="center"/>
          </w:tcPr>
          <w:p w:rsidR="00387151" w:rsidRPr="00213FEB" w:rsidRDefault="00387151" w:rsidP="00880242">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387151" w:rsidRPr="00213FEB" w:rsidRDefault="00387151" w:rsidP="00880242">
            <w:pPr>
              <w:jc w:val="both"/>
            </w:pPr>
            <w:r>
              <w:t>до 100 = 0,15 (0,10-0,35);</w:t>
            </w:r>
          </w:p>
          <w:p w:rsidR="00387151" w:rsidRPr="00213FEB" w:rsidRDefault="00387151" w:rsidP="00880242">
            <w:pPr>
              <w:jc w:val="both"/>
            </w:pPr>
            <w:r>
              <w:t>до 200 = 0,20-0,60 (0,12- 0,45);</w:t>
            </w:r>
          </w:p>
          <w:p w:rsidR="00387151" w:rsidRPr="00213FEB" w:rsidRDefault="00387151" w:rsidP="00880242">
            <w:pPr>
              <w:jc w:val="both"/>
            </w:pPr>
            <w:r>
              <w:t>до 400 = 0,25-0,80 (0,16-0,60);</w:t>
            </w:r>
          </w:p>
          <w:p w:rsidR="00387151" w:rsidRPr="00213FEB" w:rsidRDefault="00387151" w:rsidP="00880242">
            <w:pPr>
              <w:jc w:val="both"/>
            </w:pPr>
            <w:r>
              <w:t>до 800 = 0,35-1,10 (0,24-0,85).</w:t>
            </w:r>
          </w:p>
          <w:p w:rsidR="00387151" w:rsidRPr="00213FEB" w:rsidRDefault="00387151" w:rsidP="00880242">
            <w:pPr>
              <w:jc w:val="both"/>
            </w:pPr>
            <w:r>
              <w:t xml:space="preserve">В скобках даны зазоры для закрытых передач. </w:t>
            </w:r>
          </w:p>
          <w:p w:rsidR="00387151" w:rsidRPr="00213FEB" w:rsidRDefault="00387151" w:rsidP="00880242">
            <w:pPr>
              <w:jc w:val="both"/>
            </w:pPr>
            <w:r>
              <w:t>Вследствие износа допускается увеличение первоначального зазора для открытых передач на 200%, а для закрытых – на 150%.</w:t>
            </w:r>
          </w:p>
          <w:p w:rsidR="00387151" w:rsidRPr="00213FEB" w:rsidRDefault="00387151" w:rsidP="00880242">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387151" w:rsidRPr="00213FEB" w:rsidTr="00761EB3">
        <w:trPr>
          <w:trHeight w:val="567"/>
        </w:trPr>
        <w:tc>
          <w:tcPr>
            <w:tcW w:w="4785" w:type="dxa"/>
            <w:vAlign w:val="center"/>
          </w:tcPr>
          <w:p w:rsidR="00387151" w:rsidRPr="00213FEB" w:rsidRDefault="00387151" w:rsidP="00880242">
            <w:r>
              <w:t>-состояние ходовых колёс и катков</w:t>
            </w:r>
          </w:p>
        </w:tc>
        <w:tc>
          <w:tcPr>
            <w:tcW w:w="5529" w:type="dxa"/>
            <w:vAlign w:val="center"/>
          </w:tcPr>
          <w:p w:rsidR="00387151" w:rsidRPr="00213FEB" w:rsidRDefault="00387151" w:rsidP="00880242">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387151" w:rsidRPr="00213FEB" w:rsidTr="00761EB3">
        <w:trPr>
          <w:trHeight w:val="567"/>
        </w:trPr>
        <w:tc>
          <w:tcPr>
            <w:tcW w:w="4785" w:type="dxa"/>
            <w:vAlign w:val="center"/>
          </w:tcPr>
          <w:p w:rsidR="00387151" w:rsidRPr="00213FEB" w:rsidRDefault="00387151" w:rsidP="00880242">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529" w:type="dxa"/>
            <w:vAlign w:val="center"/>
          </w:tcPr>
          <w:p w:rsidR="00387151" w:rsidRPr="00213FEB" w:rsidRDefault="00387151" w:rsidP="00880242">
            <w:pPr>
              <w:jc w:val="both"/>
            </w:pPr>
            <w:r>
              <w:t>Износ стенок барабана допускается не более 20% первоначальной толщины, износ ручья – не более 25% диаметра каната.</w:t>
            </w:r>
          </w:p>
        </w:tc>
      </w:tr>
      <w:tr w:rsidR="00387151" w:rsidRPr="00213FEB" w:rsidTr="00761EB3">
        <w:trPr>
          <w:trHeight w:val="567"/>
        </w:trPr>
        <w:tc>
          <w:tcPr>
            <w:tcW w:w="4785" w:type="dxa"/>
            <w:vAlign w:val="center"/>
          </w:tcPr>
          <w:p w:rsidR="00387151" w:rsidRPr="00213FEB" w:rsidRDefault="00387151" w:rsidP="00880242">
            <w:r>
              <w:t>-состояние канатных блоков</w:t>
            </w:r>
          </w:p>
        </w:tc>
        <w:tc>
          <w:tcPr>
            <w:tcW w:w="5529" w:type="dxa"/>
            <w:vAlign w:val="center"/>
          </w:tcPr>
          <w:p w:rsidR="00387151" w:rsidRPr="00213FEB" w:rsidRDefault="00387151" w:rsidP="00880242">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387151" w:rsidRPr="00213FEB" w:rsidTr="00761EB3">
        <w:trPr>
          <w:trHeight w:val="567"/>
        </w:trPr>
        <w:tc>
          <w:tcPr>
            <w:tcW w:w="4785" w:type="dxa"/>
            <w:vAlign w:val="center"/>
          </w:tcPr>
          <w:p w:rsidR="00387151" w:rsidRPr="00213FEB" w:rsidRDefault="00387151" w:rsidP="00880242">
            <w:r>
              <w:t>-состояние грузовых канатов, в том числе надёжность их закрепления, равномерность натяжения ветвей</w:t>
            </w:r>
          </w:p>
        </w:tc>
        <w:tc>
          <w:tcPr>
            <w:tcW w:w="5529" w:type="dxa"/>
            <w:vAlign w:val="center"/>
          </w:tcPr>
          <w:p w:rsidR="00387151" w:rsidRPr="00213FEB" w:rsidRDefault="00387151" w:rsidP="00880242">
            <w:pPr>
              <w:jc w:val="both"/>
            </w:pPr>
            <w:r>
              <w:t>В соответствии с требованиями правил промышленной безопасности</w:t>
            </w:r>
          </w:p>
        </w:tc>
      </w:tr>
      <w:tr w:rsidR="00387151" w:rsidRPr="00213FEB" w:rsidTr="00761EB3">
        <w:trPr>
          <w:trHeight w:val="567"/>
        </w:trPr>
        <w:tc>
          <w:tcPr>
            <w:tcW w:w="4785" w:type="dxa"/>
            <w:vAlign w:val="center"/>
          </w:tcPr>
          <w:p w:rsidR="00387151" w:rsidRPr="00213FEB" w:rsidRDefault="00387151" w:rsidP="00880242">
            <w:r>
              <w:t xml:space="preserve">-состояние грузовых крюков, подпружиненных захватов </w:t>
            </w:r>
            <w:proofErr w:type="spellStart"/>
            <w:r>
              <w:t>автостропа</w:t>
            </w:r>
            <w:proofErr w:type="spellEnd"/>
            <w:r>
              <w:t xml:space="preserve"> </w:t>
            </w:r>
            <w:r>
              <w:lastRenderedPageBreak/>
              <w:t>ЦНИИ-ХИИТ и замковых устройств</w:t>
            </w:r>
          </w:p>
        </w:tc>
        <w:tc>
          <w:tcPr>
            <w:tcW w:w="5529" w:type="dxa"/>
            <w:vAlign w:val="center"/>
          </w:tcPr>
          <w:p w:rsidR="00387151" w:rsidRPr="00213FEB" w:rsidRDefault="00387151" w:rsidP="00880242">
            <w:pPr>
              <w:jc w:val="both"/>
            </w:pPr>
            <w:r>
              <w:lastRenderedPageBreak/>
              <w:t xml:space="preserve">Трещины на крюках не допускаются; износ тела крюка в нижней части – не более 10% высоты </w:t>
            </w:r>
            <w:r>
              <w:lastRenderedPageBreak/>
              <w:t>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387151" w:rsidRPr="00213FEB" w:rsidTr="00761EB3">
        <w:trPr>
          <w:trHeight w:val="567"/>
        </w:trPr>
        <w:tc>
          <w:tcPr>
            <w:tcW w:w="4785" w:type="dxa"/>
            <w:vAlign w:val="center"/>
          </w:tcPr>
          <w:p w:rsidR="00387151" w:rsidRPr="00213FEB" w:rsidRDefault="00387151" w:rsidP="00880242">
            <w:r>
              <w:lastRenderedPageBreak/>
              <w:t xml:space="preserve">-состояние </w:t>
            </w:r>
            <w:proofErr w:type="spellStart"/>
            <w:r>
              <w:t>подтележечных</w:t>
            </w:r>
            <w:proofErr w:type="spellEnd"/>
            <w:r>
              <w:t xml:space="preserve"> рельсов</w:t>
            </w:r>
          </w:p>
        </w:tc>
        <w:tc>
          <w:tcPr>
            <w:tcW w:w="5529" w:type="dxa"/>
            <w:vAlign w:val="center"/>
          </w:tcPr>
          <w:p w:rsidR="00387151" w:rsidRPr="00213FEB" w:rsidRDefault="00387151" w:rsidP="00880242">
            <w:pPr>
              <w:jc w:val="both"/>
            </w:pPr>
            <w:r>
              <w:t>Крепление рельсов должно быть надёжным; размер колеи должен соблюдаться по всей длине рельсов.</w:t>
            </w:r>
          </w:p>
        </w:tc>
      </w:tr>
      <w:tr w:rsidR="00387151" w:rsidRPr="00213FEB" w:rsidTr="00761EB3">
        <w:trPr>
          <w:trHeight w:val="567"/>
        </w:trPr>
        <w:tc>
          <w:tcPr>
            <w:tcW w:w="4785" w:type="dxa"/>
            <w:vAlign w:val="center"/>
          </w:tcPr>
          <w:p w:rsidR="00387151" w:rsidRPr="00213FEB" w:rsidRDefault="00387151" w:rsidP="00880242">
            <w:r>
              <w:t>-состояние металлоконструкций</w:t>
            </w:r>
          </w:p>
        </w:tc>
        <w:tc>
          <w:tcPr>
            <w:tcW w:w="5529" w:type="dxa"/>
            <w:vAlign w:val="center"/>
          </w:tcPr>
          <w:p w:rsidR="00387151" w:rsidRPr="00213FEB" w:rsidRDefault="00387151" w:rsidP="00880242">
            <w:pPr>
              <w:jc w:val="both"/>
            </w:pPr>
            <w:r>
              <w:t xml:space="preserve">Трещины всех видов на главных и вспомогательных элементах не допускаются;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387151" w:rsidRPr="00213FEB" w:rsidTr="00761EB3">
        <w:trPr>
          <w:trHeight w:val="567"/>
        </w:trPr>
        <w:tc>
          <w:tcPr>
            <w:tcW w:w="4785" w:type="dxa"/>
            <w:vAlign w:val="center"/>
          </w:tcPr>
          <w:p w:rsidR="00387151" w:rsidRPr="00213FEB" w:rsidRDefault="00387151" w:rsidP="00880242">
            <w:r>
              <w:t>Осмотреть электрооборудование и проверить:</w:t>
            </w:r>
          </w:p>
        </w:tc>
        <w:tc>
          <w:tcPr>
            <w:tcW w:w="5529" w:type="dxa"/>
            <w:vAlign w:val="center"/>
          </w:tcPr>
          <w:p w:rsidR="00387151" w:rsidRPr="00213FEB" w:rsidRDefault="00387151" w:rsidP="00880242">
            <w:pPr>
              <w:jc w:val="both"/>
            </w:pPr>
            <w:r>
              <w:t>В соответствии с требованиями правил промышленной безопасности</w:t>
            </w:r>
          </w:p>
        </w:tc>
      </w:tr>
      <w:tr w:rsidR="00387151" w:rsidRPr="00213FEB" w:rsidTr="00761EB3">
        <w:trPr>
          <w:trHeight w:val="567"/>
        </w:trPr>
        <w:tc>
          <w:tcPr>
            <w:tcW w:w="4785" w:type="dxa"/>
            <w:vAlign w:val="center"/>
          </w:tcPr>
          <w:p w:rsidR="00387151" w:rsidRPr="00213FEB" w:rsidRDefault="00387151" w:rsidP="00880242">
            <w:r>
              <w:t>-состояние электродвигателей</w:t>
            </w:r>
          </w:p>
        </w:tc>
        <w:tc>
          <w:tcPr>
            <w:tcW w:w="5529" w:type="dxa"/>
            <w:vAlign w:val="center"/>
          </w:tcPr>
          <w:p w:rsidR="00387151" w:rsidRPr="00213FEB" w:rsidRDefault="00387151" w:rsidP="00880242">
            <w:pPr>
              <w:jc w:val="both"/>
            </w:pPr>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387151" w:rsidRPr="00213FEB" w:rsidTr="00761EB3">
        <w:trPr>
          <w:trHeight w:val="567"/>
        </w:trPr>
        <w:tc>
          <w:tcPr>
            <w:tcW w:w="4785" w:type="dxa"/>
            <w:vAlign w:val="center"/>
          </w:tcPr>
          <w:p w:rsidR="00387151" w:rsidRPr="00213FEB" w:rsidRDefault="00387151" w:rsidP="00880242">
            <w:r>
              <w:t>-осмотреть электропроводку</w:t>
            </w:r>
          </w:p>
        </w:tc>
        <w:tc>
          <w:tcPr>
            <w:tcW w:w="5529" w:type="dxa"/>
            <w:vAlign w:val="center"/>
          </w:tcPr>
          <w:p w:rsidR="00387151" w:rsidRPr="00213FEB" w:rsidRDefault="00387151" w:rsidP="00880242">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387151" w:rsidRPr="00213FEB" w:rsidTr="00761EB3">
        <w:trPr>
          <w:trHeight w:val="567"/>
        </w:trPr>
        <w:tc>
          <w:tcPr>
            <w:tcW w:w="4785" w:type="dxa"/>
            <w:vAlign w:val="center"/>
          </w:tcPr>
          <w:p w:rsidR="00387151" w:rsidRPr="00213FEB" w:rsidRDefault="00387151" w:rsidP="00880242">
            <w:r>
              <w:t>-осмотреть электроаппаратуру</w:t>
            </w:r>
          </w:p>
        </w:tc>
        <w:tc>
          <w:tcPr>
            <w:tcW w:w="5529" w:type="dxa"/>
            <w:vAlign w:val="center"/>
          </w:tcPr>
          <w:p w:rsidR="00387151" w:rsidRPr="00213FEB" w:rsidRDefault="00387151" w:rsidP="00880242">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387151" w:rsidRPr="00213FEB" w:rsidTr="00761EB3">
        <w:trPr>
          <w:trHeight w:val="567"/>
        </w:trPr>
        <w:tc>
          <w:tcPr>
            <w:tcW w:w="4785" w:type="dxa"/>
            <w:vAlign w:val="center"/>
          </w:tcPr>
          <w:p w:rsidR="00387151" w:rsidRPr="00213FEB" w:rsidRDefault="00387151" w:rsidP="00880242">
            <w:r>
              <w:t>-осмотреть сопротивления</w:t>
            </w:r>
          </w:p>
        </w:tc>
        <w:tc>
          <w:tcPr>
            <w:tcW w:w="5529" w:type="dxa"/>
            <w:vAlign w:val="center"/>
          </w:tcPr>
          <w:p w:rsidR="00387151" w:rsidRPr="00213FEB" w:rsidRDefault="00387151" w:rsidP="00880242">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387151" w:rsidRPr="00842FF6" w:rsidRDefault="00387151" w:rsidP="00880242">
      <w:pPr>
        <w:shd w:val="clear" w:color="auto" w:fill="FFFFFF"/>
        <w:ind w:firstLine="709"/>
        <w:jc w:val="both"/>
        <w:rPr>
          <w:sz w:val="28"/>
        </w:rPr>
      </w:pPr>
      <w:r>
        <w:rPr>
          <w:spacing w:val="-1"/>
          <w:sz w:val="28"/>
        </w:rPr>
        <w:lastRenderedPageBreak/>
        <w:t xml:space="preserve">Подробная информация о проделанной Работе в процессе технического </w:t>
      </w:r>
      <w:r>
        <w:rPr>
          <w:sz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rPr>
        <w:t>.</w:t>
      </w:r>
    </w:p>
    <w:p w:rsidR="00387151" w:rsidRPr="00842FF6" w:rsidRDefault="00387151" w:rsidP="00880242">
      <w:pPr>
        <w:ind w:firstLine="851"/>
        <w:jc w:val="both"/>
        <w:rPr>
          <w:sz w:val="32"/>
          <w:szCs w:val="28"/>
        </w:rPr>
      </w:pPr>
      <w:r>
        <w:rPr>
          <w:sz w:val="28"/>
          <w:szCs w:val="28"/>
        </w:rPr>
        <w:t xml:space="preserve">В случае обнаружения в ходе выполнения ТО отклонений от требований норм требуется устранить выявленные нарушения, а </w:t>
      </w:r>
      <w:proofErr w:type="spellStart"/>
      <w:r>
        <w:rPr>
          <w:sz w:val="28"/>
          <w:szCs w:val="28"/>
        </w:rPr>
        <w:t>вслучае</w:t>
      </w:r>
      <w:proofErr w:type="spellEnd"/>
      <w:r>
        <w:rPr>
          <w:sz w:val="28"/>
          <w:szCs w:val="28"/>
        </w:rPr>
        <w:t xml:space="preserve"> невозможности устранения составляется дефектный акт.</w:t>
      </w:r>
      <w:r>
        <w:rPr>
          <w:sz w:val="32"/>
          <w:szCs w:val="28"/>
        </w:rPr>
        <w:t xml:space="preserve"> </w:t>
      </w:r>
    </w:p>
    <w:p w:rsidR="00387151" w:rsidRPr="004F1E0A" w:rsidRDefault="00387151" w:rsidP="00880242">
      <w:pPr>
        <w:ind w:firstLine="709"/>
        <w:jc w:val="both"/>
        <w:rPr>
          <w:sz w:val="28"/>
          <w:szCs w:val="28"/>
        </w:rPr>
      </w:pPr>
    </w:p>
    <w:p w:rsidR="00387151" w:rsidRPr="004F1E0A" w:rsidRDefault="00387151" w:rsidP="00880242">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387151" w:rsidRPr="004F1E0A" w:rsidRDefault="00387151" w:rsidP="00880242">
      <w:pPr>
        <w:ind w:firstLine="567"/>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387151" w:rsidRPr="004F1E0A" w:rsidRDefault="00387151" w:rsidP="00880242">
      <w:pPr>
        <w:ind w:firstLine="567"/>
        <w:jc w:val="both"/>
        <w:rPr>
          <w:sz w:val="28"/>
          <w:szCs w:val="28"/>
        </w:rPr>
      </w:pPr>
      <w:r>
        <w:rPr>
          <w:sz w:val="28"/>
          <w:szCs w:val="28"/>
        </w:rPr>
        <w:t>- рихтовка подкранового пути с последующим определением, с внесением в паспорт пути,  планово-высотного положение рельсовых нитей;</w:t>
      </w:r>
    </w:p>
    <w:p w:rsidR="00387151" w:rsidRPr="004F1E0A" w:rsidRDefault="00387151" w:rsidP="00880242">
      <w:pPr>
        <w:ind w:firstLine="567"/>
        <w:jc w:val="both"/>
        <w:rPr>
          <w:sz w:val="28"/>
          <w:szCs w:val="28"/>
        </w:rPr>
      </w:pPr>
      <w:r>
        <w:rPr>
          <w:sz w:val="28"/>
          <w:szCs w:val="28"/>
        </w:rPr>
        <w:t>- проверка исправности действия и точности ОГП;</w:t>
      </w:r>
    </w:p>
    <w:p w:rsidR="00387151" w:rsidRPr="004F1E0A" w:rsidRDefault="00387151" w:rsidP="00880242">
      <w:pPr>
        <w:ind w:firstLine="567"/>
        <w:jc w:val="both"/>
        <w:rPr>
          <w:sz w:val="28"/>
          <w:szCs w:val="28"/>
        </w:rPr>
      </w:pPr>
      <w:r>
        <w:rPr>
          <w:sz w:val="28"/>
          <w:szCs w:val="28"/>
        </w:rPr>
        <w:t>- очистка механизмов и элементов металлоконструкций от пыли и грязи;</w:t>
      </w:r>
    </w:p>
    <w:p w:rsidR="00387151" w:rsidRPr="004F1E0A" w:rsidRDefault="00387151" w:rsidP="00880242">
      <w:pPr>
        <w:ind w:firstLine="567"/>
        <w:jc w:val="both"/>
        <w:rPr>
          <w:sz w:val="28"/>
          <w:szCs w:val="28"/>
        </w:rPr>
      </w:pPr>
      <w:r>
        <w:rPr>
          <w:sz w:val="28"/>
          <w:szCs w:val="28"/>
        </w:rPr>
        <w:t>- при необходимости - покраска мест с повреждённым покрытием;</w:t>
      </w:r>
    </w:p>
    <w:p w:rsidR="00387151" w:rsidRPr="004F1E0A" w:rsidRDefault="00387151" w:rsidP="00880242">
      <w:pPr>
        <w:ind w:firstLine="567"/>
        <w:jc w:val="both"/>
        <w:rPr>
          <w:sz w:val="28"/>
          <w:szCs w:val="28"/>
        </w:rPr>
      </w:pPr>
      <w:r>
        <w:rPr>
          <w:sz w:val="28"/>
          <w:szCs w:val="28"/>
        </w:rPr>
        <w:t>- замена масла в механизмах;</w:t>
      </w:r>
    </w:p>
    <w:p w:rsidR="00387151" w:rsidRPr="004F1E0A" w:rsidRDefault="00387151" w:rsidP="00880242">
      <w:pPr>
        <w:pStyle w:val="19"/>
        <w:ind w:firstLine="567"/>
        <w:jc w:val="left"/>
        <w:rPr>
          <w:szCs w:val="28"/>
        </w:rPr>
      </w:pPr>
      <w:r>
        <w:rPr>
          <w:szCs w:val="28"/>
        </w:rPr>
        <w:t xml:space="preserve">- восстановление утепления кабин, проверка отопительных приборов. </w:t>
      </w:r>
    </w:p>
    <w:p w:rsidR="00387151" w:rsidRPr="004F1E0A" w:rsidRDefault="00387151" w:rsidP="00880242">
      <w:pPr>
        <w:pStyle w:val="19"/>
        <w:jc w:val="left"/>
        <w:rPr>
          <w:szCs w:val="28"/>
        </w:rPr>
      </w:pPr>
    </w:p>
    <w:p w:rsidR="00387151" w:rsidRDefault="00387151" w:rsidP="00880242">
      <w:pPr>
        <w:ind w:firstLine="709"/>
        <w:jc w:val="both"/>
        <w:rPr>
          <w:b/>
          <w:sz w:val="28"/>
          <w:szCs w:val="28"/>
        </w:rPr>
      </w:pPr>
      <w:r>
        <w:rPr>
          <w:b/>
          <w:sz w:val="28"/>
          <w:szCs w:val="28"/>
        </w:rPr>
        <w:t xml:space="preserve">4.7. Организация работ по неплановому и текущему ремонту (НР и </w:t>
      </w:r>
      <w:proofErr w:type="gramStart"/>
      <w:r>
        <w:rPr>
          <w:b/>
          <w:sz w:val="28"/>
          <w:szCs w:val="28"/>
        </w:rPr>
        <w:t>ТР</w:t>
      </w:r>
      <w:proofErr w:type="gramEnd"/>
      <w:r>
        <w:rPr>
          <w:b/>
          <w:sz w:val="28"/>
          <w:szCs w:val="28"/>
        </w:rPr>
        <w:t>) ГПМ.</w:t>
      </w:r>
    </w:p>
    <w:p w:rsidR="00387151" w:rsidRDefault="00387151" w:rsidP="00880242">
      <w:pPr>
        <w:ind w:firstLine="709"/>
        <w:jc w:val="both"/>
        <w:rPr>
          <w:sz w:val="28"/>
          <w:szCs w:val="28"/>
        </w:rPr>
      </w:pPr>
      <w:r>
        <w:rPr>
          <w:sz w:val="28"/>
          <w:szCs w:val="28"/>
        </w:rPr>
        <w:t>4.7.1. Работы по текущему и неплановому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387151" w:rsidRDefault="00387151" w:rsidP="00880242">
      <w:pPr>
        <w:ind w:firstLine="708"/>
        <w:jc w:val="both"/>
        <w:rPr>
          <w:sz w:val="28"/>
          <w:szCs w:val="28"/>
        </w:rPr>
      </w:pPr>
      <w:r>
        <w:rPr>
          <w:sz w:val="28"/>
          <w:szCs w:val="28"/>
        </w:rPr>
        <w:t>4.7.2. Ориентировочный перечень видов работ по текущему ремонту ГПМ:</w:t>
      </w:r>
    </w:p>
    <w:p w:rsidR="00387151" w:rsidRPr="00B73EDE" w:rsidRDefault="00387151" w:rsidP="00880242">
      <w:pPr>
        <w:ind w:firstLine="708"/>
        <w:jc w:val="right"/>
        <w:rPr>
          <w:i/>
        </w:rPr>
      </w:pPr>
      <w:r>
        <w:rPr>
          <w:i/>
        </w:rPr>
        <w:t>Таблица №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6520"/>
      </w:tblGrid>
      <w:tr w:rsidR="00387151" w:rsidRPr="00CD7265" w:rsidTr="00761EB3">
        <w:tc>
          <w:tcPr>
            <w:tcW w:w="709" w:type="dxa"/>
            <w:vAlign w:val="center"/>
          </w:tcPr>
          <w:p w:rsidR="00387151" w:rsidRPr="00D42AC9" w:rsidRDefault="00387151" w:rsidP="00880242">
            <w:pPr>
              <w:jc w:val="center"/>
            </w:pPr>
            <w:r>
              <w:t xml:space="preserve">№ </w:t>
            </w:r>
            <w:proofErr w:type="spellStart"/>
            <w:proofErr w:type="gramStart"/>
            <w:r>
              <w:t>п</w:t>
            </w:r>
            <w:proofErr w:type="spellEnd"/>
            <w:proofErr w:type="gramEnd"/>
            <w:r>
              <w:t>/</w:t>
            </w:r>
            <w:proofErr w:type="spellStart"/>
            <w:r>
              <w:t>п</w:t>
            </w:r>
            <w:proofErr w:type="spellEnd"/>
          </w:p>
        </w:tc>
        <w:tc>
          <w:tcPr>
            <w:tcW w:w="2977" w:type="dxa"/>
            <w:vAlign w:val="center"/>
          </w:tcPr>
          <w:p w:rsidR="00387151" w:rsidRPr="00D42AC9" w:rsidRDefault="00387151" w:rsidP="00880242">
            <w:pPr>
              <w:jc w:val="center"/>
            </w:pPr>
            <w:r>
              <w:t>Элементы ГПМ</w:t>
            </w:r>
          </w:p>
        </w:tc>
        <w:tc>
          <w:tcPr>
            <w:tcW w:w="6520" w:type="dxa"/>
            <w:vAlign w:val="center"/>
          </w:tcPr>
          <w:p w:rsidR="00387151" w:rsidRPr="00D42AC9" w:rsidRDefault="00387151" w:rsidP="00880242">
            <w:pPr>
              <w:jc w:val="center"/>
            </w:pPr>
            <w:r>
              <w:t>Наименование видов работ по текущему ремонту</w:t>
            </w:r>
          </w:p>
        </w:tc>
      </w:tr>
      <w:tr w:rsidR="00387151" w:rsidRPr="00CD7265" w:rsidTr="00761EB3">
        <w:tc>
          <w:tcPr>
            <w:tcW w:w="10206" w:type="dxa"/>
            <w:gridSpan w:val="3"/>
          </w:tcPr>
          <w:p w:rsidR="00387151" w:rsidRPr="00CD7265" w:rsidRDefault="00387151" w:rsidP="00880242">
            <w:pPr>
              <w:jc w:val="center"/>
              <w:rPr>
                <w:sz w:val="20"/>
                <w:u w:val="single"/>
              </w:rPr>
            </w:pPr>
            <w:proofErr w:type="spellStart"/>
            <w:r>
              <w:rPr>
                <w:b/>
              </w:rPr>
              <w:t>Электрокозловой</w:t>
            </w:r>
            <w:proofErr w:type="spellEnd"/>
            <w:r>
              <w:rPr>
                <w:b/>
              </w:rPr>
              <w:t xml:space="preserve"> кран МККС-42</w:t>
            </w:r>
          </w:p>
        </w:tc>
      </w:tr>
      <w:tr w:rsidR="00387151" w:rsidRPr="00B73EDE" w:rsidTr="00761EB3">
        <w:tc>
          <w:tcPr>
            <w:tcW w:w="709" w:type="dxa"/>
            <w:vAlign w:val="center"/>
          </w:tcPr>
          <w:p w:rsidR="00387151" w:rsidRPr="007C5B53" w:rsidRDefault="00387151" w:rsidP="00880242">
            <w:pPr>
              <w:jc w:val="center"/>
            </w:pPr>
            <w:r>
              <w:t>1.1.</w:t>
            </w:r>
          </w:p>
        </w:tc>
        <w:tc>
          <w:tcPr>
            <w:tcW w:w="2977" w:type="dxa"/>
            <w:vMerge w:val="restart"/>
            <w:vAlign w:val="center"/>
          </w:tcPr>
          <w:p w:rsidR="00387151" w:rsidRPr="007C5B53" w:rsidRDefault="00387151" w:rsidP="00880242">
            <w:pPr>
              <w:jc w:val="center"/>
            </w:pPr>
            <w:r>
              <w:rPr>
                <w:u w:val="single"/>
              </w:rPr>
              <w:t>1. Электрооборудование</w:t>
            </w:r>
          </w:p>
        </w:tc>
        <w:tc>
          <w:tcPr>
            <w:tcW w:w="6520" w:type="dxa"/>
          </w:tcPr>
          <w:p w:rsidR="00387151" w:rsidRPr="007C5B53" w:rsidRDefault="00387151" w:rsidP="00880242">
            <w:r>
              <w:t>Электродвигатель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1.2.</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Электродвигатель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1.3.</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Электродвигатель грузовой лебедки</w:t>
            </w:r>
          </w:p>
        </w:tc>
      </w:tr>
      <w:tr w:rsidR="00387151" w:rsidRPr="00B73EDE" w:rsidTr="00761EB3">
        <w:tc>
          <w:tcPr>
            <w:tcW w:w="709" w:type="dxa"/>
            <w:vAlign w:val="center"/>
          </w:tcPr>
          <w:p w:rsidR="00387151" w:rsidRPr="007C5B53" w:rsidRDefault="00387151" w:rsidP="00880242">
            <w:pPr>
              <w:jc w:val="center"/>
            </w:pPr>
            <w:r>
              <w:t>1.4.</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Электродвигатель механизма поворота спредера</w:t>
            </w:r>
          </w:p>
        </w:tc>
      </w:tr>
      <w:tr w:rsidR="00387151" w:rsidRPr="00B73EDE" w:rsidTr="00761EB3">
        <w:tc>
          <w:tcPr>
            <w:tcW w:w="709" w:type="dxa"/>
            <w:vAlign w:val="center"/>
          </w:tcPr>
          <w:p w:rsidR="00387151" w:rsidRPr="007C5B53" w:rsidRDefault="00387151" w:rsidP="00880242">
            <w:pPr>
              <w:jc w:val="center"/>
            </w:pPr>
            <w:r>
              <w:t>1.5.</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Электродвигатель механизма закрытия спредера</w:t>
            </w:r>
          </w:p>
        </w:tc>
      </w:tr>
      <w:tr w:rsidR="00387151" w:rsidRPr="00B73EDE" w:rsidTr="00761EB3">
        <w:tc>
          <w:tcPr>
            <w:tcW w:w="709" w:type="dxa"/>
            <w:vAlign w:val="center"/>
          </w:tcPr>
          <w:p w:rsidR="00387151" w:rsidRPr="007C5B53" w:rsidRDefault="00387151" w:rsidP="00880242">
            <w:pPr>
              <w:jc w:val="center"/>
            </w:pPr>
            <w:r>
              <w:t>1.6.</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spellStart"/>
            <w:r>
              <w:t>Электрогидротолкатель</w:t>
            </w:r>
            <w:proofErr w:type="spellEnd"/>
            <w:r>
              <w:t xml:space="preserve"> тормоза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1.7.</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spellStart"/>
            <w:r>
              <w:t>Электрогидротолкатель</w:t>
            </w:r>
            <w:proofErr w:type="spellEnd"/>
            <w:r>
              <w:t xml:space="preserve"> тормоза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1.8.</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spellStart"/>
            <w:r>
              <w:t>Электрогидротолкатель</w:t>
            </w:r>
            <w:proofErr w:type="spellEnd"/>
            <w:r>
              <w:t xml:space="preserve"> тормоза  грузовой лебедки</w:t>
            </w:r>
          </w:p>
        </w:tc>
      </w:tr>
      <w:tr w:rsidR="00387151" w:rsidRPr="00B73EDE" w:rsidTr="00761EB3">
        <w:tc>
          <w:tcPr>
            <w:tcW w:w="709" w:type="dxa"/>
            <w:vAlign w:val="center"/>
          </w:tcPr>
          <w:p w:rsidR="00387151" w:rsidRPr="007C5B53" w:rsidRDefault="00387151" w:rsidP="00880242">
            <w:pPr>
              <w:jc w:val="center"/>
            </w:pPr>
            <w:r>
              <w:t>1.9.</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Контроллер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1.10.</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Контроллер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1.11.</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Контроллер грузовой лебедки</w:t>
            </w:r>
          </w:p>
        </w:tc>
      </w:tr>
      <w:tr w:rsidR="00387151" w:rsidRPr="00B73EDE" w:rsidTr="00761EB3">
        <w:tc>
          <w:tcPr>
            <w:tcW w:w="709" w:type="dxa"/>
            <w:vAlign w:val="center"/>
          </w:tcPr>
          <w:p w:rsidR="00387151" w:rsidRPr="007C5B53" w:rsidRDefault="00387151" w:rsidP="00880242">
            <w:pPr>
              <w:jc w:val="center"/>
            </w:pPr>
            <w:r>
              <w:t>1.12.</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Контактор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1.13.</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lastRenderedPageBreak/>
              <w:t>1.14.</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Контактор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1.15.</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1.16.</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Контактор грузовой лебедки</w:t>
            </w:r>
          </w:p>
        </w:tc>
      </w:tr>
      <w:tr w:rsidR="00387151" w:rsidRPr="00B73EDE" w:rsidTr="00761EB3">
        <w:tc>
          <w:tcPr>
            <w:tcW w:w="709" w:type="dxa"/>
            <w:vAlign w:val="center"/>
          </w:tcPr>
          <w:p w:rsidR="00387151" w:rsidRPr="007C5B53" w:rsidRDefault="00387151" w:rsidP="00880242">
            <w:pPr>
              <w:jc w:val="center"/>
            </w:pPr>
            <w:r>
              <w:t>1.17.</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Реле электрическое грузовой лебедки</w:t>
            </w:r>
          </w:p>
        </w:tc>
      </w:tr>
      <w:tr w:rsidR="00387151" w:rsidRPr="00B73EDE" w:rsidTr="00761EB3">
        <w:tc>
          <w:tcPr>
            <w:tcW w:w="709" w:type="dxa"/>
            <w:vAlign w:val="center"/>
          </w:tcPr>
          <w:p w:rsidR="00387151" w:rsidRPr="007C5B53" w:rsidRDefault="00387151" w:rsidP="00880242">
            <w:pPr>
              <w:jc w:val="center"/>
            </w:pPr>
            <w:r>
              <w:t>1.18.</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тормоза механизма передвижения грузовой тележки</w:t>
            </w:r>
          </w:p>
        </w:tc>
      </w:tr>
      <w:tr w:rsidR="00387151" w:rsidRPr="00B73EDE" w:rsidTr="00761EB3">
        <w:tc>
          <w:tcPr>
            <w:tcW w:w="709" w:type="dxa"/>
            <w:vAlign w:val="center"/>
          </w:tcPr>
          <w:p w:rsidR="00387151" w:rsidRPr="007C5B53" w:rsidRDefault="00387151" w:rsidP="00880242">
            <w:pPr>
              <w:jc w:val="center"/>
            </w:pPr>
            <w:r>
              <w:t>1.19.</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тормоза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1.20.</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тормоза грузовой лебедки</w:t>
            </w:r>
          </w:p>
        </w:tc>
      </w:tr>
      <w:tr w:rsidR="00387151" w:rsidRPr="00B73EDE" w:rsidTr="00761EB3">
        <w:tc>
          <w:tcPr>
            <w:tcW w:w="709" w:type="dxa"/>
            <w:vAlign w:val="center"/>
          </w:tcPr>
          <w:p w:rsidR="00387151" w:rsidRPr="007C5B53" w:rsidRDefault="00387151" w:rsidP="00880242">
            <w:pPr>
              <w:jc w:val="center"/>
            </w:pPr>
            <w:r>
              <w:t>1.21.</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электродвигателя поворота спредера</w:t>
            </w:r>
          </w:p>
        </w:tc>
      </w:tr>
      <w:tr w:rsidR="00387151" w:rsidRPr="00B73EDE" w:rsidTr="00761EB3">
        <w:tc>
          <w:tcPr>
            <w:tcW w:w="709" w:type="dxa"/>
            <w:vAlign w:val="center"/>
          </w:tcPr>
          <w:p w:rsidR="00387151" w:rsidRPr="007C5B53" w:rsidRDefault="00387151" w:rsidP="00880242">
            <w:pPr>
              <w:jc w:val="center"/>
            </w:pPr>
            <w:r>
              <w:t>1.22.</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Пускатель электродвигателя закрытия спредера</w:t>
            </w:r>
          </w:p>
        </w:tc>
      </w:tr>
      <w:tr w:rsidR="00387151" w:rsidRPr="00B73EDE" w:rsidTr="00761EB3">
        <w:tc>
          <w:tcPr>
            <w:tcW w:w="709" w:type="dxa"/>
            <w:vAlign w:val="center"/>
          </w:tcPr>
          <w:p w:rsidR="00387151" w:rsidRPr="007C5B53" w:rsidRDefault="00387151" w:rsidP="00880242">
            <w:pPr>
              <w:jc w:val="center"/>
            </w:pPr>
            <w:r>
              <w:t>1.23.</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Резистор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1.24.</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Резистор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1.25.</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Резистор грузовой лебедки</w:t>
            </w:r>
          </w:p>
        </w:tc>
      </w:tr>
      <w:tr w:rsidR="00387151" w:rsidRPr="00B73EDE" w:rsidTr="00761EB3">
        <w:tc>
          <w:tcPr>
            <w:tcW w:w="709" w:type="dxa"/>
            <w:vAlign w:val="center"/>
          </w:tcPr>
          <w:p w:rsidR="00387151" w:rsidRPr="007C5B53" w:rsidRDefault="00387151" w:rsidP="00880242">
            <w:pPr>
              <w:jc w:val="center"/>
            </w:pPr>
            <w:r>
              <w:t>1.26.</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Рубильник крановый</w:t>
            </w:r>
          </w:p>
        </w:tc>
      </w:tr>
      <w:tr w:rsidR="00387151" w:rsidRPr="00B73EDE" w:rsidTr="00761EB3">
        <w:tc>
          <w:tcPr>
            <w:tcW w:w="709" w:type="dxa"/>
            <w:vAlign w:val="center"/>
          </w:tcPr>
          <w:p w:rsidR="00387151" w:rsidRPr="007C5B53" w:rsidRDefault="00387151" w:rsidP="00880242">
            <w:pPr>
              <w:jc w:val="center"/>
            </w:pPr>
            <w:r>
              <w:t>1.27.</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Панель защитная крановая</w:t>
            </w:r>
          </w:p>
        </w:tc>
      </w:tr>
      <w:tr w:rsidR="00387151" w:rsidRPr="00B73EDE" w:rsidTr="00761EB3">
        <w:trPr>
          <w:trHeight w:val="225"/>
        </w:trPr>
        <w:tc>
          <w:tcPr>
            <w:tcW w:w="709" w:type="dxa"/>
            <w:vAlign w:val="center"/>
          </w:tcPr>
          <w:p w:rsidR="00387151" w:rsidRPr="007C5B53" w:rsidRDefault="00387151" w:rsidP="00880242">
            <w:pPr>
              <w:jc w:val="center"/>
            </w:pPr>
            <w:r>
              <w:t>1.28.</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Электропроводка (кабельная проводка)</w:t>
            </w:r>
          </w:p>
        </w:tc>
      </w:tr>
      <w:tr w:rsidR="00387151" w:rsidRPr="00B73EDE" w:rsidTr="00761EB3">
        <w:tc>
          <w:tcPr>
            <w:tcW w:w="709" w:type="dxa"/>
            <w:vAlign w:val="center"/>
          </w:tcPr>
          <w:p w:rsidR="00387151" w:rsidRPr="007C5B53" w:rsidRDefault="00387151" w:rsidP="00880242">
            <w:pPr>
              <w:jc w:val="center"/>
            </w:pPr>
            <w:r>
              <w:t>2.1.</w:t>
            </w:r>
          </w:p>
        </w:tc>
        <w:tc>
          <w:tcPr>
            <w:tcW w:w="2977" w:type="dxa"/>
            <w:vMerge w:val="restart"/>
            <w:vAlign w:val="center"/>
          </w:tcPr>
          <w:p w:rsidR="00387151" w:rsidRPr="007C5B53" w:rsidRDefault="00387151" w:rsidP="00880242">
            <w:pPr>
              <w:jc w:val="center"/>
            </w:pPr>
            <w:r>
              <w:rPr>
                <w:u w:val="single"/>
              </w:rPr>
              <w:t>2. Механизмы</w:t>
            </w:r>
          </w:p>
        </w:tc>
        <w:tc>
          <w:tcPr>
            <w:tcW w:w="6520" w:type="dxa"/>
          </w:tcPr>
          <w:p w:rsidR="00387151" w:rsidRPr="007C5B53" w:rsidRDefault="00387151" w:rsidP="00880242">
            <w:r>
              <w:t>Редуктор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2.2.</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Редуктор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2.3.</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Редуктор грузовой лебедки</w:t>
            </w:r>
          </w:p>
        </w:tc>
      </w:tr>
      <w:tr w:rsidR="00387151" w:rsidRPr="00B73EDE" w:rsidTr="00761EB3">
        <w:tc>
          <w:tcPr>
            <w:tcW w:w="709" w:type="dxa"/>
            <w:vAlign w:val="center"/>
          </w:tcPr>
          <w:p w:rsidR="00387151" w:rsidRPr="007C5B53" w:rsidRDefault="00387151" w:rsidP="00880242">
            <w:pPr>
              <w:jc w:val="center"/>
            </w:pPr>
            <w:r>
              <w:t>2.4.</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Редуктор механизма закрытия спредера</w:t>
            </w:r>
          </w:p>
        </w:tc>
      </w:tr>
      <w:tr w:rsidR="00387151" w:rsidRPr="00B73EDE" w:rsidTr="00761EB3">
        <w:tc>
          <w:tcPr>
            <w:tcW w:w="709" w:type="dxa"/>
            <w:vAlign w:val="center"/>
          </w:tcPr>
          <w:p w:rsidR="00387151" w:rsidRPr="007C5B53" w:rsidRDefault="00387151" w:rsidP="00880242">
            <w:pPr>
              <w:jc w:val="center"/>
            </w:pPr>
            <w:r>
              <w:t>2.5.</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Редуктор механизма поворота спредера</w:t>
            </w:r>
          </w:p>
        </w:tc>
      </w:tr>
      <w:tr w:rsidR="00387151" w:rsidRPr="00B73EDE" w:rsidTr="00761EB3">
        <w:tc>
          <w:tcPr>
            <w:tcW w:w="709" w:type="dxa"/>
            <w:vAlign w:val="center"/>
          </w:tcPr>
          <w:p w:rsidR="00387151" w:rsidRPr="007C5B53" w:rsidRDefault="00387151" w:rsidP="00880242">
            <w:pPr>
              <w:jc w:val="center"/>
            </w:pPr>
            <w:r>
              <w:t>2.6.</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gramStart"/>
            <w:r>
              <w:t>Колесо</w:t>
            </w:r>
            <w:proofErr w:type="gramEnd"/>
            <w:r>
              <w:t xml:space="preserve"> ведущее механизма грузовой тележки</w:t>
            </w:r>
          </w:p>
        </w:tc>
      </w:tr>
      <w:tr w:rsidR="00387151" w:rsidRPr="00B73EDE" w:rsidTr="00761EB3">
        <w:tc>
          <w:tcPr>
            <w:tcW w:w="709" w:type="dxa"/>
            <w:vAlign w:val="center"/>
          </w:tcPr>
          <w:p w:rsidR="00387151" w:rsidRPr="007C5B53" w:rsidRDefault="00387151" w:rsidP="00880242">
            <w:pPr>
              <w:jc w:val="center"/>
            </w:pPr>
            <w:r>
              <w:t>2.7.</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gramStart"/>
            <w:r>
              <w:t>Колесо</w:t>
            </w:r>
            <w:proofErr w:type="gramEnd"/>
            <w:r>
              <w:t xml:space="preserve"> ведомое механизма грузовой тележки</w:t>
            </w:r>
          </w:p>
        </w:tc>
      </w:tr>
      <w:tr w:rsidR="00387151" w:rsidRPr="00B73EDE" w:rsidTr="00761EB3">
        <w:tc>
          <w:tcPr>
            <w:tcW w:w="709" w:type="dxa"/>
            <w:vAlign w:val="center"/>
          </w:tcPr>
          <w:p w:rsidR="00387151" w:rsidRPr="007C5B53" w:rsidRDefault="00387151" w:rsidP="00880242">
            <w:pPr>
              <w:jc w:val="center"/>
            </w:pPr>
            <w:r>
              <w:t>2.8.</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gramStart"/>
            <w:r>
              <w:t>Колесо</w:t>
            </w:r>
            <w:proofErr w:type="gramEnd"/>
            <w:r>
              <w:t xml:space="preserve"> ведущее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2.9.</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proofErr w:type="gramStart"/>
            <w:r>
              <w:t>Колесо</w:t>
            </w:r>
            <w:proofErr w:type="gramEnd"/>
            <w:r>
              <w:t xml:space="preserve"> ведомое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2.10.</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Тормоз механизма передвижения тележки</w:t>
            </w:r>
          </w:p>
        </w:tc>
      </w:tr>
      <w:tr w:rsidR="00387151" w:rsidRPr="00B73EDE" w:rsidTr="00761EB3">
        <w:tc>
          <w:tcPr>
            <w:tcW w:w="709" w:type="dxa"/>
            <w:vAlign w:val="center"/>
          </w:tcPr>
          <w:p w:rsidR="00387151" w:rsidRPr="007C5B53" w:rsidRDefault="00387151" w:rsidP="00880242">
            <w:pPr>
              <w:jc w:val="center"/>
            </w:pPr>
            <w:r>
              <w:t>2.11.</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Тормоз механизма передвижения крана</w:t>
            </w:r>
          </w:p>
        </w:tc>
      </w:tr>
      <w:tr w:rsidR="00387151" w:rsidRPr="00B73EDE" w:rsidTr="00761EB3">
        <w:tc>
          <w:tcPr>
            <w:tcW w:w="709" w:type="dxa"/>
            <w:vAlign w:val="center"/>
          </w:tcPr>
          <w:p w:rsidR="00387151" w:rsidRPr="007C5B53" w:rsidRDefault="00387151" w:rsidP="00880242">
            <w:pPr>
              <w:jc w:val="center"/>
            </w:pPr>
            <w:r>
              <w:t>2.12.</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Тормоз механизма грузовой лебедки</w:t>
            </w:r>
          </w:p>
        </w:tc>
      </w:tr>
      <w:tr w:rsidR="00387151" w:rsidRPr="00B73EDE" w:rsidTr="00761EB3">
        <w:tc>
          <w:tcPr>
            <w:tcW w:w="709" w:type="dxa"/>
            <w:vAlign w:val="center"/>
          </w:tcPr>
          <w:p w:rsidR="00387151" w:rsidRPr="007C5B53" w:rsidRDefault="00387151" w:rsidP="00880242">
            <w:pPr>
              <w:jc w:val="center"/>
            </w:pPr>
            <w:r>
              <w:t>2.13.</w:t>
            </w:r>
          </w:p>
        </w:tc>
        <w:tc>
          <w:tcPr>
            <w:tcW w:w="2977" w:type="dxa"/>
            <w:vMerge/>
            <w:vAlign w:val="center"/>
          </w:tcPr>
          <w:p w:rsidR="00387151" w:rsidRPr="007C5B53" w:rsidRDefault="00387151" w:rsidP="00880242">
            <w:pPr>
              <w:jc w:val="center"/>
            </w:pPr>
          </w:p>
        </w:tc>
        <w:tc>
          <w:tcPr>
            <w:tcW w:w="6520" w:type="dxa"/>
          </w:tcPr>
          <w:p w:rsidR="00387151" w:rsidRPr="007C5B53" w:rsidRDefault="00387151" w:rsidP="00880242">
            <w:r>
              <w:t>Грузовой полиспаст</w:t>
            </w:r>
          </w:p>
        </w:tc>
      </w:tr>
      <w:tr w:rsidR="00387151" w:rsidRPr="00B73EDE" w:rsidTr="00761EB3">
        <w:tc>
          <w:tcPr>
            <w:tcW w:w="709" w:type="dxa"/>
            <w:vAlign w:val="center"/>
          </w:tcPr>
          <w:p w:rsidR="00387151" w:rsidRPr="007C5B53" w:rsidRDefault="00387151" w:rsidP="00880242">
            <w:pPr>
              <w:jc w:val="center"/>
            </w:pPr>
            <w:r>
              <w:t>3.1.</w:t>
            </w:r>
          </w:p>
        </w:tc>
        <w:tc>
          <w:tcPr>
            <w:tcW w:w="2977" w:type="dxa"/>
            <w:vMerge w:val="restart"/>
            <w:vAlign w:val="center"/>
          </w:tcPr>
          <w:p w:rsidR="00387151" w:rsidRPr="007C5B53" w:rsidRDefault="00387151" w:rsidP="00880242">
            <w:pPr>
              <w:jc w:val="center"/>
            </w:pPr>
            <w:r>
              <w:rPr>
                <w:u w:val="single"/>
              </w:rPr>
              <w:t>3. Приборы безопасности</w:t>
            </w:r>
          </w:p>
        </w:tc>
        <w:tc>
          <w:tcPr>
            <w:tcW w:w="6520" w:type="dxa"/>
          </w:tcPr>
          <w:p w:rsidR="00387151" w:rsidRPr="007C5B53" w:rsidRDefault="00387151" w:rsidP="00880242">
            <w:r>
              <w:t>Анемометр</w:t>
            </w:r>
          </w:p>
        </w:tc>
      </w:tr>
      <w:tr w:rsidR="00387151" w:rsidRPr="00B73EDE" w:rsidTr="00761EB3">
        <w:tc>
          <w:tcPr>
            <w:tcW w:w="709" w:type="dxa"/>
            <w:vAlign w:val="center"/>
          </w:tcPr>
          <w:p w:rsidR="00387151" w:rsidRPr="007C5B53" w:rsidRDefault="00387151" w:rsidP="00880242">
            <w:pPr>
              <w:jc w:val="center"/>
            </w:pPr>
            <w:r>
              <w:t>3.2.</w:t>
            </w:r>
          </w:p>
        </w:tc>
        <w:tc>
          <w:tcPr>
            <w:tcW w:w="2977" w:type="dxa"/>
            <w:vMerge/>
          </w:tcPr>
          <w:p w:rsidR="00387151" w:rsidRPr="007C5B53" w:rsidRDefault="00387151" w:rsidP="00880242">
            <w:pPr>
              <w:jc w:val="both"/>
            </w:pPr>
          </w:p>
        </w:tc>
        <w:tc>
          <w:tcPr>
            <w:tcW w:w="6520" w:type="dxa"/>
          </w:tcPr>
          <w:p w:rsidR="00387151" w:rsidRPr="007C5B53" w:rsidRDefault="00387151" w:rsidP="00880242">
            <w:r>
              <w:t>УЗОФ</w:t>
            </w:r>
          </w:p>
        </w:tc>
      </w:tr>
      <w:tr w:rsidR="00387151" w:rsidRPr="00B73EDE" w:rsidTr="00761EB3">
        <w:tc>
          <w:tcPr>
            <w:tcW w:w="709" w:type="dxa"/>
            <w:vAlign w:val="center"/>
          </w:tcPr>
          <w:p w:rsidR="00387151" w:rsidRPr="007C5B53" w:rsidRDefault="00387151" w:rsidP="00880242">
            <w:pPr>
              <w:jc w:val="center"/>
            </w:pPr>
            <w:r>
              <w:t>3.3.</w:t>
            </w:r>
          </w:p>
        </w:tc>
        <w:tc>
          <w:tcPr>
            <w:tcW w:w="2977" w:type="dxa"/>
            <w:vMerge/>
          </w:tcPr>
          <w:p w:rsidR="00387151" w:rsidRPr="007C5B53" w:rsidRDefault="00387151" w:rsidP="00880242">
            <w:pPr>
              <w:jc w:val="both"/>
            </w:pPr>
          </w:p>
        </w:tc>
        <w:tc>
          <w:tcPr>
            <w:tcW w:w="6520" w:type="dxa"/>
          </w:tcPr>
          <w:p w:rsidR="00387151" w:rsidRPr="007C5B53" w:rsidRDefault="00387151" w:rsidP="00880242">
            <w:r>
              <w:t>Выключатели конечные</w:t>
            </w:r>
          </w:p>
        </w:tc>
      </w:tr>
      <w:tr w:rsidR="00387151" w:rsidRPr="00B73EDE" w:rsidTr="00761EB3">
        <w:tc>
          <w:tcPr>
            <w:tcW w:w="709" w:type="dxa"/>
            <w:vAlign w:val="center"/>
          </w:tcPr>
          <w:p w:rsidR="00387151" w:rsidRPr="007C5B53" w:rsidRDefault="00387151" w:rsidP="00880242">
            <w:pPr>
              <w:jc w:val="center"/>
            </w:pPr>
            <w:r>
              <w:t>3.4.</w:t>
            </w:r>
          </w:p>
        </w:tc>
        <w:tc>
          <w:tcPr>
            <w:tcW w:w="2977" w:type="dxa"/>
            <w:vMerge/>
          </w:tcPr>
          <w:p w:rsidR="00387151" w:rsidRPr="007C5B53" w:rsidRDefault="00387151" w:rsidP="00880242">
            <w:pPr>
              <w:jc w:val="both"/>
            </w:pPr>
          </w:p>
        </w:tc>
        <w:tc>
          <w:tcPr>
            <w:tcW w:w="6520" w:type="dxa"/>
          </w:tcPr>
          <w:p w:rsidR="00387151" w:rsidRPr="007C5B53" w:rsidRDefault="00387151" w:rsidP="00880242">
            <w:r>
              <w:t>Реле максимального тока</w:t>
            </w:r>
          </w:p>
        </w:tc>
      </w:tr>
      <w:tr w:rsidR="00387151" w:rsidRPr="00B73EDE" w:rsidTr="00761EB3">
        <w:tc>
          <w:tcPr>
            <w:tcW w:w="709" w:type="dxa"/>
            <w:vAlign w:val="center"/>
          </w:tcPr>
          <w:p w:rsidR="00387151" w:rsidRPr="007C5B53" w:rsidRDefault="00387151" w:rsidP="00880242">
            <w:pPr>
              <w:jc w:val="center"/>
            </w:pPr>
            <w:r>
              <w:t>3.5.</w:t>
            </w:r>
          </w:p>
        </w:tc>
        <w:tc>
          <w:tcPr>
            <w:tcW w:w="2977" w:type="dxa"/>
            <w:vMerge/>
          </w:tcPr>
          <w:p w:rsidR="00387151" w:rsidRPr="007C5B53" w:rsidRDefault="00387151" w:rsidP="00880242">
            <w:pPr>
              <w:jc w:val="both"/>
            </w:pPr>
          </w:p>
        </w:tc>
        <w:tc>
          <w:tcPr>
            <w:tcW w:w="6520" w:type="dxa"/>
          </w:tcPr>
          <w:p w:rsidR="00387151" w:rsidRPr="007C5B53" w:rsidRDefault="00387151" w:rsidP="00880242">
            <w:r>
              <w:t>Ключ-марка</w:t>
            </w:r>
          </w:p>
        </w:tc>
      </w:tr>
      <w:tr w:rsidR="00387151" w:rsidRPr="00B73EDE" w:rsidTr="00761EB3">
        <w:tc>
          <w:tcPr>
            <w:tcW w:w="709" w:type="dxa"/>
            <w:vAlign w:val="center"/>
          </w:tcPr>
          <w:p w:rsidR="00387151" w:rsidRPr="007C5B53" w:rsidRDefault="00387151" w:rsidP="00880242">
            <w:pPr>
              <w:jc w:val="center"/>
            </w:pPr>
            <w:r>
              <w:t>3.6.</w:t>
            </w:r>
          </w:p>
        </w:tc>
        <w:tc>
          <w:tcPr>
            <w:tcW w:w="2977" w:type="dxa"/>
            <w:vMerge/>
          </w:tcPr>
          <w:p w:rsidR="00387151" w:rsidRPr="007C5B53" w:rsidRDefault="00387151" w:rsidP="00880242">
            <w:pPr>
              <w:jc w:val="both"/>
            </w:pPr>
          </w:p>
        </w:tc>
        <w:tc>
          <w:tcPr>
            <w:tcW w:w="6520" w:type="dxa"/>
          </w:tcPr>
          <w:p w:rsidR="00387151" w:rsidRPr="007C5B53" w:rsidRDefault="00387151" w:rsidP="00880242">
            <w:r>
              <w:t>Регистратор параметров работы крана ОНК-160</w:t>
            </w:r>
          </w:p>
        </w:tc>
      </w:tr>
    </w:tbl>
    <w:p w:rsidR="00387151" w:rsidRDefault="00387151" w:rsidP="00880242">
      <w:pPr>
        <w:ind w:firstLine="851"/>
        <w:jc w:val="both"/>
        <w:rPr>
          <w:sz w:val="28"/>
          <w:szCs w:val="28"/>
        </w:rPr>
      </w:pPr>
      <w:r>
        <w:rPr>
          <w:sz w:val="28"/>
          <w:szCs w:val="28"/>
        </w:rPr>
        <w:t>4.7.3. Неплановый ремонт производится Исполнителем в соответствии с заявкой Заказчика (по телефону, электронной почте), на основании составленного в результате выявления неисправностей, дефектного акта согласованного с Заказчиком.</w:t>
      </w:r>
    </w:p>
    <w:p w:rsidR="00387151" w:rsidRPr="00FC51A8" w:rsidRDefault="00387151" w:rsidP="00880242">
      <w:pPr>
        <w:ind w:firstLine="709"/>
        <w:jc w:val="both"/>
        <w:rPr>
          <w:sz w:val="22"/>
          <w:szCs w:val="28"/>
        </w:rPr>
      </w:pPr>
      <w:r>
        <w:rPr>
          <w:sz w:val="28"/>
          <w:szCs w:val="28"/>
        </w:rPr>
        <w:t>Время прибытия Исполнителя на объект Заказчика для оперативного устранения неисправности не более 2 (двух) часов с момента получения Исполнителем заявки</w:t>
      </w:r>
      <w:r>
        <w:rPr>
          <w:color w:val="333333"/>
          <w:szCs w:val="28"/>
          <w:shd w:val="clear" w:color="auto" w:fill="FFFFFF"/>
        </w:rPr>
        <w:t>.</w:t>
      </w:r>
    </w:p>
    <w:p w:rsidR="00387151" w:rsidRDefault="00387151" w:rsidP="00880242">
      <w:pPr>
        <w:ind w:firstLine="851"/>
        <w:jc w:val="both"/>
        <w:rPr>
          <w:sz w:val="28"/>
          <w:szCs w:val="28"/>
        </w:rPr>
      </w:pPr>
      <w:r>
        <w:rPr>
          <w:sz w:val="28"/>
          <w:szCs w:val="28"/>
        </w:rPr>
        <w:t xml:space="preserve">Неплановый ремонт производятся с соблюдением необходимых мер безопасности. </w:t>
      </w:r>
    </w:p>
    <w:p w:rsidR="00387151" w:rsidRDefault="00387151" w:rsidP="00880242">
      <w:pPr>
        <w:ind w:firstLine="851"/>
        <w:jc w:val="both"/>
        <w:rPr>
          <w:sz w:val="28"/>
          <w:szCs w:val="28"/>
        </w:rPr>
      </w:pPr>
    </w:p>
    <w:p w:rsidR="00387151" w:rsidRDefault="00387151" w:rsidP="00880242">
      <w:pPr>
        <w:ind w:firstLine="708"/>
        <w:jc w:val="both"/>
        <w:rPr>
          <w:b/>
          <w:sz w:val="28"/>
          <w:szCs w:val="28"/>
        </w:rPr>
      </w:pPr>
      <w:r>
        <w:rPr>
          <w:b/>
          <w:sz w:val="28"/>
          <w:szCs w:val="28"/>
        </w:rPr>
        <w:t xml:space="preserve">4.8. План-график технического, сезонного обслуживания и текущего ремонта ГПМ контейнерного терминала </w:t>
      </w:r>
      <w:proofErr w:type="spellStart"/>
      <w:r>
        <w:rPr>
          <w:b/>
          <w:sz w:val="28"/>
          <w:szCs w:val="28"/>
        </w:rPr>
        <w:t>Калининград-Сотрировочный</w:t>
      </w:r>
      <w:proofErr w:type="spellEnd"/>
      <w:r>
        <w:rPr>
          <w:b/>
          <w:sz w:val="28"/>
          <w:szCs w:val="28"/>
        </w:rPr>
        <w:t xml:space="preserve"> филиала ПАО «</w:t>
      </w:r>
      <w:proofErr w:type="spellStart"/>
      <w:r>
        <w:rPr>
          <w:b/>
          <w:sz w:val="28"/>
          <w:szCs w:val="28"/>
        </w:rPr>
        <w:t>ТрансКонтейнер</w:t>
      </w:r>
      <w:proofErr w:type="spellEnd"/>
      <w:r>
        <w:rPr>
          <w:b/>
          <w:sz w:val="28"/>
          <w:szCs w:val="28"/>
        </w:rPr>
        <w:t>» на Октябрьской железной дороге</w:t>
      </w:r>
    </w:p>
    <w:p w:rsidR="00387151" w:rsidRDefault="00387151" w:rsidP="00880242">
      <w:pPr>
        <w:jc w:val="right"/>
        <w:rPr>
          <w:i/>
        </w:rPr>
      </w:pPr>
      <w:r>
        <w:rPr>
          <w:i/>
        </w:rPr>
        <w:lastRenderedPageBreak/>
        <w:t>Таблица № 5</w:t>
      </w:r>
    </w:p>
    <w:tbl>
      <w:tblPr>
        <w:tblW w:w="10211" w:type="dxa"/>
        <w:tblInd w:w="103" w:type="dxa"/>
        <w:shd w:val="clear" w:color="auto" w:fill="D6E3BC" w:themeFill="accent3" w:themeFillTint="66"/>
        <w:tblLayout w:type="fixed"/>
        <w:tblLook w:val="04A0"/>
      </w:tblPr>
      <w:tblGrid>
        <w:gridCol w:w="572"/>
        <w:gridCol w:w="567"/>
        <w:gridCol w:w="567"/>
        <w:gridCol w:w="709"/>
        <w:gridCol w:w="670"/>
        <w:gridCol w:w="606"/>
        <w:gridCol w:w="709"/>
        <w:gridCol w:w="708"/>
        <w:gridCol w:w="567"/>
        <w:gridCol w:w="709"/>
        <w:gridCol w:w="709"/>
        <w:gridCol w:w="850"/>
        <w:gridCol w:w="709"/>
        <w:gridCol w:w="709"/>
        <w:gridCol w:w="850"/>
      </w:tblGrid>
      <w:tr w:rsidR="00387151" w:rsidRPr="00D41DC4" w:rsidTr="00761EB3">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proofErr w:type="spellStart"/>
            <w:r>
              <w:rPr>
                <w:color w:val="000000"/>
                <w:sz w:val="14"/>
                <w:szCs w:val="14"/>
              </w:rPr>
              <w:t>Рег</w:t>
            </w:r>
            <w:proofErr w:type="spellEnd"/>
            <w:r>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387151" w:rsidRPr="00D41DC4" w:rsidRDefault="00387151" w:rsidP="00880242">
            <w:pPr>
              <w:jc w:val="center"/>
              <w:rPr>
                <w:color w:val="000000"/>
                <w:sz w:val="14"/>
                <w:szCs w:val="14"/>
              </w:rPr>
            </w:pPr>
          </w:p>
        </w:tc>
        <w:tc>
          <w:tcPr>
            <w:tcW w:w="7796" w:type="dxa"/>
            <w:gridSpan w:val="11"/>
            <w:tcBorders>
              <w:top w:val="single" w:sz="4" w:space="0" w:color="auto"/>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2022</w:t>
            </w:r>
          </w:p>
        </w:tc>
      </w:tr>
      <w:tr w:rsidR="00761EB3" w:rsidRPr="00D41DC4" w:rsidTr="00761EB3">
        <w:trPr>
          <w:trHeight w:val="300"/>
        </w:trPr>
        <w:tc>
          <w:tcPr>
            <w:tcW w:w="1706"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 xml:space="preserve">Октябрьский филиал        </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880242">
            <w:pPr>
              <w:jc w:val="center"/>
              <w:rPr>
                <w:color w:val="000000"/>
                <w:sz w:val="14"/>
                <w:szCs w:val="14"/>
              </w:rPr>
            </w:pPr>
            <w:r>
              <w:rPr>
                <w:color w:val="000000"/>
                <w:sz w:val="14"/>
                <w:szCs w:val="14"/>
              </w:rPr>
              <w:t>январь</w:t>
            </w: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ind w:right="-108"/>
              <w:jc w:val="center"/>
              <w:rPr>
                <w:color w:val="000000"/>
                <w:sz w:val="14"/>
                <w:szCs w:val="14"/>
              </w:rPr>
            </w:pPr>
            <w:r>
              <w:rPr>
                <w:color w:val="000000"/>
                <w:sz w:val="14"/>
                <w:szCs w:val="14"/>
              </w:rPr>
              <w:t>февраль</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апрель</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ind w:right="-26"/>
              <w:jc w:val="center"/>
              <w:rPr>
                <w:color w:val="000000"/>
                <w:sz w:val="14"/>
                <w:szCs w:val="14"/>
              </w:rPr>
            </w:pPr>
            <w:r>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июнь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июль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август</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октябрь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ноябрь</w:t>
            </w:r>
          </w:p>
        </w:tc>
        <w:tc>
          <w:tcPr>
            <w:tcW w:w="850" w:type="dxa"/>
            <w:tcBorders>
              <w:top w:val="nil"/>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декабрь</w:t>
            </w:r>
          </w:p>
        </w:tc>
      </w:tr>
      <w:tr w:rsidR="00761EB3" w:rsidRPr="00D41DC4" w:rsidTr="00761EB3">
        <w:trPr>
          <w:trHeight w:val="300"/>
        </w:trPr>
        <w:tc>
          <w:tcPr>
            <w:tcW w:w="1706"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r>
      <w:tr w:rsidR="00761EB3" w:rsidRPr="00D41DC4" w:rsidTr="00761EB3">
        <w:trPr>
          <w:trHeight w:val="662"/>
        </w:trPr>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91176</w:t>
            </w:r>
          </w:p>
        </w:tc>
        <w:tc>
          <w:tcPr>
            <w:tcW w:w="70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87151" w:rsidRDefault="00387151" w:rsidP="00761EB3">
            <w:pPr>
              <w:jc w:val="center"/>
              <w:rPr>
                <w:i/>
                <w:iCs/>
                <w:color w:val="000000"/>
                <w:sz w:val="14"/>
                <w:szCs w:val="14"/>
              </w:rPr>
            </w:pP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ТО-24</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761EB3">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ind w:right="-113"/>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761EB3">
            <w:pPr>
              <w:jc w:val="center"/>
              <w:rPr>
                <w:i/>
                <w:iCs/>
                <w:color w:val="000000"/>
                <w:sz w:val="14"/>
                <w:szCs w:val="14"/>
              </w:rPr>
            </w:pPr>
          </w:p>
        </w:tc>
      </w:tr>
      <w:tr w:rsidR="00761EB3" w:rsidRPr="00D41DC4" w:rsidTr="00761EB3">
        <w:trPr>
          <w:trHeight w:val="300"/>
        </w:trPr>
        <w:tc>
          <w:tcPr>
            <w:tcW w:w="57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91175</w:t>
            </w:r>
          </w:p>
        </w:tc>
        <w:tc>
          <w:tcPr>
            <w:tcW w:w="70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87151" w:rsidRDefault="00387151" w:rsidP="00761EB3">
            <w:pPr>
              <w:jc w:val="center"/>
              <w:rPr>
                <w:i/>
                <w:iCs/>
                <w:color w:val="000000"/>
                <w:sz w:val="14"/>
                <w:szCs w:val="14"/>
              </w:rPr>
            </w:pPr>
            <w:r>
              <w:rPr>
                <w:i/>
                <w:iCs/>
                <w:color w:val="000000"/>
                <w:sz w:val="14"/>
                <w:szCs w:val="14"/>
              </w:rPr>
              <w:t>ТО-12</w:t>
            </w:r>
          </w:p>
          <w:p w:rsidR="00387151" w:rsidRDefault="00387151" w:rsidP="00761EB3">
            <w:pPr>
              <w:jc w:val="center"/>
              <w:rPr>
                <w:i/>
                <w:iCs/>
                <w:color w:val="000000"/>
                <w:sz w:val="14"/>
                <w:szCs w:val="14"/>
              </w:rPr>
            </w:pPr>
            <w:proofErr w:type="gramStart"/>
            <w:r>
              <w:rPr>
                <w:i/>
                <w:iCs/>
                <w:color w:val="000000"/>
                <w:sz w:val="14"/>
                <w:szCs w:val="14"/>
              </w:rPr>
              <w:t>ТР</w:t>
            </w:r>
            <w:proofErr w:type="gramEnd"/>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ТО-02 ТО-22</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761EB3">
            <w:pPr>
              <w:jc w:val="center"/>
              <w:rPr>
                <w:i/>
                <w:iCs/>
                <w:color w:val="000000"/>
                <w:sz w:val="14"/>
                <w:szCs w:val="14"/>
              </w:rPr>
            </w:pPr>
            <w:r>
              <w:rPr>
                <w:i/>
                <w:iCs/>
                <w:color w:val="000000"/>
                <w:sz w:val="14"/>
                <w:szCs w:val="14"/>
              </w:rPr>
              <w:t>ТО-12</w:t>
            </w:r>
          </w:p>
          <w:p w:rsidR="00387151" w:rsidRPr="00D41DC4" w:rsidRDefault="00387151" w:rsidP="00761EB3">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761EB3">
            <w:pPr>
              <w:jc w:val="center"/>
              <w:rPr>
                <w:i/>
                <w:iCs/>
                <w:color w:val="000000"/>
                <w:sz w:val="14"/>
                <w:szCs w:val="14"/>
              </w:rPr>
            </w:pPr>
            <w:r>
              <w:rPr>
                <w:i/>
                <w:iCs/>
                <w:color w:val="000000"/>
                <w:sz w:val="14"/>
                <w:szCs w:val="14"/>
              </w:rPr>
              <w:t>ТО-02</w:t>
            </w:r>
          </w:p>
          <w:p w:rsidR="00387151" w:rsidRPr="00D41DC4" w:rsidRDefault="00387151" w:rsidP="00761EB3">
            <w:pPr>
              <w:jc w:val="center"/>
              <w:rPr>
                <w:i/>
                <w:iCs/>
                <w:color w:val="000000"/>
                <w:sz w:val="14"/>
                <w:szCs w:val="14"/>
              </w:rPr>
            </w:pPr>
            <w:r>
              <w:rPr>
                <w:i/>
                <w:iCs/>
                <w:color w:val="000000"/>
                <w:sz w:val="14"/>
                <w:szCs w:val="14"/>
              </w:rPr>
              <w:t>ТО-22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7151" w:rsidRDefault="00387151" w:rsidP="00761EB3">
            <w:pPr>
              <w:ind w:left="-19" w:right="-46" w:hanging="73"/>
              <w:jc w:val="center"/>
              <w:rPr>
                <w:i/>
                <w:iCs/>
                <w:color w:val="000000"/>
                <w:sz w:val="14"/>
                <w:szCs w:val="14"/>
              </w:rPr>
            </w:pPr>
            <w:r>
              <w:rPr>
                <w:i/>
                <w:iCs/>
                <w:color w:val="000000"/>
                <w:sz w:val="14"/>
                <w:szCs w:val="14"/>
              </w:rPr>
              <w:t>СО-12</w:t>
            </w:r>
          </w:p>
          <w:p w:rsidR="00387151" w:rsidRPr="00D41DC4" w:rsidRDefault="00387151" w:rsidP="00761EB3">
            <w:pPr>
              <w:ind w:left="-19" w:right="-46" w:hanging="73"/>
              <w:jc w:val="center"/>
              <w:rPr>
                <w:i/>
                <w:iCs/>
                <w:color w:val="000000"/>
                <w:sz w:val="14"/>
                <w:szCs w:val="14"/>
              </w:rPr>
            </w:pPr>
            <w:proofErr w:type="gramStart"/>
            <w:r>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761EB3">
            <w:pPr>
              <w:ind w:right="-113"/>
              <w:jc w:val="center"/>
              <w:rPr>
                <w:i/>
                <w:iCs/>
                <w:color w:val="000000"/>
                <w:sz w:val="14"/>
                <w:szCs w:val="14"/>
              </w:rPr>
            </w:pPr>
            <w:r>
              <w:rPr>
                <w:i/>
                <w:iCs/>
                <w:color w:val="000000"/>
                <w:sz w:val="14"/>
                <w:szCs w:val="14"/>
              </w:rPr>
              <w:t>ТО-02</w:t>
            </w:r>
          </w:p>
          <w:p w:rsidR="00387151" w:rsidRPr="00C359FC" w:rsidRDefault="00387151" w:rsidP="00761EB3">
            <w:pPr>
              <w:ind w:right="-113"/>
              <w:jc w:val="center"/>
              <w:rPr>
                <w:i/>
                <w:iCs/>
                <w:color w:val="000000"/>
                <w:sz w:val="14"/>
                <w:szCs w:val="14"/>
              </w:rPr>
            </w:pPr>
            <w:r>
              <w:rPr>
                <w:i/>
                <w:iCs/>
                <w:color w:val="000000"/>
                <w:sz w:val="14"/>
                <w:szCs w:val="14"/>
              </w:rPr>
              <w:t>ТО-22</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ТО-12</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761EB3">
            <w:pPr>
              <w:jc w:val="center"/>
              <w:rPr>
                <w:i/>
                <w:iCs/>
                <w:color w:val="000000"/>
                <w:sz w:val="14"/>
                <w:szCs w:val="14"/>
              </w:rPr>
            </w:pPr>
            <w:r>
              <w:rPr>
                <w:i/>
                <w:iCs/>
                <w:color w:val="000000"/>
                <w:sz w:val="14"/>
                <w:szCs w:val="14"/>
              </w:rPr>
              <w:t>ТО-02</w:t>
            </w:r>
          </w:p>
          <w:p w:rsidR="00387151" w:rsidRPr="00D41DC4" w:rsidRDefault="00387151" w:rsidP="00761EB3">
            <w:pPr>
              <w:jc w:val="center"/>
              <w:rPr>
                <w:i/>
                <w:iCs/>
                <w:color w:val="000000"/>
                <w:sz w:val="14"/>
                <w:szCs w:val="14"/>
              </w:rPr>
            </w:pPr>
            <w:r>
              <w:rPr>
                <w:i/>
                <w:iCs/>
                <w:color w:val="000000"/>
                <w:sz w:val="14"/>
                <w:szCs w:val="14"/>
              </w:rPr>
              <w:t>ТО-22</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761EB3">
            <w:pPr>
              <w:jc w:val="center"/>
              <w:rPr>
                <w:i/>
                <w:iCs/>
                <w:color w:val="000000"/>
                <w:sz w:val="14"/>
                <w:szCs w:val="14"/>
              </w:rPr>
            </w:pPr>
            <w:r>
              <w:rPr>
                <w:i/>
                <w:iCs/>
                <w:color w:val="000000"/>
                <w:sz w:val="14"/>
                <w:szCs w:val="14"/>
              </w:rPr>
              <w:t>ТО-12</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761EB3">
            <w:pPr>
              <w:jc w:val="center"/>
              <w:rPr>
                <w:i/>
                <w:iCs/>
                <w:color w:val="000000"/>
                <w:sz w:val="14"/>
                <w:szCs w:val="14"/>
              </w:rPr>
            </w:pPr>
            <w:r>
              <w:rPr>
                <w:i/>
                <w:iCs/>
                <w:color w:val="000000"/>
                <w:sz w:val="14"/>
                <w:szCs w:val="14"/>
              </w:rPr>
              <w:t>ТО-02</w:t>
            </w:r>
          </w:p>
          <w:p w:rsidR="00387151" w:rsidRPr="00D41DC4" w:rsidRDefault="00387151" w:rsidP="00761EB3">
            <w:pPr>
              <w:jc w:val="center"/>
              <w:rPr>
                <w:i/>
                <w:iCs/>
                <w:color w:val="000000"/>
                <w:sz w:val="14"/>
                <w:szCs w:val="14"/>
              </w:rPr>
            </w:pPr>
            <w:r>
              <w:rPr>
                <w:i/>
                <w:iCs/>
                <w:color w:val="000000"/>
                <w:sz w:val="14"/>
                <w:szCs w:val="14"/>
              </w:rPr>
              <w:t>ТО-22</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7151" w:rsidRDefault="00387151" w:rsidP="00761EB3">
            <w:pPr>
              <w:jc w:val="center"/>
              <w:rPr>
                <w:i/>
                <w:iCs/>
                <w:color w:val="000000"/>
                <w:sz w:val="14"/>
                <w:szCs w:val="14"/>
              </w:rPr>
            </w:pPr>
            <w:r>
              <w:rPr>
                <w:i/>
                <w:iCs/>
                <w:color w:val="000000"/>
                <w:sz w:val="14"/>
                <w:szCs w:val="14"/>
              </w:rPr>
              <w:t>СО-12</w:t>
            </w:r>
          </w:p>
          <w:p w:rsidR="00387151" w:rsidRPr="00D41DC4" w:rsidRDefault="00387151" w:rsidP="00761EB3">
            <w:pPr>
              <w:jc w:val="center"/>
              <w:rPr>
                <w:i/>
                <w:iCs/>
                <w:color w:val="000000"/>
                <w:sz w:val="14"/>
                <w:szCs w:val="14"/>
              </w:rPr>
            </w:pPr>
            <w:proofErr w:type="gramStart"/>
            <w:r>
              <w:rPr>
                <w:i/>
                <w:iCs/>
                <w:color w:val="000000"/>
                <w:sz w:val="14"/>
                <w:szCs w:val="14"/>
              </w:rPr>
              <w:t>ТР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761EB3">
            <w:pPr>
              <w:jc w:val="center"/>
              <w:rPr>
                <w:i/>
                <w:iCs/>
                <w:color w:val="000000"/>
                <w:sz w:val="14"/>
                <w:szCs w:val="14"/>
              </w:rPr>
            </w:pPr>
            <w:r>
              <w:rPr>
                <w:i/>
                <w:iCs/>
                <w:color w:val="000000"/>
                <w:sz w:val="14"/>
                <w:szCs w:val="14"/>
              </w:rPr>
              <w:t>ТО-02</w:t>
            </w:r>
          </w:p>
          <w:p w:rsidR="00387151" w:rsidRPr="00D41DC4" w:rsidRDefault="00387151" w:rsidP="00761EB3">
            <w:pPr>
              <w:jc w:val="center"/>
              <w:rPr>
                <w:i/>
                <w:iCs/>
                <w:color w:val="000000"/>
                <w:sz w:val="14"/>
                <w:szCs w:val="14"/>
              </w:rPr>
            </w:pPr>
            <w:r>
              <w:rPr>
                <w:i/>
                <w:iCs/>
                <w:color w:val="000000"/>
                <w:sz w:val="14"/>
                <w:szCs w:val="14"/>
              </w:rPr>
              <w:t>ТО-22</w:t>
            </w:r>
          </w:p>
        </w:tc>
      </w:tr>
    </w:tbl>
    <w:p w:rsidR="00387151" w:rsidRDefault="00387151" w:rsidP="00880242">
      <w:pPr>
        <w:jc w:val="right"/>
        <w:rPr>
          <w:i/>
        </w:rPr>
      </w:pPr>
    </w:p>
    <w:p w:rsidR="00387151" w:rsidRDefault="00387151" w:rsidP="00880242">
      <w:pPr>
        <w:ind w:firstLine="709"/>
        <w:jc w:val="both"/>
        <w:rPr>
          <w:b/>
          <w:sz w:val="28"/>
          <w:szCs w:val="28"/>
          <w:lang w:val="en-US"/>
        </w:rPr>
      </w:pPr>
      <w:r>
        <w:rPr>
          <w:b/>
          <w:sz w:val="28"/>
          <w:szCs w:val="28"/>
        </w:rPr>
        <w:t>4.9. Правила приемки</w:t>
      </w:r>
      <w:r>
        <w:rPr>
          <w:sz w:val="28"/>
          <w:szCs w:val="28"/>
        </w:rPr>
        <w:t xml:space="preserve"> </w:t>
      </w:r>
      <w:r>
        <w:rPr>
          <w:b/>
          <w:sz w:val="28"/>
          <w:szCs w:val="28"/>
        </w:rPr>
        <w:t>Работ.</w:t>
      </w:r>
    </w:p>
    <w:p w:rsidR="00387151" w:rsidRPr="008531F0" w:rsidRDefault="00387151" w:rsidP="00880242">
      <w:pPr>
        <w:pStyle w:val="62"/>
        <w:ind w:firstLine="709"/>
        <w:jc w:val="both"/>
        <w:rPr>
          <w:sz w:val="28"/>
          <w:szCs w:val="28"/>
        </w:rPr>
      </w:pPr>
      <w:r>
        <w:rPr>
          <w:sz w:val="28"/>
          <w:szCs w:val="28"/>
        </w:rPr>
        <w:t>4.9.1. Исполнитель в течение 5 (пяти) календарных дней по завершении в</w:t>
      </w:r>
      <w:r>
        <w:rPr>
          <w:sz w:val="28"/>
          <w:szCs w:val="28"/>
        </w:rPr>
        <w:t>ы</w:t>
      </w:r>
      <w:r>
        <w:rPr>
          <w:sz w:val="28"/>
          <w:szCs w:val="28"/>
        </w:rPr>
        <w:t xml:space="preserve">полнения Работ (этапа Работ) формирует первичные документы в электронном виде в порядке и на </w:t>
      </w:r>
      <w:proofErr w:type="gramStart"/>
      <w:r>
        <w:rPr>
          <w:sz w:val="28"/>
          <w:szCs w:val="28"/>
        </w:rPr>
        <w:t>условиях</w:t>
      </w:r>
      <w:proofErr w:type="gramEnd"/>
      <w:r>
        <w:rPr>
          <w:sz w:val="28"/>
          <w:szCs w:val="28"/>
        </w:rPr>
        <w:t xml:space="preserve"> изложенных в Приложении № 10 и Приложении № 10а к договору (приложение № 5 к документации о закупке), подписывает их усиленной квалифицированной электронной подписью (далее - квалифицированная электро</w:t>
      </w:r>
      <w:r>
        <w:rPr>
          <w:sz w:val="28"/>
          <w:szCs w:val="28"/>
        </w:rPr>
        <w:t>н</w:t>
      </w:r>
      <w:r>
        <w:rPr>
          <w:sz w:val="28"/>
          <w:szCs w:val="28"/>
        </w:rPr>
        <w:t xml:space="preserve">ная подпись) и направляет файл с первичными документами в электронном виде Исполнителю по телекоммуникационным каналам связи. </w:t>
      </w:r>
    </w:p>
    <w:p w:rsidR="00387151" w:rsidRPr="008531F0" w:rsidRDefault="00387151" w:rsidP="00880242">
      <w:pPr>
        <w:ind w:firstLine="709"/>
        <w:jc w:val="both"/>
        <w:rPr>
          <w:sz w:val="28"/>
          <w:szCs w:val="28"/>
        </w:rPr>
      </w:pPr>
      <w:r>
        <w:rPr>
          <w:sz w:val="28"/>
          <w:szCs w:val="28"/>
        </w:rPr>
        <w:t xml:space="preserve">Форма ОС-3 (при выполнении Работ по </w:t>
      </w:r>
      <w:proofErr w:type="gramStart"/>
      <w:r>
        <w:rPr>
          <w:sz w:val="28"/>
          <w:szCs w:val="28"/>
        </w:rPr>
        <w:t>ТР</w:t>
      </w:r>
      <w:proofErr w:type="gramEnd"/>
      <w:r>
        <w:rPr>
          <w:sz w:val="28"/>
          <w:szCs w:val="28"/>
        </w:rPr>
        <w:t>/НР) передается на бумажном носителе.</w:t>
      </w:r>
    </w:p>
    <w:p w:rsidR="00387151" w:rsidRPr="008531F0" w:rsidRDefault="00387151" w:rsidP="00880242">
      <w:pPr>
        <w:pStyle w:val="62"/>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перви</w:t>
      </w:r>
      <w:r>
        <w:rPr>
          <w:sz w:val="28"/>
          <w:szCs w:val="28"/>
        </w:rPr>
        <w:t>ч</w:t>
      </w:r>
      <w:r>
        <w:rPr>
          <w:sz w:val="28"/>
          <w:szCs w:val="28"/>
        </w:rPr>
        <w:t xml:space="preserve">ных документов подписывает первичные документы </w:t>
      </w:r>
      <w:r>
        <w:rPr>
          <w:snapToGrid w:val="0"/>
          <w:sz w:val="28"/>
          <w:szCs w:val="28"/>
        </w:rPr>
        <w:t>квалифицированной электронной подписью</w:t>
      </w:r>
      <w:r>
        <w:rPr>
          <w:sz w:val="28"/>
          <w:szCs w:val="28"/>
        </w:rPr>
        <w:t xml:space="preserve">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387151" w:rsidRPr="008531F0" w:rsidRDefault="00387151" w:rsidP="00880242">
      <w:pPr>
        <w:pStyle w:val="62"/>
        <w:spacing w:after="120"/>
        <w:ind w:firstLine="709"/>
        <w:jc w:val="both"/>
        <w:rPr>
          <w:sz w:val="28"/>
          <w:szCs w:val="28"/>
        </w:rPr>
      </w:pPr>
      <w:r>
        <w:rPr>
          <w:sz w:val="28"/>
          <w:szCs w:val="28"/>
        </w:rPr>
        <w:t xml:space="preserve">При наличии мотивированного отказа Заказчика от приемки Работ Сторонами составляется на бумажном носителе акт с </w:t>
      </w:r>
      <w:r w:rsidR="00681C45">
        <w:rPr>
          <w:sz w:val="28"/>
          <w:szCs w:val="28"/>
        </w:rPr>
        <w:t xml:space="preserve">перечнем необходимых доработок </w:t>
      </w:r>
      <w:r>
        <w:rPr>
          <w:sz w:val="28"/>
          <w:szCs w:val="28"/>
        </w:rPr>
        <w:t>и указанием сроков их выполнения.</w:t>
      </w:r>
    </w:p>
    <w:p w:rsidR="00387151" w:rsidRDefault="00387151" w:rsidP="00880242">
      <w:pPr>
        <w:ind w:firstLine="851"/>
        <w:jc w:val="both"/>
        <w:rPr>
          <w:sz w:val="28"/>
          <w:szCs w:val="28"/>
        </w:rPr>
      </w:pPr>
    </w:p>
    <w:p w:rsidR="00387151" w:rsidRPr="007F09FB" w:rsidRDefault="00387151" w:rsidP="00880242">
      <w:pPr>
        <w:ind w:firstLine="851"/>
        <w:jc w:val="both"/>
        <w:rPr>
          <w:b/>
          <w:sz w:val="28"/>
          <w:szCs w:val="28"/>
        </w:rPr>
      </w:pPr>
      <w:r>
        <w:rPr>
          <w:b/>
          <w:sz w:val="28"/>
          <w:szCs w:val="28"/>
        </w:rPr>
        <w:t>4.10. Срок гарантии качества Работ.</w:t>
      </w:r>
    </w:p>
    <w:p w:rsidR="00387151" w:rsidRDefault="00387151" w:rsidP="00880242">
      <w:pPr>
        <w:ind w:firstLine="851"/>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387151" w:rsidRPr="00AE1EAE" w:rsidRDefault="00387151" w:rsidP="00880242">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387151" w:rsidRPr="00E30938" w:rsidRDefault="00387151" w:rsidP="00880242">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387151" w:rsidRDefault="00387151" w:rsidP="00880242">
      <w:pPr>
        <w:ind w:firstLine="851"/>
        <w:jc w:val="both"/>
        <w:rPr>
          <w:sz w:val="28"/>
          <w:szCs w:val="28"/>
        </w:rPr>
      </w:pPr>
    </w:p>
    <w:p w:rsidR="00387151" w:rsidRDefault="00387151" w:rsidP="00880242">
      <w:pPr>
        <w:ind w:firstLine="709"/>
        <w:jc w:val="both"/>
        <w:rPr>
          <w:b/>
          <w:sz w:val="28"/>
          <w:szCs w:val="28"/>
        </w:rPr>
      </w:pPr>
      <w:r>
        <w:rPr>
          <w:b/>
          <w:sz w:val="28"/>
          <w:szCs w:val="28"/>
        </w:rPr>
        <w:t>4.11.</w:t>
      </w:r>
      <w:r>
        <w:rPr>
          <w:sz w:val="28"/>
          <w:szCs w:val="28"/>
        </w:rPr>
        <w:t xml:space="preserve"> </w:t>
      </w:r>
      <w:r>
        <w:rPr>
          <w:b/>
          <w:sz w:val="28"/>
          <w:szCs w:val="28"/>
        </w:rPr>
        <w:t>Место выполнения Работ.</w:t>
      </w:r>
    </w:p>
    <w:p w:rsidR="00387151" w:rsidRPr="008F27F6" w:rsidRDefault="00387151" w:rsidP="00880242">
      <w:pPr>
        <w:ind w:firstLine="709"/>
        <w:jc w:val="both"/>
        <w:rPr>
          <w:sz w:val="28"/>
          <w:szCs w:val="28"/>
        </w:rPr>
      </w:pPr>
      <w:r>
        <w:rPr>
          <w:sz w:val="28"/>
          <w:szCs w:val="28"/>
        </w:rPr>
        <w:t>4.11.1. Место выполнения работ:</w:t>
      </w:r>
    </w:p>
    <w:p w:rsidR="00387151" w:rsidRPr="00E224CE" w:rsidRDefault="00387151" w:rsidP="00C418DE">
      <w:pPr>
        <w:pStyle w:val="affb"/>
        <w:numPr>
          <w:ilvl w:val="0"/>
          <w:numId w:val="25"/>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w:t>
      </w:r>
      <w:proofErr w:type="spellStart"/>
      <w:r>
        <w:rPr>
          <w:bCs/>
          <w:sz w:val="28"/>
          <w:szCs w:val="28"/>
        </w:rPr>
        <w:t>Калининград-Сортировочный</w:t>
      </w:r>
      <w:proofErr w:type="spellEnd"/>
      <w:r>
        <w:rPr>
          <w:bCs/>
          <w:sz w:val="28"/>
          <w:szCs w:val="28"/>
        </w:rPr>
        <w:t xml:space="preserve"> филиала ПАО «</w:t>
      </w:r>
      <w:proofErr w:type="spellStart"/>
      <w:r>
        <w:rPr>
          <w:bCs/>
          <w:sz w:val="28"/>
          <w:szCs w:val="28"/>
        </w:rPr>
        <w:t>ТрансКонтейнер</w:t>
      </w:r>
      <w:proofErr w:type="spellEnd"/>
      <w:r>
        <w:rPr>
          <w:bCs/>
          <w:sz w:val="28"/>
          <w:szCs w:val="28"/>
        </w:rPr>
        <w:t xml:space="preserve">» на Октябрьской железной дороге, расположенный по адресу: 236039, город Калининград, ул. </w:t>
      </w:r>
      <w:proofErr w:type="gramStart"/>
      <w:r>
        <w:rPr>
          <w:bCs/>
          <w:sz w:val="28"/>
          <w:szCs w:val="28"/>
        </w:rPr>
        <w:t>Портовая</w:t>
      </w:r>
      <w:proofErr w:type="gramEnd"/>
      <w:r>
        <w:rPr>
          <w:bCs/>
          <w:sz w:val="28"/>
          <w:szCs w:val="28"/>
        </w:rPr>
        <w:t xml:space="preserve">, д.27а. </w:t>
      </w:r>
    </w:p>
    <w:p w:rsidR="00387151" w:rsidRPr="00E224CE" w:rsidRDefault="00387151" w:rsidP="00880242">
      <w:pPr>
        <w:pStyle w:val="19"/>
        <w:ind w:firstLine="709"/>
        <w:rPr>
          <w:b/>
          <w:szCs w:val="28"/>
        </w:rPr>
      </w:pPr>
      <w:r>
        <w:rPr>
          <w:b/>
          <w:szCs w:val="28"/>
        </w:rPr>
        <w:lastRenderedPageBreak/>
        <w:t>4.12. Сроки и период выполнения работ:</w:t>
      </w:r>
    </w:p>
    <w:p w:rsidR="00387151" w:rsidRDefault="00387151" w:rsidP="00880242">
      <w:pPr>
        <w:ind w:firstLine="709"/>
        <w:jc w:val="both"/>
        <w:rPr>
          <w:sz w:val="28"/>
          <w:szCs w:val="28"/>
        </w:rPr>
      </w:pPr>
      <w:r>
        <w:rPr>
          <w:sz w:val="28"/>
          <w:szCs w:val="28"/>
        </w:rPr>
        <w:t xml:space="preserve">4.12.1 Период выполнения Работ: с 01.01.2022 по 31.12.2022 включительно. </w:t>
      </w:r>
    </w:p>
    <w:p w:rsidR="00387151" w:rsidRPr="00E168FC" w:rsidRDefault="00387151" w:rsidP="00880242">
      <w:pPr>
        <w:pStyle w:val="19"/>
        <w:rPr>
          <w:rFonts w:cs="Arial"/>
          <w:szCs w:val="28"/>
        </w:rPr>
      </w:pPr>
      <w:r>
        <w:rPr>
          <w:szCs w:val="28"/>
        </w:rPr>
        <w:t xml:space="preserve">4.12.2. </w:t>
      </w:r>
      <w:r>
        <w:rPr>
          <w:rFonts w:cs="Arial"/>
          <w:szCs w:val="28"/>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387151" w:rsidRDefault="00387151" w:rsidP="00880242">
      <w:pPr>
        <w:ind w:firstLine="709"/>
        <w:jc w:val="right"/>
        <w:rPr>
          <w:i/>
        </w:rPr>
      </w:pPr>
      <w:r>
        <w:rPr>
          <w:i/>
        </w:rPr>
        <w:t>Таблица № 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3685"/>
      </w:tblGrid>
      <w:tr w:rsidR="00387151" w:rsidRPr="00B13A4C" w:rsidTr="00681C45">
        <w:tc>
          <w:tcPr>
            <w:tcW w:w="6521" w:type="dxa"/>
            <w:vAlign w:val="center"/>
          </w:tcPr>
          <w:p w:rsidR="00387151" w:rsidRPr="00B13A4C" w:rsidRDefault="00387151" w:rsidP="00880242">
            <w:pPr>
              <w:pStyle w:val="19"/>
              <w:ind w:firstLine="0"/>
              <w:jc w:val="center"/>
              <w:rPr>
                <w:sz w:val="24"/>
                <w:szCs w:val="24"/>
              </w:rPr>
            </w:pPr>
            <w:r>
              <w:rPr>
                <w:b/>
                <w:sz w:val="24"/>
                <w:szCs w:val="24"/>
              </w:rPr>
              <w:t>Грузоподъемность ГПМ</w:t>
            </w:r>
          </w:p>
        </w:tc>
        <w:tc>
          <w:tcPr>
            <w:tcW w:w="3685" w:type="dxa"/>
            <w:vAlign w:val="center"/>
          </w:tcPr>
          <w:p w:rsidR="00387151" w:rsidRPr="00B13A4C" w:rsidRDefault="00387151" w:rsidP="00880242">
            <w:pPr>
              <w:pStyle w:val="19"/>
              <w:ind w:firstLine="0"/>
              <w:jc w:val="center"/>
              <w:rPr>
                <w:b/>
                <w:sz w:val="24"/>
                <w:szCs w:val="24"/>
              </w:rPr>
            </w:pPr>
            <w:r>
              <w:rPr>
                <w:b/>
                <w:sz w:val="24"/>
                <w:szCs w:val="24"/>
              </w:rPr>
              <w:t>Продолжительность текущего ремонта (часы)</w:t>
            </w:r>
          </w:p>
        </w:tc>
      </w:tr>
      <w:tr w:rsidR="00387151" w:rsidRPr="0040404D" w:rsidTr="00681C45">
        <w:tc>
          <w:tcPr>
            <w:tcW w:w="6521" w:type="dxa"/>
            <w:vAlign w:val="center"/>
          </w:tcPr>
          <w:p w:rsidR="00387151" w:rsidRPr="00B13A4C" w:rsidRDefault="00387151" w:rsidP="00880242">
            <w:pPr>
              <w:pStyle w:val="19"/>
              <w:ind w:firstLine="0"/>
              <w:rPr>
                <w:sz w:val="24"/>
                <w:szCs w:val="24"/>
              </w:rPr>
            </w:pPr>
            <w:r>
              <w:rPr>
                <w:sz w:val="24"/>
                <w:szCs w:val="24"/>
              </w:rPr>
              <w:t>ГПМ грузоподъемностью 31-40 т.</w:t>
            </w:r>
          </w:p>
          <w:p w:rsidR="00387151" w:rsidRPr="00B13A4C" w:rsidRDefault="00387151" w:rsidP="00880242">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3685" w:type="dxa"/>
            <w:vAlign w:val="center"/>
          </w:tcPr>
          <w:p w:rsidR="00387151" w:rsidRPr="00B13A4C" w:rsidRDefault="00387151" w:rsidP="00880242">
            <w:pPr>
              <w:pStyle w:val="19"/>
              <w:ind w:firstLine="0"/>
              <w:jc w:val="center"/>
              <w:rPr>
                <w:sz w:val="24"/>
                <w:szCs w:val="24"/>
              </w:rPr>
            </w:pPr>
            <w:r>
              <w:rPr>
                <w:sz w:val="24"/>
                <w:szCs w:val="24"/>
              </w:rPr>
              <w:t>60</w:t>
            </w:r>
          </w:p>
        </w:tc>
      </w:tr>
    </w:tbl>
    <w:p w:rsidR="00387151" w:rsidRDefault="00387151" w:rsidP="00880242">
      <w:pPr>
        <w:ind w:firstLine="709"/>
        <w:jc w:val="both"/>
        <w:rPr>
          <w:sz w:val="28"/>
          <w:szCs w:val="28"/>
        </w:rPr>
      </w:pPr>
      <w:r>
        <w:rPr>
          <w:sz w:val="28"/>
          <w:szCs w:val="28"/>
        </w:rPr>
        <w:t xml:space="preserve">4.12.3. Время </w:t>
      </w:r>
      <w:r>
        <w:rPr>
          <w:sz w:val="28"/>
        </w:rPr>
        <w:t>начала</w:t>
      </w:r>
      <w:r>
        <w:rPr>
          <w:sz w:val="28"/>
          <w:szCs w:val="28"/>
        </w:rPr>
        <w:t xml:space="preserve"> выполнения непланового ремонта: не позднее 2 (двух) часов со времени подачи заявки.</w:t>
      </w:r>
    </w:p>
    <w:p w:rsidR="00387151" w:rsidRPr="00764D94" w:rsidRDefault="00387151" w:rsidP="00880242">
      <w:pPr>
        <w:ind w:firstLine="709"/>
        <w:jc w:val="both"/>
        <w:rPr>
          <w:sz w:val="28"/>
          <w:szCs w:val="28"/>
        </w:rPr>
      </w:pPr>
      <w:r>
        <w:rPr>
          <w:sz w:val="28"/>
          <w:szCs w:val="28"/>
        </w:rPr>
        <w:t>4.12.4. Предельный срок непланового ремонта - одни сутки.</w:t>
      </w:r>
    </w:p>
    <w:p w:rsidR="00387151" w:rsidRPr="004D6557" w:rsidRDefault="00387151" w:rsidP="00880242">
      <w:pPr>
        <w:ind w:firstLine="709"/>
        <w:jc w:val="both"/>
        <w:rPr>
          <w:sz w:val="28"/>
          <w:szCs w:val="28"/>
        </w:rPr>
      </w:pPr>
    </w:p>
    <w:p w:rsidR="00387151" w:rsidRPr="004D6557" w:rsidRDefault="00387151" w:rsidP="00880242">
      <w:pPr>
        <w:keepNext/>
        <w:keepLines/>
        <w:ind w:firstLine="709"/>
        <w:jc w:val="both"/>
        <w:rPr>
          <w:b/>
          <w:sz w:val="28"/>
          <w:szCs w:val="28"/>
        </w:rPr>
      </w:pPr>
      <w:r>
        <w:rPr>
          <w:b/>
          <w:sz w:val="28"/>
          <w:szCs w:val="28"/>
        </w:rPr>
        <w:t xml:space="preserve">4.13. Рабочее время обслуживания объектов Заказчика. </w:t>
      </w:r>
    </w:p>
    <w:p w:rsidR="00387151" w:rsidRDefault="00387151" w:rsidP="00880242">
      <w:pPr>
        <w:keepNext/>
        <w:keepLines/>
        <w:ind w:firstLine="709"/>
        <w:jc w:val="both"/>
        <w:rPr>
          <w:sz w:val="28"/>
          <w:szCs w:val="28"/>
        </w:rPr>
      </w:pPr>
      <w:r>
        <w:rPr>
          <w:sz w:val="28"/>
          <w:szCs w:val="28"/>
        </w:rPr>
        <w:t xml:space="preserve">4.13.1. Исполнитель должен обеспечивать проведение Работ на объекте Заказчика с 8.00 до 20.00 без выходных. </w:t>
      </w:r>
    </w:p>
    <w:p w:rsidR="00387151" w:rsidRDefault="00387151" w:rsidP="00880242">
      <w:pPr>
        <w:ind w:firstLine="709"/>
        <w:jc w:val="both"/>
        <w:rPr>
          <w:sz w:val="28"/>
          <w:szCs w:val="28"/>
        </w:rPr>
      </w:pPr>
      <w:r>
        <w:rPr>
          <w:sz w:val="28"/>
          <w:szCs w:val="28"/>
        </w:rPr>
        <w:t>4.13.2.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387151" w:rsidRDefault="00387151" w:rsidP="00880242">
      <w:pPr>
        <w:ind w:firstLine="851"/>
        <w:jc w:val="both"/>
        <w:rPr>
          <w:sz w:val="28"/>
          <w:szCs w:val="28"/>
        </w:rPr>
      </w:pPr>
    </w:p>
    <w:p w:rsidR="00387151" w:rsidRDefault="00387151" w:rsidP="00880242">
      <w:pPr>
        <w:ind w:firstLine="709"/>
        <w:jc w:val="both"/>
        <w:rPr>
          <w:b/>
          <w:sz w:val="28"/>
          <w:szCs w:val="28"/>
        </w:rPr>
      </w:pPr>
      <w:r>
        <w:rPr>
          <w:b/>
          <w:sz w:val="28"/>
          <w:szCs w:val="28"/>
        </w:rPr>
        <w:t>4.14. Форма, срок и порядок оплаты.</w:t>
      </w:r>
    </w:p>
    <w:p w:rsidR="00387151" w:rsidRPr="009B2206" w:rsidRDefault="00387151" w:rsidP="00880242">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w:t>
      </w:r>
      <w:r>
        <w:rPr>
          <w:i/>
          <w:sz w:val="28"/>
          <w:szCs w:val="28"/>
        </w:rPr>
        <w:t>или УПД</w:t>
      </w:r>
      <w:r>
        <w:rPr>
          <w:sz w:val="28"/>
          <w:szCs w:val="28"/>
        </w:rPr>
        <w:t xml:space="preserve"> на основании счета, счета-фактуры Исполнителя.</w:t>
      </w:r>
    </w:p>
    <w:p w:rsidR="00387151" w:rsidRDefault="00387151" w:rsidP="00880242">
      <w:pPr>
        <w:ind w:firstLine="708"/>
        <w:jc w:val="both"/>
        <w:rPr>
          <w:b/>
          <w:i/>
          <w:iCs/>
        </w:rPr>
      </w:pPr>
      <w:r>
        <w:rPr>
          <w:sz w:val="28"/>
          <w:szCs w:val="28"/>
        </w:rPr>
        <w:t xml:space="preserve">4.14.2. Оплата Работ по текущему ремонту/неплановому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r>
        <w:rPr>
          <w:i/>
          <w:sz w:val="28"/>
          <w:szCs w:val="28"/>
        </w:rPr>
        <w:t>или УПД</w:t>
      </w:r>
      <w:r>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87151" w:rsidRDefault="00880242">
            <w:pPr>
              <w:pStyle w:val="19"/>
              <w:ind w:firstLine="397"/>
              <w:rPr>
                <w:sz w:val="24"/>
                <w:szCs w:val="24"/>
              </w:rPr>
            </w:pPr>
            <w:r>
              <w:rPr>
                <w:sz w:val="24"/>
                <w:szCs w:val="24"/>
              </w:rPr>
              <w:t xml:space="preserve">Открытый конкурс в электронной форме </w:t>
            </w:r>
            <w:r w:rsidR="00681C45">
              <w:rPr>
                <w:sz w:val="24"/>
                <w:szCs w:val="24"/>
              </w:rPr>
              <w:br/>
            </w:r>
            <w:r>
              <w:rPr>
                <w:sz w:val="24"/>
                <w:szCs w:val="24"/>
              </w:rPr>
              <w:t>№ ОКэ-НКПО</w:t>
            </w:r>
            <w:r w:rsidR="00681C45">
              <w:rPr>
                <w:sz w:val="24"/>
                <w:szCs w:val="24"/>
              </w:rPr>
              <w:t>КТ-21-0013 по предмету закупки «</w:t>
            </w:r>
            <w:r>
              <w:rPr>
                <w:sz w:val="24"/>
                <w:szCs w:val="24"/>
              </w:rPr>
              <w:t>Выполнение работ по текущему ремонту (</w:t>
            </w:r>
            <w:proofErr w:type="gramStart"/>
            <w:r>
              <w:rPr>
                <w:sz w:val="24"/>
                <w:szCs w:val="24"/>
              </w:rPr>
              <w:t>ТР</w:t>
            </w:r>
            <w:proofErr w:type="gramEnd"/>
            <w:r>
              <w:rPr>
                <w:sz w:val="24"/>
                <w:szCs w:val="24"/>
              </w:rPr>
              <w:t xml:space="preserve">), техническому обслуживанию (ТО), сезонному обслуживанию (СО) грузоподъемных кранов, спредеров, </w:t>
            </w:r>
            <w:proofErr w:type="spellStart"/>
            <w:r>
              <w:rPr>
                <w:sz w:val="24"/>
                <w:szCs w:val="24"/>
              </w:rPr>
              <w:t>автостропов</w:t>
            </w:r>
            <w:proofErr w:type="spellEnd"/>
            <w:r>
              <w:rPr>
                <w:sz w:val="24"/>
                <w:szCs w:val="24"/>
              </w:rPr>
              <w:t xml:space="preserve"> ЦНИИ-ХИИТ (</w:t>
            </w:r>
            <w:proofErr w:type="spellStart"/>
            <w:r>
              <w:rPr>
                <w:sz w:val="24"/>
                <w:szCs w:val="24"/>
              </w:rPr>
              <w:t>далее-ГПМ</w:t>
            </w:r>
            <w:proofErr w:type="spellEnd"/>
            <w:r>
              <w:rPr>
                <w:sz w:val="24"/>
                <w:szCs w:val="24"/>
              </w:rPr>
              <w:t xml:space="preserve">), находящихся на контейнерном терминале </w:t>
            </w:r>
            <w:proofErr w:type="spellStart"/>
            <w:r>
              <w:rPr>
                <w:sz w:val="24"/>
                <w:szCs w:val="24"/>
              </w:rPr>
              <w:t>Калининград-Сортировочный</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Октябрьской железной дороге</w:t>
            </w:r>
            <w:r w:rsidR="00681C45">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87151" w:rsidRDefault="00880242">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87151" w:rsidRDefault="0088024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387151" w:rsidRDefault="00880242">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AC1762" w:rsidRPr="00AC1762" w:rsidRDefault="00AC1762" w:rsidP="00AC1762">
            <w:pPr>
              <w:ind w:firstLine="397"/>
              <w:jc w:val="both"/>
              <w:rPr>
                <w:b/>
              </w:rPr>
            </w:pPr>
            <w:r w:rsidRPr="00AC1762">
              <w:rPr>
                <w:b/>
              </w:rPr>
              <w:t>Контактные лица</w:t>
            </w:r>
            <w:r w:rsidR="00880242" w:rsidRPr="00AC1762">
              <w:rPr>
                <w:b/>
              </w:rPr>
              <w:t xml:space="preserve"> Заказчика: </w:t>
            </w:r>
          </w:p>
          <w:p w:rsidR="00AC1762" w:rsidRDefault="00AC1762" w:rsidP="00AC1762">
            <w:pPr>
              <w:ind w:firstLine="397"/>
              <w:jc w:val="both"/>
            </w:pPr>
            <w:r>
              <w:t xml:space="preserve">- начальник контейнерного терминала </w:t>
            </w:r>
            <w:proofErr w:type="spellStart"/>
            <w:r>
              <w:t>Кадининград-Сортировочный</w:t>
            </w:r>
            <w:proofErr w:type="spellEnd"/>
            <w:r>
              <w:t xml:space="preserve"> </w:t>
            </w:r>
            <w:proofErr w:type="spellStart"/>
            <w:r>
              <w:t>Цуркан</w:t>
            </w:r>
            <w:proofErr w:type="spellEnd"/>
            <w:r>
              <w:t xml:space="preserve"> Александр Анатольевич, </w:t>
            </w:r>
            <w:r>
              <w:br/>
            </w:r>
            <w:r w:rsidRPr="00BC786C">
              <w:t>тел. +7 (</w:t>
            </w:r>
            <w:r>
              <w:t>4012)</w:t>
            </w:r>
            <w:r w:rsidRPr="00BC786C">
              <w:t xml:space="preserve"> </w:t>
            </w:r>
            <w:r>
              <w:t>200-270 (</w:t>
            </w:r>
            <w:proofErr w:type="spellStart"/>
            <w:r>
              <w:t>доб</w:t>
            </w:r>
            <w:proofErr w:type="spellEnd"/>
            <w:r>
              <w:t xml:space="preserve">. 3230) </w:t>
            </w:r>
            <w:r w:rsidRPr="00BC786C">
              <w:t>электронный адрес</w:t>
            </w:r>
            <w:r>
              <w:t xml:space="preserve"> </w:t>
            </w:r>
            <w:hyperlink r:id="rId21" w:history="1">
              <w:r w:rsidRPr="00BC786C">
                <w:rPr>
                  <w:rStyle w:val="a8"/>
                </w:rPr>
                <w:t>TcurkanAA@trcont.ru</w:t>
              </w:r>
            </w:hyperlink>
          </w:p>
          <w:p w:rsidR="00387151" w:rsidRDefault="00AC1762" w:rsidP="00AC1762">
            <w:pPr>
              <w:ind w:firstLine="397"/>
              <w:jc w:val="both"/>
              <w:rPr>
                <w:rFonts w:ascii="Calibri" w:hAnsi="Calibri" w:cs="Calibri"/>
                <w:color w:val="000000"/>
                <w:sz w:val="22"/>
                <w:szCs w:val="22"/>
                <w:lang w:eastAsia="ru-RU"/>
              </w:rPr>
            </w:pPr>
            <w:r>
              <w:t xml:space="preserve">- начальник участка грузовой работы </w:t>
            </w:r>
            <w:proofErr w:type="spellStart"/>
            <w:r>
              <w:t>Махоткин</w:t>
            </w:r>
            <w:proofErr w:type="spellEnd"/>
            <w:r>
              <w:t xml:space="preserve"> Евгений Николаевич, </w:t>
            </w:r>
            <w:r w:rsidRPr="00BC786C">
              <w:t>тел. +7 (</w:t>
            </w:r>
            <w:r>
              <w:t>4012)</w:t>
            </w:r>
            <w:r w:rsidRPr="00BC786C">
              <w:t xml:space="preserve"> </w:t>
            </w:r>
            <w:r>
              <w:t>200-270 (</w:t>
            </w:r>
            <w:proofErr w:type="spellStart"/>
            <w:r>
              <w:t>доб</w:t>
            </w:r>
            <w:proofErr w:type="spellEnd"/>
            <w:r>
              <w:t xml:space="preserve">. 3233) </w:t>
            </w:r>
            <w:r w:rsidRPr="00BC786C">
              <w:t>электронный адрес</w:t>
            </w:r>
            <w:r>
              <w:t xml:space="preserve"> </w:t>
            </w:r>
            <w:hyperlink r:id="rId22" w:history="1">
              <w:r w:rsidRPr="00855DFC">
                <w:rPr>
                  <w:rStyle w:val="a8"/>
                </w:rPr>
                <w:t>MakhotkinEN@trcont.ru</w:t>
              </w:r>
            </w:hyperlink>
          </w:p>
          <w:p w:rsidR="00387151" w:rsidRDefault="00AC1762" w:rsidP="00AC1762">
            <w:pPr>
              <w:pStyle w:val="19"/>
              <w:ind w:firstLine="397"/>
              <w:rPr>
                <w:sz w:val="24"/>
                <w:szCs w:val="24"/>
              </w:rPr>
            </w:pPr>
            <w:r w:rsidRPr="00AC1762">
              <w:rPr>
                <w:b/>
                <w:sz w:val="24"/>
                <w:szCs w:val="24"/>
              </w:rPr>
              <w:t>Контактное лицо Организатора</w:t>
            </w:r>
            <w:r w:rsidRPr="00AC1762">
              <w:rPr>
                <w:sz w:val="24"/>
                <w:szCs w:val="24"/>
              </w:rPr>
              <w:t xml:space="preserve">: ведущий специалист по закупкам Медведева Мария Павловна, тел. +7(812)470-70-25 (3064), электронный адрес </w:t>
            </w:r>
            <w:proofErr w:type="spellStart"/>
            <w:r w:rsidRPr="00AC1762">
              <w:rPr>
                <w:sz w:val="24"/>
                <w:szCs w:val="24"/>
              </w:rPr>
              <w:t>medvedevamp@trcont.ru</w:t>
            </w:r>
            <w:proofErr w:type="spellEnd"/>
            <w:r w:rsidRPr="00AC1762">
              <w:rPr>
                <w:sz w:val="24"/>
                <w:szCs w:val="24"/>
              </w:rPr>
              <w:t>.</w:t>
            </w:r>
          </w:p>
          <w:p w:rsidR="00387151" w:rsidRDefault="00387151">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87151" w:rsidRDefault="0088024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r w:rsidR="00646877">
              <w:rPr>
                <w:sz w:val="24"/>
                <w:szCs w:val="24"/>
              </w:rPr>
              <w:t>.</w:t>
            </w:r>
          </w:p>
          <w:p w:rsidR="00387151" w:rsidRDefault="00880242" w:rsidP="00646877">
            <w:pPr>
              <w:pStyle w:val="19"/>
              <w:ind w:firstLine="397"/>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87151" w:rsidRDefault="00880242" w:rsidP="00646877">
            <w:pPr>
              <w:pStyle w:val="19"/>
              <w:ind w:firstLine="397"/>
              <w:rPr>
                <w:sz w:val="24"/>
                <w:szCs w:val="24"/>
              </w:rPr>
            </w:pPr>
            <w:proofErr w:type="gramStart"/>
            <w:r>
              <w:rPr>
                <w:sz w:val="24"/>
                <w:szCs w:val="24"/>
              </w:rPr>
              <w:t xml:space="preserve">Начальная (максимальная) цена договора составляет </w:t>
            </w:r>
            <w:r w:rsidRPr="00646877">
              <w:rPr>
                <w:b/>
                <w:sz w:val="24"/>
                <w:szCs w:val="24"/>
              </w:rPr>
              <w:t>1</w:t>
            </w:r>
            <w:r w:rsidR="00646877" w:rsidRPr="00646877">
              <w:rPr>
                <w:b/>
                <w:sz w:val="24"/>
                <w:szCs w:val="24"/>
              </w:rPr>
              <w:t> </w:t>
            </w:r>
            <w:r w:rsidRPr="00646877">
              <w:rPr>
                <w:b/>
                <w:sz w:val="24"/>
                <w:szCs w:val="24"/>
              </w:rPr>
              <w:t>844</w:t>
            </w:r>
            <w:r w:rsidR="00646877" w:rsidRPr="00646877">
              <w:rPr>
                <w:b/>
                <w:sz w:val="24"/>
                <w:szCs w:val="24"/>
              </w:rPr>
              <w:t> </w:t>
            </w:r>
            <w:r w:rsidRPr="00646877">
              <w:rPr>
                <w:b/>
                <w:sz w:val="24"/>
                <w:szCs w:val="24"/>
              </w:rPr>
              <w:t>000 (один миллион восемьсот сорок четыре тысячи) рублей 00 копеек</w:t>
            </w:r>
            <w:r>
              <w:rPr>
                <w:sz w:val="24"/>
                <w:szCs w:val="24"/>
              </w:rPr>
              <w:t xml:space="preserve"> с учетом всех налогов (кроме НДС</w:t>
            </w:r>
            <w:r w:rsidR="00646877">
              <w:rPr>
                <w:sz w:val="24"/>
                <w:szCs w:val="24"/>
              </w:rPr>
              <w:t>)</w:t>
            </w:r>
            <w:r>
              <w:rPr>
                <w:sz w:val="24"/>
                <w:szCs w:val="24"/>
              </w:rPr>
              <w:t>, в том числе</w:t>
            </w:r>
            <w:r w:rsidR="00646877">
              <w:rPr>
                <w:sz w:val="24"/>
                <w:szCs w:val="24"/>
              </w:rPr>
              <w:t xml:space="preserve"> с учетом</w:t>
            </w:r>
            <w:r>
              <w:rPr>
                <w:sz w:val="24"/>
                <w:szCs w:val="24"/>
              </w:rPr>
              <w:t xml:space="preserve">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w:t>
            </w:r>
            <w:proofErr w:type="gramEnd"/>
            <w:r>
              <w:rPr>
                <w:sz w:val="24"/>
                <w:szCs w:val="24"/>
              </w:rPr>
              <w:t xml:space="preserve"> для допуска до выполнения работ, таможенных пошлин, налогов, сборов и других обязательных платежей. Сумма НДС и условия начисления определяются в соответствии с законодательством Российской Федерации.</w:t>
            </w:r>
          </w:p>
          <w:p w:rsidR="00922426" w:rsidRDefault="00922426" w:rsidP="00922426">
            <w:pPr>
              <w:pStyle w:val="19"/>
              <w:ind w:firstLine="397"/>
              <w:rPr>
                <w:sz w:val="24"/>
                <w:szCs w:val="24"/>
              </w:rPr>
            </w:pPr>
            <w:r>
              <w:rPr>
                <w:sz w:val="24"/>
                <w:szCs w:val="24"/>
              </w:rPr>
              <w:t>Единичные расценки не должны превышать</w:t>
            </w:r>
            <w:r w:rsidR="00B32809">
              <w:rPr>
                <w:sz w:val="24"/>
                <w:szCs w:val="24"/>
              </w:rPr>
              <w:t xml:space="preserve"> нижеуказанные</w:t>
            </w:r>
            <w:r>
              <w:rPr>
                <w:sz w:val="24"/>
                <w:szCs w:val="24"/>
              </w:rPr>
              <w:t>:</w:t>
            </w:r>
          </w:p>
          <w:tbl>
            <w:tblPr>
              <w:tblW w:w="6738" w:type="dxa"/>
              <w:tblInd w:w="95" w:type="dxa"/>
              <w:tblLayout w:type="fixed"/>
              <w:tblLook w:val="04A0"/>
            </w:tblPr>
            <w:tblGrid>
              <w:gridCol w:w="2343"/>
              <w:gridCol w:w="1560"/>
              <w:gridCol w:w="1417"/>
              <w:gridCol w:w="1418"/>
            </w:tblGrid>
            <w:tr w:rsidR="00922426" w:rsidRPr="001024A8" w:rsidTr="00456A8B">
              <w:trPr>
                <w:trHeight w:val="785"/>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Наименование работ, услуг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Марка ГПМ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Предельная стоимость работ с учетом материалов</w:t>
                  </w:r>
                </w:p>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руб. без НДС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Стоимость 1 (одного) нормо-часа, руб. без НДС</w:t>
                  </w:r>
                </w:p>
              </w:tc>
            </w:tr>
            <w:tr w:rsidR="00922426" w:rsidRPr="001024A8" w:rsidTr="00456A8B">
              <w:trPr>
                <w:trHeight w:val="315"/>
              </w:trPr>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Техническое обслуживание, 1 (одно)</w:t>
                  </w:r>
                </w:p>
              </w:tc>
              <w:tc>
                <w:tcPr>
                  <w:tcW w:w="1560"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color w:val="000000"/>
                      <w:sz w:val="16"/>
                      <w:szCs w:val="16"/>
                      <w:lang w:eastAsia="ru-RU"/>
                    </w:rPr>
                  </w:pPr>
                  <w:r w:rsidRPr="001024A8">
                    <w:rPr>
                      <w:color w:val="000000"/>
                      <w:sz w:val="16"/>
                      <w:szCs w:val="16"/>
                      <w:lang w:eastAsia="ru-RU"/>
                    </w:rPr>
                    <w:t>КК-6,3</w:t>
                  </w:r>
                </w:p>
              </w:tc>
              <w:tc>
                <w:tcPr>
                  <w:tcW w:w="1417"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22 000,00</w:t>
                  </w:r>
                </w:p>
              </w:tc>
              <w:tc>
                <w:tcPr>
                  <w:tcW w:w="1418"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Х</w:t>
                  </w:r>
                </w:p>
              </w:tc>
            </w:tr>
            <w:tr w:rsidR="00922426" w:rsidRPr="001024A8" w:rsidTr="00456A8B">
              <w:trPr>
                <w:trHeight w:val="315"/>
              </w:trPr>
              <w:tc>
                <w:tcPr>
                  <w:tcW w:w="2343" w:type="dxa"/>
                  <w:vMerge/>
                  <w:tcBorders>
                    <w:top w:val="nil"/>
                    <w:left w:val="single" w:sz="4" w:space="0" w:color="auto"/>
                    <w:bottom w:val="single" w:sz="4" w:space="0" w:color="auto"/>
                    <w:right w:val="single" w:sz="4" w:space="0" w:color="auto"/>
                  </w:tcBorders>
                  <w:vAlign w:val="center"/>
                  <w:hideMark/>
                </w:tcPr>
                <w:p w:rsidR="00922426" w:rsidRPr="001024A8" w:rsidRDefault="00922426" w:rsidP="00456A8B">
                  <w:pPr>
                    <w:suppressAutoHyphens w:val="0"/>
                    <w:rPr>
                      <w:b/>
                      <w:bCs/>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color w:val="000000"/>
                      <w:sz w:val="16"/>
                      <w:szCs w:val="16"/>
                      <w:lang w:eastAsia="ru-RU"/>
                    </w:rPr>
                  </w:pPr>
                  <w:r w:rsidRPr="001024A8">
                    <w:rPr>
                      <w:color w:val="000000"/>
                      <w:sz w:val="16"/>
                      <w:szCs w:val="16"/>
                      <w:lang w:eastAsia="ru-RU"/>
                    </w:rPr>
                    <w:t>МККС-42К</w:t>
                  </w:r>
                </w:p>
              </w:tc>
              <w:tc>
                <w:tcPr>
                  <w:tcW w:w="1417"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48 000,00</w:t>
                  </w:r>
                </w:p>
              </w:tc>
              <w:tc>
                <w:tcPr>
                  <w:tcW w:w="1418" w:type="dxa"/>
                  <w:tcBorders>
                    <w:top w:val="nil"/>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Х</w:t>
                  </w:r>
                </w:p>
              </w:tc>
            </w:tr>
            <w:tr w:rsidR="00922426" w:rsidRPr="001024A8" w:rsidTr="00456A8B">
              <w:trPr>
                <w:trHeight w:val="63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t>Сезонное обслуживание, 1 (одно)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lang w:eastAsia="ru-RU"/>
                    </w:rPr>
                  </w:pPr>
                  <w:r w:rsidRPr="001024A8">
                    <w:rPr>
                      <w:color w:val="000000"/>
                      <w:sz w:val="16"/>
                      <w:szCs w:val="16"/>
                      <w:lang w:eastAsia="ru-RU"/>
                    </w:rPr>
                    <w:t>МККС-42К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96 000,00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Х</w:t>
                  </w:r>
                </w:p>
              </w:tc>
            </w:tr>
            <w:tr w:rsidR="00922426" w:rsidRPr="001024A8" w:rsidTr="00456A8B">
              <w:trPr>
                <w:trHeight w:val="64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26" w:rsidRPr="001024A8" w:rsidRDefault="00922426" w:rsidP="00456A8B">
                  <w:pPr>
                    <w:suppressAutoHyphens w:val="0"/>
                    <w:jc w:val="center"/>
                    <w:rPr>
                      <w:b/>
                      <w:bCs/>
                      <w:color w:val="000000"/>
                      <w:sz w:val="16"/>
                      <w:szCs w:val="16"/>
                      <w:lang w:eastAsia="ru-RU"/>
                    </w:rPr>
                  </w:pPr>
                  <w:r w:rsidRPr="001024A8">
                    <w:rPr>
                      <w:b/>
                      <w:bCs/>
                      <w:color w:val="000000"/>
                      <w:sz w:val="16"/>
                      <w:szCs w:val="16"/>
                      <w:lang w:eastAsia="ru-RU"/>
                    </w:rPr>
                    <w:lastRenderedPageBreak/>
                    <w:t>Текущий ремонт (</w:t>
                  </w:r>
                  <w:proofErr w:type="gramStart"/>
                  <w:r w:rsidRPr="001024A8">
                    <w:rPr>
                      <w:b/>
                      <w:bCs/>
                      <w:color w:val="000000"/>
                      <w:sz w:val="16"/>
                      <w:szCs w:val="16"/>
                      <w:lang w:eastAsia="ru-RU"/>
                    </w:rPr>
                    <w:t>ТР</w:t>
                  </w:r>
                  <w:proofErr w:type="gramEnd"/>
                  <w:r w:rsidRPr="001024A8">
                    <w:rPr>
                      <w:b/>
                      <w:bCs/>
                      <w:color w:val="000000"/>
                      <w:sz w:val="16"/>
                      <w:szCs w:val="16"/>
                      <w:lang w:eastAsia="ru-RU"/>
                    </w:rPr>
                    <w:t xml:space="preserve">), неплановый ремонт (НР) (при необходимости)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lang w:eastAsia="ru-RU"/>
                    </w:rPr>
                  </w:pPr>
                  <w:r w:rsidRPr="001024A8">
                    <w:rPr>
                      <w:color w:val="000000"/>
                      <w:sz w:val="16"/>
                      <w:szCs w:val="16"/>
                      <w:lang w:eastAsia="ru-RU"/>
                    </w:rPr>
                    <w:t>МККС-42К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426" w:rsidRPr="001024A8" w:rsidRDefault="00922426" w:rsidP="00456A8B">
                  <w:pPr>
                    <w:jc w:val="center"/>
                    <w:rPr>
                      <w:color w:val="000000"/>
                      <w:sz w:val="16"/>
                      <w:szCs w:val="16"/>
                    </w:rPr>
                  </w:pPr>
                  <w:r w:rsidRPr="001024A8">
                    <w:rPr>
                      <w:color w:val="000000"/>
                      <w:sz w:val="16"/>
                      <w:szCs w:val="16"/>
                    </w:rPr>
                    <w:t>3 888,89</w:t>
                  </w:r>
                </w:p>
              </w:tc>
            </w:tr>
          </w:tbl>
          <w:p w:rsidR="00922426" w:rsidRDefault="00922426" w:rsidP="00646877">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87151" w:rsidRDefault="00880242">
            <w:pPr>
              <w:jc w:val="both"/>
              <w:rPr>
                <w:b/>
              </w:rPr>
            </w:pPr>
            <w:r>
              <w:t>«13» декабря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87151" w:rsidRDefault="0088024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«28» декабря 2021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87151" w:rsidRDefault="00880242">
            <w:pPr>
              <w:pStyle w:val="19"/>
              <w:ind w:firstLine="397"/>
              <w:rPr>
                <w:sz w:val="24"/>
                <w:szCs w:val="24"/>
                <w:highlight w:val="cyan"/>
              </w:rPr>
            </w:pPr>
            <w:r>
              <w:rPr>
                <w:sz w:val="24"/>
                <w:szCs w:val="24"/>
              </w:rPr>
              <w:t>Рассмотрение, оценка и сопо</w:t>
            </w:r>
            <w:r w:rsidR="00646877">
              <w:rPr>
                <w:sz w:val="24"/>
                <w:szCs w:val="24"/>
              </w:rPr>
              <w:t>ставление Заявок состоится «28» </w:t>
            </w:r>
            <w:r>
              <w:rPr>
                <w:sz w:val="24"/>
                <w:szCs w:val="24"/>
              </w:rPr>
              <w:t>декабря 2021 г. 10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87151" w:rsidRDefault="0088024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646877">
              <w:rPr>
                <w:sz w:val="24"/>
                <w:szCs w:val="24"/>
              </w:rPr>
              <w:t>«30» декабря 2021 г. 10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87151" w:rsidRDefault="0088024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87151" w:rsidRPr="00C418DE" w:rsidRDefault="00880242">
            <w:pPr>
              <w:pStyle w:val="aff2"/>
              <w:jc w:val="both"/>
              <w:rPr>
                <w:sz w:val="24"/>
                <w:szCs w:val="24"/>
              </w:rPr>
            </w:pPr>
            <w:r w:rsidRPr="00C418D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87151" w:rsidRDefault="0088024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87151" w:rsidRDefault="00880242">
            <w:pPr>
              <w:pStyle w:val="19"/>
              <w:ind w:firstLine="0"/>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или УПД на основании счета, счета-фактуры Исполнителя. Оплата Работ по текущему ремонту/неплановому ремонту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УПД,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387151" w:rsidRDefault="0038715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87151" w:rsidRDefault="0088024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01.01.2022 по 31.12.2022 включительно. Исполнитель должен обеспечивать проведение Ра</w:t>
            </w:r>
            <w:r w:rsidR="00646877">
              <w:t>бот на объекте Заказчика с 8.00 </w:t>
            </w:r>
            <w:r>
              <w:t xml:space="preserve">до 20.00 без выходных. </w:t>
            </w:r>
          </w:p>
          <w:p w:rsidR="00685C56" w:rsidRPr="00F86FAA" w:rsidRDefault="00685C56" w:rsidP="00685C56">
            <w:pPr>
              <w:pStyle w:val="Default"/>
              <w:jc w:val="both"/>
            </w:pPr>
          </w:p>
          <w:p w:rsidR="00387151" w:rsidRDefault="0088024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236039, город Калининград, ул. </w:t>
            </w:r>
            <w:proofErr w:type="gramStart"/>
            <w:r>
              <w:t>Портовая</w:t>
            </w:r>
            <w:proofErr w:type="gramEnd"/>
            <w:r>
              <w:t>, д.27а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387151" w:rsidRDefault="00880242">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646877">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jc w:val="center"/>
                    <w:rPr>
                      <w:sz w:val="20"/>
                      <w:szCs w:val="20"/>
                    </w:rPr>
                  </w:pPr>
                  <w:r>
                    <w:rPr>
                      <w:sz w:val="20"/>
                      <w:szCs w:val="20"/>
                    </w:rPr>
                    <w:t>№</w:t>
                  </w:r>
                </w:p>
                <w:p w:rsidR="0094179B" w:rsidRPr="00A515A5" w:rsidRDefault="0094179B" w:rsidP="00646877">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46877">
                  <w:pPr>
                    <w:snapToGrid w:val="0"/>
                    <w:ind w:left="-57" w:right="85"/>
                    <w:jc w:val="center"/>
                    <w:rPr>
                      <w:sz w:val="20"/>
                      <w:szCs w:val="20"/>
                    </w:rPr>
                  </w:pPr>
                  <w:r>
                    <w:rPr>
                      <w:sz w:val="20"/>
                      <w:szCs w:val="20"/>
                    </w:rPr>
                    <w:t>Номер строки ПЗ</w:t>
                  </w:r>
                </w:p>
              </w:tc>
            </w:tr>
            <w:tr w:rsidR="0094179B" w:rsidRPr="00F26920" w:rsidTr="00646877">
              <w:tc>
                <w:tcPr>
                  <w:tcW w:w="534" w:type="dxa"/>
                  <w:tcBorders>
                    <w:top w:val="single" w:sz="4" w:space="0" w:color="auto"/>
                    <w:left w:val="single" w:sz="4" w:space="0" w:color="auto"/>
                    <w:bottom w:val="single" w:sz="4" w:space="0" w:color="auto"/>
                    <w:right w:val="single" w:sz="4" w:space="0" w:color="auto"/>
                  </w:tcBorders>
                  <w:vAlign w:val="center"/>
                  <w:hideMark/>
                </w:tcPr>
                <w:p w:rsidR="00387151" w:rsidRDefault="00880242" w:rsidP="00646877">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87151" w:rsidRDefault="00880242" w:rsidP="00646877">
                  <w:pPr>
                    <w:snapToGrid w:val="0"/>
                    <w:jc w:val="center"/>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vAlign w:val="center"/>
                </w:tcPr>
                <w:p w:rsidR="00387151" w:rsidRDefault="00880242" w:rsidP="00646877">
                  <w:pPr>
                    <w:snapToGrid w:val="0"/>
                    <w:jc w:val="center"/>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387151" w:rsidRDefault="00880242" w:rsidP="00646877">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87151" w:rsidRDefault="00880242" w:rsidP="00646877">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151" w:rsidRDefault="00880242" w:rsidP="00646877">
                  <w:pPr>
                    <w:snapToGrid w:val="0"/>
                    <w:jc w:val="center"/>
                    <w:rPr>
                      <w:sz w:val="22"/>
                      <w:szCs w:val="22"/>
                    </w:rPr>
                  </w:pPr>
                  <w:r>
                    <w:rPr>
                      <w:sz w:val="22"/>
                      <w:szCs w:val="22"/>
                    </w:rPr>
                    <w:t>425</w:t>
                  </w:r>
                </w:p>
              </w:tc>
            </w:tr>
          </w:tbl>
          <w:p w:rsidR="00387151" w:rsidRDefault="0038715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880242" w:rsidRDefault="00856650" w:rsidP="00880242">
            <w:pPr>
              <w:pStyle w:val="affb"/>
              <w:numPr>
                <w:ilvl w:val="0"/>
                <w:numId w:val="15"/>
              </w:numPr>
              <w:ind w:left="0" w:firstLine="397"/>
              <w:jc w:val="both"/>
              <w:rPr>
                <w:b/>
              </w:rPr>
            </w:pPr>
            <w:r w:rsidRPr="00880242">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87151" w:rsidRPr="00C418DE" w:rsidRDefault="00880242" w:rsidP="00880242">
            <w:pPr>
              <w:pStyle w:val="affb"/>
              <w:numPr>
                <w:ilvl w:val="1"/>
                <w:numId w:val="15"/>
              </w:numPr>
              <w:ind w:left="0" w:firstLine="397"/>
              <w:jc w:val="both"/>
            </w:pPr>
            <w:r w:rsidRPr="00C418D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87151" w:rsidRPr="00C418DE" w:rsidRDefault="00880242" w:rsidP="00880242">
            <w:pPr>
              <w:pStyle w:val="affb"/>
              <w:numPr>
                <w:ilvl w:val="1"/>
                <w:numId w:val="15"/>
              </w:numPr>
              <w:ind w:left="0" w:firstLine="397"/>
              <w:jc w:val="both"/>
            </w:pPr>
            <w:r w:rsidRPr="00C418DE">
              <w:t>отсутствие за последние три года просроченной задолженности перед ПАО «</w:t>
            </w:r>
            <w:proofErr w:type="spellStart"/>
            <w:r w:rsidRPr="00C418DE">
              <w:t>ТрансКонтейнер</w:t>
            </w:r>
            <w:proofErr w:type="spellEnd"/>
            <w:r w:rsidRPr="00C418DE">
              <w:t>», фактов невыполнения обязательств перед ПАО «</w:t>
            </w:r>
            <w:proofErr w:type="spellStart"/>
            <w:r w:rsidRPr="00C418DE">
              <w:t>ТрансКонтейнер</w:t>
            </w:r>
            <w:proofErr w:type="spellEnd"/>
            <w:r w:rsidRPr="00C418DE">
              <w:t>» и причинения вреда имуществу ПАО «</w:t>
            </w:r>
            <w:proofErr w:type="spellStart"/>
            <w:r w:rsidRPr="00C418DE">
              <w:t>ТрансКонтейнер</w:t>
            </w:r>
            <w:proofErr w:type="spellEnd"/>
            <w:r w:rsidRPr="00C418DE">
              <w:t>»;</w:t>
            </w:r>
          </w:p>
          <w:p w:rsidR="00387151" w:rsidRPr="00C418DE" w:rsidRDefault="00880242" w:rsidP="00880242">
            <w:pPr>
              <w:pStyle w:val="affb"/>
              <w:numPr>
                <w:ilvl w:val="1"/>
                <w:numId w:val="15"/>
              </w:numPr>
              <w:ind w:left="0" w:firstLine="397"/>
              <w:jc w:val="both"/>
            </w:pPr>
            <w:r w:rsidRPr="00C418DE">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rsidR="00387151" w:rsidRPr="00C418DE" w:rsidRDefault="00880242" w:rsidP="00880242">
            <w:pPr>
              <w:pStyle w:val="affb"/>
              <w:numPr>
                <w:ilvl w:val="1"/>
                <w:numId w:val="15"/>
              </w:numPr>
              <w:ind w:left="0" w:firstLine="397"/>
              <w:jc w:val="both"/>
            </w:pPr>
            <w:r w:rsidRPr="00C418DE">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техническому, сезонному обслуживанию, ремонту грузоподъемных механизмов), с суммарной стоимостью договор</w:t>
            </w:r>
            <w:proofErr w:type="gramStart"/>
            <w:r w:rsidRPr="00C418DE">
              <w:t>а(</w:t>
            </w:r>
            <w:proofErr w:type="gramEnd"/>
            <w:r w:rsidRPr="00C418DE">
              <w:t>-</w:t>
            </w:r>
            <w:proofErr w:type="spellStart"/>
            <w:r w:rsidRPr="00C418DE">
              <w:t>ов</w:t>
            </w:r>
            <w:proofErr w:type="spellEnd"/>
            <w:r w:rsidRPr="00C418DE">
              <w:t>) не менее 20% от начальной (максимальной) це</w:t>
            </w:r>
            <w:r>
              <w:t>ны договора, что составляет 368 </w:t>
            </w:r>
            <w:r w:rsidRPr="00C418DE">
              <w:t>800,00 (триста шестьдесят восемь тысяч восемьсот) рублей 00 копеек без НДС;</w:t>
            </w:r>
          </w:p>
          <w:p w:rsidR="00880242" w:rsidRDefault="00880242" w:rsidP="00880242">
            <w:pPr>
              <w:pStyle w:val="affb"/>
              <w:numPr>
                <w:ilvl w:val="1"/>
                <w:numId w:val="15"/>
              </w:numPr>
              <w:ind w:left="0" w:firstLine="397"/>
              <w:jc w:val="both"/>
            </w:pPr>
            <w:r w:rsidRPr="00C418DE">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w:t>
            </w:r>
          </w:p>
          <w:p w:rsidR="00880242" w:rsidRDefault="00880242" w:rsidP="00880242">
            <w:pPr>
              <w:pStyle w:val="affb"/>
              <w:ind w:left="0" w:firstLine="397"/>
              <w:jc w:val="both"/>
            </w:pPr>
            <w:proofErr w:type="gramStart"/>
            <w:r w:rsidRPr="00C418DE">
              <w:t xml:space="preserve">- специалист, аттестованный в области промышленной безопасности А.1 «Основы промышленной безопасности», Б.9.3 «Эксплуатация опасных производственных объектов, на которых используются подъемные сооружения, предназначенные для подъема и перемещения грузов» в соответствии с Приказом </w:t>
            </w:r>
            <w:proofErr w:type="spellStart"/>
            <w:r w:rsidRPr="00C418DE">
              <w:t>Ростехнадзора</w:t>
            </w:r>
            <w:proofErr w:type="spellEnd"/>
            <w:r w:rsidRPr="00C418DE">
              <w:t xml:space="preserve"> от 04.09.2020 </w:t>
            </w:r>
            <w:r>
              <w:rPr>
                <w:lang w:val="en-US"/>
              </w:rPr>
              <w:t>N</w:t>
            </w:r>
            <w:r w:rsidRPr="00C418DE">
              <w:t xml:space="preserve"> 334 «Об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 </w:t>
            </w:r>
            <w:proofErr w:type="gramEnd"/>
          </w:p>
          <w:p w:rsidR="00880242" w:rsidRDefault="00880242" w:rsidP="00880242">
            <w:pPr>
              <w:pStyle w:val="affb"/>
              <w:ind w:left="0" w:firstLine="397"/>
              <w:jc w:val="both"/>
            </w:pPr>
            <w:r w:rsidRPr="00C418DE">
              <w:t>- специалист, допущенный в качестве административно-технического персонала к работам в электроустановках до 1000</w:t>
            </w:r>
            <w:proofErr w:type="gramStart"/>
            <w:r w:rsidRPr="00C418DE">
              <w:t xml:space="preserve"> В</w:t>
            </w:r>
            <w:proofErr w:type="gramEnd"/>
            <w:r w:rsidRPr="00C418DE">
              <w:t xml:space="preserve"> с группой по </w:t>
            </w:r>
            <w:proofErr w:type="spellStart"/>
            <w:r w:rsidRPr="00C418DE">
              <w:t>электробезопасности</w:t>
            </w:r>
            <w:proofErr w:type="spellEnd"/>
            <w:r w:rsidRPr="00C418DE">
              <w:t xml:space="preserve"> не ниже </w:t>
            </w:r>
            <w:r>
              <w:rPr>
                <w:lang w:val="en-US"/>
              </w:rPr>
              <w:t>IV</w:t>
            </w:r>
            <w:r w:rsidRPr="00C418DE">
              <w:t xml:space="preserve">;   </w:t>
            </w:r>
          </w:p>
          <w:p w:rsidR="00880242" w:rsidRDefault="00880242" w:rsidP="00880242">
            <w:pPr>
              <w:pStyle w:val="affb"/>
              <w:ind w:left="0" w:firstLine="397"/>
              <w:jc w:val="both"/>
            </w:pPr>
            <w:r w:rsidRPr="00C418DE">
              <w:t>- специалист, допущенный в качестве оперативно-ремонтного персонала к работам в электроустановках до 1000</w:t>
            </w:r>
            <w:proofErr w:type="gramStart"/>
            <w:r w:rsidRPr="00C418DE">
              <w:t xml:space="preserve"> В</w:t>
            </w:r>
            <w:proofErr w:type="gramEnd"/>
            <w:r w:rsidRPr="00C418DE">
              <w:t xml:space="preserve"> с группой по </w:t>
            </w:r>
            <w:proofErr w:type="spellStart"/>
            <w:r w:rsidRPr="00C418DE">
              <w:t>электробезопасности</w:t>
            </w:r>
            <w:proofErr w:type="spellEnd"/>
            <w:r w:rsidRPr="00C418DE">
              <w:t xml:space="preserve"> не ниже </w:t>
            </w:r>
            <w:r>
              <w:rPr>
                <w:lang w:val="en-US"/>
              </w:rPr>
              <w:t>III</w:t>
            </w:r>
            <w:r>
              <w:t>;</w:t>
            </w:r>
            <w:r w:rsidRPr="00C418DE">
              <w:t xml:space="preserve">  </w:t>
            </w:r>
          </w:p>
          <w:p w:rsidR="00880242" w:rsidRDefault="00880242" w:rsidP="00880242">
            <w:pPr>
              <w:pStyle w:val="affb"/>
              <w:ind w:left="0" w:firstLine="397"/>
              <w:jc w:val="both"/>
            </w:pPr>
            <w:r w:rsidRPr="00C418DE">
              <w:t xml:space="preserve">- наличие обученного и аттестованного персонала по охране труда;  </w:t>
            </w:r>
          </w:p>
          <w:p w:rsidR="00880242" w:rsidRDefault="00880242" w:rsidP="00880242">
            <w:pPr>
              <w:pStyle w:val="affb"/>
              <w:ind w:left="0" w:firstLine="397"/>
              <w:jc w:val="both"/>
            </w:pPr>
            <w:r w:rsidRPr="00C418DE">
              <w:t>- наличие обученного и аттестованного персонала по пожарно-</w:t>
            </w:r>
            <w:r w:rsidRPr="00C418DE">
              <w:lastRenderedPageBreak/>
              <w:t xml:space="preserve">техническому минимуму;  </w:t>
            </w:r>
          </w:p>
          <w:p w:rsidR="00880242" w:rsidRDefault="00880242" w:rsidP="00880242">
            <w:pPr>
              <w:pStyle w:val="affb"/>
              <w:ind w:left="0" w:firstLine="397"/>
              <w:jc w:val="both"/>
            </w:pPr>
            <w:r w:rsidRPr="00C418DE">
              <w:t xml:space="preserve">-наличие персонала, имеющего допуск к работам на высоте: </w:t>
            </w:r>
          </w:p>
          <w:p w:rsidR="00880242" w:rsidRDefault="00880242" w:rsidP="00880242">
            <w:pPr>
              <w:pStyle w:val="affb"/>
              <w:ind w:left="0" w:firstLine="397"/>
              <w:jc w:val="both"/>
            </w:pPr>
            <w:r>
              <w:t xml:space="preserve">• </w:t>
            </w:r>
            <w:r w:rsidRPr="00C418DE">
              <w:t>административно-техни</w:t>
            </w:r>
            <w:r>
              <w:t>ческий персонал в количестве 1 </w:t>
            </w:r>
            <w:r w:rsidRPr="00C418DE">
              <w:t xml:space="preserve">(один) и более работников с группой по безопасности работ на высоте не менее 3; </w:t>
            </w:r>
          </w:p>
          <w:p w:rsidR="00387151" w:rsidRPr="00C418DE" w:rsidRDefault="00880242" w:rsidP="00880242">
            <w:pPr>
              <w:pStyle w:val="affb"/>
              <w:ind w:left="0" w:firstLine="397"/>
              <w:jc w:val="both"/>
            </w:pPr>
            <w:r w:rsidRPr="00C418DE">
              <w:t>• производственный персонал в количестве не менее 2 (двух) работников с группами по безопасности работ на высоте 1 или 2;</w:t>
            </w:r>
          </w:p>
          <w:p w:rsidR="00387151" w:rsidRPr="00C418DE" w:rsidRDefault="00880242" w:rsidP="00880242">
            <w:pPr>
              <w:pStyle w:val="affb"/>
              <w:numPr>
                <w:ilvl w:val="1"/>
                <w:numId w:val="15"/>
              </w:numPr>
              <w:ind w:left="0" w:firstLine="397"/>
              <w:jc w:val="both"/>
            </w:pPr>
            <w:r w:rsidRPr="00C418DE">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5071E0" w:rsidRDefault="006D2B87" w:rsidP="00880242">
            <w:pPr>
              <w:pStyle w:val="affb"/>
              <w:numPr>
                <w:ilvl w:val="0"/>
                <w:numId w:val="15"/>
              </w:numPr>
              <w:ind w:left="0" w:firstLine="397"/>
              <w:jc w:val="both"/>
              <w:rPr>
                <w:b/>
              </w:rPr>
            </w:pPr>
            <w:r w:rsidRPr="005071E0">
              <w:rPr>
                <w:b/>
              </w:rPr>
              <w:t xml:space="preserve">Претендент, помимо документов, указанных в пункте 2.3 настоящей документации о закупке, в составе Заявки должен </w:t>
            </w:r>
            <w:proofErr w:type="gramStart"/>
            <w:r w:rsidRPr="005071E0">
              <w:rPr>
                <w:b/>
              </w:rPr>
              <w:t>предоставить следующие документы</w:t>
            </w:r>
            <w:proofErr w:type="gramEnd"/>
            <w:r w:rsidRPr="005071E0">
              <w:rPr>
                <w:b/>
              </w:rPr>
              <w:t>:</w:t>
            </w:r>
          </w:p>
          <w:p w:rsidR="00387151" w:rsidRPr="00C418DE" w:rsidRDefault="00880242" w:rsidP="00880242">
            <w:pPr>
              <w:pStyle w:val="affb"/>
              <w:numPr>
                <w:ilvl w:val="1"/>
                <w:numId w:val="15"/>
              </w:numPr>
              <w:ind w:left="0" w:firstLine="397"/>
              <w:jc w:val="both"/>
            </w:pPr>
            <w:r w:rsidRPr="00C418D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87151" w:rsidRPr="00C418DE" w:rsidRDefault="00880242" w:rsidP="00880242">
            <w:pPr>
              <w:pStyle w:val="affb"/>
              <w:numPr>
                <w:ilvl w:val="1"/>
                <w:numId w:val="15"/>
              </w:numPr>
              <w:ind w:left="0" w:firstLine="397"/>
              <w:jc w:val="both"/>
            </w:pPr>
            <w:proofErr w:type="gramStart"/>
            <w:r w:rsidRPr="00C418D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18DE">
              <w:t>://</w:t>
            </w:r>
            <w:r>
              <w:rPr>
                <w:lang w:val="en-US"/>
              </w:rPr>
              <w:t>service</w:t>
            </w:r>
            <w:r w:rsidRPr="00C418DE">
              <w:t>.</w:t>
            </w:r>
            <w:proofErr w:type="spellStart"/>
            <w:r>
              <w:rPr>
                <w:lang w:val="en-US"/>
              </w:rPr>
              <w:t>nalog</w:t>
            </w:r>
            <w:proofErr w:type="spellEnd"/>
            <w:r w:rsidRPr="00C418DE">
              <w:t>.</w:t>
            </w:r>
            <w:proofErr w:type="spellStart"/>
            <w:r>
              <w:rPr>
                <w:lang w:val="en-US"/>
              </w:rPr>
              <w:t>ru</w:t>
            </w:r>
            <w:proofErr w:type="spellEnd"/>
            <w:r w:rsidRPr="00C418DE">
              <w:t>/</w:t>
            </w:r>
            <w:proofErr w:type="spellStart"/>
            <w:r>
              <w:rPr>
                <w:lang w:val="en-US"/>
              </w:rPr>
              <w:t>zd</w:t>
            </w:r>
            <w:proofErr w:type="spellEnd"/>
            <w:r w:rsidRPr="00C418DE">
              <w:t>.</w:t>
            </w:r>
            <w:r>
              <w:rPr>
                <w:lang w:val="en-US"/>
              </w:rPr>
              <w:t>do</w:t>
            </w:r>
            <w:r w:rsidRPr="00C418DE">
              <w:t>).</w:t>
            </w:r>
            <w:proofErr w:type="gramEnd"/>
            <w:r w:rsidRPr="00C418D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418D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18DE">
              <w:t>://</w:t>
            </w:r>
            <w:r>
              <w:rPr>
                <w:lang w:val="en-US"/>
              </w:rPr>
              <w:t>service</w:t>
            </w:r>
            <w:r w:rsidRPr="00C418DE">
              <w:t>.</w:t>
            </w:r>
            <w:proofErr w:type="spellStart"/>
            <w:r>
              <w:rPr>
                <w:lang w:val="en-US"/>
              </w:rPr>
              <w:t>nalog</w:t>
            </w:r>
            <w:proofErr w:type="spellEnd"/>
            <w:r w:rsidRPr="00C418DE">
              <w:t>.</w:t>
            </w:r>
            <w:proofErr w:type="spellStart"/>
            <w:r>
              <w:rPr>
                <w:lang w:val="en-US"/>
              </w:rPr>
              <w:t>ru</w:t>
            </w:r>
            <w:proofErr w:type="spellEnd"/>
            <w:r w:rsidRPr="00C418DE">
              <w:t>/</w:t>
            </w:r>
            <w:proofErr w:type="spellStart"/>
            <w:r>
              <w:rPr>
                <w:lang w:val="en-US"/>
              </w:rPr>
              <w:t>zd</w:t>
            </w:r>
            <w:proofErr w:type="spellEnd"/>
            <w:r w:rsidRPr="00C418DE">
              <w:t>.</w:t>
            </w:r>
            <w:r>
              <w:rPr>
                <w:lang w:val="en-US"/>
              </w:rPr>
              <w:t>do</w:t>
            </w:r>
            <w:r w:rsidRPr="00C418DE">
              <w:t>) (далее в протоколах и иных документах - Информация о наличии/отсутствии у</w:t>
            </w:r>
            <w:proofErr w:type="gramEnd"/>
            <w:r w:rsidRPr="00C418DE">
              <w:t xml:space="preserve"> претендента задолженности по уплате налогов, сборов и представленной налоговой отчетности);</w:t>
            </w:r>
          </w:p>
          <w:p w:rsidR="00387151" w:rsidRPr="00C418DE" w:rsidRDefault="00880242" w:rsidP="00880242">
            <w:pPr>
              <w:pStyle w:val="affb"/>
              <w:numPr>
                <w:ilvl w:val="1"/>
                <w:numId w:val="15"/>
              </w:numPr>
              <w:ind w:left="0" w:firstLine="397"/>
              <w:jc w:val="both"/>
            </w:pPr>
            <w:proofErr w:type="gramStart"/>
            <w:r w:rsidRPr="00C418D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18DE">
              <w:t>неприостановлении</w:t>
            </w:r>
            <w:proofErr w:type="spellEnd"/>
            <w:r w:rsidRPr="00C418D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18DE">
              <w:t>://</w:t>
            </w:r>
            <w:proofErr w:type="spellStart"/>
            <w:r>
              <w:rPr>
                <w:lang w:val="en-US"/>
              </w:rPr>
              <w:t>fssprus</w:t>
            </w:r>
            <w:proofErr w:type="spellEnd"/>
            <w:r w:rsidRPr="00C418DE">
              <w:t>.</w:t>
            </w:r>
            <w:proofErr w:type="spellStart"/>
            <w:r>
              <w:rPr>
                <w:lang w:val="en-US"/>
              </w:rPr>
              <w:t>ru</w:t>
            </w:r>
            <w:proofErr w:type="spellEnd"/>
            <w:r w:rsidRPr="00C418DE">
              <w:t>/</w:t>
            </w:r>
            <w:proofErr w:type="spellStart"/>
            <w:r>
              <w:rPr>
                <w:lang w:val="en-US"/>
              </w:rPr>
              <w:t>iss</w:t>
            </w:r>
            <w:proofErr w:type="spellEnd"/>
            <w:r w:rsidRPr="00C418DE">
              <w:t>/</w:t>
            </w:r>
            <w:proofErr w:type="spellStart"/>
            <w:r>
              <w:rPr>
                <w:lang w:val="en-US"/>
              </w:rPr>
              <w:t>ip</w:t>
            </w:r>
            <w:proofErr w:type="spellEnd"/>
            <w:r w:rsidRPr="00C418DE">
              <w:t>), а также информации в едином</w:t>
            </w:r>
            <w:proofErr w:type="gramEnd"/>
            <w:r w:rsidRPr="00C418DE">
              <w:t xml:space="preserve"> федеральном </w:t>
            </w:r>
            <w:proofErr w:type="gramStart"/>
            <w:r w:rsidRPr="00C418DE">
              <w:t>реестре</w:t>
            </w:r>
            <w:proofErr w:type="gramEnd"/>
            <w:r w:rsidRPr="00C418DE">
              <w:t xml:space="preserve"> юридически значимых сведений о фактах деятельности </w:t>
            </w:r>
            <w:r w:rsidRPr="00C418DE">
              <w:lastRenderedPageBreak/>
              <w:t xml:space="preserve">юридических лиц, индивидуальных предпринимателей и иных субъектов экономической деятельности </w:t>
            </w:r>
            <w:r>
              <w:rPr>
                <w:lang w:val="en-US"/>
              </w:rPr>
              <w:t>http</w:t>
            </w:r>
            <w:r w:rsidRPr="00C418DE">
              <w:t>://</w:t>
            </w:r>
            <w:r>
              <w:rPr>
                <w:lang w:val="en-US"/>
              </w:rPr>
              <w:t>www</w:t>
            </w:r>
            <w:r w:rsidRPr="00C418DE">
              <w:t>.</w:t>
            </w:r>
            <w:proofErr w:type="spellStart"/>
            <w:r>
              <w:rPr>
                <w:lang w:val="en-US"/>
              </w:rPr>
              <w:t>fedresurs</w:t>
            </w:r>
            <w:proofErr w:type="spellEnd"/>
            <w:r w:rsidRPr="00C418DE">
              <w:t>.</w:t>
            </w:r>
            <w:proofErr w:type="spellStart"/>
            <w:r>
              <w:rPr>
                <w:lang w:val="en-US"/>
              </w:rPr>
              <w:t>ru</w:t>
            </w:r>
            <w:proofErr w:type="spellEnd"/>
            <w:r w:rsidRPr="00C418D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418DE">
              <w:t xml:space="preserve">Организатором на день рассмотрения Заявок проверяется информация о наличии исполнительных производств и/или </w:t>
            </w:r>
            <w:proofErr w:type="spellStart"/>
            <w:r w:rsidRPr="00C418DE">
              <w:t>неприостановлении</w:t>
            </w:r>
            <w:proofErr w:type="spellEnd"/>
            <w:r w:rsidRPr="00C418D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418DE">
              <w:t xml:space="preserve"> производств и/или </w:t>
            </w:r>
            <w:proofErr w:type="spellStart"/>
            <w:r w:rsidRPr="00C418DE">
              <w:t>неприостановлении</w:t>
            </w:r>
            <w:proofErr w:type="spellEnd"/>
            <w:r w:rsidRPr="00C418DE">
              <w:t xml:space="preserve"> деятельности);</w:t>
            </w:r>
          </w:p>
          <w:p w:rsidR="00387151" w:rsidRPr="00C418DE" w:rsidRDefault="00880242" w:rsidP="00880242">
            <w:pPr>
              <w:pStyle w:val="affb"/>
              <w:numPr>
                <w:ilvl w:val="1"/>
                <w:numId w:val="15"/>
              </w:numPr>
              <w:ind w:left="0" w:firstLine="397"/>
              <w:jc w:val="both"/>
            </w:pPr>
            <w:r w:rsidRPr="00C418D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87151" w:rsidRPr="00C418DE" w:rsidRDefault="00880242" w:rsidP="00880242">
            <w:pPr>
              <w:pStyle w:val="affb"/>
              <w:numPr>
                <w:ilvl w:val="1"/>
                <w:numId w:val="15"/>
              </w:numPr>
              <w:ind w:left="0" w:firstLine="397"/>
              <w:jc w:val="both"/>
            </w:pPr>
            <w:r w:rsidRPr="00C418DE">
              <w:t xml:space="preserve">документ по форме приложения № 4 к документации о </w:t>
            </w:r>
            <w:proofErr w:type="gramStart"/>
            <w:r w:rsidRPr="00C418DE">
              <w:t>закупке</w:t>
            </w:r>
            <w:proofErr w:type="gramEnd"/>
            <w:r w:rsidRPr="00C418DE">
              <w:t xml:space="preserve"> о наличии опыта выполнения работ, оказания услуг, указанного в подпункте 1.4 части 1 пункта 17 Информационной карты;</w:t>
            </w:r>
          </w:p>
          <w:p w:rsidR="00387151" w:rsidRPr="00C418DE" w:rsidRDefault="00880242" w:rsidP="00880242">
            <w:pPr>
              <w:pStyle w:val="affb"/>
              <w:numPr>
                <w:ilvl w:val="1"/>
                <w:numId w:val="15"/>
              </w:numPr>
              <w:ind w:left="0" w:firstLine="397"/>
              <w:jc w:val="both"/>
            </w:pPr>
            <w:r w:rsidRPr="00C418DE">
              <w:t xml:space="preserve">копии подписанных сторонами договоров, указанных в документе по форме приложения № 4 к документации о </w:t>
            </w:r>
            <w:proofErr w:type="gramStart"/>
            <w:r w:rsidRPr="00C418DE">
              <w:t>закупке</w:t>
            </w:r>
            <w:proofErr w:type="gramEnd"/>
            <w:r w:rsidRPr="00C418DE">
              <w:t xml:space="preserve"> о наличии опыта выполнения работ, оказания услуг;</w:t>
            </w:r>
          </w:p>
          <w:p w:rsidR="00387151" w:rsidRDefault="00880242" w:rsidP="00880242">
            <w:pPr>
              <w:pStyle w:val="affb"/>
              <w:numPr>
                <w:ilvl w:val="1"/>
                <w:numId w:val="15"/>
              </w:numPr>
              <w:ind w:left="0" w:firstLine="397"/>
              <w:jc w:val="both"/>
              <w:rPr>
                <w:lang w:val="en-US"/>
              </w:rPr>
            </w:pPr>
            <w:proofErr w:type="gramStart"/>
            <w:r w:rsidRPr="00C418DE">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w:t>
            </w:r>
            <w:r w:rsidR="005071E0">
              <w:t xml:space="preserve"> а именно на сумму не менее 368 </w:t>
            </w:r>
            <w:r w:rsidRPr="00C418DE">
              <w:t>800,00 (триста шестьдесят восемь тысяч восемьсот) рублей 00 копеек без НДС (подписанные сторонами договора акты приемки выполненных работ, оказанных услуг, акты сверки, универсальные передаточные документы и т.п.).</w:t>
            </w:r>
            <w:proofErr w:type="gramEnd"/>
            <w:r w:rsidRPr="00C418DE">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87151" w:rsidRPr="00C418DE" w:rsidRDefault="00880242" w:rsidP="00880242">
            <w:pPr>
              <w:pStyle w:val="affb"/>
              <w:numPr>
                <w:ilvl w:val="1"/>
                <w:numId w:val="15"/>
              </w:numPr>
              <w:ind w:left="0" w:firstLine="397"/>
              <w:jc w:val="both"/>
            </w:pPr>
            <w:r w:rsidRPr="00C418DE">
              <w:lastRenderedPageBreak/>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C418DE">
              <w:t xml:space="preserve"> (-</w:t>
            </w:r>
            <w:proofErr w:type="spellStart"/>
            <w:proofErr w:type="gramEnd"/>
            <w:r w:rsidRPr="00C418DE">
              <w:t>ов</w:t>
            </w:r>
            <w:proofErr w:type="spellEnd"/>
            <w:r w:rsidRPr="00C418DE">
              <w:t>);</w:t>
            </w:r>
          </w:p>
          <w:p w:rsidR="00387151" w:rsidRPr="00C418DE" w:rsidRDefault="00880242" w:rsidP="00880242">
            <w:pPr>
              <w:pStyle w:val="affb"/>
              <w:numPr>
                <w:ilvl w:val="1"/>
                <w:numId w:val="15"/>
              </w:numPr>
              <w:ind w:left="0" w:firstLine="397"/>
              <w:jc w:val="both"/>
            </w:pPr>
            <w:r w:rsidRPr="00C418DE">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387151" w:rsidRPr="00C418DE" w:rsidRDefault="00880242" w:rsidP="00880242">
            <w:pPr>
              <w:pStyle w:val="affb"/>
              <w:numPr>
                <w:ilvl w:val="1"/>
                <w:numId w:val="15"/>
              </w:numPr>
              <w:ind w:left="0" w:firstLine="397"/>
              <w:jc w:val="both"/>
            </w:pPr>
            <w:r w:rsidRPr="00C418DE">
              <w:t xml:space="preserve">копии удостоверений на всех работников, указанных в сведениях о производственном </w:t>
            </w:r>
            <w:r w:rsidR="005071E0">
              <w:t>персонале по форме приложения № </w:t>
            </w:r>
            <w:r w:rsidRPr="00C418DE">
              <w:t>7 к документации о закупке, подтверждающих прохождение проверки знаний по охране труда;</w:t>
            </w:r>
          </w:p>
          <w:p w:rsidR="00387151" w:rsidRPr="00C418DE" w:rsidRDefault="00880242" w:rsidP="00880242">
            <w:pPr>
              <w:pStyle w:val="affb"/>
              <w:numPr>
                <w:ilvl w:val="1"/>
                <w:numId w:val="15"/>
              </w:numPr>
              <w:ind w:left="0" w:firstLine="397"/>
              <w:jc w:val="both"/>
            </w:pPr>
            <w:r w:rsidRPr="00C418DE">
              <w:t xml:space="preserve">копии удостоверений на всех работников, указанных в сведениях о производственном </w:t>
            </w:r>
            <w:r w:rsidR="005071E0">
              <w:t>персонале по форме приложения № </w:t>
            </w:r>
            <w:r w:rsidRPr="00C418DE">
              <w:t>7 к документации о закупке, подтверждающих обучение пожарно-техническому минимуму;</w:t>
            </w:r>
          </w:p>
          <w:p w:rsidR="005071E0" w:rsidRDefault="00880242" w:rsidP="00880242">
            <w:pPr>
              <w:pStyle w:val="affb"/>
              <w:numPr>
                <w:ilvl w:val="1"/>
                <w:numId w:val="15"/>
              </w:numPr>
              <w:ind w:left="0" w:firstLine="397"/>
              <w:jc w:val="both"/>
            </w:pPr>
            <w:r w:rsidRPr="00C418DE">
              <w:t xml:space="preserve">копии удостоверений/допусков до работ на высоте:  </w:t>
            </w:r>
          </w:p>
          <w:p w:rsidR="005071E0" w:rsidRDefault="00880242" w:rsidP="005071E0">
            <w:pPr>
              <w:pStyle w:val="affb"/>
              <w:ind w:left="0" w:firstLine="397"/>
              <w:jc w:val="both"/>
            </w:pPr>
            <w:r w:rsidRPr="00C418DE">
              <w:t xml:space="preserve">-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 </w:t>
            </w:r>
          </w:p>
          <w:p w:rsidR="00387151" w:rsidRPr="00C418DE" w:rsidRDefault="00880242" w:rsidP="005071E0">
            <w:pPr>
              <w:pStyle w:val="affb"/>
              <w:ind w:left="0" w:firstLine="397"/>
              <w:jc w:val="both"/>
            </w:pPr>
            <w:r w:rsidRPr="00C418DE">
              <w:t>-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387151" w:rsidRPr="00C418DE" w:rsidRDefault="00880242" w:rsidP="00880242">
            <w:pPr>
              <w:pStyle w:val="affb"/>
              <w:numPr>
                <w:ilvl w:val="1"/>
                <w:numId w:val="15"/>
              </w:numPr>
              <w:ind w:left="0" w:firstLine="397"/>
              <w:jc w:val="both"/>
            </w:pPr>
            <w:r w:rsidRPr="00C418DE">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в области промышленной безопасности А.1 «Основы промышленной безопасности», Б.9.3 «Эксплуатация опасных производственных объектов, на которых используются подъемные сооружения, предназначенные для подъема и перемещения грузов»;</w:t>
            </w:r>
          </w:p>
          <w:p w:rsidR="00387151" w:rsidRPr="00C418DE" w:rsidRDefault="00880242" w:rsidP="00880242">
            <w:pPr>
              <w:pStyle w:val="affb"/>
              <w:numPr>
                <w:ilvl w:val="1"/>
                <w:numId w:val="15"/>
              </w:numPr>
              <w:ind w:left="0" w:firstLine="397"/>
              <w:jc w:val="both"/>
            </w:pPr>
            <w:r w:rsidRPr="00C418DE">
              <w:t xml:space="preserve">копия документа на одного из работников, указанных в сведениях о производственном </w:t>
            </w:r>
            <w:r w:rsidR="005071E0">
              <w:t>персонале по форме приложения № </w:t>
            </w:r>
            <w:r w:rsidRPr="00C418DE">
              <w:t>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rsidRPr="00C418DE">
              <w:t xml:space="preserve"> В</w:t>
            </w:r>
            <w:proofErr w:type="gramEnd"/>
            <w:r w:rsidRPr="00C418DE">
              <w:t xml:space="preserve"> с группой по </w:t>
            </w:r>
            <w:proofErr w:type="spellStart"/>
            <w:r w:rsidRPr="00C418DE">
              <w:t>электробезопасности</w:t>
            </w:r>
            <w:proofErr w:type="spellEnd"/>
            <w:r w:rsidRPr="00C418DE">
              <w:t xml:space="preserve"> не ниже </w:t>
            </w:r>
            <w:r>
              <w:rPr>
                <w:lang w:val="en-US"/>
              </w:rPr>
              <w:t>IV</w:t>
            </w:r>
            <w:r w:rsidRPr="00C418DE">
              <w:t>;</w:t>
            </w:r>
          </w:p>
          <w:p w:rsidR="00387151" w:rsidRPr="00C418DE" w:rsidRDefault="00880242" w:rsidP="00880242">
            <w:pPr>
              <w:pStyle w:val="affb"/>
              <w:numPr>
                <w:ilvl w:val="1"/>
                <w:numId w:val="15"/>
              </w:numPr>
              <w:ind w:left="0" w:firstLine="397"/>
              <w:jc w:val="both"/>
            </w:pPr>
            <w:r w:rsidRPr="00C418DE">
              <w:t>копия документа на одного из работников, указанных в сведениях о производственном персонале по форме прило</w:t>
            </w:r>
            <w:r w:rsidR="005071E0">
              <w:t>жения № </w:t>
            </w:r>
            <w:r w:rsidRPr="00C418DE">
              <w:t>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C418DE">
              <w:t xml:space="preserve"> В</w:t>
            </w:r>
            <w:proofErr w:type="gramEnd"/>
            <w:r w:rsidRPr="00C418DE">
              <w:t xml:space="preserve"> с группой по </w:t>
            </w:r>
            <w:proofErr w:type="spellStart"/>
            <w:r w:rsidRPr="00C418DE">
              <w:t>электробезопасности</w:t>
            </w:r>
            <w:proofErr w:type="spellEnd"/>
            <w:r w:rsidRPr="00C418DE">
              <w:t xml:space="preserve"> не ниже </w:t>
            </w:r>
            <w:r>
              <w:rPr>
                <w:lang w:val="en-US"/>
              </w:rPr>
              <w:t>III</w:t>
            </w:r>
            <w:r w:rsidRPr="00C418DE">
              <w:t>;</w:t>
            </w:r>
          </w:p>
          <w:p w:rsidR="00387151" w:rsidRPr="00C418DE" w:rsidRDefault="00880242" w:rsidP="00880242">
            <w:pPr>
              <w:pStyle w:val="affb"/>
              <w:numPr>
                <w:ilvl w:val="1"/>
                <w:numId w:val="15"/>
              </w:numPr>
              <w:ind w:left="0" w:firstLine="397"/>
              <w:jc w:val="both"/>
            </w:pPr>
            <w:r w:rsidRPr="00C418DE">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387151" w:rsidRDefault="00880242">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w:t>
            </w:r>
            <w:r>
              <w:lastRenderedPageBreak/>
              <w:t xml:space="preserve">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7"/>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r>
                    <w:rPr>
                      <w:b/>
                      <w:sz w:val="24"/>
                    </w:rPr>
                    <w:t>Кз</w:t>
                  </w:r>
                  <w:proofErr w:type="spellEnd"/>
                </w:p>
              </w:tc>
            </w:tr>
            <w:tr w:rsidR="006D2B87" w:rsidRPr="00514332" w:rsidTr="005071E0">
              <w:tc>
                <w:tcPr>
                  <w:tcW w:w="4423" w:type="dxa"/>
                </w:tcPr>
                <w:p w:rsidR="005071E0" w:rsidRDefault="005071E0">
                  <w:pPr>
                    <w:pStyle w:val="afd"/>
                    <w:ind w:firstLine="0"/>
                    <w:rPr>
                      <w:sz w:val="24"/>
                    </w:rPr>
                  </w:pPr>
                  <w:r>
                    <w:rPr>
                      <w:b/>
                      <w:sz w:val="24"/>
                    </w:rPr>
                    <w:t xml:space="preserve">1. </w:t>
                  </w:r>
                  <w:r w:rsidR="00880242" w:rsidRPr="005071E0">
                    <w:rPr>
                      <w:b/>
                      <w:sz w:val="24"/>
                    </w:rPr>
                    <w:t>Стоимость Работ по ТО:</w:t>
                  </w:r>
                </w:p>
                <w:p w:rsidR="00387151" w:rsidRDefault="00880242">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КК-6,3 </w:t>
                  </w:r>
                </w:p>
              </w:tc>
              <w:tc>
                <w:tcPr>
                  <w:tcW w:w="2551" w:type="dxa"/>
                </w:tcPr>
                <w:p w:rsidR="005071E0" w:rsidRDefault="005071E0" w:rsidP="005071E0">
                  <w:pPr>
                    <w:pStyle w:val="afd"/>
                    <w:ind w:firstLine="0"/>
                    <w:jc w:val="center"/>
                    <w:rPr>
                      <w:sz w:val="24"/>
                    </w:rPr>
                  </w:pPr>
                </w:p>
                <w:p w:rsidR="00387151" w:rsidRPr="005071E0" w:rsidRDefault="00880242" w:rsidP="005071E0">
                  <w:pPr>
                    <w:pStyle w:val="afd"/>
                    <w:ind w:firstLine="0"/>
                    <w:jc w:val="center"/>
                    <w:rPr>
                      <w:sz w:val="24"/>
                    </w:rPr>
                  </w:pPr>
                  <w:r w:rsidRPr="005071E0">
                    <w:rPr>
                      <w:sz w:val="24"/>
                    </w:rPr>
                    <w:t>0,10</w:t>
                  </w:r>
                </w:p>
              </w:tc>
            </w:tr>
            <w:tr w:rsidR="006D2B87" w:rsidRPr="00514332" w:rsidTr="005071E0">
              <w:tc>
                <w:tcPr>
                  <w:tcW w:w="4423" w:type="dxa"/>
                </w:tcPr>
                <w:p w:rsidR="00387151" w:rsidRDefault="00880242">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2551" w:type="dxa"/>
                </w:tcPr>
                <w:p w:rsidR="00387151" w:rsidRPr="005071E0" w:rsidRDefault="00880242" w:rsidP="005071E0">
                  <w:pPr>
                    <w:pStyle w:val="afd"/>
                    <w:ind w:firstLine="0"/>
                    <w:jc w:val="center"/>
                    <w:rPr>
                      <w:sz w:val="24"/>
                    </w:rPr>
                  </w:pPr>
                  <w:r w:rsidRPr="005071E0">
                    <w:rPr>
                      <w:sz w:val="24"/>
                    </w:rPr>
                    <w:t>0,25</w:t>
                  </w:r>
                </w:p>
              </w:tc>
            </w:tr>
            <w:tr w:rsidR="006D2B87" w:rsidRPr="00514332" w:rsidTr="005071E0">
              <w:tc>
                <w:tcPr>
                  <w:tcW w:w="4423" w:type="dxa"/>
                </w:tcPr>
                <w:p w:rsidR="005071E0" w:rsidRDefault="005071E0" w:rsidP="005071E0">
                  <w:pPr>
                    <w:pStyle w:val="afd"/>
                    <w:ind w:firstLine="0"/>
                    <w:rPr>
                      <w:sz w:val="24"/>
                    </w:rPr>
                  </w:pPr>
                  <w:r w:rsidRPr="005071E0">
                    <w:rPr>
                      <w:b/>
                      <w:sz w:val="24"/>
                    </w:rPr>
                    <w:t xml:space="preserve">2. </w:t>
                  </w:r>
                  <w:r w:rsidR="00880242" w:rsidRPr="005071E0">
                    <w:rPr>
                      <w:b/>
                      <w:sz w:val="24"/>
                    </w:rPr>
                    <w:t xml:space="preserve">Стоимость Работ </w:t>
                  </w:r>
                  <w:proofErr w:type="gramStart"/>
                  <w:r w:rsidR="00880242" w:rsidRPr="005071E0">
                    <w:rPr>
                      <w:b/>
                      <w:sz w:val="24"/>
                    </w:rPr>
                    <w:t>по</w:t>
                  </w:r>
                  <w:proofErr w:type="gramEnd"/>
                  <w:r w:rsidR="00880242" w:rsidRPr="005071E0">
                    <w:rPr>
                      <w:b/>
                      <w:sz w:val="24"/>
                    </w:rPr>
                    <w:t xml:space="preserve"> СО:</w:t>
                  </w:r>
                  <w:r w:rsidR="00AA3931">
                    <w:rPr>
                      <w:sz w:val="24"/>
                    </w:rPr>
                    <w:t xml:space="preserve"> </w:t>
                  </w:r>
                </w:p>
                <w:p w:rsidR="00387151" w:rsidRDefault="00880242" w:rsidP="005071E0">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МККС-42 </w:t>
                  </w:r>
                </w:p>
              </w:tc>
              <w:tc>
                <w:tcPr>
                  <w:tcW w:w="2551" w:type="dxa"/>
                  <w:vAlign w:val="center"/>
                </w:tcPr>
                <w:p w:rsidR="00387151" w:rsidRPr="005071E0" w:rsidRDefault="00880242" w:rsidP="005071E0">
                  <w:pPr>
                    <w:pStyle w:val="afd"/>
                    <w:ind w:firstLine="0"/>
                    <w:jc w:val="center"/>
                    <w:rPr>
                      <w:sz w:val="24"/>
                    </w:rPr>
                  </w:pPr>
                  <w:r w:rsidRPr="005071E0">
                    <w:rPr>
                      <w:sz w:val="24"/>
                    </w:rPr>
                    <w:t>0,15</w:t>
                  </w:r>
                </w:p>
              </w:tc>
            </w:tr>
            <w:tr w:rsidR="006D2B87" w:rsidRPr="00514332" w:rsidTr="005071E0">
              <w:tc>
                <w:tcPr>
                  <w:tcW w:w="4423" w:type="dxa"/>
                </w:tcPr>
                <w:p w:rsidR="005071E0" w:rsidRDefault="005071E0">
                  <w:pPr>
                    <w:pStyle w:val="afd"/>
                    <w:ind w:firstLine="0"/>
                    <w:rPr>
                      <w:sz w:val="24"/>
                    </w:rPr>
                  </w:pPr>
                  <w:r w:rsidRPr="005071E0">
                    <w:rPr>
                      <w:b/>
                      <w:sz w:val="24"/>
                    </w:rPr>
                    <w:t xml:space="preserve">3. </w:t>
                  </w:r>
                  <w:r w:rsidR="00880242" w:rsidRPr="005071E0">
                    <w:rPr>
                      <w:b/>
                      <w:sz w:val="24"/>
                    </w:rPr>
                    <w:t xml:space="preserve">Стоимость часа Работ по </w:t>
                  </w:r>
                  <w:proofErr w:type="gramStart"/>
                  <w:r w:rsidR="00880242" w:rsidRPr="005071E0">
                    <w:rPr>
                      <w:b/>
                      <w:sz w:val="24"/>
                    </w:rPr>
                    <w:t>ТР</w:t>
                  </w:r>
                  <w:proofErr w:type="gramEnd"/>
                  <w:r w:rsidR="00880242" w:rsidRPr="005071E0">
                    <w:rPr>
                      <w:b/>
                      <w:sz w:val="24"/>
                    </w:rPr>
                    <w:t>/НР:</w:t>
                  </w:r>
                </w:p>
                <w:p w:rsidR="00387151" w:rsidRDefault="00880242">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2551" w:type="dxa"/>
                  <w:vAlign w:val="center"/>
                </w:tcPr>
                <w:p w:rsidR="00387151" w:rsidRDefault="00880242" w:rsidP="005071E0">
                  <w:pPr>
                    <w:pStyle w:val="afd"/>
                    <w:ind w:firstLine="0"/>
                    <w:jc w:val="center"/>
                    <w:rPr>
                      <w:sz w:val="24"/>
                      <w:lang w:val="en-US"/>
                    </w:rPr>
                  </w:pPr>
                  <w:r>
                    <w:rPr>
                      <w:sz w:val="24"/>
                      <w:lang w:val="en-US"/>
                    </w:rPr>
                    <w:t>0,15</w:t>
                  </w:r>
                </w:p>
              </w:tc>
            </w:tr>
            <w:tr w:rsidR="006D2B87" w:rsidRPr="00514332" w:rsidTr="005071E0">
              <w:tc>
                <w:tcPr>
                  <w:tcW w:w="4423" w:type="dxa"/>
                </w:tcPr>
                <w:p w:rsidR="00387151" w:rsidRPr="005071E0" w:rsidRDefault="005071E0">
                  <w:pPr>
                    <w:pStyle w:val="afd"/>
                    <w:ind w:firstLine="0"/>
                    <w:rPr>
                      <w:b/>
                      <w:sz w:val="24"/>
                    </w:rPr>
                  </w:pPr>
                  <w:r w:rsidRPr="005071E0">
                    <w:rPr>
                      <w:b/>
                      <w:sz w:val="24"/>
                    </w:rPr>
                    <w:t xml:space="preserve">4. </w:t>
                  </w:r>
                  <w:r w:rsidR="00880242" w:rsidRPr="005071E0">
                    <w:rPr>
                      <w:b/>
                      <w:sz w:val="24"/>
                    </w:rPr>
                    <w:t xml:space="preserve">Гарантийный срок на результаты работ (мес.) </w:t>
                  </w:r>
                </w:p>
              </w:tc>
              <w:tc>
                <w:tcPr>
                  <w:tcW w:w="2551" w:type="dxa"/>
                  <w:vAlign w:val="center"/>
                </w:tcPr>
                <w:p w:rsidR="00387151" w:rsidRDefault="00880242" w:rsidP="005071E0">
                  <w:pPr>
                    <w:pStyle w:val="afd"/>
                    <w:ind w:firstLine="0"/>
                    <w:jc w:val="center"/>
                    <w:rPr>
                      <w:sz w:val="24"/>
                      <w:lang w:val="en-US"/>
                    </w:rPr>
                  </w:pPr>
                  <w:r>
                    <w:rPr>
                      <w:sz w:val="24"/>
                      <w:lang w:val="en-US"/>
                    </w:rPr>
                    <w:t>0,20</w:t>
                  </w:r>
                </w:p>
              </w:tc>
            </w:tr>
            <w:tr w:rsidR="006D2B87" w:rsidRPr="00514332" w:rsidTr="005071E0">
              <w:tc>
                <w:tcPr>
                  <w:tcW w:w="4423" w:type="dxa"/>
                </w:tcPr>
                <w:p w:rsidR="00387151" w:rsidRDefault="005071E0">
                  <w:pPr>
                    <w:pStyle w:val="afd"/>
                    <w:ind w:firstLine="0"/>
                    <w:rPr>
                      <w:sz w:val="24"/>
                    </w:rPr>
                  </w:pPr>
                  <w:r w:rsidRPr="005071E0">
                    <w:rPr>
                      <w:b/>
                      <w:sz w:val="24"/>
                    </w:rPr>
                    <w:t xml:space="preserve">5. </w:t>
                  </w:r>
                  <w:r w:rsidR="00880242" w:rsidRPr="005071E0">
                    <w:rPr>
                      <w:b/>
                      <w:sz w:val="24"/>
                    </w:rPr>
                    <w:t>Опыт участника</w:t>
                  </w:r>
                  <w:r w:rsidR="00880242">
                    <w:rPr>
                      <w:sz w:val="24"/>
                    </w:rPr>
                    <w:t xml:space="preserve"> (суммарная стоимость договоров, аналогичных предмету Отрытого конкурса, в соответствии с подпунктами 2.6., 2.7. пункта 17 Информационной </w:t>
                  </w:r>
                  <w:r>
                    <w:rPr>
                      <w:sz w:val="24"/>
                    </w:rPr>
                    <w:t xml:space="preserve">карты документации о закупке). </w:t>
                  </w:r>
                  <w:r w:rsidR="00880242">
                    <w:rPr>
                      <w:sz w:val="24"/>
                    </w:rPr>
                    <w:t xml:space="preserve">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vAlign w:val="center"/>
                </w:tcPr>
                <w:p w:rsidR="00387151" w:rsidRPr="005071E0" w:rsidRDefault="00880242" w:rsidP="005071E0">
                  <w:pPr>
                    <w:pStyle w:val="afd"/>
                    <w:ind w:firstLine="0"/>
                    <w:jc w:val="center"/>
                    <w:rPr>
                      <w:sz w:val="24"/>
                    </w:rPr>
                  </w:pPr>
                  <w:r w:rsidRPr="005071E0">
                    <w:rPr>
                      <w:sz w:val="24"/>
                    </w:rPr>
                    <w:t>0,15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87151" w:rsidRDefault="0088024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rsidR="00387151" w:rsidRDefault="0088024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87151" w:rsidRDefault="00387151">
                  <w:pPr>
                    <w:pStyle w:val="-3"/>
                    <w:tabs>
                      <w:tab w:val="clear" w:pos="1985"/>
                    </w:tabs>
                    <w:suppressAutoHyphens/>
                    <w:rPr>
                      <w:sz w:val="24"/>
                    </w:rPr>
                  </w:pPr>
                </w:p>
              </w:tc>
            </w:tr>
            <w:tr w:rsidR="000A15FB" w:rsidRPr="00E048E8" w:rsidTr="004D6B74">
              <w:tc>
                <w:tcPr>
                  <w:tcW w:w="6974" w:type="dxa"/>
                </w:tcPr>
                <w:p w:rsidR="00387151" w:rsidRDefault="0088024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387151" w:rsidRDefault="00880242">
                  <w:pPr>
                    <w:pStyle w:val="afd"/>
                    <w:ind w:firstLine="629"/>
                    <w:rPr>
                      <w:sz w:val="24"/>
                    </w:rPr>
                  </w:pPr>
                  <w:r>
                    <w:rPr>
                      <w:sz w:val="24"/>
                    </w:rPr>
                    <w:t>Не предусмотрено.</w:t>
                  </w:r>
                </w:p>
                <w:p w:rsidR="00387151" w:rsidRDefault="00387151">
                  <w:pPr>
                    <w:pStyle w:val="afd"/>
                    <w:ind w:firstLine="629"/>
                    <w:rPr>
                      <w:sz w:val="24"/>
                    </w:rPr>
                  </w:pP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87151" w:rsidRDefault="0088024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87151" w:rsidRDefault="0088024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87151" w:rsidRDefault="00387151">
            <w:pPr>
              <w:pStyle w:val="19"/>
              <w:ind w:firstLine="0"/>
              <w:rPr>
                <w:sz w:val="24"/>
                <w:szCs w:val="24"/>
              </w:rPr>
            </w:pPr>
          </w:p>
          <w:p w:rsidR="00387151" w:rsidRDefault="00880242">
            <w:pPr>
              <w:pStyle w:val="19"/>
              <w:ind w:firstLine="0"/>
              <w:rPr>
                <w:sz w:val="24"/>
                <w:szCs w:val="24"/>
              </w:rPr>
            </w:pPr>
            <w:r>
              <w:rPr>
                <w:sz w:val="24"/>
                <w:szCs w:val="24"/>
              </w:rPr>
              <w:t>Не предусмотрено.</w:t>
            </w:r>
          </w:p>
          <w:p w:rsidR="00387151" w:rsidRDefault="0038715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87151" w:rsidRDefault="00387151">
            <w:pPr>
              <w:jc w:val="both"/>
              <w:rPr>
                <w:rFonts w:eastAsia="Arial"/>
              </w:rPr>
            </w:pPr>
          </w:p>
          <w:p w:rsidR="00387151" w:rsidRDefault="00880242" w:rsidP="00AA3931">
            <w:pPr>
              <w:jc w:val="both"/>
              <w:rPr>
                <w:rFonts w:eastAsia="Arial"/>
              </w:rPr>
            </w:pPr>
            <w:r>
              <w:rPr>
                <w:rFonts w:eastAsia="Arial"/>
              </w:rPr>
              <w:t>Не предусмотрено.</w:t>
            </w:r>
          </w:p>
          <w:p w:rsidR="00387151" w:rsidRDefault="00387151">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87151" w:rsidRDefault="00880242">
            <w:pPr>
              <w:pStyle w:val="19"/>
              <w:ind w:firstLine="0"/>
              <w:rPr>
                <w:sz w:val="24"/>
                <w:szCs w:val="24"/>
              </w:rPr>
            </w:pPr>
            <w:r>
              <w:rPr>
                <w:sz w:val="24"/>
                <w:szCs w:val="24"/>
              </w:rPr>
              <w:t>Договор вступает в силу с 01.01.2022 и действует по 31.12.2022 включительно, а в части взаиморасчетов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387151" w:rsidRDefault="0088024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81C45">
        <w:rPr>
          <w:b/>
          <w:sz w:val="28"/>
        </w:rPr>
        <w:t>НКПОКТ-21-0013</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81C45">
        <w:rPr>
          <w:szCs w:val="28"/>
        </w:rPr>
        <w:t>НКПОКТ-21-0013</w:t>
      </w:r>
      <w:r>
        <w:rPr>
          <w:szCs w:val="28"/>
        </w:rPr>
        <w:t xml:space="preserve"> (далее – Открытый конкурс) на </w:t>
      </w:r>
      <w:r w:rsidR="00681C45">
        <w:rPr>
          <w:szCs w:val="28"/>
        </w:rPr>
        <w:t>в</w:t>
      </w:r>
      <w:r w:rsidR="00681C45" w:rsidRPr="00681C45">
        <w:rPr>
          <w:szCs w:val="28"/>
        </w:rPr>
        <w:t>ыполнение работ по текущему ремонту (</w:t>
      </w:r>
      <w:proofErr w:type="gramStart"/>
      <w:r w:rsidR="00681C45" w:rsidRPr="00681C45">
        <w:rPr>
          <w:szCs w:val="28"/>
        </w:rPr>
        <w:t>ТР</w:t>
      </w:r>
      <w:proofErr w:type="gramEnd"/>
      <w:r w:rsidR="00681C45" w:rsidRPr="00681C45">
        <w:rPr>
          <w:szCs w:val="28"/>
        </w:rPr>
        <w:t xml:space="preserve">), техническому обслуживанию (ТО), сезонному обслуживанию (СО) грузоподъемных кранов, спредеров, </w:t>
      </w:r>
      <w:proofErr w:type="spellStart"/>
      <w:r w:rsidR="00681C45" w:rsidRPr="00681C45">
        <w:rPr>
          <w:szCs w:val="28"/>
        </w:rPr>
        <w:t>автостропов</w:t>
      </w:r>
      <w:proofErr w:type="spellEnd"/>
      <w:r w:rsidR="00681C45" w:rsidRPr="00681C45">
        <w:rPr>
          <w:szCs w:val="28"/>
        </w:rPr>
        <w:t xml:space="preserve"> ЦНИИ-ХИИТ (</w:t>
      </w:r>
      <w:proofErr w:type="spellStart"/>
      <w:r w:rsidR="00681C45" w:rsidRPr="00681C45">
        <w:rPr>
          <w:szCs w:val="28"/>
        </w:rPr>
        <w:t>далее-ГПМ</w:t>
      </w:r>
      <w:proofErr w:type="spellEnd"/>
      <w:r w:rsidR="00681C45" w:rsidRPr="00681C45">
        <w:rPr>
          <w:szCs w:val="28"/>
        </w:rPr>
        <w:t xml:space="preserve">), находящихся на контейнерном терминале </w:t>
      </w:r>
      <w:proofErr w:type="spellStart"/>
      <w:proofErr w:type="gramStart"/>
      <w:r w:rsidR="00681C45" w:rsidRPr="00681C45">
        <w:rPr>
          <w:szCs w:val="28"/>
        </w:rPr>
        <w:t>Калининград-Сортировочный</w:t>
      </w:r>
      <w:proofErr w:type="spellEnd"/>
      <w:proofErr w:type="gramEnd"/>
      <w:r w:rsidR="00681C45" w:rsidRPr="00681C45">
        <w:rPr>
          <w:szCs w:val="28"/>
        </w:rPr>
        <w:t xml:space="preserve"> филиала ПАО «</w:t>
      </w:r>
      <w:proofErr w:type="spellStart"/>
      <w:r w:rsidR="00681C45" w:rsidRPr="00681C45">
        <w:rPr>
          <w:szCs w:val="28"/>
        </w:rPr>
        <w:t>ТрансКонтейнер</w:t>
      </w:r>
      <w:proofErr w:type="spellEnd"/>
      <w:r w:rsidR="00681C45" w:rsidRPr="00681C45">
        <w:rPr>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418DE">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418DE">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418DE">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418DE">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418DE">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418D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418D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418D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418D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d"/>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d"/>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d"/>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d"/>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d"/>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d"/>
        <w:ind w:firstLine="553"/>
        <w:rPr>
          <w:rFonts w:eastAsia="Times New Roman"/>
          <w:sz w:val="28"/>
        </w:rPr>
      </w:pPr>
      <w:r>
        <w:rPr>
          <w:sz w:val="28"/>
          <w:szCs w:val="28"/>
        </w:rPr>
        <w:lastRenderedPageBreak/>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d"/>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d"/>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d"/>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7151" w:rsidRDefault="0088024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C418DE">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C418DE">
      <w:pPr>
        <w:pStyle w:val="afd"/>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7151" w:rsidRDefault="0088024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387151" w:rsidRPr="00904CD8" w:rsidRDefault="00387151" w:rsidP="00880242">
      <w:pPr>
        <w:spacing w:after="120"/>
        <w:jc w:val="center"/>
        <w:rPr>
          <w:b/>
          <w:sz w:val="28"/>
          <w:szCs w:val="28"/>
        </w:rPr>
      </w:pPr>
      <w:r>
        <w:rPr>
          <w:b/>
          <w:sz w:val="28"/>
          <w:szCs w:val="28"/>
        </w:rPr>
        <w:t>Финансово-коммерческое предложение</w:t>
      </w:r>
    </w:p>
    <w:p w:rsidR="00387151" w:rsidRPr="00904CD8" w:rsidRDefault="00387151" w:rsidP="00880242">
      <w:pPr>
        <w:rPr>
          <w:sz w:val="28"/>
          <w:szCs w:val="28"/>
        </w:rPr>
      </w:pPr>
      <w:r>
        <w:rPr>
          <w:sz w:val="28"/>
          <w:szCs w:val="28"/>
        </w:rPr>
        <w:t>«____» _________ 20__ г. Открытый конкурс № ОКэ-НКПОКТ-21-00</w:t>
      </w:r>
      <w:r w:rsidR="00456A8B">
        <w:rPr>
          <w:sz w:val="28"/>
          <w:szCs w:val="28"/>
        </w:rPr>
        <w:t>13</w:t>
      </w:r>
    </w:p>
    <w:p w:rsidR="00387151" w:rsidRPr="00904CD8" w:rsidRDefault="00387151" w:rsidP="00880242">
      <w:pPr>
        <w:rPr>
          <w:sz w:val="28"/>
          <w:szCs w:val="28"/>
        </w:rPr>
      </w:pPr>
      <w:r>
        <w:rPr>
          <w:sz w:val="28"/>
          <w:szCs w:val="28"/>
        </w:rPr>
        <w:t>____________________________________________________________________</w:t>
      </w:r>
    </w:p>
    <w:p w:rsidR="00387151" w:rsidRDefault="00387151" w:rsidP="00880242">
      <w:pPr>
        <w:jc w:val="center"/>
      </w:pPr>
      <w:r>
        <w:rPr>
          <w:bCs/>
          <w:i/>
        </w:rPr>
        <w:t>(Полное наименование п</w:t>
      </w:r>
      <w:r>
        <w:rPr>
          <w:i/>
        </w:rPr>
        <w:t>ретендента</w:t>
      </w:r>
      <w:r>
        <w:rPr>
          <w:bCs/>
          <w:i/>
        </w:rPr>
        <w:t>)</w:t>
      </w:r>
    </w:p>
    <w:p w:rsidR="00387151" w:rsidRPr="001D2B01" w:rsidRDefault="00387151" w:rsidP="00880242">
      <w:pPr>
        <w:tabs>
          <w:tab w:val="left" w:pos="6061"/>
        </w:tabs>
        <w:jc w:val="right"/>
      </w:pPr>
      <w:r>
        <w:tab/>
      </w:r>
      <w:r>
        <w:rPr>
          <w:bCs/>
          <w:i/>
        </w:rPr>
        <w:t>Таблица № 1</w:t>
      </w:r>
    </w:p>
    <w:tbl>
      <w:tblPr>
        <w:tblW w:w="5090" w:type="pct"/>
        <w:tblLayout w:type="fixed"/>
        <w:tblLook w:val="0000"/>
      </w:tblPr>
      <w:tblGrid>
        <w:gridCol w:w="636"/>
        <w:gridCol w:w="1918"/>
        <w:gridCol w:w="2381"/>
        <w:gridCol w:w="1511"/>
        <w:gridCol w:w="1990"/>
        <w:gridCol w:w="1595"/>
      </w:tblGrid>
      <w:tr w:rsidR="00387151" w:rsidRPr="001D2B01" w:rsidTr="00880242">
        <w:trPr>
          <w:trHeight w:val="1490"/>
        </w:trPr>
        <w:tc>
          <w:tcPr>
            <w:tcW w:w="317"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956"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Наименование Работ</w:t>
            </w:r>
          </w:p>
        </w:tc>
        <w:tc>
          <w:tcPr>
            <w:tcW w:w="1187"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 xml:space="preserve">Тип и марка ГПМ </w:t>
            </w:r>
          </w:p>
        </w:tc>
        <w:tc>
          <w:tcPr>
            <w:tcW w:w="753"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Цена за единицу Работ, без учета НДС</w:t>
            </w:r>
            <w:r>
              <w:rPr>
                <w:rStyle w:val="afa"/>
                <w:b/>
              </w:rPr>
              <w:footnoteReference w:id="2"/>
            </w:r>
          </w:p>
        </w:tc>
        <w:tc>
          <w:tcPr>
            <w:tcW w:w="992"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Кол-во раз обслуживания с 01.01.2022 по 31.12.2022 в соответствии с Планом-графиком ТО, СО ГПМ</w:t>
            </w:r>
          </w:p>
        </w:tc>
        <w:tc>
          <w:tcPr>
            <w:tcW w:w="795"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387151" w:rsidRPr="001D2B01" w:rsidTr="000612BD">
        <w:trPr>
          <w:trHeight w:val="978"/>
        </w:trPr>
        <w:tc>
          <w:tcPr>
            <w:tcW w:w="317" w:type="pct"/>
            <w:vMerge w:val="restart"/>
            <w:tcBorders>
              <w:top w:val="nil"/>
              <w:left w:val="single" w:sz="4" w:space="0" w:color="auto"/>
              <w:right w:val="single" w:sz="4" w:space="0" w:color="auto"/>
            </w:tcBorders>
            <w:noWrap/>
            <w:vAlign w:val="center"/>
          </w:tcPr>
          <w:p w:rsidR="00387151" w:rsidRPr="001D2B01" w:rsidRDefault="00387151" w:rsidP="00880242">
            <w:pPr>
              <w:jc w:val="center"/>
            </w:pPr>
            <w:r>
              <w:t>1.</w:t>
            </w:r>
          </w:p>
        </w:tc>
        <w:tc>
          <w:tcPr>
            <w:tcW w:w="956" w:type="pct"/>
            <w:vMerge w:val="restart"/>
            <w:tcBorders>
              <w:top w:val="nil"/>
              <w:left w:val="nil"/>
              <w:right w:val="single" w:sz="4" w:space="0" w:color="auto"/>
            </w:tcBorders>
            <w:noWrap/>
            <w:vAlign w:val="center"/>
          </w:tcPr>
          <w:p w:rsidR="00387151" w:rsidRPr="001D2B01" w:rsidRDefault="00387151" w:rsidP="00880242">
            <w:pPr>
              <w:jc w:val="center"/>
            </w:pPr>
            <w:r>
              <w:t>Техническое обслуживание (ТО)</w:t>
            </w:r>
          </w:p>
        </w:tc>
        <w:tc>
          <w:tcPr>
            <w:tcW w:w="1187" w:type="pct"/>
            <w:tcBorders>
              <w:top w:val="single" w:sz="4" w:space="0" w:color="auto"/>
              <w:left w:val="nil"/>
              <w:bottom w:val="single" w:sz="4" w:space="0" w:color="auto"/>
              <w:right w:val="single" w:sz="4" w:space="0" w:color="auto"/>
            </w:tcBorders>
            <w:vAlign w:val="center"/>
          </w:tcPr>
          <w:p w:rsidR="00387151" w:rsidRPr="001D2B01" w:rsidRDefault="00387151" w:rsidP="00880242">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53"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r>
              <w:t>4</w:t>
            </w:r>
          </w:p>
        </w:tc>
        <w:tc>
          <w:tcPr>
            <w:tcW w:w="795"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p>
        </w:tc>
      </w:tr>
      <w:tr w:rsidR="00387151" w:rsidRPr="001D2B01" w:rsidTr="00880242">
        <w:trPr>
          <w:trHeight w:val="315"/>
        </w:trPr>
        <w:tc>
          <w:tcPr>
            <w:tcW w:w="317" w:type="pct"/>
            <w:vMerge/>
            <w:tcBorders>
              <w:left w:val="single" w:sz="4" w:space="0" w:color="auto"/>
              <w:right w:val="single" w:sz="4" w:space="0" w:color="auto"/>
            </w:tcBorders>
            <w:noWrap/>
            <w:vAlign w:val="center"/>
          </w:tcPr>
          <w:p w:rsidR="00387151" w:rsidRPr="001D2B01" w:rsidRDefault="00387151" w:rsidP="00880242">
            <w:pPr>
              <w:jc w:val="center"/>
            </w:pPr>
          </w:p>
        </w:tc>
        <w:tc>
          <w:tcPr>
            <w:tcW w:w="956" w:type="pct"/>
            <w:vMerge/>
            <w:tcBorders>
              <w:left w:val="nil"/>
              <w:right w:val="single" w:sz="4" w:space="0" w:color="auto"/>
            </w:tcBorders>
            <w:noWrap/>
            <w:vAlign w:val="center"/>
          </w:tcPr>
          <w:p w:rsidR="00387151" w:rsidRPr="001D2B01" w:rsidRDefault="00387151" w:rsidP="00880242">
            <w:pPr>
              <w:jc w:val="center"/>
            </w:pPr>
          </w:p>
        </w:tc>
        <w:tc>
          <w:tcPr>
            <w:tcW w:w="1187" w:type="pct"/>
            <w:tcBorders>
              <w:top w:val="single" w:sz="4" w:space="0" w:color="auto"/>
              <w:left w:val="nil"/>
              <w:bottom w:val="single" w:sz="4" w:space="0" w:color="auto"/>
              <w:right w:val="single" w:sz="4" w:space="0" w:color="auto"/>
            </w:tcBorders>
            <w:vAlign w:val="center"/>
          </w:tcPr>
          <w:p w:rsidR="00387151" w:rsidRPr="001D2B01" w:rsidRDefault="00387151" w:rsidP="00880242">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r>
              <w:t>16</w:t>
            </w:r>
          </w:p>
        </w:tc>
        <w:tc>
          <w:tcPr>
            <w:tcW w:w="795"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p>
        </w:tc>
      </w:tr>
      <w:tr w:rsidR="00387151" w:rsidRPr="001D2B01" w:rsidTr="00880242">
        <w:trPr>
          <w:trHeight w:val="315"/>
        </w:trPr>
        <w:tc>
          <w:tcPr>
            <w:tcW w:w="317" w:type="pct"/>
            <w:vMerge/>
            <w:tcBorders>
              <w:left w:val="single" w:sz="4" w:space="0" w:color="auto"/>
              <w:bottom w:val="single" w:sz="4" w:space="0" w:color="auto"/>
              <w:right w:val="single" w:sz="4" w:space="0" w:color="auto"/>
            </w:tcBorders>
            <w:noWrap/>
            <w:vAlign w:val="center"/>
          </w:tcPr>
          <w:p w:rsidR="00387151" w:rsidRPr="001D2B01" w:rsidRDefault="00387151" w:rsidP="00880242">
            <w:pPr>
              <w:jc w:val="center"/>
            </w:pPr>
          </w:p>
        </w:tc>
        <w:tc>
          <w:tcPr>
            <w:tcW w:w="956" w:type="pct"/>
            <w:vMerge/>
            <w:tcBorders>
              <w:left w:val="nil"/>
              <w:bottom w:val="single" w:sz="4" w:space="0" w:color="auto"/>
              <w:right w:val="single" w:sz="4" w:space="0" w:color="auto"/>
            </w:tcBorders>
            <w:noWrap/>
            <w:vAlign w:val="center"/>
          </w:tcPr>
          <w:p w:rsidR="00387151" w:rsidRPr="001D2B01" w:rsidRDefault="00387151" w:rsidP="00880242">
            <w:pPr>
              <w:jc w:val="center"/>
            </w:pPr>
          </w:p>
        </w:tc>
        <w:tc>
          <w:tcPr>
            <w:tcW w:w="2932" w:type="pct"/>
            <w:gridSpan w:val="3"/>
            <w:tcBorders>
              <w:top w:val="single" w:sz="4" w:space="0" w:color="auto"/>
              <w:left w:val="nil"/>
              <w:bottom w:val="single" w:sz="4" w:space="0" w:color="auto"/>
              <w:right w:val="single" w:sz="4" w:space="0" w:color="auto"/>
            </w:tcBorders>
            <w:vAlign w:val="center"/>
          </w:tcPr>
          <w:p w:rsidR="00387151" w:rsidRPr="001D2B01" w:rsidRDefault="00387151" w:rsidP="00880242">
            <w:pPr>
              <w:jc w:val="right"/>
            </w:pPr>
            <w:r>
              <w:t>ИТОГО:</w:t>
            </w:r>
          </w:p>
        </w:tc>
        <w:tc>
          <w:tcPr>
            <w:tcW w:w="795"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p>
        </w:tc>
      </w:tr>
      <w:tr w:rsidR="00387151" w:rsidRPr="001D2B01" w:rsidTr="00880242">
        <w:trPr>
          <w:trHeight w:val="315"/>
        </w:trPr>
        <w:tc>
          <w:tcPr>
            <w:tcW w:w="317"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r>
              <w:t>2.</w:t>
            </w:r>
          </w:p>
        </w:tc>
        <w:tc>
          <w:tcPr>
            <w:tcW w:w="956" w:type="pct"/>
            <w:tcBorders>
              <w:top w:val="single" w:sz="4" w:space="0" w:color="auto"/>
              <w:left w:val="nil"/>
              <w:bottom w:val="single" w:sz="4" w:space="0" w:color="auto"/>
              <w:right w:val="single" w:sz="4" w:space="0" w:color="auto"/>
            </w:tcBorders>
            <w:noWrap/>
            <w:vAlign w:val="center"/>
          </w:tcPr>
          <w:p w:rsidR="00387151" w:rsidRPr="001D2B01" w:rsidRDefault="00387151" w:rsidP="00880242">
            <w:pPr>
              <w:jc w:val="center"/>
            </w:pPr>
            <w:r>
              <w:t>Сезонное обслуживание (</w:t>
            </w:r>
            <w:proofErr w:type="gramStart"/>
            <w:r>
              <w:t>СО</w:t>
            </w:r>
            <w:proofErr w:type="gramEnd"/>
            <w:r>
              <w:t>)</w:t>
            </w:r>
          </w:p>
        </w:tc>
        <w:tc>
          <w:tcPr>
            <w:tcW w:w="1187" w:type="pct"/>
            <w:tcBorders>
              <w:top w:val="single" w:sz="4" w:space="0" w:color="auto"/>
              <w:left w:val="nil"/>
              <w:bottom w:val="single" w:sz="4" w:space="0" w:color="auto"/>
              <w:right w:val="single" w:sz="4" w:space="0" w:color="auto"/>
            </w:tcBorders>
            <w:vAlign w:val="center"/>
          </w:tcPr>
          <w:p w:rsidR="00387151" w:rsidRPr="001D2B01" w:rsidRDefault="00387151" w:rsidP="00880242">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387151" w:rsidRPr="001D2B01" w:rsidRDefault="00387151" w:rsidP="00880242">
            <w:pPr>
              <w:jc w:val="center"/>
            </w:pPr>
            <w:r>
              <w:t>2</w:t>
            </w:r>
          </w:p>
        </w:tc>
        <w:tc>
          <w:tcPr>
            <w:tcW w:w="795"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p>
        </w:tc>
      </w:tr>
      <w:tr w:rsidR="00387151" w:rsidRPr="001D2B01" w:rsidTr="00880242">
        <w:trPr>
          <w:trHeight w:val="315"/>
        </w:trPr>
        <w:tc>
          <w:tcPr>
            <w:tcW w:w="317"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r>
              <w:t xml:space="preserve">3. </w:t>
            </w:r>
          </w:p>
        </w:tc>
        <w:tc>
          <w:tcPr>
            <w:tcW w:w="3888" w:type="pct"/>
            <w:gridSpan w:val="4"/>
            <w:tcBorders>
              <w:top w:val="single" w:sz="4" w:space="0" w:color="auto"/>
              <w:left w:val="nil"/>
              <w:bottom w:val="single" w:sz="4" w:space="0" w:color="auto"/>
              <w:right w:val="single" w:sz="4" w:space="0" w:color="auto"/>
            </w:tcBorders>
            <w:noWrap/>
            <w:vAlign w:val="center"/>
          </w:tcPr>
          <w:p w:rsidR="00387151" w:rsidRPr="001D2B01" w:rsidRDefault="00387151" w:rsidP="00880242">
            <w:pPr>
              <w:jc w:val="right"/>
            </w:pPr>
            <w:r>
              <w:t xml:space="preserve">ВСЕГО (сумма п.1 и п.2): </w:t>
            </w:r>
          </w:p>
        </w:tc>
        <w:tc>
          <w:tcPr>
            <w:tcW w:w="795" w:type="pct"/>
            <w:tcBorders>
              <w:top w:val="single" w:sz="4" w:space="0" w:color="auto"/>
              <w:left w:val="single" w:sz="4" w:space="0" w:color="auto"/>
              <w:bottom w:val="single" w:sz="4" w:space="0" w:color="auto"/>
              <w:right w:val="single" w:sz="4" w:space="0" w:color="auto"/>
            </w:tcBorders>
            <w:noWrap/>
            <w:vAlign w:val="center"/>
          </w:tcPr>
          <w:p w:rsidR="00387151" w:rsidRPr="001D2B01" w:rsidRDefault="00387151" w:rsidP="00880242">
            <w:pPr>
              <w:jc w:val="center"/>
            </w:pPr>
          </w:p>
        </w:tc>
      </w:tr>
    </w:tbl>
    <w:p w:rsidR="00387151" w:rsidRDefault="00387151" w:rsidP="00880242">
      <w:pPr>
        <w:tabs>
          <w:tab w:val="left" w:pos="6061"/>
        </w:tabs>
        <w:jc w:val="both"/>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p w:rsidR="00387151" w:rsidRPr="001D2B01" w:rsidRDefault="00387151" w:rsidP="00880242">
      <w:pPr>
        <w:tabs>
          <w:tab w:val="left" w:pos="6061"/>
        </w:tabs>
        <w:jc w:val="right"/>
        <w:rPr>
          <w:bCs/>
        </w:rPr>
      </w:pPr>
      <w:r>
        <w:rPr>
          <w:bCs/>
          <w:i/>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986"/>
        <w:gridCol w:w="3402"/>
        <w:gridCol w:w="2977"/>
      </w:tblGrid>
      <w:tr w:rsidR="00387151" w:rsidRPr="001D2B01" w:rsidTr="00880242">
        <w:tc>
          <w:tcPr>
            <w:tcW w:w="666" w:type="dxa"/>
            <w:vAlign w:val="center"/>
          </w:tcPr>
          <w:p w:rsidR="00387151" w:rsidRPr="001D2B01" w:rsidRDefault="00387151" w:rsidP="00880242">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986" w:type="dxa"/>
            <w:vAlign w:val="center"/>
          </w:tcPr>
          <w:p w:rsidR="00387151" w:rsidRPr="001D2B01" w:rsidRDefault="00387151" w:rsidP="00880242">
            <w:pPr>
              <w:jc w:val="center"/>
              <w:rPr>
                <w:b/>
              </w:rPr>
            </w:pPr>
            <w:r>
              <w:rPr>
                <w:b/>
              </w:rPr>
              <w:t>Наименование работ</w:t>
            </w:r>
          </w:p>
        </w:tc>
        <w:tc>
          <w:tcPr>
            <w:tcW w:w="3402" w:type="dxa"/>
            <w:vAlign w:val="center"/>
          </w:tcPr>
          <w:p w:rsidR="00387151" w:rsidRPr="001D2B01" w:rsidRDefault="00387151" w:rsidP="00880242">
            <w:pPr>
              <w:jc w:val="center"/>
              <w:rPr>
                <w:b/>
                <w:bCs/>
              </w:rPr>
            </w:pPr>
            <w:r>
              <w:rPr>
                <w:b/>
              </w:rPr>
              <w:t>Тип и марка ГПМ</w:t>
            </w:r>
          </w:p>
        </w:tc>
        <w:tc>
          <w:tcPr>
            <w:tcW w:w="2977" w:type="dxa"/>
            <w:vAlign w:val="center"/>
          </w:tcPr>
          <w:p w:rsidR="00387151" w:rsidRPr="001D2B01" w:rsidRDefault="00387151" w:rsidP="00880242">
            <w:pPr>
              <w:jc w:val="center"/>
              <w:rPr>
                <w:b/>
                <w:bCs/>
              </w:rPr>
            </w:pPr>
            <w:r>
              <w:rPr>
                <w:b/>
                <w:bCs/>
              </w:rPr>
              <w:t>Стоимость нормо-часа Работ в руб</w:t>
            </w:r>
            <w:proofErr w:type="gramStart"/>
            <w:r>
              <w:rPr>
                <w:b/>
                <w:bCs/>
              </w:rPr>
              <w:t>.б</w:t>
            </w:r>
            <w:proofErr w:type="gramEnd"/>
            <w:r>
              <w:rPr>
                <w:b/>
                <w:bCs/>
              </w:rPr>
              <w:t>ез учета НДС</w:t>
            </w:r>
            <w:r>
              <w:rPr>
                <w:rStyle w:val="afa"/>
                <w:b/>
                <w:bCs/>
              </w:rPr>
              <w:footnoteReference w:id="3"/>
            </w:r>
            <w:r>
              <w:rPr>
                <w:b/>
                <w:bCs/>
              </w:rPr>
              <w:t>.</w:t>
            </w:r>
          </w:p>
        </w:tc>
      </w:tr>
      <w:tr w:rsidR="00387151" w:rsidRPr="001D2B01" w:rsidTr="00880242">
        <w:tc>
          <w:tcPr>
            <w:tcW w:w="666" w:type="dxa"/>
            <w:vAlign w:val="center"/>
          </w:tcPr>
          <w:p w:rsidR="00387151" w:rsidRPr="001D2B01" w:rsidRDefault="00387151" w:rsidP="00880242">
            <w:pPr>
              <w:jc w:val="center"/>
              <w:rPr>
                <w:bCs/>
              </w:rPr>
            </w:pPr>
            <w:r>
              <w:rPr>
                <w:bCs/>
              </w:rPr>
              <w:t>1.</w:t>
            </w:r>
          </w:p>
        </w:tc>
        <w:tc>
          <w:tcPr>
            <w:tcW w:w="2986" w:type="dxa"/>
            <w:vAlign w:val="center"/>
          </w:tcPr>
          <w:p w:rsidR="00387151" w:rsidRPr="001D2B01" w:rsidRDefault="00387151" w:rsidP="00880242">
            <w:pPr>
              <w:rPr>
                <w:bCs/>
              </w:rPr>
            </w:pPr>
            <w:r>
              <w:rPr>
                <w:bCs/>
              </w:rPr>
              <w:t>Текущий ремонт (</w:t>
            </w:r>
            <w:proofErr w:type="gramStart"/>
            <w:r>
              <w:rPr>
                <w:bCs/>
              </w:rPr>
              <w:t>ТР</w:t>
            </w:r>
            <w:proofErr w:type="gramEnd"/>
            <w:r>
              <w:rPr>
                <w:bCs/>
              </w:rPr>
              <w:t>)/</w:t>
            </w:r>
          </w:p>
          <w:p w:rsidR="00387151" w:rsidRPr="001D2B01" w:rsidRDefault="00387151" w:rsidP="00880242">
            <w:pPr>
              <w:rPr>
                <w:bCs/>
              </w:rPr>
            </w:pPr>
            <w:r>
              <w:rPr>
                <w:bCs/>
              </w:rPr>
              <w:t>Неплановый ремонт (НР)</w:t>
            </w:r>
          </w:p>
        </w:tc>
        <w:tc>
          <w:tcPr>
            <w:tcW w:w="3402" w:type="dxa"/>
          </w:tcPr>
          <w:p w:rsidR="00387151" w:rsidRPr="001D2B01" w:rsidRDefault="00387151" w:rsidP="00880242">
            <w:pPr>
              <w:rPr>
                <w:bCs/>
              </w:rPr>
            </w:pPr>
            <w:proofErr w:type="spellStart"/>
            <w:r>
              <w:t>Электрокозловой</w:t>
            </w:r>
            <w:proofErr w:type="spellEnd"/>
            <w:r>
              <w:t xml:space="preserve"> кран МККС-42 со спредером</w:t>
            </w:r>
          </w:p>
        </w:tc>
        <w:tc>
          <w:tcPr>
            <w:tcW w:w="2977" w:type="dxa"/>
            <w:vAlign w:val="center"/>
          </w:tcPr>
          <w:p w:rsidR="00387151" w:rsidRPr="001D2B01" w:rsidRDefault="00387151" w:rsidP="00880242">
            <w:pPr>
              <w:jc w:val="center"/>
              <w:rPr>
                <w:bCs/>
              </w:rPr>
            </w:pPr>
          </w:p>
        </w:tc>
      </w:tr>
    </w:tbl>
    <w:p w:rsidR="00387151" w:rsidRDefault="00387151" w:rsidP="00880242">
      <w:pPr>
        <w:tabs>
          <w:tab w:val="left" w:pos="6061"/>
        </w:tabs>
      </w:pPr>
    </w:p>
    <w:p w:rsidR="00387151" w:rsidRDefault="00387151" w:rsidP="00880242">
      <w:pPr>
        <w:tabs>
          <w:tab w:val="left" w:pos="6061"/>
        </w:tabs>
        <w:jc w:val="right"/>
      </w:pPr>
      <w:r>
        <w:rPr>
          <w:bCs/>
          <w:i/>
        </w:rPr>
        <w:t>Таблица № 3</w:t>
      </w:r>
    </w:p>
    <w:tbl>
      <w:tblPr>
        <w:tblW w:w="5090" w:type="pct"/>
        <w:tblLayout w:type="fixed"/>
        <w:tblLook w:val="0000"/>
      </w:tblPr>
      <w:tblGrid>
        <w:gridCol w:w="677"/>
        <w:gridCol w:w="2976"/>
        <w:gridCol w:w="3405"/>
        <w:gridCol w:w="2973"/>
      </w:tblGrid>
      <w:tr w:rsidR="00387151" w:rsidRPr="0050377C" w:rsidTr="000612BD">
        <w:trPr>
          <w:trHeight w:val="557"/>
        </w:trPr>
        <w:tc>
          <w:tcPr>
            <w:tcW w:w="337" w:type="pct"/>
            <w:tcBorders>
              <w:top w:val="single" w:sz="4" w:space="0" w:color="auto"/>
              <w:left w:val="single" w:sz="4" w:space="0" w:color="auto"/>
              <w:bottom w:val="single" w:sz="4" w:space="0" w:color="auto"/>
              <w:right w:val="single" w:sz="4" w:space="0" w:color="auto"/>
            </w:tcBorders>
            <w:vAlign w:val="center"/>
          </w:tcPr>
          <w:p w:rsidR="00387151" w:rsidRPr="0050377C" w:rsidRDefault="00387151" w:rsidP="00880242">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483" w:type="pct"/>
            <w:tcBorders>
              <w:top w:val="single" w:sz="4" w:space="0" w:color="auto"/>
              <w:left w:val="single" w:sz="4" w:space="0" w:color="auto"/>
              <w:bottom w:val="single" w:sz="4" w:space="0" w:color="auto"/>
              <w:right w:val="single" w:sz="4" w:space="0" w:color="auto"/>
            </w:tcBorders>
            <w:vAlign w:val="center"/>
          </w:tcPr>
          <w:p w:rsidR="00387151" w:rsidRPr="005E3BBF" w:rsidRDefault="00387151" w:rsidP="00880242">
            <w:pPr>
              <w:jc w:val="center"/>
            </w:pPr>
            <w:r>
              <w:rPr>
                <w:sz w:val="22"/>
                <w:szCs w:val="22"/>
              </w:rPr>
              <w:t>Наименование Работ</w:t>
            </w:r>
          </w:p>
        </w:tc>
        <w:tc>
          <w:tcPr>
            <w:tcW w:w="1697" w:type="pct"/>
            <w:tcBorders>
              <w:top w:val="single" w:sz="4" w:space="0" w:color="auto"/>
              <w:left w:val="nil"/>
              <w:bottom w:val="single" w:sz="4" w:space="0" w:color="auto"/>
              <w:right w:val="single" w:sz="4" w:space="0" w:color="auto"/>
            </w:tcBorders>
            <w:vAlign w:val="center"/>
          </w:tcPr>
          <w:p w:rsidR="00387151" w:rsidRPr="0050377C" w:rsidRDefault="00387151" w:rsidP="00880242">
            <w:pPr>
              <w:jc w:val="center"/>
            </w:pPr>
            <w:r>
              <w:rPr>
                <w:sz w:val="22"/>
                <w:szCs w:val="22"/>
              </w:rPr>
              <w:t>Наименование техники</w:t>
            </w:r>
          </w:p>
        </w:tc>
        <w:tc>
          <w:tcPr>
            <w:tcW w:w="1482" w:type="pct"/>
            <w:tcBorders>
              <w:top w:val="single" w:sz="4" w:space="0" w:color="auto"/>
              <w:left w:val="single" w:sz="4" w:space="0" w:color="auto"/>
              <w:bottom w:val="single" w:sz="4" w:space="0" w:color="auto"/>
              <w:right w:val="single" w:sz="4" w:space="0" w:color="auto"/>
            </w:tcBorders>
            <w:vAlign w:val="center"/>
          </w:tcPr>
          <w:p w:rsidR="00387151" w:rsidRPr="0050377C" w:rsidRDefault="00387151" w:rsidP="00880242">
            <w:pPr>
              <w:jc w:val="center"/>
            </w:pPr>
            <w:r>
              <w:rPr>
                <w:sz w:val="22"/>
                <w:szCs w:val="22"/>
              </w:rPr>
              <w:t>Срок гарантии качества Работ, мес.</w:t>
            </w:r>
            <w:r>
              <w:rPr>
                <w:rStyle w:val="afa"/>
                <w:sz w:val="22"/>
                <w:szCs w:val="22"/>
              </w:rPr>
              <w:footnoteReference w:id="4"/>
            </w:r>
          </w:p>
        </w:tc>
      </w:tr>
      <w:tr w:rsidR="00387151" w:rsidRPr="0050377C" w:rsidTr="00456A8B">
        <w:trPr>
          <w:trHeight w:val="255"/>
        </w:trPr>
        <w:tc>
          <w:tcPr>
            <w:tcW w:w="337" w:type="pct"/>
            <w:tcBorders>
              <w:top w:val="nil"/>
              <w:left w:val="single" w:sz="4" w:space="0" w:color="auto"/>
              <w:bottom w:val="single" w:sz="4" w:space="0" w:color="auto"/>
              <w:right w:val="single" w:sz="4" w:space="0" w:color="auto"/>
            </w:tcBorders>
            <w:noWrap/>
            <w:vAlign w:val="bottom"/>
          </w:tcPr>
          <w:p w:rsidR="00387151" w:rsidRPr="0050377C" w:rsidRDefault="00387151" w:rsidP="00880242">
            <w:pPr>
              <w:jc w:val="center"/>
            </w:pPr>
            <w:r>
              <w:rPr>
                <w:sz w:val="22"/>
                <w:szCs w:val="22"/>
              </w:rPr>
              <w:t>1</w:t>
            </w:r>
          </w:p>
        </w:tc>
        <w:tc>
          <w:tcPr>
            <w:tcW w:w="1483" w:type="pct"/>
            <w:tcBorders>
              <w:top w:val="nil"/>
              <w:left w:val="nil"/>
              <w:bottom w:val="single" w:sz="4" w:space="0" w:color="auto"/>
              <w:right w:val="single" w:sz="4" w:space="0" w:color="auto"/>
            </w:tcBorders>
            <w:noWrap/>
            <w:vAlign w:val="bottom"/>
          </w:tcPr>
          <w:p w:rsidR="00387151" w:rsidRPr="0050377C" w:rsidRDefault="00387151" w:rsidP="00880242">
            <w:pPr>
              <w:jc w:val="center"/>
            </w:pPr>
            <w:r>
              <w:rPr>
                <w:sz w:val="22"/>
                <w:szCs w:val="22"/>
              </w:rPr>
              <w:t>2</w:t>
            </w:r>
          </w:p>
        </w:tc>
        <w:tc>
          <w:tcPr>
            <w:tcW w:w="1697" w:type="pct"/>
            <w:tcBorders>
              <w:top w:val="single" w:sz="4" w:space="0" w:color="auto"/>
              <w:left w:val="nil"/>
              <w:bottom w:val="single" w:sz="4" w:space="0" w:color="auto"/>
              <w:right w:val="single" w:sz="4" w:space="0" w:color="auto"/>
            </w:tcBorders>
            <w:vAlign w:val="center"/>
          </w:tcPr>
          <w:p w:rsidR="00387151" w:rsidRPr="0050377C" w:rsidRDefault="00387151" w:rsidP="00880242">
            <w:pPr>
              <w:jc w:val="center"/>
            </w:pPr>
            <w:r>
              <w:rPr>
                <w:sz w:val="22"/>
                <w:szCs w:val="22"/>
              </w:rPr>
              <w:t>3</w:t>
            </w:r>
          </w:p>
        </w:tc>
        <w:tc>
          <w:tcPr>
            <w:tcW w:w="1482" w:type="pct"/>
            <w:tcBorders>
              <w:top w:val="single" w:sz="4" w:space="0" w:color="auto"/>
              <w:left w:val="single" w:sz="4" w:space="0" w:color="auto"/>
              <w:bottom w:val="single" w:sz="4" w:space="0" w:color="auto"/>
              <w:right w:val="single" w:sz="4" w:space="0" w:color="auto"/>
            </w:tcBorders>
            <w:noWrap/>
            <w:vAlign w:val="bottom"/>
          </w:tcPr>
          <w:p w:rsidR="00387151" w:rsidRPr="0050377C" w:rsidRDefault="00387151" w:rsidP="00880242">
            <w:pPr>
              <w:jc w:val="center"/>
            </w:pPr>
            <w:r>
              <w:rPr>
                <w:sz w:val="22"/>
                <w:szCs w:val="22"/>
              </w:rPr>
              <w:t>4</w:t>
            </w:r>
          </w:p>
        </w:tc>
      </w:tr>
      <w:tr w:rsidR="00387151" w:rsidRPr="008738B6" w:rsidTr="00456A8B">
        <w:trPr>
          <w:trHeight w:val="1282"/>
        </w:trPr>
        <w:tc>
          <w:tcPr>
            <w:tcW w:w="337" w:type="pct"/>
            <w:vMerge w:val="restart"/>
            <w:tcBorders>
              <w:top w:val="nil"/>
              <w:left w:val="single" w:sz="4" w:space="0" w:color="auto"/>
              <w:right w:val="single" w:sz="4" w:space="0" w:color="auto"/>
            </w:tcBorders>
            <w:noWrap/>
            <w:vAlign w:val="center"/>
          </w:tcPr>
          <w:p w:rsidR="00387151" w:rsidRPr="0050377C" w:rsidRDefault="00387151" w:rsidP="00880242">
            <w:pPr>
              <w:jc w:val="center"/>
            </w:pPr>
            <w:r>
              <w:rPr>
                <w:sz w:val="22"/>
                <w:szCs w:val="22"/>
              </w:rPr>
              <w:t>1</w:t>
            </w:r>
          </w:p>
        </w:tc>
        <w:tc>
          <w:tcPr>
            <w:tcW w:w="1483" w:type="pct"/>
            <w:vMerge w:val="restart"/>
            <w:tcBorders>
              <w:top w:val="nil"/>
              <w:left w:val="nil"/>
              <w:right w:val="single" w:sz="4" w:space="0" w:color="auto"/>
            </w:tcBorders>
            <w:noWrap/>
            <w:vAlign w:val="center"/>
          </w:tcPr>
          <w:p w:rsidR="00387151" w:rsidRPr="0050377C" w:rsidRDefault="00387151" w:rsidP="00880242">
            <w:pPr>
              <w:jc w:val="center"/>
            </w:pPr>
            <w:r>
              <w:rPr>
                <w:sz w:val="22"/>
                <w:szCs w:val="22"/>
              </w:rPr>
              <w:t>Техническое обслуживание (ТО), сезонное обслуживание (СО), текущий ремонт (</w:t>
            </w:r>
            <w:proofErr w:type="gramStart"/>
            <w:r>
              <w:rPr>
                <w:sz w:val="22"/>
                <w:szCs w:val="22"/>
              </w:rPr>
              <w:t>ТР</w:t>
            </w:r>
            <w:proofErr w:type="gramEnd"/>
            <w:r>
              <w:rPr>
                <w:sz w:val="22"/>
                <w:szCs w:val="22"/>
              </w:rPr>
              <w:t>).</w:t>
            </w:r>
          </w:p>
          <w:p w:rsidR="00387151" w:rsidRPr="00D635F2" w:rsidRDefault="00387151" w:rsidP="00880242">
            <w:pPr>
              <w:jc w:val="center"/>
            </w:pPr>
            <w:r>
              <w:rPr>
                <w:sz w:val="22"/>
                <w:szCs w:val="22"/>
              </w:rPr>
              <w:t xml:space="preserve">Неплановый ремонт (НР) в </w:t>
            </w:r>
            <w:r>
              <w:rPr>
                <w:sz w:val="22"/>
                <w:szCs w:val="22"/>
              </w:rPr>
              <w:lastRenderedPageBreak/>
              <w:t xml:space="preserve">случае </w:t>
            </w:r>
            <w:r>
              <w:rPr>
                <w:sz w:val="22"/>
                <w:szCs w:val="22"/>
                <w:shd w:val="clear" w:color="auto" w:fill="FFFFFF"/>
              </w:rPr>
              <w:t xml:space="preserve">потери работоспособности </w:t>
            </w:r>
            <w:r>
              <w:rPr>
                <w:shd w:val="clear" w:color="auto" w:fill="FFFFFF"/>
              </w:rPr>
              <w:t>в результате отказа, а также по результатам обследования</w:t>
            </w:r>
          </w:p>
        </w:tc>
        <w:tc>
          <w:tcPr>
            <w:tcW w:w="1697" w:type="pct"/>
            <w:tcBorders>
              <w:top w:val="single" w:sz="4" w:space="0" w:color="auto"/>
              <w:left w:val="nil"/>
              <w:bottom w:val="single" w:sz="4" w:space="0" w:color="auto"/>
              <w:right w:val="single" w:sz="4" w:space="0" w:color="auto"/>
            </w:tcBorders>
            <w:vAlign w:val="center"/>
          </w:tcPr>
          <w:p w:rsidR="00387151" w:rsidRPr="0050377C" w:rsidRDefault="00387151" w:rsidP="00880242">
            <w:pPr>
              <w:contextualSpacing/>
              <w:jc w:val="center"/>
            </w:pPr>
            <w:proofErr w:type="spellStart"/>
            <w:r>
              <w:rPr>
                <w:sz w:val="22"/>
                <w:szCs w:val="22"/>
              </w:rPr>
              <w:lastRenderedPageBreak/>
              <w:t>Электрокозловой</w:t>
            </w:r>
            <w:proofErr w:type="spellEnd"/>
            <w:r>
              <w:rPr>
                <w:sz w:val="22"/>
                <w:szCs w:val="22"/>
              </w:rPr>
              <w:t xml:space="preserve"> кран КК-6,3</w:t>
            </w:r>
          </w:p>
          <w:p w:rsidR="00387151" w:rsidRPr="008738B6" w:rsidRDefault="00387151" w:rsidP="00880242">
            <w:pPr>
              <w:contextualSpacing/>
              <w:jc w:val="center"/>
            </w:pPr>
            <w:r>
              <w:rPr>
                <w:sz w:val="22"/>
                <w:szCs w:val="22"/>
              </w:rPr>
              <w:t>(зав. №374), (инв. №001/02/00043208)</w:t>
            </w:r>
          </w:p>
          <w:p w:rsidR="00387151" w:rsidRPr="008738B6" w:rsidRDefault="00387151" w:rsidP="00880242">
            <w:pPr>
              <w:contextualSpacing/>
              <w:jc w:val="center"/>
            </w:pPr>
            <w:r>
              <w:rPr>
                <w:sz w:val="22"/>
                <w:szCs w:val="22"/>
              </w:rPr>
              <w:t xml:space="preserve">с </w:t>
            </w:r>
            <w:proofErr w:type="spellStart"/>
            <w:r>
              <w:rPr>
                <w:sz w:val="22"/>
                <w:szCs w:val="22"/>
              </w:rPr>
              <w:t>автостропом</w:t>
            </w:r>
            <w:proofErr w:type="spellEnd"/>
            <w:r>
              <w:rPr>
                <w:sz w:val="22"/>
                <w:szCs w:val="22"/>
              </w:rPr>
              <w:t xml:space="preserve"> ЦНИИ – ХИИТ</w:t>
            </w:r>
          </w:p>
        </w:tc>
        <w:tc>
          <w:tcPr>
            <w:tcW w:w="1482" w:type="pct"/>
            <w:vMerge w:val="restart"/>
            <w:tcBorders>
              <w:top w:val="nil"/>
              <w:left w:val="single" w:sz="4" w:space="0" w:color="auto"/>
              <w:right w:val="single" w:sz="4" w:space="0" w:color="auto"/>
            </w:tcBorders>
            <w:noWrap/>
            <w:vAlign w:val="center"/>
          </w:tcPr>
          <w:p w:rsidR="00387151" w:rsidRPr="00C96629" w:rsidRDefault="00387151" w:rsidP="00880242">
            <w:pPr>
              <w:jc w:val="center"/>
              <w:rPr>
                <w:sz w:val="18"/>
                <w:szCs w:val="18"/>
              </w:rPr>
            </w:pPr>
            <w:r>
              <w:rPr>
                <w:sz w:val="18"/>
                <w:szCs w:val="18"/>
              </w:rPr>
              <w:t xml:space="preserve">___(_______) месяцев </w:t>
            </w:r>
            <w:proofErr w:type="gramStart"/>
            <w:r>
              <w:rPr>
                <w:sz w:val="18"/>
                <w:szCs w:val="18"/>
              </w:rPr>
              <w:t>с даты подписания</w:t>
            </w:r>
            <w:proofErr w:type="gramEnd"/>
            <w:r>
              <w:rPr>
                <w:sz w:val="18"/>
                <w:szCs w:val="18"/>
              </w:rPr>
              <w:t xml:space="preserve"> акта сдачи-приемки выполненных Работ </w:t>
            </w:r>
            <w:r>
              <w:rPr>
                <w:i/>
                <w:sz w:val="18"/>
                <w:szCs w:val="18"/>
              </w:rPr>
              <w:t>или УПД</w:t>
            </w:r>
          </w:p>
        </w:tc>
      </w:tr>
      <w:tr w:rsidR="00387151" w:rsidRPr="0050377C" w:rsidTr="00456A8B">
        <w:trPr>
          <w:trHeight w:val="1653"/>
        </w:trPr>
        <w:tc>
          <w:tcPr>
            <w:tcW w:w="337" w:type="pct"/>
            <w:vMerge/>
            <w:tcBorders>
              <w:left w:val="single" w:sz="4" w:space="0" w:color="auto"/>
              <w:bottom w:val="single" w:sz="4" w:space="0" w:color="auto"/>
              <w:right w:val="single" w:sz="4" w:space="0" w:color="auto"/>
            </w:tcBorders>
            <w:noWrap/>
            <w:vAlign w:val="center"/>
          </w:tcPr>
          <w:p w:rsidR="00387151" w:rsidRPr="008738B6" w:rsidRDefault="00387151" w:rsidP="00880242">
            <w:pPr>
              <w:jc w:val="center"/>
            </w:pPr>
          </w:p>
        </w:tc>
        <w:tc>
          <w:tcPr>
            <w:tcW w:w="1483" w:type="pct"/>
            <w:vMerge/>
            <w:tcBorders>
              <w:left w:val="nil"/>
              <w:bottom w:val="single" w:sz="4" w:space="0" w:color="auto"/>
              <w:right w:val="single" w:sz="4" w:space="0" w:color="auto"/>
            </w:tcBorders>
            <w:noWrap/>
            <w:vAlign w:val="bottom"/>
          </w:tcPr>
          <w:p w:rsidR="00387151" w:rsidRPr="008738B6" w:rsidRDefault="00387151" w:rsidP="00880242">
            <w:pPr>
              <w:jc w:val="both"/>
            </w:pPr>
          </w:p>
        </w:tc>
        <w:tc>
          <w:tcPr>
            <w:tcW w:w="1697" w:type="pct"/>
            <w:tcBorders>
              <w:top w:val="single" w:sz="4" w:space="0" w:color="auto"/>
              <w:left w:val="nil"/>
              <w:bottom w:val="single" w:sz="4" w:space="0" w:color="auto"/>
              <w:right w:val="single" w:sz="4" w:space="0" w:color="auto"/>
            </w:tcBorders>
            <w:vAlign w:val="center"/>
          </w:tcPr>
          <w:p w:rsidR="00387151" w:rsidRPr="0050377C" w:rsidRDefault="00387151" w:rsidP="00880242">
            <w:pPr>
              <w:contextualSpacing/>
              <w:jc w:val="center"/>
            </w:pPr>
            <w:proofErr w:type="spellStart"/>
            <w:r>
              <w:rPr>
                <w:sz w:val="22"/>
                <w:szCs w:val="22"/>
              </w:rPr>
              <w:t>Электрокозловой</w:t>
            </w:r>
            <w:proofErr w:type="spellEnd"/>
            <w:r>
              <w:rPr>
                <w:sz w:val="22"/>
                <w:szCs w:val="22"/>
              </w:rPr>
              <w:t xml:space="preserve"> кран МККС-42 грузоподъемностью 35 т. (</w:t>
            </w:r>
            <w:proofErr w:type="spellStart"/>
            <w:r>
              <w:rPr>
                <w:sz w:val="22"/>
                <w:szCs w:val="22"/>
              </w:rPr>
              <w:t>зав.№</w:t>
            </w:r>
            <w:proofErr w:type="spellEnd"/>
            <w:r>
              <w:rPr>
                <w:sz w:val="22"/>
                <w:szCs w:val="22"/>
              </w:rPr>
              <w:t xml:space="preserve"> 13)</w:t>
            </w:r>
          </w:p>
          <w:p w:rsidR="00387151" w:rsidRPr="0050377C" w:rsidRDefault="00387151" w:rsidP="00880242">
            <w:pPr>
              <w:jc w:val="center"/>
            </w:pPr>
            <w:r>
              <w:rPr>
                <w:sz w:val="22"/>
                <w:szCs w:val="22"/>
              </w:rPr>
              <w:t>(инв. № 001/02/00043209) со спредером</w:t>
            </w:r>
          </w:p>
        </w:tc>
        <w:tc>
          <w:tcPr>
            <w:tcW w:w="1482" w:type="pct"/>
            <w:vMerge/>
            <w:tcBorders>
              <w:left w:val="single" w:sz="4" w:space="0" w:color="auto"/>
              <w:bottom w:val="single" w:sz="4" w:space="0" w:color="auto"/>
              <w:right w:val="single" w:sz="4" w:space="0" w:color="auto"/>
            </w:tcBorders>
            <w:noWrap/>
            <w:vAlign w:val="center"/>
          </w:tcPr>
          <w:p w:rsidR="00387151" w:rsidRPr="0050377C" w:rsidRDefault="00387151" w:rsidP="00880242">
            <w:pPr>
              <w:jc w:val="center"/>
            </w:pPr>
          </w:p>
        </w:tc>
      </w:tr>
    </w:tbl>
    <w:p w:rsidR="00387151" w:rsidRPr="002B0FC6" w:rsidRDefault="00387151" w:rsidP="00880242">
      <w:pPr>
        <w:spacing w:before="120" w:after="120"/>
        <w:ind w:firstLine="709"/>
        <w:jc w:val="both"/>
        <w:rPr>
          <w:sz w:val="28"/>
          <w:szCs w:val="28"/>
        </w:rPr>
      </w:pPr>
      <w:r>
        <w:rPr>
          <w:sz w:val="28"/>
          <w:szCs w:val="28"/>
        </w:rPr>
        <w:lastRenderedPageBreak/>
        <w:t xml:space="preserve">Время </w:t>
      </w:r>
      <w:r>
        <w:rPr>
          <w:sz w:val="28"/>
        </w:rPr>
        <w:t>начала</w:t>
      </w:r>
      <w:r>
        <w:rPr>
          <w:sz w:val="28"/>
          <w:szCs w:val="28"/>
        </w:rPr>
        <w:t xml:space="preserve"> выполнения непланового ремонта</w:t>
      </w:r>
      <w:proofErr w:type="gramStart"/>
      <w:r>
        <w:rPr>
          <w:rStyle w:val="afa"/>
          <w:sz w:val="28"/>
          <w:szCs w:val="28"/>
        </w:rPr>
        <w:footnoteReference w:id="5"/>
      </w:r>
      <w:r>
        <w:rPr>
          <w:sz w:val="28"/>
          <w:szCs w:val="28"/>
        </w:rPr>
        <w:t xml:space="preserve">: _____ (______) </w:t>
      </w:r>
      <w:proofErr w:type="gramEnd"/>
      <w:r>
        <w:rPr>
          <w:sz w:val="28"/>
          <w:szCs w:val="28"/>
        </w:rPr>
        <w:t>часов со времени подачи заявки.</w:t>
      </w:r>
      <w:r>
        <w:rPr>
          <w:sz w:val="32"/>
          <w:szCs w:val="28"/>
        </w:rPr>
        <w:t xml:space="preserve"> </w:t>
      </w:r>
    </w:p>
    <w:p w:rsidR="00387151" w:rsidRPr="00EA2ABE" w:rsidRDefault="00387151" w:rsidP="00880242">
      <w:pPr>
        <w:pStyle w:val="aff0"/>
        <w:jc w:val="both"/>
        <w:rPr>
          <w:szCs w:val="28"/>
        </w:rPr>
      </w:pPr>
      <w:r>
        <w:rPr>
          <w:szCs w:val="28"/>
        </w:rPr>
        <w:t xml:space="preserve">1. Цена, указанная в настоящем финансово-коммерческом предложении по </w:t>
      </w:r>
      <w:r>
        <w:rPr>
          <w:spacing w:val="1"/>
          <w:szCs w:val="28"/>
        </w:rPr>
        <w:t>выполнению работ по текущему ремонту (</w:t>
      </w:r>
      <w:proofErr w:type="gramStart"/>
      <w:r>
        <w:rPr>
          <w:spacing w:val="1"/>
          <w:szCs w:val="28"/>
        </w:rPr>
        <w:t>ТР</w:t>
      </w:r>
      <w:proofErr w:type="gramEnd"/>
      <w:r>
        <w:rPr>
          <w:spacing w:val="1"/>
          <w:szCs w:val="28"/>
        </w:rPr>
        <w:t xml:space="preserve">), техническому обслуживанию (ТО), сезонному обслуживанию (СО)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xml:space="preserve">), находящихся на контейнерном терминале </w:t>
      </w:r>
      <w:proofErr w:type="spellStart"/>
      <w:r>
        <w:rPr>
          <w:spacing w:val="1"/>
          <w:szCs w:val="28"/>
        </w:rPr>
        <w:t>Калининград-Сортировочный</w:t>
      </w:r>
      <w:proofErr w:type="spellEnd"/>
      <w:r>
        <w:rPr>
          <w:spacing w:val="1"/>
          <w:szCs w:val="28"/>
        </w:rPr>
        <w:t xml:space="preserve"> филиала ПАО «</w:t>
      </w:r>
      <w:proofErr w:type="spellStart"/>
      <w:r>
        <w:rPr>
          <w:spacing w:val="1"/>
          <w:szCs w:val="28"/>
        </w:rPr>
        <w:t>ТрансКонтейнер</w:t>
      </w:r>
      <w:proofErr w:type="spellEnd"/>
      <w:r>
        <w:rPr>
          <w:spacing w:val="1"/>
          <w:szCs w:val="28"/>
        </w:rPr>
        <w:t xml:space="preserve">» на Октябрьской железной дороге составляет </w:t>
      </w:r>
      <w:r>
        <w:rPr>
          <w:b/>
          <w:szCs w:val="28"/>
        </w:rPr>
        <w:t>1 844 000 (один миллион восемьсот сорок четыре тысячи) рублей 00 копеек</w:t>
      </w:r>
      <w:r>
        <w:rPr>
          <w:rStyle w:val="afa"/>
          <w:spacing w:val="1"/>
          <w:szCs w:val="28"/>
        </w:rPr>
        <w:footnoteReference w:id="6"/>
      </w:r>
      <w:r>
        <w:rPr>
          <w:szCs w:val="28"/>
        </w:rPr>
        <w:t xml:space="preserve">, учитывает все расходы Исполнителя,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w:t>
      </w:r>
    </w:p>
    <w:p w:rsidR="00387151" w:rsidRDefault="00387151" w:rsidP="00880242">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87151" w:rsidRDefault="00387151" w:rsidP="00880242">
      <w:pPr>
        <w:pStyle w:val="aff0"/>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87151" w:rsidRDefault="00387151" w:rsidP="00880242">
      <w:pPr>
        <w:jc w:val="center"/>
        <w:rPr>
          <w:i/>
        </w:rPr>
      </w:pPr>
      <w:r>
        <w:rPr>
          <w:i/>
        </w:rPr>
        <w:t>(заполняется претендентом при необходимости).</w:t>
      </w:r>
    </w:p>
    <w:p w:rsidR="00387151" w:rsidRDefault="00387151" w:rsidP="0088024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10, № 10a к проекту договора (приложение № 5) к документации о закупке </w:t>
      </w:r>
      <w:r>
        <w:rPr>
          <w:b/>
          <w:sz w:val="28"/>
          <w:szCs w:val="28"/>
        </w:rPr>
        <w:t>согласны</w:t>
      </w:r>
      <w:r>
        <w:rPr>
          <w:rStyle w:val="afa"/>
          <w:b/>
          <w:sz w:val="28"/>
          <w:szCs w:val="28"/>
        </w:rPr>
        <w:footnoteReference w:id="7"/>
      </w:r>
      <w:r>
        <w:rPr>
          <w:sz w:val="28"/>
          <w:szCs w:val="28"/>
        </w:rPr>
        <w:t>.</w:t>
      </w:r>
    </w:p>
    <w:p w:rsidR="00387151" w:rsidRPr="009A7586" w:rsidRDefault="00387151" w:rsidP="0088024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 xml:space="preserve">(выбрать отчетные документы по договору, </w:t>
      </w:r>
      <w:proofErr w:type="gramStart"/>
      <w:r>
        <w:rPr>
          <w:i/>
        </w:rPr>
        <w:t>ненужное</w:t>
      </w:r>
      <w:proofErr w:type="gramEnd"/>
      <w:r>
        <w:rPr>
          <w:i/>
        </w:rPr>
        <w:t xml:space="preserve"> удалить)</w:t>
      </w:r>
      <w:r>
        <w:rPr>
          <w:sz w:val="28"/>
          <w:szCs w:val="28"/>
        </w:rPr>
        <w:t>:</w:t>
      </w:r>
    </w:p>
    <w:p w:rsidR="00387151" w:rsidRPr="009A7586" w:rsidRDefault="00387151" w:rsidP="00880242">
      <w:pPr>
        <w:ind w:firstLine="720"/>
        <w:jc w:val="both"/>
        <w:rPr>
          <w:sz w:val="28"/>
          <w:szCs w:val="28"/>
        </w:rPr>
      </w:pPr>
      <w:r>
        <w:rPr>
          <w:sz w:val="28"/>
          <w:szCs w:val="28"/>
        </w:rPr>
        <w:t>- акт сдачи-приемки выполненных работ/оказанных услуг;</w:t>
      </w:r>
    </w:p>
    <w:p w:rsidR="00387151" w:rsidRDefault="00387151" w:rsidP="00880242">
      <w:pPr>
        <w:ind w:firstLine="720"/>
        <w:jc w:val="both"/>
        <w:rPr>
          <w:sz w:val="28"/>
          <w:szCs w:val="28"/>
        </w:rPr>
      </w:pPr>
      <w:r>
        <w:rPr>
          <w:sz w:val="28"/>
          <w:szCs w:val="28"/>
        </w:rPr>
        <w:t xml:space="preserve">- универсальный передаточный документ (УПД); </w:t>
      </w:r>
    </w:p>
    <w:p w:rsidR="00387151" w:rsidRPr="009A7586" w:rsidRDefault="00387151" w:rsidP="00880242">
      <w:pPr>
        <w:ind w:firstLine="720"/>
        <w:jc w:val="both"/>
        <w:rPr>
          <w:sz w:val="28"/>
          <w:szCs w:val="28"/>
        </w:rPr>
      </w:pPr>
      <w:r>
        <w:rPr>
          <w:sz w:val="28"/>
          <w:szCs w:val="28"/>
        </w:rPr>
        <w:t>- счет-фактура;</w:t>
      </w:r>
    </w:p>
    <w:p w:rsidR="00387151" w:rsidRPr="009A7586" w:rsidRDefault="00387151" w:rsidP="0088024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87151" w:rsidRPr="003C7F96" w:rsidRDefault="00387151" w:rsidP="00880242">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387151" w:rsidRPr="003C7F96" w:rsidRDefault="00387151" w:rsidP="0088024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87151" w:rsidRPr="003C7F96" w:rsidRDefault="00387151" w:rsidP="0088024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87151" w:rsidRPr="003C7F96" w:rsidRDefault="00387151" w:rsidP="0088024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87151" w:rsidRPr="003C7F96" w:rsidRDefault="00387151" w:rsidP="00880242">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87151" w:rsidRPr="003C7F96" w:rsidRDefault="00387151" w:rsidP="00880242">
      <w:pPr>
        <w:rPr>
          <w:sz w:val="28"/>
          <w:szCs w:val="28"/>
        </w:rPr>
      </w:pPr>
    </w:p>
    <w:p w:rsidR="00387151" w:rsidRPr="003C7F96" w:rsidRDefault="00387151" w:rsidP="0088024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87151" w:rsidRPr="003C7F96" w:rsidRDefault="00387151" w:rsidP="00880242">
      <w:pPr>
        <w:tabs>
          <w:tab w:val="left" w:pos="8640"/>
        </w:tabs>
        <w:jc w:val="both"/>
        <w:rPr>
          <w:i/>
        </w:rPr>
      </w:pPr>
      <w:r>
        <w:rPr>
          <w:i/>
        </w:rPr>
        <w:t xml:space="preserve">                                                                                      (наименование претендента)</w:t>
      </w:r>
    </w:p>
    <w:p w:rsidR="00387151" w:rsidRPr="003C7F96" w:rsidRDefault="00387151" w:rsidP="00880242">
      <w:pPr>
        <w:jc w:val="both"/>
        <w:rPr>
          <w:sz w:val="28"/>
          <w:szCs w:val="28"/>
          <w:lang w:eastAsia="ru-RU"/>
        </w:rPr>
      </w:pPr>
      <w:r>
        <w:rPr>
          <w:sz w:val="28"/>
          <w:szCs w:val="28"/>
          <w:lang w:eastAsia="ru-RU"/>
        </w:rPr>
        <w:t>__________________________________________________________________</w:t>
      </w:r>
    </w:p>
    <w:p w:rsidR="00387151" w:rsidRPr="003C7F96" w:rsidRDefault="00387151" w:rsidP="00880242">
      <w:pPr>
        <w:jc w:val="both"/>
        <w:rPr>
          <w:sz w:val="28"/>
          <w:szCs w:val="28"/>
          <w:lang w:eastAsia="ru-RU"/>
        </w:rPr>
      </w:pPr>
      <w:r>
        <w:rPr>
          <w:sz w:val="28"/>
          <w:szCs w:val="28"/>
          <w:lang w:eastAsia="ru-RU"/>
        </w:rPr>
        <w:t>_________________________________________________________________</w:t>
      </w:r>
    </w:p>
    <w:p w:rsidR="00387151" w:rsidRPr="003C7F96" w:rsidRDefault="00387151" w:rsidP="00880242">
      <w:pPr>
        <w:jc w:val="both"/>
        <w:rPr>
          <w:i/>
        </w:rPr>
      </w:pPr>
      <w:r>
        <w:rPr>
          <w:i/>
        </w:rPr>
        <w:t xml:space="preserve">                 М.П.</w:t>
      </w:r>
      <w:r>
        <w:rPr>
          <w:i/>
        </w:rPr>
        <w:tab/>
      </w:r>
      <w:r>
        <w:rPr>
          <w:i/>
        </w:rPr>
        <w:tab/>
      </w:r>
      <w:r>
        <w:rPr>
          <w:i/>
        </w:rPr>
        <w:tab/>
        <w:t xml:space="preserve">    (ФИО, должность, подпись)</w:t>
      </w:r>
    </w:p>
    <w:p w:rsidR="00387151" w:rsidRDefault="00387151" w:rsidP="00880242">
      <w:pPr>
        <w:jc w:val="both"/>
      </w:pPr>
      <w:r>
        <w:rPr>
          <w:sz w:val="28"/>
          <w:szCs w:val="28"/>
          <w:lang w:eastAsia="ru-RU"/>
        </w:rPr>
        <w:t>«____» ____________ 20__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387151" w:rsidRDefault="00880242">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387151" w:rsidRPr="00C97E49" w:rsidRDefault="00387151" w:rsidP="00880242">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ОКэ-НКПОКТ-21-</w:t>
      </w:r>
      <w:r w:rsidR="00306816">
        <w:rPr>
          <w:b/>
          <w:bCs/>
          <w:sz w:val="28"/>
          <w:szCs w:val="28"/>
        </w:rPr>
        <w:t>0013</w:t>
      </w:r>
      <w:r>
        <w:rPr>
          <w:b/>
          <w:bCs/>
          <w:sz w:val="28"/>
          <w:szCs w:val="28"/>
        </w:rPr>
        <w:t>, выполненных, оказанных ____________________________________________.</w:t>
      </w:r>
    </w:p>
    <w:p w:rsidR="00387151" w:rsidRPr="007415F9" w:rsidRDefault="00387151" w:rsidP="0088024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387151" w:rsidRPr="00C97E49" w:rsidTr="0088024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r>
              <w:t>Дата и номер договора</w:t>
            </w:r>
            <w:r>
              <w:rPr>
                <w:rStyle w:val="afa"/>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87151" w:rsidRPr="009A594A" w:rsidRDefault="00387151" w:rsidP="00880242">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387151" w:rsidRPr="005049BC" w:rsidRDefault="00387151" w:rsidP="00880242">
            <w:pPr>
              <w:jc w:val="center"/>
            </w:pPr>
            <w:r>
              <w:t>Стоимость выполненных работ/ оказанных услуг по договору, без учета НДС, руб.</w:t>
            </w:r>
            <w:r>
              <w:rPr>
                <w:vertAlign w:val="superscript"/>
              </w:rPr>
              <w:t xml:space="preserve"> </w:t>
            </w:r>
          </w:p>
        </w:tc>
      </w:tr>
      <w:tr w:rsidR="00387151" w:rsidRPr="00C97E49" w:rsidTr="00880242">
        <w:trPr>
          <w:trHeight w:val="274"/>
        </w:trPr>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r>
              <w:t>1.</w:t>
            </w:r>
          </w:p>
        </w:tc>
        <w:tc>
          <w:tcPr>
            <w:tcW w:w="0" w:type="auto"/>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p>
        </w:tc>
        <w:tc>
          <w:tcPr>
            <w:tcW w:w="2665" w:type="dxa"/>
            <w:tcBorders>
              <w:top w:val="single" w:sz="4" w:space="0" w:color="auto"/>
              <w:left w:val="single" w:sz="4" w:space="0" w:color="auto"/>
              <w:bottom w:val="single" w:sz="4" w:space="0" w:color="auto"/>
              <w:right w:val="single" w:sz="4" w:space="0" w:color="auto"/>
            </w:tcBorders>
          </w:tcPr>
          <w:p w:rsidR="00387151" w:rsidRPr="00C97E49" w:rsidRDefault="00387151" w:rsidP="00880242"/>
        </w:tc>
        <w:tc>
          <w:tcPr>
            <w:tcW w:w="1735" w:type="dxa"/>
            <w:tcBorders>
              <w:top w:val="single" w:sz="4" w:space="0" w:color="auto"/>
              <w:left w:val="single" w:sz="4" w:space="0" w:color="auto"/>
              <w:bottom w:val="single" w:sz="4" w:space="0" w:color="auto"/>
              <w:right w:val="single" w:sz="4" w:space="0" w:color="auto"/>
            </w:tcBorders>
          </w:tcPr>
          <w:p w:rsidR="00387151" w:rsidRPr="00C97E49" w:rsidRDefault="00387151" w:rsidP="00880242"/>
        </w:tc>
        <w:tc>
          <w:tcPr>
            <w:tcW w:w="0" w:type="auto"/>
            <w:tcBorders>
              <w:top w:val="single" w:sz="4" w:space="0" w:color="auto"/>
              <w:left w:val="single" w:sz="4" w:space="0" w:color="auto"/>
              <w:bottom w:val="single" w:sz="4" w:space="0" w:color="auto"/>
              <w:right w:val="single" w:sz="4" w:space="0" w:color="auto"/>
            </w:tcBorders>
          </w:tcPr>
          <w:p w:rsidR="00387151" w:rsidRPr="009A594A" w:rsidRDefault="00387151" w:rsidP="00880242">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tc>
      </w:tr>
      <w:tr w:rsidR="00387151" w:rsidRPr="00C97E49" w:rsidTr="00880242">
        <w:trPr>
          <w:trHeight w:val="262"/>
        </w:trPr>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r>
              <w:t>2.</w:t>
            </w:r>
          </w:p>
        </w:tc>
        <w:tc>
          <w:tcPr>
            <w:tcW w:w="0" w:type="auto"/>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p>
        </w:tc>
        <w:tc>
          <w:tcPr>
            <w:tcW w:w="2665" w:type="dxa"/>
            <w:tcBorders>
              <w:top w:val="single" w:sz="4" w:space="0" w:color="auto"/>
              <w:left w:val="single" w:sz="4" w:space="0" w:color="auto"/>
              <w:bottom w:val="single" w:sz="4" w:space="0" w:color="auto"/>
              <w:right w:val="single" w:sz="4" w:space="0" w:color="auto"/>
            </w:tcBorders>
          </w:tcPr>
          <w:p w:rsidR="00387151" w:rsidRPr="00C97E49" w:rsidRDefault="00387151" w:rsidP="00880242"/>
        </w:tc>
        <w:tc>
          <w:tcPr>
            <w:tcW w:w="1735" w:type="dxa"/>
            <w:tcBorders>
              <w:top w:val="single" w:sz="4" w:space="0" w:color="auto"/>
              <w:left w:val="single" w:sz="4" w:space="0" w:color="auto"/>
              <w:bottom w:val="single" w:sz="4" w:space="0" w:color="auto"/>
              <w:right w:val="single" w:sz="4" w:space="0" w:color="auto"/>
            </w:tcBorders>
          </w:tcPr>
          <w:p w:rsidR="00387151" w:rsidRPr="00C97E49" w:rsidRDefault="00387151" w:rsidP="00880242"/>
        </w:tc>
        <w:tc>
          <w:tcPr>
            <w:tcW w:w="0" w:type="auto"/>
            <w:tcBorders>
              <w:top w:val="single" w:sz="4" w:space="0" w:color="auto"/>
              <w:left w:val="single" w:sz="4" w:space="0" w:color="auto"/>
              <w:bottom w:val="single" w:sz="4" w:space="0" w:color="auto"/>
              <w:right w:val="single" w:sz="4" w:space="0" w:color="auto"/>
            </w:tcBorders>
          </w:tcPr>
          <w:p w:rsidR="00387151" w:rsidRPr="009A594A" w:rsidRDefault="00387151" w:rsidP="00880242">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tc>
      </w:tr>
      <w:tr w:rsidR="00387151" w:rsidRPr="00C97E49" w:rsidTr="00880242">
        <w:trPr>
          <w:trHeight w:val="207"/>
        </w:trPr>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tc>
        <w:tc>
          <w:tcPr>
            <w:tcW w:w="0" w:type="auto"/>
            <w:gridSpan w:val="3"/>
            <w:tcBorders>
              <w:top w:val="single" w:sz="4" w:space="0" w:color="auto"/>
              <w:left w:val="single" w:sz="4" w:space="0" w:color="auto"/>
              <w:bottom w:val="single" w:sz="4" w:space="0" w:color="auto"/>
              <w:right w:val="single" w:sz="4" w:space="0" w:color="auto"/>
            </w:tcBorders>
            <w:vAlign w:val="center"/>
          </w:tcPr>
          <w:p w:rsidR="00387151" w:rsidRPr="00C97E49" w:rsidRDefault="00387151" w:rsidP="0088024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87151" w:rsidRPr="009A594A" w:rsidRDefault="00387151" w:rsidP="00880242">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87151" w:rsidRPr="00C97E49" w:rsidRDefault="00387151" w:rsidP="00880242"/>
        </w:tc>
      </w:tr>
    </w:tbl>
    <w:p w:rsidR="00387151" w:rsidRDefault="00387151" w:rsidP="00880242">
      <w:pPr>
        <w:jc w:val="center"/>
      </w:pPr>
    </w:p>
    <w:p w:rsidR="00387151" w:rsidRPr="00240164" w:rsidRDefault="00387151" w:rsidP="00880242">
      <w:r>
        <w:t xml:space="preserve">Приложения: </w:t>
      </w:r>
    </w:p>
    <w:p w:rsidR="00387151" w:rsidRPr="00240164" w:rsidRDefault="00387151" w:rsidP="00880242">
      <w:r>
        <w:t>1.1. копия договора, указанного в строке 1, на ____ листах;</w:t>
      </w:r>
    </w:p>
    <w:p w:rsidR="00387151" w:rsidRPr="00240164" w:rsidRDefault="00387151" w:rsidP="00880242">
      <w:r>
        <w:t>1.2. копии документов, подтверждающих факт оказания услуг на сумму, указанную в строке 1, на __ листах;</w:t>
      </w:r>
    </w:p>
    <w:p w:rsidR="00387151" w:rsidRPr="00240164" w:rsidRDefault="00387151" w:rsidP="00880242">
      <w:r>
        <w:t>2.1.  копия договора, указанного в строке 2, на ____ листах;</w:t>
      </w:r>
    </w:p>
    <w:p w:rsidR="00387151" w:rsidRDefault="00387151" w:rsidP="00880242">
      <w:r>
        <w:t>2.2.  копии документов, подтверждающих факт оказания услуг на сумму, указанную в строке 2, на __ листах;</w:t>
      </w:r>
    </w:p>
    <w:p w:rsidR="00387151" w:rsidRPr="00240164" w:rsidRDefault="00387151" w:rsidP="00880242">
      <w:r>
        <w:t>…</w:t>
      </w:r>
    </w:p>
    <w:p w:rsidR="00387151" w:rsidRPr="00146AAD" w:rsidRDefault="00387151" w:rsidP="00880242">
      <w:pPr>
        <w:jc w:val="both"/>
        <w:rPr>
          <w:i/>
          <w:color w:val="FF0000"/>
        </w:rPr>
      </w:pPr>
      <w:r>
        <w:rPr>
          <w:i/>
          <w:color w:val="FF0000"/>
        </w:rPr>
        <w:t>Внимание!</w:t>
      </w:r>
    </w:p>
    <w:p w:rsidR="00387151" w:rsidRPr="00146AAD" w:rsidRDefault="00387151" w:rsidP="00880242">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3"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387151" w:rsidRDefault="00387151" w:rsidP="00880242"/>
    <w:p w:rsidR="00387151" w:rsidRDefault="00387151" w:rsidP="00880242"/>
    <w:p w:rsidR="00387151" w:rsidRPr="00C20080" w:rsidRDefault="00387151" w:rsidP="00880242">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87151" w:rsidRPr="00C20080" w:rsidRDefault="00387151" w:rsidP="00880242">
      <w:pPr>
        <w:tabs>
          <w:tab w:val="left" w:pos="8640"/>
        </w:tabs>
        <w:jc w:val="center"/>
        <w:rPr>
          <w:i/>
        </w:rPr>
      </w:pPr>
      <w:r>
        <w:rPr>
          <w:i/>
        </w:rPr>
        <w:t>(наименование претендента)</w:t>
      </w:r>
    </w:p>
    <w:p w:rsidR="00387151" w:rsidRPr="00C20080" w:rsidRDefault="00387151" w:rsidP="00880242">
      <w:pPr>
        <w:rPr>
          <w:sz w:val="28"/>
          <w:szCs w:val="28"/>
          <w:lang w:eastAsia="ru-RU"/>
        </w:rPr>
      </w:pPr>
      <w:r>
        <w:rPr>
          <w:sz w:val="28"/>
          <w:szCs w:val="28"/>
          <w:lang w:eastAsia="ru-RU"/>
        </w:rPr>
        <w:t>____________________________________________________________________</w:t>
      </w:r>
    </w:p>
    <w:p w:rsidR="00387151" w:rsidRPr="00C20080" w:rsidRDefault="00387151" w:rsidP="00880242">
      <w:pPr>
        <w:rPr>
          <w:i/>
        </w:rPr>
      </w:pPr>
      <w:r>
        <w:rPr>
          <w:i/>
        </w:rPr>
        <w:t xml:space="preserve">       М.П.</w:t>
      </w:r>
      <w:r>
        <w:rPr>
          <w:i/>
        </w:rPr>
        <w:tab/>
      </w:r>
      <w:r>
        <w:rPr>
          <w:i/>
        </w:rPr>
        <w:tab/>
      </w:r>
      <w:r>
        <w:rPr>
          <w:i/>
        </w:rPr>
        <w:tab/>
        <w:t>(должность, подпись, ФИО)</w:t>
      </w:r>
    </w:p>
    <w:p w:rsidR="00387151" w:rsidRPr="00C20080" w:rsidRDefault="00387151" w:rsidP="00880242">
      <w:pPr>
        <w:rPr>
          <w:sz w:val="28"/>
          <w:szCs w:val="28"/>
          <w:lang w:eastAsia="ru-RU"/>
        </w:rPr>
      </w:pPr>
      <w:r>
        <w:rPr>
          <w:sz w:val="28"/>
          <w:szCs w:val="28"/>
          <w:lang w:eastAsia="ru-RU"/>
        </w:rPr>
        <w:t>"____" _________ 20___ г.</w:t>
      </w:r>
    </w:p>
    <w:p w:rsidR="00387151" w:rsidRDefault="00387151" w:rsidP="00880242"/>
    <w:p w:rsidR="00387151" w:rsidRDefault="00387151">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87151" w:rsidRDefault="00880242">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87151" w:rsidRPr="008D5AD5" w:rsidRDefault="00387151" w:rsidP="00880242">
      <w:pPr>
        <w:rPr>
          <w:b/>
          <w:i/>
          <w:sz w:val="28"/>
        </w:rPr>
      </w:pPr>
      <w:r>
        <w:rPr>
          <w:b/>
          <w:i/>
          <w:sz w:val="28"/>
        </w:rPr>
        <w:t>ПРОЕКТ ДОГОВОРА</w:t>
      </w:r>
    </w:p>
    <w:p w:rsidR="00387151" w:rsidRDefault="00387151" w:rsidP="00880242">
      <w:pPr>
        <w:suppressAutoHyphens w:val="0"/>
        <w:rPr>
          <w:iCs/>
          <w:sz w:val="28"/>
          <w:szCs w:val="28"/>
        </w:rPr>
      </w:pPr>
    </w:p>
    <w:p w:rsidR="00387151" w:rsidRPr="004416D8" w:rsidRDefault="00387151" w:rsidP="00880242">
      <w:pPr>
        <w:ind w:firstLine="851"/>
        <w:jc w:val="center"/>
        <w:rPr>
          <w:b/>
          <w:bCs/>
        </w:rPr>
      </w:pPr>
      <w:r>
        <w:rPr>
          <w:b/>
          <w:bCs/>
        </w:rPr>
        <w:t>Договор № ____________</w:t>
      </w:r>
    </w:p>
    <w:p w:rsidR="00387151" w:rsidRPr="004416D8" w:rsidRDefault="00387151" w:rsidP="00880242">
      <w:pPr>
        <w:ind w:firstLine="851"/>
        <w:jc w:val="center"/>
        <w:rPr>
          <w:b/>
          <w:bCs/>
        </w:rPr>
      </w:pPr>
      <w:r>
        <w:rPr>
          <w:b/>
          <w:bCs/>
        </w:rPr>
        <w:t>на выполнение работ</w:t>
      </w:r>
    </w:p>
    <w:p w:rsidR="00387151" w:rsidRPr="004416D8" w:rsidRDefault="00387151" w:rsidP="00880242">
      <w:pPr>
        <w:jc w:val="both"/>
        <w:rPr>
          <w:b/>
          <w:bCs/>
        </w:rPr>
      </w:pPr>
    </w:p>
    <w:tbl>
      <w:tblPr>
        <w:tblW w:w="0" w:type="auto"/>
        <w:tblInd w:w="108" w:type="dxa"/>
        <w:tblLook w:val="04A0"/>
      </w:tblPr>
      <w:tblGrid>
        <w:gridCol w:w="4678"/>
        <w:gridCol w:w="4678"/>
      </w:tblGrid>
      <w:tr w:rsidR="00387151" w:rsidRPr="004416D8" w:rsidTr="00880242">
        <w:tc>
          <w:tcPr>
            <w:tcW w:w="4678" w:type="dxa"/>
          </w:tcPr>
          <w:p w:rsidR="00387151" w:rsidRPr="004416D8" w:rsidRDefault="00387151" w:rsidP="00880242">
            <w:pPr>
              <w:jc w:val="both"/>
            </w:pPr>
            <w:r>
              <w:rPr>
                <w:b/>
                <w:bCs/>
              </w:rPr>
              <w:t>Санкт-Петербург</w:t>
            </w:r>
          </w:p>
        </w:tc>
        <w:tc>
          <w:tcPr>
            <w:tcW w:w="4678" w:type="dxa"/>
          </w:tcPr>
          <w:p w:rsidR="00387151" w:rsidRPr="004416D8" w:rsidRDefault="00387151" w:rsidP="00880242">
            <w:pPr>
              <w:jc w:val="right"/>
            </w:pPr>
            <w:r>
              <w:rPr>
                <w:b/>
                <w:bCs/>
              </w:rPr>
              <w:t>«___» _________ 20__ г.</w:t>
            </w:r>
          </w:p>
        </w:tc>
      </w:tr>
    </w:tbl>
    <w:p w:rsidR="00387151" w:rsidRPr="004416D8" w:rsidRDefault="00387151" w:rsidP="00880242">
      <w:pPr>
        <w:ind w:firstLine="851"/>
        <w:jc w:val="both"/>
      </w:pPr>
    </w:p>
    <w:p w:rsidR="00387151" w:rsidRPr="004416D8" w:rsidRDefault="00387151" w:rsidP="00880242">
      <w:pPr>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директора филиала ПАО «</w:t>
      </w:r>
      <w:proofErr w:type="spellStart"/>
      <w:r>
        <w:t>ТрансКонтейнер</w:t>
      </w:r>
      <w:proofErr w:type="spellEnd"/>
      <w:r>
        <w:t xml:space="preserve">» на Октябрьской железной дороге, Мельничука Дмитрия Ивановича действующего на основании </w:t>
      </w:r>
      <w:r>
        <w:rPr>
          <w:lang w:eastAsia="ru-RU"/>
        </w:rPr>
        <w:t xml:space="preserve">доверенности </w:t>
      </w:r>
      <w:r>
        <w:t>от 11.02.2021 №</w:t>
      </w:r>
      <w:proofErr w:type="gramStart"/>
      <w:r>
        <w:t>Ц</w:t>
      </w:r>
      <w:proofErr w:type="gramEnd"/>
      <w:r>
        <w:t>/2021/НКП ОКТ-40 г,</w:t>
      </w:r>
      <w:r>
        <w:rPr>
          <w:sz w:val="28"/>
          <w:szCs w:val="28"/>
        </w:rPr>
        <w:t xml:space="preserve"> </w:t>
      </w:r>
      <w:r>
        <w:t>с одной стороны, и</w:t>
      </w:r>
    </w:p>
    <w:p w:rsidR="00387151" w:rsidRDefault="00387151" w:rsidP="00880242">
      <w:pPr>
        <w:ind w:firstLine="709"/>
        <w:jc w:val="both"/>
      </w:pPr>
      <w:r>
        <w:t>________________________________________________________________________</w:t>
      </w:r>
    </w:p>
    <w:p w:rsidR="00387151" w:rsidRPr="004416D8" w:rsidRDefault="00387151" w:rsidP="00880242">
      <w:pPr>
        <w:jc w:val="both"/>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именуемое в дальнейшем «Исполнитель», в лице __________________________________, действующего на основании ________________</w:t>
      </w:r>
    </w:p>
    <w:p w:rsidR="00387151" w:rsidRPr="004416D8" w:rsidRDefault="00387151" w:rsidP="00880242">
      <w:pPr>
        <w:jc w:val="both"/>
      </w:pPr>
      <w:r>
        <w:t xml:space="preserve">                   </w:t>
      </w:r>
      <w:r>
        <w:rPr>
          <w:i/>
          <w:vertAlign w:val="superscript"/>
        </w:rPr>
        <w:t xml:space="preserve">(должность, Ф.И.О. - полностью) </w:t>
      </w:r>
    </w:p>
    <w:p w:rsidR="00387151" w:rsidRPr="004416D8" w:rsidRDefault="00387151" w:rsidP="00880242">
      <w:pPr>
        <w:spacing w:after="120"/>
        <w:jc w:val="both"/>
      </w:pPr>
      <w:proofErr w:type="gramStart"/>
      <w:r>
        <w:t>_____________________________________________________________________________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r>
        <w:t xml:space="preserve"> с другой стороны, именуемые в дальнейшем «Стороны»,</w:t>
      </w:r>
      <w:proofErr w:type="gramEnd"/>
    </w:p>
    <w:p w:rsidR="00387151" w:rsidRPr="004416D8" w:rsidRDefault="00387151" w:rsidP="00880242">
      <w:pPr>
        <w:spacing w:after="120"/>
        <w:ind w:firstLine="709"/>
        <w:jc w:val="both"/>
      </w:pPr>
      <w:r>
        <w:rPr>
          <w:bCs/>
        </w:rPr>
        <w:t>в соответствии с Протоколом ________ заседания конкурсной комиссии филиала ПАО «</w:t>
      </w:r>
      <w:proofErr w:type="spellStart"/>
      <w:r>
        <w:rPr>
          <w:bCs/>
        </w:rPr>
        <w:t>ТрансКонтейнер</w:t>
      </w:r>
      <w:proofErr w:type="spellEnd"/>
      <w:r>
        <w:rPr>
          <w:bCs/>
        </w:rPr>
        <w:t>» на Октябрьской железной дороге, состоявшегося «___»___________ 202_ г.</w:t>
      </w:r>
      <w:r>
        <w:t xml:space="preserve"> заключили настоящий договор на выполнение работ (далее </w:t>
      </w:r>
      <w:r>
        <w:noBreakHyphen/>
        <w:t> Договор) о нижеследующем:</w:t>
      </w:r>
    </w:p>
    <w:p w:rsidR="00387151" w:rsidRPr="004416D8" w:rsidRDefault="00387151" w:rsidP="00880242">
      <w:pPr>
        <w:spacing w:after="120"/>
        <w:ind w:firstLine="709"/>
        <w:jc w:val="both"/>
      </w:pPr>
    </w:p>
    <w:p w:rsidR="00387151" w:rsidRPr="004416D8" w:rsidRDefault="00387151" w:rsidP="00C418DE">
      <w:pPr>
        <w:numPr>
          <w:ilvl w:val="0"/>
          <w:numId w:val="30"/>
        </w:numPr>
        <w:suppressAutoHyphens w:val="0"/>
        <w:ind w:left="0" w:firstLine="709"/>
        <w:jc w:val="center"/>
        <w:rPr>
          <w:b/>
          <w:bCs/>
        </w:rPr>
      </w:pPr>
      <w:r>
        <w:rPr>
          <w:b/>
          <w:bCs/>
        </w:rPr>
        <w:t>Предмет Договора</w:t>
      </w:r>
    </w:p>
    <w:p w:rsidR="00387151" w:rsidRPr="004416D8" w:rsidRDefault="00387151" w:rsidP="00880242">
      <w:pPr>
        <w:suppressAutoHyphens w:val="0"/>
        <w:ind w:firstLine="709"/>
        <w:jc w:val="center"/>
        <w:rPr>
          <w:b/>
          <w:bCs/>
        </w:rPr>
      </w:pPr>
    </w:p>
    <w:p w:rsidR="00387151" w:rsidRPr="004416D8" w:rsidRDefault="00387151" w:rsidP="00C418DE">
      <w:pPr>
        <w:numPr>
          <w:ilvl w:val="1"/>
          <w:numId w:val="32"/>
        </w:numPr>
        <w:tabs>
          <w:tab w:val="clear" w:pos="0"/>
        </w:tabs>
        <w:spacing w:after="120"/>
        <w:ind w:left="0" w:firstLine="709"/>
        <w:jc w:val="both"/>
      </w:pPr>
      <w:r>
        <w:t>Заказчик поручает и обязуется оплатить, а Исполнитель принимает на себя обязательства по выполнению нижеуказанных работ (далее – Работы):</w:t>
      </w:r>
    </w:p>
    <w:p w:rsidR="00387151" w:rsidRPr="004416D8" w:rsidRDefault="00387151" w:rsidP="00880242">
      <w:pPr>
        <w:spacing w:after="120"/>
        <w:ind w:firstLine="709"/>
        <w:jc w:val="both"/>
        <w:rPr>
          <w:b/>
        </w:rPr>
      </w:pPr>
      <w:r>
        <w:t xml:space="preserve">1.1.1. </w:t>
      </w:r>
      <w:r>
        <w:rPr>
          <w:b/>
        </w:rPr>
        <w:t>по текущему ремонту (</w:t>
      </w:r>
      <w:proofErr w:type="gramStart"/>
      <w:r>
        <w:rPr>
          <w:b/>
        </w:rPr>
        <w:t>ТР</w:t>
      </w:r>
      <w:proofErr w:type="gramEnd"/>
      <w:r>
        <w:rPr>
          <w:b/>
        </w:rPr>
        <w:t>)/неплановому ремонту (НР);</w:t>
      </w:r>
    </w:p>
    <w:p w:rsidR="00387151" w:rsidRPr="004416D8" w:rsidRDefault="00387151" w:rsidP="00880242">
      <w:pPr>
        <w:spacing w:after="120"/>
        <w:ind w:firstLine="709"/>
        <w:jc w:val="both"/>
      </w:pPr>
      <w:r>
        <w:t xml:space="preserve">1.1.2. </w:t>
      </w:r>
      <w:r>
        <w:rPr>
          <w:b/>
        </w:rPr>
        <w:t>по техническому обслуживанию (ТО);</w:t>
      </w:r>
    </w:p>
    <w:p w:rsidR="00387151" w:rsidRPr="004416D8" w:rsidRDefault="00387151" w:rsidP="00880242">
      <w:pPr>
        <w:spacing w:after="120"/>
        <w:ind w:firstLine="709"/>
        <w:jc w:val="both"/>
        <w:rPr>
          <w:b/>
        </w:rPr>
      </w:pPr>
      <w:r>
        <w:t xml:space="preserve">1.1.3. </w:t>
      </w:r>
      <w:r>
        <w:rPr>
          <w:b/>
        </w:rPr>
        <w:t>по сезонному обслуживанию (</w:t>
      </w:r>
      <w:proofErr w:type="gramStart"/>
      <w:r>
        <w:rPr>
          <w:b/>
        </w:rPr>
        <w:t>СО</w:t>
      </w:r>
      <w:proofErr w:type="gramEnd"/>
      <w:r>
        <w:rPr>
          <w:b/>
        </w:rPr>
        <w:t>);</w:t>
      </w:r>
    </w:p>
    <w:p w:rsidR="00387151" w:rsidRPr="004416D8" w:rsidRDefault="00387151" w:rsidP="00880242">
      <w:pPr>
        <w:spacing w:after="120"/>
        <w:ind w:firstLine="709"/>
        <w:jc w:val="both"/>
        <w:rPr>
          <w:b/>
        </w:rPr>
      </w:pPr>
      <w:r>
        <w:rPr>
          <w:b/>
          <w:spacing w:val="1"/>
        </w:rPr>
        <w:t xml:space="preserve">в отношении грузоподъемных кранов, спредеров, </w:t>
      </w:r>
      <w:proofErr w:type="spellStart"/>
      <w:r>
        <w:rPr>
          <w:b/>
          <w:spacing w:val="1"/>
        </w:rPr>
        <w:t>автостропов</w:t>
      </w:r>
      <w:proofErr w:type="spellEnd"/>
      <w:r>
        <w:rPr>
          <w:b/>
          <w:spacing w:val="1"/>
        </w:rPr>
        <w:t xml:space="preserve"> ЦНИИ-ХИИТ (далее - ГПМ), находящихся на контейнерном терминале </w:t>
      </w:r>
      <w:proofErr w:type="spellStart"/>
      <w:proofErr w:type="gramStart"/>
      <w:r>
        <w:rPr>
          <w:b/>
          <w:spacing w:val="1"/>
        </w:rPr>
        <w:t>Калининград</w:t>
      </w:r>
      <w:r>
        <w:rPr>
          <w:b/>
          <w:spacing w:val="1"/>
        </w:rPr>
        <w:noBreakHyphen/>
        <w:t>Сортировочный</w:t>
      </w:r>
      <w:proofErr w:type="spellEnd"/>
      <w:proofErr w:type="gramEnd"/>
      <w:r>
        <w:rPr>
          <w:b/>
          <w:spacing w:val="1"/>
        </w:rPr>
        <w:t xml:space="preserve"> филиала ПАО «</w:t>
      </w:r>
      <w:proofErr w:type="spellStart"/>
      <w:r>
        <w:rPr>
          <w:b/>
          <w:spacing w:val="1"/>
        </w:rPr>
        <w:t>ТрансКонтейнер</w:t>
      </w:r>
      <w:proofErr w:type="spellEnd"/>
      <w:r>
        <w:rPr>
          <w:b/>
          <w:spacing w:val="1"/>
        </w:rPr>
        <w:t>» на Октябрьской железной дороге</w:t>
      </w:r>
      <w:r>
        <w:rPr>
          <w:b/>
        </w:rPr>
        <w:t>.</w:t>
      </w:r>
    </w:p>
    <w:p w:rsidR="00387151" w:rsidRPr="004416D8" w:rsidRDefault="00387151" w:rsidP="00880242">
      <w:pPr>
        <w:pStyle w:val="aff0"/>
        <w:spacing w:after="120"/>
        <w:ind w:firstLine="709"/>
        <w:jc w:val="both"/>
        <w:rPr>
          <w:sz w:val="24"/>
          <w:szCs w:val="24"/>
        </w:rPr>
      </w:pPr>
      <w:r>
        <w:rPr>
          <w:sz w:val="24"/>
          <w:szCs w:val="24"/>
        </w:rPr>
        <w:t xml:space="preserve">1.2. Работы, изложенные в п.п.п. 1.1.1. - 1.1.3.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Договора.</w:t>
      </w:r>
    </w:p>
    <w:p w:rsidR="00387151" w:rsidRPr="004416D8" w:rsidRDefault="00387151" w:rsidP="00880242">
      <w:pPr>
        <w:pStyle w:val="aff0"/>
        <w:spacing w:after="120"/>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387151" w:rsidRPr="004416D8" w:rsidRDefault="00387151" w:rsidP="00C418DE">
      <w:pPr>
        <w:pStyle w:val="aff0"/>
        <w:numPr>
          <w:ilvl w:val="0"/>
          <w:numId w:val="33"/>
        </w:numPr>
        <w:spacing w:after="120"/>
        <w:ind w:left="0" w:firstLine="709"/>
        <w:jc w:val="both"/>
        <w:rPr>
          <w:sz w:val="24"/>
          <w:szCs w:val="24"/>
        </w:rPr>
      </w:pPr>
      <w:r>
        <w:rPr>
          <w:sz w:val="24"/>
          <w:szCs w:val="24"/>
        </w:rPr>
        <w:t>ТО, СО, НР выполняются с использованием материалов Исполнителя;</w:t>
      </w:r>
    </w:p>
    <w:p w:rsidR="00387151" w:rsidRPr="004416D8" w:rsidRDefault="00387151" w:rsidP="00C418DE">
      <w:pPr>
        <w:pStyle w:val="aff0"/>
        <w:numPr>
          <w:ilvl w:val="0"/>
          <w:numId w:val="33"/>
        </w:numPr>
        <w:spacing w:after="120"/>
        <w:ind w:left="0" w:firstLine="709"/>
        <w:jc w:val="both"/>
        <w:rPr>
          <w:sz w:val="24"/>
          <w:szCs w:val="24"/>
        </w:rPr>
      </w:pPr>
      <w:proofErr w:type="gramStart"/>
      <w:r>
        <w:rPr>
          <w:sz w:val="24"/>
          <w:szCs w:val="24"/>
        </w:rPr>
        <w:t>ТР</w:t>
      </w:r>
      <w:proofErr w:type="gramEnd"/>
      <w:r>
        <w:rPr>
          <w:sz w:val="24"/>
          <w:szCs w:val="24"/>
        </w:rPr>
        <w:t xml:space="preserve"> выполняется с использованием материалов Заказчика.</w:t>
      </w:r>
    </w:p>
    <w:p w:rsidR="00387151" w:rsidRPr="004416D8" w:rsidRDefault="00387151" w:rsidP="00880242">
      <w:pPr>
        <w:pStyle w:val="aff0"/>
        <w:spacing w:after="120"/>
        <w:ind w:firstLine="709"/>
        <w:jc w:val="both"/>
        <w:rPr>
          <w:sz w:val="24"/>
          <w:szCs w:val="24"/>
        </w:rPr>
      </w:pPr>
      <w:proofErr w:type="gramStart"/>
      <w:r>
        <w:rPr>
          <w:sz w:val="24"/>
          <w:szCs w:val="24"/>
        </w:rPr>
        <w:lastRenderedPageBreak/>
        <w:t>Содержание и требования к Работам изложены в Техническом задании (приложение № 2), являющимся неотъемлемой частью Договора.</w:t>
      </w:r>
      <w:proofErr w:type="gramEnd"/>
    </w:p>
    <w:p w:rsidR="00387151" w:rsidRPr="004416D8" w:rsidRDefault="00387151" w:rsidP="00880242">
      <w:pPr>
        <w:pStyle w:val="aff0"/>
        <w:spacing w:after="120"/>
        <w:ind w:firstLine="709"/>
        <w:jc w:val="both"/>
        <w:rPr>
          <w:rFonts w:cs="Arial"/>
          <w:sz w:val="24"/>
          <w:szCs w:val="24"/>
        </w:rPr>
      </w:pPr>
      <w:proofErr w:type="gramStart"/>
      <w:r>
        <w:rPr>
          <w:sz w:val="24"/>
          <w:szCs w:val="24"/>
        </w:rPr>
        <w:t>ТР</w:t>
      </w:r>
      <w:proofErr w:type="gramEnd"/>
      <w:r>
        <w:rPr>
          <w:sz w:val="24"/>
          <w:szCs w:val="24"/>
        </w:rPr>
        <w:t xml:space="preserve"> по Договору является плановым по смыслу п. 3.4. </w:t>
      </w:r>
      <w:r>
        <w:rPr>
          <w:rFonts w:cs="Arial"/>
          <w:sz w:val="24"/>
          <w:szCs w:val="24"/>
        </w:rPr>
        <w:t>типовых норм периодичности, трудоёмкости и продолжительности технического обслуживания и ремонта грузоподъёмных кранов МДС 12-32.2007.</w:t>
      </w:r>
    </w:p>
    <w:p w:rsidR="00387151" w:rsidRPr="004416D8" w:rsidRDefault="00387151" w:rsidP="00880242">
      <w:pPr>
        <w:pStyle w:val="aff0"/>
        <w:spacing w:after="120"/>
        <w:ind w:firstLine="709"/>
        <w:jc w:val="both"/>
        <w:rPr>
          <w:sz w:val="24"/>
          <w:szCs w:val="24"/>
        </w:rPr>
      </w:pPr>
      <w:r>
        <w:rPr>
          <w:sz w:val="24"/>
          <w:szCs w:val="24"/>
        </w:rPr>
        <w:t>ГПМ, потерявшие работоспособность в результате отказа, а также по результатам обследования подвергаются НР.</w:t>
      </w:r>
    </w:p>
    <w:p w:rsidR="00387151" w:rsidRPr="004416D8" w:rsidRDefault="00387151" w:rsidP="00880242">
      <w:pPr>
        <w:pStyle w:val="aff0"/>
        <w:spacing w:after="120"/>
        <w:ind w:firstLine="709"/>
        <w:jc w:val="both"/>
        <w:rPr>
          <w:sz w:val="24"/>
          <w:szCs w:val="24"/>
        </w:rPr>
      </w:pPr>
      <w:r>
        <w:rPr>
          <w:sz w:val="24"/>
          <w:szCs w:val="24"/>
        </w:rPr>
        <w:t xml:space="preserve">1.3. Срок начала выполнения Работ по Договору – </w:t>
      </w:r>
      <w:r>
        <w:rPr>
          <w:b/>
          <w:sz w:val="24"/>
          <w:szCs w:val="24"/>
        </w:rPr>
        <w:t>с 01.01.2022.</w:t>
      </w:r>
    </w:p>
    <w:p w:rsidR="00387151" w:rsidRPr="004416D8" w:rsidRDefault="00387151" w:rsidP="00880242">
      <w:pPr>
        <w:pStyle w:val="aff0"/>
        <w:spacing w:after="120"/>
        <w:ind w:firstLine="709"/>
        <w:jc w:val="both"/>
        <w:rPr>
          <w:sz w:val="24"/>
          <w:szCs w:val="24"/>
        </w:rPr>
      </w:pPr>
      <w:r>
        <w:rPr>
          <w:sz w:val="24"/>
          <w:szCs w:val="24"/>
        </w:rPr>
        <w:t xml:space="preserve">Срок окончания выполнения Работ по Договору – </w:t>
      </w:r>
      <w:r>
        <w:rPr>
          <w:b/>
          <w:sz w:val="24"/>
          <w:szCs w:val="24"/>
        </w:rPr>
        <w:t>31.12.2022 включительно</w:t>
      </w:r>
      <w:r>
        <w:rPr>
          <w:sz w:val="24"/>
          <w:szCs w:val="24"/>
        </w:rPr>
        <w:t xml:space="preserve">. </w:t>
      </w:r>
    </w:p>
    <w:p w:rsidR="00387151" w:rsidRDefault="00387151" w:rsidP="00880242">
      <w:pPr>
        <w:pStyle w:val="aff0"/>
        <w:spacing w:after="120"/>
        <w:ind w:firstLine="709"/>
        <w:jc w:val="both"/>
        <w:rPr>
          <w:sz w:val="24"/>
          <w:szCs w:val="24"/>
        </w:rPr>
      </w:pPr>
      <w:r>
        <w:rPr>
          <w:sz w:val="24"/>
          <w:szCs w:val="24"/>
        </w:rPr>
        <w:t xml:space="preserve">Сроки выполнения отдельных этапов Работ определяются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и текущего ремонта ГПМ </w:t>
      </w:r>
      <w:r>
        <w:rPr>
          <w:bCs/>
          <w:spacing w:val="-3"/>
          <w:sz w:val="24"/>
          <w:szCs w:val="24"/>
        </w:rPr>
        <w:t>на</w:t>
      </w:r>
      <w:r>
        <w:rPr>
          <w:sz w:val="24"/>
          <w:szCs w:val="24"/>
        </w:rPr>
        <w:t xml:space="preserve"> 2022 г. (приложение № 3), являющимся неотъемлемой частью Договора. </w:t>
      </w:r>
    </w:p>
    <w:p w:rsidR="00387151" w:rsidRPr="004416D8" w:rsidRDefault="00387151" w:rsidP="00880242">
      <w:pPr>
        <w:pStyle w:val="aff0"/>
        <w:spacing w:after="120"/>
        <w:ind w:firstLine="709"/>
        <w:jc w:val="both"/>
        <w:rPr>
          <w:sz w:val="24"/>
          <w:szCs w:val="24"/>
        </w:rPr>
      </w:pPr>
      <w:r>
        <w:rPr>
          <w:sz w:val="24"/>
          <w:szCs w:val="24"/>
        </w:rPr>
        <w:t xml:space="preserve">План-график технического обслуживания, сезонного обслуживания и текущего ремонта ГПМ </w:t>
      </w:r>
      <w:r>
        <w:rPr>
          <w:bCs/>
          <w:spacing w:val="-3"/>
          <w:sz w:val="24"/>
          <w:szCs w:val="24"/>
        </w:rPr>
        <w:t>на</w:t>
      </w:r>
      <w:r>
        <w:rPr>
          <w:sz w:val="24"/>
          <w:szCs w:val="24"/>
        </w:rPr>
        <w:t xml:space="preserve"> 2022 г. может быть изменен в процессе исполнения Договора путем заключения дополнительного соглашения.</w:t>
      </w:r>
    </w:p>
    <w:p w:rsidR="00387151" w:rsidRDefault="00387151" w:rsidP="00880242">
      <w:pPr>
        <w:pStyle w:val="19"/>
        <w:spacing w:after="120"/>
        <w:ind w:firstLine="709"/>
      </w:pPr>
      <w:r>
        <w:rPr>
          <w:sz w:val="24"/>
          <w:szCs w:val="24"/>
        </w:rPr>
        <w:t>1.4. Время начала выполнения НР: не позднее</w:t>
      </w:r>
      <w:proofErr w:type="gramStart"/>
      <w:r>
        <w:rPr>
          <w:sz w:val="24"/>
          <w:szCs w:val="24"/>
        </w:rPr>
        <w:t xml:space="preserve"> ___ (____) </w:t>
      </w:r>
      <w:proofErr w:type="gramEnd"/>
      <w:r>
        <w:rPr>
          <w:sz w:val="24"/>
          <w:szCs w:val="24"/>
        </w:rPr>
        <w:t>часов со времени подачи заявки</w:t>
      </w:r>
      <w:r>
        <w:t xml:space="preserve"> </w:t>
      </w:r>
      <w:r>
        <w:rPr>
          <w:sz w:val="24"/>
          <w:szCs w:val="24"/>
        </w:rPr>
        <w:t>по телефону: ______________ или электронной почте: ___________.</w:t>
      </w:r>
    </w:p>
    <w:p w:rsidR="00387151" w:rsidRPr="004416D8" w:rsidRDefault="00387151" w:rsidP="00880242">
      <w:pPr>
        <w:pStyle w:val="19"/>
        <w:spacing w:after="120"/>
        <w:ind w:firstLine="709"/>
        <w:rPr>
          <w:sz w:val="24"/>
          <w:szCs w:val="24"/>
        </w:rPr>
      </w:pPr>
      <w:r>
        <w:rPr>
          <w:sz w:val="24"/>
          <w:szCs w:val="24"/>
        </w:rPr>
        <w:t>Предельный срок НР - одни сутки.</w:t>
      </w:r>
    </w:p>
    <w:p w:rsidR="00387151" w:rsidRPr="004416D8" w:rsidRDefault="00387151" w:rsidP="00880242">
      <w:pPr>
        <w:pStyle w:val="19"/>
        <w:spacing w:after="120"/>
        <w:ind w:firstLine="709"/>
        <w:rPr>
          <w:sz w:val="24"/>
          <w:szCs w:val="24"/>
        </w:rPr>
      </w:pPr>
      <w:r>
        <w:rPr>
          <w:sz w:val="24"/>
          <w:szCs w:val="24"/>
        </w:rPr>
        <w:t xml:space="preserve">1.5. </w:t>
      </w:r>
      <w:proofErr w:type="gramStart"/>
      <w:r>
        <w:rPr>
          <w:sz w:val="24"/>
          <w:szCs w:val="24"/>
        </w:rPr>
        <w:t xml:space="preserve">Результатом Работ по Договору, в соответствии с Приказом </w:t>
      </w:r>
      <w:proofErr w:type="spellStart"/>
      <w:r>
        <w:rPr>
          <w:sz w:val="24"/>
          <w:szCs w:val="24"/>
        </w:rPr>
        <w:t>Ростехнадзора</w:t>
      </w:r>
      <w:proofErr w:type="spellEnd"/>
      <w:r>
        <w:rPr>
          <w:sz w:val="24"/>
          <w:szCs w:val="24"/>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а так же Федеральным законом от 21.07.1997 № 116-ФЗ «О промышленной безопасности опасных производственных объектов» </w:t>
      </w:r>
      <w:r>
        <w:rPr>
          <w:spacing w:val="-6"/>
          <w:sz w:val="24"/>
          <w:szCs w:val="24"/>
        </w:rPr>
        <w:t>являются</w:t>
      </w:r>
      <w:r>
        <w:rPr>
          <w:sz w:val="24"/>
          <w:szCs w:val="24"/>
        </w:rPr>
        <w:t>:</w:t>
      </w:r>
      <w:proofErr w:type="gramEnd"/>
    </w:p>
    <w:p w:rsidR="00387151" w:rsidRPr="004416D8" w:rsidRDefault="00387151" w:rsidP="00880242">
      <w:pPr>
        <w:widowControl w:val="0"/>
        <w:shd w:val="clear" w:color="auto" w:fill="FFFFFF"/>
        <w:tabs>
          <w:tab w:val="left" w:pos="710"/>
        </w:tabs>
        <w:autoSpaceDE w:val="0"/>
        <w:autoSpaceDN w:val="0"/>
        <w:adjustRightInd w:val="0"/>
        <w:spacing w:after="120"/>
        <w:ind w:firstLine="709"/>
        <w:jc w:val="both"/>
      </w:pPr>
      <w:r>
        <w:rPr>
          <w:spacing w:val="-5"/>
        </w:rPr>
        <w:t>- поддержание ГПМ в работоспособном состоянии;</w:t>
      </w:r>
    </w:p>
    <w:p w:rsidR="00387151" w:rsidRPr="004416D8" w:rsidRDefault="00387151" w:rsidP="00880242">
      <w:pPr>
        <w:widowControl w:val="0"/>
        <w:shd w:val="clear" w:color="auto" w:fill="FFFFFF"/>
        <w:tabs>
          <w:tab w:val="left" w:pos="710"/>
        </w:tabs>
        <w:autoSpaceDE w:val="0"/>
        <w:autoSpaceDN w:val="0"/>
        <w:adjustRightInd w:val="0"/>
        <w:spacing w:after="120"/>
        <w:ind w:firstLine="709"/>
        <w:jc w:val="both"/>
      </w:pPr>
      <w:r>
        <w:rPr>
          <w:spacing w:val="-5"/>
        </w:rPr>
        <w:t>- предупреждение неисправностей, отказов в Работе ГПМ;</w:t>
      </w:r>
    </w:p>
    <w:p w:rsidR="00387151" w:rsidRPr="004416D8" w:rsidRDefault="00387151" w:rsidP="00880242">
      <w:pPr>
        <w:widowControl w:val="0"/>
        <w:shd w:val="clear" w:color="auto" w:fill="FFFFFF"/>
        <w:tabs>
          <w:tab w:val="left" w:pos="710"/>
        </w:tabs>
        <w:autoSpaceDE w:val="0"/>
        <w:autoSpaceDN w:val="0"/>
        <w:adjustRightInd w:val="0"/>
        <w:spacing w:after="120"/>
        <w:ind w:firstLine="709"/>
        <w:jc w:val="both"/>
        <w:rPr>
          <w:spacing w:val="-3"/>
        </w:rPr>
      </w:pPr>
      <w:r>
        <w:rPr>
          <w:spacing w:val="-3"/>
        </w:rPr>
        <w:t>- своевременное выявление дефектов ГПМ и их устранение;</w:t>
      </w:r>
    </w:p>
    <w:p w:rsidR="00387151" w:rsidRPr="004416D8" w:rsidRDefault="00387151" w:rsidP="00880242">
      <w:pPr>
        <w:widowControl w:val="0"/>
        <w:shd w:val="clear" w:color="auto" w:fill="FFFFFF"/>
        <w:tabs>
          <w:tab w:val="left" w:pos="710"/>
        </w:tabs>
        <w:autoSpaceDE w:val="0"/>
        <w:autoSpaceDN w:val="0"/>
        <w:adjustRightInd w:val="0"/>
        <w:spacing w:after="120"/>
        <w:ind w:firstLine="709"/>
        <w:jc w:val="both"/>
      </w:pPr>
      <w:r>
        <w:rPr>
          <w:spacing w:val="-5"/>
        </w:rPr>
        <w:t>- повышение надежности и безопасности эксплуатации ГПМ;</w:t>
      </w:r>
    </w:p>
    <w:p w:rsidR="00387151" w:rsidRPr="004416D8" w:rsidRDefault="00387151" w:rsidP="00880242">
      <w:pPr>
        <w:widowControl w:val="0"/>
        <w:shd w:val="clear" w:color="auto" w:fill="FFFFFF"/>
        <w:tabs>
          <w:tab w:val="left" w:pos="710"/>
        </w:tabs>
        <w:autoSpaceDE w:val="0"/>
        <w:autoSpaceDN w:val="0"/>
        <w:adjustRightInd w:val="0"/>
        <w:spacing w:after="120"/>
        <w:ind w:firstLine="709"/>
        <w:jc w:val="both"/>
        <w:rPr>
          <w:spacing w:val="-5"/>
        </w:rPr>
      </w:pPr>
      <w:r>
        <w:rPr>
          <w:spacing w:val="-5"/>
        </w:rPr>
        <w:t>- минимизация простоев по неисправности и продление срока службы ГПМ.</w:t>
      </w:r>
    </w:p>
    <w:p w:rsidR="00387151" w:rsidRPr="004416D8" w:rsidRDefault="00387151" w:rsidP="00880242">
      <w:pPr>
        <w:tabs>
          <w:tab w:val="left" w:pos="284"/>
        </w:tabs>
        <w:ind w:firstLine="709"/>
        <w:jc w:val="both"/>
        <w:rPr>
          <w:b/>
          <w:bCs/>
        </w:rPr>
      </w:pPr>
      <w:r>
        <w:rPr>
          <w:spacing w:val="-5"/>
        </w:rPr>
        <w:t xml:space="preserve">1.5. </w:t>
      </w:r>
      <w:r>
        <w:rPr>
          <w:bCs/>
        </w:rPr>
        <w:t>Адрес проведения Работ: Контейнерный терминал</w:t>
      </w:r>
      <w:r>
        <w:rPr>
          <w:bCs/>
          <w:sz w:val="28"/>
          <w:szCs w:val="28"/>
        </w:rPr>
        <w:t xml:space="preserve"> </w:t>
      </w:r>
      <w:proofErr w:type="spellStart"/>
      <w:r>
        <w:rPr>
          <w:bCs/>
        </w:rPr>
        <w:t>Калининград-Сортировочный</w:t>
      </w:r>
      <w:proofErr w:type="spellEnd"/>
      <w:r>
        <w:rPr>
          <w:bCs/>
        </w:rPr>
        <w:t xml:space="preserve"> филиала ПАО «</w:t>
      </w:r>
      <w:proofErr w:type="spellStart"/>
      <w:r>
        <w:rPr>
          <w:bCs/>
        </w:rPr>
        <w:t>ТрансКонтейнер</w:t>
      </w:r>
      <w:proofErr w:type="spellEnd"/>
      <w:r>
        <w:rPr>
          <w:bCs/>
        </w:rPr>
        <w:t xml:space="preserve">» на Октябрьской железной дороге, расположенный по адресу: </w:t>
      </w:r>
      <w:r>
        <w:rPr>
          <w:b/>
          <w:bCs/>
        </w:rPr>
        <w:t xml:space="preserve">236039, город Калининград, ул. </w:t>
      </w:r>
      <w:proofErr w:type="gramStart"/>
      <w:r>
        <w:rPr>
          <w:b/>
          <w:bCs/>
        </w:rPr>
        <w:t>Портовая</w:t>
      </w:r>
      <w:proofErr w:type="gramEnd"/>
      <w:r>
        <w:rPr>
          <w:b/>
          <w:bCs/>
        </w:rPr>
        <w:t>, д.27а.</w:t>
      </w:r>
    </w:p>
    <w:p w:rsidR="00387151" w:rsidRPr="004416D8" w:rsidRDefault="00387151" w:rsidP="00880242">
      <w:pPr>
        <w:tabs>
          <w:tab w:val="left" w:pos="284"/>
        </w:tabs>
        <w:ind w:firstLine="709"/>
        <w:jc w:val="both"/>
        <w:rPr>
          <w:b/>
          <w:bCs/>
        </w:rPr>
      </w:pPr>
    </w:p>
    <w:p w:rsidR="00387151" w:rsidRPr="004416D8" w:rsidRDefault="00387151" w:rsidP="00880242">
      <w:pPr>
        <w:pStyle w:val="aff0"/>
        <w:ind w:firstLine="709"/>
      </w:pPr>
    </w:p>
    <w:p w:rsidR="00387151" w:rsidRPr="004416D8" w:rsidRDefault="00387151" w:rsidP="00C418DE">
      <w:pPr>
        <w:pStyle w:val="affb"/>
        <w:numPr>
          <w:ilvl w:val="0"/>
          <w:numId w:val="30"/>
        </w:numPr>
        <w:suppressAutoHyphens w:val="0"/>
        <w:ind w:left="0" w:firstLine="709"/>
        <w:jc w:val="center"/>
        <w:rPr>
          <w:b/>
          <w:bCs/>
        </w:rPr>
      </w:pPr>
      <w:r>
        <w:rPr>
          <w:b/>
          <w:bCs/>
        </w:rPr>
        <w:t>Цена Работ и порядок оплаты</w:t>
      </w:r>
    </w:p>
    <w:p w:rsidR="00387151" w:rsidRPr="004416D8" w:rsidRDefault="00387151" w:rsidP="00880242">
      <w:pPr>
        <w:rPr>
          <w:b/>
          <w:bCs/>
        </w:rPr>
      </w:pPr>
    </w:p>
    <w:p w:rsidR="00387151" w:rsidRPr="004416D8" w:rsidRDefault="00387151" w:rsidP="00880242">
      <w:pPr>
        <w:spacing w:after="120"/>
        <w:ind w:firstLine="709"/>
        <w:jc w:val="both"/>
        <w:rPr>
          <w:bCs/>
        </w:rPr>
      </w:pPr>
      <w:r>
        <w:rPr>
          <w:bCs/>
        </w:rPr>
        <w:t xml:space="preserve">2.1. </w:t>
      </w:r>
      <w:proofErr w:type="gramStart"/>
      <w:r>
        <w:rPr>
          <w:bCs/>
        </w:rPr>
        <w:t xml:space="preserve">Максимальная стоимость Работ (максимальная </w:t>
      </w:r>
      <w:r>
        <w:rPr>
          <w:noProof/>
        </w:rPr>
        <w:t xml:space="preserve">цена Договора) за весь период действия определяется в Протоколе согласования договорной цены исходя из фактического объема выполняемых Работ (приложение № 4), являющимся неотъемлемой частью Договора, и не может превышать </w:t>
      </w:r>
      <w:r>
        <w:rPr>
          <w:b/>
        </w:rPr>
        <w:t>_______ (____________) рублей ___ копеек</w:t>
      </w:r>
      <w:r>
        <w:rPr>
          <w:rStyle w:val="afa"/>
          <w:b/>
        </w:rPr>
        <w:footnoteReference w:id="9"/>
      </w:r>
      <w:r>
        <w:rPr>
          <w:b/>
        </w:rPr>
        <w:t>,</w:t>
      </w:r>
      <w:r>
        <w:t xml:space="preserve"> в том числе НДС__% в сумме _______ (___________) рублей ___ копеек, с учетом всех расходов Исполнителя, в том числе транспортных расходов по доставке своих работников </w:t>
      </w:r>
      <w:r>
        <w:lastRenderedPageBreak/>
        <w:t>до места выполнения Работ</w:t>
      </w:r>
      <w:proofErr w:type="gramEnd"/>
      <w:r>
        <w:t xml:space="preserve">, разгрузке, установке, монтажу, замене оборудования, стоимости расходных материалов для проведения технического и сезонного обслуживания (ТО и </w:t>
      </w:r>
      <w:proofErr w:type="gramStart"/>
      <w:r>
        <w:t>СО</w:t>
      </w:r>
      <w:proofErr w:type="gramEnd"/>
      <w:r>
        <w:t>), непланового ремонта (НР),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387151" w:rsidRPr="004416D8" w:rsidRDefault="00387151" w:rsidP="00880242">
      <w:pPr>
        <w:spacing w:after="120"/>
        <w:ind w:firstLine="709"/>
        <w:jc w:val="both"/>
        <w:rPr>
          <w:noProof/>
        </w:rPr>
      </w:pPr>
      <w:r>
        <w:rPr>
          <w:bCs/>
        </w:rPr>
        <w:t xml:space="preserve">Стоимость Работ по ТО, </w:t>
      </w:r>
      <w:proofErr w:type="gramStart"/>
      <w:r>
        <w:rPr>
          <w:bCs/>
        </w:rPr>
        <w:t>СО</w:t>
      </w:r>
      <w:proofErr w:type="gramEnd"/>
      <w:r>
        <w:rPr>
          <w:bCs/>
        </w:rPr>
        <w:t xml:space="preserve"> определяется </w:t>
      </w:r>
      <w:proofErr w:type="gramStart"/>
      <w:r>
        <w:rPr>
          <w:bCs/>
        </w:rPr>
        <w:t>на</w:t>
      </w:r>
      <w:proofErr w:type="gramEnd"/>
      <w:r>
        <w:rPr>
          <w:bCs/>
        </w:rPr>
        <w:t xml:space="preserve"> основании расчета стоимости на выполнение Работ </w:t>
      </w:r>
      <w:r>
        <w:t>по обслуживанию ГПМ</w:t>
      </w:r>
      <w:r>
        <w:rPr>
          <w:bCs/>
        </w:rPr>
        <w:t xml:space="preserve"> (приложение № 5)</w:t>
      </w:r>
      <w:r>
        <w:t xml:space="preserve"> и не должна превышать _________ (______) рублей ___ копеек, в том числе НДС__% в сумме _______ (___________) рублей ___ копеек </w:t>
      </w:r>
      <w:r>
        <w:rPr>
          <w:noProof/>
        </w:rPr>
        <w:t>за период действия Договора.</w:t>
      </w:r>
    </w:p>
    <w:p w:rsidR="00387151" w:rsidRPr="004416D8" w:rsidRDefault="00387151" w:rsidP="00880242">
      <w:pPr>
        <w:spacing w:after="120"/>
        <w:ind w:firstLine="709"/>
        <w:jc w:val="both"/>
        <w:rPr>
          <w:bCs/>
        </w:rPr>
      </w:pPr>
      <w:r>
        <w:rPr>
          <w:bCs/>
        </w:rPr>
        <w:t xml:space="preserve">2.2. </w:t>
      </w:r>
      <w:r>
        <w:t>Стоимость Работ по текущему ремонту (</w:t>
      </w:r>
      <w:proofErr w:type="gramStart"/>
      <w:r>
        <w:t>ТР</w:t>
      </w:r>
      <w:proofErr w:type="gramEnd"/>
      <w:r>
        <w:t xml:space="preserve">) ГПМ определяется умножением стоимости нормо-часа (не зависимо от количества человек в бригаде)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 (</w:t>
      </w:r>
      <w:proofErr w:type="spellStart"/>
      <w:r>
        <w:rPr>
          <w:rFonts w:cs="Arial"/>
        </w:rPr>
        <w:t>подп</w:t>
      </w:r>
      <w:proofErr w:type="spellEnd"/>
      <w:r>
        <w:rPr>
          <w:rFonts w:cs="Arial"/>
        </w:rPr>
        <w:t>. 4.1. приложения № 2)</w:t>
      </w:r>
      <w:r>
        <w:rPr>
          <w:bCs/>
        </w:rPr>
        <w:t>.</w:t>
      </w:r>
    </w:p>
    <w:p w:rsidR="00387151" w:rsidRPr="004416D8" w:rsidRDefault="00387151" w:rsidP="00880242">
      <w:pPr>
        <w:spacing w:after="120"/>
        <w:ind w:firstLine="709"/>
        <w:jc w:val="both"/>
        <w:rPr>
          <w:rFonts w:cs="Arial"/>
        </w:rPr>
      </w:pPr>
      <w:r>
        <w:rPr>
          <w:rFonts w:cs="Arial"/>
        </w:rPr>
        <w:t>В случае если Работы не входят в перечень стандартных работ, то стоимость определяется по фактически затраченному времени.</w:t>
      </w:r>
    </w:p>
    <w:p w:rsidR="00387151" w:rsidRPr="004416D8" w:rsidRDefault="00387151" w:rsidP="00880242">
      <w:pPr>
        <w:ind w:firstLine="709"/>
        <w:jc w:val="both"/>
      </w:pPr>
      <w:r>
        <w:t xml:space="preserve">Стоимость нормо-часа по </w:t>
      </w:r>
      <w:proofErr w:type="gramStart"/>
      <w:r>
        <w:t>ТР</w:t>
      </w:r>
      <w:proofErr w:type="gramEnd"/>
      <w:r>
        <w:t>/ НР составляет:</w:t>
      </w:r>
    </w:p>
    <w:p w:rsidR="00387151" w:rsidRPr="004416D8" w:rsidRDefault="00387151" w:rsidP="00880242">
      <w:pPr>
        <w:spacing w:after="120"/>
        <w:ind w:firstLine="709"/>
        <w:jc w:val="both"/>
      </w:pPr>
      <w:r>
        <w:t xml:space="preserve">- </w:t>
      </w:r>
      <w:proofErr w:type="spellStart"/>
      <w:r>
        <w:t>Электрокозловой</w:t>
      </w:r>
      <w:proofErr w:type="spellEnd"/>
      <w:r>
        <w:t xml:space="preserve"> кран МККС-42 со спредером</w:t>
      </w:r>
      <w:proofErr w:type="gramStart"/>
      <w:r>
        <w:t xml:space="preserve">: ___________ (______________________) </w:t>
      </w:r>
      <w:proofErr w:type="gramEnd"/>
      <w:r>
        <w:t>рублей ___ копеек, в том числе НДС__% в сумме _______ (___________) рублей ___ копеек.</w:t>
      </w:r>
    </w:p>
    <w:p w:rsidR="00387151" w:rsidRPr="004416D8" w:rsidRDefault="00387151" w:rsidP="00880242">
      <w:pPr>
        <w:spacing w:after="120"/>
        <w:ind w:firstLine="709"/>
        <w:jc w:val="both"/>
      </w:pPr>
      <w:r>
        <w:t xml:space="preserve">Работы по </w:t>
      </w:r>
      <w:proofErr w:type="gramStart"/>
      <w:r>
        <w:t>ТР</w:t>
      </w:r>
      <w:proofErr w:type="gramEnd"/>
      <w:r>
        <w:t>/ НР ГПМ выполняются на основании согласованного Исполнителем и Заказчиком дефектного акта (по форме приложения № 6), составленного в результате выявления неисправностей ГПМ, влияющих на Работу всего механизма.</w:t>
      </w:r>
    </w:p>
    <w:p w:rsidR="00387151" w:rsidRPr="004416D8" w:rsidRDefault="00387151" w:rsidP="00880242">
      <w:pPr>
        <w:spacing w:after="120"/>
        <w:ind w:firstLine="709"/>
        <w:jc w:val="both"/>
      </w:pPr>
      <w:r>
        <w:t xml:space="preserve">2.3. </w:t>
      </w:r>
      <w:proofErr w:type="gramStart"/>
      <w:r>
        <w:t xml:space="preserve">Оплата Работ, указанных в п.п. 1.1.2., 1.1.3 Договора, производится поэтапно в соответствии с </w:t>
      </w:r>
      <w:proofErr w:type="spellStart"/>
      <w:r>
        <w:t>План-графиком</w:t>
      </w:r>
      <w:proofErr w:type="spellEnd"/>
      <w:r>
        <w:t xml:space="preserve"> технического обслуживания, сезонного обслуживания и текущего ремонта ГПМ, в течение 30 (тридцати) календарных дней с даты подписания Сторонами акта сдачи–приемки выполненных Работ (по форме приложения № 7)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rPr>
          <w:rFonts w:ascii="Arial" w:hAnsi="Arial" w:cs="Arial"/>
          <w:color w:val="405965"/>
          <w:sz w:val="20"/>
          <w:szCs w:val="20"/>
          <w:shd w:val="clear" w:color="auto" w:fill="FFFFFF"/>
        </w:rPr>
        <w:t> </w:t>
      </w:r>
      <w:r>
        <w:t xml:space="preserve"> (далее – УПД) на основании</w:t>
      </w:r>
      <w:proofErr w:type="gramEnd"/>
      <w:r>
        <w:t xml:space="preserve"> счета, </w:t>
      </w:r>
      <w:r>
        <w:rPr>
          <w:i/>
        </w:rPr>
        <w:t>счета-фактуры</w:t>
      </w:r>
      <w:r>
        <w:t xml:space="preserve"> Исполнителя</w:t>
      </w:r>
      <w:r>
        <w:rPr>
          <w:rStyle w:val="afa"/>
        </w:rPr>
        <w:footnoteReference w:id="10"/>
      </w:r>
      <w:r>
        <w:t>.</w:t>
      </w:r>
    </w:p>
    <w:p w:rsidR="00387151" w:rsidRPr="004416D8" w:rsidRDefault="00387151" w:rsidP="00880242">
      <w:pPr>
        <w:ind w:firstLine="709"/>
        <w:jc w:val="both"/>
      </w:pPr>
      <w:r>
        <w:t xml:space="preserve">2.4. Оплата Работ, указанных в п. 1.1.1.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w:t>
      </w:r>
      <w:r>
        <w:rPr>
          <w:i/>
        </w:rPr>
        <w:t>или УПД</w:t>
      </w:r>
      <w:r>
        <w:t xml:space="preserve">, акта о приеме-сдаче отремонтированных, реконструированных, модернизированных объектов основных средств (далее – </w:t>
      </w:r>
      <w:r>
        <w:br/>
        <w:t xml:space="preserve">форма ОС-3) (по форме приложения № 8) на основании счета, </w:t>
      </w:r>
      <w:r>
        <w:rPr>
          <w:i/>
        </w:rPr>
        <w:t>счета-фактуры</w:t>
      </w:r>
      <w:r>
        <w:t xml:space="preserve"> Исполнителя</w:t>
      </w:r>
      <w:r>
        <w:rPr>
          <w:rStyle w:val="afa"/>
        </w:rPr>
        <w:footnoteReference w:id="11"/>
      </w:r>
      <w:r>
        <w:t>.</w:t>
      </w:r>
    </w:p>
    <w:p w:rsidR="00387151" w:rsidRPr="004416D8" w:rsidRDefault="00387151" w:rsidP="00880242">
      <w:pPr>
        <w:ind w:firstLine="709"/>
        <w:jc w:val="both"/>
      </w:pPr>
    </w:p>
    <w:p w:rsidR="00387151" w:rsidRPr="004416D8" w:rsidRDefault="00387151" w:rsidP="00880242">
      <w:pPr>
        <w:jc w:val="both"/>
      </w:pPr>
    </w:p>
    <w:p w:rsidR="00387151" w:rsidRPr="004416D8" w:rsidRDefault="00387151" w:rsidP="00C418DE">
      <w:pPr>
        <w:pStyle w:val="aff0"/>
        <w:numPr>
          <w:ilvl w:val="0"/>
          <w:numId w:val="30"/>
        </w:numPr>
        <w:suppressAutoHyphens w:val="0"/>
        <w:ind w:left="0" w:firstLine="709"/>
        <w:jc w:val="center"/>
        <w:rPr>
          <w:b/>
          <w:bCs/>
          <w:sz w:val="24"/>
          <w:szCs w:val="24"/>
        </w:rPr>
      </w:pPr>
      <w:r>
        <w:rPr>
          <w:b/>
          <w:bCs/>
          <w:sz w:val="24"/>
          <w:szCs w:val="24"/>
        </w:rPr>
        <w:t>Порядок сдачи и приемки Работ</w:t>
      </w:r>
    </w:p>
    <w:p w:rsidR="00387151" w:rsidRPr="004416D8" w:rsidRDefault="00387151" w:rsidP="00880242">
      <w:pPr>
        <w:pStyle w:val="aff0"/>
        <w:suppressAutoHyphens w:val="0"/>
        <w:ind w:firstLine="709"/>
        <w:jc w:val="center"/>
        <w:rPr>
          <w:b/>
          <w:bCs/>
          <w:sz w:val="24"/>
          <w:szCs w:val="24"/>
        </w:rPr>
      </w:pPr>
    </w:p>
    <w:p w:rsidR="00387151" w:rsidRPr="00EC334F" w:rsidRDefault="00387151" w:rsidP="00880242">
      <w:pPr>
        <w:pStyle w:val="62"/>
        <w:spacing w:after="120"/>
        <w:ind w:firstLine="709"/>
        <w:jc w:val="both"/>
        <w:rPr>
          <w:sz w:val="24"/>
          <w:szCs w:val="24"/>
        </w:rPr>
      </w:pPr>
      <w:r>
        <w:rPr>
          <w:sz w:val="24"/>
          <w:szCs w:val="24"/>
        </w:rPr>
        <w:t>3.1.</w:t>
      </w:r>
      <w:r>
        <w:t xml:space="preserve"> </w:t>
      </w:r>
      <w:r>
        <w:rPr>
          <w:sz w:val="24"/>
          <w:szCs w:val="24"/>
        </w:rPr>
        <w:t>Стороны в рамках Договора оформляют документы в электронном виде в п</w:t>
      </w:r>
      <w:r>
        <w:rPr>
          <w:sz w:val="24"/>
          <w:szCs w:val="24"/>
        </w:rPr>
        <w:t>о</w:t>
      </w:r>
      <w:r>
        <w:rPr>
          <w:sz w:val="24"/>
          <w:szCs w:val="24"/>
        </w:rPr>
        <w:t>рядке и на условиях предусмотренных приложением № 10 к Договору.</w:t>
      </w:r>
    </w:p>
    <w:p w:rsidR="00387151" w:rsidRPr="00EC334F" w:rsidRDefault="00387151" w:rsidP="00880242">
      <w:pPr>
        <w:pStyle w:val="62"/>
        <w:spacing w:after="120"/>
        <w:ind w:firstLine="709"/>
        <w:jc w:val="both"/>
        <w:rPr>
          <w:sz w:val="24"/>
          <w:szCs w:val="24"/>
        </w:rPr>
      </w:pPr>
      <w:r>
        <w:rPr>
          <w:sz w:val="24"/>
          <w:szCs w:val="24"/>
        </w:rPr>
        <w:t>Перечень и формат документов определен приложением № 10а к Договору (далее – первичные документы).</w:t>
      </w:r>
    </w:p>
    <w:p w:rsidR="00387151" w:rsidRPr="00EC334F" w:rsidRDefault="00387151" w:rsidP="00880242">
      <w:pPr>
        <w:pStyle w:val="62"/>
        <w:spacing w:after="120"/>
        <w:ind w:firstLine="709"/>
        <w:jc w:val="both"/>
        <w:rPr>
          <w:sz w:val="24"/>
          <w:szCs w:val="24"/>
        </w:rPr>
      </w:pPr>
      <w:r>
        <w:rPr>
          <w:sz w:val="24"/>
          <w:szCs w:val="24"/>
        </w:rPr>
        <w:lastRenderedPageBreak/>
        <w:t xml:space="preserve">3.2. Исполнитель в течение 5 (пяти) календарных дней по завершении выполнения Работ (этапа Работ)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Исполнителю  по телекоммуникационным каналам связи. </w:t>
      </w:r>
    </w:p>
    <w:p w:rsidR="00387151" w:rsidRPr="00EC334F" w:rsidRDefault="00387151" w:rsidP="00880242">
      <w:pPr>
        <w:pStyle w:val="62"/>
        <w:spacing w:after="120"/>
        <w:ind w:firstLine="709"/>
        <w:jc w:val="both"/>
        <w:rPr>
          <w:sz w:val="24"/>
          <w:szCs w:val="24"/>
        </w:rPr>
      </w:pPr>
      <w:r>
        <w:rPr>
          <w:sz w:val="24"/>
          <w:szCs w:val="24"/>
        </w:rPr>
        <w:t xml:space="preserve">Форма ОС-3 (при выполнении Работ по </w:t>
      </w:r>
      <w:proofErr w:type="gramStart"/>
      <w:r>
        <w:rPr>
          <w:sz w:val="24"/>
          <w:szCs w:val="24"/>
        </w:rPr>
        <w:t>ТР</w:t>
      </w:r>
      <w:proofErr w:type="gramEnd"/>
      <w:r>
        <w:rPr>
          <w:sz w:val="24"/>
          <w:szCs w:val="24"/>
        </w:rPr>
        <w:t>/НР) передается на бумажном носителе.</w:t>
      </w:r>
    </w:p>
    <w:p w:rsidR="00387151" w:rsidRPr="00EC334F" w:rsidRDefault="00387151" w:rsidP="00880242">
      <w:pPr>
        <w:pStyle w:val="62"/>
        <w:spacing w:after="120"/>
        <w:ind w:firstLine="708"/>
        <w:jc w:val="both"/>
        <w:rPr>
          <w:sz w:val="24"/>
          <w:szCs w:val="24"/>
        </w:rPr>
      </w:pPr>
      <w:r>
        <w:rPr>
          <w:sz w:val="24"/>
          <w:szCs w:val="24"/>
        </w:rPr>
        <w:t xml:space="preserve">3.3. Заказчик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w:t>
      </w:r>
      <w:r>
        <w:rPr>
          <w:snapToGrid w:val="0"/>
          <w:sz w:val="24"/>
          <w:szCs w:val="24"/>
        </w:rPr>
        <w:t>квалифицированной электронной подписью</w:t>
      </w:r>
      <w:r>
        <w:rPr>
          <w:sz w:val="24"/>
          <w:szCs w:val="24"/>
        </w:rPr>
        <w:t xml:space="preserve"> и отправляет их Исполнителю – в том случае, если согласен с содержанием первичных документов или отказывает Исполнителю в подписании первичных докуме</w:t>
      </w:r>
      <w:r>
        <w:rPr>
          <w:sz w:val="24"/>
          <w:szCs w:val="24"/>
        </w:rPr>
        <w:t>н</w:t>
      </w:r>
      <w:r>
        <w:rPr>
          <w:sz w:val="24"/>
          <w:szCs w:val="24"/>
        </w:rPr>
        <w:t>тов - при несогласии с содержанием первичных документов.</w:t>
      </w:r>
    </w:p>
    <w:p w:rsidR="00387151" w:rsidRPr="00EC334F" w:rsidRDefault="00387151" w:rsidP="00880242">
      <w:pPr>
        <w:pStyle w:val="62"/>
        <w:spacing w:after="120"/>
        <w:ind w:firstLine="708"/>
        <w:jc w:val="both"/>
        <w:rPr>
          <w:sz w:val="24"/>
          <w:szCs w:val="24"/>
        </w:rPr>
      </w:pPr>
      <w:r>
        <w:rPr>
          <w:sz w:val="24"/>
          <w:szCs w:val="24"/>
        </w:rPr>
        <w:t>При наличии мотивированного отказа Заказчика от приемки Работ Сторонами с</w:t>
      </w:r>
      <w:r>
        <w:rPr>
          <w:sz w:val="24"/>
          <w:szCs w:val="24"/>
        </w:rPr>
        <w:t>о</w:t>
      </w:r>
      <w:r>
        <w:rPr>
          <w:sz w:val="24"/>
          <w:szCs w:val="24"/>
        </w:rPr>
        <w:t xml:space="preserve">ставляется на бумажном носителе акт с перечнем необходимых доработок  и указанием сроков их выполнения. </w:t>
      </w:r>
    </w:p>
    <w:p w:rsidR="00387151" w:rsidRPr="00EC334F" w:rsidRDefault="00387151" w:rsidP="00880242">
      <w:pPr>
        <w:pStyle w:val="62"/>
        <w:spacing w:after="120"/>
        <w:ind w:firstLine="708"/>
        <w:jc w:val="both"/>
        <w:rPr>
          <w:sz w:val="24"/>
          <w:szCs w:val="24"/>
        </w:rPr>
      </w:pPr>
      <w:r>
        <w:rPr>
          <w:sz w:val="24"/>
          <w:szCs w:val="24"/>
        </w:rPr>
        <w:t>3.4. Стороны подтверждают, что отсутствие ответных действий Заказчика не явл</w:t>
      </w:r>
      <w:r>
        <w:rPr>
          <w:sz w:val="24"/>
          <w:szCs w:val="24"/>
        </w:rPr>
        <w:t>я</w:t>
      </w:r>
      <w:r>
        <w:rPr>
          <w:sz w:val="24"/>
          <w:szCs w:val="24"/>
        </w:rPr>
        <w:t xml:space="preserve">ется согласием Заказчика (акцептом) с содержанием первичных документов и не заменяет подписание первичных документов </w:t>
      </w:r>
      <w:r>
        <w:rPr>
          <w:snapToGrid w:val="0"/>
          <w:sz w:val="24"/>
          <w:szCs w:val="24"/>
        </w:rPr>
        <w:t>квалифицированной электронной подписью</w:t>
      </w:r>
      <w:r>
        <w:rPr>
          <w:sz w:val="24"/>
          <w:szCs w:val="24"/>
        </w:rPr>
        <w:t>, если иное прямо не предусмотрено Сторонами в Договоре.</w:t>
      </w:r>
    </w:p>
    <w:p w:rsidR="00387151" w:rsidRPr="00EC334F" w:rsidRDefault="00387151" w:rsidP="00880242">
      <w:pPr>
        <w:pStyle w:val="62"/>
        <w:spacing w:after="120"/>
        <w:ind w:firstLine="708"/>
        <w:jc w:val="both"/>
        <w:rPr>
          <w:b/>
          <w:szCs w:val="24"/>
        </w:rPr>
      </w:pPr>
      <w:r>
        <w:rPr>
          <w:sz w:val="24"/>
          <w:szCs w:val="24"/>
        </w:rPr>
        <w:t>3.5.</w:t>
      </w:r>
      <w:r>
        <w:t xml:space="preserve"> </w:t>
      </w:r>
      <w:r>
        <w:rPr>
          <w:sz w:val="24"/>
          <w:szCs w:val="24"/>
        </w:rPr>
        <w:t>В случае принятия Сторонами согласованного решения о прекращении выпо</w:t>
      </w:r>
      <w:r>
        <w:rPr>
          <w:sz w:val="24"/>
          <w:szCs w:val="24"/>
        </w:rPr>
        <w:t>л</w:t>
      </w:r>
      <w:r>
        <w:rPr>
          <w:sz w:val="24"/>
          <w:szCs w:val="24"/>
        </w:rPr>
        <w:t>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387151" w:rsidRPr="00EC334F" w:rsidRDefault="00387151" w:rsidP="00880242">
      <w:pPr>
        <w:spacing w:after="120"/>
        <w:ind w:firstLine="708"/>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387151" w:rsidRPr="00EC334F" w:rsidRDefault="00387151" w:rsidP="00880242">
      <w:pPr>
        <w:spacing w:after="120"/>
        <w:ind w:firstLine="708"/>
        <w:jc w:val="both"/>
      </w:pPr>
      <w:r>
        <w:t>3.7. Гарантийный срок на результаты Работ по Договору</w:t>
      </w:r>
      <w:proofErr w:type="gramStart"/>
      <w:r>
        <w:t xml:space="preserve"> - ____ (____________) </w:t>
      </w:r>
      <w:proofErr w:type="gramEnd"/>
      <w:r>
        <w:t>месяцев с даты подписания первичных документов.</w:t>
      </w:r>
    </w:p>
    <w:p w:rsidR="00387151" w:rsidRPr="00EC334F" w:rsidRDefault="00387151" w:rsidP="00880242">
      <w:pPr>
        <w:spacing w:after="120"/>
        <w:ind w:firstLine="708"/>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87151" w:rsidRPr="00EC334F" w:rsidRDefault="00387151" w:rsidP="00880242">
      <w:pPr>
        <w:spacing w:after="120"/>
        <w:ind w:firstLine="708"/>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387151" w:rsidRPr="00EC334F" w:rsidRDefault="00387151" w:rsidP="00880242">
      <w:pPr>
        <w:spacing w:after="120"/>
        <w:ind w:firstLine="708"/>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387151" w:rsidRPr="00EC334F" w:rsidRDefault="00387151" w:rsidP="00880242">
      <w:pPr>
        <w:spacing w:after="120"/>
        <w:ind w:firstLine="708"/>
        <w:jc w:val="both"/>
        <w:rPr>
          <w:rFonts w:ascii="Calibri" w:hAnsi="Calibri"/>
          <w:iCs/>
          <w:vertAlign w:val="superscript"/>
        </w:rPr>
      </w:pPr>
      <w:r>
        <w:t>3.8.</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Договором.</w:t>
      </w:r>
      <w:r>
        <w:rPr>
          <w:rFonts w:ascii="Calibri" w:hAnsi="Calibr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87151" w:rsidRPr="002A0E65" w:rsidRDefault="00387151" w:rsidP="00880242">
      <w:pPr>
        <w:spacing w:after="120"/>
        <w:ind w:firstLine="708"/>
        <w:jc w:val="both"/>
        <w:rPr>
          <w:i/>
        </w:rPr>
      </w:pPr>
      <w: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87151" w:rsidRPr="004416D8" w:rsidRDefault="00387151" w:rsidP="00880242">
      <w:pPr>
        <w:spacing w:after="120"/>
        <w:ind w:firstLine="709"/>
        <w:jc w:val="both"/>
      </w:pPr>
    </w:p>
    <w:p w:rsidR="00387151" w:rsidRPr="004416D8" w:rsidRDefault="00387151" w:rsidP="00880242">
      <w:pPr>
        <w:pStyle w:val="aff0"/>
        <w:ind w:firstLine="709"/>
        <w:jc w:val="center"/>
        <w:rPr>
          <w:b/>
          <w:bCs/>
          <w:sz w:val="24"/>
          <w:szCs w:val="24"/>
        </w:rPr>
      </w:pPr>
      <w:r>
        <w:rPr>
          <w:b/>
          <w:bCs/>
          <w:sz w:val="24"/>
          <w:szCs w:val="24"/>
        </w:rPr>
        <w:t>4. Обязанности Сторон</w:t>
      </w:r>
    </w:p>
    <w:p w:rsidR="00387151" w:rsidRPr="004416D8" w:rsidRDefault="00387151" w:rsidP="00880242">
      <w:pPr>
        <w:pStyle w:val="aff0"/>
        <w:ind w:firstLine="709"/>
        <w:jc w:val="center"/>
        <w:rPr>
          <w:b/>
          <w:bCs/>
          <w:sz w:val="24"/>
          <w:szCs w:val="24"/>
        </w:rPr>
      </w:pPr>
    </w:p>
    <w:p w:rsidR="00387151" w:rsidRPr="004416D8" w:rsidRDefault="00387151" w:rsidP="00880242">
      <w:pPr>
        <w:pStyle w:val="aff0"/>
        <w:spacing w:after="120"/>
        <w:ind w:firstLine="709"/>
        <w:jc w:val="both"/>
        <w:rPr>
          <w:b/>
          <w:sz w:val="24"/>
          <w:szCs w:val="24"/>
        </w:rPr>
      </w:pPr>
      <w:r>
        <w:rPr>
          <w:b/>
          <w:sz w:val="24"/>
          <w:szCs w:val="24"/>
        </w:rPr>
        <w:lastRenderedPageBreak/>
        <w:t>4.1. Исполнитель обязан:</w:t>
      </w:r>
    </w:p>
    <w:p w:rsidR="00387151" w:rsidRPr="004416D8" w:rsidRDefault="00387151" w:rsidP="00880242">
      <w:pPr>
        <w:pStyle w:val="aff0"/>
        <w:spacing w:after="120"/>
        <w:ind w:firstLine="709"/>
        <w:jc w:val="both"/>
        <w:rPr>
          <w:sz w:val="24"/>
          <w:szCs w:val="24"/>
        </w:rPr>
      </w:pPr>
      <w:r>
        <w:rPr>
          <w:sz w:val="24"/>
          <w:szCs w:val="24"/>
        </w:rPr>
        <w:t xml:space="preserve">4.1.1. Выполнить Работы в соответствии с требованиями Договора. </w:t>
      </w:r>
    </w:p>
    <w:p w:rsidR="00387151" w:rsidRPr="004416D8" w:rsidRDefault="00387151" w:rsidP="00880242">
      <w:pPr>
        <w:spacing w:after="120"/>
        <w:ind w:firstLine="709"/>
        <w:jc w:val="both"/>
      </w:pPr>
      <w:r>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387151" w:rsidRPr="004416D8" w:rsidRDefault="00387151" w:rsidP="00880242">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87151" w:rsidRPr="004416D8" w:rsidRDefault="00387151" w:rsidP="00880242">
      <w:pPr>
        <w:spacing w:after="120"/>
        <w:ind w:firstLine="709"/>
        <w:jc w:val="both"/>
      </w:pPr>
      <w:r>
        <w:t>4.1.3. Устранять недостатки в выполненных Работах своими силами и за свой счет.</w:t>
      </w:r>
    </w:p>
    <w:p w:rsidR="00387151" w:rsidRPr="004416D8" w:rsidRDefault="00387151" w:rsidP="00880242">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387151" w:rsidRPr="004416D8" w:rsidRDefault="00387151" w:rsidP="00880242">
      <w:pPr>
        <w:spacing w:after="120"/>
        <w:ind w:firstLine="709"/>
        <w:jc w:val="both"/>
      </w:pPr>
      <w:r>
        <w:t>4.1.8. Провести гарантийное устранение недостатков в результатах Работ в течение</w:t>
      </w:r>
      <w:r>
        <w:br/>
        <w:t xml:space="preserve">20  (двадцати) календарных дней </w:t>
      </w:r>
      <w:proofErr w:type="gramStart"/>
      <w:r>
        <w:t>с даты получения</w:t>
      </w:r>
      <w:proofErr w:type="gramEnd"/>
      <w:r>
        <w:t xml:space="preserve"> уведомления Заказчика.</w:t>
      </w:r>
    </w:p>
    <w:p w:rsidR="00387151" w:rsidRPr="004416D8" w:rsidRDefault="00387151" w:rsidP="00880242">
      <w:pPr>
        <w:spacing w:after="120"/>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387151" w:rsidRDefault="00387151" w:rsidP="00880242">
      <w:pPr>
        <w:pStyle w:val="aff0"/>
        <w:tabs>
          <w:tab w:val="left" w:pos="1560"/>
        </w:tabs>
        <w:spacing w:after="120"/>
        <w:ind w:firstLine="709"/>
        <w:jc w:val="both"/>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387151" w:rsidRPr="004416D8" w:rsidRDefault="00387151" w:rsidP="00880242">
      <w:pPr>
        <w:pStyle w:val="aff0"/>
        <w:tabs>
          <w:tab w:val="left" w:pos="1560"/>
        </w:tabs>
        <w:spacing w:after="120"/>
        <w:ind w:firstLine="709"/>
        <w:jc w:val="both"/>
        <w:rPr>
          <w:sz w:val="24"/>
          <w:szCs w:val="24"/>
        </w:rPr>
      </w:pPr>
      <w:r>
        <w:rPr>
          <w:sz w:val="24"/>
          <w:szCs w:val="24"/>
        </w:rPr>
        <w:t xml:space="preserve">4.1.11.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sz w:val="24"/>
          <w:szCs w:val="24"/>
        </w:rPr>
        <w:t>спецобувью</w:t>
      </w:r>
      <w:proofErr w:type="spellEnd"/>
      <w:r>
        <w:rPr>
          <w:sz w:val="24"/>
          <w:szCs w:val="24"/>
        </w:rPr>
        <w:t>, перчатками,</w:t>
      </w:r>
      <w:r>
        <w:t xml:space="preserve"> </w:t>
      </w:r>
      <w:r>
        <w:rPr>
          <w:sz w:val="24"/>
          <w:szCs w:val="24"/>
        </w:rPr>
        <w:t xml:space="preserve">сигнальным (светоотражающим) жилетом, защитной каской, защитными </w:t>
      </w:r>
      <w:proofErr w:type="spellStart"/>
      <w:r>
        <w:rPr>
          <w:sz w:val="24"/>
          <w:szCs w:val="24"/>
        </w:rPr>
        <w:t>очкми</w:t>
      </w:r>
      <w:proofErr w:type="spellEnd"/>
      <w:r>
        <w:rPr>
          <w:sz w:val="24"/>
          <w:szCs w:val="24"/>
        </w:rPr>
        <w:t>, респиратором, и пр.), и не допускать их нахождение на объекте Заказчика без указанных средств индивидуальной защиты.</w:t>
      </w:r>
    </w:p>
    <w:p w:rsidR="00387151" w:rsidRPr="004416D8" w:rsidRDefault="00387151" w:rsidP="00880242">
      <w:pPr>
        <w:pStyle w:val="aff0"/>
        <w:tabs>
          <w:tab w:val="left" w:pos="1560"/>
        </w:tabs>
        <w:spacing w:after="120"/>
        <w:ind w:firstLine="709"/>
        <w:jc w:val="both"/>
        <w:rPr>
          <w:sz w:val="24"/>
          <w:szCs w:val="24"/>
        </w:rPr>
      </w:pPr>
      <w:r>
        <w:rPr>
          <w:sz w:val="24"/>
          <w:szCs w:val="24"/>
        </w:rPr>
        <w:t>4.1.12.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9) и обеспечить их соблюдение.</w:t>
      </w:r>
    </w:p>
    <w:p w:rsidR="00387151" w:rsidRPr="004416D8" w:rsidRDefault="00387151" w:rsidP="00880242">
      <w:pPr>
        <w:pStyle w:val="aff0"/>
        <w:spacing w:after="120"/>
        <w:ind w:firstLine="709"/>
        <w:jc w:val="both"/>
        <w:rPr>
          <w:b/>
          <w:sz w:val="24"/>
          <w:szCs w:val="24"/>
        </w:rPr>
      </w:pPr>
      <w:r>
        <w:rPr>
          <w:b/>
          <w:sz w:val="24"/>
          <w:szCs w:val="24"/>
        </w:rPr>
        <w:t>4.2. Заказчик обязан:</w:t>
      </w:r>
    </w:p>
    <w:p w:rsidR="00387151" w:rsidRPr="004416D8" w:rsidRDefault="00387151" w:rsidP="00880242">
      <w:pPr>
        <w:pStyle w:val="aff0"/>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387151" w:rsidRPr="004416D8" w:rsidRDefault="00387151" w:rsidP="00880242">
      <w:pPr>
        <w:pStyle w:val="aff0"/>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387151" w:rsidRPr="004416D8" w:rsidRDefault="00387151" w:rsidP="00880242">
      <w:pPr>
        <w:pStyle w:val="aff0"/>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387151" w:rsidRPr="004416D8" w:rsidRDefault="00387151" w:rsidP="00880242">
      <w:pPr>
        <w:pStyle w:val="52"/>
        <w:spacing w:after="120"/>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w:t>
      </w:r>
      <w:r>
        <w:rPr>
          <w:sz w:val="24"/>
          <w:szCs w:val="24"/>
        </w:rPr>
        <w:t>е</w:t>
      </w:r>
      <w:r>
        <w:rPr>
          <w:sz w:val="24"/>
          <w:szCs w:val="24"/>
        </w:rPr>
        <w:t>домления о расторжении Договора затраты Исполнителя на выполнение Работ о Договору в случае</w:t>
      </w:r>
      <w:proofErr w:type="gramEnd"/>
      <w:r>
        <w:rPr>
          <w:sz w:val="24"/>
          <w:szCs w:val="24"/>
        </w:rPr>
        <w:t xml:space="preserve"> досрочного расторжения Договора по инициативе Заказчика.</w:t>
      </w:r>
    </w:p>
    <w:p w:rsidR="00387151" w:rsidRPr="004416D8" w:rsidRDefault="00387151" w:rsidP="00880242">
      <w:pPr>
        <w:pStyle w:val="52"/>
        <w:spacing w:after="120"/>
        <w:ind w:firstLine="709"/>
        <w:jc w:val="both"/>
        <w:rPr>
          <w:b/>
          <w:sz w:val="24"/>
          <w:szCs w:val="24"/>
        </w:rPr>
      </w:pPr>
      <w:r>
        <w:rPr>
          <w:b/>
          <w:sz w:val="24"/>
          <w:szCs w:val="24"/>
        </w:rPr>
        <w:t>4.3. Заказчик вправе:</w:t>
      </w:r>
    </w:p>
    <w:p w:rsidR="00387151" w:rsidRPr="004416D8" w:rsidRDefault="00387151" w:rsidP="00880242">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87151" w:rsidRPr="004416D8" w:rsidRDefault="00387151" w:rsidP="00880242">
      <w:pPr>
        <w:autoSpaceDE w:val="0"/>
        <w:autoSpaceDN w:val="0"/>
        <w:adjustRightInd w:val="0"/>
        <w:ind w:firstLine="709"/>
        <w:jc w:val="both"/>
      </w:pPr>
    </w:p>
    <w:p w:rsidR="00387151" w:rsidRPr="004416D8" w:rsidRDefault="00387151" w:rsidP="00880242">
      <w:pPr>
        <w:pStyle w:val="52"/>
        <w:jc w:val="both"/>
        <w:rPr>
          <w:b/>
          <w:bCs/>
          <w:sz w:val="28"/>
          <w:szCs w:val="28"/>
        </w:rPr>
      </w:pPr>
    </w:p>
    <w:p w:rsidR="00387151" w:rsidRPr="004416D8" w:rsidRDefault="00387151" w:rsidP="00880242">
      <w:pPr>
        <w:pStyle w:val="affb"/>
        <w:ind w:left="0" w:firstLine="709"/>
        <w:jc w:val="center"/>
        <w:rPr>
          <w:b/>
          <w:bCs/>
        </w:rPr>
      </w:pPr>
      <w:r>
        <w:rPr>
          <w:b/>
          <w:bCs/>
        </w:rPr>
        <w:t>5. Ответственность Сторон</w:t>
      </w:r>
    </w:p>
    <w:p w:rsidR="00387151" w:rsidRPr="004416D8" w:rsidRDefault="00387151" w:rsidP="00880242">
      <w:pPr>
        <w:pStyle w:val="affb"/>
        <w:ind w:left="0" w:firstLine="709"/>
        <w:jc w:val="center"/>
        <w:rPr>
          <w:b/>
          <w:bCs/>
        </w:rPr>
      </w:pP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5.2. В случае нарушения сроков выполнения Работ по Договору Заказчик вправе потребовать от Исполнителя уплаты пени в размере 0,1% (ноль целых одна десятая) от </w:t>
      </w:r>
      <w:r>
        <w:rPr>
          <w:rFonts w:ascii="Times New Roman" w:hAnsi="Times New Roman"/>
          <w:sz w:val="24"/>
          <w:szCs w:val="24"/>
        </w:rPr>
        <w:t>стоимости невыполненных в срок обязательств за каждый день просрочки</w:t>
      </w:r>
      <w:r>
        <w:rPr>
          <w:rFonts w:ascii="Times New Roman" w:hAnsi="Times New Roman" w:cs="Times New Roman"/>
          <w:sz w:val="24"/>
          <w:szCs w:val="24"/>
        </w:rPr>
        <w:t>.</w:t>
      </w:r>
    </w:p>
    <w:p w:rsidR="00387151" w:rsidRPr="004416D8" w:rsidRDefault="00387151" w:rsidP="00880242">
      <w:pPr>
        <w:widowControl w:val="0"/>
        <w:autoSpaceDE w:val="0"/>
        <w:autoSpaceDN w:val="0"/>
        <w:adjustRightInd w:val="0"/>
        <w:spacing w:after="120"/>
        <w:ind w:firstLine="709"/>
        <w:jc w:val="both"/>
      </w:pPr>
      <w:r>
        <w:t>5.3. В случае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10% (десять) от цены Договора.</w:t>
      </w:r>
    </w:p>
    <w:p w:rsidR="00387151" w:rsidRPr="004416D8" w:rsidRDefault="00387151" w:rsidP="00880242">
      <w:pPr>
        <w:widowControl w:val="0"/>
        <w:autoSpaceDE w:val="0"/>
        <w:autoSpaceDN w:val="0"/>
        <w:adjustRightInd w:val="0"/>
        <w:spacing w:after="12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387151" w:rsidRPr="004416D8" w:rsidRDefault="00387151" w:rsidP="00880242">
      <w:pPr>
        <w:pStyle w:val="aff8"/>
        <w:spacing w:after="120"/>
        <w:ind w:firstLine="709"/>
        <w:jc w:val="both"/>
        <w:rPr>
          <w:b/>
          <w:bCs/>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387151" w:rsidRPr="004416D8" w:rsidRDefault="00387151" w:rsidP="00880242">
      <w:pPr>
        <w:pStyle w:val="aff2"/>
        <w:tabs>
          <w:tab w:val="left" w:pos="567"/>
          <w:tab w:val="left" w:pos="709"/>
        </w:tabs>
        <w:spacing w:after="120"/>
        <w:ind w:firstLine="567"/>
        <w:jc w:val="both"/>
        <w:rPr>
          <w:sz w:val="24"/>
          <w:szCs w:val="24"/>
        </w:rPr>
      </w:pPr>
      <w:r>
        <w:rPr>
          <w:bCs/>
          <w:sz w:val="24"/>
          <w:szCs w:val="24"/>
        </w:rPr>
        <w:t>5.5.</w:t>
      </w:r>
      <w:r>
        <w:t xml:space="preserve"> </w:t>
      </w:r>
      <w:proofErr w:type="gramStart"/>
      <w:r>
        <w:rPr>
          <w:sz w:val="24"/>
          <w:szCs w:val="24"/>
        </w:rPr>
        <w:t>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w:t>
      </w:r>
      <w:proofErr w:type="gramEnd"/>
      <w:r>
        <w:rPr>
          <w:sz w:val="24"/>
          <w:szCs w:val="24"/>
        </w:rPr>
        <w:t xml:space="preserve">,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387151" w:rsidRPr="004416D8" w:rsidRDefault="00387151" w:rsidP="00880242">
      <w:pPr>
        <w:pStyle w:val="aff8"/>
        <w:ind w:firstLine="709"/>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387151" w:rsidRPr="004416D8" w:rsidRDefault="00387151" w:rsidP="00880242">
      <w:pPr>
        <w:pStyle w:val="aff8"/>
        <w:ind w:firstLine="709"/>
        <w:jc w:val="both"/>
        <w:rPr>
          <w:sz w:val="24"/>
          <w:szCs w:val="24"/>
        </w:rPr>
      </w:pPr>
    </w:p>
    <w:p w:rsidR="00387151" w:rsidRPr="004416D8" w:rsidRDefault="00387151" w:rsidP="00880242">
      <w:pPr>
        <w:pStyle w:val="aff8"/>
        <w:ind w:firstLine="709"/>
        <w:jc w:val="both"/>
        <w:rPr>
          <w:b/>
          <w:bCs/>
          <w:sz w:val="24"/>
          <w:szCs w:val="24"/>
        </w:rPr>
      </w:pP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387151" w:rsidRPr="004416D8" w:rsidRDefault="00387151" w:rsidP="00880242">
      <w:pPr>
        <w:pStyle w:val="ConsNormal"/>
        <w:ind w:firstLine="709"/>
        <w:jc w:val="center"/>
        <w:rPr>
          <w:rFonts w:ascii="Times New Roman" w:hAnsi="Times New Roman" w:cs="Times New Roman"/>
          <w:b/>
          <w:bCs/>
          <w:sz w:val="24"/>
          <w:szCs w:val="24"/>
        </w:rPr>
      </w:pP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387151" w:rsidRPr="004416D8" w:rsidRDefault="00387151" w:rsidP="00880242">
      <w:pPr>
        <w:pStyle w:val="ConsNormal"/>
        <w:ind w:firstLine="709"/>
        <w:jc w:val="both"/>
        <w:rPr>
          <w:rFonts w:ascii="Times New Roman" w:hAnsi="Times New Roman" w:cs="Times New Roman"/>
          <w:sz w:val="24"/>
          <w:szCs w:val="24"/>
        </w:rPr>
      </w:pP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387151" w:rsidRPr="004416D8" w:rsidRDefault="00387151" w:rsidP="00880242">
      <w:pPr>
        <w:pStyle w:val="ConsNormal"/>
        <w:ind w:firstLine="709"/>
        <w:jc w:val="center"/>
        <w:rPr>
          <w:rFonts w:ascii="Times New Roman" w:hAnsi="Times New Roman" w:cs="Times New Roman"/>
          <w:b/>
          <w:bCs/>
          <w:sz w:val="24"/>
          <w:szCs w:val="24"/>
        </w:rPr>
      </w:pP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87151" w:rsidRPr="004416D8" w:rsidRDefault="00387151" w:rsidP="00880242">
      <w:pPr>
        <w:pStyle w:val="ConsNormal"/>
        <w:spacing w:after="120"/>
        <w:ind w:firstLine="709"/>
        <w:jc w:val="both"/>
        <w:rPr>
          <w:rFonts w:ascii="Times New Roman" w:hAnsi="Times New Roman" w:cs="Times New Roman"/>
          <w:b/>
          <w:bCs/>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r>
        <w:rPr>
          <w:rFonts w:ascii="Times New Roman" w:hAnsi="Times New Roman" w:cs="Times New Roman"/>
          <w:b/>
          <w:bCs/>
          <w:sz w:val="24"/>
          <w:szCs w:val="24"/>
        </w:rPr>
        <w:t xml:space="preserve"> </w:t>
      </w:r>
    </w:p>
    <w:p w:rsidR="00387151" w:rsidRPr="004416D8" w:rsidRDefault="00387151" w:rsidP="00880242">
      <w:pPr>
        <w:pStyle w:val="ConsNormal"/>
        <w:ind w:firstLine="709"/>
        <w:jc w:val="both"/>
        <w:rPr>
          <w:rFonts w:ascii="Times New Roman" w:hAnsi="Times New Roman" w:cs="Times New Roman"/>
          <w:b/>
          <w:bCs/>
          <w:sz w:val="24"/>
          <w:szCs w:val="24"/>
        </w:rPr>
      </w:pP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387151" w:rsidRPr="004416D8" w:rsidRDefault="00387151" w:rsidP="00880242">
      <w:pPr>
        <w:pStyle w:val="ConsNormal"/>
        <w:ind w:firstLine="709"/>
        <w:jc w:val="center"/>
        <w:rPr>
          <w:rFonts w:ascii="Times New Roman" w:hAnsi="Times New Roman" w:cs="Times New Roman"/>
          <w:b/>
          <w:bCs/>
          <w:sz w:val="24"/>
          <w:szCs w:val="24"/>
        </w:rPr>
      </w:pP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sz w:val="24"/>
          <w:szCs w:val="24"/>
        </w:rPr>
        <w:t xml:space="preserve">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387151" w:rsidRPr="004416D8" w:rsidRDefault="00387151" w:rsidP="00880242">
      <w:pPr>
        <w:pStyle w:val="ConsNormal"/>
        <w:ind w:firstLine="709"/>
        <w:jc w:val="both"/>
        <w:rPr>
          <w:rFonts w:ascii="Times New Roman" w:hAnsi="Times New Roman" w:cs="Times New Roman"/>
          <w:sz w:val="24"/>
          <w:szCs w:val="24"/>
        </w:rPr>
      </w:pP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387151" w:rsidRPr="004416D8" w:rsidRDefault="00387151" w:rsidP="00880242">
      <w:pPr>
        <w:pStyle w:val="ConsNormal"/>
        <w:ind w:firstLine="709"/>
        <w:jc w:val="center"/>
        <w:rPr>
          <w:rFonts w:ascii="Times New Roman" w:hAnsi="Times New Roman" w:cs="Times New Roman"/>
          <w:b/>
          <w:bCs/>
          <w:sz w:val="24"/>
          <w:szCs w:val="24"/>
        </w:rPr>
      </w:pP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r>
        <w:rPr>
          <w:rFonts w:ascii="Times New Roman" w:hAnsi="Times New Roman" w:cs="Times New Roman"/>
          <w:b/>
          <w:sz w:val="24"/>
          <w:szCs w:val="24"/>
        </w:rPr>
        <w:t>с 01.01.2022</w:t>
      </w:r>
      <w:r>
        <w:rPr>
          <w:rFonts w:ascii="Times New Roman" w:hAnsi="Times New Roman" w:cs="Times New Roman"/>
          <w:sz w:val="24"/>
          <w:szCs w:val="24"/>
        </w:rPr>
        <w:t xml:space="preserve"> и действует </w:t>
      </w:r>
      <w:r>
        <w:rPr>
          <w:rFonts w:ascii="Times New Roman" w:hAnsi="Times New Roman" w:cs="Times New Roman"/>
          <w:b/>
          <w:sz w:val="24"/>
          <w:szCs w:val="24"/>
        </w:rPr>
        <w:t>по 31.12.2022 включительно</w:t>
      </w:r>
      <w:r>
        <w:rPr>
          <w:rFonts w:ascii="Times New Roman" w:hAnsi="Times New Roman" w:cs="Times New Roman"/>
          <w:sz w:val="24"/>
          <w:szCs w:val="24"/>
        </w:rPr>
        <w:t>, а в части взаиморасчетов - до полного исполнения Сторонами взятых на себя обязательств.</w:t>
      </w:r>
    </w:p>
    <w:p w:rsidR="00387151" w:rsidRPr="004416D8" w:rsidRDefault="00387151" w:rsidP="00880242">
      <w:pPr>
        <w:pStyle w:val="ConsNormal"/>
        <w:ind w:firstLine="709"/>
        <w:jc w:val="both"/>
        <w:rPr>
          <w:rFonts w:ascii="Times New Roman" w:hAnsi="Times New Roman" w:cs="Times New Roman"/>
          <w:i/>
          <w:iCs/>
          <w:sz w:val="24"/>
          <w:szCs w:val="24"/>
          <w:vertAlign w:val="superscript"/>
        </w:rPr>
      </w:pPr>
    </w:p>
    <w:p w:rsidR="00387151" w:rsidRPr="004416D8" w:rsidRDefault="00387151" w:rsidP="00880242">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Договора. Для целей определения ответственности Сторон по Договору нарушение </w:t>
      </w:r>
      <w:proofErr w:type="spellStart"/>
      <w:r>
        <w:rPr>
          <w:rFonts w:ascii="Times New Roman" w:hAnsi="Times New Roman"/>
          <w:sz w:val="24"/>
          <w:szCs w:val="24"/>
        </w:rPr>
        <w:t>антикоррупц</w:t>
      </w:r>
      <w:r>
        <w:rPr>
          <w:rFonts w:ascii="Times New Roman" w:hAnsi="Times New Roman"/>
          <w:sz w:val="24"/>
          <w:szCs w:val="24"/>
        </w:rPr>
        <w:t>и</w:t>
      </w:r>
      <w:r>
        <w:rPr>
          <w:rFonts w:ascii="Times New Roman" w:hAnsi="Times New Roman"/>
          <w:sz w:val="24"/>
          <w:szCs w:val="24"/>
        </w:rPr>
        <w:lastRenderedPageBreak/>
        <w:t>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w:t>
      </w:r>
      <w:r>
        <w:rPr>
          <w:rFonts w:ascii="Times New Roman" w:hAnsi="Times New Roman"/>
          <w:sz w:val="24"/>
          <w:szCs w:val="24"/>
        </w:rPr>
        <w:t>т</w:t>
      </w:r>
      <w:r>
        <w:rPr>
          <w:rFonts w:ascii="Times New Roman" w:hAnsi="Times New Roman"/>
          <w:sz w:val="24"/>
          <w:szCs w:val="24"/>
        </w:rPr>
        <w:t>вующей Стороной.</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 xml:space="preserve">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Договора, не предлагали, не обещали, не требовали, не приним</w:t>
      </w:r>
      <w:r>
        <w:rPr>
          <w:rFonts w:ascii="Times New Roman" w:hAnsi="Times New Roman"/>
          <w:sz w:val="24"/>
          <w:szCs w:val="24"/>
        </w:rPr>
        <w:t>а</w:t>
      </w:r>
      <w:r>
        <w:rPr>
          <w:rFonts w:ascii="Times New Roman" w:hAnsi="Times New Roman"/>
          <w:sz w:val="24"/>
          <w:szCs w:val="24"/>
        </w:rPr>
        <w:t>ли деньги, ценные бумаги, иное имущество или работы (услуги), в связи с заключением Договора.</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w:t>
      </w:r>
      <w:r>
        <w:rPr>
          <w:rFonts w:ascii="Times New Roman" w:hAnsi="Times New Roman"/>
          <w:sz w:val="24"/>
          <w:szCs w:val="24"/>
        </w:rPr>
        <w:t>а</w:t>
      </w:r>
      <w:r>
        <w:rPr>
          <w:rFonts w:ascii="Times New Roman" w:hAnsi="Times New Roman"/>
          <w:sz w:val="24"/>
          <w:szCs w:val="24"/>
        </w:rPr>
        <w:t xml:space="preserve">ми к исполнению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w:t>
      </w:r>
      <w:r>
        <w:rPr>
          <w:rFonts w:ascii="Times New Roman" w:hAnsi="Times New Roman"/>
          <w:sz w:val="24"/>
          <w:szCs w:val="24"/>
        </w:rPr>
        <w:t>е</w:t>
      </w:r>
      <w:r>
        <w:rPr>
          <w:rFonts w:ascii="Times New Roman" w:hAnsi="Times New Roman"/>
          <w:sz w:val="24"/>
          <w:szCs w:val="24"/>
        </w:rPr>
        <w:t>ние полномочиями, коммерческий подкуп или посредничество в нем, мошенничество, передача денежных средств или иных ценностей любым лицам в</w:t>
      </w:r>
      <w:proofErr w:type="gramEnd"/>
      <w:r>
        <w:rPr>
          <w:rFonts w:ascii="Times New Roman" w:hAnsi="Times New Roman"/>
          <w:sz w:val="24"/>
          <w:szCs w:val="24"/>
        </w:rPr>
        <w:t xml:space="preserve"> </w:t>
      </w:r>
      <w:proofErr w:type="gramStart"/>
      <w:r>
        <w:rPr>
          <w:rFonts w:ascii="Times New Roman" w:hAnsi="Times New Roman"/>
          <w:sz w:val="24"/>
          <w:szCs w:val="24"/>
        </w:rPr>
        <w:t>целях оказать влияние на их действия или решения, а также иные незаконные действия в целях получения неправ</w:t>
      </w:r>
      <w:r>
        <w:rPr>
          <w:rFonts w:ascii="Times New Roman" w:hAnsi="Times New Roman"/>
          <w:sz w:val="24"/>
          <w:szCs w:val="24"/>
        </w:rPr>
        <w:t>о</w:t>
      </w:r>
      <w:r>
        <w:rPr>
          <w:rFonts w:ascii="Times New Roman" w:hAnsi="Times New Roman"/>
          <w:sz w:val="24"/>
          <w:szCs w:val="24"/>
        </w:rPr>
        <w:t>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вправе направить другой Стороне письменный запрос о представлении док</w:t>
      </w:r>
      <w:r>
        <w:rPr>
          <w:rFonts w:ascii="Times New Roman" w:hAnsi="Times New Roman"/>
          <w:sz w:val="24"/>
          <w:szCs w:val="24"/>
        </w:rPr>
        <w:t>у</w:t>
      </w:r>
      <w:r>
        <w:rPr>
          <w:rFonts w:ascii="Times New Roman" w:hAnsi="Times New Roman"/>
          <w:sz w:val="24"/>
          <w:szCs w:val="24"/>
        </w:rPr>
        <w:t xml:space="preserve">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rFonts w:ascii="Times New Roman" w:hAnsi="Times New Roman"/>
          <w:sz w:val="24"/>
          <w:szCs w:val="24"/>
        </w:rPr>
        <w:t>Сторона, получившая указанный запрос, обязана дать на него мотив</w:t>
      </w:r>
      <w:r>
        <w:rPr>
          <w:rFonts w:ascii="Times New Roman" w:hAnsi="Times New Roman"/>
          <w:sz w:val="24"/>
          <w:szCs w:val="24"/>
        </w:rPr>
        <w:t>и</w:t>
      </w:r>
      <w:r>
        <w:rPr>
          <w:rFonts w:ascii="Times New Roman" w:hAnsi="Times New Roman"/>
          <w:sz w:val="24"/>
          <w:szCs w:val="24"/>
        </w:rPr>
        <w:t>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w:t>
      </w:r>
      <w:r>
        <w:rPr>
          <w:rFonts w:ascii="Times New Roman" w:hAnsi="Times New Roman"/>
          <w:sz w:val="24"/>
          <w:szCs w:val="24"/>
        </w:rPr>
        <w:t>и</w:t>
      </w:r>
      <w:r>
        <w:rPr>
          <w:rFonts w:ascii="Times New Roman" w:hAnsi="Times New Roman"/>
          <w:sz w:val="24"/>
          <w:szCs w:val="24"/>
        </w:rPr>
        <w:t>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w:t>
      </w:r>
      <w:r>
        <w:rPr>
          <w:rFonts w:ascii="Times New Roman" w:hAnsi="Times New Roman"/>
          <w:sz w:val="24"/>
          <w:szCs w:val="24"/>
        </w:rPr>
        <w:t>е</w:t>
      </w:r>
      <w:r>
        <w:rPr>
          <w:rFonts w:ascii="Times New Roman" w:hAnsi="Times New Roman"/>
          <w:sz w:val="24"/>
          <w:szCs w:val="24"/>
        </w:rPr>
        <w:t xml:space="preserve">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Договора в следующих случаях:</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lastRenderedPageBreak/>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w:t>
      </w:r>
      <w:r>
        <w:rPr>
          <w:rFonts w:ascii="Times New Roman" w:hAnsi="Times New Roman"/>
          <w:sz w:val="24"/>
          <w:szCs w:val="24"/>
        </w:rPr>
        <w:t>а</w:t>
      </w:r>
      <w:r>
        <w:rPr>
          <w:rFonts w:ascii="Times New Roman" w:hAnsi="Times New Roman"/>
          <w:sz w:val="24"/>
          <w:szCs w:val="24"/>
        </w:rPr>
        <w:t xml:space="preserve">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w:t>
      </w:r>
      <w:r>
        <w:rPr>
          <w:rFonts w:ascii="Times New Roman" w:hAnsi="Times New Roman"/>
          <w:sz w:val="24"/>
          <w:szCs w:val="24"/>
        </w:rPr>
        <w:t>п</w:t>
      </w:r>
      <w:r>
        <w:rPr>
          <w:rFonts w:ascii="Times New Roman" w:hAnsi="Times New Roman"/>
          <w:sz w:val="24"/>
          <w:szCs w:val="24"/>
        </w:rPr>
        <w:t>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87151" w:rsidRPr="00A541A9" w:rsidRDefault="00387151" w:rsidP="00880242">
      <w:pPr>
        <w:pStyle w:val="1ff2"/>
        <w:spacing w:before="120" w:after="120"/>
        <w:ind w:firstLine="709"/>
        <w:rPr>
          <w:rFonts w:ascii="Times New Roman" w:hAnsi="Times New Roman"/>
          <w:i/>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387151" w:rsidRDefault="00387151" w:rsidP="00880242">
      <w:pPr>
        <w:autoSpaceDE w:val="0"/>
        <w:autoSpaceDN w:val="0"/>
        <w:spacing w:before="120" w:after="120"/>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387151" w:rsidRPr="004416D8" w:rsidRDefault="00387151" w:rsidP="00880242">
      <w:pPr>
        <w:autoSpaceDE w:val="0"/>
        <w:autoSpaceDN w:val="0"/>
        <w:spacing w:after="120"/>
        <w:ind w:firstLine="709"/>
        <w:jc w:val="both"/>
      </w:pPr>
    </w:p>
    <w:p w:rsidR="00387151" w:rsidRPr="004416D8" w:rsidRDefault="00387151" w:rsidP="00880242">
      <w:pPr>
        <w:autoSpaceDE w:val="0"/>
        <w:autoSpaceDN w:val="0"/>
        <w:ind w:firstLine="709"/>
        <w:jc w:val="center"/>
        <w:rPr>
          <w:b/>
        </w:rPr>
      </w:pPr>
      <w:r>
        <w:rPr>
          <w:b/>
        </w:rPr>
        <w:t>11. Гарантии и заверения Исполнителя</w:t>
      </w:r>
    </w:p>
    <w:p w:rsidR="00387151" w:rsidRPr="004416D8" w:rsidRDefault="00387151" w:rsidP="00880242">
      <w:pPr>
        <w:autoSpaceDE w:val="0"/>
        <w:autoSpaceDN w:val="0"/>
        <w:ind w:firstLine="709"/>
        <w:jc w:val="center"/>
        <w:rPr>
          <w:b/>
        </w:rPr>
      </w:pPr>
    </w:p>
    <w:p w:rsidR="00387151" w:rsidRPr="004416D8" w:rsidRDefault="00387151" w:rsidP="00C418DE">
      <w:pPr>
        <w:pStyle w:val="affb"/>
        <w:numPr>
          <w:ilvl w:val="1"/>
          <w:numId w:val="28"/>
        </w:numPr>
        <w:suppressAutoHyphens w:val="0"/>
        <w:spacing w:after="120"/>
        <w:ind w:left="0" w:firstLine="709"/>
        <w:jc w:val="both"/>
      </w:pPr>
      <w:r>
        <w:t>Исполнитель настоящим заверяет Заказчика и гарантирует, что на дату закл</w:t>
      </w:r>
      <w:r>
        <w:t>ю</w:t>
      </w:r>
      <w:r>
        <w:t>чения Договора:</w:t>
      </w:r>
    </w:p>
    <w:p w:rsidR="00387151" w:rsidRPr="004416D8" w:rsidRDefault="00387151" w:rsidP="00C418DE">
      <w:pPr>
        <w:pStyle w:val="affb"/>
        <w:numPr>
          <w:ilvl w:val="2"/>
          <w:numId w:val="29"/>
        </w:numPr>
        <w:suppressAutoHyphens w:val="0"/>
        <w:spacing w:after="120"/>
        <w:ind w:left="0" w:firstLine="709"/>
        <w:jc w:val="both"/>
      </w:pPr>
      <w:r>
        <w:rPr>
          <w:lang w:val="en-US"/>
        </w:rPr>
        <w:t> </w:t>
      </w: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387151" w:rsidRPr="004416D8" w:rsidRDefault="00387151" w:rsidP="00C418DE">
      <w:pPr>
        <w:pStyle w:val="affb"/>
        <w:numPr>
          <w:ilvl w:val="2"/>
          <w:numId w:val="29"/>
        </w:numPr>
        <w:suppressAutoHyphens w:val="0"/>
        <w:spacing w:after="120"/>
        <w:ind w:left="0" w:firstLine="709"/>
        <w:jc w:val="both"/>
      </w:pPr>
      <w:r>
        <w:rPr>
          <w:lang w:val="en-US"/>
        </w:rPr>
        <w:t> </w:t>
      </w: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387151" w:rsidRPr="004416D8" w:rsidRDefault="00387151" w:rsidP="00C418DE">
      <w:pPr>
        <w:pStyle w:val="affb"/>
        <w:numPr>
          <w:ilvl w:val="2"/>
          <w:numId w:val="29"/>
        </w:numPr>
        <w:suppressAutoHyphens w:val="0"/>
        <w:spacing w:after="120"/>
        <w:ind w:left="0" w:firstLine="709"/>
        <w:jc w:val="both"/>
      </w:pPr>
      <w:r>
        <w:rPr>
          <w:lang w:val="en-US"/>
        </w:rPr>
        <w:t> </w:t>
      </w:r>
      <w:r>
        <w:t>Договор от имени Исполнителя подписан лицом, которое надлежащим образом уполномочено совершать такие действия;</w:t>
      </w:r>
    </w:p>
    <w:p w:rsidR="00387151" w:rsidRPr="004416D8" w:rsidRDefault="00387151" w:rsidP="00C418DE">
      <w:pPr>
        <w:pStyle w:val="affb"/>
        <w:numPr>
          <w:ilvl w:val="2"/>
          <w:numId w:val="29"/>
        </w:numPr>
        <w:suppressAutoHyphens w:val="0"/>
        <w:spacing w:after="120"/>
        <w:ind w:left="0" w:firstLine="709"/>
        <w:jc w:val="both"/>
      </w:pPr>
      <w:r>
        <w:rPr>
          <w:lang w:val="en-US"/>
        </w:rPr>
        <w:t> </w:t>
      </w: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w:t>
      </w:r>
      <w:r>
        <w:t>т</w:t>
      </w:r>
      <w:r>
        <w:t>ва Российской Федерации;</w:t>
      </w:r>
    </w:p>
    <w:p w:rsidR="00387151" w:rsidRDefault="00387151" w:rsidP="00C418DE">
      <w:pPr>
        <w:pStyle w:val="affb"/>
        <w:numPr>
          <w:ilvl w:val="2"/>
          <w:numId w:val="29"/>
        </w:numPr>
        <w:suppressAutoHyphens w:val="0"/>
        <w:spacing w:after="120"/>
        <w:ind w:left="0" w:firstLine="709"/>
        <w:jc w:val="both"/>
      </w:pPr>
      <w:r>
        <w:rPr>
          <w:lang w:val="en-US"/>
        </w:rPr>
        <w:t> </w:t>
      </w:r>
      <w:r>
        <w:t>не существует каких-либо обстоятельств, которые ограничивают, запр</w:t>
      </w:r>
      <w:r>
        <w:t>е</w:t>
      </w:r>
      <w:r>
        <w:t>щают исполнение Исполнителем обязательств по Договору.</w:t>
      </w:r>
    </w:p>
    <w:p w:rsidR="00387151" w:rsidRPr="004416D8" w:rsidRDefault="00387151" w:rsidP="00880242">
      <w:pPr>
        <w:pStyle w:val="affb"/>
        <w:suppressAutoHyphens w:val="0"/>
        <w:spacing w:after="120"/>
        <w:ind w:left="0"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rPr>
          <w:color w:val="000000"/>
          <w:shd w:val="clear" w:color="auto" w:fill="FFFFFF"/>
        </w:rPr>
        <w:t>с</w:t>
      </w:r>
      <w:r>
        <w:rPr>
          <w:color w:val="000000"/>
          <w:shd w:val="clear" w:color="auto" w:fill="FFFFFF"/>
        </w:rPr>
        <w:t>но приложению № 11 к Договору</w:t>
      </w:r>
      <w:proofErr w:type="gramStart"/>
      <w:r>
        <w:rPr>
          <w:color w:val="000000"/>
          <w:shd w:val="clear" w:color="auto" w:fill="FFFFFF"/>
        </w:rPr>
        <w:t>.</w:t>
      </w:r>
      <w:r>
        <w:t>.</w:t>
      </w:r>
      <w:proofErr w:type="gramEnd"/>
    </w:p>
    <w:p w:rsidR="00387151" w:rsidRDefault="00387151" w:rsidP="00880242">
      <w:pPr>
        <w:pStyle w:val="ConsNormal"/>
        <w:ind w:firstLine="0"/>
        <w:rPr>
          <w:rFonts w:ascii="Times New Roman" w:hAnsi="Times New Roman" w:cs="Times New Roman"/>
          <w:b/>
          <w:bCs/>
          <w:sz w:val="24"/>
          <w:szCs w:val="24"/>
        </w:rPr>
      </w:pPr>
    </w:p>
    <w:p w:rsidR="00387151" w:rsidRPr="004416D8" w:rsidRDefault="00387151" w:rsidP="00880242">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387151" w:rsidRPr="004416D8" w:rsidRDefault="00387151" w:rsidP="00880242">
      <w:pPr>
        <w:pStyle w:val="ConsNormal"/>
        <w:ind w:firstLine="709"/>
        <w:jc w:val="center"/>
        <w:rPr>
          <w:rFonts w:ascii="Times New Roman" w:hAnsi="Times New Roman" w:cs="Times New Roman"/>
          <w:b/>
          <w:bCs/>
          <w:sz w:val="24"/>
          <w:szCs w:val="24"/>
        </w:rPr>
      </w:pPr>
    </w:p>
    <w:p w:rsidR="00387151" w:rsidRPr="004416D8" w:rsidRDefault="00387151" w:rsidP="00880242">
      <w:pPr>
        <w:pStyle w:val="52"/>
        <w:spacing w:after="120"/>
        <w:ind w:firstLine="709"/>
        <w:jc w:val="both"/>
        <w:rPr>
          <w:sz w:val="24"/>
          <w:szCs w:val="24"/>
        </w:rPr>
      </w:pPr>
      <w:r>
        <w:rPr>
          <w:sz w:val="24"/>
          <w:szCs w:val="24"/>
        </w:rPr>
        <w:t>12.1. Право собственности на результат Работ по Договору принадлежит Заказчику.</w:t>
      </w:r>
    </w:p>
    <w:p w:rsidR="00387151" w:rsidRPr="004416D8" w:rsidRDefault="00387151" w:rsidP="00880242">
      <w:pPr>
        <w:pStyle w:val="52"/>
        <w:spacing w:after="120"/>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w:t>
      </w:r>
      <w:r>
        <w:rPr>
          <w:sz w:val="24"/>
          <w:szCs w:val="24"/>
        </w:rPr>
        <w:t>е</w:t>
      </w:r>
      <w:r>
        <w:rPr>
          <w:sz w:val="24"/>
          <w:szCs w:val="24"/>
        </w:rPr>
        <w:t>ния изменений известить другую Сторону.</w:t>
      </w:r>
    </w:p>
    <w:p w:rsidR="00387151" w:rsidRPr="004416D8" w:rsidRDefault="00387151" w:rsidP="00880242">
      <w:pPr>
        <w:spacing w:after="120"/>
        <w:ind w:firstLine="709"/>
        <w:jc w:val="both"/>
      </w:pPr>
      <w:r>
        <w:t xml:space="preserve">12.3. </w:t>
      </w:r>
      <w:proofErr w:type="gramStart"/>
      <w:r>
        <w:t xml:space="preserve">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w:t>
      </w:r>
      <w:r>
        <w:lastRenderedPageBreak/>
        <w:t>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Договору являются его неотъемлемыми частями.</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Договором, регулируются законодательством Российской Федерации.</w:t>
      </w:r>
    </w:p>
    <w:p w:rsidR="00387151" w:rsidRPr="004416D8" w:rsidRDefault="00387151" w:rsidP="00880242">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12.7. Договор составлен в двух экземплярах, имеющих одинаковую силу, по одному для каждой из Сторон.</w:t>
      </w:r>
    </w:p>
    <w:p w:rsidR="00387151" w:rsidRPr="004416D8" w:rsidRDefault="00387151" w:rsidP="00880242">
      <w:pPr>
        <w:spacing w:after="120"/>
        <w:ind w:firstLine="709"/>
        <w:jc w:val="both"/>
      </w:pPr>
      <w:r>
        <w:t>12.8. К Договору прилагаются:</w:t>
      </w:r>
    </w:p>
    <w:p w:rsidR="00387151" w:rsidRPr="004416D8" w:rsidRDefault="00387151" w:rsidP="00880242">
      <w:pPr>
        <w:spacing w:after="120"/>
        <w:ind w:firstLine="709"/>
        <w:jc w:val="both"/>
      </w:pPr>
      <w:r>
        <w:t>12.8.1. Перечень ГПМ (приложение №1);</w:t>
      </w:r>
    </w:p>
    <w:p w:rsidR="00387151" w:rsidRPr="004416D8" w:rsidRDefault="00387151" w:rsidP="00880242">
      <w:pPr>
        <w:spacing w:after="120"/>
        <w:ind w:firstLine="709"/>
        <w:jc w:val="both"/>
      </w:pPr>
      <w:r>
        <w:t>12.8.2. Техническое задание (приложение № 2);</w:t>
      </w:r>
    </w:p>
    <w:p w:rsidR="00387151" w:rsidRPr="004416D8" w:rsidRDefault="00387151" w:rsidP="00880242">
      <w:pPr>
        <w:spacing w:after="120"/>
        <w:ind w:firstLine="709"/>
        <w:jc w:val="both"/>
      </w:pPr>
      <w:r>
        <w:t>12.8.3. План-график технического обслуживания, сезонного обслуживания и текущего ремонта ГПМ</w:t>
      </w:r>
      <w:r>
        <w:rPr>
          <w:bCs/>
          <w:spacing w:val="-3"/>
          <w:szCs w:val="28"/>
        </w:rPr>
        <w:t xml:space="preserve"> на</w:t>
      </w:r>
      <w:r>
        <w:t xml:space="preserve"> 2022 г. (приложение № 3);</w:t>
      </w:r>
    </w:p>
    <w:p w:rsidR="00387151" w:rsidRPr="004416D8" w:rsidRDefault="00387151" w:rsidP="00880242">
      <w:pPr>
        <w:spacing w:after="120"/>
        <w:ind w:firstLine="709"/>
        <w:jc w:val="both"/>
      </w:pPr>
      <w:r>
        <w:t>12.8.4. Протокол согласования договорной цены (приложение № 4);</w:t>
      </w:r>
    </w:p>
    <w:p w:rsidR="00387151" w:rsidRPr="004416D8" w:rsidRDefault="00387151" w:rsidP="00880242">
      <w:pPr>
        <w:spacing w:after="120"/>
        <w:ind w:firstLine="709"/>
        <w:jc w:val="both"/>
      </w:pPr>
      <w:r>
        <w:t>12.8.5. Расчет стоимости на выполнение Работ по обслуживанию ГПМ (приложение № 5);</w:t>
      </w:r>
    </w:p>
    <w:p w:rsidR="00387151" w:rsidRPr="004416D8" w:rsidRDefault="00387151" w:rsidP="00880242">
      <w:pPr>
        <w:spacing w:after="120"/>
        <w:ind w:firstLine="709"/>
        <w:jc w:val="both"/>
      </w:pPr>
      <w:r>
        <w:t>12.8.6. Форма дефектного акта (приложение № 6);</w:t>
      </w:r>
    </w:p>
    <w:p w:rsidR="00387151" w:rsidRPr="004416D8" w:rsidRDefault="00387151" w:rsidP="00880242">
      <w:pPr>
        <w:spacing w:after="120"/>
        <w:ind w:firstLine="709"/>
        <w:jc w:val="both"/>
      </w:pPr>
      <w:r>
        <w:t>12.8.7. Форма акта сдачи-приемки выполненных Работ (приложение № 7);</w:t>
      </w:r>
    </w:p>
    <w:p w:rsidR="00387151" w:rsidRPr="004416D8" w:rsidRDefault="00387151" w:rsidP="00880242">
      <w:pPr>
        <w:spacing w:after="120"/>
        <w:ind w:firstLine="709"/>
        <w:jc w:val="both"/>
      </w:pPr>
      <w:r>
        <w:t>12.8.8. Форма акта о приеме-сдаче отремонтированных, реконструированных, модернизированных объектов основных средств (форма ОС-З) (приложение № 8);</w:t>
      </w:r>
    </w:p>
    <w:p w:rsidR="00387151" w:rsidRDefault="00387151" w:rsidP="00880242">
      <w:pPr>
        <w:spacing w:after="120"/>
        <w:ind w:firstLine="709"/>
        <w:jc w:val="both"/>
      </w:pPr>
      <w:r>
        <w:t>12.8.9. Правила безопасности при нахождении на терминале Заказчика (приложение № 9).</w:t>
      </w:r>
    </w:p>
    <w:p w:rsidR="00387151" w:rsidRDefault="00387151" w:rsidP="00880242">
      <w:pPr>
        <w:spacing w:after="120"/>
        <w:ind w:firstLine="709"/>
        <w:jc w:val="both"/>
      </w:pPr>
      <w:r>
        <w:t>12.8.10. Порядок электронного документооборота (приложение № 10);</w:t>
      </w:r>
    </w:p>
    <w:p w:rsidR="00387151" w:rsidRDefault="00387151" w:rsidP="00880242">
      <w:pPr>
        <w:spacing w:after="120"/>
        <w:ind w:firstLine="709"/>
        <w:jc w:val="both"/>
      </w:pPr>
      <w:r>
        <w:t>12.8.10.1. Перечень и формат электронных документов (приложение № 10а);</w:t>
      </w:r>
    </w:p>
    <w:p w:rsidR="00387151" w:rsidRPr="004416D8" w:rsidRDefault="00387151" w:rsidP="00880242">
      <w:pPr>
        <w:spacing w:after="120"/>
        <w:ind w:firstLine="709"/>
        <w:jc w:val="both"/>
      </w:pPr>
      <w:r>
        <w:t>12.8.11. Налоговая оговорка (приложение № 11).</w:t>
      </w:r>
    </w:p>
    <w:p w:rsidR="00387151" w:rsidRPr="004416D8" w:rsidRDefault="00387151" w:rsidP="00880242">
      <w:pPr>
        <w:ind w:firstLine="709"/>
        <w:jc w:val="both"/>
      </w:pPr>
    </w:p>
    <w:p w:rsidR="00387151" w:rsidRPr="004416D8" w:rsidRDefault="00387151" w:rsidP="00880242">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p w:rsidR="00387151" w:rsidRPr="004416D8" w:rsidRDefault="00387151" w:rsidP="00880242">
      <w:pPr>
        <w:pStyle w:val="afd"/>
        <w:rPr>
          <w:sz w:val="24"/>
        </w:rPr>
      </w:pPr>
    </w:p>
    <w:tbl>
      <w:tblPr>
        <w:tblW w:w="9327" w:type="dxa"/>
        <w:tblInd w:w="137" w:type="dxa"/>
        <w:tblLayout w:type="fixed"/>
        <w:tblLook w:val="0000"/>
      </w:tblPr>
      <w:tblGrid>
        <w:gridCol w:w="4663"/>
        <w:gridCol w:w="4664"/>
      </w:tblGrid>
      <w:tr w:rsidR="00387151" w:rsidRPr="004416D8" w:rsidTr="00880242">
        <w:trPr>
          <w:trHeight w:val="1392"/>
        </w:trPr>
        <w:tc>
          <w:tcPr>
            <w:tcW w:w="4663" w:type="dxa"/>
          </w:tcPr>
          <w:p w:rsidR="00387151" w:rsidRPr="004416D8" w:rsidRDefault="00387151" w:rsidP="00880242">
            <w:pPr>
              <w:pStyle w:val="2c"/>
              <w:spacing w:line="240" w:lineRule="auto"/>
              <w:rPr>
                <w:b/>
              </w:rPr>
            </w:pPr>
            <w:r>
              <w:rPr>
                <w:b/>
              </w:rPr>
              <w:t>Заказчик:</w:t>
            </w:r>
          </w:p>
          <w:p w:rsidR="00387151" w:rsidRPr="00561389" w:rsidRDefault="00387151" w:rsidP="00880242">
            <w:pPr>
              <w:pStyle w:val="2c"/>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387151" w:rsidRPr="00561389" w:rsidRDefault="00387151" w:rsidP="00880242">
            <w:pPr>
              <w:pStyle w:val="2c"/>
              <w:spacing w:after="0" w:line="240" w:lineRule="auto"/>
              <w:jc w:val="both"/>
            </w:pPr>
            <w:r>
              <w:t xml:space="preserve">Место нахождения: </w:t>
            </w:r>
          </w:p>
          <w:p w:rsidR="00387151" w:rsidRPr="00561389" w:rsidRDefault="00387151" w:rsidP="00880242">
            <w:pPr>
              <w:pStyle w:val="2c"/>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387151" w:rsidRPr="00561389" w:rsidRDefault="00387151" w:rsidP="00880242">
            <w:pPr>
              <w:jc w:val="both"/>
            </w:pPr>
            <w:r>
              <w:t xml:space="preserve">ОГРН 1067746341024, </w:t>
            </w:r>
          </w:p>
          <w:p w:rsidR="00387151" w:rsidRPr="00561389" w:rsidRDefault="00387151" w:rsidP="00880242">
            <w:pPr>
              <w:widowControl w:val="0"/>
              <w:jc w:val="both"/>
              <w:rPr>
                <w:snapToGrid w:val="0"/>
              </w:rPr>
            </w:pPr>
            <w:r>
              <w:t>ИНН 7708591995, КПП 997650001</w:t>
            </w:r>
          </w:p>
          <w:p w:rsidR="00387151" w:rsidRPr="00561389" w:rsidRDefault="00387151" w:rsidP="00880242">
            <w:pPr>
              <w:widowControl w:val="0"/>
              <w:jc w:val="both"/>
              <w:rPr>
                <w:snapToGrid w:val="0"/>
              </w:rPr>
            </w:pPr>
            <w:r>
              <w:rPr>
                <w:snapToGrid w:val="0"/>
              </w:rPr>
              <w:t xml:space="preserve">Тел.+7(499)262-8506, </w:t>
            </w:r>
            <w:r>
              <w:rPr>
                <w:snapToGrid w:val="0"/>
              </w:rPr>
              <w:br/>
              <w:t xml:space="preserve">факс .+7(499) 262-7578, </w:t>
            </w:r>
          </w:p>
          <w:p w:rsidR="00387151" w:rsidRPr="00561389" w:rsidRDefault="00387151" w:rsidP="00880242">
            <w:pPr>
              <w:spacing w:after="120"/>
              <w:jc w:val="both"/>
              <w:rPr>
                <w:snapToGrid w:val="0"/>
              </w:rPr>
            </w:pPr>
            <w:r>
              <w:rPr>
                <w:snapToGrid w:val="0"/>
                <w:lang w:val="en-US"/>
              </w:rPr>
              <w:lastRenderedPageBreak/>
              <w:t>E</w:t>
            </w:r>
            <w:r>
              <w:rPr>
                <w:snapToGrid w:val="0"/>
              </w:rPr>
              <w:t>-</w:t>
            </w:r>
            <w:r>
              <w:rPr>
                <w:snapToGrid w:val="0"/>
                <w:lang w:val="en-US"/>
              </w:rPr>
              <w:t>mail</w:t>
            </w:r>
            <w:r>
              <w:rPr>
                <w:snapToGrid w:val="0"/>
              </w:rPr>
              <w:t xml:space="preserve">: </w:t>
            </w:r>
            <w:hyperlink r:id="rId34" w:history="1">
              <w:r>
                <w:rPr>
                  <w:rStyle w:val="a8"/>
                  <w:rFonts w:eastAsia="MS Mincho"/>
                  <w:snapToGrid w:val="0"/>
                  <w:lang w:val="en-US"/>
                </w:rPr>
                <w:t>trcont</w:t>
              </w:r>
              <w:r>
                <w:rPr>
                  <w:rStyle w:val="a8"/>
                  <w:rFonts w:eastAsia="MS Mincho"/>
                  <w:snapToGrid w:val="0"/>
                </w:rPr>
                <w:t>@</w:t>
              </w:r>
              <w:r>
                <w:rPr>
                  <w:rStyle w:val="a8"/>
                  <w:rFonts w:eastAsia="MS Mincho"/>
                  <w:snapToGrid w:val="0"/>
                  <w:lang w:val="en-US"/>
                </w:rPr>
                <w:t>trcont</w:t>
              </w:r>
              <w:r>
                <w:rPr>
                  <w:rStyle w:val="a8"/>
                  <w:rFonts w:eastAsia="MS Mincho"/>
                  <w:snapToGrid w:val="0"/>
                </w:rPr>
                <w:t>.</w:t>
              </w:r>
              <w:r>
                <w:rPr>
                  <w:rStyle w:val="a8"/>
                  <w:rFonts w:eastAsia="MS Mincho"/>
                  <w:snapToGrid w:val="0"/>
                  <w:lang w:val="en-US"/>
                </w:rPr>
                <w:t>ru</w:t>
              </w:r>
            </w:hyperlink>
          </w:p>
          <w:p w:rsidR="00387151" w:rsidRPr="00561389" w:rsidRDefault="00387151" w:rsidP="00880242">
            <w:pPr>
              <w:pStyle w:val="2c"/>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387151" w:rsidRPr="00561389" w:rsidRDefault="00387151" w:rsidP="00880242">
            <w:pPr>
              <w:pStyle w:val="2c"/>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387151" w:rsidRPr="00561389" w:rsidRDefault="00387151" w:rsidP="00880242">
            <w:pPr>
              <w:jc w:val="both"/>
            </w:pPr>
            <w:r>
              <w:t>ИНН 7708591995, КПП 782043001</w:t>
            </w:r>
          </w:p>
          <w:p w:rsidR="00387151" w:rsidRPr="00561389" w:rsidRDefault="00387151" w:rsidP="00880242">
            <w:pPr>
              <w:jc w:val="both"/>
            </w:pPr>
            <w:r>
              <w:t>ОКПО 15201081, ОКВЭД 52.29</w:t>
            </w:r>
          </w:p>
          <w:p w:rsidR="00387151" w:rsidRDefault="00387151" w:rsidP="00880242">
            <w:pPr>
              <w:pStyle w:val="2c"/>
              <w:spacing w:line="240" w:lineRule="auto"/>
            </w:pPr>
            <w:r>
              <w:t>Тел.+7 (812) 470-70-25</w:t>
            </w:r>
          </w:p>
          <w:p w:rsidR="00387151" w:rsidRDefault="00387151" w:rsidP="00880242">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87151" w:rsidRPr="00A45AC6" w:rsidRDefault="00387151" w:rsidP="00880242">
            <w:proofErr w:type="spellStart"/>
            <w:proofErr w:type="gramStart"/>
            <w:r>
              <w:t>р</w:t>
            </w:r>
            <w:proofErr w:type="spellEnd"/>
            <w:proofErr w:type="gramEnd"/>
            <w:r>
              <w:t xml:space="preserve">/с 40702810637000006238 </w:t>
            </w:r>
          </w:p>
          <w:p w:rsidR="00387151" w:rsidRPr="00A45AC6" w:rsidRDefault="00387151" w:rsidP="00880242">
            <w:r>
              <w:t xml:space="preserve">в Филиале ОПЕРУ ПАО Банк ВТБ в </w:t>
            </w:r>
            <w:proofErr w:type="gramStart"/>
            <w:r>
              <w:t>г</w:t>
            </w:r>
            <w:proofErr w:type="gramEnd"/>
            <w:r>
              <w:t>. Санкт</w:t>
            </w:r>
            <w:r>
              <w:noBreakHyphen/>
              <w:t>Петербурге</w:t>
            </w:r>
          </w:p>
          <w:p w:rsidR="00387151" w:rsidRPr="00A45AC6" w:rsidRDefault="00387151" w:rsidP="00880242">
            <w:r>
              <w:t xml:space="preserve">к/с 30101810200000000704, </w:t>
            </w:r>
          </w:p>
          <w:p w:rsidR="00387151" w:rsidRPr="004416D8" w:rsidRDefault="00387151" w:rsidP="00880242">
            <w:pPr>
              <w:pStyle w:val="2c"/>
              <w:spacing w:after="0" w:line="240" w:lineRule="auto"/>
            </w:pPr>
            <w:r>
              <w:t>БИК 044030704</w:t>
            </w:r>
          </w:p>
          <w:p w:rsidR="00387151" w:rsidRPr="004416D8" w:rsidRDefault="00387151" w:rsidP="00880242"/>
        </w:tc>
        <w:tc>
          <w:tcPr>
            <w:tcW w:w="4664" w:type="dxa"/>
          </w:tcPr>
          <w:p w:rsidR="00387151" w:rsidRPr="004416D8" w:rsidRDefault="00387151" w:rsidP="00880242">
            <w:pPr>
              <w:pStyle w:val="aff0"/>
              <w:ind w:firstLine="0"/>
              <w:rPr>
                <w:sz w:val="24"/>
                <w:szCs w:val="24"/>
              </w:rPr>
            </w:pPr>
            <w:r>
              <w:rPr>
                <w:b/>
                <w:sz w:val="24"/>
                <w:szCs w:val="24"/>
              </w:rPr>
              <w:lastRenderedPageBreak/>
              <w:t>Исполнитель: ________________________________</w:t>
            </w:r>
          </w:p>
          <w:p w:rsidR="00387151" w:rsidRPr="004416D8" w:rsidRDefault="00387151" w:rsidP="00880242">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387151" w:rsidRPr="004416D8" w:rsidRDefault="00387151" w:rsidP="00880242">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387151" w:rsidRPr="004416D8" w:rsidRDefault="00387151" w:rsidP="00880242">
            <w:pPr>
              <w:pStyle w:val="aff0"/>
              <w:ind w:firstLine="0"/>
              <w:rPr>
                <w:sz w:val="24"/>
                <w:szCs w:val="24"/>
              </w:rPr>
            </w:pPr>
            <w:r>
              <w:rPr>
                <w:sz w:val="24"/>
                <w:szCs w:val="24"/>
              </w:rPr>
              <w:t xml:space="preserve">ОГРН_______________ИНН __________, ОКПО ______________, </w:t>
            </w:r>
          </w:p>
          <w:p w:rsidR="00387151" w:rsidRPr="004416D8" w:rsidRDefault="00387151" w:rsidP="00880242">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387151" w:rsidRPr="004416D8" w:rsidRDefault="00387151" w:rsidP="00880242">
            <w:pPr>
              <w:pStyle w:val="afd"/>
              <w:ind w:firstLine="0"/>
              <w:jc w:val="left"/>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к/счет _______________________ в ___________________________, БИК _______________, </w:t>
            </w:r>
          </w:p>
          <w:p w:rsidR="00387151" w:rsidRPr="004416D8" w:rsidRDefault="00387151" w:rsidP="00880242">
            <w:pPr>
              <w:pStyle w:val="aff0"/>
              <w:ind w:firstLine="0"/>
              <w:rPr>
                <w:sz w:val="24"/>
                <w:szCs w:val="24"/>
              </w:rPr>
            </w:pPr>
            <w:r>
              <w:rPr>
                <w:iCs/>
                <w:sz w:val="24"/>
                <w:szCs w:val="24"/>
              </w:rPr>
              <w:lastRenderedPageBreak/>
              <w:t>тел.</w:t>
            </w:r>
            <w:r>
              <w:rPr>
                <w:i/>
                <w:sz w:val="24"/>
                <w:szCs w:val="24"/>
              </w:rPr>
              <w:t xml:space="preserve"> ________</w:t>
            </w:r>
            <w:r>
              <w:rPr>
                <w:sz w:val="24"/>
                <w:szCs w:val="24"/>
              </w:rPr>
              <w:t>, факс _____________,</w:t>
            </w:r>
          </w:p>
          <w:p w:rsidR="00387151" w:rsidRPr="004416D8" w:rsidRDefault="00387151" w:rsidP="00880242">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387151" w:rsidRPr="004416D8" w:rsidRDefault="00387151" w:rsidP="00880242">
            <w:pPr>
              <w:ind w:right="34"/>
              <w:rPr>
                <w:vertAlign w:val="superscript"/>
              </w:rPr>
            </w:pPr>
          </w:p>
          <w:p w:rsidR="00387151" w:rsidRPr="004416D8" w:rsidRDefault="00387151" w:rsidP="00880242"/>
        </w:tc>
      </w:tr>
    </w:tbl>
    <w:p w:rsidR="00387151" w:rsidRPr="004416D8" w:rsidRDefault="00387151" w:rsidP="00880242">
      <w:pPr>
        <w:pStyle w:val="afd"/>
        <w:ind w:firstLine="0"/>
        <w:rPr>
          <w:b/>
          <w:bCs/>
          <w:sz w:val="24"/>
        </w:rPr>
      </w:pPr>
    </w:p>
    <w:tbl>
      <w:tblPr>
        <w:tblW w:w="9356" w:type="dxa"/>
        <w:tblInd w:w="108" w:type="dxa"/>
        <w:tblLook w:val="0000"/>
      </w:tblPr>
      <w:tblGrid>
        <w:gridCol w:w="4678"/>
        <w:gridCol w:w="4678"/>
      </w:tblGrid>
      <w:tr w:rsidR="00387151" w:rsidRPr="004416D8" w:rsidTr="00880242">
        <w:trPr>
          <w:trHeight w:val="70"/>
        </w:trPr>
        <w:tc>
          <w:tcPr>
            <w:tcW w:w="4678" w:type="dxa"/>
          </w:tcPr>
          <w:p w:rsidR="00387151" w:rsidRPr="004416D8" w:rsidRDefault="00387151" w:rsidP="00880242">
            <w:pPr>
              <w:jc w:val="both"/>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 w:rsidR="00387151" w:rsidRPr="004416D8" w:rsidRDefault="00387151" w:rsidP="00880242">
            <w:pPr>
              <w:jc w:val="both"/>
            </w:pPr>
          </w:p>
          <w:p w:rsidR="00387151" w:rsidRPr="004416D8" w:rsidRDefault="00387151" w:rsidP="00880242">
            <w:pPr>
              <w:jc w:val="both"/>
            </w:pPr>
            <w:r>
              <w:t>__________________ /Мельничук Д.И./</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/______________/</w:t>
            </w:r>
          </w:p>
          <w:p w:rsidR="00387151" w:rsidRPr="004416D8" w:rsidRDefault="00387151" w:rsidP="00880242">
            <w:pPr>
              <w:jc w:val="both"/>
            </w:pPr>
            <w:r>
              <w:t>м.п.</w:t>
            </w:r>
          </w:p>
        </w:tc>
      </w:tr>
    </w:tbl>
    <w:p w:rsidR="00387151" w:rsidRPr="004416D8" w:rsidRDefault="00387151" w:rsidP="00880242">
      <w:pPr>
        <w:pStyle w:val="afd"/>
        <w:ind w:firstLine="0"/>
        <w:rPr>
          <w:b/>
          <w:bCs/>
          <w:sz w:val="24"/>
        </w:rPr>
      </w:pPr>
    </w:p>
    <w:p w:rsidR="00387151" w:rsidRPr="004416D8" w:rsidRDefault="00387151" w:rsidP="00880242">
      <w:pPr>
        <w:pStyle w:val="afd"/>
        <w:rPr>
          <w:i/>
          <w:iCs/>
          <w:sz w:val="28"/>
          <w:szCs w:val="28"/>
        </w:rPr>
      </w:pPr>
    </w:p>
    <w:p w:rsidR="00387151" w:rsidRPr="004416D8" w:rsidRDefault="00387151" w:rsidP="00880242">
      <w:pPr>
        <w:suppressAutoHyphens w:val="0"/>
        <w:rPr>
          <w:rFonts w:eastAsia="MS Mincho"/>
          <w:i/>
          <w:iCs/>
          <w:sz w:val="28"/>
          <w:szCs w:val="28"/>
        </w:rPr>
      </w:pPr>
      <w:r>
        <w:rPr>
          <w:rFonts w:eastAsia="MS Mincho"/>
          <w:i/>
          <w:iCs/>
          <w:sz w:val="28"/>
          <w:szCs w:val="28"/>
        </w:rPr>
        <w:br w:type="page"/>
      </w:r>
    </w:p>
    <w:p w:rsidR="00387151" w:rsidRPr="00BF5D26"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387151" w:rsidRPr="004416D8" w:rsidRDefault="00387151" w:rsidP="00880242">
      <w:pPr>
        <w:jc w:val="center"/>
      </w:pPr>
    </w:p>
    <w:p w:rsidR="00387151" w:rsidRPr="004416D8" w:rsidRDefault="00387151" w:rsidP="00880242">
      <w:pPr>
        <w:jc w:val="center"/>
      </w:pPr>
    </w:p>
    <w:p w:rsidR="00387151" w:rsidRPr="004416D8" w:rsidRDefault="00387151" w:rsidP="00880242">
      <w:pPr>
        <w:jc w:val="center"/>
      </w:pPr>
    </w:p>
    <w:p w:rsidR="00387151" w:rsidRPr="004416D8" w:rsidRDefault="00387151" w:rsidP="00880242">
      <w:pPr>
        <w:jc w:val="center"/>
        <w:rPr>
          <w:b/>
        </w:rPr>
      </w:pPr>
      <w:r>
        <w:rPr>
          <w:b/>
        </w:rPr>
        <w:t>ПЕРЕЧЕНЬ ГПМ</w:t>
      </w:r>
    </w:p>
    <w:p w:rsidR="00387151" w:rsidRPr="00964758" w:rsidRDefault="00387151" w:rsidP="00880242">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268"/>
      </w:tblGrid>
      <w:tr w:rsidR="00387151" w:rsidRPr="00964758" w:rsidTr="00880242">
        <w:tc>
          <w:tcPr>
            <w:tcW w:w="663" w:type="dxa"/>
            <w:tcBorders>
              <w:top w:val="single" w:sz="4" w:space="0" w:color="auto"/>
              <w:left w:val="single" w:sz="4" w:space="0" w:color="auto"/>
              <w:bottom w:val="single" w:sz="4" w:space="0" w:color="auto"/>
              <w:right w:val="single" w:sz="4" w:space="0" w:color="auto"/>
            </w:tcBorders>
          </w:tcPr>
          <w:p w:rsidR="00387151" w:rsidRPr="00964758" w:rsidRDefault="00387151" w:rsidP="00880242">
            <w:pPr>
              <w:pStyle w:val="affb"/>
              <w:suppressAutoHyphens w:val="0"/>
              <w:ind w:left="0"/>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81"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Наименование объектов</w:t>
            </w:r>
          </w:p>
        </w:tc>
        <w:tc>
          <w:tcPr>
            <w:tcW w:w="1276"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Год выпуска</w:t>
            </w:r>
          </w:p>
        </w:tc>
        <w:tc>
          <w:tcPr>
            <w:tcW w:w="141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Грузопод</w:t>
            </w:r>
            <w:r>
              <w:rPr>
                <w:bCs/>
              </w:rPr>
              <w:t>ъ</w:t>
            </w:r>
            <w:r>
              <w:rPr>
                <w:bCs/>
              </w:rPr>
              <w:t xml:space="preserve">емность, </w:t>
            </w:r>
            <w:proofErr w:type="gramStart"/>
            <w:r>
              <w:rPr>
                <w:bCs/>
              </w:rPr>
              <w:t>т</w:t>
            </w:r>
            <w:proofErr w:type="gramEnd"/>
            <w:r>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Виды работ</w:t>
            </w:r>
          </w:p>
        </w:tc>
      </w:tr>
      <w:tr w:rsidR="00387151" w:rsidRPr="00964758" w:rsidTr="00880242">
        <w:tc>
          <w:tcPr>
            <w:tcW w:w="663" w:type="dxa"/>
            <w:tcBorders>
              <w:top w:val="single" w:sz="4" w:space="0" w:color="auto"/>
              <w:left w:val="single" w:sz="4" w:space="0" w:color="auto"/>
              <w:bottom w:val="single" w:sz="4" w:space="0" w:color="auto"/>
              <w:right w:val="single" w:sz="4" w:space="0" w:color="auto"/>
            </w:tcBorders>
          </w:tcPr>
          <w:p w:rsidR="00387151" w:rsidRPr="00964758" w:rsidRDefault="00387151" w:rsidP="00880242">
            <w:pPr>
              <w:pStyle w:val="affb"/>
              <w:suppressAutoHyphens w:val="0"/>
              <w:ind w:left="0"/>
              <w:jc w:val="center"/>
              <w:rPr>
                <w:bCs/>
              </w:rPr>
            </w:pPr>
            <w:r>
              <w:rPr>
                <w:bCs/>
              </w:rPr>
              <w:t>1</w:t>
            </w:r>
          </w:p>
        </w:tc>
        <w:tc>
          <w:tcPr>
            <w:tcW w:w="3981"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proofErr w:type="spellStart"/>
            <w:r>
              <w:rPr>
                <w:bCs/>
              </w:rPr>
              <w:t>Электрокозловой</w:t>
            </w:r>
            <w:proofErr w:type="spellEnd"/>
            <w:r>
              <w:rPr>
                <w:bCs/>
              </w:rPr>
              <w:t xml:space="preserve"> кран КК-6,3 (зав. №374), </w:t>
            </w:r>
          </w:p>
          <w:p w:rsidR="00387151" w:rsidRPr="00964758" w:rsidRDefault="00387151" w:rsidP="00880242">
            <w:pPr>
              <w:pStyle w:val="affb"/>
              <w:suppressAutoHyphens w:val="0"/>
              <w:ind w:left="0"/>
              <w:jc w:val="center"/>
              <w:rPr>
                <w:bCs/>
              </w:rPr>
            </w:pPr>
            <w:r>
              <w:rPr>
                <w:bCs/>
              </w:rPr>
              <w:t xml:space="preserve">(инв. №001/02/00043208) с </w:t>
            </w:r>
            <w:proofErr w:type="spellStart"/>
            <w:r>
              <w:rPr>
                <w:bCs/>
              </w:rPr>
              <w:t>авт</w:t>
            </w:r>
            <w:r>
              <w:rPr>
                <w:bCs/>
              </w:rPr>
              <w:t>о</w:t>
            </w:r>
            <w:r>
              <w:rPr>
                <w:bCs/>
              </w:rPr>
              <w:t>стропом</w:t>
            </w:r>
            <w:proofErr w:type="spellEnd"/>
            <w:r>
              <w:rPr>
                <w:bCs/>
              </w:rPr>
              <w:t xml:space="preserve"> ЦНИИ – ХИИТ</w:t>
            </w:r>
          </w:p>
        </w:tc>
        <w:tc>
          <w:tcPr>
            <w:tcW w:w="1276"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1989</w:t>
            </w:r>
          </w:p>
        </w:tc>
        <w:tc>
          <w:tcPr>
            <w:tcW w:w="141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6,3</w:t>
            </w:r>
          </w:p>
        </w:tc>
        <w:tc>
          <w:tcPr>
            <w:tcW w:w="226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33"/>
              <w:jc w:val="center"/>
              <w:rPr>
                <w:bCs/>
              </w:rPr>
            </w:pPr>
            <w:r>
              <w:rPr>
                <w:bCs/>
              </w:rPr>
              <w:t>Техническое обслуживание (ТО),</w:t>
            </w:r>
          </w:p>
        </w:tc>
      </w:tr>
      <w:tr w:rsidR="00387151" w:rsidRPr="00964758" w:rsidTr="00880242">
        <w:tc>
          <w:tcPr>
            <w:tcW w:w="663" w:type="dxa"/>
            <w:tcBorders>
              <w:top w:val="single" w:sz="4" w:space="0" w:color="auto"/>
              <w:left w:val="single" w:sz="4" w:space="0" w:color="auto"/>
              <w:bottom w:val="single" w:sz="4" w:space="0" w:color="auto"/>
              <w:right w:val="single" w:sz="4" w:space="0" w:color="auto"/>
            </w:tcBorders>
          </w:tcPr>
          <w:p w:rsidR="00387151" w:rsidRPr="00964758" w:rsidRDefault="00387151" w:rsidP="00880242">
            <w:pPr>
              <w:pStyle w:val="affb"/>
              <w:suppressAutoHyphens w:val="0"/>
              <w:ind w:left="0"/>
              <w:jc w:val="center"/>
              <w:rPr>
                <w:bCs/>
              </w:rPr>
            </w:pPr>
            <w:r>
              <w:rPr>
                <w:bCs/>
              </w:rPr>
              <w:t>2</w:t>
            </w:r>
          </w:p>
        </w:tc>
        <w:tc>
          <w:tcPr>
            <w:tcW w:w="3981"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proofErr w:type="spellStart"/>
            <w:r>
              <w:rPr>
                <w:bCs/>
              </w:rPr>
              <w:t>Электрокозловой</w:t>
            </w:r>
            <w:proofErr w:type="spellEnd"/>
            <w:r>
              <w:rPr>
                <w:bCs/>
              </w:rPr>
              <w:t xml:space="preserve"> кран МККС-42 грузоподъемностью 35 т. (</w:t>
            </w:r>
            <w:proofErr w:type="spellStart"/>
            <w:r>
              <w:rPr>
                <w:bCs/>
              </w:rPr>
              <w:t>зав.№</w:t>
            </w:r>
            <w:proofErr w:type="spellEnd"/>
            <w:r>
              <w:rPr>
                <w:bCs/>
              </w:rPr>
              <w:t xml:space="preserve"> 13) </w:t>
            </w:r>
          </w:p>
          <w:p w:rsidR="00387151" w:rsidRPr="00964758" w:rsidRDefault="00387151" w:rsidP="00880242">
            <w:pPr>
              <w:pStyle w:val="affb"/>
              <w:suppressAutoHyphens w:val="0"/>
              <w:ind w:left="0"/>
              <w:jc w:val="center"/>
              <w:rPr>
                <w:bCs/>
              </w:rPr>
            </w:pPr>
            <w:r>
              <w:rPr>
                <w:bCs/>
              </w:rPr>
              <w:t>(инв. № 001/02/00043209) со спредером</w:t>
            </w:r>
          </w:p>
        </w:tc>
        <w:tc>
          <w:tcPr>
            <w:tcW w:w="1276"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0"/>
              <w:jc w:val="center"/>
              <w:rPr>
                <w:bCs/>
              </w:rPr>
            </w:pPr>
            <w:r>
              <w:rPr>
                <w:bCs/>
              </w:rPr>
              <w:t>35</w:t>
            </w:r>
          </w:p>
        </w:tc>
        <w:tc>
          <w:tcPr>
            <w:tcW w:w="2268" w:type="dxa"/>
            <w:tcBorders>
              <w:top w:val="single" w:sz="4" w:space="0" w:color="auto"/>
              <w:left w:val="single" w:sz="4" w:space="0" w:color="auto"/>
              <w:bottom w:val="single" w:sz="4" w:space="0" w:color="auto"/>
              <w:right w:val="single" w:sz="4" w:space="0" w:color="auto"/>
            </w:tcBorders>
            <w:vAlign w:val="center"/>
          </w:tcPr>
          <w:p w:rsidR="00387151" w:rsidRPr="00964758" w:rsidRDefault="00387151" w:rsidP="00880242">
            <w:pPr>
              <w:pStyle w:val="affb"/>
              <w:suppressAutoHyphens w:val="0"/>
              <w:ind w:left="33"/>
              <w:jc w:val="center"/>
              <w:rPr>
                <w:bCs/>
              </w:rPr>
            </w:pPr>
            <w:r>
              <w:rPr>
                <w:bCs/>
              </w:rPr>
              <w:t>Текущий ремонт (</w:t>
            </w:r>
            <w:proofErr w:type="gramStart"/>
            <w:r>
              <w:rPr>
                <w:bCs/>
              </w:rPr>
              <w:t>ТР</w:t>
            </w:r>
            <w:proofErr w:type="gramEnd"/>
            <w:r>
              <w:rPr>
                <w:bCs/>
              </w:rPr>
              <w:t>), неплановый ремонт (НР) (при необходимости), сезонное и техн</w:t>
            </w:r>
            <w:r>
              <w:rPr>
                <w:bCs/>
              </w:rPr>
              <w:t>и</w:t>
            </w:r>
            <w:r>
              <w:rPr>
                <w:bCs/>
              </w:rPr>
              <w:t>ческое обслуживание (СО и ТО).</w:t>
            </w:r>
          </w:p>
        </w:tc>
      </w:tr>
    </w:tbl>
    <w:p w:rsidR="00387151" w:rsidRPr="004416D8" w:rsidRDefault="00387151" w:rsidP="00880242">
      <w:pPr>
        <w:jc w:val="center"/>
        <w:rPr>
          <w:sz w:val="28"/>
          <w:szCs w:val="28"/>
        </w:rPr>
      </w:pPr>
    </w:p>
    <w:p w:rsidR="00387151" w:rsidRPr="004416D8" w:rsidRDefault="00387151" w:rsidP="00880242">
      <w:pPr>
        <w:jc w:val="center"/>
        <w:rPr>
          <w:b/>
        </w:rPr>
      </w:pPr>
      <w:r>
        <w:rPr>
          <w:b/>
        </w:rPr>
        <w:t xml:space="preserve">Подписи Сторон: </w:t>
      </w:r>
    </w:p>
    <w:p w:rsidR="00387151" w:rsidRPr="004416D8" w:rsidRDefault="00387151" w:rsidP="00880242">
      <w:pPr>
        <w:jc w:val="center"/>
        <w:rPr>
          <w:sz w:val="28"/>
          <w:szCs w:val="28"/>
        </w:rPr>
      </w:pPr>
    </w:p>
    <w:tbl>
      <w:tblPr>
        <w:tblW w:w="9640" w:type="dxa"/>
        <w:tblInd w:w="-34" w:type="dxa"/>
        <w:tblLook w:val="0000"/>
      </w:tblPr>
      <w:tblGrid>
        <w:gridCol w:w="4820"/>
        <w:gridCol w:w="4820"/>
      </w:tblGrid>
      <w:tr w:rsidR="00387151" w:rsidRPr="004416D8" w:rsidTr="00880242">
        <w:trPr>
          <w:trHeight w:val="70"/>
        </w:trPr>
        <w:tc>
          <w:tcPr>
            <w:tcW w:w="4820" w:type="dxa"/>
          </w:tcPr>
          <w:p w:rsidR="00387151" w:rsidRPr="004416D8" w:rsidRDefault="00387151" w:rsidP="00880242">
            <w:pPr>
              <w:jc w:val="both"/>
              <w:rPr>
                <w:b/>
              </w:rPr>
            </w:pPr>
            <w:r>
              <w:rPr>
                <w:b/>
              </w:rPr>
              <w:t>Заказчик:</w:t>
            </w:r>
          </w:p>
          <w:p w:rsidR="00387151" w:rsidRPr="004416D8" w:rsidRDefault="00387151" w:rsidP="00880242">
            <w:pPr>
              <w:jc w:val="both"/>
            </w:pPr>
            <w:r>
              <w:t>Директор филиала ПАО «</w:t>
            </w:r>
            <w:proofErr w:type="spellStart"/>
            <w:r>
              <w:t>ТрансКонтейнер</w:t>
            </w:r>
            <w:proofErr w:type="spellEnd"/>
            <w:r>
              <w:t>»</w:t>
            </w:r>
          </w:p>
          <w:p w:rsidR="00387151" w:rsidRPr="004416D8" w:rsidRDefault="00387151" w:rsidP="00880242">
            <w:pPr>
              <w:jc w:val="both"/>
            </w:pPr>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820"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jc w:val="center"/>
        <w:rPr>
          <w:sz w:val="28"/>
          <w:szCs w:val="28"/>
        </w:rPr>
      </w:pPr>
    </w:p>
    <w:p w:rsidR="00387151" w:rsidRPr="004416D8" w:rsidRDefault="00387151" w:rsidP="00880242">
      <w:pPr>
        <w:tabs>
          <w:tab w:val="left" w:pos="284"/>
        </w:tabs>
        <w:ind w:firstLine="709"/>
        <w:jc w:val="both"/>
      </w:pPr>
    </w:p>
    <w:p w:rsidR="00387151" w:rsidRPr="004416D8" w:rsidRDefault="00387151" w:rsidP="00880242">
      <w:pPr>
        <w:tabs>
          <w:tab w:val="left" w:pos="284"/>
        </w:tabs>
        <w:ind w:firstLine="709"/>
        <w:jc w:val="both"/>
      </w:pPr>
    </w:p>
    <w:p w:rsidR="00387151" w:rsidRPr="004416D8" w:rsidRDefault="00387151" w:rsidP="00880242">
      <w:pPr>
        <w:suppressAutoHyphens w:val="0"/>
      </w:pPr>
      <w:r>
        <w:br w:type="page"/>
      </w:r>
    </w:p>
    <w:p w:rsidR="00387151" w:rsidRPr="00BF5D26"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387151" w:rsidRPr="004416D8" w:rsidRDefault="00387151" w:rsidP="00880242">
      <w:pPr>
        <w:pStyle w:val="ConsNormal"/>
        <w:widowControl/>
        <w:ind w:firstLine="0"/>
        <w:jc w:val="right"/>
        <w:rPr>
          <w:rFonts w:ascii="Times New Roman" w:hAnsi="Times New Roman" w:cs="Times New Roman"/>
          <w:bCs/>
          <w:sz w:val="24"/>
          <w:szCs w:val="24"/>
        </w:rPr>
      </w:pPr>
    </w:p>
    <w:p w:rsidR="00387151" w:rsidRPr="004416D8" w:rsidRDefault="00387151" w:rsidP="00880242">
      <w:pPr>
        <w:pStyle w:val="ConsNormal"/>
        <w:widowControl/>
        <w:ind w:firstLine="0"/>
        <w:jc w:val="center"/>
        <w:rPr>
          <w:rFonts w:ascii="Times New Roman" w:hAnsi="Times New Roman" w:cs="Times New Roman"/>
          <w:sz w:val="28"/>
          <w:szCs w:val="28"/>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387151" w:rsidRPr="004416D8" w:rsidRDefault="00387151" w:rsidP="00880242">
      <w:pPr>
        <w:ind w:firstLine="851"/>
        <w:jc w:val="both"/>
      </w:pPr>
    </w:p>
    <w:p w:rsidR="00387151" w:rsidRPr="004416D8" w:rsidRDefault="00387151" w:rsidP="00880242">
      <w:pPr>
        <w:ind w:firstLine="709"/>
        <w:jc w:val="both"/>
        <w:rPr>
          <w:b/>
          <w:spacing w:val="1"/>
        </w:rPr>
      </w:pPr>
      <w:r>
        <w:rPr>
          <w:b/>
          <w:spacing w:val="1"/>
        </w:rPr>
        <w:t>1. Общие положения.</w:t>
      </w:r>
    </w:p>
    <w:p w:rsidR="00387151" w:rsidRPr="004416D8" w:rsidRDefault="00387151" w:rsidP="00880242">
      <w:pPr>
        <w:shd w:val="clear" w:color="auto" w:fill="FFFFFF"/>
        <w:ind w:firstLine="709"/>
        <w:jc w:val="both"/>
      </w:pPr>
      <w:r>
        <w:t xml:space="preserve">1.1. При проведении технического обслуживания необходимо обязательно </w:t>
      </w:r>
      <w:r>
        <w:rPr>
          <w:spacing w:val="-3"/>
        </w:rPr>
        <w:t>производить:</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 соответствие агрегатов, узлов и собственно оборудования в ц</w:t>
      </w:r>
      <w:r>
        <w:t>е</w:t>
      </w:r>
      <w:r>
        <w:t>лом, требованиям техники безопасности, действующим на момент проведения работ по обслуживанию в отношении подобного оборудования;</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2"/>
        </w:rPr>
        <w:t xml:space="preserve">контроль технического состояния и проверку основных </w:t>
      </w:r>
      <w:r>
        <w:t>параметров систем объекта;</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1"/>
        </w:rPr>
        <w:t xml:space="preserve">профилактические осмотры с целью выявления возможных </w:t>
      </w:r>
      <w:r>
        <w:t>неисправностей и дефектов;</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t>очистку, смазку, мойку;</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надежности крепления соединений, регулировку, подтяжку и ме</w:t>
      </w:r>
      <w:r>
        <w:t>л</w:t>
      </w:r>
      <w:r>
        <w:t>кий ремонт;</w:t>
      </w:r>
    </w:p>
    <w:p w:rsidR="00387151" w:rsidRPr="004416D8" w:rsidRDefault="00387151" w:rsidP="00C418DE">
      <w:pPr>
        <w:widowControl w:val="0"/>
        <w:numPr>
          <w:ilvl w:val="0"/>
          <w:numId w:val="24"/>
        </w:numPr>
        <w:shd w:val="clear" w:color="auto" w:fill="FFFFFF"/>
        <w:suppressAutoHyphens w:val="0"/>
        <w:autoSpaceDE w:val="0"/>
        <w:autoSpaceDN w:val="0"/>
        <w:adjustRightInd w:val="0"/>
        <w:ind w:left="1429" w:hanging="360"/>
        <w:jc w:val="both"/>
      </w:pPr>
      <w:r>
        <w:t>наладку и регулировку оборудования;</w:t>
      </w:r>
    </w:p>
    <w:p w:rsidR="00387151" w:rsidRPr="004416D8" w:rsidRDefault="00387151" w:rsidP="00C418DE">
      <w:pPr>
        <w:widowControl w:val="0"/>
        <w:numPr>
          <w:ilvl w:val="0"/>
          <w:numId w:val="24"/>
        </w:numPr>
        <w:shd w:val="clear" w:color="auto" w:fill="FFFFFF"/>
        <w:suppressAutoHyphens w:val="0"/>
        <w:autoSpaceDE w:val="0"/>
        <w:autoSpaceDN w:val="0"/>
        <w:adjustRightInd w:val="0"/>
        <w:ind w:left="1429" w:hanging="360"/>
        <w:jc w:val="both"/>
      </w:pPr>
      <w:r>
        <w:t>поддержание в рабочем состоянии систем и оборудования, устранение н</w:t>
      </w:r>
      <w:r>
        <w:t>е</w:t>
      </w:r>
      <w:r>
        <w:t>значительных неисправностей, мелкий ремонт;</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t>подготовку к сезонной эксплуатации</w:t>
      </w:r>
    </w:p>
    <w:p w:rsidR="00387151" w:rsidRPr="004416D8" w:rsidRDefault="00387151" w:rsidP="00C418DE">
      <w:pPr>
        <w:widowControl w:val="0"/>
        <w:numPr>
          <w:ilvl w:val="0"/>
          <w:numId w:val="24"/>
        </w:numPr>
        <w:shd w:val="clear" w:color="auto" w:fill="FFFFFF"/>
        <w:tabs>
          <w:tab w:val="left" w:pos="1430"/>
        </w:tabs>
        <w:suppressAutoHyphens w:val="0"/>
        <w:autoSpaceDE w:val="0"/>
        <w:autoSpaceDN w:val="0"/>
        <w:adjustRightInd w:val="0"/>
        <w:ind w:left="1429" w:hanging="360"/>
        <w:jc w:val="both"/>
      </w:pPr>
      <w:r>
        <w:t>подготовку дефектных актов для проведения последующих ТР.</w:t>
      </w:r>
    </w:p>
    <w:p w:rsidR="00387151" w:rsidRPr="004416D8" w:rsidRDefault="00387151" w:rsidP="00880242">
      <w:pPr>
        <w:shd w:val="clear" w:color="auto" w:fill="FFFFFF"/>
        <w:ind w:firstLine="709"/>
        <w:jc w:val="both"/>
        <w:rPr>
          <w:shd w:val="clear" w:color="auto" w:fill="FFFFFF"/>
        </w:rPr>
      </w:pPr>
    </w:p>
    <w:p w:rsidR="00387151" w:rsidRPr="004416D8" w:rsidRDefault="00387151" w:rsidP="00880242">
      <w:pPr>
        <w:widowControl w:val="0"/>
        <w:shd w:val="clear" w:color="auto" w:fill="FFFFFF"/>
        <w:tabs>
          <w:tab w:val="left" w:pos="1430"/>
        </w:tabs>
        <w:autoSpaceDE w:val="0"/>
        <w:autoSpaceDN w:val="0"/>
        <w:adjustRightInd w:val="0"/>
        <w:ind w:firstLine="709"/>
        <w:jc w:val="both"/>
      </w:pPr>
      <w:r>
        <w:rPr>
          <w:b/>
        </w:rPr>
        <w:t>2. Общие требования к выполняемым Работам.</w:t>
      </w:r>
    </w:p>
    <w:p w:rsidR="00387151" w:rsidRPr="004416D8" w:rsidRDefault="00387151" w:rsidP="00880242">
      <w:pPr>
        <w:widowControl w:val="0"/>
        <w:shd w:val="clear" w:color="auto" w:fill="FFFFFF"/>
        <w:tabs>
          <w:tab w:val="left" w:pos="1430"/>
        </w:tabs>
        <w:autoSpaceDE w:val="0"/>
        <w:autoSpaceDN w:val="0"/>
        <w:adjustRightInd w:val="0"/>
        <w:ind w:firstLine="709"/>
        <w:jc w:val="both"/>
        <w:rPr>
          <w:u w:val="single"/>
        </w:rPr>
      </w:pPr>
      <w:r>
        <w:rPr>
          <w:u w:val="single"/>
        </w:rPr>
        <w:t>2.1. Требования к качеству выполняемых Работ:</w:t>
      </w:r>
    </w:p>
    <w:p w:rsidR="00387151" w:rsidRPr="004416D8" w:rsidRDefault="00387151" w:rsidP="00880242">
      <w:pPr>
        <w:ind w:firstLine="709"/>
        <w:jc w:val="both"/>
      </w:pPr>
      <w:r>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в случае возникновения необходимости произвести неплановый ремонт (НР). </w:t>
      </w:r>
    </w:p>
    <w:p w:rsidR="00387151" w:rsidRPr="004416D8" w:rsidRDefault="00387151" w:rsidP="00880242">
      <w:pPr>
        <w:ind w:firstLine="709"/>
        <w:jc w:val="both"/>
      </w:pPr>
      <w:r>
        <w:t xml:space="preserve">2.1.2. Выполняемые Работы должны проводиться в соответствии с требованиями Федеральных норм и правил в области промышленной безопасности, а именно: Приказом </w:t>
      </w:r>
      <w:proofErr w:type="spellStart"/>
      <w:r>
        <w:t>Ростехнадзора</w:t>
      </w:r>
      <w:proofErr w:type="spellEnd"/>
      <w: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387151" w:rsidRPr="004416D8" w:rsidRDefault="00387151" w:rsidP="00880242">
      <w:pPr>
        <w:ind w:firstLine="709"/>
        <w:jc w:val="both"/>
      </w:pPr>
      <w:r>
        <w:t xml:space="preserve">2.1.3. Качество работ и используемых материалов должно соответствовать требованиям государственных стандартов и нормативов. </w:t>
      </w:r>
    </w:p>
    <w:p w:rsidR="00387151" w:rsidRPr="004416D8" w:rsidRDefault="00387151" w:rsidP="00880242">
      <w:pPr>
        <w:widowControl w:val="0"/>
        <w:shd w:val="clear" w:color="auto" w:fill="FFFFFF"/>
        <w:tabs>
          <w:tab w:val="left" w:pos="1430"/>
        </w:tabs>
        <w:autoSpaceDE w:val="0"/>
        <w:autoSpaceDN w:val="0"/>
        <w:adjustRightInd w:val="0"/>
        <w:ind w:firstLine="709"/>
        <w:jc w:val="both"/>
      </w:pPr>
      <w:r>
        <w:t>2.1.4. Материалы должны иметь соответствующие сертификаты или иные документы, удостоверяющие их качество.</w:t>
      </w:r>
    </w:p>
    <w:p w:rsidR="00387151" w:rsidRPr="004416D8" w:rsidRDefault="00387151" w:rsidP="00880242">
      <w:pPr>
        <w:widowControl w:val="0"/>
        <w:shd w:val="clear" w:color="auto" w:fill="FFFFFF"/>
        <w:tabs>
          <w:tab w:val="left" w:pos="1430"/>
        </w:tabs>
        <w:autoSpaceDE w:val="0"/>
        <w:autoSpaceDN w:val="0"/>
        <w:adjustRightInd w:val="0"/>
        <w:ind w:firstLine="709"/>
        <w:jc w:val="both"/>
        <w:rPr>
          <w:u w:val="single"/>
        </w:rPr>
      </w:pPr>
      <w:r>
        <w:rPr>
          <w:u w:val="single"/>
        </w:rPr>
        <w:t>2.2. Требования к безопасности выполняемых Работ:</w:t>
      </w:r>
    </w:p>
    <w:p w:rsidR="00387151" w:rsidRPr="004416D8" w:rsidRDefault="00387151" w:rsidP="00880242">
      <w:pPr>
        <w:ind w:firstLine="709"/>
        <w:jc w:val="both"/>
      </w:pPr>
      <w:r>
        <w:t xml:space="preserve">2.2.1.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387151" w:rsidRPr="004416D8" w:rsidRDefault="00387151" w:rsidP="00880242">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387151" w:rsidRPr="004416D8" w:rsidRDefault="00387151" w:rsidP="00880242">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387151" w:rsidRPr="004416D8" w:rsidRDefault="00387151" w:rsidP="00880242">
      <w:pPr>
        <w:tabs>
          <w:tab w:val="left" w:pos="284"/>
        </w:tabs>
        <w:ind w:firstLine="709"/>
        <w:jc w:val="both"/>
        <w:rPr>
          <w:bCs/>
        </w:rPr>
      </w:pPr>
    </w:p>
    <w:p w:rsidR="00387151" w:rsidRPr="004416D8" w:rsidRDefault="00387151" w:rsidP="00880242">
      <w:pPr>
        <w:shd w:val="clear" w:color="auto" w:fill="FFFFFF"/>
        <w:ind w:firstLine="709"/>
        <w:jc w:val="both"/>
        <w:rPr>
          <w:b/>
          <w:spacing w:val="-6"/>
        </w:rPr>
      </w:pPr>
      <w:r>
        <w:rPr>
          <w:b/>
          <w:spacing w:val="-6"/>
        </w:rPr>
        <w:t>3. Организация технического обслуживания.</w:t>
      </w:r>
    </w:p>
    <w:p w:rsidR="00387151" w:rsidRPr="004416D8" w:rsidRDefault="00387151" w:rsidP="00880242">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sz w:val="24"/>
          <w:szCs w:val="24"/>
          <w:u w:val="single"/>
        </w:rPr>
        <w:lastRenderedPageBreak/>
        <w:t>3.1. Работы,</w:t>
      </w:r>
      <w:r>
        <w:rPr>
          <w:sz w:val="24"/>
          <w:szCs w:val="24"/>
          <w:u w:val="single"/>
        </w:rPr>
        <w:t xml:space="preserve"> </w:t>
      </w:r>
      <w:r>
        <w:rPr>
          <w:rFonts w:ascii="Times New Roman" w:hAnsi="Times New Roman" w:cs="Times New Roman"/>
          <w:sz w:val="24"/>
          <w:szCs w:val="24"/>
          <w:u w:val="single"/>
        </w:rPr>
        <w:t>выполняемые в объёме технического обслуживания (ТО) грузопод</w:t>
      </w:r>
      <w:r>
        <w:rPr>
          <w:rFonts w:ascii="Times New Roman" w:hAnsi="Times New Roman" w:cs="Times New Roman"/>
          <w:sz w:val="24"/>
          <w:szCs w:val="24"/>
          <w:u w:val="single"/>
        </w:rPr>
        <w:t>ъ</w:t>
      </w:r>
      <w:r>
        <w:rPr>
          <w:rFonts w:ascii="Times New Roman" w:hAnsi="Times New Roman" w:cs="Times New Roman"/>
          <w:sz w:val="24"/>
          <w:szCs w:val="24"/>
          <w:u w:val="single"/>
        </w:rPr>
        <w:t>ёмных механизмов:</w:t>
      </w:r>
    </w:p>
    <w:p w:rsidR="00387151" w:rsidRPr="004416D8" w:rsidRDefault="00387151" w:rsidP="00880242">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387151" w:rsidRPr="004416D8" w:rsidTr="00880242">
        <w:trPr>
          <w:trHeight w:val="313"/>
        </w:trPr>
        <w:tc>
          <w:tcPr>
            <w:tcW w:w="4785" w:type="dxa"/>
            <w:vAlign w:val="center"/>
          </w:tcPr>
          <w:p w:rsidR="00387151" w:rsidRPr="004416D8" w:rsidRDefault="00387151" w:rsidP="00880242">
            <w:pPr>
              <w:jc w:val="center"/>
              <w:rPr>
                <w:b/>
              </w:rPr>
            </w:pPr>
            <w:r>
              <w:rPr>
                <w:b/>
              </w:rPr>
              <w:t>Содержание работ</w:t>
            </w:r>
          </w:p>
        </w:tc>
        <w:tc>
          <w:tcPr>
            <w:tcW w:w="4821" w:type="dxa"/>
            <w:vAlign w:val="center"/>
          </w:tcPr>
          <w:p w:rsidR="00387151" w:rsidRPr="004416D8" w:rsidRDefault="00387151" w:rsidP="00880242">
            <w:pPr>
              <w:jc w:val="center"/>
              <w:rPr>
                <w:b/>
              </w:rPr>
            </w:pPr>
            <w:r>
              <w:rPr>
                <w:b/>
              </w:rPr>
              <w:t>Технические требования</w:t>
            </w:r>
          </w:p>
        </w:tc>
      </w:tr>
      <w:tr w:rsidR="00387151" w:rsidRPr="004416D8" w:rsidTr="00880242">
        <w:trPr>
          <w:trHeight w:val="307"/>
        </w:trPr>
        <w:tc>
          <w:tcPr>
            <w:tcW w:w="9606" w:type="dxa"/>
            <w:gridSpan w:val="2"/>
            <w:vAlign w:val="center"/>
          </w:tcPr>
          <w:p w:rsidR="00387151" w:rsidRPr="004416D8" w:rsidRDefault="00387151" w:rsidP="00880242">
            <w:pPr>
              <w:jc w:val="center"/>
              <w:rPr>
                <w:b/>
              </w:rPr>
            </w:pPr>
            <w:r>
              <w:rPr>
                <w:b/>
              </w:rPr>
              <w:t>Техническое обслуживание (ТО)</w:t>
            </w:r>
          </w:p>
        </w:tc>
      </w:tr>
      <w:tr w:rsidR="00387151" w:rsidRPr="004416D8" w:rsidTr="00880242">
        <w:trPr>
          <w:trHeight w:val="567"/>
        </w:trPr>
        <w:tc>
          <w:tcPr>
            <w:tcW w:w="9606" w:type="dxa"/>
            <w:gridSpan w:val="2"/>
            <w:vAlign w:val="center"/>
          </w:tcPr>
          <w:p w:rsidR="00387151" w:rsidRPr="004416D8" w:rsidRDefault="00387151" w:rsidP="00880242">
            <w:pPr>
              <w:jc w:val="center"/>
            </w:pPr>
            <w:r>
              <w:t>Осмотреть грузовую и ходовую тележки крана и проверить:</w:t>
            </w:r>
          </w:p>
        </w:tc>
      </w:tr>
      <w:tr w:rsidR="00387151" w:rsidRPr="004416D8" w:rsidTr="00880242">
        <w:trPr>
          <w:trHeight w:val="567"/>
        </w:trPr>
        <w:tc>
          <w:tcPr>
            <w:tcW w:w="4785" w:type="dxa"/>
            <w:vAlign w:val="center"/>
          </w:tcPr>
          <w:p w:rsidR="00387151" w:rsidRPr="004416D8" w:rsidRDefault="00387151" w:rsidP="00880242">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387151" w:rsidRPr="004416D8" w:rsidRDefault="00387151" w:rsidP="00880242">
            <w:pPr>
              <w:jc w:val="both"/>
            </w:pPr>
            <w:r>
              <w:t>Равномерный износ накладок допускается до 50% их толщины, неравномерный износ – до 70% толщины в середине и до 50% по краям.</w:t>
            </w:r>
          </w:p>
          <w:p w:rsidR="00387151" w:rsidRPr="004416D8" w:rsidRDefault="00387151" w:rsidP="00880242">
            <w:pPr>
              <w:jc w:val="both"/>
            </w:pPr>
            <w:r>
              <w:t>В шарнирах тормозов уменьшение диаметра пальцев и осей допускается до 5%. Износ шкива допускается до 50% первоначальной толщины обода.</w:t>
            </w:r>
          </w:p>
        </w:tc>
      </w:tr>
      <w:tr w:rsidR="00387151" w:rsidRPr="004416D8" w:rsidTr="00880242">
        <w:trPr>
          <w:trHeight w:val="567"/>
        </w:trPr>
        <w:tc>
          <w:tcPr>
            <w:tcW w:w="4785" w:type="dxa"/>
            <w:vAlign w:val="center"/>
          </w:tcPr>
          <w:p w:rsidR="00387151" w:rsidRPr="004416D8" w:rsidRDefault="00387151" w:rsidP="00880242">
            <w:r>
              <w:t>-состояние редукторов и зубчатых передач, в том числе:</w:t>
            </w:r>
          </w:p>
        </w:tc>
        <w:tc>
          <w:tcPr>
            <w:tcW w:w="4821" w:type="dxa"/>
            <w:vAlign w:val="center"/>
          </w:tcPr>
          <w:p w:rsidR="00387151" w:rsidRPr="004416D8" w:rsidRDefault="00387151" w:rsidP="00880242">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387151" w:rsidRPr="004416D8" w:rsidTr="00880242">
        <w:trPr>
          <w:trHeight w:val="278"/>
        </w:trPr>
        <w:tc>
          <w:tcPr>
            <w:tcW w:w="4785" w:type="dxa"/>
            <w:vAlign w:val="center"/>
          </w:tcPr>
          <w:p w:rsidR="00387151" w:rsidRPr="004416D8" w:rsidRDefault="00387151" w:rsidP="00880242">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387151" w:rsidRPr="004416D8" w:rsidRDefault="00387151" w:rsidP="00880242">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387151" w:rsidRPr="004416D8" w:rsidRDefault="00387151" w:rsidP="00880242">
            <w:pPr>
              <w:jc w:val="both"/>
            </w:pPr>
            <w:r>
              <w:t>до 100 = 0,15 (0,10-0,35);</w:t>
            </w:r>
          </w:p>
          <w:p w:rsidR="00387151" w:rsidRPr="004416D8" w:rsidRDefault="00387151" w:rsidP="00880242">
            <w:pPr>
              <w:jc w:val="both"/>
            </w:pPr>
            <w:r>
              <w:t>до 200 = 0,20-0,60 (0,12- 0,45);</w:t>
            </w:r>
          </w:p>
          <w:p w:rsidR="00387151" w:rsidRPr="004416D8" w:rsidRDefault="00387151" w:rsidP="00880242">
            <w:pPr>
              <w:jc w:val="both"/>
            </w:pPr>
            <w:r>
              <w:t>до 400 = 0,25-0,80 (0,16-0,60);</w:t>
            </w:r>
          </w:p>
          <w:p w:rsidR="00387151" w:rsidRPr="004416D8" w:rsidRDefault="00387151" w:rsidP="00880242">
            <w:pPr>
              <w:jc w:val="both"/>
            </w:pPr>
            <w:r>
              <w:t>до 800 = 0,35-1,10 (0,24-0,85).</w:t>
            </w:r>
          </w:p>
          <w:p w:rsidR="00387151" w:rsidRPr="004416D8" w:rsidRDefault="00387151" w:rsidP="00880242">
            <w:pPr>
              <w:jc w:val="both"/>
            </w:pPr>
            <w:r>
              <w:t xml:space="preserve">В скобках даны зазоры для закрытых передач. </w:t>
            </w:r>
          </w:p>
          <w:p w:rsidR="00387151" w:rsidRPr="004416D8" w:rsidRDefault="00387151" w:rsidP="00880242">
            <w:pPr>
              <w:jc w:val="both"/>
            </w:pPr>
            <w:r>
              <w:t>Вследствие износа допускается увеличение первоначального зазора для открытых передач на 200%, а для закрытых – на 150%.</w:t>
            </w:r>
          </w:p>
          <w:p w:rsidR="00387151" w:rsidRPr="004416D8" w:rsidRDefault="00387151" w:rsidP="00880242">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387151" w:rsidRPr="004416D8" w:rsidTr="00880242">
        <w:trPr>
          <w:trHeight w:val="567"/>
        </w:trPr>
        <w:tc>
          <w:tcPr>
            <w:tcW w:w="4785" w:type="dxa"/>
            <w:vAlign w:val="center"/>
          </w:tcPr>
          <w:p w:rsidR="00387151" w:rsidRPr="004416D8" w:rsidRDefault="00387151" w:rsidP="00880242">
            <w:r>
              <w:t>-состояние ходовых колёс и катков</w:t>
            </w:r>
          </w:p>
        </w:tc>
        <w:tc>
          <w:tcPr>
            <w:tcW w:w="4821" w:type="dxa"/>
            <w:vAlign w:val="center"/>
          </w:tcPr>
          <w:p w:rsidR="00387151" w:rsidRPr="004416D8" w:rsidRDefault="00387151" w:rsidP="00880242">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387151" w:rsidRPr="004416D8" w:rsidTr="00880242">
        <w:trPr>
          <w:trHeight w:val="567"/>
        </w:trPr>
        <w:tc>
          <w:tcPr>
            <w:tcW w:w="4785" w:type="dxa"/>
            <w:vAlign w:val="center"/>
          </w:tcPr>
          <w:p w:rsidR="00387151" w:rsidRPr="004416D8" w:rsidRDefault="00387151" w:rsidP="00880242">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387151" w:rsidRPr="004416D8" w:rsidRDefault="00387151" w:rsidP="00880242">
            <w:pPr>
              <w:jc w:val="both"/>
            </w:pPr>
            <w:r>
              <w:t>Износ стенок барабана допускается не более 20% первоначальной толщины, износ ручья – не более 25% диаметра каната.</w:t>
            </w:r>
          </w:p>
        </w:tc>
      </w:tr>
      <w:tr w:rsidR="00387151" w:rsidRPr="004416D8" w:rsidTr="00880242">
        <w:trPr>
          <w:trHeight w:val="567"/>
        </w:trPr>
        <w:tc>
          <w:tcPr>
            <w:tcW w:w="4785" w:type="dxa"/>
            <w:vAlign w:val="center"/>
          </w:tcPr>
          <w:p w:rsidR="00387151" w:rsidRPr="004416D8" w:rsidRDefault="00387151" w:rsidP="00880242">
            <w:r>
              <w:t>-состояние канатных блоков</w:t>
            </w:r>
          </w:p>
        </w:tc>
        <w:tc>
          <w:tcPr>
            <w:tcW w:w="4821" w:type="dxa"/>
            <w:vAlign w:val="center"/>
          </w:tcPr>
          <w:p w:rsidR="00387151" w:rsidRPr="004416D8" w:rsidRDefault="00387151" w:rsidP="00880242">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387151" w:rsidRPr="004416D8" w:rsidTr="00880242">
        <w:trPr>
          <w:trHeight w:val="567"/>
        </w:trPr>
        <w:tc>
          <w:tcPr>
            <w:tcW w:w="4785" w:type="dxa"/>
            <w:vAlign w:val="center"/>
          </w:tcPr>
          <w:p w:rsidR="00387151" w:rsidRPr="004416D8" w:rsidRDefault="00387151" w:rsidP="00880242">
            <w:r>
              <w:t>-состояние грузовых канатов, в том числе надёжность их закрепления, равномерность натяжения ветвей</w:t>
            </w:r>
          </w:p>
        </w:tc>
        <w:tc>
          <w:tcPr>
            <w:tcW w:w="4821" w:type="dxa"/>
            <w:vAlign w:val="center"/>
          </w:tcPr>
          <w:p w:rsidR="00387151" w:rsidRPr="004416D8" w:rsidRDefault="00387151" w:rsidP="00880242">
            <w:pPr>
              <w:jc w:val="both"/>
            </w:pPr>
            <w:r>
              <w:t>В соответствии с требованиями правил промышленной безопасности</w:t>
            </w:r>
          </w:p>
        </w:tc>
      </w:tr>
      <w:tr w:rsidR="00387151" w:rsidRPr="004416D8" w:rsidTr="00880242">
        <w:trPr>
          <w:trHeight w:val="567"/>
        </w:trPr>
        <w:tc>
          <w:tcPr>
            <w:tcW w:w="4785" w:type="dxa"/>
            <w:vAlign w:val="center"/>
          </w:tcPr>
          <w:p w:rsidR="00387151" w:rsidRPr="004416D8" w:rsidRDefault="00387151" w:rsidP="00880242">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387151" w:rsidRPr="004416D8" w:rsidRDefault="00387151" w:rsidP="00880242">
            <w:pPr>
              <w:jc w:val="both"/>
            </w:pPr>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387151" w:rsidRPr="004416D8" w:rsidTr="00880242">
        <w:trPr>
          <w:trHeight w:val="567"/>
        </w:trPr>
        <w:tc>
          <w:tcPr>
            <w:tcW w:w="4785" w:type="dxa"/>
            <w:vAlign w:val="center"/>
          </w:tcPr>
          <w:p w:rsidR="00387151" w:rsidRPr="004416D8" w:rsidRDefault="00387151" w:rsidP="00880242">
            <w:r>
              <w:t xml:space="preserve">-состояние </w:t>
            </w:r>
            <w:proofErr w:type="spellStart"/>
            <w:r>
              <w:t>подтележечных</w:t>
            </w:r>
            <w:proofErr w:type="spellEnd"/>
            <w:r>
              <w:t xml:space="preserve"> рельсов</w:t>
            </w:r>
          </w:p>
        </w:tc>
        <w:tc>
          <w:tcPr>
            <w:tcW w:w="4821" w:type="dxa"/>
            <w:vAlign w:val="center"/>
          </w:tcPr>
          <w:p w:rsidR="00387151" w:rsidRPr="004416D8" w:rsidRDefault="00387151" w:rsidP="00880242">
            <w:pPr>
              <w:jc w:val="both"/>
            </w:pPr>
            <w:r>
              <w:t>Крепление рельсов должно быть надёжным; размер колеи должен соблюдаться по всей длине рельсов.</w:t>
            </w:r>
          </w:p>
        </w:tc>
      </w:tr>
      <w:tr w:rsidR="00387151" w:rsidRPr="004416D8" w:rsidTr="00880242">
        <w:trPr>
          <w:trHeight w:val="567"/>
        </w:trPr>
        <w:tc>
          <w:tcPr>
            <w:tcW w:w="4785" w:type="dxa"/>
            <w:vAlign w:val="center"/>
          </w:tcPr>
          <w:p w:rsidR="00387151" w:rsidRPr="004416D8" w:rsidRDefault="00387151" w:rsidP="00880242">
            <w:r>
              <w:t>-состояние металлоконструкций</w:t>
            </w:r>
          </w:p>
        </w:tc>
        <w:tc>
          <w:tcPr>
            <w:tcW w:w="4821" w:type="dxa"/>
            <w:vAlign w:val="center"/>
          </w:tcPr>
          <w:p w:rsidR="00387151" w:rsidRPr="004416D8" w:rsidRDefault="00387151" w:rsidP="00880242">
            <w:pPr>
              <w:jc w:val="both"/>
            </w:pPr>
            <w:r>
              <w:t xml:space="preserve">Трещины всех видов на главных и вспомогательных элементах не допускаются;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387151" w:rsidRPr="004416D8" w:rsidTr="00880242">
        <w:trPr>
          <w:trHeight w:val="567"/>
        </w:trPr>
        <w:tc>
          <w:tcPr>
            <w:tcW w:w="4785" w:type="dxa"/>
            <w:vAlign w:val="center"/>
          </w:tcPr>
          <w:p w:rsidR="00387151" w:rsidRPr="004416D8" w:rsidRDefault="00387151" w:rsidP="00880242">
            <w:r>
              <w:t>Осмотреть электрооборудование и проверить:</w:t>
            </w:r>
          </w:p>
        </w:tc>
        <w:tc>
          <w:tcPr>
            <w:tcW w:w="4821" w:type="dxa"/>
            <w:vAlign w:val="center"/>
          </w:tcPr>
          <w:p w:rsidR="00387151" w:rsidRPr="004416D8" w:rsidRDefault="00387151" w:rsidP="00880242">
            <w:pPr>
              <w:jc w:val="both"/>
            </w:pPr>
            <w:r>
              <w:t>В соответствии с требованиями правил промышленной безопасности</w:t>
            </w:r>
          </w:p>
        </w:tc>
      </w:tr>
      <w:tr w:rsidR="00387151" w:rsidRPr="004416D8" w:rsidTr="00880242">
        <w:trPr>
          <w:trHeight w:val="567"/>
        </w:trPr>
        <w:tc>
          <w:tcPr>
            <w:tcW w:w="4785" w:type="dxa"/>
            <w:vAlign w:val="center"/>
          </w:tcPr>
          <w:p w:rsidR="00387151" w:rsidRPr="004416D8" w:rsidRDefault="00387151" w:rsidP="00880242">
            <w:r>
              <w:t>-состояние электродвигателей</w:t>
            </w:r>
          </w:p>
        </w:tc>
        <w:tc>
          <w:tcPr>
            <w:tcW w:w="4821" w:type="dxa"/>
            <w:vAlign w:val="center"/>
          </w:tcPr>
          <w:p w:rsidR="00387151" w:rsidRPr="004416D8" w:rsidRDefault="00387151" w:rsidP="00880242">
            <w:pPr>
              <w:jc w:val="both"/>
            </w:pPr>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w:t>
            </w:r>
            <w:r>
              <w:lastRenderedPageBreak/>
              <w:t>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387151" w:rsidRPr="004416D8" w:rsidTr="00880242">
        <w:trPr>
          <w:trHeight w:val="567"/>
        </w:trPr>
        <w:tc>
          <w:tcPr>
            <w:tcW w:w="4785" w:type="dxa"/>
            <w:vAlign w:val="center"/>
          </w:tcPr>
          <w:p w:rsidR="00387151" w:rsidRPr="004416D8" w:rsidRDefault="00387151" w:rsidP="00880242">
            <w:r>
              <w:lastRenderedPageBreak/>
              <w:t>-осмотреть электропроводку</w:t>
            </w:r>
          </w:p>
        </w:tc>
        <w:tc>
          <w:tcPr>
            <w:tcW w:w="4821" w:type="dxa"/>
            <w:vAlign w:val="center"/>
          </w:tcPr>
          <w:p w:rsidR="00387151" w:rsidRPr="004416D8" w:rsidRDefault="00387151" w:rsidP="00880242">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387151" w:rsidRPr="004416D8" w:rsidTr="00880242">
        <w:trPr>
          <w:trHeight w:val="567"/>
        </w:trPr>
        <w:tc>
          <w:tcPr>
            <w:tcW w:w="4785" w:type="dxa"/>
            <w:vAlign w:val="center"/>
          </w:tcPr>
          <w:p w:rsidR="00387151" w:rsidRPr="004416D8" w:rsidRDefault="00387151" w:rsidP="00880242">
            <w:r>
              <w:t>-осмотреть электроаппаратуру</w:t>
            </w:r>
          </w:p>
        </w:tc>
        <w:tc>
          <w:tcPr>
            <w:tcW w:w="4821" w:type="dxa"/>
            <w:vAlign w:val="center"/>
          </w:tcPr>
          <w:p w:rsidR="00387151" w:rsidRPr="004416D8" w:rsidRDefault="00387151" w:rsidP="00880242">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387151" w:rsidRPr="004416D8" w:rsidTr="00880242">
        <w:trPr>
          <w:trHeight w:val="567"/>
        </w:trPr>
        <w:tc>
          <w:tcPr>
            <w:tcW w:w="4785" w:type="dxa"/>
            <w:vAlign w:val="center"/>
          </w:tcPr>
          <w:p w:rsidR="00387151" w:rsidRPr="004416D8" w:rsidRDefault="00387151" w:rsidP="00880242">
            <w:r>
              <w:t>-осмотреть сопротивления</w:t>
            </w:r>
          </w:p>
        </w:tc>
        <w:tc>
          <w:tcPr>
            <w:tcW w:w="4821" w:type="dxa"/>
            <w:vAlign w:val="center"/>
          </w:tcPr>
          <w:p w:rsidR="00387151" w:rsidRPr="004416D8" w:rsidRDefault="00387151" w:rsidP="00880242">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387151" w:rsidRPr="004416D8" w:rsidRDefault="00387151" w:rsidP="00880242">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387151" w:rsidRPr="004416D8" w:rsidRDefault="00387151" w:rsidP="00880242">
      <w:pPr>
        <w:ind w:firstLine="709"/>
        <w:jc w:val="both"/>
      </w:pPr>
      <w:r>
        <w:t xml:space="preserve">В случае обнаружения в ходе выполнения ТО отклонений от требований норм требуется устранить выявленные нарушения, а в случае невозможности устранения составляется дефектный акт. </w:t>
      </w:r>
    </w:p>
    <w:p w:rsidR="00387151" w:rsidRPr="004416D8" w:rsidRDefault="00387151" w:rsidP="00880242">
      <w:pPr>
        <w:ind w:firstLine="709"/>
        <w:jc w:val="both"/>
      </w:pPr>
    </w:p>
    <w:p w:rsidR="00387151" w:rsidRPr="004416D8" w:rsidRDefault="00387151" w:rsidP="00880242">
      <w:pPr>
        <w:widowControl w:val="0"/>
        <w:shd w:val="clear" w:color="auto" w:fill="FFFFFF"/>
        <w:tabs>
          <w:tab w:val="left" w:pos="1430"/>
        </w:tabs>
        <w:autoSpaceDE w:val="0"/>
        <w:autoSpaceDN w:val="0"/>
        <w:adjustRightInd w:val="0"/>
        <w:ind w:firstLine="709"/>
        <w:jc w:val="both"/>
      </w:pPr>
      <w:r>
        <w:rPr>
          <w:b/>
          <w:spacing w:val="-6"/>
        </w:rPr>
        <w:t xml:space="preserve">3.2. Организация </w:t>
      </w:r>
      <w:r>
        <w:rPr>
          <w:b/>
        </w:rPr>
        <w:t>сезонного обслуживания (</w:t>
      </w:r>
      <w:proofErr w:type="gramStart"/>
      <w:r>
        <w:rPr>
          <w:b/>
        </w:rPr>
        <w:t>СО</w:t>
      </w:r>
      <w:proofErr w:type="gramEnd"/>
      <w:r>
        <w:rPr>
          <w:b/>
        </w:rPr>
        <w:t>) грузоподъёмных механизмов.</w:t>
      </w:r>
    </w:p>
    <w:p w:rsidR="00387151" w:rsidRPr="004416D8" w:rsidRDefault="00387151" w:rsidP="00880242">
      <w:pPr>
        <w:ind w:firstLine="709"/>
        <w:jc w:val="both"/>
      </w:pPr>
      <w:r>
        <w:t>3.2.1.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387151" w:rsidRPr="004416D8" w:rsidRDefault="00387151" w:rsidP="00880242">
      <w:pPr>
        <w:ind w:firstLine="709"/>
        <w:jc w:val="both"/>
      </w:pPr>
      <w:r>
        <w:t>- рихтовка подкранового пути с последующим определением, с внесением в паспорт пути,  планово-высотного положение рельсовых нитей;</w:t>
      </w:r>
    </w:p>
    <w:p w:rsidR="00387151" w:rsidRPr="004416D8" w:rsidRDefault="00387151" w:rsidP="00880242">
      <w:pPr>
        <w:ind w:firstLine="709"/>
        <w:jc w:val="both"/>
      </w:pPr>
      <w:r>
        <w:t>- проверка исправности действия и точности ОГП;</w:t>
      </w:r>
    </w:p>
    <w:p w:rsidR="00387151" w:rsidRPr="004416D8" w:rsidRDefault="00387151" w:rsidP="00880242">
      <w:pPr>
        <w:ind w:firstLine="709"/>
        <w:jc w:val="both"/>
      </w:pPr>
      <w:r>
        <w:t>- очистка механизмов и элементов металлоконструкций от пыли и грязи;</w:t>
      </w:r>
    </w:p>
    <w:p w:rsidR="00387151" w:rsidRPr="004416D8" w:rsidRDefault="00387151" w:rsidP="00880242">
      <w:pPr>
        <w:ind w:firstLine="709"/>
        <w:jc w:val="both"/>
      </w:pPr>
      <w:r>
        <w:t>- при необходимости - покраска мест с повреждённым покрытием;</w:t>
      </w:r>
    </w:p>
    <w:p w:rsidR="00387151" w:rsidRPr="004416D8" w:rsidRDefault="00387151" w:rsidP="00880242">
      <w:pPr>
        <w:ind w:firstLine="709"/>
        <w:jc w:val="both"/>
      </w:pPr>
      <w:r>
        <w:t>- замена масла в механизмах;</w:t>
      </w:r>
    </w:p>
    <w:p w:rsidR="00387151" w:rsidRPr="004416D8" w:rsidRDefault="00387151" w:rsidP="00880242">
      <w:pPr>
        <w:pStyle w:val="19"/>
        <w:ind w:firstLine="709"/>
        <w:jc w:val="left"/>
        <w:rPr>
          <w:sz w:val="24"/>
          <w:szCs w:val="24"/>
        </w:rPr>
      </w:pPr>
      <w:r>
        <w:rPr>
          <w:sz w:val="24"/>
          <w:szCs w:val="24"/>
        </w:rPr>
        <w:t xml:space="preserve">- восстановление утепления кабин, проверка отопительных приборов. </w:t>
      </w:r>
    </w:p>
    <w:p w:rsidR="00387151" w:rsidRPr="004416D8" w:rsidRDefault="00387151" w:rsidP="00880242">
      <w:pPr>
        <w:pStyle w:val="19"/>
        <w:ind w:firstLine="709"/>
        <w:jc w:val="left"/>
        <w:rPr>
          <w:sz w:val="24"/>
          <w:szCs w:val="24"/>
        </w:rPr>
      </w:pPr>
    </w:p>
    <w:p w:rsidR="00387151" w:rsidRPr="004416D8" w:rsidRDefault="00387151" w:rsidP="00880242">
      <w:pPr>
        <w:ind w:firstLine="709"/>
        <w:jc w:val="both"/>
        <w:rPr>
          <w:b/>
        </w:rPr>
      </w:pPr>
      <w:r>
        <w:rPr>
          <w:b/>
        </w:rPr>
        <w:t>3.3. Организация работ по неплановому (НР) и текущему ремонту (</w:t>
      </w:r>
      <w:proofErr w:type="gramStart"/>
      <w:r>
        <w:rPr>
          <w:b/>
        </w:rPr>
        <w:t>ТР</w:t>
      </w:r>
      <w:proofErr w:type="gramEnd"/>
      <w:r>
        <w:rPr>
          <w:b/>
        </w:rPr>
        <w:t>) ГПМ.</w:t>
      </w:r>
    </w:p>
    <w:p w:rsidR="00387151" w:rsidRPr="004416D8" w:rsidRDefault="00387151" w:rsidP="00880242">
      <w:pPr>
        <w:ind w:firstLine="709"/>
        <w:jc w:val="both"/>
      </w:pPr>
      <w:r>
        <w:t>3.3.1.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387151" w:rsidRPr="004416D8" w:rsidRDefault="00387151" w:rsidP="00880242">
      <w:pPr>
        <w:ind w:firstLine="709"/>
        <w:jc w:val="both"/>
      </w:pPr>
      <w:r>
        <w:t>3.3.2. Ориентировочный перечень видов работ по текущему ремонту ГПМ:</w:t>
      </w:r>
    </w:p>
    <w:p w:rsidR="00387151" w:rsidRPr="004416D8" w:rsidRDefault="00387151" w:rsidP="00880242">
      <w:pPr>
        <w:ind w:firstLine="708"/>
        <w:jc w:val="right"/>
        <w:rPr>
          <w:i/>
        </w:rPr>
      </w:pPr>
      <w:r>
        <w:rPr>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4"/>
        <w:gridCol w:w="6061"/>
      </w:tblGrid>
      <w:tr w:rsidR="00387151" w:rsidRPr="004416D8" w:rsidTr="00880242">
        <w:tc>
          <w:tcPr>
            <w:tcW w:w="696" w:type="dxa"/>
            <w:vAlign w:val="center"/>
          </w:tcPr>
          <w:p w:rsidR="00387151" w:rsidRPr="004416D8" w:rsidRDefault="00387151" w:rsidP="00880242">
            <w:pPr>
              <w:jc w:val="center"/>
            </w:pPr>
            <w:r>
              <w:t xml:space="preserve">№ </w:t>
            </w:r>
            <w:proofErr w:type="spellStart"/>
            <w:proofErr w:type="gramStart"/>
            <w:r>
              <w:t>п</w:t>
            </w:r>
            <w:proofErr w:type="spellEnd"/>
            <w:proofErr w:type="gramEnd"/>
            <w:r>
              <w:t>/</w:t>
            </w:r>
            <w:proofErr w:type="spellStart"/>
            <w:r>
              <w:t>п</w:t>
            </w:r>
            <w:proofErr w:type="spellEnd"/>
          </w:p>
        </w:tc>
        <w:tc>
          <w:tcPr>
            <w:tcW w:w="2814" w:type="dxa"/>
            <w:vAlign w:val="center"/>
          </w:tcPr>
          <w:p w:rsidR="00387151" w:rsidRPr="004416D8" w:rsidRDefault="00387151" w:rsidP="00880242">
            <w:pPr>
              <w:jc w:val="center"/>
            </w:pPr>
            <w:r>
              <w:t>Элементы ГПМ</w:t>
            </w:r>
          </w:p>
        </w:tc>
        <w:tc>
          <w:tcPr>
            <w:tcW w:w="6061" w:type="dxa"/>
            <w:vAlign w:val="center"/>
          </w:tcPr>
          <w:p w:rsidR="00387151" w:rsidRPr="004416D8" w:rsidRDefault="00387151" w:rsidP="00880242">
            <w:pPr>
              <w:jc w:val="center"/>
            </w:pPr>
            <w:r>
              <w:t>Наименование видов работ по текущему ремонту</w:t>
            </w:r>
          </w:p>
        </w:tc>
      </w:tr>
      <w:tr w:rsidR="00387151" w:rsidRPr="004416D8" w:rsidTr="00880242">
        <w:tc>
          <w:tcPr>
            <w:tcW w:w="9571" w:type="dxa"/>
            <w:gridSpan w:val="3"/>
          </w:tcPr>
          <w:p w:rsidR="00387151" w:rsidRPr="004416D8" w:rsidRDefault="00387151" w:rsidP="00880242">
            <w:pPr>
              <w:jc w:val="center"/>
              <w:rPr>
                <w:u w:val="single"/>
              </w:rPr>
            </w:pPr>
            <w:proofErr w:type="spellStart"/>
            <w:r>
              <w:rPr>
                <w:b/>
              </w:rPr>
              <w:t>Электрокозловой</w:t>
            </w:r>
            <w:proofErr w:type="spellEnd"/>
            <w:r>
              <w:rPr>
                <w:b/>
              </w:rPr>
              <w:t xml:space="preserve"> кран МККС-42</w:t>
            </w:r>
          </w:p>
        </w:tc>
      </w:tr>
      <w:tr w:rsidR="00387151" w:rsidRPr="004416D8" w:rsidTr="00880242">
        <w:tc>
          <w:tcPr>
            <w:tcW w:w="696" w:type="dxa"/>
            <w:vAlign w:val="center"/>
          </w:tcPr>
          <w:p w:rsidR="00387151" w:rsidRPr="004416D8" w:rsidRDefault="00387151" w:rsidP="00880242">
            <w:pPr>
              <w:jc w:val="center"/>
            </w:pPr>
            <w:r>
              <w:t>1.1.</w:t>
            </w:r>
          </w:p>
        </w:tc>
        <w:tc>
          <w:tcPr>
            <w:tcW w:w="2814" w:type="dxa"/>
            <w:vMerge w:val="restart"/>
            <w:vAlign w:val="center"/>
          </w:tcPr>
          <w:p w:rsidR="00387151" w:rsidRPr="004416D8" w:rsidRDefault="00387151" w:rsidP="00880242">
            <w:pPr>
              <w:jc w:val="center"/>
            </w:pPr>
            <w:r>
              <w:rPr>
                <w:u w:val="single"/>
              </w:rPr>
              <w:t>1. Электрооборудование</w:t>
            </w:r>
          </w:p>
        </w:tc>
        <w:tc>
          <w:tcPr>
            <w:tcW w:w="6061" w:type="dxa"/>
          </w:tcPr>
          <w:p w:rsidR="00387151" w:rsidRPr="004416D8" w:rsidRDefault="00387151" w:rsidP="00880242">
            <w:r>
              <w:t>Электродвигатель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1.2.</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Электродвигатель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1.3.</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Электродвигатель грузовой лебедки</w:t>
            </w:r>
          </w:p>
        </w:tc>
      </w:tr>
      <w:tr w:rsidR="00387151" w:rsidRPr="004416D8" w:rsidTr="00880242">
        <w:tc>
          <w:tcPr>
            <w:tcW w:w="696" w:type="dxa"/>
            <w:vAlign w:val="center"/>
          </w:tcPr>
          <w:p w:rsidR="00387151" w:rsidRPr="004416D8" w:rsidRDefault="00387151" w:rsidP="00880242">
            <w:pPr>
              <w:jc w:val="center"/>
            </w:pPr>
            <w:r>
              <w:lastRenderedPageBreak/>
              <w:t>1.4.</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Электродвигатель механизма поворота спредера</w:t>
            </w:r>
          </w:p>
        </w:tc>
      </w:tr>
      <w:tr w:rsidR="00387151" w:rsidRPr="004416D8" w:rsidTr="00880242">
        <w:tc>
          <w:tcPr>
            <w:tcW w:w="696" w:type="dxa"/>
            <w:vAlign w:val="center"/>
          </w:tcPr>
          <w:p w:rsidR="00387151" w:rsidRPr="004416D8" w:rsidRDefault="00387151" w:rsidP="00880242">
            <w:pPr>
              <w:jc w:val="center"/>
            </w:pPr>
            <w:r>
              <w:t>1.5.</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Электродвигатель механизма закрытия спредера</w:t>
            </w:r>
          </w:p>
        </w:tc>
      </w:tr>
      <w:tr w:rsidR="00387151" w:rsidRPr="004416D8" w:rsidTr="00880242">
        <w:tc>
          <w:tcPr>
            <w:tcW w:w="696" w:type="dxa"/>
            <w:vAlign w:val="center"/>
          </w:tcPr>
          <w:p w:rsidR="00387151" w:rsidRPr="004416D8" w:rsidRDefault="00387151" w:rsidP="00880242">
            <w:pPr>
              <w:jc w:val="center"/>
            </w:pPr>
            <w:r>
              <w:t>1.6.</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spellStart"/>
            <w:r>
              <w:t>Электрогидротолкатель</w:t>
            </w:r>
            <w:proofErr w:type="spellEnd"/>
            <w:r>
              <w:t xml:space="preserve"> тормоза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1.7.</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spellStart"/>
            <w:r>
              <w:t>Электрогидротолкатель</w:t>
            </w:r>
            <w:proofErr w:type="spellEnd"/>
            <w:r>
              <w:t xml:space="preserve"> тормоза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1.8.</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spellStart"/>
            <w:r>
              <w:t>Электрогидротолкатель</w:t>
            </w:r>
            <w:proofErr w:type="spellEnd"/>
            <w:r>
              <w:t xml:space="preserve"> тормоза  грузовой лебедки</w:t>
            </w:r>
          </w:p>
        </w:tc>
      </w:tr>
      <w:tr w:rsidR="00387151" w:rsidRPr="004416D8" w:rsidTr="00880242">
        <w:tc>
          <w:tcPr>
            <w:tcW w:w="696" w:type="dxa"/>
            <w:vAlign w:val="center"/>
          </w:tcPr>
          <w:p w:rsidR="00387151" w:rsidRPr="004416D8" w:rsidRDefault="00387151" w:rsidP="00880242">
            <w:pPr>
              <w:jc w:val="center"/>
            </w:pPr>
            <w:r>
              <w:t>1.9.</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Контроллер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1.10.</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Контроллер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1.11.</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Контроллер грузовой лебедки</w:t>
            </w:r>
          </w:p>
        </w:tc>
      </w:tr>
      <w:tr w:rsidR="00387151" w:rsidRPr="004416D8" w:rsidTr="00880242">
        <w:tc>
          <w:tcPr>
            <w:tcW w:w="696" w:type="dxa"/>
            <w:vAlign w:val="center"/>
          </w:tcPr>
          <w:p w:rsidR="00387151" w:rsidRPr="004416D8" w:rsidRDefault="00387151" w:rsidP="00880242">
            <w:pPr>
              <w:jc w:val="center"/>
            </w:pPr>
            <w:r>
              <w:t>1.12.</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Контактор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1.13.</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1.14.</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Контактор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1.15.</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1.16.</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Контактор грузовой лебедки</w:t>
            </w:r>
          </w:p>
        </w:tc>
      </w:tr>
      <w:tr w:rsidR="00387151" w:rsidRPr="004416D8" w:rsidTr="00880242">
        <w:tc>
          <w:tcPr>
            <w:tcW w:w="696" w:type="dxa"/>
            <w:vAlign w:val="center"/>
          </w:tcPr>
          <w:p w:rsidR="00387151" w:rsidRPr="004416D8" w:rsidRDefault="00387151" w:rsidP="00880242">
            <w:pPr>
              <w:jc w:val="center"/>
            </w:pPr>
            <w:r>
              <w:t>1.17.</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Реле электрическое грузовой лебедки</w:t>
            </w:r>
          </w:p>
        </w:tc>
      </w:tr>
      <w:tr w:rsidR="00387151" w:rsidRPr="004416D8" w:rsidTr="00880242">
        <w:tc>
          <w:tcPr>
            <w:tcW w:w="696" w:type="dxa"/>
            <w:vAlign w:val="center"/>
          </w:tcPr>
          <w:p w:rsidR="00387151" w:rsidRPr="004416D8" w:rsidRDefault="00387151" w:rsidP="00880242">
            <w:pPr>
              <w:jc w:val="center"/>
            </w:pPr>
            <w:r>
              <w:t>1.18.</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тормоза механизма передвижения грузовой тележки</w:t>
            </w:r>
          </w:p>
        </w:tc>
      </w:tr>
      <w:tr w:rsidR="00387151" w:rsidRPr="004416D8" w:rsidTr="00880242">
        <w:tc>
          <w:tcPr>
            <w:tcW w:w="696" w:type="dxa"/>
            <w:vAlign w:val="center"/>
          </w:tcPr>
          <w:p w:rsidR="00387151" w:rsidRPr="004416D8" w:rsidRDefault="00387151" w:rsidP="00880242">
            <w:pPr>
              <w:jc w:val="center"/>
            </w:pPr>
            <w:r>
              <w:t>1.19.</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тормоза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1.20.</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тормоза грузовой лебедки</w:t>
            </w:r>
          </w:p>
        </w:tc>
      </w:tr>
      <w:tr w:rsidR="00387151" w:rsidRPr="004416D8" w:rsidTr="00880242">
        <w:tc>
          <w:tcPr>
            <w:tcW w:w="696" w:type="dxa"/>
            <w:vAlign w:val="center"/>
          </w:tcPr>
          <w:p w:rsidR="00387151" w:rsidRPr="004416D8" w:rsidRDefault="00387151" w:rsidP="00880242">
            <w:pPr>
              <w:jc w:val="center"/>
            </w:pPr>
            <w:r>
              <w:t>1.21.</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электродвигателя поворота спредера</w:t>
            </w:r>
          </w:p>
        </w:tc>
      </w:tr>
      <w:tr w:rsidR="00387151" w:rsidRPr="004416D8" w:rsidTr="00880242">
        <w:tc>
          <w:tcPr>
            <w:tcW w:w="696" w:type="dxa"/>
            <w:vAlign w:val="center"/>
          </w:tcPr>
          <w:p w:rsidR="00387151" w:rsidRPr="004416D8" w:rsidRDefault="00387151" w:rsidP="00880242">
            <w:pPr>
              <w:jc w:val="center"/>
            </w:pPr>
            <w:r>
              <w:t>1.22.</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Пускатель электродвигателя закрытия спредера</w:t>
            </w:r>
          </w:p>
        </w:tc>
      </w:tr>
      <w:tr w:rsidR="00387151" w:rsidRPr="004416D8" w:rsidTr="00880242">
        <w:tc>
          <w:tcPr>
            <w:tcW w:w="696" w:type="dxa"/>
            <w:vAlign w:val="center"/>
          </w:tcPr>
          <w:p w:rsidR="00387151" w:rsidRPr="004416D8" w:rsidRDefault="00387151" w:rsidP="00880242">
            <w:pPr>
              <w:jc w:val="center"/>
            </w:pPr>
            <w:r>
              <w:t>1.23.</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Резистор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1.24.</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Резистор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1.25.</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Резистор грузовой лебедки</w:t>
            </w:r>
          </w:p>
        </w:tc>
      </w:tr>
      <w:tr w:rsidR="00387151" w:rsidRPr="004416D8" w:rsidTr="00880242">
        <w:tc>
          <w:tcPr>
            <w:tcW w:w="696" w:type="dxa"/>
            <w:vAlign w:val="center"/>
          </w:tcPr>
          <w:p w:rsidR="00387151" w:rsidRPr="004416D8" w:rsidRDefault="00387151" w:rsidP="00880242">
            <w:pPr>
              <w:jc w:val="center"/>
            </w:pPr>
            <w:r>
              <w:t>1.26.</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Рубильник крановый</w:t>
            </w:r>
          </w:p>
        </w:tc>
      </w:tr>
      <w:tr w:rsidR="00387151" w:rsidRPr="004416D8" w:rsidTr="00880242">
        <w:tc>
          <w:tcPr>
            <w:tcW w:w="696" w:type="dxa"/>
            <w:vAlign w:val="center"/>
          </w:tcPr>
          <w:p w:rsidR="00387151" w:rsidRPr="004416D8" w:rsidRDefault="00387151" w:rsidP="00880242">
            <w:pPr>
              <w:jc w:val="center"/>
            </w:pPr>
            <w:r>
              <w:t>1.27.</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Панель защитная крановая</w:t>
            </w:r>
          </w:p>
        </w:tc>
      </w:tr>
      <w:tr w:rsidR="00387151" w:rsidRPr="004416D8" w:rsidTr="00880242">
        <w:trPr>
          <w:trHeight w:val="225"/>
        </w:trPr>
        <w:tc>
          <w:tcPr>
            <w:tcW w:w="696" w:type="dxa"/>
            <w:vAlign w:val="center"/>
          </w:tcPr>
          <w:p w:rsidR="00387151" w:rsidRPr="004416D8" w:rsidRDefault="00387151" w:rsidP="00880242">
            <w:pPr>
              <w:jc w:val="center"/>
            </w:pPr>
            <w:r>
              <w:t>1.28.</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Электропроводка (кабельная проводка)</w:t>
            </w:r>
          </w:p>
        </w:tc>
      </w:tr>
      <w:tr w:rsidR="00387151" w:rsidRPr="004416D8" w:rsidTr="00880242">
        <w:tc>
          <w:tcPr>
            <w:tcW w:w="696" w:type="dxa"/>
            <w:vAlign w:val="center"/>
          </w:tcPr>
          <w:p w:rsidR="00387151" w:rsidRPr="004416D8" w:rsidRDefault="00387151" w:rsidP="00880242">
            <w:pPr>
              <w:jc w:val="center"/>
            </w:pPr>
            <w:r>
              <w:t>2.1.</w:t>
            </w:r>
          </w:p>
        </w:tc>
        <w:tc>
          <w:tcPr>
            <w:tcW w:w="2814" w:type="dxa"/>
            <w:vMerge w:val="restart"/>
            <w:vAlign w:val="center"/>
          </w:tcPr>
          <w:p w:rsidR="00387151" w:rsidRPr="004416D8" w:rsidRDefault="00387151" w:rsidP="00880242">
            <w:pPr>
              <w:jc w:val="center"/>
            </w:pPr>
            <w:r>
              <w:rPr>
                <w:u w:val="single"/>
              </w:rPr>
              <w:t>2. Механизмы</w:t>
            </w:r>
          </w:p>
        </w:tc>
        <w:tc>
          <w:tcPr>
            <w:tcW w:w="6061" w:type="dxa"/>
          </w:tcPr>
          <w:p w:rsidR="00387151" w:rsidRPr="004416D8" w:rsidRDefault="00387151" w:rsidP="00880242">
            <w:r>
              <w:t>Редуктор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2.2.</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Редуктор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2.3.</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Редуктор грузовой лебедки</w:t>
            </w:r>
          </w:p>
        </w:tc>
      </w:tr>
      <w:tr w:rsidR="00387151" w:rsidRPr="004416D8" w:rsidTr="00880242">
        <w:tc>
          <w:tcPr>
            <w:tcW w:w="696" w:type="dxa"/>
            <w:vAlign w:val="center"/>
          </w:tcPr>
          <w:p w:rsidR="00387151" w:rsidRPr="004416D8" w:rsidRDefault="00387151" w:rsidP="00880242">
            <w:pPr>
              <w:jc w:val="center"/>
            </w:pPr>
            <w:r>
              <w:t>2.4.</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Редуктор механизма закрытия спредера</w:t>
            </w:r>
          </w:p>
        </w:tc>
      </w:tr>
      <w:tr w:rsidR="00387151" w:rsidRPr="004416D8" w:rsidTr="00880242">
        <w:tc>
          <w:tcPr>
            <w:tcW w:w="696" w:type="dxa"/>
            <w:vAlign w:val="center"/>
          </w:tcPr>
          <w:p w:rsidR="00387151" w:rsidRPr="004416D8" w:rsidRDefault="00387151" w:rsidP="00880242">
            <w:pPr>
              <w:jc w:val="center"/>
            </w:pPr>
            <w:r>
              <w:t>2.5.</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Редуктор механизма поворота спредера</w:t>
            </w:r>
          </w:p>
        </w:tc>
      </w:tr>
      <w:tr w:rsidR="00387151" w:rsidRPr="004416D8" w:rsidTr="00880242">
        <w:tc>
          <w:tcPr>
            <w:tcW w:w="696" w:type="dxa"/>
            <w:vAlign w:val="center"/>
          </w:tcPr>
          <w:p w:rsidR="00387151" w:rsidRPr="004416D8" w:rsidRDefault="00387151" w:rsidP="00880242">
            <w:pPr>
              <w:jc w:val="center"/>
            </w:pPr>
            <w:r>
              <w:t>2.6.</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gramStart"/>
            <w:r>
              <w:t>Колесо</w:t>
            </w:r>
            <w:proofErr w:type="gramEnd"/>
            <w:r>
              <w:t xml:space="preserve"> ведущее механизма грузовой тележки</w:t>
            </w:r>
          </w:p>
        </w:tc>
      </w:tr>
      <w:tr w:rsidR="00387151" w:rsidRPr="004416D8" w:rsidTr="00880242">
        <w:tc>
          <w:tcPr>
            <w:tcW w:w="696" w:type="dxa"/>
            <w:vAlign w:val="center"/>
          </w:tcPr>
          <w:p w:rsidR="00387151" w:rsidRPr="004416D8" w:rsidRDefault="00387151" w:rsidP="00880242">
            <w:pPr>
              <w:jc w:val="center"/>
            </w:pPr>
            <w:r>
              <w:t>2.7.</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gramStart"/>
            <w:r>
              <w:t>Колесо</w:t>
            </w:r>
            <w:proofErr w:type="gramEnd"/>
            <w:r>
              <w:t xml:space="preserve"> ведомое механизма грузовой тележки</w:t>
            </w:r>
          </w:p>
        </w:tc>
      </w:tr>
      <w:tr w:rsidR="00387151" w:rsidRPr="004416D8" w:rsidTr="00880242">
        <w:tc>
          <w:tcPr>
            <w:tcW w:w="696" w:type="dxa"/>
            <w:vAlign w:val="center"/>
          </w:tcPr>
          <w:p w:rsidR="00387151" w:rsidRPr="004416D8" w:rsidRDefault="00387151" w:rsidP="00880242">
            <w:pPr>
              <w:jc w:val="center"/>
            </w:pPr>
            <w:r>
              <w:t>2.8.</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gramStart"/>
            <w:r>
              <w:t>Колесо</w:t>
            </w:r>
            <w:proofErr w:type="gramEnd"/>
            <w:r>
              <w:t xml:space="preserve"> ведущее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2.9.</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proofErr w:type="gramStart"/>
            <w:r>
              <w:t>Колесо</w:t>
            </w:r>
            <w:proofErr w:type="gramEnd"/>
            <w:r>
              <w:t xml:space="preserve"> ведомое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2.10.</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Тормоз механизма передвижения тележки</w:t>
            </w:r>
          </w:p>
        </w:tc>
      </w:tr>
      <w:tr w:rsidR="00387151" w:rsidRPr="004416D8" w:rsidTr="00880242">
        <w:tc>
          <w:tcPr>
            <w:tcW w:w="696" w:type="dxa"/>
            <w:vAlign w:val="center"/>
          </w:tcPr>
          <w:p w:rsidR="00387151" w:rsidRPr="004416D8" w:rsidRDefault="00387151" w:rsidP="00880242">
            <w:pPr>
              <w:jc w:val="center"/>
            </w:pPr>
            <w:r>
              <w:t>2.11.</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Тормоз механизма передвижения крана</w:t>
            </w:r>
          </w:p>
        </w:tc>
      </w:tr>
      <w:tr w:rsidR="00387151" w:rsidRPr="004416D8" w:rsidTr="00880242">
        <w:tc>
          <w:tcPr>
            <w:tcW w:w="696" w:type="dxa"/>
            <w:vAlign w:val="center"/>
          </w:tcPr>
          <w:p w:rsidR="00387151" w:rsidRPr="004416D8" w:rsidRDefault="00387151" w:rsidP="00880242">
            <w:pPr>
              <w:jc w:val="center"/>
            </w:pPr>
            <w:r>
              <w:t>2.12.</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Тормоз механизма грузовой лебедки</w:t>
            </w:r>
          </w:p>
        </w:tc>
      </w:tr>
      <w:tr w:rsidR="00387151" w:rsidRPr="004416D8" w:rsidTr="00880242">
        <w:tc>
          <w:tcPr>
            <w:tcW w:w="696" w:type="dxa"/>
            <w:vAlign w:val="center"/>
          </w:tcPr>
          <w:p w:rsidR="00387151" w:rsidRPr="004416D8" w:rsidRDefault="00387151" w:rsidP="00880242">
            <w:pPr>
              <w:jc w:val="center"/>
            </w:pPr>
            <w:r>
              <w:t>2.13.</w:t>
            </w:r>
          </w:p>
        </w:tc>
        <w:tc>
          <w:tcPr>
            <w:tcW w:w="2814" w:type="dxa"/>
            <w:vMerge/>
            <w:vAlign w:val="center"/>
          </w:tcPr>
          <w:p w:rsidR="00387151" w:rsidRPr="004416D8" w:rsidRDefault="00387151" w:rsidP="00880242">
            <w:pPr>
              <w:jc w:val="center"/>
            </w:pPr>
          </w:p>
        </w:tc>
        <w:tc>
          <w:tcPr>
            <w:tcW w:w="6061" w:type="dxa"/>
          </w:tcPr>
          <w:p w:rsidR="00387151" w:rsidRPr="004416D8" w:rsidRDefault="00387151" w:rsidP="00880242">
            <w:r>
              <w:t>Грузовой полиспаст</w:t>
            </w:r>
          </w:p>
        </w:tc>
      </w:tr>
      <w:tr w:rsidR="00387151" w:rsidRPr="004416D8" w:rsidTr="00880242">
        <w:tc>
          <w:tcPr>
            <w:tcW w:w="696" w:type="dxa"/>
            <w:vAlign w:val="center"/>
          </w:tcPr>
          <w:p w:rsidR="00387151" w:rsidRPr="004416D8" w:rsidRDefault="00387151" w:rsidP="00880242">
            <w:pPr>
              <w:jc w:val="center"/>
            </w:pPr>
            <w:r>
              <w:t>3.1.</w:t>
            </w:r>
          </w:p>
        </w:tc>
        <w:tc>
          <w:tcPr>
            <w:tcW w:w="2814" w:type="dxa"/>
            <w:vMerge w:val="restart"/>
            <w:vAlign w:val="center"/>
          </w:tcPr>
          <w:p w:rsidR="00387151" w:rsidRPr="004416D8" w:rsidRDefault="00387151" w:rsidP="00880242">
            <w:pPr>
              <w:jc w:val="center"/>
            </w:pPr>
            <w:r>
              <w:rPr>
                <w:u w:val="single"/>
              </w:rPr>
              <w:t>3. Приборы безопасности</w:t>
            </w:r>
          </w:p>
        </w:tc>
        <w:tc>
          <w:tcPr>
            <w:tcW w:w="6061" w:type="dxa"/>
          </w:tcPr>
          <w:p w:rsidR="00387151" w:rsidRPr="004416D8" w:rsidRDefault="00387151" w:rsidP="00880242">
            <w:r>
              <w:t>Анемометр</w:t>
            </w:r>
          </w:p>
        </w:tc>
      </w:tr>
      <w:tr w:rsidR="00387151" w:rsidRPr="004416D8" w:rsidTr="00880242">
        <w:tc>
          <w:tcPr>
            <w:tcW w:w="696" w:type="dxa"/>
            <w:vAlign w:val="center"/>
          </w:tcPr>
          <w:p w:rsidR="00387151" w:rsidRPr="004416D8" w:rsidRDefault="00387151" w:rsidP="00880242">
            <w:pPr>
              <w:jc w:val="center"/>
            </w:pPr>
            <w:r>
              <w:t>3.2.</w:t>
            </w:r>
          </w:p>
        </w:tc>
        <w:tc>
          <w:tcPr>
            <w:tcW w:w="2814" w:type="dxa"/>
            <w:vMerge/>
          </w:tcPr>
          <w:p w:rsidR="00387151" w:rsidRPr="004416D8" w:rsidRDefault="00387151" w:rsidP="00880242">
            <w:pPr>
              <w:jc w:val="both"/>
            </w:pPr>
          </w:p>
        </w:tc>
        <w:tc>
          <w:tcPr>
            <w:tcW w:w="6061" w:type="dxa"/>
          </w:tcPr>
          <w:p w:rsidR="00387151" w:rsidRPr="004416D8" w:rsidRDefault="00387151" w:rsidP="00880242">
            <w:r>
              <w:t>УЗОФ</w:t>
            </w:r>
          </w:p>
        </w:tc>
      </w:tr>
      <w:tr w:rsidR="00387151" w:rsidRPr="004416D8" w:rsidTr="00880242">
        <w:tc>
          <w:tcPr>
            <w:tcW w:w="696" w:type="dxa"/>
            <w:vAlign w:val="center"/>
          </w:tcPr>
          <w:p w:rsidR="00387151" w:rsidRPr="004416D8" w:rsidRDefault="00387151" w:rsidP="00880242">
            <w:pPr>
              <w:jc w:val="center"/>
            </w:pPr>
            <w:r>
              <w:t>3.3.</w:t>
            </w:r>
          </w:p>
        </w:tc>
        <w:tc>
          <w:tcPr>
            <w:tcW w:w="2814" w:type="dxa"/>
            <w:vMerge/>
          </w:tcPr>
          <w:p w:rsidR="00387151" w:rsidRPr="004416D8" w:rsidRDefault="00387151" w:rsidP="00880242">
            <w:pPr>
              <w:jc w:val="both"/>
            </w:pPr>
          </w:p>
        </w:tc>
        <w:tc>
          <w:tcPr>
            <w:tcW w:w="6061" w:type="dxa"/>
          </w:tcPr>
          <w:p w:rsidR="00387151" w:rsidRPr="004416D8" w:rsidRDefault="00387151" w:rsidP="00880242">
            <w:r>
              <w:t>Выключатели конечные</w:t>
            </w:r>
          </w:p>
        </w:tc>
      </w:tr>
      <w:tr w:rsidR="00387151" w:rsidRPr="004416D8" w:rsidTr="00880242">
        <w:tc>
          <w:tcPr>
            <w:tcW w:w="696" w:type="dxa"/>
            <w:vAlign w:val="center"/>
          </w:tcPr>
          <w:p w:rsidR="00387151" w:rsidRPr="004416D8" w:rsidRDefault="00387151" w:rsidP="00880242">
            <w:pPr>
              <w:jc w:val="center"/>
            </w:pPr>
            <w:r>
              <w:t>3.4.</w:t>
            </w:r>
          </w:p>
        </w:tc>
        <w:tc>
          <w:tcPr>
            <w:tcW w:w="2814" w:type="dxa"/>
            <w:vMerge/>
          </w:tcPr>
          <w:p w:rsidR="00387151" w:rsidRPr="004416D8" w:rsidRDefault="00387151" w:rsidP="00880242">
            <w:pPr>
              <w:jc w:val="both"/>
            </w:pPr>
          </w:p>
        </w:tc>
        <w:tc>
          <w:tcPr>
            <w:tcW w:w="6061" w:type="dxa"/>
          </w:tcPr>
          <w:p w:rsidR="00387151" w:rsidRPr="004416D8" w:rsidRDefault="00387151" w:rsidP="00880242">
            <w:r>
              <w:t>Реле максимального тока</w:t>
            </w:r>
          </w:p>
        </w:tc>
      </w:tr>
      <w:tr w:rsidR="00387151" w:rsidRPr="004416D8" w:rsidTr="00880242">
        <w:tc>
          <w:tcPr>
            <w:tcW w:w="696" w:type="dxa"/>
            <w:vAlign w:val="center"/>
          </w:tcPr>
          <w:p w:rsidR="00387151" w:rsidRPr="004416D8" w:rsidRDefault="00387151" w:rsidP="00880242">
            <w:pPr>
              <w:jc w:val="center"/>
            </w:pPr>
            <w:r>
              <w:t>3.5.</w:t>
            </w:r>
          </w:p>
        </w:tc>
        <w:tc>
          <w:tcPr>
            <w:tcW w:w="2814" w:type="dxa"/>
            <w:vMerge/>
          </w:tcPr>
          <w:p w:rsidR="00387151" w:rsidRPr="004416D8" w:rsidRDefault="00387151" w:rsidP="00880242">
            <w:pPr>
              <w:jc w:val="both"/>
            </w:pPr>
          </w:p>
        </w:tc>
        <w:tc>
          <w:tcPr>
            <w:tcW w:w="6061" w:type="dxa"/>
          </w:tcPr>
          <w:p w:rsidR="00387151" w:rsidRPr="004416D8" w:rsidRDefault="00387151" w:rsidP="00880242">
            <w:r>
              <w:t>Ключ-марка</w:t>
            </w:r>
          </w:p>
        </w:tc>
      </w:tr>
      <w:tr w:rsidR="00387151" w:rsidRPr="004416D8" w:rsidTr="00880242">
        <w:tc>
          <w:tcPr>
            <w:tcW w:w="696" w:type="dxa"/>
            <w:vAlign w:val="center"/>
          </w:tcPr>
          <w:p w:rsidR="00387151" w:rsidRPr="004416D8" w:rsidRDefault="00387151" w:rsidP="00880242">
            <w:pPr>
              <w:jc w:val="center"/>
            </w:pPr>
            <w:r>
              <w:t>3.6.</w:t>
            </w:r>
          </w:p>
        </w:tc>
        <w:tc>
          <w:tcPr>
            <w:tcW w:w="2814" w:type="dxa"/>
            <w:vMerge/>
          </w:tcPr>
          <w:p w:rsidR="00387151" w:rsidRPr="004416D8" w:rsidRDefault="00387151" w:rsidP="00880242">
            <w:pPr>
              <w:jc w:val="both"/>
            </w:pPr>
          </w:p>
        </w:tc>
        <w:tc>
          <w:tcPr>
            <w:tcW w:w="6061" w:type="dxa"/>
          </w:tcPr>
          <w:p w:rsidR="00387151" w:rsidRPr="004416D8" w:rsidRDefault="00387151" w:rsidP="00880242">
            <w:r>
              <w:t>Регистратор параметров работы крана ОНК-160</w:t>
            </w:r>
          </w:p>
        </w:tc>
      </w:tr>
    </w:tbl>
    <w:p w:rsidR="00387151" w:rsidRPr="004416D8" w:rsidRDefault="00387151" w:rsidP="00880242">
      <w:pPr>
        <w:ind w:firstLine="851"/>
        <w:jc w:val="both"/>
      </w:pPr>
    </w:p>
    <w:p w:rsidR="00387151" w:rsidRPr="0057290D" w:rsidRDefault="00387151" w:rsidP="00880242">
      <w:pPr>
        <w:ind w:firstLine="709"/>
        <w:jc w:val="both"/>
      </w:pPr>
      <w:r>
        <w:t>Неплановый ремонт производятся с соблюдением необходимых мер безопасности.</w:t>
      </w:r>
    </w:p>
    <w:p w:rsidR="00387151" w:rsidRPr="0057290D" w:rsidRDefault="00387151" w:rsidP="00880242">
      <w:pPr>
        <w:ind w:firstLine="709"/>
        <w:jc w:val="both"/>
      </w:pPr>
    </w:p>
    <w:p w:rsidR="00387151" w:rsidRPr="0057290D" w:rsidRDefault="00387151" w:rsidP="00880242">
      <w:pPr>
        <w:pStyle w:val="19"/>
        <w:ind w:firstLine="709"/>
        <w:rPr>
          <w:b/>
          <w:sz w:val="24"/>
          <w:szCs w:val="24"/>
        </w:rPr>
      </w:pPr>
      <w:r>
        <w:rPr>
          <w:b/>
          <w:sz w:val="24"/>
          <w:szCs w:val="24"/>
        </w:rPr>
        <w:t>4. Сроки выполнения работ:</w:t>
      </w:r>
    </w:p>
    <w:p w:rsidR="00387151" w:rsidRPr="004416D8" w:rsidRDefault="00387151" w:rsidP="00880242">
      <w:pPr>
        <w:pStyle w:val="19"/>
        <w:ind w:firstLine="709"/>
        <w:rPr>
          <w:rFonts w:cs="Arial"/>
          <w:sz w:val="24"/>
          <w:szCs w:val="24"/>
        </w:rPr>
      </w:pPr>
      <w:r>
        <w:rPr>
          <w:sz w:val="24"/>
          <w:szCs w:val="24"/>
        </w:rPr>
        <w:lastRenderedPageBreak/>
        <w:t xml:space="preserve">4.1. </w:t>
      </w:r>
      <w:r>
        <w:rPr>
          <w:rFonts w:cs="Arial"/>
          <w:sz w:val="24"/>
          <w:szCs w:val="24"/>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387151" w:rsidRPr="004416D8" w:rsidRDefault="00387151" w:rsidP="00880242">
      <w:pPr>
        <w:ind w:firstLine="709"/>
        <w:jc w:val="right"/>
        <w:rPr>
          <w:i/>
        </w:rPr>
      </w:pPr>
      <w:r>
        <w:rPr>
          <w:i/>
        </w:rPr>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835"/>
      </w:tblGrid>
      <w:tr w:rsidR="00387151" w:rsidRPr="004416D8" w:rsidTr="00880242">
        <w:tc>
          <w:tcPr>
            <w:tcW w:w="6771" w:type="dxa"/>
            <w:vAlign w:val="center"/>
          </w:tcPr>
          <w:p w:rsidR="00387151" w:rsidRPr="004416D8" w:rsidRDefault="00387151" w:rsidP="00880242">
            <w:pPr>
              <w:pStyle w:val="19"/>
              <w:ind w:firstLine="0"/>
              <w:jc w:val="center"/>
              <w:rPr>
                <w:sz w:val="24"/>
                <w:szCs w:val="24"/>
              </w:rPr>
            </w:pPr>
            <w:r>
              <w:rPr>
                <w:b/>
                <w:sz w:val="24"/>
                <w:szCs w:val="24"/>
              </w:rPr>
              <w:t>Грузоподъемность ГПМ</w:t>
            </w:r>
          </w:p>
        </w:tc>
        <w:tc>
          <w:tcPr>
            <w:tcW w:w="2835" w:type="dxa"/>
            <w:vAlign w:val="center"/>
          </w:tcPr>
          <w:p w:rsidR="00387151" w:rsidRPr="004416D8" w:rsidRDefault="00387151" w:rsidP="00880242">
            <w:pPr>
              <w:pStyle w:val="19"/>
              <w:ind w:firstLine="0"/>
              <w:jc w:val="center"/>
              <w:rPr>
                <w:b/>
                <w:sz w:val="24"/>
                <w:szCs w:val="24"/>
              </w:rPr>
            </w:pPr>
            <w:r>
              <w:rPr>
                <w:b/>
                <w:sz w:val="24"/>
                <w:szCs w:val="24"/>
              </w:rPr>
              <w:t>Продолжительность текущего ремонта (часы)</w:t>
            </w:r>
          </w:p>
        </w:tc>
      </w:tr>
      <w:tr w:rsidR="00387151" w:rsidRPr="004416D8" w:rsidTr="00880242">
        <w:tc>
          <w:tcPr>
            <w:tcW w:w="6771" w:type="dxa"/>
            <w:vAlign w:val="center"/>
          </w:tcPr>
          <w:p w:rsidR="00387151" w:rsidRPr="004416D8" w:rsidRDefault="00387151" w:rsidP="00880242">
            <w:pPr>
              <w:pStyle w:val="19"/>
              <w:ind w:firstLine="0"/>
              <w:rPr>
                <w:sz w:val="24"/>
                <w:szCs w:val="24"/>
              </w:rPr>
            </w:pPr>
            <w:r>
              <w:rPr>
                <w:sz w:val="24"/>
                <w:szCs w:val="24"/>
              </w:rPr>
              <w:t>ГПМ грузоподъемностью 31-40 т.</w:t>
            </w:r>
          </w:p>
          <w:p w:rsidR="00387151" w:rsidRPr="004416D8" w:rsidRDefault="00387151" w:rsidP="00880242">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2835" w:type="dxa"/>
            <w:vAlign w:val="center"/>
          </w:tcPr>
          <w:p w:rsidR="00387151" w:rsidRPr="004416D8" w:rsidRDefault="00387151" w:rsidP="00880242">
            <w:pPr>
              <w:pStyle w:val="19"/>
              <w:ind w:firstLine="0"/>
              <w:jc w:val="center"/>
              <w:rPr>
                <w:sz w:val="24"/>
                <w:szCs w:val="24"/>
              </w:rPr>
            </w:pPr>
            <w:r>
              <w:rPr>
                <w:sz w:val="24"/>
                <w:szCs w:val="24"/>
              </w:rPr>
              <w:t>60</w:t>
            </w:r>
          </w:p>
        </w:tc>
      </w:tr>
    </w:tbl>
    <w:p w:rsidR="00387151" w:rsidRPr="004416D8" w:rsidRDefault="00387151" w:rsidP="00880242">
      <w:pPr>
        <w:ind w:firstLine="709"/>
        <w:jc w:val="both"/>
      </w:pPr>
    </w:p>
    <w:p w:rsidR="00387151" w:rsidRPr="004416D8" w:rsidRDefault="00387151" w:rsidP="00880242">
      <w:pPr>
        <w:keepNext/>
        <w:keepLines/>
        <w:ind w:firstLine="709"/>
        <w:jc w:val="both"/>
        <w:rPr>
          <w:b/>
        </w:rPr>
      </w:pPr>
      <w:r>
        <w:rPr>
          <w:b/>
        </w:rPr>
        <w:t xml:space="preserve">5. Рабочее время обслуживания объекта Заказчика. </w:t>
      </w:r>
    </w:p>
    <w:p w:rsidR="00387151" w:rsidRPr="004416D8" w:rsidRDefault="00387151" w:rsidP="00880242">
      <w:pPr>
        <w:keepNext/>
        <w:keepLines/>
        <w:ind w:firstLine="709"/>
        <w:jc w:val="both"/>
      </w:pPr>
      <w:r>
        <w:t xml:space="preserve">5.1. Исполнитель должен обеспечивать проведение Работ на объекте Заказчика с 8.00 до 20.00 без выходных. </w:t>
      </w:r>
    </w:p>
    <w:p w:rsidR="00387151" w:rsidRPr="004416D8" w:rsidRDefault="00387151" w:rsidP="00880242">
      <w:pPr>
        <w:ind w:firstLine="709"/>
        <w:jc w:val="both"/>
      </w:pPr>
      <w:r>
        <w:t>5.2.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387151" w:rsidRPr="004416D8" w:rsidRDefault="00387151" w:rsidP="00880242">
      <w:pPr>
        <w:ind w:firstLine="709"/>
        <w:jc w:val="both"/>
      </w:pPr>
    </w:p>
    <w:p w:rsidR="00387151" w:rsidRPr="004416D8" w:rsidRDefault="00387151" w:rsidP="00880242">
      <w:pPr>
        <w:pStyle w:val="ConsNormal"/>
        <w:widowControl/>
        <w:ind w:firstLine="0"/>
        <w:jc w:val="center"/>
        <w:rPr>
          <w:rFonts w:ascii="Times New Roman" w:hAnsi="Times New Roman" w:cs="Times New Roman"/>
          <w:b/>
          <w:sz w:val="24"/>
          <w:szCs w:val="24"/>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center"/>
        <w:rPr>
          <w:rFonts w:ascii="Times New Roman" w:hAnsi="Times New Roman" w:cs="Times New Roman"/>
          <w:b/>
          <w:sz w:val="24"/>
          <w:szCs w:val="24"/>
        </w:rPr>
      </w:pPr>
    </w:p>
    <w:tbl>
      <w:tblPr>
        <w:tblW w:w="9356" w:type="dxa"/>
        <w:tblInd w:w="108" w:type="dxa"/>
        <w:tblLook w:val="0000"/>
      </w:tblPr>
      <w:tblGrid>
        <w:gridCol w:w="4678"/>
        <w:gridCol w:w="4678"/>
      </w:tblGrid>
      <w:tr w:rsidR="00387151" w:rsidRPr="004416D8" w:rsidTr="00880242">
        <w:trPr>
          <w:trHeight w:val="70"/>
        </w:trPr>
        <w:tc>
          <w:tcPr>
            <w:tcW w:w="4678" w:type="dxa"/>
          </w:tcPr>
          <w:p w:rsidR="00387151" w:rsidRPr="004416D8" w:rsidRDefault="00387151" w:rsidP="00880242">
            <w:pPr>
              <w:jc w:val="both"/>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/______________/</w:t>
            </w:r>
          </w:p>
          <w:p w:rsidR="00387151" w:rsidRPr="004416D8" w:rsidRDefault="00387151" w:rsidP="00880242">
            <w:pPr>
              <w:jc w:val="both"/>
            </w:pPr>
            <w:r>
              <w:t>м.п.</w:t>
            </w:r>
          </w:p>
        </w:tc>
      </w:tr>
    </w:tbl>
    <w:p w:rsidR="00387151" w:rsidRPr="004416D8" w:rsidRDefault="00387151" w:rsidP="00880242">
      <w:pPr>
        <w:pStyle w:val="ConsNormal"/>
        <w:widowControl/>
        <w:ind w:firstLine="0"/>
        <w:rPr>
          <w:rFonts w:ascii="Times New Roman" w:hAnsi="Times New Roman"/>
          <w:sz w:val="28"/>
          <w:szCs w:val="28"/>
        </w:rPr>
        <w:sectPr w:rsidR="00387151" w:rsidRPr="004416D8" w:rsidSect="00880242">
          <w:footerReference w:type="default" r:id="rId35"/>
          <w:footerReference w:type="first" r:id="rId36"/>
          <w:pgSz w:w="11906" w:h="16838"/>
          <w:pgMar w:top="1134" w:right="850" w:bottom="1134" w:left="1701" w:header="708" w:footer="708" w:gutter="0"/>
          <w:cols w:space="708"/>
          <w:docGrid w:linePitch="360"/>
        </w:sectPr>
      </w:pPr>
    </w:p>
    <w:p w:rsidR="00387151" w:rsidRPr="00BF5D26"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387151" w:rsidRPr="004416D8" w:rsidRDefault="00387151" w:rsidP="00880242">
      <w:pPr>
        <w:ind w:right="-143"/>
        <w:jc w:val="center"/>
      </w:pPr>
    </w:p>
    <w:p w:rsidR="00387151" w:rsidRPr="004416D8" w:rsidRDefault="00387151" w:rsidP="00880242">
      <w:pPr>
        <w:ind w:firstLine="708"/>
        <w:jc w:val="center"/>
        <w:rPr>
          <w:b/>
        </w:rPr>
      </w:pPr>
    </w:p>
    <w:p w:rsidR="00387151" w:rsidRPr="004416D8" w:rsidRDefault="00387151" w:rsidP="00880242">
      <w:pPr>
        <w:ind w:firstLine="708"/>
        <w:jc w:val="center"/>
        <w:rPr>
          <w:b/>
        </w:rPr>
      </w:pPr>
    </w:p>
    <w:p w:rsidR="00387151" w:rsidRPr="004416D8" w:rsidRDefault="00387151" w:rsidP="00880242">
      <w:pPr>
        <w:ind w:firstLine="708"/>
        <w:jc w:val="center"/>
        <w:rPr>
          <w:b/>
        </w:rPr>
      </w:pPr>
      <w:r>
        <w:rPr>
          <w:b/>
        </w:rPr>
        <w:t xml:space="preserve">План-график </w:t>
      </w:r>
      <w:proofErr w:type="gramStart"/>
      <w:r>
        <w:rPr>
          <w:b/>
        </w:rPr>
        <w:t>технического</w:t>
      </w:r>
      <w:proofErr w:type="gramEnd"/>
      <w:r>
        <w:rPr>
          <w:b/>
        </w:rPr>
        <w:t xml:space="preserve">, </w:t>
      </w:r>
    </w:p>
    <w:p w:rsidR="00387151" w:rsidRPr="004416D8" w:rsidRDefault="00387151" w:rsidP="00880242">
      <w:pPr>
        <w:ind w:firstLine="708"/>
        <w:jc w:val="center"/>
        <w:rPr>
          <w:b/>
        </w:rPr>
      </w:pPr>
      <w:r>
        <w:rPr>
          <w:b/>
        </w:rPr>
        <w:t xml:space="preserve">сезонного обслуживания и текущего ремонта ГПМ </w:t>
      </w:r>
    </w:p>
    <w:p w:rsidR="00387151" w:rsidRDefault="00387151" w:rsidP="00880242">
      <w:pPr>
        <w:ind w:firstLine="708"/>
        <w:jc w:val="center"/>
        <w:rPr>
          <w:b/>
        </w:rPr>
      </w:pPr>
      <w:r>
        <w:rPr>
          <w:b/>
          <w:bCs/>
          <w:spacing w:val="-3"/>
          <w:szCs w:val="28"/>
        </w:rPr>
        <w:t>на</w:t>
      </w:r>
      <w:r>
        <w:rPr>
          <w:b/>
        </w:rPr>
        <w:t xml:space="preserve"> 2022 г.</w:t>
      </w:r>
    </w:p>
    <w:p w:rsidR="00387151" w:rsidRDefault="00387151" w:rsidP="00880242">
      <w:pPr>
        <w:ind w:firstLine="708"/>
        <w:jc w:val="center"/>
        <w:rPr>
          <w:b/>
        </w:rPr>
      </w:pPr>
    </w:p>
    <w:tbl>
      <w:tblPr>
        <w:tblW w:w="9786" w:type="dxa"/>
        <w:tblInd w:w="103" w:type="dxa"/>
        <w:shd w:val="clear" w:color="auto" w:fill="D6E3BC" w:themeFill="accent3" w:themeFillTint="66"/>
        <w:tblLayout w:type="fixed"/>
        <w:tblLook w:val="04A0"/>
      </w:tblPr>
      <w:tblGrid>
        <w:gridCol w:w="572"/>
        <w:gridCol w:w="567"/>
        <w:gridCol w:w="567"/>
        <w:gridCol w:w="709"/>
        <w:gridCol w:w="670"/>
        <w:gridCol w:w="606"/>
        <w:gridCol w:w="709"/>
        <w:gridCol w:w="567"/>
        <w:gridCol w:w="567"/>
        <w:gridCol w:w="567"/>
        <w:gridCol w:w="708"/>
        <w:gridCol w:w="851"/>
        <w:gridCol w:w="709"/>
        <w:gridCol w:w="708"/>
        <w:gridCol w:w="709"/>
      </w:tblGrid>
      <w:tr w:rsidR="00387151" w:rsidRPr="00D41DC4" w:rsidTr="00880242">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proofErr w:type="spellStart"/>
            <w:r>
              <w:rPr>
                <w:color w:val="000000"/>
                <w:sz w:val="14"/>
                <w:szCs w:val="14"/>
              </w:rPr>
              <w:t>Рег</w:t>
            </w:r>
            <w:proofErr w:type="spellEnd"/>
            <w:r>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387151" w:rsidRPr="00D41DC4" w:rsidRDefault="00387151" w:rsidP="00880242">
            <w:pPr>
              <w:jc w:val="center"/>
              <w:rPr>
                <w:color w:val="000000"/>
                <w:sz w:val="14"/>
                <w:szCs w:val="14"/>
              </w:rPr>
            </w:pPr>
          </w:p>
        </w:tc>
        <w:tc>
          <w:tcPr>
            <w:tcW w:w="7371" w:type="dxa"/>
            <w:gridSpan w:val="11"/>
            <w:tcBorders>
              <w:top w:val="single" w:sz="4" w:space="0" w:color="auto"/>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2022</w:t>
            </w:r>
          </w:p>
        </w:tc>
      </w:tr>
      <w:tr w:rsidR="00387151" w:rsidRPr="00D41DC4" w:rsidTr="00880242">
        <w:trPr>
          <w:trHeight w:val="300"/>
        </w:trPr>
        <w:tc>
          <w:tcPr>
            <w:tcW w:w="1706"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 xml:space="preserve">Октябрьский филиал        </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880242">
            <w:pPr>
              <w:jc w:val="center"/>
              <w:rPr>
                <w:color w:val="000000"/>
                <w:sz w:val="14"/>
                <w:szCs w:val="14"/>
              </w:rPr>
            </w:pPr>
            <w:r>
              <w:rPr>
                <w:color w:val="000000"/>
                <w:sz w:val="14"/>
                <w:szCs w:val="14"/>
              </w:rPr>
              <w:t>январь</w:t>
            </w: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ind w:right="-108"/>
              <w:jc w:val="center"/>
              <w:rPr>
                <w:color w:val="000000"/>
                <w:sz w:val="14"/>
                <w:szCs w:val="14"/>
              </w:rPr>
            </w:pPr>
            <w:r>
              <w:rPr>
                <w:color w:val="000000"/>
                <w:sz w:val="14"/>
                <w:szCs w:val="14"/>
              </w:rPr>
              <w:t>февраль</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апрель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ind w:right="-26"/>
              <w:jc w:val="center"/>
              <w:rPr>
                <w:color w:val="000000"/>
                <w:sz w:val="14"/>
                <w:szCs w:val="14"/>
              </w:rPr>
            </w:pPr>
            <w:r>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июнь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июль</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август</w:t>
            </w:r>
          </w:p>
        </w:tc>
        <w:tc>
          <w:tcPr>
            <w:tcW w:w="851"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октябрь</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ноябрь</w:t>
            </w:r>
          </w:p>
        </w:tc>
        <w:tc>
          <w:tcPr>
            <w:tcW w:w="709" w:type="dxa"/>
            <w:tcBorders>
              <w:top w:val="nil"/>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декабрь</w:t>
            </w:r>
          </w:p>
        </w:tc>
      </w:tr>
      <w:tr w:rsidR="00387151" w:rsidRPr="00D41DC4" w:rsidTr="00880242">
        <w:trPr>
          <w:trHeight w:val="300"/>
        </w:trPr>
        <w:tc>
          <w:tcPr>
            <w:tcW w:w="1706"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851"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color w:val="000000"/>
                <w:sz w:val="14"/>
                <w:szCs w:val="14"/>
              </w:rPr>
            </w:pPr>
            <w:r>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color w:val="000000"/>
                <w:sz w:val="14"/>
                <w:szCs w:val="14"/>
              </w:rPr>
            </w:pPr>
            <w:r>
              <w:rPr>
                <w:color w:val="000000"/>
                <w:sz w:val="14"/>
                <w:szCs w:val="14"/>
              </w:rPr>
              <w:t>дата</w:t>
            </w:r>
          </w:p>
        </w:tc>
      </w:tr>
      <w:tr w:rsidR="00387151" w:rsidRPr="00D41DC4" w:rsidTr="00880242">
        <w:trPr>
          <w:trHeight w:val="662"/>
        </w:trPr>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91176</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387151" w:rsidRDefault="00387151" w:rsidP="00880242">
            <w:pPr>
              <w:jc w:val="center"/>
              <w:rPr>
                <w:i/>
                <w:iCs/>
                <w:color w:val="000000"/>
                <w:sz w:val="14"/>
                <w:szCs w:val="14"/>
              </w:rPr>
            </w:pPr>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ТО-24</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ind w:right="-113"/>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ТО-23</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ТО-23</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Pr="00D41DC4" w:rsidRDefault="00387151" w:rsidP="00880242">
            <w:pPr>
              <w:jc w:val="center"/>
              <w:rPr>
                <w:i/>
                <w:iCs/>
                <w:color w:val="000000"/>
                <w:sz w:val="14"/>
                <w:szCs w:val="14"/>
              </w:rPr>
            </w:pPr>
          </w:p>
        </w:tc>
      </w:tr>
      <w:tr w:rsidR="00387151" w:rsidRPr="00D41DC4" w:rsidTr="00880242">
        <w:trPr>
          <w:trHeight w:val="300"/>
        </w:trPr>
        <w:tc>
          <w:tcPr>
            <w:tcW w:w="572"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387151" w:rsidRPr="00D41DC4" w:rsidRDefault="00387151" w:rsidP="00880242">
            <w:pPr>
              <w:jc w:val="center"/>
              <w:rPr>
                <w:color w:val="000000"/>
                <w:sz w:val="14"/>
                <w:szCs w:val="14"/>
              </w:rPr>
            </w:pPr>
            <w:r>
              <w:rPr>
                <w:color w:val="000000"/>
                <w:sz w:val="14"/>
                <w:szCs w:val="14"/>
              </w:rPr>
              <w:t>91175</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387151" w:rsidRDefault="00387151" w:rsidP="00880242">
            <w:pPr>
              <w:jc w:val="center"/>
              <w:rPr>
                <w:i/>
                <w:iCs/>
                <w:color w:val="000000"/>
                <w:sz w:val="14"/>
                <w:szCs w:val="14"/>
              </w:rPr>
            </w:pPr>
          </w:p>
          <w:p w:rsidR="00387151" w:rsidRDefault="00387151" w:rsidP="00880242">
            <w:pPr>
              <w:jc w:val="center"/>
              <w:rPr>
                <w:i/>
                <w:iCs/>
                <w:color w:val="000000"/>
                <w:sz w:val="14"/>
                <w:szCs w:val="14"/>
              </w:rPr>
            </w:pPr>
            <w:r>
              <w:rPr>
                <w:i/>
                <w:iCs/>
                <w:color w:val="000000"/>
                <w:sz w:val="14"/>
                <w:szCs w:val="14"/>
              </w:rPr>
              <w:t>ТО-12</w:t>
            </w:r>
          </w:p>
          <w:p w:rsidR="00387151" w:rsidRDefault="00387151" w:rsidP="00880242">
            <w:pPr>
              <w:jc w:val="center"/>
              <w:rPr>
                <w:i/>
                <w:iCs/>
                <w:color w:val="000000"/>
                <w:sz w:val="14"/>
                <w:szCs w:val="14"/>
              </w:rPr>
            </w:pPr>
            <w:proofErr w:type="gramStart"/>
            <w:r>
              <w:rPr>
                <w:i/>
                <w:iCs/>
                <w:color w:val="000000"/>
                <w:sz w:val="14"/>
                <w:szCs w:val="14"/>
              </w:rPr>
              <w:t>ТР</w:t>
            </w:r>
            <w:proofErr w:type="gramEnd"/>
          </w:p>
        </w:tc>
        <w:tc>
          <w:tcPr>
            <w:tcW w:w="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ТО-02 ТО-22</w:t>
            </w:r>
          </w:p>
        </w:tc>
        <w:tc>
          <w:tcPr>
            <w:tcW w:w="6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880242">
            <w:pPr>
              <w:jc w:val="center"/>
              <w:rPr>
                <w:i/>
                <w:iCs/>
                <w:color w:val="000000"/>
                <w:sz w:val="14"/>
                <w:szCs w:val="14"/>
              </w:rPr>
            </w:pPr>
            <w:r>
              <w:rPr>
                <w:i/>
                <w:iCs/>
                <w:color w:val="000000"/>
                <w:sz w:val="14"/>
                <w:szCs w:val="14"/>
              </w:rPr>
              <w:t>ТО-12</w:t>
            </w:r>
          </w:p>
          <w:p w:rsidR="00387151" w:rsidRPr="00D41DC4" w:rsidRDefault="00387151" w:rsidP="00880242">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880242">
            <w:pPr>
              <w:jc w:val="center"/>
              <w:rPr>
                <w:i/>
                <w:iCs/>
                <w:color w:val="000000"/>
                <w:sz w:val="14"/>
                <w:szCs w:val="14"/>
              </w:rPr>
            </w:pPr>
            <w:r>
              <w:rPr>
                <w:i/>
                <w:iCs/>
                <w:color w:val="000000"/>
                <w:sz w:val="14"/>
                <w:szCs w:val="14"/>
              </w:rPr>
              <w:t>ТО-02</w:t>
            </w:r>
          </w:p>
          <w:p w:rsidR="00387151" w:rsidRPr="00D41DC4" w:rsidRDefault="00387151" w:rsidP="00880242">
            <w:pPr>
              <w:jc w:val="center"/>
              <w:rPr>
                <w:i/>
                <w:iCs/>
                <w:color w:val="000000"/>
                <w:sz w:val="14"/>
                <w:szCs w:val="14"/>
              </w:rPr>
            </w:pPr>
            <w:r>
              <w:rPr>
                <w:i/>
                <w:iCs/>
                <w:color w:val="000000"/>
                <w:sz w:val="14"/>
                <w:szCs w:val="14"/>
              </w:rPr>
              <w:t>ТО-22</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7151" w:rsidRDefault="00387151" w:rsidP="00880242">
            <w:pPr>
              <w:ind w:left="-19" w:right="-46" w:hanging="73"/>
              <w:jc w:val="center"/>
              <w:rPr>
                <w:i/>
                <w:iCs/>
                <w:color w:val="000000"/>
                <w:sz w:val="14"/>
                <w:szCs w:val="14"/>
              </w:rPr>
            </w:pPr>
            <w:r>
              <w:rPr>
                <w:i/>
                <w:iCs/>
                <w:color w:val="000000"/>
                <w:sz w:val="14"/>
                <w:szCs w:val="14"/>
              </w:rPr>
              <w:t>СО-12</w:t>
            </w:r>
          </w:p>
          <w:p w:rsidR="00387151" w:rsidRPr="00D41DC4" w:rsidRDefault="00387151" w:rsidP="00880242">
            <w:pPr>
              <w:ind w:left="-19" w:right="-46" w:hanging="73"/>
              <w:jc w:val="center"/>
              <w:rPr>
                <w:i/>
                <w:iCs/>
                <w:color w:val="000000"/>
                <w:sz w:val="14"/>
                <w:szCs w:val="14"/>
              </w:rPr>
            </w:pPr>
            <w:proofErr w:type="gramStart"/>
            <w:r>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880242">
            <w:pPr>
              <w:ind w:right="-113"/>
              <w:jc w:val="center"/>
              <w:rPr>
                <w:i/>
                <w:iCs/>
                <w:color w:val="000000"/>
                <w:sz w:val="14"/>
                <w:szCs w:val="14"/>
              </w:rPr>
            </w:pPr>
            <w:r>
              <w:rPr>
                <w:i/>
                <w:iCs/>
                <w:color w:val="000000"/>
                <w:sz w:val="14"/>
                <w:szCs w:val="14"/>
              </w:rPr>
              <w:t>ТО-02</w:t>
            </w:r>
          </w:p>
          <w:p w:rsidR="00387151" w:rsidRPr="00C359FC" w:rsidRDefault="00387151" w:rsidP="00880242">
            <w:pPr>
              <w:ind w:right="-113"/>
              <w:jc w:val="center"/>
              <w:rPr>
                <w:i/>
                <w:iCs/>
                <w:color w:val="000000"/>
                <w:sz w:val="14"/>
                <w:szCs w:val="14"/>
              </w:rPr>
            </w:pPr>
            <w:r>
              <w:rPr>
                <w:i/>
                <w:iCs/>
                <w:color w:val="000000"/>
                <w:sz w:val="14"/>
                <w:szCs w:val="14"/>
              </w:rPr>
              <w:t>ТО-22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ТО-12</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880242">
            <w:pPr>
              <w:jc w:val="center"/>
              <w:rPr>
                <w:i/>
                <w:iCs/>
                <w:color w:val="000000"/>
                <w:sz w:val="14"/>
                <w:szCs w:val="14"/>
              </w:rPr>
            </w:pPr>
            <w:r>
              <w:rPr>
                <w:i/>
                <w:iCs/>
                <w:color w:val="000000"/>
                <w:sz w:val="14"/>
                <w:szCs w:val="14"/>
              </w:rPr>
              <w:t>ТО-02</w:t>
            </w:r>
          </w:p>
          <w:p w:rsidR="00387151" w:rsidRPr="00D41DC4" w:rsidRDefault="00387151" w:rsidP="00880242">
            <w:pPr>
              <w:jc w:val="center"/>
              <w:rPr>
                <w:i/>
                <w:iCs/>
                <w:color w:val="000000"/>
                <w:sz w:val="14"/>
                <w:szCs w:val="14"/>
              </w:rPr>
            </w:pPr>
            <w:r>
              <w:rPr>
                <w:i/>
                <w:iCs/>
                <w:color w:val="000000"/>
                <w:sz w:val="14"/>
                <w:szCs w:val="14"/>
              </w:rPr>
              <w:t>ТО-22</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Pr="00D41DC4" w:rsidRDefault="00387151" w:rsidP="00880242">
            <w:pPr>
              <w:jc w:val="center"/>
              <w:rPr>
                <w:i/>
                <w:iCs/>
                <w:color w:val="000000"/>
                <w:sz w:val="14"/>
                <w:szCs w:val="14"/>
              </w:rPr>
            </w:pPr>
            <w:r>
              <w:rPr>
                <w:i/>
                <w:iCs/>
                <w:color w:val="000000"/>
                <w:sz w:val="14"/>
                <w:szCs w:val="14"/>
              </w:rPr>
              <w:t>ТО-12</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7151" w:rsidRDefault="00387151" w:rsidP="00880242">
            <w:pPr>
              <w:jc w:val="center"/>
              <w:rPr>
                <w:i/>
                <w:iCs/>
                <w:color w:val="000000"/>
                <w:sz w:val="14"/>
                <w:szCs w:val="14"/>
              </w:rPr>
            </w:pPr>
            <w:r>
              <w:rPr>
                <w:i/>
                <w:iCs/>
                <w:color w:val="000000"/>
                <w:sz w:val="14"/>
                <w:szCs w:val="14"/>
              </w:rPr>
              <w:t>ТО-02</w:t>
            </w:r>
          </w:p>
          <w:p w:rsidR="00387151" w:rsidRPr="00D41DC4" w:rsidRDefault="00387151" w:rsidP="00880242">
            <w:pPr>
              <w:jc w:val="center"/>
              <w:rPr>
                <w:i/>
                <w:iCs/>
                <w:color w:val="000000"/>
                <w:sz w:val="14"/>
                <w:szCs w:val="14"/>
              </w:rPr>
            </w:pPr>
            <w:r>
              <w:rPr>
                <w:i/>
                <w:iCs/>
                <w:color w:val="000000"/>
                <w:sz w:val="14"/>
                <w:szCs w:val="14"/>
              </w:rPr>
              <w:t>ТО-22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87151" w:rsidRDefault="00387151" w:rsidP="00880242">
            <w:pPr>
              <w:jc w:val="center"/>
              <w:rPr>
                <w:i/>
                <w:iCs/>
                <w:color w:val="000000"/>
                <w:sz w:val="14"/>
                <w:szCs w:val="14"/>
              </w:rPr>
            </w:pPr>
            <w:r>
              <w:rPr>
                <w:i/>
                <w:iCs/>
                <w:color w:val="000000"/>
                <w:sz w:val="14"/>
                <w:szCs w:val="14"/>
              </w:rPr>
              <w:t>СО-12</w:t>
            </w:r>
          </w:p>
          <w:p w:rsidR="00387151" w:rsidRPr="00D41DC4" w:rsidRDefault="00387151" w:rsidP="00880242">
            <w:pPr>
              <w:jc w:val="center"/>
              <w:rPr>
                <w:i/>
                <w:iCs/>
                <w:color w:val="000000"/>
                <w:sz w:val="14"/>
                <w:szCs w:val="14"/>
              </w:rPr>
            </w:pPr>
            <w:proofErr w:type="gramStart"/>
            <w:r>
              <w:rPr>
                <w:i/>
                <w:iCs/>
                <w:color w:val="000000"/>
                <w:sz w:val="14"/>
                <w:szCs w:val="14"/>
              </w:rPr>
              <w:t>ТР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7151" w:rsidRDefault="00387151" w:rsidP="00880242">
            <w:pPr>
              <w:jc w:val="center"/>
              <w:rPr>
                <w:i/>
                <w:iCs/>
                <w:color w:val="000000"/>
                <w:sz w:val="14"/>
                <w:szCs w:val="14"/>
              </w:rPr>
            </w:pPr>
            <w:r>
              <w:rPr>
                <w:i/>
                <w:iCs/>
                <w:color w:val="000000"/>
                <w:sz w:val="14"/>
                <w:szCs w:val="14"/>
              </w:rPr>
              <w:t>ТО-02</w:t>
            </w:r>
          </w:p>
          <w:p w:rsidR="00387151" w:rsidRPr="00D41DC4" w:rsidRDefault="00387151" w:rsidP="00880242">
            <w:pPr>
              <w:jc w:val="center"/>
              <w:rPr>
                <w:i/>
                <w:iCs/>
                <w:color w:val="000000"/>
                <w:sz w:val="14"/>
                <w:szCs w:val="14"/>
              </w:rPr>
            </w:pPr>
            <w:r>
              <w:rPr>
                <w:i/>
                <w:iCs/>
                <w:color w:val="000000"/>
                <w:sz w:val="14"/>
                <w:szCs w:val="14"/>
              </w:rPr>
              <w:t>ТО-22</w:t>
            </w:r>
          </w:p>
        </w:tc>
      </w:tr>
    </w:tbl>
    <w:p w:rsidR="00387151" w:rsidRDefault="00387151" w:rsidP="00880242">
      <w:pPr>
        <w:rPr>
          <w:b/>
        </w:rPr>
      </w:pPr>
    </w:p>
    <w:p w:rsidR="00387151" w:rsidRPr="004416D8" w:rsidRDefault="00387151" w:rsidP="00880242">
      <w:pPr>
        <w:pStyle w:val="afd"/>
        <w:ind w:firstLine="0"/>
        <w:rPr>
          <w:b/>
          <w:bCs/>
          <w:sz w:val="24"/>
        </w:rPr>
      </w:pPr>
    </w:p>
    <w:p w:rsidR="00387151" w:rsidRPr="004416D8" w:rsidRDefault="00387151" w:rsidP="00880242">
      <w:pPr>
        <w:pStyle w:val="afd"/>
        <w:ind w:firstLine="0"/>
        <w:jc w:val="center"/>
        <w:rPr>
          <w:b/>
          <w:bCs/>
          <w:sz w:val="24"/>
        </w:rPr>
      </w:pPr>
      <w:r>
        <w:rPr>
          <w:b/>
          <w:bCs/>
          <w:sz w:val="24"/>
        </w:rPr>
        <w:t>Подписи Сторон:</w:t>
      </w:r>
    </w:p>
    <w:p w:rsidR="00387151" w:rsidRPr="004416D8" w:rsidRDefault="00387151" w:rsidP="00880242">
      <w:pPr>
        <w:pStyle w:val="afd"/>
        <w:ind w:firstLine="0"/>
        <w:rPr>
          <w:b/>
          <w:bCs/>
          <w:sz w:val="24"/>
        </w:rPr>
      </w:pPr>
    </w:p>
    <w:tbl>
      <w:tblPr>
        <w:tblW w:w="9639" w:type="dxa"/>
        <w:tblInd w:w="108" w:type="dxa"/>
        <w:tblLook w:val="0000"/>
      </w:tblPr>
      <w:tblGrid>
        <w:gridCol w:w="4819"/>
        <w:gridCol w:w="4820"/>
      </w:tblGrid>
      <w:tr w:rsidR="00387151" w:rsidRPr="004416D8" w:rsidTr="00880242">
        <w:trPr>
          <w:trHeight w:val="70"/>
        </w:trPr>
        <w:tc>
          <w:tcPr>
            <w:tcW w:w="4819" w:type="dxa"/>
          </w:tcPr>
          <w:p w:rsidR="00387151" w:rsidRPr="004416D8" w:rsidRDefault="00387151" w:rsidP="00880242">
            <w:pPr>
              <w:jc w:val="both"/>
              <w:rPr>
                <w:b/>
              </w:rPr>
            </w:pPr>
            <w:r>
              <w:rPr>
                <w:b/>
              </w:rPr>
              <w:t>Заказчик:</w:t>
            </w:r>
          </w:p>
          <w:p w:rsidR="00387151" w:rsidRPr="004416D8" w:rsidRDefault="00387151" w:rsidP="00880242">
            <w:pPr>
              <w:jc w:val="both"/>
            </w:pPr>
            <w:r>
              <w:t>Директор филиала ПАО «</w:t>
            </w:r>
            <w:proofErr w:type="spellStart"/>
            <w:r>
              <w:t>ТрансКонтейнер</w:t>
            </w:r>
            <w:proofErr w:type="spellEnd"/>
            <w:r>
              <w:t>»</w:t>
            </w:r>
          </w:p>
          <w:p w:rsidR="00387151" w:rsidRPr="004416D8" w:rsidRDefault="00387151" w:rsidP="00880242">
            <w:pPr>
              <w:jc w:val="both"/>
            </w:pPr>
            <w:r>
              <w:t>на Октябрьской железной дороге</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820"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ind w:right="-143"/>
        <w:jc w:val="center"/>
        <w:rPr>
          <w:sz w:val="28"/>
          <w:szCs w:val="28"/>
        </w:rPr>
      </w:pPr>
    </w:p>
    <w:p w:rsidR="00387151" w:rsidRPr="004416D8" w:rsidRDefault="00387151" w:rsidP="00880242">
      <w:pPr>
        <w:pStyle w:val="ConsNonformat"/>
        <w:widowControl/>
        <w:rPr>
          <w:rFonts w:ascii="Times New Roman" w:hAnsi="Times New Roman" w:cs="Times New Roman"/>
          <w:sz w:val="28"/>
          <w:szCs w:val="28"/>
        </w:rPr>
        <w:sectPr w:rsidR="00387151" w:rsidRPr="004416D8" w:rsidSect="00880242">
          <w:pgSz w:w="11906" w:h="16838"/>
          <w:pgMar w:top="851" w:right="851" w:bottom="851" w:left="1276" w:header="709" w:footer="709" w:gutter="0"/>
          <w:cols w:space="708"/>
          <w:titlePg/>
          <w:docGrid w:linePitch="381"/>
        </w:sectPr>
      </w:pPr>
    </w:p>
    <w:p w:rsidR="00387151" w:rsidRPr="007C7E1B"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387151" w:rsidRPr="004416D8" w:rsidRDefault="00387151" w:rsidP="00880242">
      <w:pPr>
        <w:pStyle w:val="ConsNonformat"/>
        <w:widowControl/>
        <w:jc w:val="both"/>
        <w:rPr>
          <w:rFonts w:ascii="Times New Roman" w:hAnsi="Times New Roman" w:cs="Times New Roman"/>
          <w:sz w:val="24"/>
          <w:szCs w:val="24"/>
        </w:rPr>
      </w:pPr>
    </w:p>
    <w:p w:rsidR="00387151" w:rsidRPr="004416D8" w:rsidRDefault="00387151" w:rsidP="00880242">
      <w:pPr>
        <w:pStyle w:val="ConsNonformat"/>
        <w:widowControl/>
        <w:jc w:val="both"/>
        <w:rPr>
          <w:rFonts w:ascii="Times New Roman" w:hAnsi="Times New Roman" w:cs="Times New Roman"/>
          <w:sz w:val="24"/>
          <w:szCs w:val="24"/>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387151" w:rsidRPr="004416D8" w:rsidRDefault="00387151" w:rsidP="00880242">
      <w:pPr>
        <w:pStyle w:val="ConsNonformat"/>
        <w:widowControl/>
        <w:rPr>
          <w:rFonts w:ascii="Times New Roman" w:hAnsi="Times New Roman" w:cs="Times New Roman"/>
          <w:sz w:val="24"/>
          <w:szCs w:val="24"/>
        </w:rPr>
      </w:pPr>
    </w:p>
    <w:p w:rsidR="00387151" w:rsidRPr="004416D8" w:rsidRDefault="00387151" w:rsidP="00880242">
      <w:pPr>
        <w:pStyle w:val="ConsNonformat"/>
        <w:widowControl/>
        <w:rPr>
          <w:rFonts w:ascii="Times New Roman" w:hAnsi="Times New Roman" w:cs="Times New Roman"/>
          <w:sz w:val="24"/>
          <w:szCs w:val="24"/>
        </w:rPr>
      </w:pPr>
    </w:p>
    <w:p w:rsidR="00387151" w:rsidRPr="004416D8" w:rsidRDefault="00387151" w:rsidP="00880242">
      <w:pPr>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387151" w:rsidRPr="004416D8" w:rsidRDefault="00387151" w:rsidP="00880242">
      <w:pPr>
        <w:jc w:val="both"/>
        <w:rPr>
          <w:i/>
          <w:vertAlign w:val="superscript"/>
        </w:rPr>
      </w:pPr>
      <w:r>
        <w:t>__________________________________________________________________________</w:t>
      </w:r>
      <w:r>
        <w:rPr>
          <w:i/>
          <w:vertAlign w:val="superscript"/>
        </w:rPr>
        <w:t xml:space="preserve"> </w:t>
      </w:r>
    </w:p>
    <w:p w:rsidR="00387151" w:rsidRPr="004416D8" w:rsidRDefault="00387151" w:rsidP="00880242">
      <w:pPr>
        <w:ind w:firstLine="709"/>
        <w:jc w:val="both"/>
      </w:pPr>
      <w:r>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_________________________________________________________________________, </w:t>
      </w:r>
    </w:p>
    <w:p w:rsidR="00387151" w:rsidRPr="004416D8" w:rsidRDefault="00387151" w:rsidP="00880242">
      <w:pPr>
        <w:ind w:firstLine="709"/>
        <w:jc w:val="both"/>
      </w:pPr>
      <w:r>
        <w:rPr>
          <w:i/>
          <w:vertAlign w:val="superscript"/>
        </w:rPr>
        <w:t>(должность, Ф.И.О. – полностью)</w:t>
      </w:r>
      <w:r>
        <w:t xml:space="preserve">, </w:t>
      </w:r>
    </w:p>
    <w:p w:rsidR="00387151" w:rsidRPr="004416D8" w:rsidRDefault="00387151" w:rsidP="00880242">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r>
        <w:t>,</w:t>
      </w:r>
      <w:proofErr w:type="gramEnd"/>
      <w:r>
        <w:t xml:space="preserve"> с другой стороны, именуемые в дальнейшем «Стороны», </w:t>
      </w:r>
    </w:p>
    <w:p w:rsidR="00387151" w:rsidRPr="004416D8" w:rsidRDefault="00387151" w:rsidP="00880242">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удостоверяем, что Сторонами достигнуто соглашение о величине максимальной договорной цены Работ по Договору в размере </w:t>
      </w:r>
      <w:r>
        <w:rPr>
          <w:rFonts w:ascii="Times New Roman" w:hAnsi="Times New Roman" w:cs="Times New Roman"/>
          <w:b/>
          <w:sz w:val="24"/>
          <w:szCs w:val="24"/>
        </w:rPr>
        <w:t>__________________________________________</w:t>
      </w:r>
      <w:r>
        <w:rPr>
          <w:rStyle w:val="afa"/>
          <w:rFonts w:ascii="Times New Roman" w:hAnsi="Times New Roman" w:cs="Times New Roman"/>
          <w:sz w:val="24"/>
          <w:szCs w:val="24"/>
        </w:rPr>
        <w:t xml:space="preserve"> </w:t>
      </w:r>
      <w:r>
        <w:rPr>
          <w:rStyle w:val="afa"/>
          <w:rFonts w:ascii="Times New Roman" w:hAnsi="Times New Roman" w:cs="Times New Roman"/>
          <w:sz w:val="24"/>
          <w:szCs w:val="24"/>
        </w:rPr>
        <w:footnoteReference w:id="12"/>
      </w:r>
      <w:r>
        <w:rPr>
          <w:rFonts w:ascii="Times New Roman" w:hAnsi="Times New Roman" w:cs="Times New Roman"/>
          <w:sz w:val="24"/>
          <w:szCs w:val="24"/>
        </w:rPr>
        <w:t xml:space="preserve">,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(ТО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непланового ремонта (НР),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387151" w:rsidRPr="004416D8" w:rsidRDefault="00387151" w:rsidP="00880242">
      <w:pPr>
        <w:pStyle w:val="ConsNormal"/>
        <w:widowControl/>
        <w:ind w:firstLine="709"/>
        <w:jc w:val="both"/>
        <w:rPr>
          <w:rFonts w:ascii="Times New Roman" w:hAnsi="Times New Roman" w:cs="Times New Roman"/>
          <w:b/>
          <w:sz w:val="24"/>
          <w:szCs w:val="24"/>
        </w:rPr>
      </w:pPr>
    </w:p>
    <w:p w:rsidR="00387151" w:rsidRPr="004416D8" w:rsidRDefault="00387151" w:rsidP="00880242">
      <w:pPr>
        <w:pStyle w:val="ConsNormal"/>
        <w:widowControl/>
        <w:ind w:firstLine="0"/>
        <w:jc w:val="both"/>
        <w:rPr>
          <w:rFonts w:ascii="Times New Roman" w:hAnsi="Times New Roman" w:cs="Times New Roman"/>
          <w:b/>
          <w:sz w:val="24"/>
          <w:szCs w:val="24"/>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both"/>
        <w:rPr>
          <w:rFonts w:ascii="Times New Roman" w:hAnsi="Times New Roman" w:cs="Times New Roman"/>
          <w:sz w:val="24"/>
          <w:szCs w:val="24"/>
        </w:rPr>
      </w:pPr>
    </w:p>
    <w:p w:rsidR="00387151" w:rsidRPr="004416D8" w:rsidRDefault="00387151" w:rsidP="00880242">
      <w:pPr>
        <w:pStyle w:val="afd"/>
        <w:ind w:firstLine="0"/>
        <w:rPr>
          <w:b/>
          <w:bCs/>
          <w:sz w:val="24"/>
        </w:rPr>
      </w:pPr>
    </w:p>
    <w:tbl>
      <w:tblPr>
        <w:tblW w:w="9356" w:type="dxa"/>
        <w:tblInd w:w="108" w:type="dxa"/>
        <w:tblLook w:val="0000"/>
      </w:tblPr>
      <w:tblGrid>
        <w:gridCol w:w="4678"/>
        <w:gridCol w:w="4678"/>
      </w:tblGrid>
      <w:tr w:rsidR="00387151" w:rsidRPr="004416D8" w:rsidTr="00880242">
        <w:trPr>
          <w:trHeight w:val="70"/>
        </w:trPr>
        <w:tc>
          <w:tcPr>
            <w:tcW w:w="4678" w:type="dxa"/>
          </w:tcPr>
          <w:p w:rsidR="00387151" w:rsidRPr="004416D8" w:rsidRDefault="00387151" w:rsidP="00880242">
            <w:pPr>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suppressAutoHyphens w:val="0"/>
        <w:rPr>
          <w:sz w:val="28"/>
          <w:szCs w:val="28"/>
        </w:rPr>
      </w:pPr>
      <w:r>
        <w:rPr>
          <w:sz w:val="28"/>
          <w:szCs w:val="28"/>
        </w:rPr>
        <w:br w:type="page"/>
      </w:r>
    </w:p>
    <w:p w:rsidR="00387151" w:rsidRPr="007C7E1B"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387151" w:rsidRPr="004416D8" w:rsidRDefault="00387151" w:rsidP="00880242">
      <w:pPr>
        <w:pStyle w:val="ConsNormal"/>
        <w:widowControl/>
        <w:ind w:firstLine="0"/>
        <w:jc w:val="center"/>
        <w:rPr>
          <w:rFonts w:ascii="Times New Roman" w:hAnsi="Times New Roman" w:cs="Times New Roman"/>
          <w:sz w:val="28"/>
          <w:szCs w:val="28"/>
        </w:rPr>
      </w:pPr>
    </w:p>
    <w:p w:rsidR="00387151" w:rsidRPr="004416D8" w:rsidRDefault="00387151" w:rsidP="00880242">
      <w:pPr>
        <w:ind w:left="5664" w:firstLine="708"/>
      </w:pPr>
    </w:p>
    <w:p w:rsidR="00387151" w:rsidRPr="004416D8" w:rsidRDefault="00387151" w:rsidP="00880242">
      <w:pPr>
        <w:ind w:firstLine="708"/>
        <w:jc w:val="center"/>
        <w:rPr>
          <w:b/>
        </w:rPr>
      </w:pPr>
      <w:r>
        <w:rPr>
          <w:b/>
        </w:rPr>
        <w:t>Расчет стоимости</w:t>
      </w:r>
    </w:p>
    <w:p w:rsidR="00387151" w:rsidRPr="004416D8" w:rsidRDefault="00387151" w:rsidP="00880242">
      <w:pPr>
        <w:jc w:val="center"/>
        <w:rPr>
          <w:b/>
        </w:rPr>
      </w:pPr>
      <w:r>
        <w:rPr>
          <w:b/>
        </w:rPr>
        <w:t>на выполнение работ по обслуживанию (ТО и СО) ГПМ</w:t>
      </w:r>
    </w:p>
    <w:p w:rsidR="00387151" w:rsidRPr="004416D8" w:rsidRDefault="00387151" w:rsidP="00880242">
      <w:pPr>
        <w:jc w:val="center"/>
        <w:rPr>
          <w:b/>
        </w:rPr>
      </w:pPr>
      <w:r>
        <w:rPr>
          <w:b/>
        </w:rPr>
        <w:t xml:space="preserve">на контейнерном терминале </w:t>
      </w:r>
      <w:proofErr w:type="spellStart"/>
      <w:r>
        <w:rPr>
          <w:b/>
        </w:rPr>
        <w:t>Калининград-Сортировоный</w:t>
      </w:r>
      <w:proofErr w:type="spellEnd"/>
      <w:r>
        <w:rPr>
          <w:b/>
        </w:rPr>
        <w:t xml:space="preserve"> филиала </w:t>
      </w:r>
    </w:p>
    <w:p w:rsidR="00387151" w:rsidRPr="004416D8" w:rsidRDefault="00387151" w:rsidP="00880242">
      <w:pPr>
        <w:jc w:val="center"/>
        <w:rPr>
          <w:b/>
        </w:rPr>
      </w:pPr>
      <w:r>
        <w:rPr>
          <w:b/>
        </w:rPr>
        <w:t>ПАО «</w:t>
      </w:r>
      <w:proofErr w:type="spellStart"/>
      <w:r>
        <w:rPr>
          <w:b/>
        </w:rPr>
        <w:t>ТрансКонтейнер</w:t>
      </w:r>
      <w:proofErr w:type="spellEnd"/>
      <w:r>
        <w:rPr>
          <w:b/>
        </w:rPr>
        <w:t>» на Октябрьской железной дороге</w:t>
      </w:r>
    </w:p>
    <w:p w:rsidR="00387151" w:rsidRPr="004416D8" w:rsidRDefault="00387151" w:rsidP="00880242">
      <w:pPr>
        <w:jc w:val="center"/>
        <w:rPr>
          <w:b/>
        </w:rPr>
      </w:pPr>
    </w:p>
    <w:tbl>
      <w:tblPr>
        <w:tblW w:w="5000" w:type="pct"/>
        <w:tblLayout w:type="fixed"/>
        <w:tblLook w:val="0000"/>
      </w:tblPr>
      <w:tblGrid>
        <w:gridCol w:w="639"/>
        <w:gridCol w:w="1920"/>
        <w:gridCol w:w="2382"/>
        <w:gridCol w:w="1511"/>
        <w:gridCol w:w="1990"/>
        <w:gridCol w:w="1411"/>
      </w:tblGrid>
      <w:tr w:rsidR="00387151" w:rsidRPr="004416D8" w:rsidTr="00880242">
        <w:trPr>
          <w:trHeight w:val="1490"/>
        </w:trPr>
        <w:tc>
          <w:tcPr>
            <w:tcW w:w="324"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Наименование работ</w:t>
            </w:r>
          </w:p>
        </w:tc>
        <w:tc>
          <w:tcPr>
            <w:tcW w:w="1209"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Цена за единицу Работ, без учета НДС</w:t>
            </w:r>
          </w:p>
        </w:tc>
        <w:tc>
          <w:tcPr>
            <w:tcW w:w="1010"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Кол-во раз обслуживания с 01.01.2022 по 31.12.2022 в соответствии с Планом-графиком ТО, СО ГПМ</w:t>
            </w:r>
          </w:p>
        </w:tc>
        <w:tc>
          <w:tcPr>
            <w:tcW w:w="716"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387151" w:rsidRPr="004416D8" w:rsidTr="00880242">
        <w:trPr>
          <w:trHeight w:val="315"/>
        </w:trPr>
        <w:tc>
          <w:tcPr>
            <w:tcW w:w="324" w:type="pct"/>
            <w:vMerge w:val="restart"/>
            <w:tcBorders>
              <w:top w:val="nil"/>
              <w:left w:val="single" w:sz="4" w:space="0" w:color="auto"/>
              <w:right w:val="single" w:sz="4" w:space="0" w:color="auto"/>
            </w:tcBorders>
            <w:noWrap/>
            <w:vAlign w:val="center"/>
          </w:tcPr>
          <w:p w:rsidR="00387151" w:rsidRPr="004416D8" w:rsidRDefault="00387151" w:rsidP="00880242">
            <w:pPr>
              <w:jc w:val="center"/>
            </w:pPr>
            <w:r>
              <w:t>1.</w:t>
            </w:r>
          </w:p>
        </w:tc>
        <w:tc>
          <w:tcPr>
            <w:tcW w:w="974" w:type="pct"/>
            <w:vMerge w:val="restart"/>
            <w:tcBorders>
              <w:top w:val="nil"/>
              <w:left w:val="nil"/>
              <w:right w:val="single" w:sz="4" w:space="0" w:color="auto"/>
            </w:tcBorders>
            <w:noWrap/>
            <w:vAlign w:val="center"/>
          </w:tcPr>
          <w:p w:rsidR="00387151" w:rsidRPr="004416D8" w:rsidRDefault="00387151" w:rsidP="00880242">
            <w:pPr>
              <w:jc w:val="center"/>
            </w:pPr>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387151" w:rsidRPr="004416D8" w:rsidRDefault="00387151" w:rsidP="00880242">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pPr>
            <w:r>
              <w:t>4</w:t>
            </w:r>
          </w:p>
        </w:tc>
        <w:tc>
          <w:tcPr>
            <w:tcW w:w="716" w:type="pct"/>
            <w:tcBorders>
              <w:top w:val="single" w:sz="4" w:space="0" w:color="auto"/>
              <w:left w:val="single" w:sz="4" w:space="0" w:color="auto"/>
              <w:bottom w:val="single" w:sz="4" w:space="0" w:color="auto"/>
              <w:right w:val="single" w:sz="4" w:space="0" w:color="auto"/>
            </w:tcBorders>
            <w:noWrap/>
            <w:vAlign w:val="center"/>
          </w:tcPr>
          <w:p w:rsidR="00387151" w:rsidRPr="004416D8" w:rsidRDefault="00387151" w:rsidP="00880242">
            <w:pPr>
              <w:jc w:val="center"/>
            </w:pPr>
          </w:p>
        </w:tc>
      </w:tr>
      <w:tr w:rsidR="00387151" w:rsidRPr="004416D8" w:rsidTr="00880242">
        <w:trPr>
          <w:trHeight w:val="315"/>
        </w:trPr>
        <w:tc>
          <w:tcPr>
            <w:tcW w:w="324" w:type="pct"/>
            <w:vMerge/>
            <w:tcBorders>
              <w:left w:val="single" w:sz="4" w:space="0" w:color="auto"/>
              <w:right w:val="single" w:sz="4" w:space="0" w:color="auto"/>
            </w:tcBorders>
            <w:noWrap/>
            <w:vAlign w:val="center"/>
          </w:tcPr>
          <w:p w:rsidR="00387151" w:rsidRPr="004416D8" w:rsidRDefault="00387151" w:rsidP="00880242">
            <w:pPr>
              <w:jc w:val="center"/>
            </w:pPr>
          </w:p>
        </w:tc>
        <w:tc>
          <w:tcPr>
            <w:tcW w:w="974" w:type="pct"/>
            <w:vMerge/>
            <w:tcBorders>
              <w:left w:val="nil"/>
              <w:right w:val="single" w:sz="4" w:space="0" w:color="auto"/>
            </w:tcBorders>
            <w:noWrap/>
            <w:vAlign w:val="center"/>
          </w:tcPr>
          <w:p w:rsidR="00387151" w:rsidRPr="004416D8" w:rsidRDefault="00387151" w:rsidP="00880242">
            <w:pPr>
              <w:jc w:val="center"/>
            </w:pPr>
          </w:p>
        </w:tc>
        <w:tc>
          <w:tcPr>
            <w:tcW w:w="1209" w:type="pct"/>
            <w:tcBorders>
              <w:top w:val="single" w:sz="4" w:space="0" w:color="auto"/>
              <w:left w:val="nil"/>
              <w:bottom w:val="single" w:sz="4" w:space="0" w:color="auto"/>
              <w:right w:val="single" w:sz="4" w:space="0" w:color="auto"/>
            </w:tcBorders>
            <w:vAlign w:val="center"/>
          </w:tcPr>
          <w:p w:rsidR="00387151" w:rsidRPr="004416D8" w:rsidRDefault="00387151" w:rsidP="00880242">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387151" w:rsidRPr="004416D8" w:rsidRDefault="00387151" w:rsidP="00880242">
            <w:pPr>
              <w:jc w:val="center"/>
            </w:pPr>
            <w:r>
              <w:t>16</w:t>
            </w:r>
          </w:p>
        </w:tc>
        <w:tc>
          <w:tcPr>
            <w:tcW w:w="716" w:type="pct"/>
            <w:tcBorders>
              <w:top w:val="single" w:sz="4" w:space="0" w:color="auto"/>
              <w:left w:val="single" w:sz="4" w:space="0" w:color="auto"/>
              <w:bottom w:val="single" w:sz="4" w:space="0" w:color="auto"/>
              <w:right w:val="single" w:sz="4" w:space="0" w:color="auto"/>
            </w:tcBorders>
            <w:noWrap/>
            <w:vAlign w:val="center"/>
          </w:tcPr>
          <w:p w:rsidR="00387151" w:rsidRPr="004416D8" w:rsidRDefault="00387151" w:rsidP="00880242">
            <w:pPr>
              <w:jc w:val="center"/>
            </w:pPr>
          </w:p>
        </w:tc>
      </w:tr>
      <w:tr w:rsidR="00387151" w:rsidRPr="004416D8" w:rsidTr="00880242">
        <w:trPr>
          <w:trHeight w:val="315"/>
        </w:trPr>
        <w:tc>
          <w:tcPr>
            <w:tcW w:w="324" w:type="pct"/>
            <w:vMerge/>
            <w:tcBorders>
              <w:left w:val="single" w:sz="4" w:space="0" w:color="auto"/>
              <w:bottom w:val="single" w:sz="4" w:space="0" w:color="auto"/>
              <w:right w:val="single" w:sz="4" w:space="0" w:color="auto"/>
            </w:tcBorders>
            <w:noWrap/>
            <w:vAlign w:val="center"/>
          </w:tcPr>
          <w:p w:rsidR="00387151" w:rsidRPr="004416D8" w:rsidRDefault="00387151" w:rsidP="00880242">
            <w:pPr>
              <w:jc w:val="center"/>
            </w:pPr>
          </w:p>
        </w:tc>
        <w:tc>
          <w:tcPr>
            <w:tcW w:w="974" w:type="pct"/>
            <w:vMerge/>
            <w:tcBorders>
              <w:left w:val="nil"/>
              <w:bottom w:val="single" w:sz="4" w:space="0" w:color="auto"/>
              <w:right w:val="single" w:sz="4" w:space="0" w:color="auto"/>
            </w:tcBorders>
            <w:noWrap/>
            <w:vAlign w:val="center"/>
          </w:tcPr>
          <w:p w:rsidR="00387151" w:rsidRPr="004416D8" w:rsidRDefault="00387151" w:rsidP="00880242">
            <w:pPr>
              <w:jc w:val="center"/>
            </w:pPr>
          </w:p>
        </w:tc>
        <w:tc>
          <w:tcPr>
            <w:tcW w:w="2985" w:type="pct"/>
            <w:gridSpan w:val="3"/>
            <w:tcBorders>
              <w:top w:val="single" w:sz="4" w:space="0" w:color="auto"/>
              <w:left w:val="nil"/>
              <w:bottom w:val="single" w:sz="4" w:space="0" w:color="auto"/>
              <w:right w:val="single" w:sz="4" w:space="0" w:color="auto"/>
            </w:tcBorders>
            <w:vAlign w:val="center"/>
          </w:tcPr>
          <w:p w:rsidR="00387151" w:rsidRPr="004416D8" w:rsidRDefault="00387151" w:rsidP="00880242">
            <w:pPr>
              <w:jc w:val="right"/>
            </w:pPr>
            <w:r>
              <w:t>ИТОГО:</w:t>
            </w:r>
          </w:p>
        </w:tc>
        <w:tc>
          <w:tcPr>
            <w:tcW w:w="716" w:type="pct"/>
            <w:tcBorders>
              <w:top w:val="single" w:sz="4" w:space="0" w:color="auto"/>
              <w:left w:val="single" w:sz="4" w:space="0" w:color="auto"/>
              <w:bottom w:val="single" w:sz="4" w:space="0" w:color="auto"/>
              <w:right w:val="single" w:sz="4" w:space="0" w:color="auto"/>
            </w:tcBorders>
            <w:noWrap/>
            <w:vAlign w:val="center"/>
          </w:tcPr>
          <w:p w:rsidR="00387151" w:rsidRPr="004416D8" w:rsidRDefault="00387151" w:rsidP="00880242">
            <w:pPr>
              <w:jc w:val="center"/>
            </w:pPr>
          </w:p>
        </w:tc>
      </w:tr>
      <w:tr w:rsidR="00387151" w:rsidRPr="004416D8" w:rsidTr="00880242">
        <w:trPr>
          <w:trHeight w:val="828"/>
        </w:trPr>
        <w:tc>
          <w:tcPr>
            <w:tcW w:w="324" w:type="pct"/>
            <w:tcBorders>
              <w:top w:val="nil"/>
              <w:left w:val="single" w:sz="4" w:space="0" w:color="auto"/>
              <w:bottom w:val="single" w:sz="4" w:space="0" w:color="auto"/>
              <w:right w:val="single" w:sz="4" w:space="0" w:color="auto"/>
            </w:tcBorders>
            <w:noWrap/>
            <w:vAlign w:val="center"/>
          </w:tcPr>
          <w:p w:rsidR="00387151" w:rsidRPr="004416D8" w:rsidRDefault="00387151" w:rsidP="00880242">
            <w:pPr>
              <w:jc w:val="center"/>
            </w:pPr>
            <w:r>
              <w:t>2.</w:t>
            </w:r>
          </w:p>
        </w:tc>
        <w:tc>
          <w:tcPr>
            <w:tcW w:w="974" w:type="pct"/>
            <w:tcBorders>
              <w:top w:val="nil"/>
              <w:left w:val="nil"/>
              <w:bottom w:val="single" w:sz="4" w:space="0" w:color="auto"/>
              <w:right w:val="single" w:sz="4" w:space="0" w:color="auto"/>
            </w:tcBorders>
            <w:noWrap/>
            <w:vAlign w:val="center"/>
          </w:tcPr>
          <w:p w:rsidR="00387151" w:rsidRPr="004416D8" w:rsidRDefault="00387151" w:rsidP="00880242">
            <w:pPr>
              <w:jc w:val="center"/>
            </w:pPr>
            <w:r>
              <w:t>Сезонное обслуживание (</w:t>
            </w:r>
            <w:proofErr w:type="gramStart"/>
            <w:r>
              <w:t>СО</w:t>
            </w:r>
            <w:proofErr w:type="gramEnd"/>
            <w:r>
              <w:t>)</w:t>
            </w:r>
          </w:p>
        </w:tc>
        <w:tc>
          <w:tcPr>
            <w:tcW w:w="1209" w:type="pct"/>
            <w:tcBorders>
              <w:top w:val="single" w:sz="4" w:space="0" w:color="auto"/>
              <w:left w:val="nil"/>
              <w:right w:val="single" w:sz="4" w:space="0" w:color="auto"/>
            </w:tcBorders>
            <w:vAlign w:val="center"/>
          </w:tcPr>
          <w:p w:rsidR="00387151" w:rsidRPr="004416D8" w:rsidRDefault="00387151" w:rsidP="00880242">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right w:val="single" w:sz="4" w:space="0" w:color="auto"/>
            </w:tcBorders>
            <w:vAlign w:val="center"/>
          </w:tcPr>
          <w:p w:rsidR="00387151" w:rsidRPr="004416D8" w:rsidRDefault="00387151" w:rsidP="00880242">
            <w:pPr>
              <w:jc w:val="center"/>
            </w:pPr>
          </w:p>
        </w:tc>
        <w:tc>
          <w:tcPr>
            <w:tcW w:w="1010" w:type="pct"/>
            <w:tcBorders>
              <w:top w:val="single" w:sz="4" w:space="0" w:color="auto"/>
              <w:left w:val="single" w:sz="4" w:space="0" w:color="auto"/>
              <w:right w:val="single" w:sz="4" w:space="0" w:color="auto"/>
            </w:tcBorders>
            <w:vAlign w:val="center"/>
          </w:tcPr>
          <w:p w:rsidR="00387151" w:rsidRPr="004416D8" w:rsidRDefault="00387151" w:rsidP="00880242">
            <w:pPr>
              <w:jc w:val="center"/>
            </w:pPr>
            <w:r>
              <w:t>2</w:t>
            </w:r>
          </w:p>
        </w:tc>
        <w:tc>
          <w:tcPr>
            <w:tcW w:w="716" w:type="pct"/>
            <w:tcBorders>
              <w:top w:val="single" w:sz="4" w:space="0" w:color="auto"/>
              <w:left w:val="single" w:sz="4" w:space="0" w:color="auto"/>
              <w:right w:val="single" w:sz="4" w:space="0" w:color="auto"/>
            </w:tcBorders>
            <w:noWrap/>
            <w:vAlign w:val="center"/>
          </w:tcPr>
          <w:p w:rsidR="00387151" w:rsidRPr="004416D8" w:rsidRDefault="00387151" w:rsidP="00880242">
            <w:pPr>
              <w:jc w:val="center"/>
            </w:pPr>
          </w:p>
        </w:tc>
      </w:tr>
      <w:tr w:rsidR="00387151" w:rsidRPr="004416D8" w:rsidTr="00880242">
        <w:trPr>
          <w:trHeight w:val="315"/>
        </w:trPr>
        <w:tc>
          <w:tcPr>
            <w:tcW w:w="324" w:type="pct"/>
            <w:tcBorders>
              <w:top w:val="single" w:sz="4" w:space="0" w:color="auto"/>
              <w:left w:val="single" w:sz="4" w:space="0" w:color="auto"/>
              <w:bottom w:val="single" w:sz="4" w:space="0" w:color="auto"/>
              <w:right w:val="single" w:sz="4" w:space="0" w:color="auto"/>
            </w:tcBorders>
            <w:noWrap/>
            <w:vAlign w:val="center"/>
          </w:tcPr>
          <w:p w:rsidR="00387151" w:rsidRPr="004416D8" w:rsidRDefault="00387151" w:rsidP="00880242">
            <w:pPr>
              <w:jc w:val="center"/>
            </w:pPr>
            <w:r>
              <w:t xml:space="preserve">3. </w:t>
            </w:r>
          </w:p>
        </w:tc>
        <w:tc>
          <w:tcPr>
            <w:tcW w:w="3960" w:type="pct"/>
            <w:gridSpan w:val="4"/>
            <w:tcBorders>
              <w:top w:val="single" w:sz="4" w:space="0" w:color="auto"/>
              <w:left w:val="nil"/>
              <w:bottom w:val="single" w:sz="4" w:space="0" w:color="auto"/>
              <w:right w:val="single" w:sz="4" w:space="0" w:color="auto"/>
            </w:tcBorders>
            <w:noWrap/>
            <w:vAlign w:val="center"/>
          </w:tcPr>
          <w:p w:rsidR="00387151" w:rsidRPr="004416D8" w:rsidRDefault="00387151" w:rsidP="00880242">
            <w:pPr>
              <w:jc w:val="right"/>
            </w:pPr>
            <w:r>
              <w:t xml:space="preserve">ВСЕГО (сумма п.1 и п.2): </w:t>
            </w:r>
          </w:p>
        </w:tc>
        <w:tc>
          <w:tcPr>
            <w:tcW w:w="716" w:type="pct"/>
            <w:tcBorders>
              <w:top w:val="single" w:sz="4" w:space="0" w:color="auto"/>
              <w:left w:val="single" w:sz="4" w:space="0" w:color="auto"/>
              <w:bottom w:val="single" w:sz="4" w:space="0" w:color="auto"/>
              <w:right w:val="single" w:sz="4" w:space="0" w:color="auto"/>
            </w:tcBorders>
            <w:noWrap/>
            <w:vAlign w:val="center"/>
          </w:tcPr>
          <w:p w:rsidR="00387151" w:rsidRPr="004416D8" w:rsidRDefault="00387151" w:rsidP="00880242">
            <w:pPr>
              <w:jc w:val="center"/>
            </w:pPr>
          </w:p>
        </w:tc>
      </w:tr>
    </w:tbl>
    <w:p w:rsidR="00387151" w:rsidRPr="004416D8" w:rsidRDefault="00387151" w:rsidP="00880242">
      <w:pPr>
        <w:pStyle w:val="ConsNormal"/>
        <w:widowControl/>
        <w:ind w:firstLine="0"/>
        <w:jc w:val="center"/>
        <w:rPr>
          <w:rFonts w:ascii="Times New Roman" w:hAnsi="Times New Roman" w:cs="Times New Roman"/>
          <w:sz w:val="28"/>
          <w:szCs w:val="28"/>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both"/>
        <w:rPr>
          <w:rFonts w:ascii="Times New Roman" w:hAnsi="Times New Roman" w:cs="Times New Roman"/>
          <w:sz w:val="24"/>
          <w:szCs w:val="24"/>
        </w:rPr>
      </w:pPr>
    </w:p>
    <w:tbl>
      <w:tblPr>
        <w:tblW w:w="9781" w:type="dxa"/>
        <w:tblInd w:w="108" w:type="dxa"/>
        <w:tblLook w:val="0000"/>
      </w:tblPr>
      <w:tblGrid>
        <w:gridCol w:w="5387"/>
        <w:gridCol w:w="4394"/>
      </w:tblGrid>
      <w:tr w:rsidR="00387151" w:rsidRPr="004416D8" w:rsidTr="00880242">
        <w:trPr>
          <w:trHeight w:val="70"/>
        </w:trPr>
        <w:tc>
          <w:tcPr>
            <w:tcW w:w="5387" w:type="dxa"/>
          </w:tcPr>
          <w:p w:rsidR="00387151" w:rsidRPr="004416D8" w:rsidRDefault="00387151" w:rsidP="00880242">
            <w:pPr>
              <w:jc w:val="both"/>
              <w:rPr>
                <w:b/>
              </w:rPr>
            </w:pPr>
            <w:r>
              <w:rPr>
                <w:b/>
              </w:rPr>
              <w:t>Заказчик:</w:t>
            </w:r>
          </w:p>
          <w:p w:rsidR="00387151" w:rsidRPr="004416D8" w:rsidRDefault="00387151" w:rsidP="00880242">
            <w:pPr>
              <w:jc w:val="both"/>
            </w:pPr>
            <w:r>
              <w:t>Директор филиала ПАО «</w:t>
            </w:r>
            <w:proofErr w:type="spellStart"/>
            <w:r>
              <w:t>ТрансКонтейнер</w:t>
            </w:r>
            <w:proofErr w:type="spellEnd"/>
            <w:r>
              <w:t>»</w:t>
            </w:r>
          </w:p>
          <w:p w:rsidR="00387151" w:rsidRPr="004416D8" w:rsidRDefault="00387151" w:rsidP="00880242">
            <w:pPr>
              <w:jc w:val="both"/>
            </w:pPr>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394"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pStyle w:val="ConsNormal"/>
        <w:widowControl/>
        <w:ind w:firstLine="0"/>
        <w:jc w:val="both"/>
        <w:rPr>
          <w:rFonts w:ascii="Times New Roman" w:hAnsi="Times New Roman" w:cs="Times New Roman"/>
          <w:sz w:val="24"/>
          <w:szCs w:val="24"/>
        </w:rPr>
      </w:pPr>
    </w:p>
    <w:p w:rsidR="00387151" w:rsidRPr="004416D8" w:rsidRDefault="00387151" w:rsidP="00880242">
      <w:pPr>
        <w:suppressAutoHyphens w:val="0"/>
        <w:rPr>
          <w:rFonts w:eastAsia="Arial"/>
          <w:sz w:val="28"/>
          <w:szCs w:val="28"/>
        </w:rPr>
      </w:pPr>
      <w:r>
        <w:rPr>
          <w:sz w:val="28"/>
          <w:szCs w:val="28"/>
        </w:rPr>
        <w:br w:type="page"/>
      </w:r>
    </w:p>
    <w:p w:rsidR="00387151" w:rsidRPr="007C7E1B"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afd"/>
        <w:pBdr>
          <w:bottom w:val="single" w:sz="12" w:space="1" w:color="auto"/>
        </w:pBdr>
        <w:ind w:firstLine="0"/>
        <w:jc w:val="left"/>
        <w:rPr>
          <w:b/>
          <w:sz w:val="24"/>
        </w:rPr>
      </w:pPr>
      <w:r>
        <w:rPr>
          <w:b/>
          <w:sz w:val="24"/>
        </w:rPr>
        <w:t>ФОРМА ДОКУМЕНТА:</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Heading"/>
        <w:jc w:val="center"/>
        <w:outlineLvl w:val="0"/>
        <w:rPr>
          <w:lang w:val="ru-RU"/>
        </w:rPr>
      </w:pPr>
      <w:r>
        <w:rPr>
          <w:lang w:val="ru-RU"/>
        </w:rPr>
        <w:t>Дефектный акт</w:t>
      </w:r>
    </w:p>
    <w:p w:rsidR="00387151" w:rsidRPr="004416D8" w:rsidRDefault="00387151" w:rsidP="00880242">
      <w:pPr>
        <w:pStyle w:val="Heading"/>
        <w:jc w:val="center"/>
        <w:outlineLvl w:val="0"/>
        <w:rPr>
          <w:lang w:val="ru-RU"/>
        </w:rPr>
      </w:pPr>
      <w:r>
        <w:rPr>
          <w:lang w:val="ru-RU"/>
        </w:rPr>
        <w:t xml:space="preserve">от __________ 20__г. </w:t>
      </w:r>
    </w:p>
    <w:p w:rsidR="00387151" w:rsidRPr="004416D8" w:rsidRDefault="00387151" w:rsidP="00880242"/>
    <w:p w:rsidR="00387151" w:rsidRPr="004416D8" w:rsidRDefault="00387151" w:rsidP="00880242">
      <w:pPr>
        <w:tabs>
          <w:tab w:val="left" w:pos="0"/>
        </w:tabs>
        <w:ind w:firstLine="709"/>
        <w:jc w:val="both"/>
      </w:pPr>
      <w:r>
        <w:t xml:space="preserve">Настоящий акт составлен о том, что для восстановления работоспособности _______________ зав. № _______ инв. № _______ требуется устранить следующие дефекты: </w:t>
      </w:r>
    </w:p>
    <w:p w:rsidR="00387151" w:rsidRPr="004416D8" w:rsidRDefault="00387151" w:rsidP="00880242">
      <w:pPr>
        <w:tabs>
          <w:tab w:val="left" w:pos="0"/>
        </w:tabs>
        <w:jc w:val="both"/>
      </w:pPr>
    </w:p>
    <w:p w:rsidR="00387151" w:rsidRPr="004416D8" w:rsidRDefault="00387151" w:rsidP="00880242">
      <w:pPr>
        <w:tabs>
          <w:tab w:val="left" w:pos="0"/>
        </w:tabs>
        <w:jc w:val="both"/>
      </w:pPr>
      <w:r>
        <w:t xml:space="preserve">Требуется произвести следующие Работы: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387151" w:rsidRPr="004416D8" w:rsidTr="00880242">
        <w:trPr>
          <w:trHeight w:val="264"/>
        </w:trPr>
        <w:tc>
          <w:tcPr>
            <w:tcW w:w="616" w:type="dxa"/>
            <w:noWrap/>
            <w:vAlign w:val="center"/>
          </w:tcPr>
          <w:p w:rsidR="00387151" w:rsidRPr="004416D8" w:rsidRDefault="00387151" w:rsidP="00880242">
            <w:pPr>
              <w:jc w:val="center"/>
            </w:pPr>
            <w:r>
              <w:t>№</w:t>
            </w:r>
          </w:p>
        </w:tc>
        <w:tc>
          <w:tcPr>
            <w:tcW w:w="1806" w:type="dxa"/>
            <w:noWrap/>
            <w:vAlign w:val="center"/>
          </w:tcPr>
          <w:p w:rsidR="00387151" w:rsidRPr="004416D8" w:rsidRDefault="00387151" w:rsidP="00880242">
            <w:pPr>
              <w:jc w:val="center"/>
            </w:pPr>
            <w:r>
              <w:t>НОМЕР</w:t>
            </w:r>
          </w:p>
        </w:tc>
        <w:tc>
          <w:tcPr>
            <w:tcW w:w="4538" w:type="dxa"/>
            <w:noWrap/>
            <w:vAlign w:val="center"/>
          </w:tcPr>
          <w:p w:rsidR="00387151" w:rsidRPr="004416D8" w:rsidRDefault="00387151" w:rsidP="00880242">
            <w:pPr>
              <w:jc w:val="center"/>
            </w:pPr>
            <w:r>
              <w:t>НАИМЕНОВАНИЕ РАБОТ</w:t>
            </w:r>
          </w:p>
        </w:tc>
        <w:tc>
          <w:tcPr>
            <w:tcW w:w="991" w:type="dxa"/>
            <w:noWrap/>
            <w:vAlign w:val="center"/>
          </w:tcPr>
          <w:p w:rsidR="00387151" w:rsidRPr="004416D8" w:rsidRDefault="00387151" w:rsidP="00880242">
            <w:pPr>
              <w:jc w:val="center"/>
            </w:pPr>
            <w:r>
              <w:t>КОЛ-ВО</w:t>
            </w:r>
          </w:p>
        </w:tc>
        <w:tc>
          <w:tcPr>
            <w:tcW w:w="1133" w:type="dxa"/>
            <w:noWrap/>
            <w:vAlign w:val="center"/>
          </w:tcPr>
          <w:p w:rsidR="00387151" w:rsidRPr="004416D8" w:rsidRDefault="00387151" w:rsidP="00880242">
            <w:pPr>
              <w:jc w:val="center"/>
            </w:pPr>
            <w:r>
              <w:t>ЕД. ИЗМ</w:t>
            </w: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lang w:val="en-US"/>
              </w:rPr>
            </w:pPr>
          </w:p>
        </w:tc>
        <w:tc>
          <w:tcPr>
            <w:tcW w:w="991" w:type="dxa"/>
            <w:vAlign w:val="center"/>
          </w:tcPr>
          <w:p w:rsidR="00387151" w:rsidRPr="004416D8" w:rsidRDefault="00387151" w:rsidP="00880242">
            <w:pPr>
              <w:jc w:val="center"/>
              <w:rPr>
                <w:rFonts w:ascii="Helvetica" w:hAnsi="Helvetica" w:cs="Helvetica"/>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lang w:val="en-US"/>
              </w:rPr>
            </w:pPr>
          </w:p>
        </w:tc>
        <w:tc>
          <w:tcPr>
            <w:tcW w:w="991" w:type="dxa"/>
            <w:vAlign w:val="center"/>
          </w:tcPr>
          <w:p w:rsidR="00387151" w:rsidRPr="004416D8" w:rsidRDefault="00387151" w:rsidP="00880242">
            <w:pPr>
              <w:jc w:val="center"/>
              <w:rPr>
                <w:rFonts w:ascii="Helvetica" w:hAnsi="Helvetica" w:cs="Helvetica"/>
                <w:lang w:val="en-US"/>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rPr>
            </w:pPr>
          </w:p>
        </w:tc>
        <w:tc>
          <w:tcPr>
            <w:tcW w:w="991" w:type="dxa"/>
            <w:vAlign w:val="center"/>
          </w:tcPr>
          <w:p w:rsidR="00387151" w:rsidRPr="004416D8" w:rsidRDefault="00387151" w:rsidP="00880242">
            <w:pPr>
              <w:jc w:val="center"/>
              <w:rPr>
                <w:rFonts w:ascii="Helvetica" w:hAnsi="Helvetica" w:cs="Helvetica"/>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rPr>
            </w:pPr>
          </w:p>
        </w:tc>
        <w:tc>
          <w:tcPr>
            <w:tcW w:w="4538" w:type="dxa"/>
            <w:vAlign w:val="center"/>
          </w:tcPr>
          <w:p w:rsidR="00387151" w:rsidRPr="004416D8" w:rsidRDefault="00387151" w:rsidP="00880242">
            <w:pPr>
              <w:rPr>
                <w:rFonts w:ascii="Helvetica" w:hAnsi="Helvetica" w:cs="Helvetica"/>
              </w:rPr>
            </w:pPr>
          </w:p>
        </w:tc>
        <w:tc>
          <w:tcPr>
            <w:tcW w:w="991" w:type="dxa"/>
            <w:vAlign w:val="center"/>
          </w:tcPr>
          <w:p w:rsidR="00387151" w:rsidRPr="004416D8" w:rsidRDefault="00387151" w:rsidP="00880242">
            <w:pPr>
              <w:jc w:val="center"/>
              <w:rPr>
                <w:rFonts w:ascii="Helvetica" w:hAnsi="Helvetica" w:cs="Helvetica"/>
                <w:lang w:val="en-US"/>
              </w:rPr>
            </w:pPr>
          </w:p>
        </w:tc>
        <w:tc>
          <w:tcPr>
            <w:tcW w:w="1133" w:type="dxa"/>
            <w:vAlign w:val="center"/>
          </w:tcPr>
          <w:p w:rsidR="00387151" w:rsidRPr="004416D8" w:rsidRDefault="00387151" w:rsidP="00880242">
            <w:pPr>
              <w:jc w:val="center"/>
              <w:rPr>
                <w:rFonts w:ascii="Helvetica" w:hAnsi="Helvetica" w:cs="Helvetica"/>
              </w:rPr>
            </w:pPr>
          </w:p>
        </w:tc>
      </w:tr>
    </w:tbl>
    <w:p w:rsidR="00387151" w:rsidRPr="004416D8" w:rsidRDefault="00387151" w:rsidP="00880242">
      <w:pPr>
        <w:tabs>
          <w:tab w:val="left" w:pos="0"/>
        </w:tabs>
        <w:jc w:val="both"/>
      </w:pPr>
    </w:p>
    <w:p w:rsidR="00387151" w:rsidRPr="004416D8" w:rsidRDefault="00387151" w:rsidP="00880242">
      <w:pPr>
        <w:tabs>
          <w:tab w:val="left" w:pos="0"/>
        </w:tabs>
        <w:jc w:val="both"/>
      </w:pPr>
    </w:p>
    <w:p w:rsidR="00387151" w:rsidRPr="004416D8" w:rsidRDefault="00387151" w:rsidP="00880242">
      <w:pPr>
        <w:jc w:val="both"/>
      </w:pPr>
      <w:r>
        <w:t xml:space="preserve">Для проведения Работ требуются следующие расходные материалы: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387151" w:rsidRPr="004416D8" w:rsidTr="00880242">
        <w:trPr>
          <w:trHeight w:val="264"/>
        </w:trPr>
        <w:tc>
          <w:tcPr>
            <w:tcW w:w="616" w:type="dxa"/>
            <w:noWrap/>
            <w:vAlign w:val="center"/>
          </w:tcPr>
          <w:p w:rsidR="00387151" w:rsidRPr="004416D8" w:rsidRDefault="00387151" w:rsidP="00880242">
            <w:pPr>
              <w:jc w:val="center"/>
            </w:pPr>
            <w:r>
              <w:t>№</w:t>
            </w:r>
          </w:p>
        </w:tc>
        <w:tc>
          <w:tcPr>
            <w:tcW w:w="1806" w:type="dxa"/>
            <w:noWrap/>
            <w:vAlign w:val="center"/>
          </w:tcPr>
          <w:p w:rsidR="00387151" w:rsidRPr="004416D8" w:rsidRDefault="00387151" w:rsidP="00880242">
            <w:pPr>
              <w:jc w:val="center"/>
            </w:pPr>
            <w:r>
              <w:t>НОМЕР</w:t>
            </w:r>
          </w:p>
        </w:tc>
        <w:tc>
          <w:tcPr>
            <w:tcW w:w="4538" w:type="dxa"/>
            <w:noWrap/>
            <w:vAlign w:val="center"/>
          </w:tcPr>
          <w:p w:rsidR="00387151" w:rsidRPr="004416D8" w:rsidRDefault="00387151" w:rsidP="00880242">
            <w:pPr>
              <w:jc w:val="center"/>
            </w:pPr>
            <w:r>
              <w:t>НАИМЕНОВАНИЕ МАТЕРИАЛОВ</w:t>
            </w:r>
          </w:p>
        </w:tc>
        <w:tc>
          <w:tcPr>
            <w:tcW w:w="991" w:type="dxa"/>
            <w:noWrap/>
            <w:vAlign w:val="center"/>
          </w:tcPr>
          <w:p w:rsidR="00387151" w:rsidRPr="004416D8" w:rsidRDefault="00387151" w:rsidP="00880242">
            <w:pPr>
              <w:jc w:val="center"/>
            </w:pPr>
            <w:r>
              <w:t>КОЛ-ВО</w:t>
            </w:r>
          </w:p>
        </w:tc>
        <w:tc>
          <w:tcPr>
            <w:tcW w:w="1133" w:type="dxa"/>
            <w:noWrap/>
            <w:vAlign w:val="center"/>
          </w:tcPr>
          <w:p w:rsidR="00387151" w:rsidRPr="004416D8" w:rsidRDefault="00387151" w:rsidP="00880242">
            <w:pPr>
              <w:jc w:val="center"/>
            </w:pPr>
            <w:r>
              <w:t>ЕД. ИЗМ</w:t>
            </w: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lang w:val="en-US"/>
              </w:rPr>
            </w:pPr>
          </w:p>
        </w:tc>
        <w:tc>
          <w:tcPr>
            <w:tcW w:w="991" w:type="dxa"/>
            <w:vAlign w:val="center"/>
          </w:tcPr>
          <w:p w:rsidR="00387151" w:rsidRPr="004416D8" w:rsidRDefault="00387151" w:rsidP="00880242">
            <w:pPr>
              <w:jc w:val="center"/>
              <w:rPr>
                <w:rFonts w:ascii="Helvetica" w:hAnsi="Helvetica" w:cs="Helvetica"/>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lang w:val="en-US"/>
              </w:rPr>
            </w:pPr>
          </w:p>
        </w:tc>
        <w:tc>
          <w:tcPr>
            <w:tcW w:w="991" w:type="dxa"/>
            <w:vAlign w:val="center"/>
          </w:tcPr>
          <w:p w:rsidR="00387151" w:rsidRPr="004416D8" w:rsidRDefault="00387151" w:rsidP="00880242">
            <w:pPr>
              <w:jc w:val="center"/>
              <w:rPr>
                <w:rFonts w:ascii="Helvetica" w:hAnsi="Helvetica" w:cs="Helvetica"/>
                <w:lang w:val="en-US"/>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lang w:val="en-US"/>
              </w:rPr>
            </w:pPr>
          </w:p>
        </w:tc>
        <w:tc>
          <w:tcPr>
            <w:tcW w:w="4538" w:type="dxa"/>
            <w:vAlign w:val="center"/>
          </w:tcPr>
          <w:p w:rsidR="00387151" w:rsidRPr="004416D8" w:rsidRDefault="00387151" w:rsidP="00880242">
            <w:pPr>
              <w:rPr>
                <w:rFonts w:ascii="Helvetica" w:hAnsi="Helvetica" w:cs="Helvetica"/>
              </w:rPr>
            </w:pPr>
          </w:p>
        </w:tc>
        <w:tc>
          <w:tcPr>
            <w:tcW w:w="991" w:type="dxa"/>
            <w:vAlign w:val="center"/>
          </w:tcPr>
          <w:p w:rsidR="00387151" w:rsidRPr="004416D8" w:rsidRDefault="00387151" w:rsidP="00880242">
            <w:pPr>
              <w:jc w:val="center"/>
              <w:rPr>
                <w:rFonts w:ascii="Helvetica" w:hAnsi="Helvetica" w:cs="Helvetica"/>
              </w:rPr>
            </w:pPr>
          </w:p>
        </w:tc>
        <w:tc>
          <w:tcPr>
            <w:tcW w:w="1133" w:type="dxa"/>
            <w:vAlign w:val="center"/>
          </w:tcPr>
          <w:p w:rsidR="00387151" w:rsidRPr="004416D8" w:rsidRDefault="00387151" w:rsidP="00880242">
            <w:pPr>
              <w:jc w:val="center"/>
              <w:rPr>
                <w:rFonts w:ascii="Helvetica" w:hAnsi="Helvetica" w:cs="Helvetica"/>
              </w:rPr>
            </w:pPr>
          </w:p>
        </w:tc>
      </w:tr>
      <w:tr w:rsidR="00387151" w:rsidRPr="004416D8" w:rsidTr="00880242">
        <w:trPr>
          <w:trHeight w:val="264"/>
        </w:trPr>
        <w:tc>
          <w:tcPr>
            <w:tcW w:w="616" w:type="dxa"/>
            <w:vAlign w:val="center"/>
          </w:tcPr>
          <w:p w:rsidR="00387151" w:rsidRPr="004416D8" w:rsidRDefault="00387151" w:rsidP="00880242">
            <w:pPr>
              <w:jc w:val="center"/>
              <w:rPr>
                <w:rFonts w:ascii="Helvetica" w:hAnsi="Helvetica" w:cs="Helvetica"/>
              </w:rPr>
            </w:pPr>
          </w:p>
        </w:tc>
        <w:tc>
          <w:tcPr>
            <w:tcW w:w="1806" w:type="dxa"/>
            <w:vAlign w:val="center"/>
          </w:tcPr>
          <w:p w:rsidR="00387151" w:rsidRPr="004416D8" w:rsidRDefault="00387151" w:rsidP="00880242">
            <w:pPr>
              <w:jc w:val="center"/>
              <w:rPr>
                <w:rFonts w:ascii="Helvetica" w:hAnsi="Helvetica" w:cs="Helvetica"/>
              </w:rPr>
            </w:pPr>
          </w:p>
        </w:tc>
        <w:tc>
          <w:tcPr>
            <w:tcW w:w="4538" w:type="dxa"/>
            <w:vAlign w:val="center"/>
          </w:tcPr>
          <w:p w:rsidR="00387151" w:rsidRPr="004416D8" w:rsidRDefault="00387151" w:rsidP="00880242">
            <w:pPr>
              <w:rPr>
                <w:rFonts w:ascii="Helvetica" w:hAnsi="Helvetica" w:cs="Helvetica"/>
              </w:rPr>
            </w:pPr>
          </w:p>
        </w:tc>
        <w:tc>
          <w:tcPr>
            <w:tcW w:w="991" w:type="dxa"/>
            <w:vAlign w:val="center"/>
          </w:tcPr>
          <w:p w:rsidR="00387151" w:rsidRPr="004416D8" w:rsidRDefault="00387151" w:rsidP="00880242">
            <w:pPr>
              <w:jc w:val="center"/>
              <w:rPr>
                <w:rFonts w:ascii="Helvetica" w:hAnsi="Helvetica" w:cs="Helvetica"/>
                <w:lang w:val="en-US"/>
              </w:rPr>
            </w:pPr>
          </w:p>
        </w:tc>
        <w:tc>
          <w:tcPr>
            <w:tcW w:w="1133" w:type="dxa"/>
            <w:vAlign w:val="center"/>
          </w:tcPr>
          <w:p w:rsidR="00387151" w:rsidRPr="004416D8" w:rsidRDefault="00387151" w:rsidP="00880242">
            <w:pPr>
              <w:jc w:val="center"/>
              <w:rPr>
                <w:rFonts w:ascii="Helvetica" w:hAnsi="Helvetica" w:cs="Helvetica"/>
              </w:rPr>
            </w:pPr>
          </w:p>
        </w:tc>
      </w:tr>
    </w:tbl>
    <w:p w:rsidR="00387151" w:rsidRPr="004416D8" w:rsidRDefault="00387151" w:rsidP="00880242">
      <w:pPr>
        <w:jc w:val="both"/>
      </w:pPr>
    </w:p>
    <w:p w:rsidR="00387151" w:rsidRPr="004416D8" w:rsidRDefault="00387151" w:rsidP="00880242">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387151" w:rsidRPr="004416D8" w:rsidRDefault="00387151" w:rsidP="00880242">
      <w:pPr>
        <w:pStyle w:val="ConsNormal"/>
        <w:widowControl/>
        <w:ind w:firstLine="0"/>
        <w:jc w:val="both"/>
        <w:rPr>
          <w:rFonts w:ascii="Times New Roman" w:hAnsi="Times New Roman" w:cs="Times New Roman"/>
          <w:sz w:val="24"/>
          <w:szCs w:val="24"/>
        </w:rPr>
      </w:pPr>
    </w:p>
    <w:p w:rsidR="00387151" w:rsidRPr="004416D8" w:rsidRDefault="00387151" w:rsidP="0088024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 /___________/                        ________________ /___________/</w:t>
      </w:r>
    </w:p>
    <w:p w:rsidR="00387151" w:rsidRPr="004416D8" w:rsidRDefault="00387151" w:rsidP="00880242">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387151" w:rsidRPr="004416D8" w:rsidRDefault="00387151" w:rsidP="00880242">
      <w:pPr>
        <w:pStyle w:val="ConsNonformat"/>
        <w:spacing w:after="12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afd"/>
        <w:ind w:left="142" w:firstLine="0"/>
        <w:jc w:val="left"/>
        <w:rPr>
          <w:b/>
          <w:bCs/>
          <w:sz w:val="24"/>
          <w:u w:val="single"/>
        </w:rPr>
      </w:pPr>
    </w:p>
    <w:tbl>
      <w:tblPr>
        <w:tblW w:w="9781" w:type="dxa"/>
        <w:tblInd w:w="108" w:type="dxa"/>
        <w:tblLook w:val="0000"/>
      </w:tblPr>
      <w:tblGrid>
        <w:gridCol w:w="5387"/>
        <w:gridCol w:w="4394"/>
      </w:tblGrid>
      <w:tr w:rsidR="00387151" w:rsidRPr="004416D8" w:rsidTr="00880242">
        <w:trPr>
          <w:trHeight w:val="70"/>
        </w:trPr>
        <w:tc>
          <w:tcPr>
            <w:tcW w:w="5387" w:type="dxa"/>
          </w:tcPr>
          <w:p w:rsidR="00387151" w:rsidRPr="004416D8" w:rsidRDefault="00387151" w:rsidP="00880242">
            <w:pPr>
              <w:jc w:val="both"/>
              <w:rPr>
                <w:b/>
              </w:rPr>
            </w:pPr>
            <w:r>
              <w:rPr>
                <w:b/>
              </w:rPr>
              <w:t>Заказчик:</w:t>
            </w:r>
          </w:p>
          <w:p w:rsidR="00387151" w:rsidRPr="004416D8" w:rsidRDefault="00387151" w:rsidP="00880242">
            <w:pPr>
              <w:jc w:val="both"/>
            </w:pPr>
            <w:r>
              <w:t>Директор филиала ПАО «</w:t>
            </w:r>
            <w:proofErr w:type="spellStart"/>
            <w:r>
              <w:t>ТрансКонтейнер</w:t>
            </w:r>
            <w:proofErr w:type="spellEnd"/>
            <w:r>
              <w:t>»</w:t>
            </w:r>
          </w:p>
          <w:p w:rsidR="00387151" w:rsidRPr="004416D8" w:rsidRDefault="00387151" w:rsidP="00880242">
            <w:pPr>
              <w:jc w:val="both"/>
            </w:pPr>
            <w:r>
              <w:t>на Октябрьской железной дороге</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394"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suppressAutoHyphens w:val="0"/>
      </w:pPr>
      <w:r>
        <w:br w:type="page"/>
      </w:r>
    </w:p>
    <w:p w:rsidR="00387151" w:rsidRPr="007C7E1B"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7</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387151" w:rsidRPr="004416D8" w:rsidRDefault="00387151" w:rsidP="00880242">
      <w:pPr>
        <w:pStyle w:val="afd"/>
        <w:pBdr>
          <w:bottom w:val="single" w:sz="12" w:space="1" w:color="auto"/>
        </w:pBdr>
        <w:ind w:firstLine="0"/>
        <w:jc w:val="left"/>
        <w:rPr>
          <w:b/>
          <w:sz w:val="24"/>
        </w:rPr>
      </w:pPr>
      <w:r>
        <w:rPr>
          <w:b/>
          <w:sz w:val="24"/>
        </w:rPr>
        <w:t>ФОРМА ДОКУМЕНТА:</w:t>
      </w:r>
    </w:p>
    <w:p w:rsidR="00387151" w:rsidRPr="004416D8" w:rsidRDefault="00387151" w:rsidP="00880242">
      <w:pPr>
        <w:pStyle w:val="aff0"/>
        <w:ind w:right="-341" w:firstLine="0"/>
        <w:jc w:val="center"/>
        <w:rPr>
          <w:sz w:val="24"/>
          <w:szCs w:val="24"/>
        </w:rPr>
      </w:pPr>
    </w:p>
    <w:p w:rsidR="00387151" w:rsidRPr="004416D8" w:rsidRDefault="00387151" w:rsidP="00880242">
      <w:pPr>
        <w:pStyle w:val="aff0"/>
        <w:ind w:right="-341" w:firstLine="0"/>
        <w:jc w:val="center"/>
        <w:rPr>
          <w:b/>
          <w:sz w:val="22"/>
          <w:szCs w:val="22"/>
        </w:rPr>
      </w:pPr>
      <w:r>
        <w:rPr>
          <w:b/>
          <w:sz w:val="22"/>
          <w:szCs w:val="22"/>
        </w:rPr>
        <w:t>Акт № _________ от «____» _____ 202__ года</w:t>
      </w:r>
    </w:p>
    <w:p w:rsidR="00387151" w:rsidRPr="004416D8" w:rsidRDefault="00387151" w:rsidP="00880242">
      <w:pPr>
        <w:pStyle w:val="aff0"/>
        <w:ind w:right="-341" w:firstLine="0"/>
        <w:jc w:val="center"/>
        <w:rPr>
          <w:b/>
          <w:sz w:val="22"/>
          <w:szCs w:val="22"/>
        </w:rPr>
      </w:pPr>
      <w:r>
        <w:rPr>
          <w:b/>
          <w:sz w:val="22"/>
          <w:szCs w:val="22"/>
        </w:rPr>
        <w:t>сдачи-приёмки выполненных работ</w:t>
      </w:r>
    </w:p>
    <w:p w:rsidR="00387151" w:rsidRPr="004416D8" w:rsidRDefault="00387151" w:rsidP="00880242">
      <w:pPr>
        <w:pStyle w:val="aff0"/>
        <w:ind w:right="-341" w:firstLine="0"/>
        <w:jc w:val="center"/>
        <w:rPr>
          <w:b/>
          <w:sz w:val="22"/>
          <w:szCs w:val="22"/>
        </w:rPr>
      </w:pPr>
      <w:r>
        <w:rPr>
          <w:b/>
          <w:sz w:val="22"/>
          <w:szCs w:val="22"/>
        </w:rPr>
        <w:t>по договору № _______________ от «___» _________ 201_ г.</w:t>
      </w:r>
    </w:p>
    <w:p w:rsidR="00387151" w:rsidRPr="004416D8" w:rsidRDefault="00387151" w:rsidP="00880242">
      <w:pPr>
        <w:pStyle w:val="aff0"/>
        <w:ind w:right="-341" w:firstLine="0"/>
        <w:rPr>
          <w:sz w:val="22"/>
          <w:szCs w:val="22"/>
        </w:rPr>
      </w:pPr>
      <w:r>
        <w:rPr>
          <w:sz w:val="22"/>
          <w:szCs w:val="22"/>
        </w:rPr>
        <w:t xml:space="preserve"> </w:t>
      </w:r>
    </w:p>
    <w:p w:rsidR="00387151" w:rsidRPr="004416D8" w:rsidRDefault="00387151" w:rsidP="00880242">
      <w:pPr>
        <w:pStyle w:val="aff0"/>
        <w:ind w:firstLine="709"/>
        <w:jc w:val="both"/>
        <w:rPr>
          <w:sz w:val="22"/>
          <w:szCs w:val="22"/>
        </w:rPr>
      </w:pPr>
      <w:proofErr w:type="gramStart"/>
      <w:r>
        <w:rPr>
          <w:sz w:val="22"/>
          <w:szCs w:val="22"/>
        </w:rPr>
        <w:t>Мы, нижеподписавшиеся, представитель «Заказчика» Публичное акционерное общество «Центр по перевозке грузов в контейнерах</w:t>
      </w:r>
      <w:r>
        <w:rPr>
          <w:bCs/>
          <w:sz w:val="22"/>
          <w:szCs w:val="22"/>
        </w:rPr>
        <w:t xml:space="preserve"> </w:t>
      </w:r>
      <w:r>
        <w:rPr>
          <w:sz w:val="22"/>
          <w:szCs w:val="22"/>
        </w:rPr>
        <w:t>«</w:t>
      </w:r>
      <w:proofErr w:type="spellStart"/>
      <w:r>
        <w:rPr>
          <w:sz w:val="22"/>
          <w:szCs w:val="22"/>
        </w:rPr>
        <w:t>ТрансКонтейнер</w:t>
      </w:r>
      <w:proofErr w:type="spellEnd"/>
      <w:r>
        <w:rPr>
          <w:sz w:val="22"/>
          <w:szCs w:val="22"/>
        </w:rPr>
        <w:t>», в лице___________</w:t>
      </w:r>
      <w:r>
        <w:rPr>
          <w:bCs/>
          <w:sz w:val="22"/>
          <w:szCs w:val="22"/>
        </w:rPr>
        <w:t xml:space="preserve"> филиала ПАО «</w:t>
      </w:r>
      <w:proofErr w:type="spellStart"/>
      <w:r>
        <w:rPr>
          <w:bCs/>
          <w:sz w:val="22"/>
          <w:szCs w:val="22"/>
        </w:rPr>
        <w:t>ТрансКонтейнер</w:t>
      </w:r>
      <w:proofErr w:type="spellEnd"/>
      <w:r>
        <w:rPr>
          <w:bCs/>
          <w:sz w:val="22"/>
          <w:szCs w:val="22"/>
        </w:rPr>
        <w:t>»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 другой стороны составили настоящий акт о том, что «Исполнителем» в полном объеме выполнены:</w:t>
      </w:r>
      <w:proofErr w:type="gramEnd"/>
      <w:r>
        <w:rPr>
          <w:bCs/>
          <w:sz w:val="22"/>
          <w:szCs w:val="22"/>
        </w:rPr>
        <w:t xml:space="preserve"> «Р</w:t>
      </w:r>
      <w:r>
        <w:rPr>
          <w:sz w:val="22"/>
          <w:szCs w:val="22"/>
        </w:rPr>
        <w:t xml:space="preserve">аботы по техническому обслуживанию/сезонному обслуживанию/текущему ремонту/неплановому ремонту грузоподъемных кранов, спредеров, </w:t>
      </w:r>
      <w:proofErr w:type="spellStart"/>
      <w:r>
        <w:rPr>
          <w:sz w:val="22"/>
          <w:szCs w:val="22"/>
        </w:rPr>
        <w:t>автостропов</w:t>
      </w:r>
      <w:proofErr w:type="spellEnd"/>
      <w:r>
        <w:rPr>
          <w:sz w:val="22"/>
          <w:szCs w:val="22"/>
        </w:rPr>
        <w:t xml:space="preserve"> ЦНИИ-ХИИТ филиала ПАО «</w:t>
      </w:r>
      <w:proofErr w:type="spellStart"/>
      <w:r>
        <w:rPr>
          <w:sz w:val="22"/>
          <w:szCs w:val="22"/>
        </w:rPr>
        <w:t>ТрансКонтейнер</w:t>
      </w:r>
      <w:proofErr w:type="spellEnd"/>
      <w:r>
        <w:rPr>
          <w:sz w:val="22"/>
          <w:szCs w:val="22"/>
        </w:rPr>
        <w:t xml:space="preserve">» на Октябрьской железной дороге </w:t>
      </w:r>
      <w:proofErr w:type="gramStart"/>
      <w:r>
        <w:rPr>
          <w:sz w:val="22"/>
          <w:szCs w:val="22"/>
        </w:rPr>
        <w:t>на</w:t>
      </w:r>
      <w:proofErr w:type="gramEnd"/>
      <w:r>
        <w:rPr>
          <w:sz w:val="22"/>
          <w:szCs w:val="22"/>
        </w:rPr>
        <w:t>: ____________________________________________________________________________________</w:t>
      </w:r>
    </w:p>
    <w:p w:rsidR="00387151" w:rsidRPr="004416D8" w:rsidRDefault="00387151" w:rsidP="00880242">
      <w:pPr>
        <w:pStyle w:val="aff0"/>
        <w:ind w:right="-341" w:firstLine="0"/>
        <w:jc w:val="center"/>
        <w:rPr>
          <w:i/>
          <w:sz w:val="20"/>
        </w:rPr>
      </w:pPr>
      <w:r>
        <w:rPr>
          <w:i/>
          <w:sz w:val="20"/>
        </w:rPr>
        <w:t>(указывается структурное подразделение филиала)</w:t>
      </w:r>
    </w:p>
    <w:p w:rsidR="00387151" w:rsidRPr="004416D8" w:rsidRDefault="00387151" w:rsidP="00880242">
      <w:pPr>
        <w:pStyle w:val="aff0"/>
        <w:ind w:right="-341" w:firstLine="0"/>
        <w:jc w:val="center"/>
        <w:rPr>
          <w:i/>
          <w:sz w:val="22"/>
          <w:szCs w:val="22"/>
        </w:rPr>
      </w:pPr>
    </w:p>
    <w:p w:rsidR="00387151" w:rsidRPr="004416D8" w:rsidRDefault="00387151" w:rsidP="00880242">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387151" w:rsidRPr="004416D8" w:rsidTr="00880242">
        <w:tc>
          <w:tcPr>
            <w:tcW w:w="648" w:type="dxa"/>
            <w:tcBorders>
              <w:bottom w:val="single" w:sz="4" w:space="0" w:color="auto"/>
            </w:tcBorders>
          </w:tcPr>
          <w:p w:rsidR="00387151" w:rsidRPr="004416D8" w:rsidRDefault="00387151" w:rsidP="00880242">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456" w:type="dxa"/>
            <w:tcBorders>
              <w:bottom w:val="single" w:sz="4" w:space="0" w:color="auto"/>
            </w:tcBorders>
            <w:vAlign w:val="center"/>
          </w:tcPr>
          <w:p w:rsidR="00387151" w:rsidRPr="004416D8" w:rsidRDefault="00387151" w:rsidP="00880242">
            <w:pPr>
              <w:jc w:val="center"/>
              <w:rPr>
                <w:sz w:val="18"/>
                <w:szCs w:val="18"/>
              </w:rPr>
            </w:pPr>
            <w:r>
              <w:rPr>
                <w:sz w:val="18"/>
                <w:szCs w:val="18"/>
              </w:rPr>
              <w:t>Наименование работ,  наименование ГПМ, материалы</w:t>
            </w:r>
          </w:p>
        </w:tc>
        <w:tc>
          <w:tcPr>
            <w:tcW w:w="1383" w:type="dxa"/>
            <w:tcBorders>
              <w:bottom w:val="single" w:sz="4" w:space="0" w:color="auto"/>
            </w:tcBorders>
          </w:tcPr>
          <w:p w:rsidR="00387151" w:rsidRPr="004416D8" w:rsidRDefault="00387151" w:rsidP="00880242">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387151" w:rsidRPr="004416D8" w:rsidRDefault="00387151" w:rsidP="00880242">
            <w:pPr>
              <w:jc w:val="center"/>
              <w:rPr>
                <w:sz w:val="18"/>
                <w:szCs w:val="18"/>
              </w:rPr>
            </w:pPr>
            <w:r>
              <w:rPr>
                <w:sz w:val="18"/>
                <w:szCs w:val="18"/>
              </w:rPr>
              <w:t>Количество</w:t>
            </w:r>
          </w:p>
        </w:tc>
        <w:tc>
          <w:tcPr>
            <w:tcW w:w="1260" w:type="dxa"/>
            <w:tcBorders>
              <w:bottom w:val="single" w:sz="4" w:space="0" w:color="auto"/>
            </w:tcBorders>
            <w:vAlign w:val="center"/>
          </w:tcPr>
          <w:p w:rsidR="00387151" w:rsidRPr="004416D8" w:rsidRDefault="00387151" w:rsidP="00880242">
            <w:pPr>
              <w:jc w:val="center"/>
              <w:rPr>
                <w:sz w:val="18"/>
                <w:szCs w:val="18"/>
              </w:rPr>
            </w:pPr>
            <w:r>
              <w:rPr>
                <w:sz w:val="18"/>
                <w:szCs w:val="18"/>
              </w:rPr>
              <w:t>Цена</w:t>
            </w:r>
          </w:p>
        </w:tc>
        <w:tc>
          <w:tcPr>
            <w:tcW w:w="1016" w:type="dxa"/>
            <w:vAlign w:val="center"/>
          </w:tcPr>
          <w:p w:rsidR="00387151" w:rsidRPr="004416D8" w:rsidRDefault="00387151" w:rsidP="00880242">
            <w:pPr>
              <w:jc w:val="center"/>
              <w:rPr>
                <w:sz w:val="18"/>
                <w:szCs w:val="18"/>
              </w:rPr>
            </w:pPr>
            <w:r>
              <w:rPr>
                <w:sz w:val="18"/>
                <w:szCs w:val="18"/>
              </w:rPr>
              <w:t>Сумма</w:t>
            </w: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1</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rPr>
                <w:i/>
              </w:rPr>
            </w:pPr>
          </w:p>
        </w:tc>
        <w:tc>
          <w:tcPr>
            <w:tcW w:w="1016" w:type="dxa"/>
            <w:tcBorders>
              <w:bottom w:val="single" w:sz="4" w:space="0" w:color="auto"/>
            </w:tcBorders>
            <w:vAlign w:val="center"/>
          </w:tcPr>
          <w:p w:rsidR="00387151" w:rsidRPr="004416D8" w:rsidRDefault="00387151" w:rsidP="00880242">
            <w:pPr>
              <w:jc w:val="right"/>
              <w:rPr>
                <w:i/>
              </w:rPr>
            </w:pP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2</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rPr>
                <w:i/>
              </w:rPr>
            </w:pPr>
          </w:p>
        </w:tc>
        <w:tc>
          <w:tcPr>
            <w:tcW w:w="1016" w:type="dxa"/>
            <w:tcBorders>
              <w:bottom w:val="single" w:sz="4" w:space="0" w:color="auto"/>
            </w:tcBorders>
            <w:vAlign w:val="center"/>
          </w:tcPr>
          <w:p w:rsidR="00387151" w:rsidRPr="004416D8" w:rsidRDefault="00387151" w:rsidP="00880242">
            <w:pPr>
              <w:jc w:val="right"/>
              <w:rPr>
                <w:i/>
              </w:rPr>
            </w:pP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3</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rPr>
                <w:i/>
              </w:rPr>
            </w:pPr>
          </w:p>
        </w:tc>
        <w:tc>
          <w:tcPr>
            <w:tcW w:w="1016" w:type="dxa"/>
            <w:tcBorders>
              <w:bottom w:val="single" w:sz="4" w:space="0" w:color="auto"/>
            </w:tcBorders>
            <w:vAlign w:val="center"/>
          </w:tcPr>
          <w:p w:rsidR="00387151" w:rsidRPr="004416D8" w:rsidRDefault="00387151" w:rsidP="00880242">
            <w:pPr>
              <w:jc w:val="right"/>
              <w:rPr>
                <w:i/>
              </w:rPr>
            </w:pP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4</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pPr>
          </w:p>
        </w:tc>
        <w:tc>
          <w:tcPr>
            <w:tcW w:w="1016" w:type="dxa"/>
            <w:tcBorders>
              <w:bottom w:val="single" w:sz="4" w:space="0" w:color="auto"/>
            </w:tcBorders>
            <w:vAlign w:val="center"/>
          </w:tcPr>
          <w:p w:rsidR="00387151" w:rsidRPr="004416D8" w:rsidRDefault="00387151" w:rsidP="00880242">
            <w:pPr>
              <w:jc w:val="right"/>
            </w:pPr>
          </w:p>
        </w:tc>
      </w:tr>
      <w:tr w:rsidR="00387151" w:rsidRPr="004416D8" w:rsidTr="00880242">
        <w:trPr>
          <w:trHeight w:val="329"/>
        </w:trPr>
        <w:tc>
          <w:tcPr>
            <w:tcW w:w="648" w:type="dxa"/>
            <w:tcBorders>
              <w:bottom w:val="single" w:sz="4" w:space="0" w:color="auto"/>
            </w:tcBorders>
            <w:vAlign w:val="center"/>
          </w:tcPr>
          <w:p w:rsidR="00387151" w:rsidRPr="004416D8" w:rsidRDefault="00387151" w:rsidP="00880242">
            <w:pPr>
              <w:jc w:val="center"/>
            </w:pPr>
            <w:r>
              <w:rPr>
                <w:sz w:val="22"/>
                <w:szCs w:val="22"/>
              </w:rPr>
              <w:t>5</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rPr>
                <w:i/>
              </w:rPr>
            </w:pPr>
          </w:p>
        </w:tc>
        <w:tc>
          <w:tcPr>
            <w:tcW w:w="1016" w:type="dxa"/>
            <w:tcBorders>
              <w:bottom w:val="single" w:sz="4" w:space="0" w:color="auto"/>
            </w:tcBorders>
            <w:vAlign w:val="center"/>
          </w:tcPr>
          <w:p w:rsidR="00387151" w:rsidRPr="004416D8" w:rsidRDefault="00387151" w:rsidP="00880242">
            <w:pPr>
              <w:jc w:val="right"/>
              <w:rPr>
                <w:i/>
              </w:rPr>
            </w:pP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6</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rPr>
                <w:i/>
              </w:rPr>
            </w:pPr>
          </w:p>
        </w:tc>
        <w:tc>
          <w:tcPr>
            <w:tcW w:w="1016" w:type="dxa"/>
            <w:tcBorders>
              <w:bottom w:val="single" w:sz="4" w:space="0" w:color="auto"/>
            </w:tcBorders>
            <w:vAlign w:val="center"/>
          </w:tcPr>
          <w:p w:rsidR="00387151" w:rsidRPr="004416D8" w:rsidRDefault="00387151" w:rsidP="00880242">
            <w:pPr>
              <w:jc w:val="right"/>
              <w:rPr>
                <w:i/>
              </w:rPr>
            </w:pPr>
          </w:p>
        </w:tc>
      </w:tr>
      <w:tr w:rsidR="00387151" w:rsidRPr="004416D8" w:rsidTr="00880242">
        <w:tc>
          <w:tcPr>
            <w:tcW w:w="648" w:type="dxa"/>
            <w:tcBorders>
              <w:bottom w:val="single" w:sz="4" w:space="0" w:color="auto"/>
            </w:tcBorders>
            <w:vAlign w:val="center"/>
          </w:tcPr>
          <w:p w:rsidR="00387151" w:rsidRPr="004416D8" w:rsidRDefault="00387151" w:rsidP="00880242">
            <w:pPr>
              <w:jc w:val="center"/>
            </w:pPr>
            <w:r>
              <w:rPr>
                <w:sz w:val="22"/>
                <w:szCs w:val="22"/>
              </w:rPr>
              <w:t>7</w:t>
            </w:r>
          </w:p>
        </w:tc>
        <w:tc>
          <w:tcPr>
            <w:tcW w:w="4456" w:type="dxa"/>
            <w:tcBorders>
              <w:bottom w:val="single" w:sz="4" w:space="0" w:color="auto"/>
            </w:tcBorders>
          </w:tcPr>
          <w:p w:rsidR="00387151" w:rsidRPr="004416D8" w:rsidRDefault="00387151" w:rsidP="00880242">
            <w:pPr>
              <w:widowControl w:val="0"/>
              <w:shd w:val="clear" w:color="auto" w:fill="FFFFFF"/>
              <w:jc w:val="both"/>
              <w:rPr>
                <w:snapToGrid w:val="0"/>
              </w:rPr>
            </w:pPr>
          </w:p>
        </w:tc>
        <w:tc>
          <w:tcPr>
            <w:tcW w:w="1383" w:type="dxa"/>
            <w:tcBorders>
              <w:bottom w:val="single" w:sz="4" w:space="0" w:color="auto"/>
            </w:tcBorders>
            <w:vAlign w:val="center"/>
          </w:tcPr>
          <w:p w:rsidR="00387151" w:rsidRPr="004416D8" w:rsidRDefault="00387151" w:rsidP="00880242">
            <w:pPr>
              <w:jc w:val="center"/>
            </w:pPr>
          </w:p>
        </w:tc>
        <w:tc>
          <w:tcPr>
            <w:tcW w:w="877" w:type="dxa"/>
            <w:tcBorders>
              <w:bottom w:val="single" w:sz="4" w:space="0" w:color="auto"/>
            </w:tcBorders>
            <w:vAlign w:val="center"/>
          </w:tcPr>
          <w:p w:rsidR="00387151" w:rsidRPr="004416D8" w:rsidRDefault="00387151" w:rsidP="00880242">
            <w:pPr>
              <w:jc w:val="center"/>
            </w:pPr>
          </w:p>
        </w:tc>
        <w:tc>
          <w:tcPr>
            <w:tcW w:w="1260" w:type="dxa"/>
            <w:tcBorders>
              <w:bottom w:val="single" w:sz="4" w:space="0" w:color="auto"/>
            </w:tcBorders>
            <w:vAlign w:val="center"/>
          </w:tcPr>
          <w:p w:rsidR="00387151" w:rsidRPr="004416D8" w:rsidRDefault="00387151" w:rsidP="00880242">
            <w:pPr>
              <w:jc w:val="right"/>
            </w:pPr>
          </w:p>
        </w:tc>
        <w:tc>
          <w:tcPr>
            <w:tcW w:w="1016" w:type="dxa"/>
            <w:tcBorders>
              <w:bottom w:val="single" w:sz="4" w:space="0" w:color="auto"/>
            </w:tcBorders>
            <w:vAlign w:val="center"/>
          </w:tcPr>
          <w:p w:rsidR="00387151" w:rsidRPr="004416D8" w:rsidRDefault="00387151" w:rsidP="00880242">
            <w:pPr>
              <w:jc w:val="right"/>
            </w:pPr>
          </w:p>
        </w:tc>
      </w:tr>
      <w:tr w:rsidR="00387151" w:rsidRPr="004416D8" w:rsidTr="00880242">
        <w:tc>
          <w:tcPr>
            <w:tcW w:w="648" w:type="dxa"/>
            <w:tcBorders>
              <w:top w:val="single" w:sz="4" w:space="0" w:color="auto"/>
              <w:left w:val="nil"/>
              <w:bottom w:val="nil"/>
              <w:right w:val="nil"/>
            </w:tcBorders>
          </w:tcPr>
          <w:p w:rsidR="00387151" w:rsidRPr="004416D8" w:rsidRDefault="00387151" w:rsidP="00880242"/>
        </w:tc>
        <w:tc>
          <w:tcPr>
            <w:tcW w:w="4456" w:type="dxa"/>
            <w:tcBorders>
              <w:top w:val="single" w:sz="4" w:space="0" w:color="auto"/>
              <w:left w:val="nil"/>
              <w:bottom w:val="nil"/>
              <w:right w:val="nil"/>
            </w:tcBorders>
          </w:tcPr>
          <w:p w:rsidR="00387151" w:rsidRPr="004416D8" w:rsidRDefault="00387151" w:rsidP="00880242">
            <w:pPr>
              <w:widowControl w:val="0"/>
              <w:shd w:val="clear" w:color="auto" w:fill="FFFFFF"/>
              <w:jc w:val="both"/>
              <w:rPr>
                <w:snapToGrid w:val="0"/>
              </w:rPr>
            </w:pPr>
          </w:p>
        </w:tc>
        <w:tc>
          <w:tcPr>
            <w:tcW w:w="1383" w:type="dxa"/>
            <w:tcBorders>
              <w:top w:val="single" w:sz="4" w:space="0" w:color="auto"/>
              <w:left w:val="nil"/>
              <w:bottom w:val="nil"/>
              <w:right w:val="nil"/>
            </w:tcBorders>
          </w:tcPr>
          <w:p w:rsidR="00387151" w:rsidRPr="004416D8" w:rsidRDefault="00387151" w:rsidP="00880242"/>
        </w:tc>
        <w:tc>
          <w:tcPr>
            <w:tcW w:w="877" w:type="dxa"/>
            <w:tcBorders>
              <w:top w:val="single" w:sz="4" w:space="0" w:color="auto"/>
              <w:left w:val="nil"/>
              <w:bottom w:val="nil"/>
              <w:right w:val="nil"/>
            </w:tcBorders>
            <w:vAlign w:val="center"/>
          </w:tcPr>
          <w:p w:rsidR="00387151" w:rsidRPr="004416D8" w:rsidRDefault="00387151" w:rsidP="00880242"/>
        </w:tc>
        <w:tc>
          <w:tcPr>
            <w:tcW w:w="1260" w:type="dxa"/>
            <w:tcBorders>
              <w:top w:val="single" w:sz="4" w:space="0" w:color="auto"/>
              <w:left w:val="nil"/>
              <w:bottom w:val="nil"/>
              <w:right w:val="single" w:sz="4" w:space="0" w:color="auto"/>
            </w:tcBorders>
            <w:vAlign w:val="center"/>
          </w:tcPr>
          <w:p w:rsidR="00387151" w:rsidRPr="004416D8" w:rsidRDefault="00387151" w:rsidP="00880242">
            <w:r>
              <w:rPr>
                <w:sz w:val="22"/>
                <w:szCs w:val="22"/>
              </w:rPr>
              <w:t xml:space="preserve"> Итого:</w:t>
            </w:r>
          </w:p>
        </w:tc>
        <w:tc>
          <w:tcPr>
            <w:tcW w:w="1016" w:type="dxa"/>
            <w:tcBorders>
              <w:left w:val="single" w:sz="4" w:space="0" w:color="auto"/>
            </w:tcBorders>
            <w:vAlign w:val="center"/>
          </w:tcPr>
          <w:p w:rsidR="00387151" w:rsidRPr="004416D8" w:rsidRDefault="00387151" w:rsidP="00880242"/>
        </w:tc>
      </w:tr>
      <w:tr w:rsidR="00387151" w:rsidRPr="004416D8" w:rsidTr="00880242">
        <w:tc>
          <w:tcPr>
            <w:tcW w:w="648" w:type="dxa"/>
            <w:tcBorders>
              <w:top w:val="nil"/>
              <w:left w:val="nil"/>
              <w:bottom w:val="nil"/>
              <w:right w:val="nil"/>
            </w:tcBorders>
          </w:tcPr>
          <w:p w:rsidR="00387151" w:rsidRPr="004416D8" w:rsidRDefault="00387151" w:rsidP="00880242"/>
        </w:tc>
        <w:tc>
          <w:tcPr>
            <w:tcW w:w="4456" w:type="dxa"/>
            <w:tcBorders>
              <w:top w:val="nil"/>
              <w:left w:val="nil"/>
              <w:bottom w:val="nil"/>
              <w:right w:val="nil"/>
            </w:tcBorders>
          </w:tcPr>
          <w:p w:rsidR="00387151" w:rsidRPr="004416D8" w:rsidRDefault="00387151" w:rsidP="00880242">
            <w:pPr>
              <w:widowControl w:val="0"/>
              <w:shd w:val="clear" w:color="auto" w:fill="FFFFFF"/>
              <w:jc w:val="both"/>
              <w:rPr>
                <w:snapToGrid w:val="0"/>
              </w:rPr>
            </w:pPr>
          </w:p>
        </w:tc>
        <w:tc>
          <w:tcPr>
            <w:tcW w:w="1383" w:type="dxa"/>
            <w:tcBorders>
              <w:top w:val="nil"/>
              <w:left w:val="nil"/>
              <w:bottom w:val="nil"/>
              <w:right w:val="nil"/>
            </w:tcBorders>
          </w:tcPr>
          <w:p w:rsidR="00387151" w:rsidRPr="004416D8" w:rsidRDefault="00387151" w:rsidP="00880242"/>
        </w:tc>
        <w:tc>
          <w:tcPr>
            <w:tcW w:w="2137" w:type="dxa"/>
            <w:gridSpan w:val="2"/>
            <w:tcBorders>
              <w:top w:val="nil"/>
              <w:left w:val="nil"/>
              <w:bottom w:val="nil"/>
              <w:right w:val="single" w:sz="4" w:space="0" w:color="auto"/>
            </w:tcBorders>
            <w:vAlign w:val="center"/>
          </w:tcPr>
          <w:p w:rsidR="00387151" w:rsidRPr="004416D8" w:rsidRDefault="00387151" w:rsidP="00880242">
            <w:r>
              <w:rPr>
                <w:sz w:val="22"/>
                <w:szCs w:val="22"/>
              </w:rPr>
              <w:t xml:space="preserve"> Итого НДС:</w:t>
            </w:r>
          </w:p>
        </w:tc>
        <w:tc>
          <w:tcPr>
            <w:tcW w:w="1016" w:type="dxa"/>
            <w:tcBorders>
              <w:left w:val="single" w:sz="4" w:space="0" w:color="auto"/>
            </w:tcBorders>
            <w:vAlign w:val="center"/>
          </w:tcPr>
          <w:p w:rsidR="00387151" w:rsidRPr="004416D8" w:rsidRDefault="00387151" w:rsidP="00880242">
            <w:pPr>
              <w:jc w:val="center"/>
            </w:pPr>
          </w:p>
        </w:tc>
      </w:tr>
      <w:tr w:rsidR="00387151" w:rsidRPr="004416D8" w:rsidTr="00880242">
        <w:tc>
          <w:tcPr>
            <w:tcW w:w="648" w:type="dxa"/>
            <w:tcBorders>
              <w:top w:val="nil"/>
              <w:left w:val="nil"/>
              <w:bottom w:val="nil"/>
              <w:right w:val="nil"/>
            </w:tcBorders>
          </w:tcPr>
          <w:p w:rsidR="00387151" w:rsidRPr="004416D8" w:rsidRDefault="00387151" w:rsidP="00880242"/>
        </w:tc>
        <w:tc>
          <w:tcPr>
            <w:tcW w:w="4456" w:type="dxa"/>
            <w:tcBorders>
              <w:top w:val="nil"/>
              <w:left w:val="nil"/>
              <w:bottom w:val="nil"/>
              <w:right w:val="nil"/>
            </w:tcBorders>
          </w:tcPr>
          <w:p w:rsidR="00387151" w:rsidRPr="004416D8" w:rsidRDefault="00387151" w:rsidP="00880242">
            <w:pPr>
              <w:widowControl w:val="0"/>
              <w:shd w:val="clear" w:color="auto" w:fill="FFFFFF"/>
              <w:jc w:val="both"/>
              <w:rPr>
                <w:snapToGrid w:val="0"/>
              </w:rPr>
            </w:pPr>
          </w:p>
        </w:tc>
        <w:tc>
          <w:tcPr>
            <w:tcW w:w="1383" w:type="dxa"/>
            <w:tcBorders>
              <w:top w:val="nil"/>
              <w:left w:val="nil"/>
              <w:bottom w:val="nil"/>
              <w:right w:val="nil"/>
            </w:tcBorders>
          </w:tcPr>
          <w:p w:rsidR="00387151" w:rsidRPr="004416D8" w:rsidRDefault="00387151" w:rsidP="00880242"/>
        </w:tc>
        <w:tc>
          <w:tcPr>
            <w:tcW w:w="2137" w:type="dxa"/>
            <w:gridSpan w:val="2"/>
            <w:tcBorders>
              <w:top w:val="nil"/>
              <w:left w:val="nil"/>
              <w:bottom w:val="nil"/>
              <w:right w:val="single" w:sz="4" w:space="0" w:color="auto"/>
            </w:tcBorders>
            <w:vAlign w:val="center"/>
          </w:tcPr>
          <w:p w:rsidR="00387151" w:rsidRPr="004416D8" w:rsidRDefault="00387151" w:rsidP="00880242">
            <w:r>
              <w:rPr>
                <w:sz w:val="22"/>
                <w:szCs w:val="22"/>
              </w:rPr>
              <w:t xml:space="preserve"> Всего к оплате:</w:t>
            </w:r>
          </w:p>
        </w:tc>
        <w:tc>
          <w:tcPr>
            <w:tcW w:w="1016" w:type="dxa"/>
            <w:tcBorders>
              <w:left w:val="single" w:sz="4" w:space="0" w:color="auto"/>
            </w:tcBorders>
            <w:vAlign w:val="center"/>
          </w:tcPr>
          <w:p w:rsidR="00387151" w:rsidRPr="004416D8" w:rsidRDefault="00387151" w:rsidP="00880242">
            <w:pPr>
              <w:rPr>
                <w:lang w:val="en-US"/>
              </w:rPr>
            </w:pPr>
          </w:p>
        </w:tc>
      </w:tr>
    </w:tbl>
    <w:p w:rsidR="00387151" w:rsidRPr="004416D8" w:rsidRDefault="00387151" w:rsidP="00880242">
      <w:pPr>
        <w:pStyle w:val="aff0"/>
        <w:ind w:right="-341" w:firstLine="0"/>
        <w:rPr>
          <w:sz w:val="22"/>
          <w:szCs w:val="22"/>
        </w:rPr>
      </w:pPr>
      <w:r>
        <w:rPr>
          <w:sz w:val="22"/>
          <w:szCs w:val="22"/>
        </w:rPr>
        <w:t>Итого выполнено за ___________ 20___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387151" w:rsidRPr="004416D8" w:rsidRDefault="00387151" w:rsidP="00880242">
      <w:pPr>
        <w:pStyle w:val="aff0"/>
        <w:ind w:right="-341" w:firstLine="0"/>
        <w:rPr>
          <w:sz w:val="22"/>
          <w:szCs w:val="22"/>
        </w:rPr>
      </w:pPr>
    </w:p>
    <w:p w:rsidR="00387151" w:rsidRPr="004416D8" w:rsidRDefault="00387151" w:rsidP="00880242">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 /___________/                        ________________ /___________/</w:t>
      </w:r>
    </w:p>
    <w:p w:rsidR="00387151" w:rsidRPr="004416D8" w:rsidRDefault="00387151" w:rsidP="00880242">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387151" w:rsidRPr="004416D8" w:rsidRDefault="00387151" w:rsidP="00880242">
      <w:pPr>
        <w:pStyle w:val="ConsNonformat"/>
        <w:spacing w:after="12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387151" w:rsidRPr="004416D8" w:rsidRDefault="00387151" w:rsidP="00880242">
      <w:pPr>
        <w:pStyle w:val="afd"/>
        <w:spacing w:after="120"/>
        <w:ind w:left="142" w:firstLine="0"/>
        <w:jc w:val="center"/>
        <w:rPr>
          <w:b/>
          <w:bCs/>
          <w:sz w:val="24"/>
          <w:u w:val="single"/>
        </w:rPr>
      </w:pPr>
      <w:r>
        <w:rPr>
          <w:b/>
          <w:sz w:val="24"/>
        </w:rPr>
        <w:t>Подписи Сторон:</w:t>
      </w:r>
    </w:p>
    <w:tbl>
      <w:tblPr>
        <w:tblW w:w="9781" w:type="dxa"/>
        <w:tblInd w:w="108" w:type="dxa"/>
        <w:tblLook w:val="0000"/>
      </w:tblPr>
      <w:tblGrid>
        <w:gridCol w:w="5387"/>
        <w:gridCol w:w="4394"/>
      </w:tblGrid>
      <w:tr w:rsidR="00387151" w:rsidRPr="004416D8" w:rsidTr="00880242">
        <w:trPr>
          <w:trHeight w:val="70"/>
        </w:trPr>
        <w:tc>
          <w:tcPr>
            <w:tcW w:w="5387" w:type="dxa"/>
          </w:tcPr>
          <w:p w:rsidR="00387151" w:rsidRPr="004416D8" w:rsidRDefault="00387151" w:rsidP="00880242">
            <w:pPr>
              <w:jc w:val="both"/>
              <w:rPr>
                <w:b/>
              </w:rPr>
            </w:pPr>
            <w:r>
              <w:rPr>
                <w:b/>
              </w:rPr>
              <w:t>Заказчик:</w:t>
            </w:r>
          </w:p>
          <w:p w:rsidR="00387151" w:rsidRPr="004416D8" w:rsidRDefault="00387151" w:rsidP="00880242">
            <w:pPr>
              <w:jc w:val="both"/>
            </w:pPr>
            <w:r>
              <w:t>Директор филиала ПАО «</w:t>
            </w:r>
            <w:proofErr w:type="spellStart"/>
            <w:r>
              <w:t>ТрансКонтейнер</w:t>
            </w:r>
            <w:proofErr w:type="spellEnd"/>
            <w:r>
              <w:t>»</w:t>
            </w:r>
          </w:p>
          <w:p w:rsidR="00387151" w:rsidRPr="004416D8" w:rsidRDefault="00387151" w:rsidP="00880242">
            <w:pPr>
              <w:jc w:val="both"/>
            </w:pPr>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394"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4416D8" w:rsidRDefault="00387151" w:rsidP="00880242">
            <w:pPr>
              <w:jc w:val="both"/>
            </w:pPr>
            <w:r>
              <w:t>м.п.</w:t>
            </w:r>
          </w:p>
        </w:tc>
      </w:tr>
    </w:tbl>
    <w:p w:rsidR="00387151" w:rsidRPr="004416D8" w:rsidRDefault="00387151" w:rsidP="00880242">
      <w:pPr>
        <w:suppressAutoHyphens w:val="0"/>
        <w:spacing w:before="200" w:after="200" w:line="276" w:lineRule="auto"/>
        <w:rPr>
          <w:rFonts w:eastAsia="Arial"/>
        </w:rPr>
      </w:pPr>
      <w:r>
        <w:br w:type="page"/>
      </w:r>
    </w:p>
    <w:p w:rsidR="00387151" w:rsidRPr="004416D8" w:rsidRDefault="00387151" w:rsidP="00880242">
      <w:pPr>
        <w:pStyle w:val="ConsNormal"/>
        <w:widowControl/>
        <w:ind w:firstLine="0"/>
        <w:jc w:val="right"/>
        <w:rPr>
          <w:rFonts w:ascii="Times New Roman" w:hAnsi="Times New Roman" w:cs="Times New Roman"/>
          <w:sz w:val="24"/>
          <w:szCs w:val="24"/>
        </w:rPr>
        <w:sectPr w:rsidR="00387151" w:rsidRPr="004416D8" w:rsidSect="00880242">
          <w:headerReference w:type="default" r:id="rId37"/>
          <w:footerReference w:type="even" r:id="rId38"/>
          <w:footerReference w:type="default" r:id="rId39"/>
          <w:pgSz w:w="11906" w:h="16838"/>
          <w:pgMar w:top="1134" w:right="851" w:bottom="1134" w:left="1418" w:header="709" w:footer="709" w:gutter="0"/>
          <w:cols w:space="708"/>
          <w:docGrid w:linePitch="360"/>
        </w:sectPr>
      </w:pPr>
    </w:p>
    <w:p w:rsidR="00387151" w:rsidRPr="007C7E1B"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8</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387151" w:rsidRPr="004416D8" w:rsidRDefault="00387151" w:rsidP="00880242">
      <w:pPr>
        <w:pStyle w:val="afd"/>
        <w:pBdr>
          <w:bottom w:val="single" w:sz="12" w:space="1" w:color="auto"/>
        </w:pBdr>
        <w:ind w:firstLine="0"/>
        <w:jc w:val="left"/>
        <w:rPr>
          <w:b/>
          <w:sz w:val="24"/>
        </w:rPr>
      </w:pPr>
      <w:r>
        <w:rPr>
          <w:b/>
          <w:sz w:val="24"/>
        </w:rPr>
        <w:t>ФОРМА ДОКУМЕНТА:</w:t>
      </w:r>
    </w:p>
    <w:p w:rsidR="00387151" w:rsidRPr="004416D8" w:rsidRDefault="00387151" w:rsidP="00880242">
      <w:pPr>
        <w:rPr>
          <w:sz w:val="28"/>
          <w:szCs w:val="28"/>
        </w:rPr>
      </w:pPr>
      <w:r>
        <w:rPr>
          <w:noProof/>
          <w:sz w:val="28"/>
          <w:szCs w:val="28"/>
          <w:lang w:eastAsia="ru-RU"/>
        </w:rPr>
        <w:drawing>
          <wp:inline distT="0" distB="0" distL="0" distR="0">
            <wp:extent cx="9334832" cy="4460682"/>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9344170" cy="4465144"/>
                    </a:xfrm>
                    <a:prstGeom prst="rect">
                      <a:avLst/>
                    </a:prstGeom>
                    <a:noFill/>
                    <a:ln w="9525">
                      <a:noFill/>
                      <a:miter lim="800000"/>
                      <a:headEnd/>
                      <a:tailEnd/>
                    </a:ln>
                  </pic:spPr>
                </pic:pic>
              </a:graphicData>
            </a:graphic>
          </wp:inline>
        </w:drawing>
      </w:r>
    </w:p>
    <w:p w:rsidR="00387151" w:rsidRPr="004416D8" w:rsidRDefault="00387151" w:rsidP="00880242">
      <w:pPr>
        <w:rPr>
          <w:sz w:val="28"/>
          <w:szCs w:val="28"/>
        </w:rPr>
      </w:pPr>
      <w:r>
        <w:rPr>
          <w:noProof/>
          <w:sz w:val="28"/>
          <w:szCs w:val="28"/>
          <w:lang w:eastAsia="ru-RU"/>
        </w:rPr>
        <w:lastRenderedPageBreak/>
        <w:drawing>
          <wp:inline distT="0" distB="0" distL="0" distR="0">
            <wp:extent cx="9323732" cy="3323646"/>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9351350" cy="3333491"/>
                    </a:xfrm>
                    <a:prstGeom prst="rect">
                      <a:avLst/>
                    </a:prstGeom>
                    <a:noFill/>
                    <a:ln w="9525">
                      <a:noFill/>
                      <a:miter lim="800000"/>
                      <a:headEnd/>
                      <a:tailEnd/>
                    </a:ln>
                  </pic:spPr>
                </pic:pic>
              </a:graphicData>
            </a:graphic>
          </wp:inline>
        </w:drawing>
      </w:r>
    </w:p>
    <w:p w:rsidR="00387151" w:rsidRPr="004416D8" w:rsidRDefault="00387151" w:rsidP="00880242">
      <w:pPr>
        <w:pStyle w:val="afd"/>
        <w:ind w:firstLine="0"/>
        <w:rPr>
          <w:b/>
          <w:bCs/>
          <w:sz w:val="24"/>
        </w:rPr>
      </w:pPr>
    </w:p>
    <w:p w:rsidR="00387151" w:rsidRPr="004416D8" w:rsidRDefault="00387151" w:rsidP="00880242">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 /___________/                        ________________ /___________/</w:t>
      </w:r>
    </w:p>
    <w:p w:rsidR="00387151" w:rsidRPr="004416D8" w:rsidRDefault="00387151" w:rsidP="00880242">
      <w:pPr>
        <w:pStyle w:val="ConsNonformat"/>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w:t>
      </w:r>
    </w:p>
    <w:p w:rsidR="00387151" w:rsidRPr="004416D8" w:rsidRDefault="00387151" w:rsidP="00880242">
      <w:pPr>
        <w:pStyle w:val="ConsNonformat"/>
        <w:rPr>
          <w:rFonts w:ascii="Times New Roman" w:hAnsi="Times New Roman" w:cs="Times New Roman"/>
          <w:b/>
          <w:sz w:val="22"/>
          <w:szCs w:val="22"/>
        </w:rPr>
      </w:pPr>
      <w:r>
        <w:rPr>
          <w:rFonts w:ascii="Times New Roman" w:hAnsi="Times New Roman" w:cs="Times New Roman"/>
          <w:b/>
          <w:sz w:val="22"/>
          <w:szCs w:val="22"/>
        </w:rPr>
        <w:t>ФОРМА ДОКУМЕНТА СОГЛАСОВАНА:</w:t>
      </w:r>
    </w:p>
    <w:p w:rsidR="00387151" w:rsidRPr="004416D8" w:rsidRDefault="00387151" w:rsidP="00880242">
      <w:pPr>
        <w:pStyle w:val="afd"/>
        <w:spacing w:after="120"/>
        <w:ind w:left="142" w:firstLine="0"/>
        <w:jc w:val="center"/>
        <w:rPr>
          <w:b/>
          <w:bCs/>
          <w:sz w:val="24"/>
          <w:u w:val="single"/>
        </w:rPr>
      </w:pPr>
      <w:r>
        <w:rPr>
          <w:b/>
          <w:sz w:val="24"/>
        </w:rPr>
        <w:t>Подписи Сторон:</w:t>
      </w:r>
    </w:p>
    <w:p w:rsidR="00387151" w:rsidRPr="004416D8" w:rsidRDefault="00387151" w:rsidP="00880242">
      <w:pPr>
        <w:pStyle w:val="afd"/>
        <w:ind w:left="567" w:firstLine="0"/>
        <w:jc w:val="left"/>
        <w:rPr>
          <w:b/>
          <w:bCs/>
          <w:sz w:val="24"/>
          <w:u w:val="single"/>
        </w:rPr>
      </w:pPr>
    </w:p>
    <w:tbl>
      <w:tblPr>
        <w:tblW w:w="13892" w:type="dxa"/>
        <w:tblInd w:w="108" w:type="dxa"/>
        <w:tblLook w:val="0000"/>
      </w:tblPr>
      <w:tblGrid>
        <w:gridCol w:w="7371"/>
        <w:gridCol w:w="6521"/>
      </w:tblGrid>
      <w:tr w:rsidR="00387151" w:rsidRPr="004416D8" w:rsidTr="00880242">
        <w:trPr>
          <w:trHeight w:val="70"/>
        </w:trPr>
        <w:tc>
          <w:tcPr>
            <w:tcW w:w="7371" w:type="dxa"/>
          </w:tcPr>
          <w:p w:rsidR="00387151" w:rsidRPr="007C7E1B" w:rsidRDefault="00387151" w:rsidP="00880242">
            <w:pPr>
              <w:jc w:val="both"/>
              <w:rPr>
                <w:b/>
              </w:rPr>
            </w:pPr>
            <w:r>
              <w:rPr>
                <w:b/>
              </w:rPr>
              <w:t>Заказчик:</w:t>
            </w:r>
          </w:p>
          <w:p w:rsidR="00387151" w:rsidRPr="007C7E1B" w:rsidRDefault="00387151" w:rsidP="00880242">
            <w:pPr>
              <w:jc w:val="both"/>
            </w:pPr>
            <w:r>
              <w:t>Директор филиала ПАО «</w:t>
            </w:r>
            <w:proofErr w:type="spellStart"/>
            <w:r>
              <w:t>ТрансКонтейнер</w:t>
            </w:r>
            <w:proofErr w:type="spellEnd"/>
            <w:r>
              <w:t>»</w:t>
            </w:r>
          </w:p>
          <w:p w:rsidR="00387151" w:rsidRPr="007C7E1B" w:rsidRDefault="00387151" w:rsidP="00880242">
            <w:pPr>
              <w:jc w:val="both"/>
            </w:pPr>
            <w:r>
              <w:t>на Октябрьской железной дороге</w:t>
            </w:r>
          </w:p>
          <w:p w:rsidR="00387151" w:rsidRPr="007C7E1B" w:rsidRDefault="00387151" w:rsidP="00880242">
            <w:pPr>
              <w:jc w:val="both"/>
            </w:pPr>
          </w:p>
          <w:p w:rsidR="00387151" w:rsidRPr="007C7E1B" w:rsidRDefault="00387151" w:rsidP="00880242">
            <w:pPr>
              <w:jc w:val="both"/>
            </w:pPr>
            <w:r>
              <w:t>__________________ /Д.И.Мельничук/</w:t>
            </w:r>
          </w:p>
          <w:p w:rsidR="00387151" w:rsidRPr="007C7E1B" w:rsidRDefault="00387151" w:rsidP="00880242">
            <w:pPr>
              <w:jc w:val="both"/>
            </w:pPr>
            <w:r>
              <w:t>м.п.</w:t>
            </w:r>
          </w:p>
        </w:tc>
        <w:tc>
          <w:tcPr>
            <w:tcW w:w="6521" w:type="dxa"/>
          </w:tcPr>
          <w:p w:rsidR="00387151" w:rsidRPr="007C7E1B" w:rsidRDefault="00387151" w:rsidP="00880242">
            <w:pPr>
              <w:jc w:val="both"/>
              <w:rPr>
                <w:b/>
              </w:rPr>
            </w:pPr>
            <w:r>
              <w:rPr>
                <w:b/>
              </w:rPr>
              <w:t>Исполнитель:</w:t>
            </w:r>
          </w:p>
          <w:p w:rsidR="00387151" w:rsidRPr="007C7E1B" w:rsidRDefault="00387151" w:rsidP="00880242">
            <w:pPr>
              <w:jc w:val="both"/>
            </w:pPr>
          </w:p>
          <w:p w:rsidR="00387151" w:rsidRPr="007C7E1B" w:rsidRDefault="00387151" w:rsidP="00880242">
            <w:pPr>
              <w:jc w:val="both"/>
            </w:pPr>
          </w:p>
          <w:p w:rsidR="00387151" w:rsidRPr="007C7E1B" w:rsidRDefault="00387151" w:rsidP="00880242">
            <w:pPr>
              <w:jc w:val="both"/>
            </w:pPr>
          </w:p>
          <w:p w:rsidR="00387151" w:rsidRPr="007C7E1B" w:rsidRDefault="00387151" w:rsidP="00880242">
            <w:pPr>
              <w:jc w:val="both"/>
            </w:pPr>
            <w:r>
              <w:t>__________________ /___________/</w:t>
            </w:r>
          </w:p>
          <w:p w:rsidR="00387151" w:rsidRPr="007C7E1B" w:rsidRDefault="00387151" w:rsidP="00880242">
            <w:pPr>
              <w:jc w:val="both"/>
            </w:pPr>
            <w:r>
              <w:t>м.п.</w:t>
            </w:r>
          </w:p>
        </w:tc>
      </w:tr>
    </w:tbl>
    <w:p w:rsidR="00387151" w:rsidRPr="004416D8" w:rsidRDefault="00387151" w:rsidP="00880242">
      <w:pPr>
        <w:sectPr w:rsidR="00387151" w:rsidRPr="004416D8" w:rsidSect="00880242">
          <w:pgSz w:w="16838" w:h="11906" w:orient="landscape"/>
          <w:pgMar w:top="1701" w:right="1134" w:bottom="851" w:left="1134" w:header="709" w:footer="709" w:gutter="0"/>
          <w:cols w:space="708"/>
          <w:docGrid w:linePitch="360"/>
        </w:sectPr>
      </w:pPr>
    </w:p>
    <w:p w:rsidR="00387151" w:rsidRPr="004B28C3" w:rsidRDefault="00387151" w:rsidP="00880242">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9</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tabs>
          <w:tab w:val="left" w:pos="-4140"/>
          <w:tab w:val="left" w:pos="2160"/>
          <w:tab w:val="left" w:pos="6480"/>
        </w:tabs>
        <w:jc w:val="center"/>
        <w:rPr>
          <w:b/>
        </w:rPr>
      </w:pPr>
    </w:p>
    <w:p w:rsidR="00387151" w:rsidRPr="004416D8" w:rsidRDefault="00387151" w:rsidP="00880242">
      <w:pPr>
        <w:tabs>
          <w:tab w:val="left" w:pos="-4140"/>
          <w:tab w:val="left" w:pos="2160"/>
          <w:tab w:val="left" w:pos="6480"/>
        </w:tabs>
        <w:jc w:val="center"/>
        <w:rPr>
          <w:b/>
        </w:rPr>
      </w:pPr>
      <w:r>
        <w:rPr>
          <w:b/>
        </w:rPr>
        <w:t xml:space="preserve">Правила безопасности </w:t>
      </w:r>
    </w:p>
    <w:p w:rsidR="00387151" w:rsidRPr="004416D8" w:rsidRDefault="00387151" w:rsidP="00880242">
      <w:pPr>
        <w:tabs>
          <w:tab w:val="left" w:pos="-4140"/>
          <w:tab w:val="left" w:pos="2160"/>
          <w:tab w:val="left" w:pos="6480"/>
        </w:tabs>
        <w:jc w:val="center"/>
        <w:rPr>
          <w:b/>
        </w:rPr>
      </w:pPr>
      <w:r>
        <w:rPr>
          <w:b/>
        </w:rPr>
        <w:t>при нахождении на терминале Заказчика</w:t>
      </w:r>
    </w:p>
    <w:p w:rsidR="00387151" w:rsidRPr="004416D8" w:rsidRDefault="00387151" w:rsidP="00880242">
      <w:pPr>
        <w:tabs>
          <w:tab w:val="left" w:pos="-4140"/>
          <w:tab w:val="left" w:pos="2160"/>
          <w:tab w:val="left" w:pos="6480"/>
        </w:tabs>
        <w:jc w:val="center"/>
      </w:pPr>
    </w:p>
    <w:p w:rsidR="00387151" w:rsidRPr="004416D8" w:rsidRDefault="00387151" w:rsidP="00880242">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87151" w:rsidRPr="004416D8" w:rsidRDefault="00387151" w:rsidP="00880242">
      <w:pPr>
        <w:tabs>
          <w:tab w:val="left" w:pos="-4140"/>
          <w:tab w:val="left" w:pos="2160"/>
          <w:tab w:val="left" w:pos="6480"/>
        </w:tabs>
        <w:ind w:firstLine="709"/>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387151" w:rsidRPr="004416D8" w:rsidRDefault="00387151" w:rsidP="00880242">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87151" w:rsidRPr="004416D8" w:rsidRDefault="00387151" w:rsidP="00880242">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87151" w:rsidRPr="004416D8" w:rsidRDefault="00387151" w:rsidP="00880242">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387151" w:rsidRPr="004416D8" w:rsidRDefault="00387151" w:rsidP="00880242">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387151" w:rsidRPr="004416D8" w:rsidRDefault="00387151" w:rsidP="00880242">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387151" w:rsidRDefault="00387151" w:rsidP="00880242">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87151" w:rsidRPr="00A70323" w:rsidRDefault="00387151" w:rsidP="00880242">
      <w:pPr>
        <w:pStyle w:val="affb"/>
        <w:shd w:val="clear" w:color="auto" w:fill="FFFFFF"/>
        <w:ind w:left="0" w:firstLine="709"/>
        <w:jc w:val="both"/>
      </w:pPr>
      <w:r>
        <w:t xml:space="preserve">2.7. Работники </w:t>
      </w:r>
      <w:r>
        <w:rPr>
          <w:spacing w:val="-1"/>
        </w:rPr>
        <w:t xml:space="preserve">при нахождении на железнодорожных путях обязаны быть внимательным и соблюдать следующие требования </w:t>
      </w:r>
      <w:r>
        <w:t>безопасности:</w:t>
      </w:r>
    </w:p>
    <w:p w:rsidR="00387151" w:rsidRPr="00A70323" w:rsidRDefault="00387151" w:rsidP="00880242">
      <w:pPr>
        <w:pStyle w:val="affe"/>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проходить через пути необходимо по пешеходным мостам или настилам;</w:t>
      </w:r>
    </w:p>
    <w:p w:rsidR="00387151" w:rsidRPr="00A70323" w:rsidRDefault="00387151" w:rsidP="00880242">
      <w:pPr>
        <w:pStyle w:val="affe"/>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прежде чем перейти железнодорожный путь необходимо остановиться и убедиться в отсутствии приближающегося, поэтому или смежному пути подвижного состава. Особую внимательность требуется проявлять при выходе на пути из-за подвижного состава, зданий и сооружений, ухудшающих видимость приближающегося поезда;</w:t>
      </w:r>
    </w:p>
    <w:p w:rsidR="00387151" w:rsidRPr="00A70323" w:rsidRDefault="00387151" w:rsidP="00880242">
      <w:pPr>
        <w:pStyle w:val="affe"/>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переходить пути под прямым углом, при этом запрещается становиться на рельс, между остряком и рамным рельсом, в желоба крестовин и контррельсов на стрелочном переводе;</w:t>
      </w:r>
    </w:p>
    <w:p w:rsidR="00387151" w:rsidRPr="00A70323" w:rsidRDefault="00387151" w:rsidP="00880242">
      <w:pPr>
        <w:pStyle w:val="affe"/>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при переходе пути, занятого стоящим подвижным составом, следует пользоваться исправными лестницами вагонов. Перед тем, как подняться или спустится с вагона, необходимо убедиться в исправности поручней, подножек и настила пола, а также отсутствии локомотива для маневровых работ. Прежде чем спустится на междупутье необходимо убедиться в отсутствии движущегося по соседнему пути подвижного состава. Кроме того, следует убедиться, что на месте схода нет канав и посторонних предметов, о которые можно споткнуться. При спуске с вагона необходимо располагаться лицом к вагону. Запрещается для перехода пути, занятого стоящим подвижным составом, подлезать под вагонами и переходить по автосцепкам;</w:t>
      </w:r>
    </w:p>
    <w:p w:rsidR="00387151" w:rsidRPr="00A70323" w:rsidRDefault="00387151" w:rsidP="00880242">
      <w:pPr>
        <w:pStyle w:val="affe"/>
        <w:ind w:firstLine="709"/>
        <w:jc w:val="both"/>
        <w:rPr>
          <w:rFonts w:ascii="Times New Roman" w:hAnsi="Times New Roman"/>
          <w:color w:val="000000"/>
          <w:spacing w:val="-1"/>
          <w:sz w:val="24"/>
          <w:szCs w:val="24"/>
        </w:rPr>
      </w:pPr>
      <w:proofErr w:type="gramStart"/>
      <w:r>
        <w:rPr>
          <w:rFonts w:ascii="Times New Roman" w:hAnsi="Times New Roman"/>
          <w:color w:val="000000"/>
          <w:spacing w:val="-1"/>
          <w:sz w:val="24"/>
          <w:szCs w:val="24"/>
        </w:rPr>
        <w:t>- переходить пути вблизи стоящего поезда допускается на расстоянии не менее 5 метров от автосцепки крайнего вагона (локомотива), а между расцепленными вагонами – если расстояние между их автосцепками не менее 10 метров;</w:t>
      </w:r>
      <w:proofErr w:type="gramEnd"/>
    </w:p>
    <w:p w:rsidR="00387151" w:rsidRPr="00A70323" w:rsidRDefault="00387151" w:rsidP="00880242">
      <w:pPr>
        <w:pStyle w:val="affe"/>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при приближении подвижного состава необходимо отойти на обочину пути на безопасное расстояние или широкое междупутье и стоя дождаться проезда (остановки) поезда, после этого продолжить проход;</w:t>
      </w:r>
    </w:p>
    <w:p w:rsidR="00387151" w:rsidRPr="004416D8" w:rsidRDefault="00387151" w:rsidP="00880242">
      <w:pPr>
        <w:tabs>
          <w:tab w:val="left" w:pos="-4140"/>
          <w:tab w:val="left" w:pos="2160"/>
          <w:tab w:val="left" w:pos="6480"/>
        </w:tabs>
        <w:ind w:firstLine="709"/>
        <w:jc w:val="both"/>
      </w:pPr>
      <w:r>
        <w:rPr>
          <w:color w:val="000000"/>
          <w:spacing w:val="-1"/>
        </w:rPr>
        <w:t>- при выполнении работ работник должен быть одет в сигнальный жилет со светоотражающими накладками.</w:t>
      </w:r>
    </w:p>
    <w:p w:rsidR="00387151" w:rsidRPr="004416D8" w:rsidRDefault="00387151" w:rsidP="00880242">
      <w:pPr>
        <w:tabs>
          <w:tab w:val="left" w:pos="-4140"/>
          <w:tab w:val="left" w:pos="2160"/>
          <w:tab w:val="left" w:pos="6480"/>
        </w:tabs>
        <w:ind w:firstLine="709"/>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387151" w:rsidRPr="004416D8" w:rsidRDefault="00387151" w:rsidP="00880242">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387151" w:rsidRPr="004416D8" w:rsidRDefault="00387151" w:rsidP="00880242">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387151" w:rsidRPr="004416D8" w:rsidRDefault="00387151" w:rsidP="00880242">
      <w:pPr>
        <w:tabs>
          <w:tab w:val="left" w:pos="-4140"/>
          <w:tab w:val="left" w:pos="2160"/>
          <w:tab w:val="left" w:pos="6480"/>
        </w:tabs>
        <w:ind w:firstLine="709"/>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387151" w:rsidRPr="004416D8" w:rsidRDefault="00387151" w:rsidP="00880242">
      <w:pPr>
        <w:tabs>
          <w:tab w:val="left" w:pos="-4140"/>
          <w:tab w:val="left" w:pos="2160"/>
          <w:tab w:val="left" w:pos="6480"/>
        </w:tabs>
        <w:ind w:firstLine="709"/>
        <w:jc w:val="both"/>
      </w:pPr>
      <w:r>
        <w:t>3.4. нарушение схемы маршрутов прохода и проезда по терминалу Заказчика;</w:t>
      </w:r>
    </w:p>
    <w:p w:rsidR="00387151" w:rsidRPr="004416D8" w:rsidRDefault="00387151" w:rsidP="00880242">
      <w:pPr>
        <w:tabs>
          <w:tab w:val="left" w:pos="-4140"/>
          <w:tab w:val="left" w:pos="2160"/>
          <w:tab w:val="left" w:pos="6480"/>
        </w:tabs>
        <w:ind w:firstLine="709"/>
        <w:jc w:val="both"/>
      </w:pPr>
      <w:r>
        <w:t xml:space="preserve">3.5. превышение скоростного режима; </w:t>
      </w:r>
    </w:p>
    <w:p w:rsidR="00387151" w:rsidRPr="004416D8" w:rsidRDefault="00387151" w:rsidP="00880242">
      <w:pPr>
        <w:tabs>
          <w:tab w:val="left" w:pos="-4140"/>
          <w:tab w:val="left" w:pos="2160"/>
          <w:tab w:val="left" w:pos="6480"/>
        </w:tabs>
        <w:ind w:firstLine="709"/>
        <w:jc w:val="both"/>
      </w:pPr>
      <w:r>
        <w:t xml:space="preserve">3.6. обгон и выезд на полосу встречного движения; </w:t>
      </w:r>
    </w:p>
    <w:p w:rsidR="00387151" w:rsidRPr="004416D8" w:rsidRDefault="00387151" w:rsidP="00880242">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387151" w:rsidRPr="004416D8" w:rsidRDefault="00387151" w:rsidP="00880242">
      <w:pPr>
        <w:tabs>
          <w:tab w:val="left" w:pos="-4140"/>
          <w:tab w:val="left" w:pos="2160"/>
          <w:tab w:val="left" w:pos="6480"/>
        </w:tabs>
        <w:ind w:firstLine="709"/>
        <w:jc w:val="both"/>
      </w:pPr>
      <w:r>
        <w:t>3.8. въезд в зоны погрузки / выгрузки без полученного на то разрешения;</w:t>
      </w:r>
    </w:p>
    <w:p w:rsidR="00387151" w:rsidRPr="004416D8" w:rsidRDefault="00387151" w:rsidP="00880242">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387151" w:rsidRPr="004416D8" w:rsidRDefault="00387151" w:rsidP="00880242">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387151" w:rsidRPr="004416D8" w:rsidRDefault="00387151" w:rsidP="00880242">
      <w:pPr>
        <w:tabs>
          <w:tab w:val="left" w:pos="-4140"/>
          <w:tab w:val="left" w:pos="2160"/>
          <w:tab w:val="left" w:pos="6480"/>
        </w:tabs>
        <w:ind w:firstLine="709"/>
        <w:jc w:val="both"/>
      </w:pPr>
      <w:r>
        <w:t xml:space="preserve">3.11. нахождение под перемещаемым грузом; </w:t>
      </w:r>
    </w:p>
    <w:p w:rsidR="00387151" w:rsidRPr="004416D8" w:rsidRDefault="00387151" w:rsidP="00880242">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rsidR="00387151" w:rsidRPr="004416D8" w:rsidRDefault="00387151" w:rsidP="00880242">
      <w:pPr>
        <w:tabs>
          <w:tab w:val="left" w:pos="-4140"/>
          <w:tab w:val="left" w:pos="2160"/>
          <w:tab w:val="left" w:pos="6480"/>
        </w:tabs>
        <w:ind w:firstLine="709"/>
        <w:jc w:val="both"/>
      </w:pPr>
      <w:r>
        <w:t>3.13. оставление Транспортного средства на длительное время;</w:t>
      </w:r>
    </w:p>
    <w:p w:rsidR="00387151" w:rsidRPr="004416D8" w:rsidRDefault="00387151" w:rsidP="00880242">
      <w:pPr>
        <w:tabs>
          <w:tab w:val="left" w:pos="-4140"/>
          <w:tab w:val="left" w:pos="2160"/>
          <w:tab w:val="left" w:pos="6480"/>
        </w:tabs>
        <w:ind w:firstLine="709"/>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387151" w:rsidRPr="004416D8" w:rsidRDefault="00387151" w:rsidP="00880242">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387151" w:rsidRPr="004416D8" w:rsidRDefault="00387151" w:rsidP="00880242">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387151" w:rsidRPr="004416D8" w:rsidRDefault="00387151" w:rsidP="00880242">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87151" w:rsidRPr="004416D8" w:rsidRDefault="00387151" w:rsidP="00880242">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387151" w:rsidRPr="004416D8" w:rsidRDefault="00387151" w:rsidP="00880242">
      <w:pPr>
        <w:tabs>
          <w:tab w:val="left" w:pos="-4140"/>
          <w:tab w:val="left" w:pos="2160"/>
          <w:tab w:val="left" w:pos="6480"/>
        </w:tabs>
        <w:ind w:firstLine="709"/>
        <w:jc w:val="both"/>
      </w:pPr>
      <w:r>
        <w:t>3.19. выброс в непредусмотренных местах мусора, отходов и пр.</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387151" w:rsidRPr="00A26A2B" w:rsidTr="00880242">
        <w:trPr>
          <w:trHeight w:val="70"/>
        </w:trPr>
        <w:tc>
          <w:tcPr>
            <w:tcW w:w="4678" w:type="dxa"/>
          </w:tcPr>
          <w:p w:rsidR="00387151" w:rsidRPr="004416D8" w:rsidRDefault="00387151" w:rsidP="00880242">
            <w:pPr>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A26A2B" w:rsidRDefault="00387151" w:rsidP="00880242">
            <w:pPr>
              <w:jc w:val="both"/>
            </w:pPr>
            <w:r>
              <w:t>м.п.</w:t>
            </w:r>
          </w:p>
        </w:tc>
      </w:tr>
    </w:tbl>
    <w:p w:rsidR="00387151" w:rsidRDefault="00387151" w:rsidP="00880242">
      <w:pPr>
        <w:suppressAutoHyphens w:val="0"/>
      </w:pPr>
      <w:r>
        <w:br w:type="page"/>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Pr="004416D8" w:rsidRDefault="00387151" w:rsidP="0088024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387151" w:rsidRDefault="00387151" w:rsidP="00880242">
      <w:pPr>
        <w:pStyle w:val="ConsNormal"/>
        <w:widowControl/>
        <w:spacing w:after="120"/>
        <w:ind w:firstLine="0"/>
        <w:jc w:val="center"/>
        <w:rPr>
          <w:rFonts w:ascii="Times New Roman" w:hAnsi="Times New Roman"/>
          <w:b/>
          <w:sz w:val="24"/>
          <w:szCs w:val="24"/>
        </w:rPr>
      </w:pPr>
    </w:p>
    <w:p w:rsidR="00387151" w:rsidRPr="00401DCB" w:rsidRDefault="00387151" w:rsidP="00880242">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387151" w:rsidRPr="00401DCB" w:rsidRDefault="00387151" w:rsidP="00C418DE">
      <w:pPr>
        <w:pStyle w:val="affb"/>
        <w:numPr>
          <w:ilvl w:val="0"/>
          <w:numId w:val="34"/>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387151" w:rsidRPr="00401DCB" w:rsidRDefault="00387151" w:rsidP="00C418DE">
      <w:pPr>
        <w:pStyle w:val="affb"/>
        <w:numPr>
          <w:ilvl w:val="0"/>
          <w:numId w:val="3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w:t>
      </w:r>
      <w:r w:rsidR="00306816">
        <w:rPr>
          <w:color w:val="000000"/>
        </w:rPr>
        <w:t>которых указаны в приложении № 10</w:t>
      </w:r>
      <w:r>
        <w:rPr>
          <w:color w:val="000000"/>
        </w:rPr>
        <w:t xml:space="preserve">а к Договору (далее – </w:t>
      </w:r>
      <w:r>
        <w:t>«</w:t>
      </w:r>
      <w:r>
        <w:rPr>
          <w:color w:val="000000"/>
        </w:rPr>
        <w:t>первичные документы</w:t>
      </w:r>
      <w:r>
        <w:t>»</w:t>
      </w:r>
      <w:r>
        <w:rPr>
          <w:color w:val="000000"/>
        </w:rPr>
        <w:t>).</w:t>
      </w:r>
    </w:p>
    <w:p w:rsidR="00387151" w:rsidRPr="00401DCB" w:rsidRDefault="00387151" w:rsidP="00C418DE">
      <w:pPr>
        <w:numPr>
          <w:ilvl w:val="0"/>
          <w:numId w:val="3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history="1">
        <w:r>
          <w:rPr>
            <w:rStyle w:val="a8"/>
          </w:rPr>
          <w:t>https://www.nalog.ru/rn77/taxation/submission_statements/operations/</w:t>
        </w:r>
      </w:hyperlink>
      <w:r>
        <w:t>).</w:t>
      </w:r>
    </w:p>
    <w:p w:rsidR="00387151" w:rsidRPr="00401DCB" w:rsidRDefault="00387151" w:rsidP="00C418DE">
      <w:pPr>
        <w:pStyle w:val="affb"/>
        <w:numPr>
          <w:ilvl w:val="0"/>
          <w:numId w:val="35"/>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87151" w:rsidRPr="00401DCB" w:rsidRDefault="00387151" w:rsidP="00C418DE">
      <w:pPr>
        <w:pStyle w:val="affb"/>
        <w:numPr>
          <w:ilvl w:val="0"/>
          <w:numId w:val="35"/>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87151" w:rsidRPr="00401DCB" w:rsidRDefault="00387151" w:rsidP="00C418DE">
      <w:pPr>
        <w:pStyle w:val="affb"/>
        <w:numPr>
          <w:ilvl w:val="0"/>
          <w:numId w:val="35"/>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87151" w:rsidRPr="00401DCB" w:rsidRDefault="00387151" w:rsidP="00C418DE">
      <w:pPr>
        <w:pStyle w:val="affb"/>
        <w:numPr>
          <w:ilvl w:val="0"/>
          <w:numId w:val="35"/>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387151" w:rsidRPr="00401DCB" w:rsidRDefault="00387151" w:rsidP="00C418DE">
      <w:pPr>
        <w:pStyle w:val="affb"/>
        <w:numPr>
          <w:ilvl w:val="0"/>
          <w:numId w:val="35"/>
        </w:numPr>
        <w:suppressAutoHyphens w:val="0"/>
        <w:ind w:left="0" w:firstLine="709"/>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387151" w:rsidRPr="00401DCB" w:rsidRDefault="00387151" w:rsidP="00C418DE">
      <w:pPr>
        <w:pStyle w:val="affb"/>
        <w:numPr>
          <w:ilvl w:val="0"/>
          <w:numId w:val="35"/>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387151" w:rsidRDefault="00387151" w:rsidP="00880242">
      <w:r>
        <w:t>В отношениях, не урегулированных настоящим Приложением, Стороны руководствуются законодательством Российской Федерации.</w:t>
      </w:r>
    </w:p>
    <w:p w:rsidR="00387151" w:rsidRDefault="00387151" w:rsidP="00880242"/>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387151" w:rsidRPr="00A26A2B" w:rsidTr="00880242">
        <w:trPr>
          <w:trHeight w:val="70"/>
        </w:trPr>
        <w:tc>
          <w:tcPr>
            <w:tcW w:w="4678" w:type="dxa"/>
          </w:tcPr>
          <w:p w:rsidR="00387151" w:rsidRPr="004416D8" w:rsidRDefault="00387151" w:rsidP="00880242">
            <w:pPr>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 /</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A26A2B" w:rsidRDefault="00387151" w:rsidP="00880242">
            <w:pPr>
              <w:jc w:val="both"/>
            </w:pPr>
            <w:r>
              <w:t>м.п.</w:t>
            </w:r>
          </w:p>
        </w:tc>
      </w:tr>
    </w:tbl>
    <w:p w:rsidR="00387151" w:rsidRDefault="00387151" w:rsidP="00880242"/>
    <w:p w:rsidR="00387151" w:rsidRDefault="00387151" w:rsidP="00880242">
      <w:pPr>
        <w:suppressAutoHyphens w:val="0"/>
      </w:pPr>
      <w:r>
        <w:br w:type="page"/>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10а</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Default="00387151" w:rsidP="00880242">
      <w:pPr>
        <w:jc w:val="right"/>
        <w:rPr>
          <w:bCs/>
        </w:rPr>
      </w:pPr>
      <w:r>
        <w:t xml:space="preserve">от «___» __________ 202___г. № </w:t>
      </w:r>
      <w:r>
        <w:rPr>
          <w:bCs/>
        </w:rPr>
        <w:t>________________</w:t>
      </w:r>
    </w:p>
    <w:p w:rsidR="00387151" w:rsidRDefault="00387151" w:rsidP="00880242">
      <w:pPr>
        <w:jc w:val="right"/>
        <w:rPr>
          <w:bCs/>
        </w:rPr>
      </w:pPr>
    </w:p>
    <w:p w:rsidR="00387151" w:rsidRPr="00401DCB" w:rsidRDefault="00387151" w:rsidP="00880242">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387151" w:rsidRPr="00401DCB" w:rsidRDefault="00387151" w:rsidP="00880242">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87151" w:rsidRPr="00401DCB" w:rsidTr="00880242">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87151" w:rsidRPr="00401DCB" w:rsidRDefault="00387151" w:rsidP="00880242">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87151" w:rsidRPr="00401DCB" w:rsidRDefault="00387151" w:rsidP="00880242">
            <w:pPr>
              <w:pBdr>
                <w:top w:val="nil"/>
                <w:left w:val="nil"/>
                <w:bottom w:val="nil"/>
                <w:right w:val="nil"/>
                <w:between w:val="nil"/>
              </w:pBdr>
              <w:ind w:left="720" w:hanging="720"/>
              <w:jc w:val="center"/>
              <w:rPr>
                <w:b/>
                <w:color w:val="000000"/>
              </w:rPr>
            </w:pPr>
            <w:r>
              <w:rPr>
                <w:b/>
                <w:color w:val="000000"/>
              </w:rPr>
              <w:t>Наименование</w:t>
            </w:r>
          </w:p>
          <w:p w:rsidR="00387151" w:rsidRPr="00401DCB" w:rsidRDefault="00387151" w:rsidP="00880242">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3"/>
            </w:r>
          </w:p>
        </w:tc>
        <w:tc>
          <w:tcPr>
            <w:tcW w:w="5145" w:type="dxa"/>
            <w:tcBorders>
              <w:top w:val="single" w:sz="4" w:space="0" w:color="000000"/>
              <w:left w:val="single" w:sz="4" w:space="0" w:color="000000"/>
              <w:bottom w:val="single" w:sz="4" w:space="0" w:color="000000"/>
              <w:right w:val="single" w:sz="4" w:space="0" w:color="000000"/>
            </w:tcBorders>
            <w:vAlign w:val="center"/>
          </w:tcPr>
          <w:p w:rsidR="00387151" w:rsidRPr="00401DCB" w:rsidRDefault="00387151" w:rsidP="00880242">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87151" w:rsidRPr="00401DCB" w:rsidTr="00880242">
        <w:trPr>
          <w:trHeight w:val="3780"/>
        </w:trPr>
        <w:tc>
          <w:tcPr>
            <w:tcW w:w="75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87151" w:rsidRPr="00401DCB" w:rsidRDefault="00387151" w:rsidP="00880242">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87151" w:rsidRPr="00401DCB" w:rsidRDefault="00387151" w:rsidP="00880242">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387151" w:rsidRPr="00401DCB" w:rsidRDefault="00387151" w:rsidP="00880242">
            <w:pPr>
              <w:pBdr>
                <w:top w:val="nil"/>
                <w:left w:val="nil"/>
                <w:bottom w:val="nil"/>
                <w:right w:val="nil"/>
                <w:between w:val="nil"/>
              </w:pBdr>
              <w:ind w:left="45"/>
              <w:rPr>
                <w:color w:val="000000"/>
              </w:rPr>
            </w:pPr>
          </w:p>
          <w:p w:rsidR="00387151" w:rsidRPr="00401DCB" w:rsidRDefault="00387151" w:rsidP="00880242">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87151" w:rsidRPr="00401DCB" w:rsidRDefault="00387151" w:rsidP="00880242">
            <w:pPr>
              <w:pBdr>
                <w:top w:val="nil"/>
                <w:left w:val="nil"/>
                <w:bottom w:val="nil"/>
                <w:right w:val="nil"/>
                <w:between w:val="nil"/>
              </w:pBdr>
              <w:ind w:left="45"/>
              <w:rPr>
                <w:color w:val="000000"/>
              </w:rPr>
            </w:pPr>
          </w:p>
          <w:p w:rsidR="00387151" w:rsidRPr="00401DCB" w:rsidRDefault="00387151" w:rsidP="00880242">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387151" w:rsidRPr="00401DCB" w:rsidRDefault="00387151" w:rsidP="00880242">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387151" w:rsidRPr="00401DCB" w:rsidRDefault="00387151" w:rsidP="00880242">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387151" w:rsidRPr="00401DCB" w:rsidRDefault="00387151" w:rsidP="00880242">
            <w:pPr>
              <w:pBdr>
                <w:top w:val="nil"/>
                <w:left w:val="nil"/>
                <w:bottom w:val="nil"/>
                <w:right w:val="nil"/>
                <w:between w:val="nil"/>
              </w:pBdr>
              <w:ind w:left="45"/>
              <w:rPr>
                <w:color w:val="000000"/>
              </w:rPr>
            </w:pPr>
          </w:p>
          <w:p w:rsidR="00387151" w:rsidRPr="00401DCB" w:rsidRDefault="00387151" w:rsidP="00880242">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387151" w:rsidRPr="00401DCB" w:rsidRDefault="00387151" w:rsidP="00880242">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87151" w:rsidRPr="00401DCB" w:rsidRDefault="00387151" w:rsidP="00880242">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4"/>
            </w:r>
            <w:r>
              <w:rPr>
                <w:color w:val="000000"/>
              </w:rPr>
              <w:t>»,</w:t>
            </w:r>
          </w:p>
          <w:p w:rsidR="00387151" w:rsidRPr="00401DCB" w:rsidRDefault="00387151" w:rsidP="00880242">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5"/>
            </w:r>
            <w:r>
              <w:rPr>
                <w:color w:val="000000"/>
              </w:rPr>
              <w:t>».</w:t>
            </w:r>
          </w:p>
          <w:p w:rsidR="00387151" w:rsidRPr="00401DCB" w:rsidRDefault="00387151" w:rsidP="00880242">
            <w:pPr>
              <w:pBdr>
                <w:top w:val="nil"/>
                <w:left w:val="nil"/>
                <w:bottom w:val="nil"/>
                <w:right w:val="nil"/>
                <w:between w:val="nil"/>
              </w:pBdr>
              <w:ind w:left="566" w:hanging="566"/>
              <w:rPr>
                <w:color w:val="000000"/>
              </w:rPr>
            </w:pPr>
          </w:p>
        </w:tc>
      </w:tr>
      <w:tr w:rsidR="00387151" w:rsidRPr="00401DCB" w:rsidTr="00880242">
        <w:trPr>
          <w:trHeight w:val="720"/>
        </w:trPr>
        <w:tc>
          <w:tcPr>
            <w:tcW w:w="75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87151" w:rsidRPr="00401DCB" w:rsidTr="00880242">
        <w:trPr>
          <w:trHeight w:val="1420"/>
        </w:trPr>
        <w:tc>
          <w:tcPr>
            <w:tcW w:w="75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87151" w:rsidRPr="00401DCB" w:rsidRDefault="00387151" w:rsidP="00880242">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387151" w:rsidRDefault="00387151" w:rsidP="00880242">
      <w:pPr>
        <w:jc w:val="right"/>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387151" w:rsidRPr="00A26A2B" w:rsidTr="00880242">
        <w:trPr>
          <w:trHeight w:val="70"/>
        </w:trPr>
        <w:tc>
          <w:tcPr>
            <w:tcW w:w="4678" w:type="dxa"/>
          </w:tcPr>
          <w:p w:rsidR="00387151" w:rsidRPr="004416D8" w:rsidRDefault="00387151" w:rsidP="00880242">
            <w:pPr>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 /</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A26A2B" w:rsidRDefault="00387151" w:rsidP="00880242">
            <w:pPr>
              <w:jc w:val="both"/>
            </w:pPr>
            <w:r>
              <w:t>м.п.</w:t>
            </w:r>
          </w:p>
        </w:tc>
      </w:tr>
    </w:tbl>
    <w:p w:rsidR="00387151" w:rsidRDefault="00387151" w:rsidP="00880242">
      <w:pPr>
        <w:jc w:val="right"/>
      </w:pPr>
    </w:p>
    <w:p w:rsidR="00387151" w:rsidRDefault="00387151" w:rsidP="00880242">
      <w:pPr>
        <w:suppressAutoHyphens w:val="0"/>
      </w:pPr>
      <w:r>
        <w:br w:type="page"/>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387151" w:rsidRPr="004416D8" w:rsidRDefault="00387151" w:rsidP="0088024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87151" w:rsidRDefault="00387151" w:rsidP="00880242">
      <w:pPr>
        <w:jc w:val="right"/>
        <w:rPr>
          <w:bCs/>
        </w:rPr>
      </w:pPr>
      <w:r>
        <w:t xml:space="preserve">от «___» __________ 202___г. № </w:t>
      </w:r>
      <w:r>
        <w:rPr>
          <w:bCs/>
        </w:rPr>
        <w:t>________________</w:t>
      </w:r>
    </w:p>
    <w:p w:rsidR="00387151" w:rsidRDefault="00387151" w:rsidP="00880242">
      <w:pPr>
        <w:jc w:val="right"/>
        <w:rPr>
          <w:bCs/>
        </w:rPr>
      </w:pPr>
    </w:p>
    <w:p w:rsidR="00387151" w:rsidRDefault="00387151" w:rsidP="00880242">
      <w:pPr>
        <w:pStyle w:val="afd"/>
        <w:ind w:firstLine="0"/>
        <w:jc w:val="center"/>
        <w:rPr>
          <w:b/>
          <w:sz w:val="24"/>
        </w:rPr>
      </w:pPr>
    </w:p>
    <w:p w:rsidR="00387151" w:rsidRPr="00401DCB" w:rsidRDefault="00387151" w:rsidP="00880242">
      <w:pPr>
        <w:pStyle w:val="afd"/>
        <w:ind w:firstLine="0"/>
        <w:jc w:val="center"/>
        <w:rPr>
          <w:b/>
          <w:sz w:val="24"/>
        </w:rPr>
      </w:pPr>
      <w:r>
        <w:rPr>
          <w:b/>
          <w:sz w:val="24"/>
        </w:rPr>
        <w:t>НАЛОГОВАЯ ОГОВОРКА</w:t>
      </w:r>
    </w:p>
    <w:p w:rsidR="00387151" w:rsidRPr="00401DCB" w:rsidRDefault="00387151" w:rsidP="00880242">
      <w:pPr>
        <w:pStyle w:val="afd"/>
        <w:ind w:firstLine="0"/>
        <w:jc w:val="center"/>
        <w:rPr>
          <w:b/>
          <w:sz w:val="24"/>
        </w:rPr>
      </w:pPr>
    </w:p>
    <w:p w:rsidR="00387151" w:rsidRPr="00401DCB" w:rsidRDefault="00387151" w:rsidP="00880242">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387151" w:rsidRPr="00401DCB" w:rsidRDefault="00387151" w:rsidP="00880242">
      <w:pPr>
        <w:pStyle w:val="afd"/>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387151" w:rsidRPr="00401DCB" w:rsidRDefault="00387151" w:rsidP="00880242">
      <w:pPr>
        <w:pStyle w:val="afd"/>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7151" w:rsidRPr="00401DCB" w:rsidRDefault="00387151" w:rsidP="00880242">
      <w:pPr>
        <w:pStyle w:val="afd"/>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87151" w:rsidRPr="00401DCB" w:rsidRDefault="00387151" w:rsidP="00880242">
      <w:pPr>
        <w:pStyle w:val="afd"/>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7151" w:rsidRPr="00401DCB" w:rsidRDefault="00387151" w:rsidP="00880242">
      <w:pPr>
        <w:pStyle w:val="afd"/>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387151" w:rsidRPr="00401DCB" w:rsidRDefault="00387151" w:rsidP="00880242">
      <w:pPr>
        <w:pStyle w:val="afd"/>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387151" w:rsidRPr="00401DCB" w:rsidRDefault="00387151" w:rsidP="00880242">
      <w:pPr>
        <w:pStyle w:val="afd"/>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87151" w:rsidRPr="00401DCB" w:rsidRDefault="00387151" w:rsidP="00880242">
      <w:pPr>
        <w:pStyle w:val="afd"/>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387151" w:rsidRPr="00401DCB" w:rsidRDefault="00387151" w:rsidP="00880242">
      <w:pPr>
        <w:pStyle w:val="afd"/>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387151" w:rsidRPr="00401DCB" w:rsidRDefault="00387151" w:rsidP="00880242">
      <w:pPr>
        <w:pStyle w:val="afd"/>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387151" w:rsidRPr="00401DCB" w:rsidRDefault="00387151" w:rsidP="00880242">
      <w:pPr>
        <w:pStyle w:val="afd"/>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387151" w:rsidRPr="00401DCB" w:rsidRDefault="00387151" w:rsidP="00880242">
      <w:pPr>
        <w:pStyle w:val="afd"/>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387151" w:rsidRPr="00401DCB" w:rsidRDefault="00387151" w:rsidP="00880242">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387151" w:rsidRPr="00401DCB" w:rsidRDefault="00387151" w:rsidP="00880242">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w:t>
      </w:r>
      <w:r>
        <w:t>с</w:t>
      </w:r>
      <w:r>
        <w:t>полнением Договора</w:t>
      </w:r>
      <w:r>
        <w:rPr>
          <w:spacing w:val="-7"/>
        </w:rPr>
        <w:t xml:space="preserve"> </w:t>
      </w:r>
      <w:r>
        <w:t>и/или</w:t>
      </w:r>
    </w:p>
    <w:p w:rsidR="00387151" w:rsidRPr="00401DCB" w:rsidRDefault="00387151" w:rsidP="00880242">
      <w:pPr>
        <w:widowControl w:val="0"/>
        <w:tabs>
          <w:tab w:val="left" w:pos="1443"/>
        </w:tabs>
        <w:suppressAutoHyphens w:val="0"/>
        <w:autoSpaceDE w:val="0"/>
        <w:autoSpaceDN w:val="0"/>
        <w:ind w:firstLine="709"/>
        <w:jc w:val="both"/>
      </w:pPr>
      <w:r>
        <w:lastRenderedPageBreak/>
        <w:t>2.2. признает неправомерным учет расходов Заказчика на приобретение товаров, р</w:t>
      </w:r>
      <w:r>
        <w:t>а</w:t>
      </w:r>
      <w:r>
        <w:t>бот, услуг или иных объектов гражданских прав по Договору</w:t>
      </w:r>
      <w:r>
        <w:rPr>
          <w:spacing w:val="-2"/>
        </w:rPr>
        <w:t xml:space="preserve"> </w:t>
      </w:r>
      <w:r>
        <w:t>и/или</w:t>
      </w:r>
    </w:p>
    <w:p w:rsidR="00387151" w:rsidRPr="00401DCB" w:rsidRDefault="00387151" w:rsidP="00880242">
      <w:pPr>
        <w:widowControl w:val="0"/>
        <w:tabs>
          <w:tab w:val="left" w:pos="1443"/>
        </w:tabs>
        <w:suppressAutoHyphens w:val="0"/>
        <w:autoSpaceDE w:val="0"/>
        <w:autoSpaceDN w:val="0"/>
        <w:ind w:firstLine="709"/>
        <w:jc w:val="both"/>
      </w:pPr>
      <w:r>
        <w:t>2.3. признает неправомерным применение Заказчиком налоговых вычетов в отнош</w:t>
      </w:r>
      <w:r>
        <w:t>е</w:t>
      </w:r>
      <w:r>
        <w:t>нии сумм</w:t>
      </w:r>
      <w:r>
        <w:rPr>
          <w:spacing w:val="-4"/>
        </w:rPr>
        <w:t xml:space="preserve"> </w:t>
      </w:r>
      <w:r>
        <w:t>НДС</w:t>
      </w:r>
    </w:p>
    <w:p w:rsidR="00387151" w:rsidRPr="00401DCB" w:rsidRDefault="00387151" w:rsidP="00880242">
      <w:pPr>
        <w:ind w:firstLine="709"/>
        <w:jc w:val="both"/>
      </w:pPr>
      <w:r>
        <w:t>в связи с тем, что Исполнитель:</w:t>
      </w:r>
    </w:p>
    <w:p w:rsidR="00387151" w:rsidRPr="00401DCB" w:rsidRDefault="00387151" w:rsidP="00880242">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w:t>
      </w:r>
      <w:r>
        <w:rPr>
          <w:spacing w:val="-4"/>
        </w:rPr>
        <w:t xml:space="preserve"> </w:t>
      </w:r>
      <w:r>
        <w:t>и/или</w:t>
      </w:r>
    </w:p>
    <w:p w:rsidR="00387151" w:rsidRPr="00401DCB" w:rsidRDefault="00387151" w:rsidP="00880242">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387151" w:rsidRPr="00401DCB" w:rsidRDefault="00387151" w:rsidP="00880242">
      <w:pPr>
        <w:pStyle w:val="affb"/>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87151" w:rsidRPr="00401DCB" w:rsidRDefault="00387151" w:rsidP="00880242">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w:t>
      </w:r>
      <w:r>
        <w:t>а</w:t>
      </w:r>
      <w:r>
        <w:t xml:space="preserve">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387151" w:rsidRPr="00401DCB" w:rsidRDefault="00387151" w:rsidP="00880242">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387151" w:rsidRPr="00401DCB" w:rsidRDefault="00387151" w:rsidP="00880242">
      <w:pPr>
        <w:widowControl w:val="0"/>
        <w:tabs>
          <w:tab w:val="left" w:pos="1517"/>
        </w:tabs>
        <w:suppressAutoHyphens w:val="0"/>
        <w:autoSpaceDE w:val="0"/>
        <w:autoSpaceDN w:val="0"/>
        <w:ind w:firstLine="709"/>
        <w:jc w:val="both"/>
      </w:pPr>
      <w:r>
        <w:t>2.8. штрафы начисленные Заказчику за соответствующие налоговые нарушения в св</w:t>
      </w:r>
      <w:r>
        <w:t>я</w:t>
      </w:r>
      <w:r>
        <w:t xml:space="preserve">зи с неуплатой ею </w:t>
      </w:r>
      <w:proofErr w:type="spellStart"/>
      <w:r>
        <w:t>Доначисленных</w:t>
      </w:r>
      <w:proofErr w:type="spellEnd"/>
      <w:r>
        <w:t xml:space="preserve"> налогов (далее – Штрафы).</w:t>
      </w:r>
    </w:p>
    <w:p w:rsidR="00387151" w:rsidRPr="00401DCB" w:rsidRDefault="00387151" w:rsidP="00880242">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w:t>
      </w:r>
      <w:r>
        <w:rPr>
          <w:spacing w:val="-4"/>
        </w:rPr>
        <w:t xml:space="preserve"> </w:t>
      </w:r>
      <w:r>
        <w:t>требований:</w:t>
      </w:r>
    </w:p>
    <w:p w:rsidR="00387151" w:rsidRPr="00401DCB" w:rsidRDefault="00387151" w:rsidP="00880242">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w:t>
      </w:r>
      <w:r>
        <w:t>о</w:t>
      </w:r>
      <w:r>
        <w:t>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387151" w:rsidRPr="00401DCB" w:rsidRDefault="00387151" w:rsidP="00880242">
      <w:pPr>
        <w:pStyle w:val="afd"/>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387151" w:rsidRPr="00401DCB" w:rsidRDefault="00387151" w:rsidP="00880242">
      <w:pPr>
        <w:widowControl w:val="0"/>
        <w:tabs>
          <w:tab w:val="left" w:pos="1234"/>
        </w:tabs>
        <w:suppressAutoHyphens w:val="0"/>
        <w:autoSpaceDE w:val="0"/>
        <w:autoSpaceDN w:val="0"/>
        <w:ind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387151" w:rsidRPr="00401DCB" w:rsidRDefault="00387151" w:rsidP="00880242">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w:t>
      </w:r>
      <w:r>
        <w:t>о</w:t>
      </w:r>
      <w:r>
        <w:t xml:space="preserve">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w:t>
      </w:r>
      <w:r>
        <w:lastRenderedPageBreak/>
        <w:t>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387151" w:rsidRPr="00401DCB" w:rsidRDefault="00387151" w:rsidP="00880242">
      <w:pPr>
        <w:widowControl w:val="0"/>
        <w:tabs>
          <w:tab w:val="left" w:pos="1234"/>
        </w:tabs>
        <w:suppressAutoHyphens w:val="0"/>
        <w:autoSpaceDE w:val="0"/>
        <w:autoSpaceDN w:val="0"/>
        <w:ind w:firstLine="709"/>
        <w:jc w:val="both"/>
      </w:pPr>
      <w:r>
        <w:t>4.2. судебные расходы Заказчика в связи с оспариванием Решения налогового органа в полном</w:t>
      </w:r>
      <w:r>
        <w:rPr>
          <w:spacing w:val="-3"/>
        </w:rPr>
        <w:t xml:space="preserve"> </w:t>
      </w:r>
      <w:r>
        <w:t>размере.</w:t>
      </w:r>
    </w:p>
    <w:p w:rsidR="00387151" w:rsidRPr="00401DCB" w:rsidRDefault="00387151" w:rsidP="00880242">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387151" w:rsidRPr="00401DCB" w:rsidRDefault="00387151" w:rsidP="00880242">
      <w:pPr>
        <w:widowControl w:val="0"/>
        <w:tabs>
          <w:tab w:val="left" w:pos="1234"/>
        </w:tabs>
        <w:suppressAutoHyphens w:val="0"/>
        <w:autoSpaceDE w:val="0"/>
        <w:autoSpaceDN w:val="0"/>
        <w:ind w:firstLine="709"/>
        <w:jc w:val="both"/>
      </w:pPr>
      <w:r>
        <w:t xml:space="preserve">6. </w:t>
      </w:r>
      <w:proofErr w:type="gramStart"/>
      <w:r>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w:t>
      </w:r>
      <w:r>
        <w:t>а</w:t>
      </w:r>
      <w:r>
        <w:t xml:space="preserve">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387151" w:rsidRPr="00401DCB" w:rsidRDefault="00387151" w:rsidP="00880242">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w:t>
      </w:r>
      <w:r>
        <w:t>л</w:t>
      </w:r>
      <w:r>
        <w:t>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w:t>
      </w:r>
      <w:r>
        <w:t>н</w:t>
      </w:r>
      <w:r>
        <w:t>ных с Исполнителем, обеспечивать, где необходимо, явку своих свидетелей-сотрудников для дачи показаний налоговому органу, суду и прочее.</w:t>
      </w:r>
    </w:p>
    <w:p w:rsidR="00387151" w:rsidRPr="00401DCB" w:rsidRDefault="00387151" w:rsidP="00880242">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w:t>
      </w:r>
      <w:r>
        <w:t>я</w:t>
      </w:r>
      <w:r>
        <w:t>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387151" w:rsidRDefault="00387151" w:rsidP="00880242">
      <w:pPr>
        <w:jc w:val="right"/>
        <w:rPr>
          <w:bCs/>
        </w:rPr>
      </w:pPr>
    </w:p>
    <w:p w:rsidR="00387151" w:rsidRPr="004416D8" w:rsidRDefault="00387151" w:rsidP="0088024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87151" w:rsidRPr="004416D8" w:rsidRDefault="00387151" w:rsidP="00880242">
      <w:pPr>
        <w:pStyle w:val="ConsNormal"/>
        <w:widowControl/>
        <w:ind w:firstLine="0"/>
        <w:jc w:val="center"/>
        <w:rPr>
          <w:rFonts w:ascii="Times New Roman" w:hAnsi="Times New Roman" w:cs="Times New Roman"/>
          <w:sz w:val="24"/>
          <w:szCs w:val="24"/>
        </w:rPr>
      </w:pPr>
    </w:p>
    <w:p w:rsidR="00387151" w:rsidRPr="004416D8" w:rsidRDefault="00387151" w:rsidP="00880242">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387151" w:rsidRPr="00A26A2B" w:rsidTr="00880242">
        <w:trPr>
          <w:trHeight w:val="70"/>
        </w:trPr>
        <w:tc>
          <w:tcPr>
            <w:tcW w:w="4678" w:type="dxa"/>
          </w:tcPr>
          <w:p w:rsidR="00387151" w:rsidRPr="004416D8" w:rsidRDefault="00387151" w:rsidP="00880242">
            <w:pPr>
              <w:rPr>
                <w:b/>
              </w:rPr>
            </w:pPr>
            <w:r>
              <w:rPr>
                <w:b/>
              </w:rPr>
              <w:t>Заказчик:</w:t>
            </w:r>
          </w:p>
          <w:p w:rsidR="00387151" w:rsidRPr="004416D8" w:rsidRDefault="00387151" w:rsidP="00880242">
            <w:r>
              <w:t>Директор филиала ПАО «</w:t>
            </w:r>
            <w:proofErr w:type="spellStart"/>
            <w:r>
              <w:t>ТрансКонтейнер</w:t>
            </w:r>
            <w:proofErr w:type="spellEnd"/>
            <w:r>
              <w:t>»</w:t>
            </w:r>
          </w:p>
          <w:p w:rsidR="00387151" w:rsidRPr="004416D8" w:rsidRDefault="00387151" w:rsidP="00880242">
            <w:r>
              <w:t>на Октябрьской железной дороге</w:t>
            </w:r>
          </w:p>
          <w:p w:rsidR="00387151" w:rsidRPr="004416D8" w:rsidRDefault="00387151" w:rsidP="00880242">
            <w:pPr>
              <w:jc w:val="both"/>
            </w:pPr>
          </w:p>
          <w:p w:rsidR="00387151" w:rsidRPr="004416D8" w:rsidRDefault="00387151" w:rsidP="00880242">
            <w:pPr>
              <w:jc w:val="both"/>
            </w:pPr>
            <w:r>
              <w:t>__________________ /Д.И.Мельничук /</w:t>
            </w:r>
          </w:p>
          <w:p w:rsidR="00387151" w:rsidRPr="004416D8" w:rsidRDefault="00387151" w:rsidP="00880242">
            <w:pPr>
              <w:jc w:val="both"/>
            </w:pPr>
            <w:r>
              <w:t>м.п.</w:t>
            </w:r>
          </w:p>
        </w:tc>
        <w:tc>
          <w:tcPr>
            <w:tcW w:w="4678" w:type="dxa"/>
          </w:tcPr>
          <w:p w:rsidR="00387151" w:rsidRPr="004416D8" w:rsidRDefault="00387151" w:rsidP="00880242">
            <w:pPr>
              <w:jc w:val="both"/>
              <w:rPr>
                <w:b/>
              </w:rPr>
            </w:pPr>
            <w:r>
              <w:rPr>
                <w:b/>
              </w:rPr>
              <w:t>Исполнитель:</w:t>
            </w: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p>
          <w:p w:rsidR="00387151" w:rsidRPr="004416D8" w:rsidRDefault="00387151" w:rsidP="00880242">
            <w:pPr>
              <w:jc w:val="both"/>
            </w:pPr>
            <w:r>
              <w:t>__________________ /___________/</w:t>
            </w:r>
          </w:p>
          <w:p w:rsidR="00387151" w:rsidRPr="00A26A2B" w:rsidRDefault="00387151" w:rsidP="00880242">
            <w:pPr>
              <w:jc w:val="both"/>
            </w:pPr>
            <w:r>
              <w:t>м.п.</w:t>
            </w:r>
          </w:p>
        </w:tc>
      </w:tr>
    </w:tbl>
    <w:p w:rsidR="00387151" w:rsidRDefault="00387151"/>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87151" w:rsidRDefault="0088024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87151" w:rsidRDefault="00880242">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87151" w:rsidRPr="00CB7E89" w:rsidRDefault="00387151" w:rsidP="00880242">
      <w:pPr>
        <w:jc w:val="center"/>
        <w:rPr>
          <w:b/>
          <w:bCs/>
          <w:sz w:val="28"/>
          <w:szCs w:val="28"/>
        </w:rPr>
      </w:pPr>
      <w:r>
        <w:rPr>
          <w:b/>
          <w:bCs/>
          <w:sz w:val="28"/>
          <w:szCs w:val="28"/>
        </w:rPr>
        <w:t>СВЕДЕНИЯ ОБ АДМИНИСТРАТИВНОМ И ПРОИЗВОДСТВЕННОМ ПЕРСОНАЛЕ ПРЕТЕНДЕНТА</w:t>
      </w:r>
    </w:p>
    <w:p w:rsidR="00387151" w:rsidRPr="00CB7E89" w:rsidRDefault="00387151" w:rsidP="00880242">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387151" w:rsidRPr="00CB7E89" w:rsidRDefault="00387151" w:rsidP="00880242">
      <w:pPr>
        <w:jc w:val="center"/>
      </w:pPr>
    </w:p>
    <w:p w:rsidR="00387151" w:rsidRPr="00CB7E89" w:rsidRDefault="00387151" w:rsidP="00880242">
      <w:pPr>
        <w:tabs>
          <w:tab w:val="left" w:pos="9639"/>
        </w:tabs>
        <w:jc w:val="center"/>
        <w:rPr>
          <w:b/>
          <w:bCs/>
          <w:sz w:val="28"/>
          <w:szCs w:val="28"/>
        </w:rPr>
      </w:pPr>
      <w:r>
        <w:rPr>
          <w:b/>
          <w:bCs/>
          <w:sz w:val="28"/>
          <w:szCs w:val="28"/>
        </w:rPr>
        <w:t xml:space="preserve">Административный персонал </w:t>
      </w:r>
    </w:p>
    <w:p w:rsidR="00387151" w:rsidRPr="00CB7E89" w:rsidRDefault="00387151" w:rsidP="00880242">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387151" w:rsidRPr="00CB7E89" w:rsidTr="00880242">
        <w:trPr>
          <w:jc w:val="center"/>
        </w:trPr>
        <w:tc>
          <w:tcPr>
            <w:tcW w:w="761" w:type="dxa"/>
            <w:vAlign w:val="center"/>
          </w:tcPr>
          <w:p w:rsidR="00387151" w:rsidRPr="00CB7E89" w:rsidRDefault="00387151" w:rsidP="0088024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70" w:type="dxa"/>
            <w:vAlign w:val="center"/>
          </w:tcPr>
          <w:p w:rsidR="00387151" w:rsidRPr="00CB7E89" w:rsidRDefault="00387151" w:rsidP="00880242">
            <w:pPr>
              <w:tabs>
                <w:tab w:val="left" w:pos="9639"/>
              </w:tabs>
              <w:jc w:val="center"/>
            </w:pPr>
            <w:r>
              <w:t>Занимаемая должность</w:t>
            </w:r>
          </w:p>
        </w:tc>
        <w:tc>
          <w:tcPr>
            <w:tcW w:w="2691" w:type="dxa"/>
            <w:vAlign w:val="center"/>
          </w:tcPr>
          <w:p w:rsidR="00387151" w:rsidRPr="00CB7E89" w:rsidRDefault="00387151" w:rsidP="00880242">
            <w:pPr>
              <w:tabs>
                <w:tab w:val="left" w:pos="9639"/>
              </w:tabs>
              <w:jc w:val="center"/>
            </w:pPr>
            <w:r>
              <w:t>Ф.И.О.</w:t>
            </w:r>
          </w:p>
        </w:tc>
        <w:tc>
          <w:tcPr>
            <w:tcW w:w="2160" w:type="dxa"/>
            <w:vAlign w:val="center"/>
          </w:tcPr>
          <w:p w:rsidR="00387151" w:rsidRPr="00CB7E89" w:rsidRDefault="00387151" w:rsidP="00880242">
            <w:pPr>
              <w:tabs>
                <w:tab w:val="left" w:pos="9639"/>
              </w:tabs>
              <w:jc w:val="center"/>
            </w:pPr>
            <w:r>
              <w:t>Образование и специальность</w:t>
            </w:r>
          </w:p>
        </w:tc>
        <w:tc>
          <w:tcPr>
            <w:tcW w:w="2247" w:type="dxa"/>
            <w:vAlign w:val="center"/>
          </w:tcPr>
          <w:p w:rsidR="00387151" w:rsidRPr="00CB7E89" w:rsidRDefault="00387151" w:rsidP="00880242">
            <w:pPr>
              <w:tabs>
                <w:tab w:val="left" w:pos="9639"/>
              </w:tabs>
              <w:jc w:val="center"/>
            </w:pPr>
            <w:r>
              <w:t>Стаж работы по профилю занимаемой должности</w:t>
            </w: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1</w:t>
            </w:r>
          </w:p>
        </w:tc>
        <w:tc>
          <w:tcPr>
            <w:tcW w:w="2370" w:type="dxa"/>
            <w:vAlign w:val="center"/>
          </w:tcPr>
          <w:p w:rsidR="00387151" w:rsidRPr="00CB7E89" w:rsidRDefault="00387151" w:rsidP="00880242">
            <w:pPr>
              <w:tabs>
                <w:tab w:val="left" w:pos="9639"/>
              </w:tabs>
              <w:jc w:val="center"/>
            </w:pPr>
          </w:p>
        </w:tc>
        <w:tc>
          <w:tcPr>
            <w:tcW w:w="2691" w:type="dxa"/>
          </w:tcPr>
          <w:p w:rsidR="00387151" w:rsidRPr="00CB7E89" w:rsidRDefault="00387151" w:rsidP="00880242">
            <w:pPr>
              <w:tabs>
                <w:tab w:val="left" w:pos="9639"/>
              </w:tabs>
              <w:jc w:val="center"/>
            </w:pPr>
          </w:p>
        </w:tc>
        <w:tc>
          <w:tcPr>
            <w:tcW w:w="2160" w:type="dxa"/>
            <w:vAlign w:val="center"/>
          </w:tcPr>
          <w:p w:rsidR="00387151" w:rsidRPr="00CB7E89" w:rsidRDefault="00387151" w:rsidP="00880242">
            <w:pPr>
              <w:tabs>
                <w:tab w:val="left" w:pos="9639"/>
              </w:tabs>
              <w:jc w:val="center"/>
            </w:pPr>
          </w:p>
        </w:tc>
        <w:tc>
          <w:tcPr>
            <w:tcW w:w="2247" w:type="dxa"/>
            <w:vAlign w:val="center"/>
          </w:tcPr>
          <w:p w:rsidR="00387151" w:rsidRPr="00CB7E89" w:rsidRDefault="00387151" w:rsidP="00880242">
            <w:pPr>
              <w:tabs>
                <w:tab w:val="left" w:pos="9639"/>
              </w:tabs>
              <w:jc w:val="center"/>
            </w:pP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2</w:t>
            </w:r>
          </w:p>
        </w:tc>
        <w:tc>
          <w:tcPr>
            <w:tcW w:w="2370" w:type="dxa"/>
            <w:vAlign w:val="center"/>
          </w:tcPr>
          <w:p w:rsidR="00387151" w:rsidRPr="00CB7E89" w:rsidRDefault="00387151" w:rsidP="00880242">
            <w:pPr>
              <w:tabs>
                <w:tab w:val="left" w:pos="9639"/>
              </w:tabs>
              <w:jc w:val="center"/>
            </w:pPr>
          </w:p>
        </w:tc>
        <w:tc>
          <w:tcPr>
            <w:tcW w:w="2691" w:type="dxa"/>
          </w:tcPr>
          <w:p w:rsidR="00387151" w:rsidRPr="00CB7E89" w:rsidRDefault="00387151" w:rsidP="00880242">
            <w:pPr>
              <w:tabs>
                <w:tab w:val="left" w:pos="9639"/>
              </w:tabs>
              <w:jc w:val="center"/>
            </w:pPr>
          </w:p>
        </w:tc>
        <w:tc>
          <w:tcPr>
            <w:tcW w:w="2160" w:type="dxa"/>
            <w:vAlign w:val="center"/>
          </w:tcPr>
          <w:p w:rsidR="00387151" w:rsidRPr="00CB7E89" w:rsidRDefault="00387151" w:rsidP="00880242">
            <w:pPr>
              <w:tabs>
                <w:tab w:val="left" w:pos="9639"/>
              </w:tabs>
              <w:jc w:val="center"/>
            </w:pPr>
          </w:p>
        </w:tc>
        <w:tc>
          <w:tcPr>
            <w:tcW w:w="2247" w:type="dxa"/>
            <w:vAlign w:val="center"/>
          </w:tcPr>
          <w:p w:rsidR="00387151" w:rsidRPr="00CB7E89" w:rsidRDefault="00387151" w:rsidP="00880242">
            <w:pPr>
              <w:tabs>
                <w:tab w:val="left" w:pos="9639"/>
              </w:tabs>
              <w:jc w:val="center"/>
            </w:pP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w:t>
            </w:r>
          </w:p>
        </w:tc>
        <w:tc>
          <w:tcPr>
            <w:tcW w:w="2370" w:type="dxa"/>
            <w:vAlign w:val="center"/>
          </w:tcPr>
          <w:p w:rsidR="00387151" w:rsidRPr="00CB7E89" w:rsidRDefault="00387151" w:rsidP="00880242">
            <w:pPr>
              <w:tabs>
                <w:tab w:val="left" w:pos="9639"/>
              </w:tabs>
              <w:jc w:val="center"/>
            </w:pPr>
          </w:p>
        </w:tc>
        <w:tc>
          <w:tcPr>
            <w:tcW w:w="2691" w:type="dxa"/>
          </w:tcPr>
          <w:p w:rsidR="00387151" w:rsidRPr="00CB7E89" w:rsidRDefault="00387151" w:rsidP="00880242">
            <w:pPr>
              <w:tabs>
                <w:tab w:val="left" w:pos="9639"/>
              </w:tabs>
              <w:jc w:val="center"/>
            </w:pPr>
          </w:p>
        </w:tc>
        <w:tc>
          <w:tcPr>
            <w:tcW w:w="2160" w:type="dxa"/>
            <w:vAlign w:val="center"/>
          </w:tcPr>
          <w:p w:rsidR="00387151" w:rsidRPr="00CB7E89" w:rsidRDefault="00387151" w:rsidP="00880242">
            <w:pPr>
              <w:tabs>
                <w:tab w:val="left" w:pos="9639"/>
              </w:tabs>
              <w:jc w:val="center"/>
            </w:pPr>
          </w:p>
        </w:tc>
        <w:tc>
          <w:tcPr>
            <w:tcW w:w="2247" w:type="dxa"/>
            <w:vAlign w:val="center"/>
          </w:tcPr>
          <w:p w:rsidR="00387151" w:rsidRPr="00CB7E89" w:rsidRDefault="00387151" w:rsidP="00880242">
            <w:pPr>
              <w:tabs>
                <w:tab w:val="left" w:pos="9639"/>
              </w:tabs>
              <w:jc w:val="center"/>
            </w:pPr>
          </w:p>
        </w:tc>
      </w:tr>
    </w:tbl>
    <w:p w:rsidR="00387151" w:rsidRPr="00CB7E89" w:rsidRDefault="00387151" w:rsidP="00880242">
      <w:pPr>
        <w:tabs>
          <w:tab w:val="left" w:pos="9639"/>
        </w:tabs>
      </w:pPr>
    </w:p>
    <w:p w:rsidR="00387151" w:rsidRPr="00CB7E89" w:rsidRDefault="00387151" w:rsidP="00880242">
      <w:pPr>
        <w:tabs>
          <w:tab w:val="left" w:pos="9639"/>
        </w:tabs>
        <w:jc w:val="center"/>
        <w:rPr>
          <w:b/>
          <w:bCs/>
          <w:sz w:val="28"/>
          <w:szCs w:val="28"/>
        </w:rPr>
      </w:pPr>
      <w:r>
        <w:rPr>
          <w:b/>
          <w:bCs/>
          <w:sz w:val="28"/>
          <w:szCs w:val="28"/>
        </w:rPr>
        <w:t>Производственный персонал (рабочие)</w:t>
      </w:r>
    </w:p>
    <w:p w:rsidR="00387151" w:rsidRPr="00CB7E89" w:rsidRDefault="00387151" w:rsidP="0088024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387151" w:rsidRPr="00CB7E89" w:rsidTr="00880242">
        <w:trPr>
          <w:trHeight w:val="1000"/>
          <w:jc w:val="center"/>
        </w:trPr>
        <w:tc>
          <w:tcPr>
            <w:tcW w:w="761" w:type="dxa"/>
            <w:vAlign w:val="center"/>
          </w:tcPr>
          <w:p w:rsidR="00387151" w:rsidRPr="00CB7E89" w:rsidRDefault="00387151" w:rsidP="0088024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5" w:type="dxa"/>
            <w:vAlign w:val="center"/>
          </w:tcPr>
          <w:p w:rsidR="00387151" w:rsidRPr="00CB7E89" w:rsidRDefault="00387151" w:rsidP="00880242">
            <w:pPr>
              <w:tabs>
                <w:tab w:val="left" w:pos="9639"/>
              </w:tabs>
              <w:jc w:val="center"/>
            </w:pPr>
            <w:r>
              <w:t>Специальность</w:t>
            </w:r>
          </w:p>
          <w:p w:rsidR="00387151" w:rsidRPr="00CB7E89" w:rsidRDefault="00387151" w:rsidP="00880242">
            <w:pPr>
              <w:tabs>
                <w:tab w:val="left" w:pos="9639"/>
              </w:tabs>
              <w:jc w:val="center"/>
            </w:pPr>
            <w:r>
              <w:t>по каждому рабочему</w:t>
            </w:r>
          </w:p>
        </w:tc>
        <w:tc>
          <w:tcPr>
            <w:tcW w:w="2677" w:type="dxa"/>
            <w:vAlign w:val="center"/>
          </w:tcPr>
          <w:p w:rsidR="00387151" w:rsidRPr="00CB7E89" w:rsidRDefault="00387151" w:rsidP="00880242">
            <w:pPr>
              <w:tabs>
                <w:tab w:val="left" w:pos="9639"/>
              </w:tabs>
              <w:jc w:val="center"/>
            </w:pPr>
            <w:r>
              <w:t>Ф.И.О.</w:t>
            </w:r>
          </w:p>
        </w:tc>
        <w:tc>
          <w:tcPr>
            <w:tcW w:w="2143" w:type="dxa"/>
            <w:vAlign w:val="center"/>
          </w:tcPr>
          <w:p w:rsidR="00387151" w:rsidRPr="00CB7E89" w:rsidRDefault="00387151" w:rsidP="00880242">
            <w:pPr>
              <w:tabs>
                <w:tab w:val="left" w:pos="9639"/>
              </w:tabs>
              <w:jc w:val="center"/>
            </w:pPr>
            <w:r>
              <w:t>Разряд, квалификация</w:t>
            </w:r>
          </w:p>
        </w:tc>
        <w:tc>
          <w:tcPr>
            <w:tcW w:w="2292" w:type="dxa"/>
            <w:vAlign w:val="center"/>
          </w:tcPr>
          <w:p w:rsidR="00387151" w:rsidRPr="00CB7E89" w:rsidRDefault="00387151" w:rsidP="00880242">
            <w:pPr>
              <w:tabs>
                <w:tab w:val="left" w:pos="9639"/>
              </w:tabs>
              <w:jc w:val="center"/>
            </w:pPr>
            <w:r>
              <w:t>Стаж работы по специальности</w:t>
            </w: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1</w:t>
            </w:r>
          </w:p>
        </w:tc>
        <w:tc>
          <w:tcPr>
            <w:tcW w:w="2385" w:type="dxa"/>
            <w:vAlign w:val="center"/>
          </w:tcPr>
          <w:p w:rsidR="00387151" w:rsidRPr="00CB7E89" w:rsidRDefault="00387151" w:rsidP="00880242">
            <w:pPr>
              <w:tabs>
                <w:tab w:val="left" w:pos="9639"/>
              </w:tabs>
              <w:jc w:val="center"/>
            </w:pPr>
          </w:p>
        </w:tc>
        <w:tc>
          <w:tcPr>
            <w:tcW w:w="2677" w:type="dxa"/>
          </w:tcPr>
          <w:p w:rsidR="00387151" w:rsidRPr="00CB7E89" w:rsidRDefault="00387151" w:rsidP="00880242">
            <w:pPr>
              <w:tabs>
                <w:tab w:val="left" w:pos="9639"/>
              </w:tabs>
              <w:jc w:val="center"/>
            </w:pPr>
          </w:p>
        </w:tc>
        <w:tc>
          <w:tcPr>
            <w:tcW w:w="2143" w:type="dxa"/>
          </w:tcPr>
          <w:p w:rsidR="00387151" w:rsidRPr="00CB7E89" w:rsidRDefault="00387151" w:rsidP="00880242">
            <w:pPr>
              <w:tabs>
                <w:tab w:val="left" w:pos="9639"/>
              </w:tabs>
              <w:jc w:val="center"/>
            </w:pPr>
          </w:p>
        </w:tc>
        <w:tc>
          <w:tcPr>
            <w:tcW w:w="2292" w:type="dxa"/>
            <w:vAlign w:val="center"/>
          </w:tcPr>
          <w:p w:rsidR="00387151" w:rsidRPr="00CB7E89" w:rsidRDefault="00387151" w:rsidP="00880242">
            <w:pPr>
              <w:tabs>
                <w:tab w:val="left" w:pos="9639"/>
              </w:tabs>
              <w:jc w:val="center"/>
            </w:pP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2</w:t>
            </w:r>
          </w:p>
        </w:tc>
        <w:tc>
          <w:tcPr>
            <w:tcW w:w="2385" w:type="dxa"/>
            <w:vAlign w:val="center"/>
          </w:tcPr>
          <w:p w:rsidR="00387151" w:rsidRPr="00CB7E89" w:rsidRDefault="00387151" w:rsidP="00880242">
            <w:pPr>
              <w:tabs>
                <w:tab w:val="left" w:pos="9639"/>
              </w:tabs>
              <w:jc w:val="center"/>
            </w:pPr>
          </w:p>
        </w:tc>
        <w:tc>
          <w:tcPr>
            <w:tcW w:w="2677" w:type="dxa"/>
          </w:tcPr>
          <w:p w:rsidR="00387151" w:rsidRPr="00CB7E89" w:rsidRDefault="00387151" w:rsidP="00880242">
            <w:pPr>
              <w:tabs>
                <w:tab w:val="left" w:pos="9639"/>
              </w:tabs>
              <w:jc w:val="center"/>
            </w:pPr>
          </w:p>
        </w:tc>
        <w:tc>
          <w:tcPr>
            <w:tcW w:w="2143" w:type="dxa"/>
          </w:tcPr>
          <w:p w:rsidR="00387151" w:rsidRPr="00CB7E89" w:rsidRDefault="00387151" w:rsidP="00880242">
            <w:pPr>
              <w:tabs>
                <w:tab w:val="left" w:pos="9639"/>
              </w:tabs>
              <w:jc w:val="center"/>
            </w:pPr>
          </w:p>
        </w:tc>
        <w:tc>
          <w:tcPr>
            <w:tcW w:w="2292" w:type="dxa"/>
            <w:vAlign w:val="center"/>
          </w:tcPr>
          <w:p w:rsidR="00387151" w:rsidRPr="00CB7E89" w:rsidRDefault="00387151" w:rsidP="00880242">
            <w:pPr>
              <w:tabs>
                <w:tab w:val="left" w:pos="9639"/>
              </w:tabs>
              <w:jc w:val="center"/>
            </w:pPr>
          </w:p>
        </w:tc>
      </w:tr>
      <w:tr w:rsidR="00387151" w:rsidRPr="00CB7E89" w:rsidTr="00880242">
        <w:trPr>
          <w:jc w:val="center"/>
        </w:trPr>
        <w:tc>
          <w:tcPr>
            <w:tcW w:w="761" w:type="dxa"/>
            <w:vAlign w:val="center"/>
          </w:tcPr>
          <w:p w:rsidR="00387151" w:rsidRPr="00CB7E89" w:rsidRDefault="00387151" w:rsidP="00880242">
            <w:pPr>
              <w:tabs>
                <w:tab w:val="left" w:pos="9639"/>
              </w:tabs>
              <w:jc w:val="center"/>
            </w:pPr>
            <w:r>
              <w:t>…</w:t>
            </w:r>
          </w:p>
        </w:tc>
        <w:tc>
          <w:tcPr>
            <w:tcW w:w="2385" w:type="dxa"/>
            <w:vAlign w:val="center"/>
          </w:tcPr>
          <w:p w:rsidR="00387151" w:rsidRPr="00CB7E89" w:rsidRDefault="00387151" w:rsidP="00880242">
            <w:pPr>
              <w:tabs>
                <w:tab w:val="left" w:pos="9639"/>
              </w:tabs>
              <w:jc w:val="center"/>
            </w:pPr>
          </w:p>
        </w:tc>
        <w:tc>
          <w:tcPr>
            <w:tcW w:w="2677" w:type="dxa"/>
          </w:tcPr>
          <w:p w:rsidR="00387151" w:rsidRPr="00CB7E89" w:rsidRDefault="00387151" w:rsidP="00880242">
            <w:pPr>
              <w:tabs>
                <w:tab w:val="left" w:pos="9639"/>
              </w:tabs>
              <w:jc w:val="center"/>
            </w:pPr>
          </w:p>
        </w:tc>
        <w:tc>
          <w:tcPr>
            <w:tcW w:w="2143" w:type="dxa"/>
          </w:tcPr>
          <w:p w:rsidR="00387151" w:rsidRPr="00CB7E89" w:rsidRDefault="00387151" w:rsidP="00880242">
            <w:pPr>
              <w:tabs>
                <w:tab w:val="left" w:pos="9639"/>
              </w:tabs>
              <w:jc w:val="center"/>
            </w:pPr>
          </w:p>
        </w:tc>
        <w:tc>
          <w:tcPr>
            <w:tcW w:w="2292" w:type="dxa"/>
            <w:vAlign w:val="center"/>
          </w:tcPr>
          <w:p w:rsidR="00387151" w:rsidRPr="00CB7E89" w:rsidRDefault="00387151" w:rsidP="00880242">
            <w:pPr>
              <w:tabs>
                <w:tab w:val="left" w:pos="9639"/>
              </w:tabs>
              <w:jc w:val="center"/>
            </w:pPr>
          </w:p>
        </w:tc>
      </w:tr>
    </w:tbl>
    <w:p w:rsidR="00387151" w:rsidRPr="00CB7E89" w:rsidRDefault="00387151" w:rsidP="00880242">
      <w:pPr>
        <w:pStyle w:val="afd"/>
        <w:jc w:val="left"/>
        <w:rPr>
          <w:b/>
          <w:i/>
          <w:sz w:val="28"/>
          <w:szCs w:val="28"/>
        </w:rPr>
      </w:pPr>
    </w:p>
    <w:p w:rsidR="00387151" w:rsidRDefault="00387151" w:rsidP="00880242">
      <w:r>
        <w:t>Приложения:</w:t>
      </w:r>
    </w:p>
    <w:p w:rsidR="00387151" w:rsidRDefault="00387151" w:rsidP="00880242"/>
    <w:p w:rsidR="00387151" w:rsidRPr="00E91AA6" w:rsidRDefault="00387151" w:rsidP="00880242">
      <w:pPr>
        <w:jc w:val="both"/>
        <w:rPr>
          <w:i/>
        </w:rPr>
      </w:pPr>
      <w:r>
        <w:t>Копии документов, подтверждающих квалификацию работников в соответствии с подпунктами 2.10 – 2.15 п.17 раздела 5 «Информационная карта» документации о закупке на _____ листах.</w:t>
      </w:r>
    </w:p>
    <w:p w:rsidR="00387151" w:rsidRPr="00CB7E89" w:rsidRDefault="00387151" w:rsidP="00880242"/>
    <w:p w:rsidR="00387151" w:rsidRPr="00CB7E89" w:rsidRDefault="00387151" w:rsidP="0088024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87151" w:rsidRPr="00CB7E89" w:rsidRDefault="00387151" w:rsidP="00880242">
      <w:pPr>
        <w:tabs>
          <w:tab w:val="left" w:pos="8640"/>
        </w:tabs>
        <w:jc w:val="center"/>
        <w:rPr>
          <w:i/>
        </w:rPr>
      </w:pPr>
      <w:r>
        <w:rPr>
          <w:i/>
        </w:rPr>
        <w:t>(наименование претендента)</w:t>
      </w:r>
    </w:p>
    <w:p w:rsidR="00387151" w:rsidRPr="00CB7E89" w:rsidRDefault="00387151" w:rsidP="00880242">
      <w:pPr>
        <w:rPr>
          <w:sz w:val="28"/>
          <w:szCs w:val="28"/>
          <w:lang w:eastAsia="ru-RU"/>
        </w:rPr>
      </w:pPr>
      <w:r>
        <w:rPr>
          <w:sz w:val="28"/>
          <w:szCs w:val="28"/>
          <w:lang w:eastAsia="ru-RU"/>
        </w:rPr>
        <w:t>____________________________________________________________________</w:t>
      </w:r>
    </w:p>
    <w:p w:rsidR="00387151" w:rsidRPr="00CB7E89" w:rsidRDefault="00387151" w:rsidP="00880242">
      <w:pPr>
        <w:rPr>
          <w:i/>
        </w:rPr>
      </w:pPr>
      <w:r>
        <w:rPr>
          <w:i/>
        </w:rPr>
        <w:t xml:space="preserve">       М.П.</w:t>
      </w:r>
      <w:r>
        <w:rPr>
          <w:i/>
        </w:rPr>
        <w:tab/>
      </w:r>
      <w:r>
        <w:rPr>
          <w:i/>
        </w:rPr>
        <w:tab/>
      </w:r>
      <w:r>
        <w:rPr>
          <w:i/>
        </w:rPr>
        <w:tab/>
        <w:t>(должность, подпись, ФИО)</w:t>
      </w:r>
    </w:p>
    <w:p w:rsidR="00387151" w:rsidRPr="00C20080" w:rsidRDefault="001E15CD" w:rsidP="00880242">
      <w:pPr>
        <w:rPr>
          <w:sz w:val="28"/>
          <w:szCs w:val="28"/>
          <w:lang w:eastAsia="ru-RU"/>
        </w:rPr>
      </w:pPr>
      <w:r>
        <w:rPr>
          <w:sz w:val="28"/>
          <w:szCs w:val="28"/>
          <w:lang w:eastAsia="ru-RU"/>
        </w:rPr>
        <w:t>"____" _________ 20_</w:t>
      </w:r>
      <w:r w:rsidR="00387151">
        <w:rPr>
          <w:sz w:val="28"/>
          <w:szCs w:val="28"/>
          <w:lang w:eastAsia="ru-RU"/>
        </w:rPr>
        <w:t>__ г.</w:t>
      </w:r>
    </w:p>
    <w:p w:rsidR="00387151" w:rsidRDefault="00387151">
      <w:pPr>
        <w:pStyle w:val="19"/>
        <w:ind w:firstLine="0"/>
        <w:jc w:val="right"/>
        <w:outlineLvl w:val="0"/>
        <w:rPr>
          <w:b/>
          <w:i/>
          <w:iCs/>
        </w:rPr>
      </w:pPr>
    </w:p>
    <w:sectPr w:rsidR="0038715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8B" w:rsidRDefault="00456A8B">
      <w:r>
        <w:separator/>
      </w:r>
    </w:p>
  </w:endnote>
  <w:endnote w:type="continuationSeparator" w:id="0">
    <w:p w:rsidR="00456A8B" w:rsidRDefault="00456A8B">
      <w:r>
        <w:continuationSeparator/>
      </w:r>
    </w:p>
  </w:endnote>
  <w:endnote w:type="continuationNotice" w:id="1">
    <w:p w:rsidR="00456A8B" w:rsidRDefault="00456A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56A8B" w:rsidRDefault="00456A8B"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56A8B" w:rsidRDefault="00456A8B"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1"/>
      <w:jc w:val="center"/>
    </w:pPr>
  </w:p>
  <w:p w:rsidR="00456A8B" w:rsidRDefault="00456A8B" w:rsidP="00BF6892">
    <w:pPr>
      <w:pStyle w:val="af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rsidP="00880242">
    <w:pPr>
      <w:pStyle w:val="aff1"/>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456A8B" w:rsidRDefault="00456A8B" w:rsidP="00880242">
        <w:pPr>
          <w:pStyle w:val="aff1"/>
          <w:jc w:val="right"/>
        </w:pPr>
        <w:fldSimple w:instr=" PAGE   \* MERGEFORMAT ">
          <w:r w:rsidR="001E15CD">
            <w:rPr>
              <w:noProof/>
            </w:rPr>
            <w:t>89</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rsidP="0088024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56A8B" w:rsidRDefault="00456A8B" w:rsidP="00880242">
    <w:pPr>
      <w:pStyle w:val="aff1"/>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1"/>
      <w:jc w:val="center"/>
    </w:pPr>
  </w:p>
  <w:p w:rsidR="00456A8B" w:rsidRDefault="00456A8B" w:rsidP="0088024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8B" w:rsidRDefault="00456A8B">
      <w:r>
        <w:separator/>
      </w:r>
    </w:p>
  </w:footnote>
  <w:footnote w:type="continuationSeparator" w:id="0">
    <w:p w:rsidR="00456A8B" w:rsidRDefault="00456A8B">
      <w:r>
        <w:continuationSeparator/>
      </w:r>
    </w:p>
  </w:footnote>
  <w:footnote w:type="continuationNotice" w:id="1">
    <w:p w:rsidR="00456A8B" w:rsidRDefault="00456A8B"/>
  </w:footnote>
  <w:footnote w:id="2">
    <w:p w:rsidR="00456A8B" w:rsidRPr="00F35B67" w:rsidRDefault="00456A8B" w:rsidP="00880242">
      <w:pPr>
        <w:pStyle w:val="aff2"/>
      </w:pPr>
      <w:r>
        <w:rPr>
          <w:rStyle w:val="afa"/>
        </w:rPr>
        <w:footnoteRef/>
      </w:r>
      <w:r>
        <w:t xml:space="preserve"> Заполняется в соответствии с п.п. 4.2.2. Технического задания документации о закупке;</w:t>
      </w:r>
    </w:p>
  </w:footnote>
  <w:footnote w:id="3">
    <w:p w:rsidR="00456A8B" w:rsidRDefault="00456A8B" w:rsidP="00880242">
      <w:pPr>
        <w:pStyle w:val="aff2"/>
      </w:pPr>
      <w:r>
        <w:rPr>
          <w:rStyle w:val="afa"/>
        </w:rPr>
        <w:footnoteRef/>
      </w:r>
      <w:r>
        <w:t xml:space="preserve"> Заполняется в соответствии с п.п. 4.2.2. Технического задания документации о закупке</w:t>
      </w:r>
    </w:p>
  </w:footnote>
  <w:footnote w:id="4">
    <w:p w:rsidR="00456A8B" w:rsidRDefault="00456A8B" w:rsidP="00880242">
      <w:pPr>
        <w:pStyle w:val="aff2"/>
      </w:pPr>
      <w:r>
        <w:rPr>
          <w:rStyle w:val="afa"/>
        </w:rPr>
        <w:footnoteRef/>
      </w:r>
      <w:r>
        <w:t xml:space="preserve"> Заполняется в соответствии с п.п.4.10.1 Технического задания документации о закупке;</w:t>
      </w:r>
    </w:p>
  </w:footnote>
  <w:footnote w:id="5">
    <w:p w:rsidR="00456A8B" w:rsidRDefault="00456A8B" w:rsidP="00880242">
      <w:pPr>
        <w:pStyle w:val="aff2"/>
      </w:pPr>
      <w:r>
        <w:rPr>
          <w:rStyle w:val="afa"/>
        </w:rPr>
        <w:footnoteRef/>
      </w:r>
      <w:r>
        <w:t xml:space="preserve"> Заполняется в соответствии с п.п.4.12.3 Технического задания документации о закупке</w:t>
      </w:r>
    </w:p>
  </w:footnote>
  <w:footnote w:id="6">
    <w:p w:rsidR="00456A8B" w:rsidRDefault="00456A8B" w:rsidP="00880242">
      <w:pPr>
        <w:pStyle w:val="aff2"/>
        <w:jc w:val="both"/>
      </w:pPr>
      <w:r>
        <w:rPr>
          <w:rStyle w:val="afa"/>
        </w:rPr>
        <w:footnoteRef/>
      </w:r>
      <w:r>
        <w:t xml:space="preserve"> 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 в соответствии с установленными в п. 19 раздела 5 «Информационная карта» критериями оценки. </w:t>
      </w:r>
    </w:p>
  </w:footnote>
  <w:footnote w:id="7">
    <w:p w:rsidR="00456A8B" w:rsidRDefault="00456A8B" w:rsidP="00880242">
      <w:pPr>
        <w:pStyle w:val="aff2"/>
      </w:pPr>
      <w:r>
        <w:rPr>
          <w:rStyle w:val="afa"/>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8">
    <w:p w:rsidR="00456A8B" w:rsidRDefault="00456A8B" w:rsidP="00880242">
      <w:pPr>
        <w:pStyle w:val="aff2"/>
      </w:pPr>
      <w:r>
        <w:rPr>
          <w:rStyle w:val="afa"/>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9">
    <w:p w:rsidR="00456A8B" w:rsidRDefault="00456A8B" w:rsidP="00880242">
      <w:pPr>
        <w:pStyle w:val="aff2"/>
      </w:pPr>
      <w:r>
        <w:rPr>
          <w:rStyle w:val="afa"/>
        </w:rPr>
        <w:footnoteRef/>
      </w:r>
      <w:r>
        <w:t xml:space="preserve"> Цена договора равна начальной максимальной цене закупки, т.к. фактический объем работ определяется в процессе исполнения Договора по факту возникновения неисправностей. </w:t>
      </w:r>
    </w:p>
  </w:footnote>
  <w:footnote w:id="10">
    <w:p w:rsidR="00456A8B" w:rsidRDefault="00456A8B" w:rsidP="00880242">
      <w:pPr>
        <w:pStyle w:val="aff2"/>
      </w:pPr>
      <w:r>
        <w:rPr>
          <w:rStyle w:val="afa"/>
        </w:rPr>
        <w:footnoteRef/>
      </w:r>
      <w:r>
        <w:t xml:space="preserve"> При выборе в качестве отчетного документа УПД счет-фактура не предоставляется.</w:t>
      </w:r>
    </w:p>
  </w:footnote>
  <w:footnote w:id="11">
    <w:p w:rsidR="00456A8B" w:rsidRDefault="00456A8B" w:rsidP="00880242">
      <w:pPr>
        <w:pStyle w:val="aff2"/>
      </w:pPr>
      <w:r>
        <w:rPr>
          <w:rStyle w:val="afa"/>
        </w:rPr>
        <w:footnoteRef/>
      </w:r>
      <w:r>
        <w:t xml:space="preserve"> При выборе в качестве отчетного документа УПД счет-фактура не предоставляется.</w:t>
      </w:r>
    </w:p>
  </w:footnote>
  <w:footnote w:id="12">
    <w:p w:rsidR="00456A8B" w:rsidRPr="00FF5E40" w:rsidRDefault="00456A8B" w:rsidP="00880242">
      <w:pPr>
        <w:tabs>
          <w:tab w:val="left" w:pos="900"/>
        </w:tabs>
        <w:autoSpaceDE w:val="0"/>
        <w:autoSpaceDN w:val="0"/>
        <w:adjustRightInd w:val="0"/>
        <w:jc w:val="both"/>
        <w:rPr>
          <w:color w:val="000000"/>
          <w:sz w:val="20"/>
          <w:szCs w:val="20"/>
        </w:rPr>
      </w:pPr>
      <w:r>
        <w:rPr>
          <w:rStyle w:val="afa"/>
          <w:rFonts w:eastAsia="Calibri"/>
        </w:rPr>
        <w:footnoteRef/>
      </w:r>
      <w:r>
        <w:t xml:space="preserve"> </w:t>
      </w:r>
      <w:r>
        <w:rPr>
          <w:color w:val="000000"/>
          <w:sz w:val="20"/>
          <w:szCs w:val="20"/>
        </w:rPr>
        <w:t xml:space="preserve">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будет заключен на сумму </w:t>
      </w:r>
      <w:proofErr w:type="spellStart"/>
      <w:r>
        <w:rPr>
          <w:sz w:val="20"/>
          <w:szCs w:val="20"/>
        </w:rPr>
        <w:t>НМЦд</w:t>
      </w:r>
      <w:proofErr w:type="spellEnd"/>
      <w:r>
        <w:rPr>
          <w:sz w:val="20"/>
          <w:szCs w:val="20"/>
        </w:rPr>
        <w:t xml:space="preserve"> без учета НДС с указанием</w:t>
      </w:r>
      <w:r>
        <w:rPr>
          <w:color w:val="000000"/>
          <w:sz w:val="20"/>
          <w:szCs w:val="20"/>
        </w:rPr>
        <w:t xml:space="preserve"> основания освобождения от уплаты НДС.</w:t>
      </w:r>
    </w:p>
  </w:footnote>
  <w:footnote w:id="13">
    <w:p w:rsidR="00456A8B" w:rsidRDefault="00456A8B" w:rsidP="0088024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4">
    <w:p w:rsidR="00456A8B" w:rsidRDefault="00456A8B" w:rsidP="0088024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5">
    <w:p w:rsidR="00456A8B" w:rsidRDefault="00456A8B" w:rsidP="00880242">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6">
    <w:p w:rsidR="00456A8B" w:rsidRDefault="00456A8B"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
      <w:jc w:val="center"/>
    </w:pPr>
    <w:fldSimple w:instr=" PAGE   \* MERGEFORMAT ">
      <w:r w:rsidR="000612BD">
        <w:rPr>
          <w:noProof/>
        </w:rPr>
        <w:t>36</w:t>
      </w:r>
    </w:fldSimple>
  </w:p>
  <w:p w:rsidR="00456A8B" w:rsidRDefault="00456A8B">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rsidP="00510148">
    <w:pPr>
      <w:pStyle w:val="aff"/>
      <w:jc w:val="center"/>
    </w:pPr>
    <w:fldSimple w:instr=" PAGE   \* MERGEFORMAT ">
      <w:r w:rsidR="00306816">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8B" w:rsidRDefault="00456A8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A01FA7"/>
    <w:multiLevelType w:val="hybridMultilevel"/>
    <w:tmpl w:val="ECA2C798"/>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1">
    <w:nsid w:val="291D0698"/>
    <w:multiLevelType w:val="hybridMultilevel"/>
    <w:tmpl w:val="ABEA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860935"/>
    <w:multiLevelType w:val="hybridMultilevel"/>
    <w:tmpl w:val="BDEC79CA"/>
    <w:lvl w:ilvl="0" w:tplc="28165054">
      <w:start w:val="1"/>
      <w:numFmt w:val="decimal"/>
      <w:lvlText w:val="%1."/>
      <w:lvlJc w:val="left"/>
      <w:pPr>
        <w:ind w:left="1211" w:hanging="360"/>
      </w:pPr>
      <w:rPr>
        <w:rFonts w:cs="Times New Roman" w:hint="default"/>
      </w:rPr>
    </w:lvl>
    <w:lvl w:ilvl="1" w:tplc="19CC1020" w:tentative="1">
      <w:start w:val="1"/>
      <w:numFmt w:val="lowerLetter"/>
      <w:lvlText w:val="%2."/>
      <w:lvlJc w:val="left"/>
      <w:pPr>
        <w:ind w:left="1931" w:hanging="360"/>
      </w:pPr>
      <w:rPr>
        <w:rFonts w:cs="Times New Roman"/>
      </w:rPr>
    </w:lvl>
    <w:lvl w:ilvl="2" w:tplc="F41A2B2E" w:tentative="1">
      <w:start w:val="1"/>
      <w:numFmt w:val="lowerRoman"/>
      <w:lvlText w:val="%3."/>
      <w:lvlJc w:val="right"/>
      <w:pPr>
        <w:ind w:left="2651" w:hanging="180"/>
      </w:pPr>
      <w:rPr>
        <w:rFonts w:cs="Times New Roman"/>
      </w:rPr>
    </w:lvl>
    <w:lvl w:ilvl="3" w:tplc="F81C0A52" w:tentative="1">
      <w:start w:val="1"/>
      <w:numFmt w:val="decimal"/>
      <w:lvlText w:val="%4."/>
      <w:lvlJc w:val="left"/>
      <w:pPr>
        <w:ind w:left="3371" w:hanging="360"/>
      </w:pPr>
      <w:rPr>
        <w:rFonts w:cs="Times New Roman"/>
      </w:rPr>
    </w:lvl>
    <w:lvl w:ilvl="4" w:tplc="68865118" w:tentative="1">
      <w:start w:val="1"/>
      <w:numFmt w:val="lowerLetter"/>
      <w:lvlText w:val="%5."/>
      <w:lvlJc w:val="left"/>
      <w:pPr>
        <w:ind w:left="4091" w:hanging="360"/>
      </w:pPr>
      <w:rPr>
        <w:rFonts w:cs="Times New Roman"/>
      </w:rPr>
    </w:lvl>
    <w:lvl w:ilvl="5" w:tplc="6136CC8A" w:tentative="1">
      <w:start w:val="1"/>
      <w:numFmt w:val="lowerRoman"/>
      <w:lvlText w:val="%6."/>
      <w:lvlJc w:val="right"/>
      <w:pPr>
        <w:ind w:left="4811" w:hanging="180"/>
      </w:pPr>
      <w:rPr>
        <w:rFonts w:cs="Times New Roman"/>
      </w:rPr>
    </w:lvl>
    <w:lvl w:ilvl="6" w:tplc="618CD0C8" w:tentative="1">
      <w:start w:val="1"/>
      <w:numFmt w:val="decimal"/>
      <w:lvlText w:val="%7."/>
      <w:lvlJc w:val="left"/>
      <w:pPr>
        <w:ind w:left="5531" w:hanging="360"/>
      </w:pPr>
      <w:rPr>
        <w:rFonts w:cs="Times New Roman"/>
      </w:rPr>
    </w:lvl>
    <w:lvl w:ilvl="7" w:tplc="03341E64" w:tentative="1">
      <w:start w:val="1"/>
      <w:numFmt w:val="lowerLetter"/>
      <w:lvlText w:val="%8."/>
      <w:lvlJc w:val="left"/>
      <w:pPr>
        <w:ind w:left="6251" w:hanging="360"/>
      </w:pPr>
      <w:rPr>
        <w:rFonts w:cs="Times New Roman"/>
      </w:rPr>
    </w:lvl>
    <w:lvl w:ilvl="8" w:tplc="2D72C51C" w:tentative="1">
      <w:start w:val="1"/>
      <w:numFmt w:val="lowerRoman"/>
      <w:lvlText w:val="%9."/>
      <w:lvlJc w:val="right"/>
      <w:pPr>
        <w:ind w:left="6971" w:hanging="180"/>
      </w:pPr>
      <w:rPr>
        <w:rFonts w:cs="Times New Roman"/>
      </w:r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3053F23"/>
    <w:multiLevelType w:val="hybridMultilevel"/>
    <w:tmpl w:val="ACE8E73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9"/>
  </w:num>
  <w:num w:numId="8">
    <w:abstractNumId w:val="47"/>
  </w:num>
  <w:num w:numId="9">
    <w:abstractNumId w:val="41"/>
  </w:num>
  <w:num w:numId="10">
    <w:abstractNumId w:val="53"/>
  </w:num>
  <w:num w:numId="11">
    <w:abstractNumId w:val="38"/>
  </w:num>
  <w:num w:numId="12">
    <w:abstractNumId w:val="40"/>
  </w:num>
  <w:num w:numId="13">
    <w:abstractNumId w:val="36"/>
  </w:num>
  <w:num w:numId="14">
    <w:abstractNumId w:val="37"/>
  </w:num>
  <w:num w:numId="15">
    <w:abstractNumId w:val="52"/>
  </w:num>
  <w:num w:numId="16">
    <w:abstractNumId w:val="25"/>
  </w:num>
  <w:num w:numId="17">
    <w:abstractNumId w:val="48"/>
  </w:num>
  <w:num w:numId="18">
    <w:abstractNumId w:val="45"/>
  </w:num>
  <w:num w:numId="19">
    <w:abstractNumId w:val="46"/>
  </w:num>
  <w:num w:numId="20">
    <w:abstractNumId w:val="24"/>
  </w:num>
  <w:num w:numId="21">
    <w:abstractNumId w:val="35"/>
  </w:num>
  <w:num w:numId="22">
    <w:abstractNumId w:val="43"/>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42"/>
  </w:num>
  <w:num w:numId="26">
    <w:abstractNumId w:val="26"/>
  </w:num>
  <w:num w:numId="27">
    <w:abstractNumId w:val="31"/>
  </w:num>
  <w:num w:numId="28">
    <w:abstractNumId w:val="29"/>
  </w:num>
  <w:num w:numId="29">
    <w:abstractNumId w:val="33"/>
  </w:num>
  <w:num w:numId="30">
    <w:abstractNumId w:val="32"/>
  </w:num>
  <w:num w:numId="31">
    <w:abstractNumId w:val="34"/>
    <w:lvlOverride w:ilvl="0">
      <w:startOverride w:val="2"/>
    </w:lvlOverride>
  </w:num>
  <w:num w:numId="32">
    <w:abstractNumId w:val="2"/>
  </w:num>
  <w:num w:numId="33">
    <w:abstractNumId w:val="44"/>
  </w:num>
  <w:num w:numId="34">
    <w:abstractNumId w:val="28"/>
  </w:num>
  <w:num w:numId="35">
    <w:abstractNumId w:val="30"/>
  </w:num>
  <w:num w:numId="36">
    <w:abstractNumId w:val="5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12BD"/>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15CD"/>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C7A8A"/>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816"/>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87151"/>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6A8B"/>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071E0"/>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6877"/>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45"/>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EB3"/>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242"/>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26"/>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3931"/>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62"/>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2809"/>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18DE"/>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nhideWhenUsed="0" w:qFormat="1"/>
    <w:lsdException w:name="Default Paragraph Font" w:uiPriority="1"/>
    <w:lsdException w:name="Body Text" w:qFormat="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unhideWhenUsed/>
    <w:qFormat/>
    <w:rsid w:val="00387151"/>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387151"/>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387151"/>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387151"/>
    <w:pPr>
      <w:spacing w:before="300"/>
      <w:outlineLvl w:val="7"/>
    </w:pPr>
    <w:rPr>
      <w:caps/>
      <w:spacing w:val="10"/>
      <w:sz w:val="18"/>
      <w:szCs w:val="18"/>
    </w:rPr>
  </w:style>
  <w:style w:type="paragraph" w:styleId="9">
    <w:name w:val="heading 9"/>
    <w:basedOn w:val="a0"/>
    <w:next w:val="a0"/>
    <w:link w:val="90"/>
    <w:uiPriority w:val="9"/>
    <w:semiHidden/>
    <w:unhideWhenUsed/>
    <w:qFormat/>
    <w:rsid w:val="00387151"/>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aliases w:val="H4 Знак1"/>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qFormat/>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qFormat/>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qFormat/>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link w:val="1f5"/>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0"/>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1">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uiPriority w:val="99"/>
    <w:rsid w:val="00F76448"/>
  </w:style>
  <w:style w:type="paragraph" w:customStyle="1" w:styleId="afff3">
    <w:name w:val="Содержимое таблицы"/>
    <w:basedOn w:val="a0"/>
    <w:uiPriority w:val="99"/>
    <w:rsid w:val="00F76448"/>
    <w:pPr>
      <w:suppressLineNumbers/>
    </w:pPr>
  </w:style>
  <w:style w:type="paragraph" w:customStyle="1" w:styleId="afff4">
    <w:name w:val="Заголовок таблицы"/>
    <w:basedOn w:val="afff3"/>
    <w:uiPriority w:val="99"/>
    <w:rsid w:val="00F76448"/>
    <w:pPr>
      <w:jc w:val="center"/>
    </w:pPr>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6"/>
    <w:uiPriority w:val="99"/>
    <w:rsid w:val="009C211A"/>
    <w:rPr>
      <w:lang w:eastAsia="ar-SA"/>
    </w:rPr>
  </w:style>
  <w:style w:type="table" w:styleId="afff7">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9">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f"/>
    <w:uiPriority w:val="99"/>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basedOn w:val="a1"/>
    <w:link w:val="aff2"/>
    <w:uiPriority w:val="99"/>
    <w:qFormat/>
    <w:rsid w:val="00A336B1"/>
    <w:rPr>
      <w:lang w:eastAsia="ar-SA"/>
    </w:rPr>
  </w:style>
  <w:style w:type="character" w:customStyle="1" w:styleId="aff6">
    <w:name w:val="Название Знак"/>
    <w:basedOn w:val="a1"/>
    <w:link w:val="aff4"/>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5"/>
    <w:uiPriority w:val="99"/>
    <w:rsid w:val="00A336B1"/>
    <w:rPr>
      <w:b/>
      <w:bCs/>
      <w:sz w:val="24"/>
      <w:szCs w:val="24"/>
      <w:lang w:eastAsia="ar-SA"/>
    </w:rPr>
  </w:style>
  <w:style w:type="character" w:customStyle="1" w:styleId="1f3">
    <w:name w:val="Тема примечания Знак1"/>
    <w:basedOn w:val="1fd"/>
    <w:link w:val="aff9"/>
    <w:uiPriority w:val="9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c">
    <w:name w:val="Текст концевой сноски Знак1"/>
    <w:basedOn w:val="a1"/>
    <w:link w:val="afff1"/>
    <w:uiPriority w:val="99"/>
    <w:rsid w:val="00A336B1"/>
    <w:rPr>
      <w:lang w:eastAsia="ar-SA"/>
    </w:rPr>
  </w:style>
  <w:style w:type="character" w:customStyle="1" w:styleId="stageinfospantext">
    <w:name w:val="stage_info_span_text"/>
    <w:basedOn w:val="a1"/>
    <w:rsid w:val="004B0FBC"/>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b"/>
    <w:uiPriority w:val="34"/>
    <w:locked/>
    <w:rsid w:val="00387151"/>
    <w:rPr>
      <w:sz w:val="24"/>
      <w:szCs w:val="24"/>
      <w:lang w:eastAsia="ar-SA"/>
    </w:rPr>
  </w:style>
  <w:style w:type="paragraph" w:customStyle="1" w:styleId="62">
    <w:name w:val="Обычный6"/>
    <w:rsid w:val="00387151"/>
  </w:style>
  <w:style w:type="character" w:customStyle="1" w:styleId="50">
    <w:name w:val="Заголовок 5 Знак"/>
    <w:basedOn w:val="a1"/>
    <w:link w:val="5"/>
    <w:uiPriority w:val="99"/>
    <w:rsid w:val="00387151"/>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387151"/>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387151"/>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387151"/>
    <w:rPr>
      <w:caps/>
      <w:spacing w:val="10"/>
      <w:sz w:val="18"/>
      <w:szCs w:val="18"/>
      <w:lang w:eastAsia="ar-SA"/>
    </w:rPr>
  </w:style>
  <w:style w:type="character" w:customStyle="1" w:styleId="90">
    <w:name w:val="Заголовок 9 Знак"/>
    <w:basedOn w:val="a1"/>
    <w:link w:val="9"/>
    <w:uiPriority w:val="9"/>
    <w:semiHidden/>
    <w:rsid w:val="00387151"/>
    <w:rPr>
      <w:i/>
      <w:caps/>
      <w:spacing w:val="10"/>
      <w:sz w:val="18"/>
      <w:szCs w:val="18"/>
      <w:lang w:eastAsia="ar-SA"/>
    </w:rPr>
  </w:style>
  <w:style w:type="paragraph" w:styleId="afffa">
    <w:name w:val="caption"/>
    <w:basedOn w:val="a0"/>
    <w:next w:val="a0"/>
    <w:uiPriority w:val="99"/>
    <w:unhideWhenUsed/>
    <w:qFormat/>
    <w:rsid w:val="00387151"/>
    <w:rPr>
      <w:b/>
      <w:bCs/>
      <w:color w:val="365F91" w:themeColor="accent1" w:themeShade="BF"/>
      <w:sz w:val="16"/>
      <w:szCs w:val="16"/>
    </w:rPr>
  </w:style>
  <w:style w:type="character" w:styleId="afffb">
    <w:name w:val="Emphasis"/>
    <w:qFormat/>
    <w:rsid w:val="00387151"/>
    <w:rPr>
      <w:caps/>
      <w:color w:val="243F60" w:themeColor="accent1" w:themeShade="7F"/>
      <w:spacing w:val="5"/>
    </w:rPr>
  </w:style>
  <w:style w:type="character" w:customStyle="1" w:styleId="afff">
    <w:name w:val="Без интервала Знак"/>
    <w:basedOn w:val="a1"/>
    <w:link w:val="affe"/>
    <w:uiPriority w:val="1"/>
    <w:rsid w:val="00387151"/>
    <w:rPr>
      <w:rFonts w:ascii="Calibri" w:eastAsia="Calibri" w:hAnsi="Calibri"/>
      <w:sz w:val="22"/>
      <w:szCs w:val="22"/>
      <w:lang w:eastAsia="ar-SA"/>
    </w:rPr>
  </w:style>
  <w:style w:type="paragraph" w:styleId="28">
    <w:name w:val="Quote"/>
    <w:basedOn w:val="a0"/>
    <w:next w:val="a0"/>
    <w:link w:val="29"/>
    <w:uiPriority w:val="29"/>
    <w:qFormat/>
    <w:rsid w:val="00387151"/>
    <w:rPr>
      <w:i/>
      <w:iCs/>
    </w:rPr>
  </w:style>
  <w:style w:type="character" w:customStyle="1" w:styleId="29">
    <w:name w:val="Цитата 2 Знак"/>
    <w:basedOn w:val="a1"/>
    <w:link w:val="28"/>
    <w:uiPriority w:val="29"/>
    <w:rsid w:val="00387151"/>
    <w:rPr>
      <w:i/>
      <w:iCs/>
      <w:sz w:val="24"/>
      <w:szCs w:val="24"/>
      <w:lang w:eastAsia="ar-SA"/>
    </w:rPr>
  </w:style>
  <w:style w:type="paragraph" w:styleId="afffc">
    <w:name w:val="Intense Quote"/>
    <w:basedOn w:val="a0"/>
    <w:next w:val="a0"/>
    <w:link w:val="afffd"/>
    <w:uiPriority w:val="30"/>
    <w:qFormat/>
    <w:rsid w:val="0038715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d">
    <w:name w:val="Выделенная цитата Знак"/>
    <w:basedOn w:val="a1"/>
    <w:link w:val="afffc"/>
    <w:uiPriority w:val="30"/>
    <w:rsid w:val="00387151"/>
    <w:rPr>
      <w:i/>
      <w:iCs/>
      <w:color w:val="4F81BD" w:themeColor="accent1"/>
      <w:sz w:val="24"/>
      <w:szCs w:val="24"/>
      <w:lang w:eastAsia="ar-SA"/>
    </w:rPr>
  </w:style>
  <w:style w:type="character" w:styleId="afffe">
    <w:name w:val="Subtle Emphasis"/>
    <w:uiPriority w:val="19"/>
    <w:qFormat/>
    <w:rsid w:val="00387151"/>
    <w:rPr>
      <w:i/>
      <w:iCs/>
      <w:color w:val="243F60" w:themeColor="accent1" w:themeShade="7F"/>
    </w:rPr>
  </w:style>
  <w:style w:type="character" w:styleId="affff">
    <w:name w:val="Intense Emphasis"/>
    <w:uiPriority w:val="21"/>
    <w:qFormat/>
    <w:rsid w:val="00387151"/>
    <w:rPr>
      <w:b/>
      <w:bCs/>
      <w:caps/>
      <w:color w:val="243F60" w:themeColor="accent1" w:themeShade="7F"/>
      <w:spacing w:val="10"/>
    </w:rPr>
  </w:style>
  <w:style w:type="character" w:styleId="affff0">
    <w:name w:val="Subtle Reference"/>
    <w:uiPriority w:val="31"/>
    <w:qFormat/>
    <w:rsid w:val="00387151"/>
    <w:rPr>
      <w:b/>
      <w:bCs/>
      <w:color w:val="4F81BD" w:themeColor="accent1"/>
    </w:rPr>
  </w:style>
  <w:style w:type="character" w:styleId="affff1">
    <w:name w:val="Intense Reference"/>
    <w:uiPriority w:val="32"/>
    <w:qFormat/>
    <w:rsid w:val="00387151"/>
    <w:rPr>
      <w:b/>
      <w:bCs/>
      <w:i/>
      <w:iCs/>
      <w:caps/>
      <w:color w:val="4F81BD" w:themeColor="accent1"/>
    </w:rPr>
  </w:style>
  <w:style w:type="character" w:styleId="affff2">
    <w:name w:val="Book Title"/>
    <w:uiPriority w:val="33"/>
    <w:qFormat/>
    <w:rsid w:val="00387151"/>
    <w:rPr>
      <w:b/>
      <w:bCs/>
      <w:i/>
      <w:iCs/>
      <w:spacing w:val="9"/>
    </w:rPr>
  </w:style>
  <w:style w:type="paragraph" w:styleId="affff3">
    <w:name w:val="TOC Heading"/>
    <w:basedOn w:val="1"/>
    <w:next w:val="a0"/>
    <w:uiPriority w:val="39"/>
    <w:semiHidden/>
    <w:unhideWhenUsed/>
    <w:qFormat/>
    <w:rsid w:val="00387151"/>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numbering" w:customStyle="1" w:styleId="1fe">
    <w:name w:val="Нет списка1"/>
    <w:next w:val="a3"/>
    <w:uiPriority w:val="99"/>
    <w:semiHidden/>
    <w:unhideWhenUsed/>
    <w:rsid w:val="00387151"/>
  </w:style>
  <w:style w:type="numbering" w:customStyle="1" w:styleId="112">
    <w:name w:val="Нет списка11"/>
    <w:next w:val="a3"/>
    <w:uiPriority w:val="99"/>
    <w:semiHidden/>
    <w:unhideWhenUsed/>
    <w:rsid w:val="00387151"/>
  </w:style>
  <w:style w:type="table" w:customStyle="1" w:styleId="1ff">
    <w:name w:val="Сетка таблицы1"/>
    <w:basedOn w:val="a2"/>
    <w:next w:val="afff7"/>
    <w:uiPriority w:val="59"/>
    <w:rsid w:val="003871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iPriority w:val="99"/>
    <w:unhideWhenUsed/>
    <w:rsid w:val="00387151"/>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387151"/>
    <w:pPr>
      <w:tabs>
        <w:tab w:val="center" w:pos="4677"/>
        <w:tab w:val="right" w:pos="9355"/>
      </w:tabs>
      <w:suppressAutoHyphens w:val="0"/>
    </w:pPr>
    <w:rPr>
      <w:rFonts w:eastAsia="MS Mincho"/>
      <w:spacing w:val="-2"/>
    </w:rPr>
  </w:style>
  <w:style w:type="numbering" w:customStyle="1" w:styleId="2a">
    <w:name w:val="Нет списка2"/>
    <w:next w:val="a3"/>
    <w:uiPriority w:val="99"/>
    <w:semiHidden/>
    <w:unhideWhenUsed/>
    <w:rsid w:val="00387151"/>
  </w:style>
  <w:style w:type="paragraph" w:styleId="23">
    <w:name w:val="Body Text Indent 2"/>
    <w:basedOn w:val="a0"/>
    <w:link w:val="22"/>
    <w:uiPriority w:val="99"/>
    <w:unhideWhenUsed/>
    <w:rsid w:val="00387151"/>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387151"/>
    <w:rPr>
      <w:sz w:val="24"/>
      <w:szCs w:val="24"/>
      <w:lang w:eastAsia="ar-SA"/>
    </w:rPr>
  </w:style>
  <w:style w:type="paragraph" w:customStyle="1" w:styleId="43">
    <w:name w:val="Обычный4"/>
    <w:uiPriority w:val="99"/>
    <w:rsid w:val="00387151"/>
  </w:style>
  <w:style w:type="paragraph" w:customStyle="1" w:styleId="ConsNonformat">
    <w:name w:val="ConsNonformat"/>
    <w:uiPriority w:val="99"/>
    <w:rsid w:val="00387151"/>
    <w:pPr>
      <w:widowControl w:val="0"/>
      <w:autoSpaceDE w:val="0"/>
      <w:autoSpaceDN w:val="0"/>
      <w:adjustRightInd w:val="0"/>
    </w:pPr>
    <w:rPr>
      <w:rFonts w:ascii="Courier New" w:hAnsi="Courier New" w:cs="Courier New"/>
    </w:rPr>
  </w:style>
  <w:style w:type="paragraph" w:customStyle="1" w:styleId="ConsCell">
    <w:name w:val="ConsCell"/>
    <w:uiPriority w:val="99"/>
    <w:rsid w:val="00387151"/>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387151"/>
  </w:style>
  <w:style w:type="numbering" w:customStyle="1" w:styleId="1110">
    <w:name w:val="Нет списка111"/>
    <w:next w:val="a3"/>
    <w:uiPriority w:val="99"/>
    <w:semiHidden/>
    <w:unhideWhenUsed/>
    <w:rsid w:val="00387151"/>
  </w:style>
  <w:style w:type="table" w:customStyle="1" w:styleId="113">
    <w:name w:val="Сетка таблицы11"/>
    <w:basedOn w:val="a2"/>
    <w:next w:val="afff7"/>
    <w:uiPriority w:val="59"/>
    <w:rsid w:val="003871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f7"/>
    <w:uiPriority w:val="59"/>
    <w:rsid w:val="0038715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d"/>
    <w:uiPriority w:val="99"/>
    <w:unhideWhenUsed/>
    <w:rsid w:val="00387151"/>
    <w:pPr>
      <w:spacing w:after="120" w:line="480" w:lineRule="auto"/>
    </w:pPr>
  </w:style>
  <w:style w:type="character" w:customStyle="1" w:styleId="2d">
    <w:name w:val="Основной текст 2 Знак"/>
    <w:basedOn w:val="a1"/>
    <w:link w:val="2c"/>
    <w:uiPriority w:val="99"/>
    <w:rsid w:val="00387151"/>
    <w:rPr>
      <w:sz w:val="24"/>
      <w:szCs w:val="24"/>
      <w:lang w:eastAsia="ar-SA"/>
    </w:rPr>
  </w:style>
  <w:style w:type="character" w:customStyle="1" w:styleId="314">
    <w:name w:val="Заголовок 3 Знак1"/>
    <w:aliases w:val="Гоник_Заголовок 3 Знак,H3 Знак,h3 Знак"/>
    <w:basedOn w:val="a1"/>
    <w:locked/>
    <w:rsid w:val="00387151"/>
    <w:rPr>
      <w:rFonts w:ascii="Arial" w:hAnsi="Arial"/>
      <w:b/>
      <w:bCs/>
      <w:sz w:val="26"/>
      <w:szCs w:val="26"/>
      <w:lang w:eastAsia="ar-SA"/>
    </w:rPr>
  </w:style>
  <w:style w:type="character" w:customStyle="1" w:styleId="410">
    <w:name w:val="Заголовок 4 Знак1"/>
    <w:aliases w:val="H4 Знак"/>
    <w:basedOn w:val="a1"/>
    <w:locked/>
    <w:rsid w:val="00387151"/>
    <w:rPr>
      <w:b/>
      <w:bCs/>
      <w:sz w:val="28"/>
      <w:szCs w:val="28"/>
      <w:lang w:eastAsia="ar-SA"/>
    </w:rPr>
  </w:style>
  <w:style w:type="paragraph" w:styleId="ac">
    <w:name w:val="Document Map"/>
    <w:basedOn w:val="a0"/>
    <w:link w:val="ab"/>
    <w:uiPriority w:val="99"/>
    <w:semiHidden/>
    <w:rsid w:val="00387151"/>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1"/>
    <w:link w:val="ac"/>
    <w:uiPriority w:val="99"/>
    <w:semiHidden/>
    <w:rsid w:val="00387151"/>
    <w:rPr>
      <w:rFonts w:ascii="Tahoma" w:hAnsi="Tahoma" w:cs="Tahoma"/>
      <w:sz w:val="16"/>
      <w:szCs w:val="16"/>
      <w:lang w:eastAsia="ar-SA"/>
    </w:rPr>
  </w:style>
  <w:style w:type="paragraph" w:styleId="af2">
    <w:name w:val="Normal Indent"/>
    <w:basedOn w:val="a0"/>
    <w:link w:val="af1"/>
    <w:uiPriority w:val="99"/>
    <w:rsid w:val="00387151"/>
    <w:pPr>
      <w:suppressAutoHyphens w:val="0"/>
      <w:spacing w:after="60"/>
      <w:ind w:left="708"/>
      <w:jc w:val="both"/>
    </w:pPr>
    <w:rPr>
      <w:rFonts w:ascii="Calibri" w:eastAsia="Calibri" w:hAnsi="Calibri" w:cs="Calibri"/>
      <w:lang w:eastAsia="ru-RU"/>
    </w:rPr>
  </w:style>
  <w:style w:type="paragraph" w:styleId="af5">
    <w:name w:val="Plain Text"/>
    <w:basedOn w:val="a0"/>
    <w:link w:val="af4"/>
    <w:uiPriority w:val="99"/>
    <w:rsid w:val="00387151"/>
    <w:pPr>
      <w:tabs>
        <w:tab w:val="left" w:pos="360"/>
      </w:tabs>
      <w:suppressAutoHyphens w:val="0"/>
      <w:ind w:firstLine="900"/>
      <w:jc w:val="both"/>
    </w:pPr>
    <w:rPr>
      <w:rFonts w:eastAsia="MS Mincho"/>
      <w:spacing w:val="-2"/>
      <w:sz w:val="26"/>
      <w:szCs w:val="20"/>
      <w:lang w:eastAsia="ru-RU"/>
    </w:rPr>
  </w:style>
  <w:style w:type="character" w:customStyle="1" w:styleId="1ff1">
    <w:name w:val="Текст Знак1"/>
    <w:basedOn w:val="a1"/>
    <w:link w:val="af5"/>
    <w:uiPriority w:val="99"/>
    <w:semiHidden/>
    <w:rsid w:val="00387151"/>
    <w:rPr>
      <w:rFonts w:ascii="Consolas" w:hAnsi="Consolas"/>
      <w:sz w:val="21"/>
      <w:szCs w:val="21"/>
      <w:lang w:eastAsia="ar-SA"/>
    </w:rPr>
  </w:style>
  <w:style w:type="character" w:customStyle="1" w:styleId="DocumentMapChar">
    <w:name w:val="Document Map Char"/>
    <w:uiPriority w:val="99"/>
    <w:locked/>
    <w:rsid w:val="00387151"/>
    <w:rPr>
      <w:rFonts w:ascii="Tahoma" w:hAnsi="Tahoma"/>
      <w:shd w:val="clear" w:color="auto" w:fill="000080"/>
    </w:rPr>
  </w:style>
  <w:style w:type="character" w:customStyle="1" w:styleId="BodyText3Char">
    <w:name w:val="Body Text 3 Char"/>
    <w:uiPriority w:val="99"/>
    <w:locked/>
    <w:rsid w:val="00387151"/>
    <w:rPr>
      <w:sz w:val="16"/>
    </w:rPr>
  </w:style>
  <w:style w:type="character" w:customStyle="1" w:styleId="BodyTextIndent2Char">
    <w:name w:val="Body Text Indent 2 Char"/>
    <w:uiPriority w:val="99"/>
    <w:locked/>
    <w:rsid w:val="00387151"/>
    <w:rPr>
      <w:sz w:val="24"/>
    </w:rPr>
  </w:style>
  <w:style w:type="character" w:customStyle="1" w:styleId="PlainTextChar">
    <w:name w:val="Plain Text Char"/>
    <w:uiPriority w:val="99"/>
    <w:locked/>
    <w:rsid w:val="00387151"/>
    <w:rPr>
      <w:rFonts w:eastAsia="MS Mincho"/>
      <w:spacing w:val="-2"/>
      <w:sz w:val="26"/>
    </w:rPr>
  </w:style>
  <w:style w:type="paragraph" w:customStyle="1" w:styleId="style13262683980000000596msonormal">
    <w:name w:val="style_13262683980000000596msonormal"/>
    <w:basedOn w:val="a0"/>
    <w:uiPriority w:val="99"/>
    <w:rsid w:val="00387151"/>
    <w:pPr>
      <w:suppressAutoHyphens w:val="0"/>
      <w:spacing w:before="100" w:beforeAutospacing="1" w:after="100" w:afterAutospacing="1"/>
    </w:pPr>
    <w:rPr>
      <w:lang w:eastAsia="ru-RU"/>
    </w:rPr>
  </w:style>
  <w:style w:type="paragraph" w:customStyle="1" w:styleId="affff4">
    <w:name w:val="Пункт"/>
    <w:basedOn w:val="a0"/>
    <w:uiPriority w:val="99"/>
    <w:rsid w:val="00387151"/>
    <w:pPr>
      <w:tabs>
        <w:tab w:val="num" w:pos="1980"/>
      </w:tabs>
      <w:suppressAutoHyphens w:val="0"/>
      <w:ind w:left="1404" w:hanging="504"/>
      <w:jc w:val="both"/>
    </w:pPr>
    <w:rPr>
      <w:szCs w:val="28"/>
      <w:lang w:eastAsia="ru-RU"/>
    </w:rPr>
  </w:style>
  <w:style w:type="paragraph" w:customStyle="1" w:styleId="affff5">
    <w:name w:val="Знак Знак Знак"/>
    <w:basedOn w:val="a0"/>
    <w:uiPriority w:val="99"/>
    <w:rsid w:val="00387151"/>
    <w:pPr>
      <w:suppressAutoHyphens w:val="0"/>
      <w:spacing w:after="160" w:line="240" w:lineRule="exact"/>
    </w:pPr>
    <w:rPr>
      <w:rFonts w:ascii="Verdana" w:hAnsi="Verdana"/>
      <w:lang w:val="en-US" w:eastAsia="en-US"/>
    </w:rPr>
  </w:style>
  <w:style w:type="paragraph" w:customStyle="1" w:styleId="52">
    <w:name w:val="Обычный5"/>
    <w:uiPriority w:val="99"/>
    <w:rsid w:val="00387151"/>
  </w:style>
  <w:style w:type="paragraph" w:customStyle="1" w:styleId="2e">
    <w:name w:val="Без интервала2"/>
    <w:uiPriority w:val="99"/>
    <w:rsid w:val="00387151"/>
    <w:rPr>
      <w:rFonts w:ascii="Calibri" w:hAnsi="Calibri" w:cs="Calibri"/>
      <w:sz w:val="22"/>
      <w:szCs w:val="22"/>
      <w:lang w:eastAsia="en-US"/>
    </w:rPr>
  </w:style>
  <w:style w:type="paragraph" w:styleId="2f">
    <w:name w:val="List 2"/>
    <w:basedOn w:val="a0"/>
    <w:uiPriority w:val="99"/>
    <w:rsid w:val="00387151"/>
    <w:pPr>
      <w:suppressAutoHyphens w:val="0"/>
      <w:ind w:left="566" w:hanging="283"/>
    </w:pPr>
    <w:rPr>
      <w:lang w:eastAsia="ru-RU"/>
    </w:rPr>
  </w:style>
  <w:style w:type="paragraph" w:customStyle="1" w:styleId="Heading">
    <w:name w:val="Heading"/>
    <w:basedOn w:val="a0"/>
    <w:uiPriority w:val="99"/>
    <w:rsid w:val="00387151"/>
    <w:pPr>
      <w:suppressAutoHyphens w:val="0"/>
      <w:spacing w:line="300" w:lineRule="atLeast"/>
    </w:pPr>
    <w:rPr>
      <w:b/>
      <w:bCs/>
      <w:lang w:val="sv-SE" w:eastAsia="ru-RU"/>
    </w:rPr>
  </w:style>
  <w:style w:type="paragraph" w:customStyle="1" w:styleId="38">
    <w:name w:val="Без интервала3"/>
    <w:uiPriority w:val="99"/>
    <w:rsid w:val="00387151"/>
    <w:rPr>
      <w:rFonts w:ascii="Calibri" w:hAnsi="Calibri" w:cs="Calibri"/>
      <w:sz w:val="22"/>
      <w:szCs w:val="22"/>
      <w:lang w:eastAsia="en-US"/>
    </w:rPr>
  </w:style>
  <w:style w:type="paragraph" w:customStyle="1" w:styleId="a">
    <w:name w:val="a"/>
    <w:basedOn w:val="a0"/>
    <w:rsid w:val="00387151"/>
    <w:pPr>
      <w:numPr>
        <w:numId w:val="31"/>
      </w:numPr>
      <w:suppressAutoHyphens w:val="0"/>
      <w:snapToGrid w:val="0"/>
      <w:spacing w:line="360" w:lineRule="auto"/>
      <w:ind w:firstLine="567"/>
      <w:jc w:val="both"/>
    </w:pPr>
    <w:rPr>
      <w:sz w:val="28"/>
      <w:szCs w:val="28"/>
      <w:lang w:eastAsia="ru-RU"/>
    </w:rPr>
  </w:style>
  <w:style w:type="table" w:customStyle="1" w:styleId="TableNormal">
    <w:name w:val="Table Normal"/>
    <w:uiPriority w:val="2"/>
    <w:semiHidden/>
    <w:unhideWhenUsed/>
    <w:qFormat/>
    <w:rsid w:val="0038715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387151"/>
    <w:pPr>
      <w:widowControl w:val="0"/>
      <w:suppressAutoHyphens w:val="0"/>
      <w:spacing w:before="64"/>
      <w:outlineLvl w:val="1"/>
    </w:pPr>
    <w:rPr>
      <w:rFonts w:cstheme="minorBidi"/>
      <w:b/>
      <w:bCs/>
      <w:sz w:val="28"/>
      <w:szCs w:val="28"/>
      <w:lang w:val="en-US" w:eastAsia="en-US"/>
    </w:rPr>
  </w:style>
  <w:style w:type="paragraph" w:customStyle="1" w:styleId="TableParagraph">
    <w:name w:val="Table Paragraph"/>
    <w:basedOn w:val="a0"/>
    <w:uiPriority w:val="1"/>
    <w:qFormat/>
    <w:rsid w:val="00387151"/>
    <w:pPr>
      <w:widowControl w:val="0"/>
      <w:suppressAutoHyphens w:val="0"/>
    </w:pPr>
    <w:rPr>
      <w:rFonts w:asciiTheme="minorHAnsi" w:eastAsiaTheme="minorHAnsi" w:hAnsiTheme="minorHAnsi" w:cstheme="minorBidi"/>
      <w:sz w:val="22"/>
      <w:szCs w:val="22"/>
      <w:lang w:val="en-US" w:eastAsia="en-US"/>
    </w:rPr>
  </w:style>
  <w:style w:type="numbering" w:customStyle="1" w:styleId="WWNum144">
    <w:name w:val="WWNum144"/>
    <w:basedOn w:val="a3"/>
    <w:rsid w:val="00387151"/>
    <w:pPr>
      <w:numPr>
        <w:numId w:val="36"/>
      </w:numPr>
    </w:pPr>
  </w:style>
  <w:style w:type="character" w:customStyle="1" w:styleId="affff6">
    <w:name w:val="Основной текст_"/>
    <w:link w:val="1ff2"/>
    <w:locked/>
    <w:rsid w:val="00387151"/>
    <w:rPr>
      <w:rFonts w:ascii="Arial" w:hAnsi="Arial"/>
      <w:sz w:val="23"/>
      <w:szCs w:val="23"/>
      <w:shd w:val="clear" w:color="auto" w:fill="FFFFFF"/>
    </w:rPr>
  </w:style>
  <w:style w:type="paragraph" w:customStyle="1" w:styleId="1ff2">
    <w:name w:val="Основной текст1"/>
    <w:basedOn w:val="a0"/>
    <w:link w:val="affff6"/>
    <w:rsid w:val="00387151"/>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mailto:info@otc.ru"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mailto:TcurkanAA@trcont.ru" TargetMode="External"/><Relationship Id="rId34" Type="http://schemas.openxmlformats.org/officeDocument/2006/relationships/hyperlink" Target="mailto:trcont@trcont.ru" TargetMode="External"/><Relationship Id="rId42"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https://zakupki.gov.r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eader" Target="header5.xml"/><Relationship Id="rId40" Type="http://schemas.openxmlformats.org/officeDocument/2006/relationships/image" Target="media/image1.emf"/><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MakhotkinEN@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330CA0-3B88-424B-A179-A96E0698FA32}">
  <ds:schemaRefs>
    <ds:schemaRef ds:uri="http://schemas.openxmlformats.org/officeDocument/2006/bibliography"/>
  </ds:schemaRefs>
</ds:datastoreItem>
</file>

<file path=customXml/itemProps4.xml><?xml version="1.0" encoding="utf-8"?>
<ds:datastoreItem xmlns:ds="http://schemas.openxmlformats.org/officeDocument/2006/customXml" ds:itemID="{4649264E-65D7-409A-B829-5A71B3830DC3}">
  <ds:schemaRefs>
    <ds:schemaRef ds:uri="http://schemas.openxmlformats.org/officeDocument/2006/bibliography"/>
  </ds:schemaRefs>
</ds:datastoreItem>
</file>

<file path=customXml/itemProps5.xml><?xml version="1.0" encoding="utf-8"?>
<ds:datastoreItem xmlns:ds="http://schemas.openxmlformats.org/officeDocument/2006/customXml" ds:itemID="{FCD8BB02-95FD-40AF-A3D4-B66291B9D0E3}">
  <ds:schemaRefs>
    <ds:schemaRef ds:uri="http://schemas.openxmlformats.org/officeDocument/2006/bibliography"/>
  </ds:schemaRefs>
</ds:datastoreItem>
</file>

<file path=customXml/itemProps6.xml><?xml version="1.0" encoding="utf-8"?>
<ds:datastoreItem xmlns:ds="http://schemas.openxmlformats.org/officeDocument/2006/customXml" ds:itemID="{6C51DDB8-C50E-47B6-BC7D-908EFC46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90</Pages>
  <Words>30475</Words>
  <Characters>173712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203780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67</cp:revision>
  <cp:lastPrinted>2014-09-23T06:50:00Z</cp:lastPrinted>
  <dcterms:created xsi:type="dcterms:W3CDTF">2020-05-18T10:03:00Z</dcterms:created>
  <dcterms:modified xsi:type="dcterms:W3CDTF">2021-12-13T18:09:00Z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