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00B2A" w:rsidRDefault="0056410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00B2A" w:rsidRDefault="0056410B">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500B2A" w:rsidRDefault="0056410B">
      <w:pPr>
        <w:tabs>
          <w:tab w:val="left" w:pos="4962"/>
        </w:tabs>
        <w:ind w:left="4820"/>
        <w:rPr>
          <w:b/>
          <w:bCs/>
          <w:sz w:val="28"/>
        </w:rPr>
      </w:pPr>
      <w:r>
        <w:rPr>
          <w:b/>
          <w:bCs/>
          <w:sz w:val="28"/>
        </w:rPr>
        <w:t>«16» декабря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500B2A" w:rsidRDefault="0056410B">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РО-НКПЗАБ-21-0040 по предмету закупки "Оказание услуг по организации доставки запасных частей</w:t>
      </w:r>
      <w:proofErr w:type="gramEnd"/>
      <w:r>
        <w:t xml:space="preserve">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w:t>
      </w:r>
      <w:proofErr w:type="gramStart"/>
      <w:r>
        <w:t>.</w:t>
      </w:r>
      <w:proofErr w:type="gramEnd"/>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Start"/>
      <w:r>
        <w:t>д</w:t>
      </w:r>
      <w:proofErr w:type="gramEnd"/>
      <w:r>
        <w:t>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9"/>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9"/>
        <w:numPr>
          <w:ilvl w:val="0"/>
          <w:numId w:val="54"/>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9"/>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9"/>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9"/>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9"/>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9"/>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9"/>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500B2A" w:rsidRDefault="0056410B">
      <w:pPr>
        <w:pStyle w:val="af9"/>
        <w:numPr>
          <w:ilvl w:val="0"/>
          <w:numId w:val="37"/>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56410B" w:rsidRPr="007E6DE4" w:rsidRDefault="0056410B" w:rsidP="00A77471">
                            <w:pPr>
                              <w:jc w:val="center"/>
                              <w:rPr>
                                <w:b/>
                                <w:sz w:val="28"/>
                                <w:szCs w:val="28"/>
                              </w:rPr>
                            </w:pPr>
                            <w:r w:rsidRPr="007E6DE4">
                              <w:rPr>
                                <w:b/>
                                <w:sz w:val="28"/>
                                <w:szCs w:val="28"/>
                              </w:rPr>
                              <w:t>_____________________________________________</w:t>
                            </w:r>
                            <w:r>
                              <w:rPr>
                                <w:b/>
                                <w:sz w:val="28"/>
                                <w:szCs w:val="28"/>
                              </w:rPr>
                              <w:t>,</w:t>
                            </w:r>
                          </w:p>
                          <w:p w:rsidR="0056410B" w:rsidRDefault="0056410B" w:rsidP="00A77471">
                            <w:pPr>
                              <w:jc w:val="center"/>
                              <w:rPr>
                                <w:sz w:val="28"/>
                                <w:szCs w:val="28"/>
                              </w:rPr>
                            </w:pPr>
                            <w:r w:rsidRPr="007E6DE4">
                              <w:rPr>
                                <w:i/>
                                <w:sz w:val="20"/>
                                <w:szCs w:val="20"/>
                              </w:rPr>
                              <w:t>наименование претендента</w:t>
                            </w:r>
                          </w:p>
                          <w:p w:rsidR="0056410B" w:rsidRPr="007E6DE4" w:rsidRDefault="0056410B" w:rsidP="00A77471">
                            <w:pPr>
                              <w:jc w:val="center"/>
                              <w:rPr>
                                <w:b/>
                                <w:sz w:val="28"/>
                                <w:szCs w:val="28"/>
                              </w:rPr>
                            </w:pPr>
                            <w:r w:rsidRPr="007E6DE4">
                              <w:rPr>
                                <w:b/>
                                <w:sz w:val="28"/>
                                <w:szCs w:val="28"/>
                              </w:rPr>
                              <w:t>________________________________________</w:t>
                            </w:r>
                          </w:p>
                          <w:p w:rsidR="0056410B" w:rsidRPr="007E6DE4" w:rsidRDefault="0056410B" w:rsidP="00A77471">
                            <w:pPr>
                              <w:jc w:val="center"/>
                              <w:rPr>
                                <w:i/>
                                <w:sz w:val="20"/>
                                <w:szCs w:val="20"/>
                              </w:rPr>
                            </w:pPr>
                            <w:r w:rsidRPr="007E6DE4">
                              <w:rPr>
                                <w:i/>
                                <w:sz w:val="20"/>
                                <w:szCs w:val="20"/>
                              </w:rPr>
                              <w:t>государство регистрации претендента</w:t>
                            </w:r>
                          </w:p>
                          <w:p w:rsidR="0056410B" w:rsidRPr="007E6DE4" w:rsidRDefault="0056410B" w:rsidP="00A77471">
                            <w:pPr>
                              <w:jc w:val="center"/>
                              <w:rPr>
                                <w:b/>
                                <w:sz w:val="28"/>
                                <w:szCs w:val="28"/>
                              </w:rPr>
                            </w:pPr>
                            <w:r w:rsidRPr="007E6DE4">
                              <w:rPr>
                                <w:b/>
                                <w:sz w:val="28"/>
                                <w:szCs w:val="28"/>
                              </w:rPr>
                              <w:t>_____________________________</w:t>
                            </w:r>
                            <w:r>
                              <w:rPr>
                                <w:b/>
                                <w:sz w:val="28"/>
                                <w:szCs w:val="28"/>
                              </w:rPr>
                              <w:t>__________________</w:t>
                            </w:r>
                          </w:p>
                          <w:p w:rsidR="0056410B" w:rsidRPr="007E6DE4" w:rsidRDefault="0056410B"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410B" w:rsidRDefault="0056410B" w:rsidP="00A77471">
                            <w:pPr>
                              <w:jc w:val="both"/>
                            </w:pPr>
                          </w:p>
                          <w:p w:rsidR="0056410B" w:rsidRDefault="0056410B">
                            <w:pPr>
                              <w:jc w:val="center"/>
                              <w:rPr>
                                <w:b/>
                              </w:rPr>
                            </w:pPr>
                            <w:r>
                              <w:rPr>
                                <w:b/>
                              </w:rPr>
                              <w:t>ЗАЯВКА НА УЧАСТИЕ В ПРОЦЕДУРЕ РАЗМЕЩЕНИЯ ОФЕРТЫ № РО-НКПЗАБ-21-0040</w:t>
                            </w:r>
                          </w:p>
                          <w:p w:rsidR="0056410B" w:rsidRPr="003C6269" w:rsidRDefault="0056410B" w:rsidP="00A77471">
                            <w:pPr>
                              <w:jc w:val="center"/>
                              <w:rPr>
                                <w:b/>
                              </w:rPr>
                            </w:pPr>
                            <w:r>
                              <w:rPr>
                                <w:b/>
                              </w:rPr>
                              <w:t>(лот № _________)</w:t>
                            </w:r>
                          </w:p>
                          <w:p w:rsidR="0056410B" w:rsidRPr="00DD110F" w:rsidRDefault="0056410B" w:rsidP="00A77471">
                            <w:pPr>
                              <w:jc w:val="center"/>
                              <w:rPr>
                                <w:i/>
                                <w:sz w:val="20"/>
                                <w:szCs w:val="20"/>
                              </w:rPr>
                            </w:pPr>
                            <w:r w:rsidRPr="00DD110F">
                              <w:rPr>
                                <w:i/>
                                <w:sz w:val="20"/>
                                <w:szCs w:val="20"/>
                              </w:rPr>
                              <w:t>(указывается номер лота)</w:t>
                            </w:r>
                          </w:p>
                          <w:p w:rsidR="0056410B" w:rsidRPr="00923E2D" w:rsidRDefault="0056410B" w:rsidP="00A77471">
                            <w:pPr>
                              <w:jc w:val="center"/>
                              <w:rPr>
                                <w:b/>
                              </w:rPr>
                            </w:pPr>
                          </w:p>
                          <w:p w:rsidR="0056410B" w:rsidRPr="00923E2D" w:rsidRDefault="0056410B"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56410B" w:rsidRPr="007E6DE4" w:rsidRDefault="0056410B" w:rsidP="00A77471">
                      <w:pPr>
                        <w:jc w:val="center"/>
                        <w:rPr>
                          <w:b/>
                          <w:sz w:val="28"/>
                          <w:szCs w:val="28"/>
                        </w:rPr>
                      </w:pPr>
                      <w:r w:rsidRPr="007E6DE4">
                        <w:rPr>
                          <w:b/>
                          <w:sz w:val="28"/>
                          <w:szCs w:val="28"/>
                        </w:rPr>
                        <w:t>_____________________________________________</w:t>
                      </w:r>
                      <w:r>
                        <w:rPr>
                          <w:b/>
                          <w:sz w:val="28"/>
                          <w:szCs w:val="28"/>
                        </w:rPr>
                        <w:t>,</w:t>
                      </w:r>
                    </w:p>
                    <w:p w:rsidR="0056410B" w:rsidRDefault="0056410B" w:rsidP="00A77471">
                      <w:pPr>
                        <w:jc w:val="center"/>
                        <w:rPr>
                          <w:sz w:val="28"/>
                          <w:szCs w:val="28"/>
                        </w:rPr>
                      </w:pPr>
                      <w:r w:rsidRPr="007E6DE4">
                        <w:rPr>
                          <w:i/>
                          <w:sz w:val="20"/>
                          <w:szCs w:val="20"/>
                        </w:rPr>
                        <w:t>наименование претендента</w:t>
                      </w:r>
                    </w:p>
                    <w:p w:rsidR="0056410B" w:rsidRPr="007E6DE4" w:rsidRDefault="0056410B" w:rsidP="00A77471">
                      <w:pPr>
                        <w:jc w:val="center"/>
                        <w:rPr>
                          <w:b/>
                          <w:sz w:val="28"/>
                          <w:szCs w:val="28"/>
                        </w:rPr>
                      </w:pPr>
                      <w:r w:rsidRPr="007E6DE4">
                        <w:rPr>
                          <w:b/>
                          <w:sz w:val="28"/>
                          <w:szCs w:val="28"/>
                        </w:rPr>
                        <w:t>________________________________________</w:t>
                      </w:r>
                    </w:p>
                    <w:p w:rsidR="0056410B" w:rsidRPr="007E6DE4" w:rsidRDefault="0056410B" w:rsidP="00A77471">
                      <w:pPr>
                        <w:jc w:val="center"/>
                        <w:rPr>
                          <w:i/>
                          <w:sz w:val="20"/>
                          <w:szCs w:val="20"/>
                        </w:rPr>
                      </w:pPr>
                      <w:r w:rsidRPr="007E6DE4">
                        <w:rPr>
                          <w:i/>
                          <w:sz w:val="20"/>
                          <w:szCs w:val="20"/>
                        </w:rPr>
                        <w:t>государство регистрации претендента</w:t>
                      </w:r>
                    </w:p>
                    <w:p w:rsidR="0056410B" w:rsidRPr="007E6DE4" w:rsidRDefault="0056410B" w:rsidP="00A77471">
                      <w:pPr>
                        <w:jc w:val="center"/>
                        <w:rPr>
                          <w:b/>
                          <w:sz w:val="28"/>
                          <w:szCs w:val="28"/>
                        </w:rPr>
                      </w:pPr>
                      <w:r w:rsidRPr="007E6DE4">
                        <w:rPr>
                          <w:b/>
                          <w:sz w:val="28"/>
                          <w:szCs w:val="28"/>
                        </w:rPr>
                        <w:t>_____________________________</w:t>
                      </w:r>
                      <w:r>
                        <w:rPr>
                          <w:b/>
                          <w:sz w:val="28"/>
                          <w:szCs w:val="28"/>
                        </w:rPr>
                        <w:t>__________________</w:t>
                      </w:r>
                    </w:p>
                    <w:p w:rsidR="0056410B" w:rsidRPr="007E6DE4" w:rsidRDefault="0056410B" w:rsidP="00A77471">
                      <w:pPr>
                        <w:jc w:val="center"/>
                        <w:rPr>
                          <w:i/>
                          <w:sz w:val="20"/>
                          <w:szCs w:val="20"/>
                        </w:rPr>
                      </w:pPr>
                      <w:r w:rsidRPr="007E6DE4">
                        <w:rPr>
                          <w:i/>
                          <w:sz w:val="20"/>
                          <w:szCs w:val="20"/>
                        </w:rPr>
                        <w:t>ИНН претендента (для претендентов-резидентов Российской Федерации)</w:t>
                      </w:r>
                    </w:p>
                    <w:p w:rsidR="0056410B" w:rsidRDefault="0056410B" w:rsidP="00A77471">
                      <w:pPr>
                        <w:jc w:val="both"/>
                      </w:pPr>
                    </w:p>
                    <w:p w:rsidR="0056410B" w:rsidRDefault="0056410B">
                      <w:pPr>
                        <w:jc w:val="center"/>
                        <w:rPr>
                          <w:b/>
                        </w:rPr>
                      </w:pPr>
                      <w:r>
                        <w:rPr>
                          <w:b/>
                        </w:rPr>
                        <w:t>ЗАЯВКА НА УЧАСТИЕ В ПРОЦЕДУРЕ РАЗМЕЩЕНИЯ ОФЕРТЫ № РО-НКПЗАБ-21-0040</w:t>
                      </w:r>
                    </w:p>
                    <w:p w:rsidR="0056410B" w:rsidRPr="003C6269" w:rsidRDefault="0056410B" w:rsidP="00A77471">
                      <w:pPr>
                        <w:jc w:val="center"/>
                        <w:rPr>
                          <w:b/>
                        </w:rPr>
                      </w:pPr>
                      <w:r>
                        <w:rPr>
                          <w:b/>
                        </w:rPr>
                        <w:t>(лот № _________)</w:t>
                      </w:r>
                    </w:p>
                    <w:p w:rsidR="0056410B" w:rsidRPr="00DD110F" w:rsidRDefault="0056410B" w:rsidP="00A77471">
                      <w:pPr>
                        <w:jc w:val="center"/>
                        <w:rPr>
                          <w:i/>
                          <w:sz w:val="20"/>
                          <w:szCs w:val="20"/>
                        </w:rPr>
                      </w:pPr>
                      <w:r w:rsidRPr="00DD110F">
                        <w:rPr>
                          <w:i/>
                          <w:sz w:val="20"/>
                          <w:szCs w:val="20"/>
                        </w:rPr>
                        <w:t>(указывается номер лота)</w:t>
                      </w:r>
                    </w:p>
                    <w:p w:rsidR="0056410B" w:rsidRPr="00923E2D" w:rsidRDefault="0056410B" w:rsidP="00A77471">
                      <w:pPr>
                        <w:jc w:val="center"/>
                        <w:rPr>
                          <w:b/>
                        </w:rPr>
                      </w:pPr>
                    </w:p>
                    <w:p w:rsidR="0056410B" w:rsidRPr="00923E2D" w:rsidRDefault="0056410B"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500B2A" w:rsidRDefault="0056410B">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РО-НКПЗАБ-21-0040».</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00B2A" w:rsidRDefault="0056410B">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00B2A" w:rsidRDefault="0056410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00B2A" w:rsidRDefault="0056410B">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56410B" w:rsidRPr="008B4E89" w:rsidRDefault="0056410B" w:rsidP="0056410B">
      <w:pPr>
        <w:pStyle w:val="af9"/>
        <w:spacing w:after="120"/>
        <w:ind w:firstLine="0"/>
        <w:jc w:val="center"/>
        <w:outlineLvl w:val="0"/>
        <w:rPr>
          <w:b/>
          <w:bCs/>
          <w:sz w:val="32"/>
          <w:szCs w:val="32"/>
        </w:rPr>
      </w:pPr>
      <w:r>
        <w:rPr>
          <w:b/>
          <w:bCs/>
          <w:sz w:val="32"/>
          <w:szCs w:val="32"/>
        </w:rPr>
        <w:t>Раздел 4. Техническое задание</w:t>
      </w:r>
    </w:p>
    <w:p w:rsidR="0056410B" w:rsidRPr="008B4E89" w:rsidRDefault="0056410B" w:rsidP="0056410B"/>
    <w:p w:rsidR="0056410B" w:rsidRDefault="0056410B" w:rsidP="0056410B">
      <w:pPr>
        <w:pStyle w:val="19"/>
      </w:pPr>
      <w:r>
        <w:t>4.1 Предметом процедуры Размещения оферты является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w:t>
      </w:r>
    </w:p>
    <w:p w:rsidR="0056410B" w:rsidRPr="00D867BB" w:rsidRDefault="0056410B" w:rsidP="0056410B">
      <w:pPr>
        <w:pStyle w:val="19"/>
        <w:rPr>
          <w:szCs w:val="28"/>
          <w:highlight w:val="yellow"/>
        </w:rPr>
      </w:pPr>
      <w:r>
        <w:t>4.2 Перечень запасных частей предназначенных для перевозки определяется приложением № 2 к техническому заданию.</w:t>
      </w:r>
    </w:p>
    <w:p w:rsidR="0056410B" w:rsidRDefault="0056410B" w:rsidP="0056410B">
      <w:pPr>
        <w:ind w:firstLine="709"/>
        <w:jc w:val="both"/>
        <w:rPr>
          <w:color w:val="000000"/>
          <w:sz w:val="28"/>
        </w:rPr>
      </w:pPr>
      <w:r>
        <w:rPr>
          <w:sz w:val="28"/>
        </w:rPr>
        <w:t xml:space="preserve">4.3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56410B" w:rsidRDefault="0056410B" w:rsidP="0056410B">
      <w:pPr>
        <w:ind w:firstLine="709"/>
        <w:jc w:val="both"/>
        <w:rPr>
          <w:color w:val="000000"/>
          <w:sz w:val="28"/>
        </w:rPr>
      </w:pPr>
      <w:r>
        <w:rPr>
          <w:color w:val="000000"/>
          <w:sz w:val="28"/>
        </w:rPr>
        <w:t>4.4 Срок действия договора оказания услуг: с момента подписания договора по 31 декабря 2022 года.</w:t>
      </w:r>
    </w:p>
    <w:p w:rsidR="0056410B" w:rsidRPr="005A24AD" w:rsidRDefault="0056410B" w:rsidP="0056410B">
      <w:pPr>
        <w:ind w:firstLine="709"/>
        <w:jc w:val="both"/>
        <w:rPr>
          <w:color w:val="000000"/>
          <w:sz w:val="28"/>
        </w:rPr>
      </w:pPr>
      <w:r>
        <w:rPr>
          <w:color w:val="000000"/>
          <w:sz w:val="28"/>
        </w:rPr>
        <w:t xml:space="preserve">4.5 Объем </w:t>
      </w:r>
      <w:r>
        <w:rPr>
          <w:sz w:val="28"/>
          <w:szCs w:val="28"/>
        </w:rPr>
        <w:t>оказания услуг по организации доставки запасных частей грузовых вагонов автомобильным</w:t>
      </w:r>
      <w:r>
        <w:t xml:space="preserve"> </w:t>
      </w:r>
      <w:r>
        <w:rPr>
          <w:sz w:val="28"/>
          <w:szCs w:val="28"/>
        </w:rPr>
        <w:t>транспортом</w:t>
      </w:r>
      <w:r>
        <w:rPr>
          <w:color w:val="000000"/>
          <w:sz w:val="28"/>
        </w:rPr>
        <w:t xml:space="preserve"> определяется совокупным количеством заявок на доставку запасных частей.</w:t>
      </w:r>
    </w:p>
    <w:p w:rsidR="0056410B" w:rsidRPr="005A24AD" w:rsidRDefault="0056410B" w:rsidP="0056410B">
      <w:pPr>
        <w:ind w:left="708" w:firstLine="1"/>
        <w:jc w:val="both"/>
        <w:rPr>
          <w:color w:val="000000"/>
          <w:sz w:val="28"/>
        </w:rPr>
      </w:pPr>
      <w:r>
        <w:rPr>
          <w:color w:val="000000"/>
          <w:sz w:val="28"/>
        </w:rPr>
        <w:t>4.6 Место предоставления</w:t>
      </w:r>
      <w:r>
        <w:rPr>
          <w:sz w:val="28"/>
          <w:szCs w:val="28"/>
        </w:rPr>
        <w:t xml:space="preserve"> запасных частей грузовых вагонов к местам погрузки/выгрузки</w:t>
      </w:r>
      <w:r>
        <w:rPr>
          <w:color w:val="000000"/>
          <w:sz w:val="28"/>
        </w:rPr>
        <w:t xml:space="preserve">: </w:t>
      </w:r>
    </w:p>
    <w:p w:rsidR="0056410B" w:rsidRDefault="0056410B" w:rsidP="0056410B">
      <w:pPr>
        <w:ind w:firstLine="708"/>
        <w:jc w:val="both"/>
        <w:rPr>
          <w:color w:val="000000"/>
          <w:sz w:val="28"/>
          <w:szCs w:val="28"/>
        </w:rPr>
      </w:pPr>
      <w:r>
        <w:rPr>
          <w:color w:val="000000"/>
          <w:sz w:val="28"/>
          <w:szCs w:val="28"/>
        </w:rPr>
        <w:t xml:space="preserve">4.6.1 </w:t>
      </w:r>
      <w:r>
        <w:rPr>
          <w:sz w:val="28"/>
          <w:szCs w:val="28"/>
        </w:rPr>
        <w:t xml:space="preserve">Забайкальский край, </w:t>
      </w:r>
      <w:r>
        <w:rPr>
          <w:color w:val="000000"/>
          <w:sz w:val="28"/>
          <w:szCs w:val="28"/>
        </w:rPr>
        <w:t xml:space="preserve">674600, </w:t>
      </w:r>
      <w:r>
        <w:rPr>
          <w:sz w:val="28"/>
          <w:szCs w:val="28"/>
        </w:rPr>
        <w:t xml:space="preserve">г. Борзя, ул. Железнодорожная 37 </w:t>
      </w:r>
      <w:r>
        <w:rPr>
          <w:color w:val="000000"/>
          <w:sz w:val="28"/>
          <w:szCs w:val="28"/>
        </w:rPr>
        <w:t>ВЧДЭ-13 Борзя;</w:t>
      </w:r>
    </w:p>
    <w:p w:rsidR="0056410B" w:rsidRPr="005A24AD" w:rsidRDefault="0056410B" w:rsidP="0056410B">
      <w:pPr>
        <w:ind w:firstLine="708"/>
        <w:jc w:val="both"/>
        <w:rPr>
          <w:color w:val="000000"/>
          <w:sz w:val="28"/>
          <w:szCs w:val="28"/>
        </w:rPr>
      </w:pPr>
      <w:r>
        <w:rPr>
          <w:color w:val="000000"/>
          <w:sz w:val="28"/>
          <w:szCs w:val="28"/>
        </w:rPr>
        <w:t xml:space="preserve">4.6.2 </w:t>
      </w:r>
      <w:r>
        <w:rPr>
          <w:sz w:val="28"/>
          <w:szCs w:val="28"/>
        </w:rPr>
        <w:t xml:space="preserve">Забайкальский край, </w:t>
      </w:r>
      <w:r>
        <w:rPr>
          <w:color w:val="000000"/>
          <w:sz w:val="28"/>
          <w:szCs w:val="28"/>
        </w:rPr>
        <w:t xml:space="preserve">674600, </w:t>
      </w:r>
      <w:proofErr w:type="spellStart"/>
      <w:r>
        <w:rPr>
          <w:color w:val="000000"/>
          <w:sz w:val="28"/>
          <w:szCs w:val="28"/>
        </w:rPr>
        <w:t>п</w:t>
      </w:r>
      <w:r>
        <w:rPr>
          <w:sz w:val="28"/>
          <w:szCs w:val="28"/>
        </w:rPr>
        <w:t>гт</w:t>
      </w:r>
      <w:proofErr w:type="spellEnd"/>
      <w:r>
        <w:rPr>
          <w:sz w:val="28"/>
          <w:szCs w:val="28"/>
        </w:rPr>
        <w:t xml:space="preserve">. Забайкальск, ул. </w:t>
      </w:r>
      <w:proofErr w:type="gramStart"/>
      <w:r>
        <w:rPr>
          <w:sz w:val="28"/>
          <w:szCs w:val="28"/>
        </w:rPr>
        <w:t>Железнодорожная</w:t>
      </w:r>
      <w:proofErr w:type="gramEnd"/>
      <w:r>
        <w:rPr>
          <w:sz w:val="28"/>
          <w:szCs w:val="28"/>
        </w:rPr>
        <w:t xml:space="preserve"> 1 ТОР Забайкальск</w:t>
      </w:r>
      <w:r>
        <w:rPr>
          <w:color w:val="000000"/>
          <w:sz w:val="28"/>
          <w:szCs w:val="28"/>
        </w:rPr>
        <w:t>;</w:t>
      </w:r>
    </w:p>
    <w:p w:rsidR="0056410B" w:rsidRDefault="0056410B" w:rsidP="0056410B">
      <w:pPr>
        <w:ind w:firstLine="708"/>
        <w:jc w:val="both"/>
        <w:rPr>
          <w:color w:val="000000"/>
          <w:sz w:val="28"/>
          <w:szCs w:val="28"/>
        </w:rPr>
      </w:pPr>
      <w:r>
        <w:rPr>
          <w:color w:val="000000"/>
          <w:sz w:val="28"/>
          <w:szCs w:val="28"/>
        </w:rPr>
        <w:t xml:space="preserve">4.6.3 Забайкальский край, 673460, </w:t>
      </w:r>
      <w:proofErr w:type="spellStart"/>
      <w:r>
        <w:rPr>
          <w:color w:val="000000"/>
          <w:sz w:val="28"/>
          <w:szCs w:val="28"/>
        </w:rPr>
        <w:t>пгт</w:t>
      </w:r>
      <w:proofErr w:type="spellEnd"/>
      <w:r>
        <w:rPr>
          <w:color w:val="000000"/>
          <w:sz w:val="28"/>
          <w:szCs w:val="28"/>
        </w:rPr>
        <w:t>. Чернышевск, ул. Промышленный тупик,2, ВЧДР Чернышевск;</w:t>
      </w:r>
    </w:p>
    <w:p w:rsidR="0056410B" w:rsidRPr="004A302D" w:rsidRDefault="0056410B" w:rsidP="0056410B">
      <w:pPr>
        <w:ind w:firstLine="708"/>
        <w:jc w:val="both"/>
        <w:rPr>
          <w:color w:val="000000"/>
          <w:sz w:val="28"/>
          <w:szCs w:val="28"/>
        </w:rPr>
      </w:pPr>
      <w:r>
        <w:rPr>
          <w:color w:val="000000"/>
          <w:sz w:val="28"/>
          <w:szCs w:val="28"/>
        </w:rPr>
        <w:t xml:space="preserve">4.6.4 </w:t>
      </w:r>
      <w:r>
        <w:rPr>
          <w:color w:val="000000"/>
          <w:sz w:val="28"/>
          <w:szCs w:val="28"/>
          <w:shd w:val="clear" w:color="auto" w:fill="FFFFFF"/>
        </w:rPr>
        <w:t xml:space="preserve">Забайкальский край, г. Могоча, ул. </w:t>
      </w:r>
      <w:proofErr w:type="spellStart"/>
      <w:r>
        <w:rPr>
          <w:color w:val="000000"/>
          <w:sz w:val="28"/>
          <w:szCs w:val="28"/>
          <w:shd w:val="clear" w:color="auto" w:fill="FFFFFF"/>
        </w:rPr>
        <w:t>Плясова</w:t>
      </w:r>
      <w:proofErr w:type="spellEnd"/>
      <w:r>
        <w:rPr>
          <w:color w:val="000000"/>
          <w:sz w:val="28"/>
          <w:szCs w:val="28"/>
          <w:shd w:val="clear" w:color="auto" w:fill="FFFFFF"/>
        </w:rPr>
        <w:t xml:space="preserve"> 1, ВЧДЭ-6 Могоча</w:t>
      </w:r>
    </w:p>
    <w:p w:rsidR="0056410B" w:rsidRDefault="0056410B" w:rsidP="0056410B">
      <w:pPr>
        <w:ind w:firstLine="708"/>
        <w:jc w:val="both"/>
        <w:rPr>
          <w:color w:val="000000"/>
          <w:sz w:val="28"/>
          <w:szCs w:val="28"/>
        </w:rPr>
      </w:pPr>
      <w:r>
        <w:rPr>
          <w:color w:val="000000"/>
          <w:sz w:val="28"/>
          <w:szCs w:val="28"/>
        </w:rPr>
        <w:t>4.6.5 Забайкальский край, 672000, г. Чита, ул. Деповская 1. ВЧДР Чита.</w:t>
      </w:r>
    </w:p>
    <w:p w:rsidR="0056410B" w:rsidRDefault="0056410B" w:rsidP="0056410B">
      <w:pPr>
        <w:ind w:firstLine="708"/>
        <w:jc w:val="both"/>
        <w:rPr>
          <w:color w:val="000000"/>
          <w:sz w:val="28"/>
          <w:szCs w:val="28"/>
        </w:rPr>
      </w:pPr>
      <w:r>
        <w:rPr>
          <w:color w:val="000000"/>
          <w:sz w:val="28"/>
          <w:szCs w:val="28"/>
        </w:rPr>
        <w:t>4.6.6 Амурская область, 676850 г. Белогорск ул. Сосновая 3. ВЧДЭ-Белогорск;</w:t>
      </w:r>
    </w:p>
    <w:p w:rsidR="0056410B" w:rsidRDefault="0056410B" w:rsidP="0056410B">
      <w:pPr>
        <w:ind w:firstLine="708"/>
        <w:jc w:val="both"/>
        <w:rPr>
          <w:color w:val="000000"/>
          <w:sz w:val="28"/>
          <w:szCs w:val="28"/>
        </w:rPr>
      </w:pPr>
      <w:r>
        <w:rPr>
          <w:color w:val="000000"/>
          <w:sz w:val="28"/>
          <w:szCs w:val="28"/>
        </w:rPr>
        <w:t>4.6.7 Амурская область, 676850, г. Белогорск, ул. Котовского, д. 53. ВЧДР - Белогорск;</w:t>
      </w:r>
    </w:p>
    <w:p w:rsidR="0056410B" w:rsidRDefault="0056410B" w:rsidP="0056410B">
      <w:pPr>
        <w:ind w:firstLine="708"/>
        <w:jc w:val="both"/>
        <w:rPr>
          <w:color w:val="000000"/>
          <w:sz w:val="28"/>
          <w:szCs w:val="28"/>
          <w:shd w:val="clear" w:color="auto" w:fill="FFFFFF"/>
        </w:rPr>
      </w:pPr>
      <w:r>
        <w:rPr>
          <w:color w:val="000000"/>
          <w:sz w:val="28"/>
          <w:szCs w:val="28"/>
        </w:rPr>
        <w:t xml:space="preserve">4.6.8 </w:t>
      </w:r>
      <w:r>
        <w:rPr>
          <w:color w:val="000000"/>
          <w:sz w:val="28"/>
          <w:szCs w:val="28"/>
          <w:shd w:val="clear" w:color="auto" w:fill="FFFFFF"/>
        </w:rPr>
        <w:t xml:space="preserve">Забайкальский </w:t>
      </w:r>
      <w:proofErr w:type="spellStart"/>
      <w:r>
        <w:rPr>
          <w:color w:val="000000"/>
          <w:sz w:val="28"/>
          <w:szCs w:val="28"/>
          <w:shd w:val="clear" w:color="auto" w:fill="FFFFFF"/>
        </w:rPr>
        <w:t>край</w:t>
      </w:r>
      <w:proofErr w:type="gramStart"/>
      <w:r>
        <w:rPr>
          <w:color w:val="000000"/>
          <w:sz w:val="28"/>
          <w:szCs w:val="28"/>
          <w:shd w:val="clear" w:color="auto" w:fill="FFFFFF"/>
        </w:rPr>
        <w:t>,п</w:t>
      </w:r>
      <w:proofErr w:type="gramEnd"/>
      <w:r>
        <w:rPr>
          <w:color w:val="000000"/>
          <w:sz w:val="28"/>
          <w:szCs w:val="28"/>
          <w:shd w:val="clear" w:color="auto" w:fill="FFFFFF"/>
        </w:rPr>
        <w:t>.г.т</w:t>
      </w:r>
      <w:proofErr w:type="spellEnd"/>
      <w:r>
        <w:rPr>
          <w:color w:val="000000"/>
          <w:sz w:val="28"/>
          <w:szCs w:val="28"/>
          <w:shd w:val="clear" w:color="auto" w:fill="FFFFFF"/>
        </w:rPr>
        <w:t xml:space="preserve">. </w:t>
      </w:r>
      <w:proofErr w:type="spellStart"/>
      <w:r>
        <w:rPr>
          <w:color w:val="000000"/>
          <w:sz w:val="28"/>
          <w:szCs w:val="28"/>
          <w:shd w:val="clear" w:color="auto" w:fill="FFFFFF"/>
        </w:rPr>
        <w:t>Карымское</w:t>
      </w:r>
      <w:proofErr w:type="spellEnd"/>
      <w:r>
        <w:rPr>
          <w:color w:val="000000"/>
          <w:sz w:val="28"/>
          <w:szCs w:val="28"/>
          <w:shd w:val="clear" w:color="auto" w:fill="FFFFFF"/>
        </w:rPr>
        <w:t xml:space="preserve">, ул. Вокзальная 3. ВЧДЭ-3 </w:t>
      </w:r>
      <w:proofErr w:type="spellStart"/>
      <w:r>
        <w:rPr>
          <w:color w:val="000000"/>
          <w:sz w:val="28"/>
          <w:szCs w:val="28"/>
          <w:shd w:val="clear" w:color="auto" w:fill="FFFFFF"/>
        </w:rPr>
        <w:t>Карымская</w:t>
      </w:r>
      <w:proofErr w:type="spellEnd"/>
      <w:r>
        <w:rPr>
          <w:color w:val="000000"/>
          <w:sz w:val="28"/>
          <w:szCs w:val="28"/>
          <w:shd w:val="clear" w:color="auto" w:fill="FFFFFF"/>
        </w:rPr>
        <w:t xml:space="preserve"> (ТОР </w:t>
      </w:r>
      <w:proofErr w:type="spellStart"/>
      <w:r>
        <w:rPr>
          <w:color w:val="000000"/>
          <w:sz w:val="28"/>
          <w:szCs w:val="28"/>
          <w:shd w:val="clear" w:color="auto" w:fill="FFFFFF"/>
        </w:rPr>
        <w:t>Карымская</w:t>
      </w:r>
      <w:proofErr w:type="spellEnd"/>
      <w:r>
        <w:rPr>
          <w:color w:val="000000"/>
          <w:sz w:val="28"/>
          <w:szCs w:val="28"/>
          <w:shd w:val="clear" w:color="auto" w:fill="FFFFFF"/>
        </w:rPr>
        <w:t>);</w:t>
      </w:r>
    </w:p>
    <w:p w:rsidR="0056410B" w:rsidRDefault="0056410B" w:rsidP="0056410B">
      <w:pPr>
        <w:ind w:firstLine="708"/>
        <w:jc w:val="both"/>
        <w:rPr>
          <w:sz w:val="28"/>
          <w:szCs w:val="28"/>
          <w:shd w:val="clear" w:color="auto" w:fill="FFFFFF"/>
        </w:rPr>
      </w:pPr>
      <w:r>
        <w:rPr>
          <w:color w:val="000000"/>
          <w:sz w:val="28"/>
          <w:szCs w:val="28"/>
          <w:shd w:val="clear" w:color="auto" w:fill="FFFFFF"/>
        </w:rPr>
        <w:t xml:space="preserve">4.6.9 </w:t>
      </w:r>
      <w:r>
        <w:rPr>
          <w:sz w:val="28"/>
          <w:szCs w:val="28"/>
          <w:shd w:val="clear" w:color="auto" w:fill="FFFFFF"/>
        </w:rPr>
        <w:t xml:space="preserve">Амурская область г. Сковородино </w:t>
      </w:r>
      <w:proofErr w:type="spellStart"/>
      <w:proofErr w:type="gramStart"/>
      <w:r>
        <w:rPr>
          <w:sz w:val="28"/>
          <w:szCs w:val="28"/>
          <w:shd w:val="clear" w:color="auto" w:fill="FFFFFF"/>
        </w:rPr>
        <w:t>ул</w:t>
      </w:r>
      <w:proofErr w:type="spellEnd"/>
      <w:proofErr w:type="gramEnd"/>
      <w:r>
        <w:rPr>
          <w:sz w:val="28"/>
          <w:szCs w:val="28"/>
          <w:shd w:val="clear" w:color="auto" w:fill="FFFFFF"/>
        </w:rPr>
        <w:t xml:space="preserve"> Октябрьская 1, ТОР Сковородино;</w:t>
      </w:r>
    </w:p>
    <w:p w:rsidR="0056410B" w:rsidRPr="001D2A09" w:rsidRDefault="0056410B" w:rsidP="0056410B">
      <w:pPr>
        <w:ind w:firstLine="708"/>
        <w:jc w:val="both"/>
        <w:rPr>
          <w:sz w:val="28"/>
          <w:szCs w:val="28"/>
          <w:shd w:val="clear" w:color="auto" w:fill="FFFFFF"/>
        </w:rPr>
      </w:pPr>
      <w:r>
        <w:rPr>
          <w:sz w:val="28"/>
          <w:szCs w:val="28"/>
          <w:shd w:val="clear" w:color="auto" w:fill="FFFFFF"/>
        </w:rPr>
        <w:t xml:space="preserve">4.6.10 Амурская область </w:t>
      </w:r>
      <w:proofErr w:type="spellStart"/>
      <w:r>
        <w:rPr>
          <w:sz w:val="28"/>
          <w:szCs w:val="28"/>
          <w:shd w:val="clear" w:color="auto" w:fill="FFFFFF"/>
        </w:rPr>
        <w:t>пгт</w:t>
      </w:r>
      <w:proofErr w:type="spellEnd"/>
      <w:r>
        <w:rPr>
          <w:sz w:val="28"/>
          <w:szCs w:val="28"/>
          <w:shd w:val="clear" w:color="auto" w:fill="FFFFFF"/>
        </w:rPr>
        <w:t xml:space="preserve">. Магдагачи </w:t>
      </w:r>
      <w:proofErr w:type="spellStart"/>
      <w:proofErr w:type="gramStart"/>
      <w:r>
        <w:rPr>
          <w:sz w:val="28"/>
          <w:szCs w:val="28"/>
          <w:shd w:val="clear" w:color="auto" w:fill="FFFFFF"/>
        </w:rPr>
        <w:t>ул</w:t>
      </w:r>
      <w:proofErr w:type="spellEnd"/>
      <w:proofErr w:type="gramEnd"/>
      <w:r>
        <w:rPr>
          <w:sz w:val="28"/>
          <w:szCs w:val="28"/>
          <w:shd w:val="clear" w:color="auto" w:fill="FFFFFF"/>
        </w:rPr>
        <w:t xml:space="preserve"> Карла Маркса 45, ТОР Магдагачи;</w:t>
      </w:r>
    </w:p>
    <w:p w:rsidR="0056410B" w:rsidRDefault="0056410B" w:rsidP="0056410B">
      <w:pPr>
        <w:ind w:firstLine="708"/>
        <w:jc w:val="both"/>
        <w:rPr>
          <w:spacing w:val="3"/>
          <w:sz w:val="28"/>
          <w:szCs w:val="28"/>
          <w:shd w:val="clear" w:color="auto" w:fill="FFFFFF"/>
        </w:rPr>
      </w:pPr>
      <w:r>
        <w:rPr>
          <w:sz w:val="28"/>
          <w:szCs w:val="28"/>
          <w:shd w:val="clear" w:color="auto" w:fill="FFFFFF"/>
        </w:rPr>
        <w:t xml:space="preserve">4.6.11 Амурская область </w:t>
      </w:r>
      <w:proofErr w:type="spellStart"/>
      <w:r>
        <w:rPr>
          <w:spacing w:val="3"/>
          <w:sz w:val="28"/>
          <w:szCs w:val="28"/>
          <w:shd w:val="clear" w:color="auto" w:fill="FFFFFF"/>
        </w:rPr>
        <w:t>пгт</w:t>
      </w:r>
      <w:proofErr w:type="spellEnd"/>
      <w:r>
        <w:rPr>
          <w:spacing w:val="3"/>
          <w:sz w:val="28"/>
          <w:szCs w:val="28"/>
          <w:shd w:val="clear" w:color="auto" w:fill="FFFFFF"/>
        </w:rPr>
        <w:t xml:space="preserve">. Бурея ул. </w:t>
      </w:r>
      <w:proofErr w:type="spellStart"/>
      <w:r>
        <w:rPr>
          <w:spacing w:val="3"/>
          <w:sz w:val="28"/>
          <w:szCs w:val="28"/>
          <w:shd w:val="clear" w:color="auto" w:fill="FFFFFF"/>
        </w:rPr>
        <w:t>Мухинская</w:t>
      </w:r>
      <w:proofErr w:type="spellEnd"/>
      <w:r>
        <w:rPr>
          <w:spacing w:val="3"/>
          <w:sz w:val="28"/>
          <w:szCs w:val="28"/>
          <w:shd w:val="clear" w:color="auto" w:fill="FFFFFF"/>
        </w:rPr>
        <w:t>, 22, ТОР Бурея;</w:t>
      </w:r>
    </w:p>
    <w:p w:rsidR="0056410B" w:rsidRDefault="0056410B" w:rsidP="0056410B">
      <w:pPr>
        <w:ind w:firstLine="708"/>
        <w:jc w:val="both"/>
        <w:rPr>
          <w:spacing w:val="3"/>
          <w:sz w:val="28"/>
          <w:szCs w:val="28"/>
          <w:shd w:val="clear" w:color="auto" w:fill="FFFFFF"/>
        </w:rPr>
      </w:pPr>
      <w:r>
        <w:rPr>
          <w:spacing w:val="3"/>
          <w:sz w:val="28"/>
          <w:szCs w:val="28"/>
          <w:shd w:val="clear" w:color="auto" w:fill="FFFFFF"/>
        </w:rPr>
        <w:t>4.6.12 Амурская область г. Благовещенск ул. Магистральная 20;</w:t>
      </w:r>
    </w:p>
    <w:p w:rsidR="0056410B" w:rsidRPr="001D2A09" w:rsidRDefault="0056410B" w:rsidP="0056410B">
      <w:pPr>
        <w:ind w:firstLine="708"/>
        <w:jc w:val="both"/>
        <w:rPr>
          <w:sz w:val="28"/>
          <w:szCs w:val="28"/>
        </w:rPr>
      </w:pPr>
      <w:r>
        <w:rPr>
          <w:spacing w:val="3"/>
          <w:sz w:val="28"/>
          <w:szCs w:val="28"/>
          <w:shd w:val="clear" w:color="auto" w:fill="FFFFFF"/>
        </w:rPr>
        <w:t xml:space="preserve">4.6.13 Амурская область, г. </w:t>
      </w:r>
      <w:proofErr w:type="gramStart"/>
      <w:r>
        <w:rPr>
          <w:spacing w:val="3"/>
          <w:sz w:val="28"/>
          <w:szCs w:val="28"/>
          <w:shd w:val="clear" w:color="auto" w:fill="FFFFFF"/>
        </w:rPr>
        <w:t>Свободный</w:t>
      </w:r>
      <w:proofErr w:type="gramEnd"/>
      <w:r>
        <w:rPr>
          <w:spacing w:val="3"/>
          <w:sz w:val="28"/>
          <w:szCs w:val="28"/>
          <w:shd w:val="clear" w:color="auto" w:fill="FFFFFF"/>
        </w:rPr>
        <w:t>, ул. Кривая, д.1.</w:t>
      </w:r>
    </w:p>
    <w:p w:rsidR="0056410B" w:rsidRPr="005A24AD" w:rsidRDefault="0056410B" w:rsidP="0056410B">
      <w:pPr>
        <w:ind w:firstLine="709"/>
        <w:jc w:val="both"/>
        <w:rPr>
          <w:color w:val="000000"/>
          <w:sz w:val="28"/>
        </w:rPr>
      </w:pPr>
      <w:r>
        <w:rPr>
          <w:color w:val="000000"/>
          <w:sz w:val="28"/>
        </w:rPr>
        <w:t>4.7</w:t>
      </w:r>
      <w:proofErr w:type="gramStart"/>
      <w:r>
        <w:rPr>
          <w:color w:val="000000"/>
          <w:sz w:val="28"/>
        </w:rPr>
        <w:t xml:space="preserve"> К</w:t>
      </w:r>
      <w:proofErr w:type="gramEnd"/>
      <w:r>
        <w:rPr>
          <w:color w:val="000000"/>
          <w:sz w:val="28"/>
        </w:rPr>
        <w:t xml:space="preserve"> участию в процедуре Размещения оферты привлекаются организации, которые отвечают следующим требованиям:</w:t>
      </w:r>
    </w:p>
    <w:p w:rsidR="0056410B" w:rsidRPr="00B0634E" w:rsidRDefault="0056410B" w:rsidP="0056410B">
      <w:pPr>
        <w:numPr>
          <w:ilvl w:val="0"/>
          <w:numId w:val="55"/>
        </w:numPr>
        <w:tabs>
          <w:tab w:val="left" w:pos="993"/>
        </w:tabs>
        <w:suppressAutoHyphens w:val="0"/>
        <w:ind w:firstLine="709"/>
        <w:jc w:val="both"/>
        <w:rPr>
          <w:color w:val="000000"/>
          <w:sz w:val="28"/>
        </w:rPr>
      </w:pPr>
      <w:r>
        <w:rPr>
          <w:color w:val="000000"/>
          <w:sz w:val="28"/>
        </w:rPr>
        <w:t xml:space="preserve">транспортные средства должны находиться у претендента на законном праве, </w:t>
      </w:r>
      <w:r>
        <w:rPr>
          <w:sz w:val="28"/>
          <w:szCs w:val="28"/>
          <w:shd w:val="clear" w:color="auto" w:fill="FFFFFF"/>
        </w:rPr>
        <w:t>оборудованные средствами защиты по нормам ПДД (огнетушители, мед</w:t>
      </w:r>
      <w:proofErr w:type="gramStart"/>
      <w:r>
        <w:rPr>
          <w:sz w:val="28"/>
          <w:szCs w:val="28"/>
          <w:shd w:val="clear" w:color="auto" w:fill="FFFFFF"/>
        </w:rPr>
        <w:t>.</w:t>
      </w:r>
      <w:proofErr w:type="gramEnd"/>
      <w:r>
        <w:rPr>
          <w:sz w:val="28"/>
          <w:szCs w:val="28"/>
          <w:shd w:val="clear" w:color="auto" w:fill="FFFFFF"/>
        </w:rPr>
        <w:t xml:space="preserve"> </w:t>
      </w:r>
      <w:proofErr w:type="gramStart"/>
      <w:r>
        <w:rPr>
          <w:sz w:val="28"/>
          <w:szCs w:val="28"/>
          <w:shd w:val="clear" w:color="auto" w:fill="FFFFFF"/>
        </w:rPr>
        <w:t>а</w:t>
      </w:r>
      <w:proofErr w:type="gramEnd"/>
      <w:r>
        <w:rPr>
          <w:sz w:val="28"/>
          <w:szCs w:val="28"/>
          <w:shd w:val="clear" w:color="auto" w:fill="FFFFFF"/>
        </w:rPr>
        <w:t>птечка, светоотражающий жилет, знак аварийной остановки);</w:t>
      </w:r>
    </w:p>
    <w:p w:rsidR="0056410B" w:rsidRDefault="0056410B" w:rsidP="0056410B">
      <w:pPr>
        <w:numPr>
          <w:ilvl w:val="0"/>
          <w:numId w:val="55"/>
        </w:numPr>
        <w:tabs>
          <w:tab w:val="left" w:pos="993"/>
        </w:tabs>
        <w:suppressAutoHyphens w:val="0"/>
        <w:ind w:firstLine="709"/>
        <w:jc w:val="both"/>
        <w:rPr>
          <w:color w:val="000000"/>
          <w:sz w:val="28"/>
        </w:rPr>
      </w:pPr>
      <w:r>
        <w:rPr>
          <w:color w:val="000000"/>
          <w:sz w:val="28"/>
        </w:rPr>
        <w:t xml:space="preserve">претендент должен иметь возможность (в случае срочной необходимости) предоставить не менее 2 (двух) автотранспортных средств с экипажем и 2 (двух) </w:t>
      </w:r>
      <w:r>
        <w:rPr>
          <w:color w:val="000000"/>
          <w:sz w:val="28"/>
        </w:rPr>
        <w:lastRenderedPageBreak/>
        <w:t>прицепов (полуприцепов) одновременно, с учетом возможности перевозки груза весом от 3 тонн до 25 тонн;</w:t>
      </w:r>
    </w:p>
    <w:p w:rsidR="0056410B" w:rsidRPr="00507D3F" w:rsidRDefault="0056410B" w:rsidP="0056410B">
      <w:pPr>
        <w:numPr>
          <w:ilvl w:val="0"/>
          <w:numId w:val="55"/>
        </w:numPr>
        <w:tabs>
          <w:tab w:val="left" w:pos="993"/>
        </w:tabs>
        <w:suppressAutoHyphens w:val="0"/>
        <w:ind w:firstLine="709"/>
        <w:jc w:val="both"/>
        <w:rPr>
          <w:color w:val="000000"/>
          <w:sz w:val="28"/>
        </w:rPr>
      </w:pPr>
      <w:r>
        <w:rPr>
          <w:color w:val="000000"/>
          <w:sz w:val="28"/>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56410B" w:rsidRPr="005A24AD" w:rsidRDefault="0056410B" w:rsidP="0056410B">
      <w:pPr>
        <w:numPr>
          <w:ilvl w:val="0"/>
          <w:numId w:val="55"/>
        </w:numPr>
        <w:tabs>
          <w:tab w:val="left" w:pos="993"/>
        </w:tabs>
        <w:suppressAutoHyphens w:val="0"/>
        <w:ind w:firstLine="709"/>
        <w:jc w:val="both"/>
        <w:rPr>
          <w:b/>
          <w:color w:val="000000"/>
          <w:sz w:val="28"/>
        </w:rPr>
      </w:pPr>
      <w:r>
        <w:rPr>
          <w:color w:val="000000"/>
          <w:sz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56410B" w:rsidRPr="00507D3F" w:rsidRDefault="0056410B" w:rsidP="0056410B">
      <w:pPr>
        <w:numPr>
          <w:ilvl w:val="0"/>
          <w:numId w:val="55"/>
        </w:numPr>
        <w:tabs>
          <w:tab w:val="left" w:pos="993"/>
        </w:tabs>
        <w:suppressAutoHyphens w:val="0"/>
        <w:ind w:firstLine="709"/>
        <w:jc w:val="both"/>
        <w:rPr>
          <w:b/>
          <w:color w:val="000000"/>
          <w:sz w:val="28"/>
          <w:szCs w:val="28"/>
        </w:rPr>
      </w:pPr>
      <w:r>
        <w:rPr>
          <w:color w:val="000000"/>
          <w:sz w:val="28"/>
        </w:rPr>
        <w:t>наличие у претендента</w:t>
      </w:r>
      <w:r>
        <w:rPr>
          <w:sz w:val="28"/>
        </w:rPr>
        <w:t xml:space="preserve"> средств закрепления, </w:t>
      </w:r>
      <w:r>
        <w:rPr>
          <w:color w:val="000000"/>
          <w:sz w:val="28"/>
        </w:rPr>
        <w:t>предназначенных для перевозки</w:t>
      </w:r>
      <w:r>
        <w:rPr>
          <w:sz w:val="28"/>
          <w:szCs w:val="28"/>
        </w:rPr>
        <w:t xml:space="preserve"> </w:t>
      </w:r>
      <w:r>
        <w:rPr>
          <w:rStyle w:val="afff4"/>
          <w:sz w:val="28"/>
          <w:szCs w:val="28"/>
        </w:rPr>
        <w:t>литых деталей грузовых вагонов указанных в приложении № 2, а также</w:t>
      </w:r>
      <w:r>
        <w:rPr>
          <w:sz w:val="28"/>
          <w:szCs w:val="28"/>
        </w:rPr>
        <w:t xml:space="preserve"> </w:t>
      </w:r>
      <w:r>
        <w:rPr>
          <w:b/>
          <w:sz w:val="28"/>
          <w:szCs w:val="28"/>
        </w:rPr>
        <w:t>колесных пар грузовых вагонов типов</w:t>
      </w:r>
      <w:r>
        <w:rPr>
          <w:rStyle w:val="afff4"/>
          <w:color w:val="3B3B3B"/>
          <w:sz w:val="28"/>
          <w:szCs w:val="28"/>
        </w:rPr>
        <w:t xml:space="preserve"> РУ1-957 по ГОСТ 4835</w:t>
      </w:r>
      <w:r>
        <w:rPr>
          <w:rStyle w:val="afff4"/>
          <w:sz w:val="28"/>
          <w:szCs w:val="28"/>
        </w:rPr>
        <w:t>.</w:t>
      </w:r>
      <w:r>
        <w:rPr>
          <w:rStyle w:val="afff4"/>
          <w:color w:val="3B3B3B"/>
          <w:sz w:val="28"/>
          <w:szCs w:val="28"/>
        </w:rPr>
        <w:t xml:space="preserve"> С</w:t>
      </w:r>
      <w:r>
        <w:rPr>
          <w:sz w:val="28"/>
        </w:rPr>
        <w:t xml:space="preserve">оответствовать требованиям </w:t>
      </w:r>
      <w:r>
        <w:rPr>
          <w:sz w:val="28"/>
          <w:szCs w:val="28"/>
        </w:rPr>
        <w:t xml:space="preserve">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w:t>
      </w:r>
      <w:bookmarkStart w:id="15" w:name="i17728"/>
      <w:r>
        <w:rPr>
          <w:sz w:val="28"/>
          <w:szCs w:val="28"/>
        </w:rPr>
        <w:t xml:space="preserve">15.12.2004 № 108-ст и ГОСТ </w:t>
      </w:r>
      <w:proofErr w:type="gramStart"/>
      <w:r>
        <w:rPr>
          <w:sz w:val="28"/>
          <w:szCs w:val="28"/>
        </w:rPr>
        <w:t>Р</w:t>
      </w:r>
      <w:proofErr w:type="gramEnd"/>
      <w:r>
        <w:rPr>
          <w:sz w:val="28"/>
          <w:szCs w:val="28"/>
        </w:rPr>
        <w:t xml:space="preserve"> 52281-200</w:t>
      </w:r>
      <w:bookmarkEnd w:id="15"/>
      <w:r>
        <w:rPr>
          <w:sz w:val="28"/>
          <w:szCs w:val="28"/>
        </w:rPr>
        <w:t>4 «Прицепы и полуприцепы автомобильные. Общие технические сведения»;</w:t>
      </w:r>
    </w:p>
    <w:p w:rsidR="0056410B" w:rsidRPr="005B5CED" w:rsidRDefault="0056410B" w:rsidP="0056410B">
      <w:pPr>
        <w:ind w:left="709"/>
        <w:jc w:val="both"/>
        <w:rPr>
          <w:sz w:val="28"/>
        </w:rPr>
      </w:pPr>
      <w:r>
        <w:rPr>
          <w:sz w:val="28"/>
        </w:rPr>
        <w:t>4.8. Требования к водителям:</w:t>
      </w:r>
    </w:p>
    <w:p w:rsidR="0056410B" w:rsidRDefault="0056410B" w:rsidP="0056410B">
      <w:pPr>
        <w:numPr>
          <w:ilvl w:val="0"/>
          <w:numId w:val="56"/>
        </w:numPr>
        <w:tabs>
          <w:tab w:val="left" w:pos="993"/>
        </w:tabs>
        <w:suppressAutoHyphens w:val="0"/>
        <w:ind w:firstLine="709"/>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56410B" w:rsidRPr="005A24AD" w:rsidRDefault="0056410B" w:rsidP="0056410B">
      <w:pPr>
        <w:numPr>
          <w:ilvl w:val="0"/>
          <w:numId w:val="56"/>
        </w:numPr>
        <w:tabs>
          <w:tab w:val="left" w:pos="993"/>
        </w:tabs>
        <w:suppressAutoHyphens w:val="0"/>
        <w:ind w:firstLine="709"/>
        <w:jc w:val="both"/>
        <w:rPr>
          <w:sz w:val="28"/>
        </w:rPr>
      </w:pPr>
      <w:r>
        <w:rPr>
          <w:color w:val="000000"/>
          <w:sz w:val="28"/>
        </w:rPr>
        <w:t>водители-экспедиторы должны иметь водительские удостоверения категории СЕ, иметь соответствующий опыт работы, а так же уметь надлежащим образом оформлять перевозочные документы</w:t>
      </w:r>
      <w:r>
        <w:rPr>
          <w:sz w:val="28"/>
        </w:rPr>
        <w:t>;</w:t>
      </w:r>
    </w:p>
    <w:p w:rsidR="0056410B" w:rsidRPr="005B5CED" w:rsidRDefault="0056410B" w:rsidP="0056410B">
      <w:pPr>
        <w:numPr>
          <w:ilvl w:val="0"/>
          <w:numId w:val="56"/>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56410B" w:rsidRDefault="0056410B" w:rsidP="0056410B">
      <w:pPr>
        <w:ind w:firstLine="709"/>
        <w:jc w:val="both"/>
        <w:rPr>
          <w:color w:val="000000"/>
          <w:sz w:val="28"/>
        </w:rPr>
      </w:pPr>
      <w:r>
        <w:rPr>
          <w:color w:val="000000"/>
          <w:sz w:val="28"/>
        </w:rPr>
        <w:t>4.9. Порядок выполнения работ: круглосуточно.</w:t>
      </w:r>
    </w:p>
    <w:p w:rsidR="0056410B" w:rsidRDefault="0056410B" w:rsidP="0056410B">
      <w:pPr>
        <w:ind w:firstLine="709"/>
        <w:jc w:val="both"/>
        <w:rPr>
          <w:color w:val="000000"/>
          <w:sz w:val="28"/>
        </w:rPr>
      </w:pPr>
      <w:r>
        <w:rPr>
          <w:color w:val="000000"/>
          <w:sz w:val="28"/>
        </w:rPr>
        <w:t>4.10. Предельные ставки платы за</w:t>
      </w:r>
      <w:r>
        <w:rPr>
          <w:sz w:val="28"/>
          <w:szCs w:val="28"/>
        </w:rPr>
        <w:t xml:space="preserve"> осуществление перевозки запасных частей грузовых вагонов</w:t>
      </w:r>
      <w:r>
        <w:rPr>
          <w:color w:val="000000"/>
          <w:sz w:val="28"/>
        </w:rPr>
        <w:t>, указаны в Приложении № 1 к настоящему техническому заданию.</w:t>
      </w:r>
    </w:p>
    <w:p w:rsidR="0056410B" w:rsidRDefault="0056410B" w:rsidP="0056410B">
      <w:pPr>
        <w:ind w:firstLine="709"/>
        <w:jc w:val="both"/>
        <w:rPr>
          <w:color w:val="000000"/>
          <w:sz w:val="28"/>
        </w:rPr>
      </w:pPr>
      <w:r>
        <w:rPr>
          <w:color w:val="000000"/>
          <w:sz w:val="28"/>
        </w:rPr>
        <w:t>4.11. Общий вес перевозимого груза определяется путем сложения веса каждой перевозимой детали в отдельности в соответствии с Приложением №2.</w:t>
      </w:r>
    </w:p>
    <w:p w:rsidR="0056410B" w:rsidRDefault="0056410B" w:rsidP="0056410B">
      <w:pPr>
        <w:ind w:firstLine="709"/>
        <w:jc w:val="both"/>
        <w:rPr>
          <w:sz w:val="28"/>
          <w:szCs w:val="28"/>
        </w:rPr>
      </w:pPr>
      <w:r>
        <w:rPr>
          <w:color w:val="000000"/>
          <w:sz w:val="28"/>
        </w:rPr>
        <w:t>4.12. О</w:t>
      </w:r>
      <w:r>
        <w:rPr>
          <w:sz w:val="28"/>
          <w:szCs w:val="28"/>
        </w:rPr>
        <w:t xml:space="preserve">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w:t>
      </w:r>
      <w:proofErr w:type="gramStart"/>
      <w:r>
        <w:rPr>
          <w:sz w:val="28"/>
          <w:szCs w:val="28"/>
        </w:rPr>
        <w:t>с даты получения</w:t>
      </w:r>
      <w:proofErr w:type="gramEnd"/>
      <w:r>
        <w:rPr>
          <w:sz w:val="28"/>
          <w:szCs w:val="28"/>
        </w:rPr>
        <w:t xml:space="preserve"> их Заказчиком.</w:t>
      </w:r>
    </w:p>
    <w:p w:rsidR="0056410B" w:rsidRPr="00551C1F" w:rsidRDefault="0056410B" w:rsidP="0056410B">
      <w:pPr>
        <w:pBdr>
          <w:top w:val="nil"/>
          <w:left w:val="nil"/>
          <w:bottom w:val="nil"/>
          <w:right w:val="nil"/>
          <w:between w:val="nil"/>
        </w:pBdr>
        <w:ind w:right="-2" w:firstLine="567"/>
        <w:jc w:val="both"/>
        <w:rPr>
          <w:color w:val="000000"/>
          <w:sz w:val="28"/>
          <w:szCs w:val="28"/>
        </w:rPr>
      </w:pPr>
      <w:r>
        <w:rPr>
          <w:sz w:val="28"/>
          <w:szCs w:val="28"/>
        </w:rPr>
        <w:t xml:space="preserve"> 4.13. </w:t>
      </w:r>
      <w:r>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56410B" w:rsidRPr="00551C1F"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проекту договора, следующие формализованные документы: универсальный передаточный документ (УПД), счет-фактура, акт сдачи-приемки </w:t>
      </w:r>
      <w:r>
        <w:rPr>
          <w:color w:val="000000"/>
          <w:sz w:val="28"/>
          <w:szCs w:val="28"/>
        </w:rPr>
        <w:lastRenderedPageBreak/>
        <w:t>выполненных Работ/оказанных Услуг, а также иные виды формализованных первичных учётных документов (далее – «первичные документы»).</w:t>
      </w:r>
    </w:p>
    <w:p w:rsidR="0056410B" w:rsidRPr="00551C1F" w:rsidRDefault="0056410B" w:rsidP="0056410B">
      <w:pPr>
        <w:pBdr>
          <w:top w:val="nil"/>
          <w:left w:val="nil"/>
          <w:bottom w:val="nil"/>
          <w:right w:val="nil"/>
          <w:between w:val="nil"/>
        </w:pBdr>
        <w:ind w:right="-2" w:firstLine="567"/>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6410B" w:rsidRPr="00551C1F"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56410B" w:rsidRPr="00551C1F"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в электронной форме.</w:t>
      </w:r>
    </w:p>
    <w:p w:rsidR="0056410B" w:rsidRPr="00111904"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6410B" w:rsidRPr="008B4E89" w:rsidRDefault="0056410B" w:rsidP="0056410B">
      <w:pPr>
        <w:pStyle w:val="19"/>
        <w:ind w:firstLine="708"/>
        <w:rPr>
          <w:szCs w:val="28"/>
        </w:rPr>
      </w:pPr>
      <w:r>
        <w:rPr>
          <w:szCs w:val="28"/>
        </w:rPr>
        <w:t xml:space="preserve">4.14. </w:t>
      </w:r>
      <w:proofErr w:type="gramStart"/>
      <w:r>
        <w:rPr>
          <w:szCs w:val="28"/>
        </w:rPr>
        <w:t xml:space="preserve">Максимальная цена договора составляет 2 390 000 (два миллиона триста девяносто тысяч) рублей 00 копеек с учетом всех налогов (кроме НДС), </w:t>
      </w:r>
      <w:r>
        <w:rPr>
          <w:rFonts w:eastAsia="MS Mincho"/>
          <w:bCs/>
          <w:szCs w:val="28"/>
        </w:rPr>
        <w:t xml:space="preserve">стоимости </w:t>
      </w:r>
      <w:r>
        <w:rPr>
          <w:bCs/>
          <w:color w:val="000000"/>
          <w:szCs w:val="28"/>
          <w:lang w:eastAsia="ru-RU"/>
        </w:rPr>
        <w:t xml:space="preserve">услуг с учетом расходов </w:t>
      </w:r>
      <w:r>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w:t>
      </w:r>
      <w:proofErr w:type="gramEnd"/>
      <w:r>
        <w:rPr>
          <w:color w:val="000000"/>
          <w:szCs w:val="28"/>
          <w:lang w:eastAsia="ru-RU"/>
        </w:rPr>
        <w:t>, которые необходимо приобретать в период введения временного ограничения движения транспортных сре</w:t>
      </w:r>
      <w:proofErr w:type="gramStart"/>
      <w:r>
        <w:rPr>
          <w:color w:val="000000"/>
          <w:szCs w:val="28"/>
          <w:lang w:eastAsia="ru-RU"/>
        </w:rPr>
        <w:t>дств в в</w:t>
      </w:r>
      <w:proofErr w:type="gramEnd"/>
      <w:r>
        <w:rPr>
          <w:color w:val="000000"/>
          <w:szCs w:val="28"/>
          <w:lang w:eastAsia="ru-RU"/>
        </w:rPr>
        <w:t>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Pr>
          <w:bCs/>
          <w:color w:val="000000"/>
          <w:szCs w:val="28"/>
          <w:lang w:eastAsia="ru-RU"/>
        </w:rPr>
        <w:t xml:space="preserve">. </w:t>
      </w:r>
      <w:r>
        <w:rPr>
          <w:szCs w:val="28"/>
        </w:rPr>
        <w:t>Сумма НДС и условия начисления определяются в соответствии с законодательством Российской Федерации.</w:t>
      </w:r>
    </w:p>
    <w:p w:rsidR="0056410B" w:rsidRPr="008B4E89" w:rsidRDefault="0056410B" w:rsidP="0056410B">
      <w:pPr>
        <w:pStyle w:val="19"/>
        <w:ind w:firstLine="708"/>
        <w:rPr>
          <w:szCs w:val="28"/>
        </w:rPr>
      </w:pPr>
      <w:proofErr w:type="gramStart"/>
      <w:r>
        <w:rPr>
          <w:rFonts w:eastAsia="MS Mincho"/>
          <w:bCs/>
          <w:szCs w:val="28"/>
        </w:rPr>
        <w:t xml:space="preserve">Единичные расценки (предельные ставки) за </w:t>
      </w:r>
      <w:r>
        <w:rPr>
          <w:szCs w:val="28"/>
        </w:rPr>
        <w:t>осуществление перевозки запасных частей грузовых вагонов</w:t>
      </w:r>
      <w:r>
        <w:rPr>
          <w:rFonts w:eastAsia="MS Mincho"/>
          <w:bCs/>
          <w:szCs w:val="28"/>
        </w:rPr>
        <w:t xml:space="preserve"> на Товар, учитывают стоимость </w:t>
      </w:r>
      <w:r>
        <w:rPr>
          <w:bCs/>
          <w:color w:val="000000"/>
          <w:szCs w:val="28"/>
          <w:lang w:eastAsia="ru-RU"/>
        </w:rPr>
        <w:t xml:space="preserve">услуг с учетом расходов </w:t>
      </w:r>
      <w:r>
        <w:rPr>
          <w:color w:val="000000"/>
          <w:szCs w:val="28"/>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w:t>
      </w:r>
      <w:proofErr w:type="gramEnd"/>
      <w:r>
        <w:rPr>
          <w:color w:val="000000"/>
          <w:szCs w:val="28"/>
          <w:lang w:eastAsia="ru-RU"/>
        </w:rPr>
        <w:t xml:space="preserve"> ограничения движения транспортных сре</w:t>
      </w:r>
      <w:proofErr w:type="gramStart"/>
      <w:r>
        <w:rPr>
          <w:color w:val="000000"/>
          <w:szCs w:val="28"/>
          <w:lang w:eastAsia="ru-RU"/>
        </w:rPr>
        <w:t>дств в в</w:t>
      </w:r>
      <w:proofErr w:type="gramEnd"/>
      <w:r>
        <w:rPr>
          <w:color w:val="000000"/>
          <w:szCs w:val="28"/>
          <w:lang w:eastAsia="ru-RU"/>
        </w:rPr>
        <w:t>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w:t>
      </w:r>
      <w:r>
        <w:rPr>
          <w:bCs/>
          <w:color w:val="000000"/>
          <w:szCs w:val="28"/>
          <w:lang w:eastAsia="ru-RU"/>
        </w:rPr>
        <w:t xml:space="preserve">. </w:t>
      </w:r>
      <w:r>
        <w:rPr>
          <w:szCs w:val="28"/>
        </w:rPr>
        <w:t>Сумма НДС и условия начисления определяются в соответствии с законодательством Российской Федерации.</w:t>
      </w: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Pr="00C8695F" w:rsidRDefault="0056410B" w:rsidP="0056410B">
      <w:pPr>
        <w:jc w:val="right"/>
        <w:rPr>
          <w:rStyle w:val="FontStyle25"/>
          <w:sz w:val="28"/>
          <w:szCs w:val="28"/>
        </w:rPr>
      </w:pPr>
      <w:r>
        <w:rPr>
          <w:rStyle w:val="FontStyle25"/>
          <w:sz w:val="28"/>
          <w:szCs w:val="28"/>
        </w:rPr>
        <w:lastRenderedPageBreak/>
        <w:t>Приложение №1</w:t>
      </w:r>
    </w:p>
    <w:p w:rsidR="0056410B" w:rsidRPr="00C8695F" w:rsidRDefault="0056410B" w:rsidP="0056410B">
      <w:pPr>
        <w:jc w:val="right"/>
        <w:rPr>
          <w:rStyle w:val="FontStyle25"/>
          <w:sz w:val="28"/>
          <w:szCs w:val="28"/>
        </w:rPr>
      </w:pPr>
      <w:r>
        <w:rPr>
          <w:rStyle w:val="FontStyle25"/>
          <w:sz w:val="28"/>
          <w:szCs w:val="28"/>
        </w:rPr>
        <w:t>к техническому заданию</w:t>
      </w:r>
    </w:p>
    <w:p w:rsidR="0056410B" w:rsidRPr="00C8695F" w:rsidRDefault="0056410B" w:rsidP="0056410B">
      <w:pPr>
        <w:jc w:val="right"/>
        <w:rPr>
          <w:rStyle w:val="FontStyle25"/>
          <w:sz w:val="28"/>
          <w:szCs w:val="28"/>
        </w:rPr>
      </w:pPr>
    </w:p>
    <w:p w:rsidR="0056410B" w:rsidRPr="00C8695F" w:rsidRDefault="0056410B" w:rsidP="0056410B">
      <w:pPr>
        <w:pStyle w:val="affa"/>
        <w:ind w:left="708"/>
        <w:jc w:val="both"/>
        <w:rPr>
          <w:rFonts w:ascii="Times New Roman" w:hAnsi="Times New Roman"/>
          <w:sz w:val="28"/>
          <w:szCs w:val="28"/>
        </w:rPr>
      </w:pPr>
      <w:r>
        <w:rPr>
          <w:rFonts w:ascii="Times New Roman" w:hAnsi="Times New Roman"/>
          <w:color w:val="000000"/>
          <w:sz w:val="28"/>
          <w:szCs w:val="28"/>
        </w:rPr>
        <w:t>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56410B" w:rsidRPr="00C8695F" w:rsidRDefault="0056410B" w:rsidP="0056410B">
      <w:pPr>
        <w:pStyle w:val="affa"/>
        <w:ind w:left="708"/>
        <w:jc w:val="center"/>
        <w:rPr>
          <w:rFonts w:ascii="Times New Roman" w:hAnsi="Times New Roman"/>
          <w:sz w:val="28"/>
          <w:szCs w:val="28"/>
        </w:rPr>
      </w:pPr>
    </w:p>
    <w:p w:rsidR="0056410B" w:rsidRPr="00F539EB" w:rsidRDefault="0056410B" w:rsidP="0056410B">
      <w:pPr>
        <w:pStyle w:val="affa"/>
        <w:rPr>
          <w:rFonts w:ascii="Times New Roman" w:hAnsi="Times New Roman"/>
          <w:sz w:val="24"/>
          <w:szCs w:val="24"/>
        </w:rPr>
      </w:pPr>
    </w:p>
    <w:tbl>
      <w:tblPr>
        <w:tblW w:w="10348" w:type="dxa"/>
        <w:tblInd w:w="-459" w:type="dxa"/>
        <w:tblLayout w:type="fixed"/>
        <w:tblLook w:val="04A0" w:firstRow="1" w:lastRow="0" w:firstColumn="1" w:lastColumn="0" w:noHBand="0" w:noVBand="1"/>
      </w:tblPr>
      <w:tblGrid>
        <w:gridCol w:w="2977"/>
        <w:gridCol w:w="1134"/>
        <w:gridCol w:w="1559"/>
        <w:gridCol w:w="1560"/>
        <w:gridCol w:w="1559"/>
        <w:gridCol w:w="1559"/>
      </w:tblGrid>
      <w:tr w:rsidR="0056410B" w:rsidRPr="00702A71" w:rsidTr="0056410B">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10B" w:rsidRPr="00702A71" w:rsidRDefault="0056410B" w:rsidP="0056410B">
            <w:pPr>
              <w:rPr>
                <w:color w:val="000000"/>
              </w:rPr>
            </w:pPr>
            <w:r>
              <w:rPr>
                <w:color w:val="000000"/>
              </w:rPr>
              <w:t>Наименование маршрута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6410B" w:rsidRPr="00702A71" w:rsidRDefault="0056410B" w:rsidP="0056410B">
            <w:pPr>
              <w:rPr>
                <w:color w:val="000000"/>
              </w:rPr>
            </w:pPr>
            <w:r>
              <w:t>Расстояние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702A71" w:rsidRDefault="0056410B" w:rsidP="0056410B">
            <w:pPr>
              <w:rPr>
                <w:color w:val="000000"/>
              </w:rPr>
            </w:pPr>
            <w:r>
              <w:t>До 10т</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6410B" w:rsidRPr="00702A71" w:rsidRDefault="0056410B" w:rsidP="0056410B">
            <w:r>
              <w:t>От 10 т до 15т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702A71" w:rsidRDefault="0056410B" w:rsidP="0056410B">
            <w:pPr>
              <w:rPr>
                <w:color w:val="000000"/>
              </w:rPr>
            </w:pPr>
            <w:r>
              <w:t>От 15т до 18т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702A71" w:rsidRDefault="0056410B" w:rsidP="0056410B">
            <w:pPr>
              <w:rPr>
                <w:color w:val="000000"/>
              </w:rPr>
            </w:pPr>
            <w:r>
              <w:rPr>
                <w:color w:val="000000"/>
              </w:rPr>
              <w:t>от18 до 25 тонн</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Чита-Чернышевск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309</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37 666,67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54 333,33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59 000,00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65 833,33</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Чита-Борзя</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374</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43 066,67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64 500,00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71 666,67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79 000,00</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Чита-Забайкальск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60 333,33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86 000,00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94 000,00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105 666,67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w:t>
            </w:r>
            <w:proofErr w:type="spellStart"/>
            <w:r>
              <w:t>Карымская</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24 000,00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26 333,33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27 666,67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182 333,33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251 666,67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271 666,67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306 333,33</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 - Могоча</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74 000,00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104 333,33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111 000,00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124 666,67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Чита - Магдагачи</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1100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135 333,33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182 333,33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202 666,67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227 666,67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Чернышевск-Борзя</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338</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49 666,67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72 333,33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78 666,67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87 666,67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56410B" w:rsidRDefault="0056410B" w:rsidP="0056410B">
            <w:pPr>
              <w:jc w:val="center"/>
              <w:rPr>
                <w:color w:val="000000"/>
              </w:rPr>
            </w:pPr>
            <w:r>
              <w:t>Чернышевс</w:t>
            </w:r>
            <w:proofErr w:type="gramStart"/>
            <w:r>
              <w:t>к-</w:t>
            </w:r>
            <w:proofErr w:type="gramEnd"/>
            <w:r>
              <w:t xml:space="preserve"> Забайкальск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470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63 000,00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90 333,33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99 333,33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109 500,00</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Чернышевск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1162</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143 000,00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198 000,00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215 000,00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240 833,33</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Чернышевск-Могоча</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36 600,00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51 220,00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55 800,00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62 283,33</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Борзя-Забайкальск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24 000,00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27 666,67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Бурея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39 333,33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43 666,67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t>Бурея - Благовещенск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39 333,33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43 666,67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56410B" w:rsidRDefault="0056410B" w:rsidP="0056410B">
            <w:pPr>
              <w:jc w:val="center"/>
              <w:rPr>
                <w:color w:val="000000"/>
              </w:rPr>
            </w:pPr>
            <w:r>
              <w:t xml:space="preserve">Белогорск </w:t>
            </w:r>
            <w:proofErr w:type="gramStart"/>
            <w:r>
              <w:t>-Б</w:t>
            </w:r>
            <w:proofErr w:type="gramEnd"/>
            <w:r>
              <w:t>лаговещенск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131</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22 333,33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30 000,00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32 666,67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35 000,00</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Белогорск-Сковородино</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555</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67 866,67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96 156,67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104 933,33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117 191,67</w:t>
            </w:r>
          </w:p>
        </w:tc>
      </w:tr>
      <w:tr w:rsidR="0056410B" w:rsidRPr="00702A71"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291804" w:rsidRDefault="0056410B" w:rsidP="0056410B">
            <w:pPr>
              <w:jc w:val="center"/>
              <w:rPr>
                <w:color w:val="000000"/>
                <w:sz w:val="26"/>
                <w:szCs w:val="26"/>
              </w:rPr>
            </w:pPr>
            <w:proofErr w:type="gramStart"/>
            <w:r>
              <w:rPr>
                <w:color w:val="000000"/>
                <w:sz w:val="26"/>
                <w:szCs w:val="26"/>
              </w:rPr>
              <w:t>Белогорск-Магдагачи</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391</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48 600,00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68 520,00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74 633,33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Default="0056410B" w:rsidP="0056410B">
            <w:pPr>
              <w:jc w:val="center"/>
              <w:rPr>
                <w:color w:val="000000"/>
              </w:rPr>
            </w:pPr>
            <w:r>
              <w:rPr>
                <w:color w:val="000000"/>
              </w:rPr>
              <w:t>83 116,67</w:t>
            </w:r>
          </w:p>
        </w:tc>
      </w:tr>
      <w:tr w:rsidR="0056410B" w:rsidRPr="00702A71" w:rsidTr="0056410B">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291804" w:rsidRDefault="0056410B" w:rsidP="0056410B">
            <w:pPr>
              <w:jc w:val="center"/>
              <w:rPr>
                <w:color w:val="000000"/>
                <w:sz w:val="26"/>
                <w:szCs w:val="26"/>
              </w:rPr>
            </w:pPr>
            <w:proofErr w:type="gramStart"/>
            <w:r>
              <w:rPr>
                <w:color w:val="000000"/>
                <w:sz w:val="26"/>
                <w:szCs w:val="26"/>
              </w:rPr>
              <w:t>Чита-Свободный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1387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170 666,67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230 000,00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255 666,67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288 333,33</w:t>
            </w:r>
          </w:p>
        </w:tc>
      </w:tr>
      <w:tr w:rsidR="0056410B" w:rsidRPr="00702A71" w:rsidTr="0056410B">
        <w:trPr>
          <w:trHeight w:val="21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291804" w:rsidRDefault="0056410B" w:rsidP="0056410B">
            <w:pPr>
              <w:jc w:val="center"/>
              <w:rPr>
                <w:color w:val="000000"/>
                <w:sz w:val="26"/>
                <w:szCs w:val="26"/>
              </w:rPr>
            </w:pPr>
            <w:proofErr w:type="gramStart"/>
            <w:r>
              <w:rPr>
                <w:color w:val="000000"/>
                <w:sz w:val="26"/>
                <w:szCs w:val="26"/>
              </w:rPr>
              <w:t>Чернышевск-Свободный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1094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140 666,67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182 333,33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202 000,00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227 333,33</w:t>
            </w:r>
          </w:p>
        </w:tc>
      </w:tr>
      <w:tr w:rsidR="0056410B" w:rsidRPr="00702A71" w:rsidTr="0056410B">
        <w:trPr>
          <w:trHeight w:val="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291804" w:rsidRDefault="0056410B" w:rsidP="0056410B">
            <w:pPr>
              <w:jc w:val="center"/>
              <w:rPr>
                <w:color w:val="000000"/>
                <w:sz w:val="26"/>
                <w:szCs w:val="26"/>
              </w:rPr>
            </w:pPr>
            <w:proofErr w:type="gramStart"/>
            <w:r>
              <w:rPr>
                <w:color w:val="000000"/>
                <w:sz w:val="26"/>
                <w:szCs w:val="26"/>
              </w:rPr>
              <w:t>Белогорск-Свободный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17 666,67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25 000,00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27 333,33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29 000,00</w:t>
            </w:r>
          </w:p>
        </w:tc>
      </w:tr>
      <w:tr w:rsidR="0056410B" w:rsidRPr="00702A71" w:rsidTr="0056410B">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291804" w:rsidRDefault="0056410B" w:rsidP="0056410B">
            <w:pPr>
              <w:jc w:val="center"/>
              <w:rPr>
                <w:color w:val="000000"/>
                <w:sz w:val="26"/>
                <w:szCs w:val="26"/>
              </w:rPr>
            </w:pPr>
            <w:proofErr w:type="gramStart"/>
            <w:r>
              <w:rPr>
                <w:color w:val="000000"/>
                <w:sz w:val="26"/>
                <w:szCs w:val="26"/>
              </w:rPr>
              <w:t>Благовещенск-Свободный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152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25 333,33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32 333,33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36 000,00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Default="0056410B" w:rsidP="0056410B">
            <w:pPr>
              <w:jc w:val="center"/>
              <w:rPr>
                <w:color w:val="000000"/>
              </w:rPr>
            </w:pPr>
            <w:r>
              <w:rPr>
                <w:color w:val="000000"/>
              </w:rPr>
              <w:t>40 333,33</w:t>
            </w:r>
          </w:p>
        </w:tc>
      </w:tr>
    </w:tbl>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Default="0056410B" w:rsidP="0056410B">
      <w:pPr>
        <w:jc w:val="right"/>
        <w:rPr>
          <w:rStyle w:val="FontStyle25"/>
          <w:szCs w:val="28"/>
        </w:rPr>
      </w:pPr>
    </w:p>
    <w:p w:rsidR="0056410B" w:rsidRPr="00C8695F" w:rsidRDefault="0056410B" w:rsidP="0056410B">
      <w:pPr>
        <w:jc w:val="right"/>
        <w:rPr>
          <w:rStyle w:val="FontStyle25"/>
          <w:sz w:val="28"/>
          <w:szCs w:val="28"/>
        </w:rPr>
      </w:pPr>
      <w:r>
        <w:rPr>
          <w:rStyle w:val="FontStyle25"/>
          <w:sz w:val="28"/>
          <w:szCs w:val="28"/>
        </w:rPr>
        <w:lastRenderedPageBreak/>
        <w:t>Приложение №2</w:t>
      </w:r>
    </w:p>
    <w:p w:rsidR="0056410B" w:rsidRPr="00C8695F" w:rsidRDefault="0056410B" w:rsidP="0056410B">
      <w:pPr>
        <w:jc w:val="right"/>
        <w:rPr>
          <w:rStyle w:val="FontStyle25"/>
          <w:sz w:val="28"/>
          <w:szCs w:val="28"/>
        </w:rPr>
      </w:pPr>
      <w:r>
        <w:rPr>
          <w:rStyle w:val="FontStyle25"/>
          <w:sz w:val="28"/>
          <w:szCs w:val="28"/>
        </w:rPr>
        <w:t>к техническому заданию</w:t>
      </w:r>
    </w:p>
    <w:p w:rsidR="0056410B" w:rsidRPr="00C8695F" w:rsidRDefault="0056410B" w:rsidP="0056410B">
      <w:pPr>
        <w:pStyle w:val="affa"/>
        <w:ind w:left="708"/>
        <w:jc w:val="center"/>
        <w:rPr>
          <w:sz w:val="28"/>
          <w:szCs w:val="28"/>
        </w:rPr>
      </w:pPr>
    </w:p>
    <w:p w:rsidR="0056410B" w:rsidRPr="00C8695F" w:rsidRDefault="0056410B" w:rsidP="0056410B">
      <w:pPr>
        <w:pStyle w:val="affa"/>
        <w:ind w:left="708"/>
        <w:jc w:val="center"/>
        <w:rPr>
          <w:rFonts w:ascii="Times New Roman" w:hAnsi="Times New Roman"/>
          <w:sz w:val="28"/>
          <w:szCs w:val="28"/>
        </w:rPr>
      </w:pPr>
      <w:r>
        <w:rPr>
          <w:rFonts w:ascii="Times New Roman" w:hAnsi="Times New Roman"/>
          <w:sz w:val="28"/>
          <w:szCs w:val="28"/>
        </w:rPr>
        <w:t xml:space="preserve">Наименование деталей вагонов с указанием веса каждой детали </w:t>
      </w:r>
    </w:p>
    <w:p w:rsidR="0056410B" w:rsidRDefault="0056410B" w:rsidP="0056410B">
      <w:pPr>
        <w:pStyle w:val="affa"/>
        <w:ind w:left="708"/>
        <w:jc w:val="center"/>
        <w:rPr>
          <w:sz w:val="28"/>
          <w:szCs w:val="28"/>
        </w:rPr>
      </w:pPr>
    </w:p>
    <w:tbl>
      <w:tblPr>
        <w:tblW w:w="7482" w:type="dxa"/>
        <w:jc w:val="center"/>
        <w:tblLook w:val="04A0" w:firstRow="1" w:lastRow="0" w:firstColumn="1" w:lastColumn="0" w:noHBand="0" w:noVBand="1"/>
      </w:tblPr>
      <w:tblGrid>
        <w:gridCol w:w="6522"/>
        <w:gridCol w:w="1138"/>
      </w:tblGrid>
      <w:tr w:rsidR="0056410B" w:rsidRPr="004848D5" w:rsidTr="0056410B">
        <w:trPr>
          <w:trHeight w:val="255"/>
          <w:jc w:val="center"/>
        </w:trPr>
        <w:tc>
          <w:tcPr>
            <w:tcW w:w="6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b/>
                <w:bCs/>
                <w:lang w:eastAsia="ru-RU"/>
              </w:rPr>
            </w:pPr>
            <w:r>
              <w:rPr>
                <w:b/>
                <w:bCs/>
                <w:lang w:eastAsia="ru-RU"/>
              </w:rPr>
              <w:t>Наименование деталей</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Вес/тонн</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 xml:space="preserve">Балка </w:t>
            </w:r>
            <w:proofErr w:type="spellStart"/>
            <w:r>
              <w:rPr>
                <w:lang w:eastAsia="ru-RU"/>
              </w:rPr>
              <w:t>надрессорная</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0,487</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Рама боковая</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0,390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proofErr w:type="spellStart"/>
            <w:r>
              <w:rPr>
                <w:lang w:eastAsia="ru-RU"/>
              </w:rPr>
              <w:t>Автосцепное</w:t>
            </w:r>
            <w:proofErr w:type="spellEnd"/>
            <w:r>
              <w:rPr>
                <w:lang w:eastAsia="ru-RU"/>
              </w:rPr>
              <w:t xml:space="preserve"> устройство</w:t>
            </w:r>
          </w:p>
        </w:tc>
        <w:tc>
          <w:tcPr>
            <w:tcW w:w="960" w:type="dxa"/>
            <w:tcBorders>
              <w:top w:val="nil"/>
              <w:left w:val="nil"/>
              <w:bottom w:val="single" w:sz="4" w:space="0" w:color="auto"/>
              <w:right w:val="single" w:sz="4" w:space="0" w:color="auto"/>
            </w:tcBorders>
            <w:shd w:val="clear" w:color="auto" w:fill="auto"/>
            <w:noWrap/>
            <w:hideMark/>
          </w:tcPr>
          <w:p w:rsidR="0056410B" w:rsidRPr="00C8695F" w:rsidRDefault="0056410B" w:rsidP="0056410B">
            <w:pPr>
              <w:suppressAutoHyphens w:val="0"/>
              <w:jc w:val="center"/>
              <w:rPr>
                <w:lang w:eastAsia="ru-RU"/>
              </w:rPr>
            </w:pPr>
            <w:r>
              <w:rPr>
                <w:lang w:eastAsia="ru-RU"/>
              </w:rPr>
              <w:t> </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Автосцепка СА-3 в сборе</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0,175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Поглощающий аппарат Ш-2-В, Ш-2-Т, Ш-1-ТМ</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0,134</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Поглощающий аппарат Ш-6-ТО-4</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0,275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Тяговый хомут</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0,101</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b/>
                <w:bCs/>
                <w:lang w:eastAsia="ru-RU"/>
              </w:rPr>
            </w:pPr>
            <w:r>
              <w:rPr>
                <w:b/>
                <w:bCs/>
                <w:lang w:eastAsia="ru-RU"/>
              </w:rPr>
              <w:t>Колесная пара</w:t>
            </w:r>
          </w:p>
        </w:tc>
        <w:tc>
          <w:tcPr>
            <w:tcW w:w="960" w:type="dxa"/>
            <w:tcBorders>
              <w:top w:val="nil"/>
              <w:left w:val="nil"/>
              <w:bottom w:val="single" w:sz="4" w:space="0" w:color="auto"/>
              <w:right w:val="single" w:sz="4" w:space="0" w:color="auto"/>
            </w:tcBorders>
            <w:shd w:val="clear" w:color="auto" w:fill="auto"/>
            <w:noWrap/>
            <w:hideMark/>
          </w:tcPr>
          <w:p w:rsidR="0056410B" w:rsidRPr="00C8695F" w:rsidRDefault="0056410B" w:rsidP="0056410B">
            <w:pPr>
              <w:suppressAutoHyphens w:val="0"/>
              <w:jc w:val="center"/>
              <w:rPr>
                <w:lang w:eastAsia="ru-RU"/>
              </w:rPr>
            </w:pPr>
            <w:r>
              <w:rPr>
                <w:lang w:eastAsia="ru-RU"/>
              </w:rPr>
              <w:t> </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более 70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1,400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1,350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1,325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1,300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1,275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1,250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1,225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1,200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1,175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ТУ-0943-157-01124328-2003):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1,150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более70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1,400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69-65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1,350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64-60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1,325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59-55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1,300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54-50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1,275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49-45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1,250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44-40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1,225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39-35</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1,200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34-30</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1,175</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Колесная пара (ЦКК ГОСТ-2004): толщина обода менее 29</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1,150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Ось колесной пары</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0,410</w:t>
            </w:r>
          </w:p>
        </w:tc>
      </w:tr>
      <w:tr w:rsidR="0056410B" w:rsidRPr="004848D5" w:rsidTr="0056410B">
        <w:trPr>
          <w:trHeight w:val="255"/>
          <w:jc w:val="center"/>
        </w:trPr>
        <w:tc>
          <w:tcPr>
            <w:tcW w:w="6522" w:type="dxa"/>
            <w:tcBorders>
              <w:top w:val="nil"/>
              <w:left w:val="single" w:sz="4" w:space="0" w:color="auto"/>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rPr>
                <w:lang w:eastAsia="ru-RU"/>
              </w:rPr>
            </w:pPr>
            <w:r>
              <w:rPr>
                <w:lang w:eastAsia="ru-RU"/>
              </w:rPr>
              <w:t>Диск колесной пары отработанный</w:t>
            </w:r>
          </w:p>
        </w:tc>
        <w:tc>
          <w:tcPr>
            <w:tcW w:w="960" w:type="dxa"/>
            <w:tcBorders>
              <w:top w:val="nil"/>
              <w:left w:val="nil"/>
              <w:bottom w:val="single" w:sz="4" w:space="0" w:color="auto"/>
              <w:right w:val="single" w:sz="4" w:space="0" w:color="auto"/>
            </w:tcBorders>
            <w:shd w:val="clear" w:color="auto" w:fill="auto"/>
            <w:noWrap/>
            <w:vAlign w:val="bottom"/>
            <w:hideMark/>
          </w:tcPr>
          <w:p w:rsidR="0056410B" w:rsidRPr="00C8695F" w:rsidRDefault="0056410B" w:rsidP="0056410B">
            <w:pPr>
              <w:suppressAutoHyphens w:val="0"/>
              <w:jc w:val="center"/>
              <w:rPr>
                <w:lang w:eastAsia="ru-RU"/>
              </w:rPr>
            </w:pPr>
            <w:r>
              <w:rPr>
                <w:lang w:eastAsia="ru-RU"/>
              </w:rPr>
              <w:t>0,250</w:t>
            </w:r>
          </w:p>
        </w:tc>
      </w:tr>
    </w:tbl>
    <w:p w:rsidR="0056410B" w:rsidRPr="002F799F" w:rsidRDefault="0056410B" w:rsidP="0056410B">
      <w:pPr>
        <w:pStyle w:val="affa"/>
        <w:ind w:left="708"/>
        <w:jc w:val="center"/>
        <w:rPr>
          <w:sz w:val="28"/>
          <w:szCs w:val="28"/>
        </w:rPr>
      </w:pPr>
    </w:p>
    <w:p w:rsidR="0056410B" w:rsidRDefault="0056410B" w:rsidP="0056410B">
      <w:pPr>
        <w:pStyle w:val="affa"/>
        <w:jc w:val="both"/>
        <w:rPr>
          <w:sz w:val="28"/>
          <w:szCs w:val="28"/>
        </w:rPr>
      </w:pPr>
      <w:r>
        <w:rPr>
          <w:sz w:val="28"/>
          <w:szCs w:val="28"/>
        </w:rPr>
        <w:tab/>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500B2A" w:rsidRDefault="0056410B" w:rsidP="0056410B">
            <w:pPr>
              <w:pStyle w:val="19"/>
              <w:ind w:firstLine="397"/>
              <w:rPr>
                <w:sz w:val="24"/>
                <w:szCs w:val="24"/>
              </w:rPr>
            </w:pPr>
            <w:r>
              <w:rPr>
                <w:sz w:val="24"/>
                <w:szCs w:val="24"/>
              </w:rPr>
              <w:t>Закупка способом размещения оферты № РО-НКПЗАБ-21-0040 по предмету закупки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500B2A" w:rsidRDefault="0056410B">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500B2A" w:rsidRDefault="0056410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500B2A" w:rsidRDefault="0056410B">
            <w:pPr>
              <w:pStyle w:val="19"/>
              <w:ind w:firstLine="0"/>
              <w:rPr>
                <w:sz w:val="24"/>
                <w:szCs w:val="24"/>
              </w:rPr>
            </w:pPr>
            <w:r>
              <w:rPr>
                <w:sz w:val="24"/>
                <w:szCs w:val="24"/>
              </w:rPr>
              <w:t>Адрес: Российская Федерация, 672000, г. Чита, ул. Анохина, д. 91, корпус 2</w:t>
            </w:r>
          </w:p>
          <w:p w:rsidR="0056410B" w:rsidRDefault="0056410B">
            <w:pPr>
              <w:pStyle w:val="19"/>
              <w:ind w:firstLine="0"/>
              <w:rPr>
                <w:sz w:val="24"/>
                <w:szCs w:val="24"/>
              </w:rPr>
            </w:pPr>
          </w:p>
          <w:p w:rsidR="0056410B" w:rsidRDefault="0056410B" w:rsidP="0056410B">
            <w:pPr>
              <w:pStyle w:val="19"/>
              <w:ind w:firstLine="0"/>
              <w:rPr>
                <w:b/>
                <w:sz w:val="24"/>
                <w:szCs w:val="24"/>
              </w:rPr>
            </w:pPr>
            <w:r w:rsidRPr="00D01E66">
              <w:rPr>
                <w:b/>
                <w:sz w:val="24"/>
                <w:szCs w:val="24"/>
              </w:rPr>
              <w:t xml:space="preserve">Электронный адрес для приема заявок в электронном виде: </w:t>
            </w:r>
            <w:hyperlink r:id="rId20" w:history="1">
              <w:r w:rsidRPr="00D01E66">
                <w:rPr>
                  <w:rStyle w:val="a7"/>
                  <w:b/>
                  <w:sz w:val="24"/>
                  <w:szCs w:val="24"/>
                  <w:lang w:val="en-US"/>
                </w:rPr>
                <w:t>BoldorzhievaVIU</w:t>
              </w:r>
              <w:r w:rsidRPr="00D01E66">
                <w:rPr>
                  <w:rStyle w:val="a7"/>
                  <w:b/>
                  <w:sz w:val="24"/>
                  <w:szCs w:val="24"/>
                </w:rPr>
                <w:t>@</w:t>
              </w:r>
              <w:r w:rsidRPr="00D01E66">
                <w:rPr>
                  <w:rStyle w:val="a7"/>
                  <w:b/>
                  <w:sz w:val="24"/>
                  <w:szCs w:val="24"/>
                  <w:lang w:val="en-US"/>
                </w:rPr>
                <w:t>trcont</w:t>
              </w:r>
              <w:r w:rsidRPr="00D01E66">
                <w:rPr>
                  <w:rStyle w:val="a7"/>
                  <w:b/>
                  <w:sz w:val="24"/>
                  <w:szCs w:val="24"/>
                </w:rPr>
                <w:t>.</w:t>
              </w:r>
              <w:proofErr w:type="spellStart"/>
              <w:r w:rsidRPr="00D01E66">
                <w:rPr>
                  <w:rStyle w:val="a7"/>
                  <w:b/>
                  <w:sz w:val="24"/>
                  <w:szCs w:val="24"/>
                  <w:lang w:val="en-US"/>
                </w:rPr>
                <w:t>ru</w:t>
              </w:r>
              <w:proofErr w:type="spellEnd"/>
            </w:hyperlink>
            <w:r w:rsidRPr="00D01E66">
              <w:rPr>
                <w:b/>
                <w:sz w:val="24"/>
                <w:szCs w:val="24"/>
              </w:rPr>
              <w:t xml:space="preserve">. Подача заявок осуществляется по электронной почте или направлением по </w:t>
            </w:r>
            <w:r>
              <w:rPr>
                <w:b/>
                <w:sz w:val="24"/>
                <w:szCs w:val="24"/>
              </w:rPr>
              <w:t xml:space="preserve">электронной </w:t>
            </w:r>
            <w:r w:rsidRPr="00D01E66">
              <w:rPr>
                <w:b/>
                <w:sz w:val="24"/>
                <w:szCs w:val="24"/>
              </w:rPr>
              <w:t xml:space="preserve">почте ссылки на </w:t>
            </w:r>
            <w:proofErr w:type="spellStart"/>
            <w:r w:rsidRPr="00D01E66">
              <w:rPr>
                <w:b/>
                <w:sz w:val="24"/>
                <w:szCs w:val="24"/>
              </w:rPr>
              <w:t>файлообменник</w:t>
            </w:r>
            <w:proofErr w:type="spellEnd"/>
            <w:r w:rsidRPr="00D01E66">
              <w:rPr>
                <w:b/>
                <w:sz w:val="24"/>
                <w:szCs w:val="24"/>
              </w:rPr>
              <w:t xml:space="preserve">. </w:t>
            </w:r>
          </w:p>
          <w:p w:rsidR="0056410B" w:rsidRPr="00D01E66" w:rsidRDefault="0056410B" w:rsidP="0056410B">
            <w:pPr>
              <w:pStyle w:val="19"/>
              <w:ind w:firstLine="0"/>
              <w:rPr>
                <w:b/>
                <w:sz w:val="24"/>
                <w:szCs w:val="24"/>
              </w:rPr>
            </w:pPr>
            <w:r w:rsidRPr="00D01E66">
              <w:rPr>
                <w:b/>
                <w:sz w:val="24"/>
                <w:szCs w:val="24"/>
              </w:rPr>
              <w:t xml:space="preserve">Подача конвертов </w:t>
            </w:r>
            <w:proofErr w:type="gramStart"/>
            <w:r w:rsidRPr="00D01E66">
              <w:rPr>
                <w:b/>
                <w:sz w:val="24"/>
                <w:szCs w:val="24"/>
              </w:rPr>
              <w:t>с</w:t>
            </w:r>
            <w:proofErr w:type="gramEnd"/>
            <w:r w:rsidRPr="00D01E66">
              <w:rPr>
                <w:b/>
                <w:sz w:val="24"/>
                <w:szCs w:val="24"/>
              </w:rPr>
              <w:t xml:space="preserve"> заявкам</w:t>
            </w:r>
            <w:r>
              <w:rPr>
                <w:b/>
                <w:sz w:val="24"/>
                <w:szCs w:val="24"/>
              </w:rPr>
              <w:t xml:space="preserve"> на бумажном носителе </w:t>
            </w:r>
            <w:r w:rsidRPr="00D01E66">
              <w:rPr>
                <w:b/>
                <w:sz w:val="24"/>
                <w:szCs w:val="24"/>
              </w:rPr>
              <w:t>не осуществляется.</w:t>
            </w:r>
          </w:p>
          <w:p w:rsidR="0056410B" w:rsidRPr="0056410B" w:rsidRDefault="0056410B">
            <w:pPr>
              <w:pStyle w:val="19"/>
              <w:ind w:firstLine="0"/>
              <w:rPr>
                <w:b/>
                <w:sz w:val="24"/>
                <w:szCs w:val="24"/>
              </w:rPr>
            </w:pPr>
          </w:p>
          <w:p w:rsidR="00500B2A" w:rsidRDefault="0056410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Комаров </w:t>
            </w:r>
            <w:proofErr w:type="spellStart"/>
            <w:r>
              <w:t>Вечеслав</w:t>
            </w:r>
            <w:proofErr w:type="spellEnd"/>
            <w:r>
              <w:t xml:space="preserve"> Сергеевич, тел. +7(495)7881717(6390), электронный адрес komarovvs@trcont.ru.</w:t>
            </w:r>
          </w:p>
          <w:p w:rsidR="00500B2A" w:rsidRDefault="00500B2A">
            <w:pPr>
              <w:rPr>
                <w:rFonts w:ascii="Calibri" w:hAnsi="Calibri" w:cs="Calibri"/>
                <w:color w:val="000000"/>
                <w:sz w:val="22"/>
                <w:szCs w:val="22"/>
                <w:lang w:eastAsia="ru-RU"/>
              </w:rPr>
            </w:pPr>
          </w:p>
          <w:p w:rsidR="00500B2A" w:rsidRDefault="0056410B" w:rsidP="0056410B">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00B2A" w:rsidRDefault="0056410B">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500B2A" w:rsidRDefault="0056410B">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w:t>
            </w:r>
            <w:r>
              <w:rPr>
                <w:b/>
                <w:color w:val="auto"/>
              </w:rPr>
              <w:lastRenderedPageBreak/>
              <w:t>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w:t>
            </w:r>
            <w:r>
              <w:rPr>
                <w:sz w:val="24"/>
                <w:szCs w:val="24"/>
              </w:rPr>
              <w:lastRenderedPageBreak/>
              <w:t>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6410B" w:rsidRDefault="0056410B">
            <w:pPr>
              <w:pStyle w:val="19"/>
              <w:ind w:firstLine="397"/>
              <w:rPr>
                <w:sz w:val="24"/>
                <w:szCs w:val="24"/>
              </w:rPr>
            </w:pPr>
            <w:proofErr w:type="gramStart"/>
            <w:r>
              <w:rPr>
                <w:sz w:val="24"/>
                <w:szCs w:val="24"/>
              </w:rPr>
              <w:t>Начальная (максимальная) цена договора составляет 2390000 (два миллиона триста девяносто тысяч) рублей 00 копеек с учетом всех налогов (кроме НДС), стоимости услуг с учетом расходов 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w:t>
            </w:r>
            <w:proofErr w:type="gramEnd"/>
            <w:r>
              <w:rPr>
                <w:sz w:val="24"/>
                <w:szCs w:val="24"/>
              </w:rPr>
              <w:t xml:space="preserve"> необходимо приобретать в период введения временного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w:t>
            </w:r>
          </w:p>
          <w:p w:rsidR="0056410B" w:rsidRDefault="0056410B">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Предельные ставки платы за осуществление перевозки запасных частей грузовых вагонов, указаны в Приложении № 1 Раздела 4 "Техническое задание документации о закупке. </w:t>
            </w:r>
          </w:p>
          <w:p w:rsidR="0056410B" w:rsidRDefault="0056410B">
            <w:pPr>
              <w:pStyle w:val="19"/>
              <w:ind w:firstLine="397"/>
              <w:rPr>
                <w:sz w:val="24"/>
                <w:szCs w:val="24"/>
              </w:rPr>
            </w:pPr>
            <w:proofErr w:type="gramStart"/>
            <w:r>
              <w:rPr>
                <w:sz w:val="24"/>
                <w:szCs w:val="24"/>
              </w:rPr>
              <w:t>Единичные расценки (предельные ставки) за осуществление перевозки запасных частей грузовых вагонов на Товар, учитывают стоимость услуг с учетом расходов 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w:t>
            </w:r>
            <w:proofErr w:type="gramEnd"/>
            <w:r>
              <w:rPr>
                <w:sz w:val="24"/>
                <w:szCs w:val="24"/>
              </w:rPr>
              <w:t xml:space="preserve"> ограничения движения транспортных сре</w:t>
            </w:r>
            <w:proofErr w:type="gramStart"/>
            <w:r>
              <w:rPr>
                <w:sz w:val="24"/>
                <w:szCs w:val="24"/>
              </w:rPr>
              <w:t>дств в в</w:t>
            </w:r>
            <w:proofErr w:type="gramEnd"/>
            <w:r>
              <w:rPr>
                <w:sz w:val="24"/>
                <w:szCs w:val="24"/>
              </w:rPr>
              <w:t xml:space="preserve">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w:t>
            </w:r>
          </w:p>
          <w:p w:rsidR="00500B2A" w:rsidRDefault="0056410B" w:rsidP="0056410B">
            <w:pPr>
              <w:pStyle w:val="19"/>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500B2A" w:rsidRDefault="0056410B">
            <w:pPr>
              <w:jc w:val="both"/>
              <w:rPr>
                <w:b/>
              </w:rPr>
            </w:pPr>
            <w:r>
              <w:t>«16» декабря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500B2A" w:rsidRDefault="0056410B" w:rsidP="0056410B">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«22» декабря 2021 г. 18 час. 00 мин. московского времени по</w:t>
            </w:r>
            <w:proofErr w:type="gramEnd"/>
            <w:r>
              <w:rPr>
                <w:sz w:val="24"/>
                <w:szCs w:val="24"/>
              </w:rPr>
              <w:t xml:space="preserve">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500B2A" w:rsidRDefault="0056410B" w:rsidP="0056410B">
            <w:pPr>
              <w:pStyle w:val="19"/>
              <w:ind w:firstLine="397"/>
              <w:rPr>
                <w:sz w:val="24"/>
                <w:szCs w:val="24"/>
                <w:highlight w:val="cyan"/>
              </w:rPr>
            </w:pPr>
            <w:r>
              <w:rPr>
                <w:sz w:val="24"/>
                <w:szCs w:val="24"/>
              </w:rPr>
              <w:t>Вскрытие, рассмотрение, оценка и сопоставление Заявок состоится «23» декабря 2021 г. 04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00B2A" w:rsidRDefault="0056410B" w:rsidP="0056410B">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«31» декабря 2021 г. 14 час. 00 мин.</w:t>
            </w:r>
            <w:bookmarkEnd w:id="16"/>
            <w:bookmarkEnd w:id="17"/>
            <w:bookmarkEnd w:id="18"/>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00B2A" w:rsidRDefault="0056410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00B2A" w:rsidRPr="0056410B" w:rsidRDefault="0056410B">
            <w:pPr>
              <w:pStyle w:val="afe"/>
              <w:jc w:val="both"/>
              <w:rPr>
                <w:sz w:val="24"/>
                <w:szCs w:val="24"/>
              </w:rPr>
            </w:pPr>
            <w:r w:rsidRPr="0056410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500B2A" w:rsidRDefault="0056410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00B2A" w:rsidRDefault="0056410B" w:rsidP="0056410B">
            <w:pPr>
              <w:pStyle w:val="19"/>
              <w:ind w:firstLine="0"/>
              <w:rPr>
                <w:sz w:val="24"/>
                <w:szCs w:val="24"/>
              </w:rPr>
            </w:pPr>
            <w:r>
              <w:rPr>
                <w:sz w:val="24"/>
                <w:szCs w:val="24"/>
              </w:rPr>
              <w:t xml:space="preserve">Оплата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универсального передаточного документа (далее - УПД) в течение 30 (тридцати) календарных дней </w:t>
            </w:r>
            <w:proofErr w:type="gramStart"/>
            <w:r>
              <w:rPr>
                <w:sz w:val="24"/>
                <w:szCs w:val="24"/>
              </w:rPr>
              <w:t>с даты получения</w:t>
            </w:r>
            <w:proofErr w:type="gramEnd"/>
            <w:r>
              <w:rPr>
                <w:sz w:val="24"/>
                <w:szCs w:val="24"/>
              </w:rPr>
              <w:t xml:space="preserve"> их Заказчиком.</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00B2A" w:rsidRDefault="0056410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момента подписания договора по 31 декабря 2022 года.</w:t>
            </w:r>
          </w:p>
          <w:p w:rsidR="00685C56" w:rsidRPr="00F86FAA" w:rsidRDefault="00685C56" w:rsidP="00685C56">
            <w:pPr>
              <w:pStyle w:val="Default"/>
              <w:jc w:val="both"/>
            </w:pPr>
          </w:p>
          <w:p w:rsidR="00500B2A" w:rsidRDefault="0056410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предоставления запасных частей грузовых вагонов к местам погрузки/выгрузки определено п. 4.6 раздела 4 "Техническое задание"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6410B" w:rsidRDefault="0056410B" w:rsidP="0056410B">
            <w:pPr>
              <w:jc w:val="both"/>
            </w:pPr>
            <w:r>
              <w:t>Количество (объем)</w:t>
            </w:r>
            <w:r w:rsidRPr="001435B6">
              <w:t xml:space="preserve"> </w:t>
            </w:r>
            <w:r>
              <w:t xml:space="preserve">услуг </w:t>
            </w:r>
            <w:r w:rsidRPr="001435B6">
              <w:t>определяется в соответствии с заявками Заказчика</w:t>
            </w:r>
            <w:r>
              <w:t>.</w:t>
            </w:r>
          </w:p>
          <w:p w:rsidR="00500B2A" w:rsidRDefault="00500B2A">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00B2A" w:rsidRDefault="0056410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00B2A" w:rsidRDefault="0056410B">
                  <w:pPr>
                    <w:snapToGrid w:val="0"/>
                    <w:rPr>
                      <w:sz w:val="22"/>
                      <w:szCs w:val="22"/>
                    </w:rPr>
                  </w:pPr>
                  <w:r>
                    <w:rPr>
                      <w:sz w:val="22"/>
                      <w:szCs w:val="22"/>
                    </w:rPr>
                    <w:t>52.21.29.000</w:t>
                  </w:r>
                </w:p>
              </w:tc>
              <w:tc>
                <w:tcPr>
                  <w:tcW w:w="1417" w:type="dxa"/>
                  <w:tcBorders>
                    <w:top w:val="single" w:sz="4" w:space="0" w:color="auto"/>
                    <w:left w:val="single" w:sz="4" w:space="0" w:color="auto"/>
                    <w:bottom w:val="single" w:sz="4" w:space="0" w:color="auto"/>
                    <w:right w:val="single" w:sz="4" w:space="0" w:color="auto"/>
                  </w:tcBorders>
                </w:tcPr>
                <w:p w:rsidR="00500B2A" w:rsidRDefault="0056410B">
                  <w:pPr>
                    <w:snapToGrid w:val="0"/>
                    <w:rPr>
                      <w:sz w:val="22"/>
                      <w:szCs w:val="22"/>
                    </w:rPr>
                  </w:pPr>
                  <w:r>
                    <w:rPr>
                      <w:sz w:val="22"/>
                      <w:szCs w:val="22"/>
                    </w:rPr>
                    <w:t>52.21.2</w:t>
                  </w:r>
                </w:p>
              </w:tc>
              <w:tc>
                <w:tcPr>
                  <w:tcW w:w="1134" w:type="dxa"/>
                  <w:tcBorders>
                    <w:top w:val="single" w:sz="4" w:space="0" w:color="auto"/>
                    <w:left w:val="single" w:sz="4" w:space="0" w:color="auto"/>
                    <w:bottom w:val="single" w:sz="4" w:space="0" w:color="auto"/>
                    <w:right w:val="single" w:sz="4" w:space="0" w:color="auto"/>
                  </w:tcBorders>
                </w:tcPr>
                <w:p w:rsidR="00500B2A" w:rsidRDefault="0056410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00B2A" w:rsidRDefault="0056410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00B2A" w:rsidRDefault="0056410B">
                  <w:pPr>
                    <w:snapToGrid w:val="0"/>
                    <w:rPr>
                      <w:sz w:val="22"/>
                      <w:szCs w:val="22"/>
                    </w:rPr>
                  </w:pPr>
                  <w:r>
                    <w:rPr>
                      <w:sz w:val="22"/>
                      <w:szCs w:val="22"/>
                    </w:rPr>
                    <w:t>433</w:t>
                  </w:r>
                </w:p>
              </w:tc>
            </w:tr>
          </w:tbl>
          <w:p w:rsidR="00500B2A" w:rsidRDefault="00500B2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00B2A" w:rsidRPr="0056410B" w:rsidRDefault="0056410B">
            <w:pPr>
              <w:pStyle w:val="aff7"/>
              <w:numPr>
                <w:ilvl w:val="1"/>
                <w:numId w:val="26"/>
              </w:numPr>
              <w:ind w:left="601" w:hanging="426"/>
              <w:jc w:val="both"/>
            </w:pPr>
            <w:r w:rsidRPr="0056410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00B2A" w:rsidRPr="0056410B" w:rsidRDefault="0056410B">
            <w:pPr>
              <w:pStyle w:val="aff7"/>
              <w:numPr>
                <w:ilvl w:val="1"/>
                <w:numId w:val="26"/>
              </w:numPr>
              <w:ind w:left="601" w:hanging="426"/>
              <w:jc w:val="both"/>
            </w:pPr>
            <w:r w:rsidRPr="0056410B">
              <w:t>отсутствие за последние три года просроченной задолженности перед ПАО «</w:t>
            </w:r>
            <w:proofErr w:type="spellStart"/>
            <w:r w:rsidRPr="0056410B">
              <w:t>ТрансКонтейнер</w:t>
            </w:r>
            <w:proofErr w:type="spellEnd"/>
            <w:r w:rsidRPr="0056410B">
              <w:t>», фактов невыполнения обязательств перед ПАО «</w:t>
            </w:r>
            <w:proofErr w:type="spellStart"/>
            <w:r w:rsidRPr="0056410B">
              <w:t>ТрансКонтейнер</w:t>
            </w:r>
            <w:proofErr w:type="spellEnd"/>
            <w:r w:rsidRPr="0056410B">
              <w:t>» и причинения вреда имуществу ПАО «</w:t>
            </w:r>
            <w:proofErr w:type="spellStart"/>
            <w:r w:rsidRPr="0056410B">
              <w:t>ТрансКонтейнер</w:t>
            </w:r>
            <w:proofErr w:type="spellEnd"/>
            <w:r w:rsidRPr="0056410B">
              <w:t>»;</w:t>
            </w:r>
          </w:p>
          <w:p w:rsidR="00500B2A" w:rsidRPr="0056410B" w:rsidRDefault="0056410B">
            <w:pPr>
              <w:pStyle w:val="aff7"/>
              <w:numPr>
                <w:ilvl w:val="1"/>
                <w:numId w:val="26"/>
              </w:numPr>
              <w:ind w:left="601" w:hanging="426"/>
              <w:jc w:val="both"/>
            </w:pPr>
            <w:r w:rsidRPr="0056410B">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500B2A" w:rsidRPr="0056410B" w:rsidRDefault="0056410B">
            <w:pPr>
              <w:pStyle w:val="aff7"/>
              <w:numPr>
                <w:ilvl w:val="1"/>
                <w:numId w:val="26"/>
              </w:numPr>
              <w:ind w:left="601" w:hanging="426"/>
              <w:jc w:val="both"/>
            </w:pPr>
            <w:r w:rsidRPr="0056410B">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(доставка (перевозка) автомобильным транспортом запасных частей для транспортных средств/запасных частей для оборудования), с суммарной стоимостью договор</w:t>
            </w:r>
            <w:proofErr w:type="gramStart"/>
            <w:r w:rsidRPr="0056410B">
              <w:t>а(</w:t>
            </w:r>
            <w:proofErr w:type="gramEnd"/>
            <w:r w:rsidRPr="0056410B">
              <w:t>-</w:t>
            </w:r>
            <w:proofErr w:type="spellStart"/>
            <w:r w:rsidRPr="0056410B">
              <w:t>ов</w:t>
            </w:r>
            <w:proofErr w:type="spellEnd"/>
            <w:r w:rsidRPr="0056410B">
              <w:t>) не менее 20 % от начальной (максимальной) цены договора/цены лота;</w:t>
            </w:r>
          </w:p>
          <w:p w:rsidR="00500B2A" w:rsidRPr="0056410B" w:rsidRDefault="0056410B">
            <w:pPr>
              <w:pStyle w:val="aff7"/>
              <w:numPr>
                <w:ilvl w:val="1"/>
                <w:numId w:val="26"/>
              </w:numPr>
              <w:ind w:left="601" w:hanging="426"/>
              <w:jc w:val="both"/>
            </w:pPr>
            <w:proofErr w:type="gramStart"/>
            <w:r w:rsidRPr="0056410B">
              <w:t>наличие в собственности не менее 2 (двух) технически исправных грузовых автотранспортных средств и 2 (двух) прицепов (полуприцепов) одновременно, с учетом возможности перевозки груза весом от 3 тонн до 25 тонн и наличия у транспортных средств закреплений предназначенных для перевозки литых деталей грузовых вагонов, указанных в приложении № 2 Раздела 4 "Техническое задание" документации о закупке, а также колесных пар грузовых вагонов</w:t>
            </w:r>
            <w:proofErr w:type="gramEnd"/>
            <w:r w:rsidRPr="0056410B">
              <w:t xml:space="preserve"> типов РУ1-957 по ГОСТ 4835;</w:t>
            </w:r>
          </w:p>
          <w:p w:rsidR="00500B2A" w:rsidRPr="0056410B" w:rsidRDefault="0056410B">
            <w:pPr>
              <w:pStyle w:val="aff7"/>
              <w:numPr>
                <w:ilvl w:val="1"/>
                <w:numId w:val="26"/>
              </w:numPr>
              <w:ind w:left="601" w:hanging="426"/>
              <w:jc w:val="both"/>
            </w:pPr>
            <w:r w:rsidRPr="0056410B">
              <w:t>наличие квалифицированных работников</w:t>
            </w:r>
            <w:r>
              <w:t xml:space="preserve"> </w:t>
            </w:r>
            <w:r w:rsidRPr="0056410B">
              <w:t>- водителей в количестве не менее 2 (двух), имеющих удостоверение категории СЕ.</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00B2A" w:rsidRPr="0056410B" w:rsidRDefault="0056410B">
            <w:pPr>
              <w:pStyle w:val="aff7"/>
              <w:numPr>
                <w:ilvl w:val="1"/>
                <w:numId w:val="26"/>
              </w:numPr>
              <w:ind w:left="601" w:hanging="426"/>
              <w:jc w:val="both"/>
            </w:pPr>
            <w:r w:rsidRPr="0056410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00B2A" w:rsidRPr="0056410B" w:rsidRDefault="0056410B">
            <w:pPr>
              <w:pStyle w:val="aff7"/>
              <w:numPr>
                <w:ilvl w:val="1"/>
                <w:numId w:val="26"/>
              </w:numPr>
              <w:ind w:left="601" w:hanging="426"/>
              <w:jc w:val="both"/>
            </w:pPr>
            <w:proofErr w:type="gramStart"/>
            <w:r w:rsidRPr="005641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410B">
              <w:t>://</w:t>
            </w:r>
            <w:r>
              <w:rPr>
                <w:lang w:val="en-US"/>
              </w:rPr>
              <w:t>service</w:t>
            </w:r>
            <w:r w:rsidRPr="0056410B">
              <w:t>.</w:t>
            </w:r>
            <w:proofErr w:type="spellStart"/>
            <w:r>
              <w:rPr>
                <w:lang w:val="en-US"/>
              </w:rPr>
              <w:t>nalog</w:t>
            </w:r>
            <w:proofErr w:type="spellEnd"/>
            <w:r w:rsidRPr="0056410B">
              <w:t>.</w:t>
            </w:r>
            <w:proofErr w:type="spellStart"/>
            <w:r>
              <w:rPr>
                <w:lang w:val="en-US"/>
              </w:rPr>
              <w:t>ru</w:t>
            </w:r>
            <w:proofErr w:type="spellEnd"/>
            <w:r w:rsidRPr="0056410B">
              <w:t>/</w:t>
            </w:r>
            <w:proofErr w:type="spellStart"/>
            <w:r>
              <w:rPr>
                <w:lang w:val="en-US"/>
              </w:rPr>
              <w:t>zd</w:t>
            </w:r>
            <w:proofErr w:type="spellEnd"/>
            <w:r w:rsidRPr="0056410B">
              <w:t>.</w:t>
            </w:r>
            <w:r>
              <w:rPr>
                <w:lang w:val="en-US"/>
              </w:rPr>
              <w:t>do</w:t>
            </w:r>
            <w:r w:rsidRPr="0056410B">
              <w:t>).</w:t>
            </w:r>
            <w:proofErr w:type="gramEnd"/>
            <w:r w:rsidRPr="0056410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6410B">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w:t>
            </w:r>
            <w:r w:rsidRPr="0056410B">
              <w:lastRenderedPageBreak/>
              <w:t>налоговую отчетность более года» (</w:t>
            </w:r>
            <w:r>
              <w:rPr>
                <w:lang w:val="en-US"/>
              </w:rPr>
              <w:t>https</w:t>
            </w:r>
            <w:r w:rsidRPr="0056410B">
              <w:t>://</w:t>
            </w:r>
            <w:r>
              <w:rPr>
                <w:lang w:val="en-US"/>
              </w:rPr>
              <w:t>service</w:t>
            </w:r>
            <w:r w:rsidRPr="0056410B">
              <w:t>.</w:t>
            </w:r>
            <w:proofErr w:type="spellStart"/>
            <w:r>
              <w:rPr>
                <w:lang w:val="en-US"/>
              </w:rPr>
              <w:t>nalog</w:t>
            </w:r>
            <w:proofErr w:type="spellEnd"/>
            <w:r w:rsidRPr="0056410B">
              <w:t>.</w:t>
            </w:r>
            <w:proofErr w:type="spellStart"/>
            <w:r>
              <w:rPr>
                <w:lang w:val="en-US"/>
              </w:rPr>
              <w:t>ru</w:t>
            </w:r>
            <w:proofErr w:type="spellEnd"/>
            <w:r w:rsidRPr="0056410B">
              <w:t>/</w:t>
            </w:r>
            <w:proofErr w:type="spellStart"/>
            <w:r>
              <w:rPr>
                <w:lang w:val="en-US"/>
              </w:rPr>
              <w:t>zd</w:t>
            </w:r>
            <w:proofErr w:type="spellEnd"/>
            <w:r w:rsidRPr="0056410B">
              <w:t>.</w:t>
            </w:r>
            <w:r>
              <w:rPr>
                <w:lang w:val="en-US"/>
              </w:rPr>
              <w:t>do</w:t>
            </w:r>
            <w:r w:rsidRPr="0056410B">
              <w:t>) (далее в протоколах и иных документах - Информация о наличии/отсутствии у</w:t>
            </w:r>
            <w:proofErr w:type="gramEnd"/>
            <w:r w:rsidRPr="0056410B">
              <w:t xml:space="preserve"> претендента задолженности по уплате налогов, сборов и представленной налоговой отчетности);</w:t>
            </w:r>
          </w:p>
          <w:p w:rsidR="00500B2A" w:rsidRPr="0056410B" w:rsidRDefault="0056410B">
            <w:pPr>
              <w:pStyle w:val="aff7"/>
              <w:numPr>
                <w:ilvl w:val="1"/>
                <w:numId w:val="26"/>
              </w:numPr>
              <w:ind w:left="601" w:hanging="426"/>
              <w:jc w:val="both"/>
            </w:pPr>
            <w:proofErr w:type="gramStart"/>
            <w:r w:rsidRPr="0056410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6410B">
              <w:t>неприостановлении</w:t>
            </w:r>
            <w:proofErr w:type="spellEnd"/>
            <w:r w:rsidRPr="0056410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410B">
              <w:t>://</w:t>
            </w:r>
            <w:proofErr w:type="spellStart"/>
            <w:r>
              <w:rPr>
                <w:lang w:val="en-US"/>
              </w:rPr>
              <w:t>fssprus</w:t>
            </w:r>
            <w:proofErr w:type="spellEnd"/>
            <w:r w:rsidRPr="0056410B">
              <w:t>.</w:t>
            </w:r>
            <w:proofErr w:type="spellStart"/>
            <w:r>
              <w:rPr>
                <w:lang w:val="en-US"/>
              </w:rPr>
              <w:t>ru</w:t>
            </w:r>
            <w:proofErr w:type="spellEnd"/>
            <w:r w:rsidRPr="0056410B">
              <w:t>/</w:t>
            </w:r>
            <w:proofErr w:type="spellStart"/>
            <w:r>
              <w:rPr>
                <w:lang w:val="en-US"/>
              </w:rPr>
              <w:t>iss</w:t>
            </w:r>
            <w:proofErr w:type="spellEnd"/>
            <w:r w:rsidRPr="0056410B">
              <w:t>/</w:t>
            </w:r>
            <w:proofErr w:type="spellStart"/>
            <w:r>
              <w:rPr>
                <w:lang w:val="en-US"/>
              </w:rPr>
              <w:t>ip</w:t>
            </w:r>
            <w:proofErr w:type="spellEnd"/>
            <w:r w:rsidRPr="0056410B">
              <w:t>), а также информации в едином</w:t>
            </w:r>
            <w:proofErr w:type="gramEnd"/>
            <w:r w:rsidRPr="0056410B">
              <w:t xml:space="preserve"> федеральном </w:t>
            </w:r>
            <w:proofErr w:type="gramStart"/>
            <w:r w:rsidRPr="0056410B">
              <w:t>реестре</w:t>
            </w:r>
            <w:proofErr w:type="gramEnd"/>
            <w:r w:rsidRPr="0056410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6410B">
              <w:t>://</w:t>
            </w:r>
            <w:r>
              <w:rPr>
                <w:lang w:val="en-US"/>
              </w:rPr>
              <w:t>www</w:t>
            </w:r>
            <w:r w:rsidRPr="0056410B">
              <w:t>.</w:t>
            </w:r>
            <w:proofErr w:type="spellStart"/>
            <w:r>
              <w:rPr>
                <w:lang w:val="en-US"/>
              </w:rPr>
              <w:t>fedresurs</w:t>
            </w:r>
            <w:proofErr w:type="spellEnd"/>
            <w:r w:rsidRPr="0056410B">
              <w:t>.</w:t>
            </w:r>
            <w:proofErr w:type="spellStart"/>
            <w:r>
              <w:rPr>
                <w:lang w:val="en-US"/>
              </w:rPr>
              <w:t>ru</w:t>
            </w:r>
            <w:proofErr w:type="spellEnd"/>
            <w:r w:rsidRPr="0056410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6410B">
              <w:t xml:space="preserve">Организатором на день рассмотрения Заявок проверяется информация о наличии исполнительных производств и/или </w:t>
            </w:r>
            <w:proofErr w:type="spellStart"/>
            <w:r w:rsidRPr="0056410B">
              <w:t>неприостановлении</w:t>
            </w:r>
            <w:proofErr w:type="spellEnd"/>
            <w:r w:rsidRPr="0056410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6410B">
              <w:t xml:space="preserve"> производств и/или </w:t>
            </w:r>
            <w:proofErr w:type="spellStart"/>
            <w:r w:rsidRPr="0056410B">
              <w:t>неприостановлении</w:t>
            </w:r>
            <w:proofErr w:type="spellEnd"/>
            <w:r w:rsidRPr="0056410B">
              <w:t xml:space="preserve"> деятельности);</w:t>
            </w:r>
          </w:p>
          <w:p w:rsidR="00500B2A" w:rsidRPr="0056410B" w:rsidRDefault="0056410B">
            <w:pPr>
              <w:pStyle w:val="aff7"/>
              <w:numPr>
                <w:ilvl w:val="1"/>
                <w:numId w:val="26"/>
              </w:numPr>
              <w:ind w:left="601" w:hanging="426"/>
              <w:jc w:val="both"/>
            </w:pPr>
            <w:r w:rsidRPr="0056410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500B2A" w:rsidRPr="0056410B" w:rsidRDefault="0056410B">
            <w:pPr>
              <w:pStyle w:val="aff7"/>
              <w:numPr>
                <w:ilvl w:val="1"/>
                <w:numId w:val="26"/>
              </w:numPr>
              <w:ind w:left="601" w:hanging="426"/>
              <w:jc w:val="both"/>
            </w:pPr>
            <w:r w:rsidRPr="0056410B">
              <w:t xml:space="preserve">документ по форме приложения № 4 к документации о </w:t>
            </w:r>
            <w:proofErr w:type="gramStart"/>
            <w:r w:rsidRPr="0056410B">
              <w:lastRenderedPageBreak/>
              <w:t>закупке</w:t>
            </w:r>
            <w:proofErr w:type="gramEnd"/>
            <w:r w:rsidRPr="0056410B">
              <w:t xml:space="preserve"> о наличии опыта оказания услуг, указанного в подпункте 1.4 части 1 пункта 17 Информационной карты;</w:t>
            </w:r>
          </w:p>
          <w:p w:rsidR="00500B2A" w:rsidRPr="0056410B" w:rsidRDefault="0056410B">
            <w:pPr>
              <w:pStyle w:val="aff7"/>
              <w:numPr>
                <w:ilvl w:val="1"/>
                <w:numId w:val="26"/>
              </w:numPr>
              <w:ind w:left="601" w:hanging="426"/>
              <w:jc w:val="both"/>
            </w:pPr>
            <w:r w:rsidRPr="0056410B">
              <w:t xml:space="preserve">копии договоров, указанных в документе по форме приложения № 4 к документации о </w:t>
            </w:r>
            <w:proofErr w:type="gramStart"/>
            <w:r w:rsidRPr="0056410B">
              <w:t>закупке</w:t>
            </w:r>
            <w:proofErr w:type="gramEnd"/>
            <w:r w:rsidRPr="0056410B">
              <w:t xml:space="preserve"> о наличии опыта оказания услуг;</w:t>
            </w:r>
          </w:p>
          <w:p w:rsidR="00500B2A" w:rsidRDefault="0056410B">
            <w:pPr>
              <w:pStyle w:val="aff7"/>
              <w:numPr>
                <w:ilvl w:val="1"/>
                <w:numId w:val="26"/>
              </w:numPr>
              <w:ind w:left="601" w:hanging="426"/>
              <w:jc w:val="both"/>
              <w:rPr>
                <w:lang w:val="en-US"/>
              </w:rPr>
            </w:pPr>
            <w:r w:rsidRPr="0056410B">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00B2A" w:rsidRPr="0056410B" w:rsidRDefault="0056410B">
            <w:pPr>
              <w:pStyle w:val="aff7"/>
              <w:numPr>
                <w:ilvl w:val="1"/>
                <w:numId w:val="26"/>
              </w:numPr>
              <w:ind w:left="601" w:hanging="426"/>
              <w:jc w:val="both"/>
            </w:pPr>
            <w:r w:rsidRPr="0056410B">
              <w:t>сведения о водителях по форме приложения № 7 к документации о закупке с приложением заверенных претендентом копий водительских удостоверений категорий СЕ;</w:t>
            </w:r>
          </w:p>
          <w:p w:rsidR="00500B2A" w:rsidRPr="0056410B" w:rsidRDefault="0056410B">
            <w:pPr>
              <w:pStyle w:val="aff7"/>
              <w:numPr>
                <w:ilvl w:val="1"/>
                <w:numId w:val="26"/>
              </w:numPr>
              <w:ind w:left="601" w:hanging="426"/>
              <w:jc w:val="both"/>
            </w:pPr>
            <w:r w:rsidRPr="0056410B">
              <w:t>сведения о ТРС по форме приложения № 8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56410B">
              <w:t>дств пр</w:t>
            </w:r>
            <w:proofErr w:type="gramEnd"/>
            <w:r w:rsidRPr="0056410B">
              <w:t>етенденту на праве собственности (копия ПТС), на основании договора аренды, лизинга (копия договора аренды или лизинга) или ином законном праве;</w:t>
            </w:r>
          </w:p>
          <w:p w:rsidR="00500B2A" w:rsidRPr="0056410B" w:rsidRDefault="0056410B">
            <w:pPr>
              <w:pStyle w:val="aff7"/>
              <w:numPr>
                <w:ilvl w:val="1"/>
                <w:numId w:val="26"/>
              </w:numPr>
              <w:ind w:left="601" w:hanging="426"/>
              <w:jc w:val="both"/>
            </w:pPr>
            <w:r w:rsidRPr="0056410B">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56410B" w:rsidP="0056410B">
            <w:pPr>
              <w:pBdr>
                <w:top w:val="nil"/>
                <w:left w:val="nil"/>
                <w:bottom w:val="nil"/>
                <w:right w:val="nil"/>
                <w:between w:val="nil"/>
              </w:pBdr>
              <w:tabs>
                <w:tab w:val="left" w:pos="709"/>
              </w:tabs>
              <w:suppressAutoHyphens w:val="0"/>
              <w:jc w:val="both"/>
              <w:rPr>
                <w:color w:val="000000"/>
              </w:rPr>
            </w:pPr>
            <w:r>
              <w:rPr>
                <w:color w:val="000000"/>
              </w:rPr>
              <w:t xml:space="preserve">         </w:t>
            </w:r>
            <w:r w:rsidR="00201143">
              <w:rPr>
                <w:color w:val="000000"/>
              </w:rPr>
              <w:t xml:space="preserve">Иностранное лицо должно быть правомочно заключать и исполнять договор, </w:t>
            </w:r>
            <w:proofErr w:type="gramStart"/>
            <w:r w:rsidR="00201143">
              <w:rPr>
                <w:color w:val="000000"/>
              </w:rPr>
              <w:t>право</w:t>
            </w:r>
            <w:proofErr w:type="gramEnd"/>
            <w:r w:rsidR="00201143">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56410B" w:rsidRDefault="0056410B">
            <w:pPr>
              <w:pStyle w:val="af9"/>
              <w:ind w:firstLine="0"/>
              <w:rPr>
                <w:sz w:val="24"/>
              </w:rPr>
            </w:pPr>
            <w:r>
              <w:rPr>
                <w:sz w:val="24"/>
              </w:rPr>
              <w:t xml:space="preserve">            </w:t>
            </w:r>
            <w:r w:rsidRPr="0056410B">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500B2A" w:rsidRDefault="0056410B">
            <w:pPr>
              <w:pStyle w:val="af9"/>
              <w:ind w:firstLine="0"/>
              <w:rPr>
                <w:sz w:val="24"/>
                <w:highlight w:val="yellow"/>
              </w:rPr>
            </w:pPr>
            <w:r>
              <w:rPr>
                <w:sz w:val="24"/>
              </w:rPr>
              <w:t xml:space="preserve">          </w:t>
            </w:r>
            <w:r w:rsidRPr="0056410B">
              <w:rPr>
                <w:sz w:val="24"/>
              </w:rPr>
              <w:t xml:space="preserve">Иностранные участники/претенденты в составе заявки </w:t>
            </w:r>
            <w:r w:rsidRPr="0056410B">
              <w:rPr>
                <w:sz w:val="24"/>
              </w:rPr>
              <w:lastRenderedPageBreak/>
              <w:t>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500B2A" w:rsidRDefault="0056410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00B2A" w:rsidRDefault="0056410B" w:rsidP="0056410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500B2A" w:rsidRDefault="0056410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500B2A" w:rsidRDefault="0056410B">
                  <w:pPr>
                    <w:pStyle w:val="af9"/>
                    <w:ind w:firstLine="629"/>
                    <w:rPr>
                      <w:sz w:val="24"/>
                    </w:rPr>
                  </w:pPr>
                  <w:r>
                    <w:rPr>
                      <w:sz w:val="24"/>
                    </w:rPr>
                    <w:t>Не предусмотрены</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00B2A" w:rsidRDefault="0056410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00B2A" w:rsidRDefault="0056410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00B2A" w:rsidRDefault="00500B2A">
            <w:pPr>
              <w:pStyle w:val="19"/>
              <w:ind w:firstLine="0"/>
              <w:rPr>
                <w:sz w:val="24"/>
                <w:szCs w:val="24"/>
              </w:rPr>
            </w:pPr>
          </w:p>
          <w:p w:rsidR="00500B2A" w:rsidRDefault="00500B2A">
            <w:pPr>
              <w:pStyle w:val="19"/>
              <w:ind w:firstLine="0"/>
              <w:rPr>
                <w:sz w:val="24"/>
                <w:szCs w:val="24"/>
              </w:rPr>
            </w:pPr>
          </w:p>
          <w:p w:rsidR="00500B2A" w:rsidRDefault="0056410B">
            <w:pPr>
              <w:pStyle w:val="19"/>
              <w:ind w:firstLine="0"/>
              <w:rPr>
                <w:sz w:val="24"/>
                <w:szCs w:val="24"/>
              </w:rPr>
            </w:pPr>
            <w:r>
              <w:rPr>
                <w:sz w:val="24"/>
                <w:szCs w:val="24"/>
              </w:rPr>
              <w:t>Не предусмотрено.</w:t>
            </w:r>
          </w:p>
          <w:p w:rsidR="00500B2A" w:rsidRDefault="00500B2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00B2A" w:rsidRDefault="00500B2A">
            <w:pPr>
              <w:jc w:val="both"/>
              <w:rPr>
                <w:rFonts w:eastAsia="Arial"/>
              </w:rPr>
            </w:pPr>
          </w:p>
          <w:p w:rsidR="00500B2A" w:rsidRDefault="00500B2A">
            <w:pPr>
              <w:jc w:val="both"/>
              <w:rPr>
                <w:rFonts w:eastAsia="Arial"/>
              </w:rPr>
            </w:pPr>
          </w:p>
          <w:p w:rsidR="00500B2A" w:rsidRDefault="0056410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00B2A" w:rsidRDefault="0056410B">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и действует до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500B2A" w:rsidRDefault="0056410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00B2A" w:rsidRDefault="0056410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00B2A" w:rsidRDefault="0056410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6410B" w:rsidRPr="00285D90" w:rsidRDefault="0056410B" w:rsidP="0056410B">
      <w:pPr>
        <w:pStyle w:val="af9"/>
        <w:ind w:firstLine="0"/>
        <w:jc w:val="center"/>
        <w:outlineLvl w:val="1"/>
        <w:rPr>
          <w:b/>
          <w:sz w:val="28"/>
          <w:szCs w:val="28"/>
        </w:rPr>
      </w:pPr>
      <w:r>
        <w:rPr>
          <w:b/>
          <w:sz w:val="28"/>
          <w:szCs w:val="28"/>
        </w:rPr>
        <w:t>Предложение о сотрудничестве</w:t>
      </w:r>
    </w:p>
    <w:p w:rsidR="0056410B" w:rsidRPr="00285D90" w:rsidRDefault="0056410B" w:rsidP="0056410B">
      <w:pPr>
        <w:rPr>
          <w:sz w:val="28"/>
          <w:szCs w:val="28"/>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56410B" w:rsidRPr="00285D90" w:rsidTr="0056410B">
        <w:tc>
          <w:tcPr>
            <w:tcW w:w="4927" w:type="dxa"/>
          </w:tcPr>
          <w:p w:rsidR="0056410B" w:rsidRPr="00285D90" w:rsidRDefault="0056410B" w:rsidP="0056410B">
            <w:pPr>
              <w:rPr>
                <w:sz w:val="28"/>
                <w:szCs w:val="28"/>
              </w:rPr>
            </w:pPr>
            <w:r>
              <w:rPr>
                <w:sz w:val="28"/>
                <w:szCs w:val="28"/>
              </w:rPr>
              <w:t>«____» ___________ 202_ г.</w:t>
            </w:r>
          </w:p>
        </w:tc>
        <w:tc>
          <w:tcPr>
            <w:tcW w:w="4927" w:type="dxa"/>
          </w:tcPr>
          <w:p w:rsidR="0056410B" w:rsidRPr="00285D90" w:rsidRDefault="0056410B" w:rsidP="0056410B">
            <w:pPr>
              <w:rPr>
                <w:sz w:val="28"/>
                <w:szCs w:val="28"/>
              </w:rPr>
            </w:pPr>
          </w:p>
        </w:tc>
      </w:tr>
    </w:tbl>
    <w:p w:rsidR="0056410B" w:rsidRPr="00285D90" w:rsidRDefault="0056410B" w:rsidP="0056410B">
      <w:pPr>
        <w:rPr>
          <w:sz w:val="28"/>
          <w:szCs w:val="28"/>
        </w:rPr>
      </w:pPr>
    </w:p>
    <w:p w:rsidR="0056410B" w:rsidRPr="00285D90" w:rsidRDefault="0056410B" w:rsidP="0056410B">
      <w:pPr>
        <w:rPr>
          <w:rFonts w:eastAsia="Calibri"/>
          <w:sz w:val="28"/>
          <w:szCs w:val="28"/>
          <w:lang w:eastAsia="en-US"/>
        </w:rPr>
      </w:pPr>
      <w:r>
        <w:rPr>
          <w:rFonts w:eastAsia="Calibri"/>
          <w:sz w:val="28"/>
          <w:szCs w:val="28"/>
          <w:lang w:eastAsia="en-US"/>
        </w:rPr>
        <w:t>Размещение оферты № Р</w:t>
      </w:r>
      <w:proofErr w:type="gramStart"/>
      <w:r>
        <w:rPr>
          <w:rFonts w:eastAsia="Calibri"/>
          <w:sz w:val="28"/>
          <w:szCs w:val="28"/>
          <w:lang w:eastAsia="en-US"/>
        </w:rPr>
        <w:t>О-</w:t>
      </w:r>
      <w:proofErr w:type="gramEnd"/>
      <w:r>
        <w:rPr>
          <w:rFonts w:eastAsia="Calibri"/>
          <w:sz w:val="28"/>
          <w:szCs w:val="28"/>
          <w:lang w:eastAsia="en-US"/>
        </w:rPr>
        <w:t>_____-_____-_____ (далее – Размещение оферты)</w:t>
      </w:r>
    </w:p>
    <w:p w:rsidR="0056410B" w:rsidRPr="00285D90" w:rsidRDefault="0056410B" w:rsidP="0056410B">
      <w:pPr>
        <w:jc w:val="both"/>
        <w:rPr>
          <w:rFonts w:eastAsia="Calibri"/>
          <w:sz w:val="20"/>
          <w:szCs w:val="20"/>
          <w:lang w:eastAsia="en-US"/>
        </w:rPr>
      </w:pPr>
      <w:r>
        <w:rPr>
          <w:rFonts w:eastAsia="Calibri"/>
          <w:sz w:val="28"/>
          <w:szCs w:val="28"/>
          <w:lang w:eastAsia="en-US"/>
        </w:rPr>
        <w:t xml:space="preserve">(лот № _______) </w:t>
      </w:r>
      <w:r>
        <w:rPr>
          <w:rFonts w:eastAsia="Calibri"/>
          <w:bCs/>
          <w:i/>
          <w:sz w:val="20"/>
          <w:szCs w:val="20"/>
          <w:lang w:eastAsia="en-US"/>
        </w:rPr>
        <w:t>(указывается при необходимости)</w:t>
      </w:r>
    </w:p>
    <w:tbl>
      <w:tblPr>
        <w:tblStyle w:val="aff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56410B" w:rsidRPr="00285D90" w:rsidTr="0056410B">
        <w:tc>
          <w:tcPr>
            <w:tcW w:w="9571" w:type="dxa"/>
          </w:tcPr>
          <w:p w:rsidR="0056410B" w:rsidRPr="00285D90" w:rsidRDefault="0056410B" w:rsidP="0056410B">
            <w:pPr>
              <w:rPr>
                <w:sz w:val="28"/>
                <w:szCs w:val="28"/>
              </w:rPr>
            </w:pPr>
          </w:p>
        </w:tc>
      </w:tr>
      <w:tr w:rsidR="0056410B" w:rsidRPr="00285D90" w:rsidTr="0056410B">
        <w:tc>
          <w:tcPr>
            <w:tcW w:w="9571" w:type="dxa"/>
          </w:tcPr>
          <w:p w:rsidR="0056410B" w:rsidRPr="00285D90" w:rsidRDefault="0056410B" w:rsidP="0056410B">
            <w:pPr>
              <w:ind w:firstLine="3"/>
              <w:jc w:val="center"/>
            </w:pPr>
            <w:r>
              <w:rPr>
                <w:bCs/>
                <w:i/>
              </w:rPr>
              <w:t>(Полное наименование п</w:t>
            </w:r>
            <w:r>
              <w:rPr>
                <w:i/>
              </w:rPr>
              <w:t>ретендента</w:t>
            </w:r>
            <w:r>
              <w:rPr>
                <w:bCs/>
                <w:i/>
              </w:rPr>
              <w:t>)</w:t>
            </w:r>
          </w:p>
        </w:tc>
      </w:tr>
    </w:tbl>
    <w:p w:rsidR="0056410B" w:rsidRPr="00285D90" w:rsidRDefault="0056410B" w:rsidP="0056410B">
      <w:pPr>
        <w:pStyle w:val="affa"/>
        <w:jc w:val="center"/>
        <w:rPr>
          <w:rFonts w:ascii="Times New Roman" w:hAnsi="Times New Roman"/>
          <w:color w:val="000000"/>
          <w:sz w:val="28"/>
          <w:szCs w:val="28"/>
        </w:rPr>
      </w:pPr>
    </w:p>
    <w:p w:rsidR="0056410B" w:rsidRPr="00C8695F" w:rsidRDefault="0056410B" w:rsidP="0056410B">
      <w:pPr>
        <w:pStyle w:val="affa"/>
        <w:ind w:left="708"/>
        <w:jc w:val="center"/>
        <w:rPr>
          <w:rFonts w:ascii="Times New Roman" w:hAnsi="Times New Roman"/>
          <w:sz w:val="28"/>
          <w:szCs w:val="28"/>
        </w:rPr>
      </w:pPr>
      <w:r>
        <w:rPr>
          <w:rFonts w:ascii="Times New Roman" w:hAnsi="Times New Roman"/>
          <w:color w:val="000000"/>
          <w:sz w:val="28"/>
          <w:szCs w:val="28"/>
        </w:rPr>
        <w:t>Единичные расценки (предельные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56410B" w:rsidRPr="00285D90" w:rsidRDefault="0056410B" w:rsidP="0056410B">
      <w:pPr>
        <w:pStyle w:val="affa"/>
        <w:jc w:val="center"/>
        <w:rPr>
          <w:rFonts w:ascii="Times New Roman" w:hAnsi="Times New Roman"/>
          <w:sz w:val="28"/>
          <w:szCs w:val="28"/>
        </w:rPr>
      </w:pPr>
    </w:p>
    <w:tbl>
      <w:tblPr>
        <w:tblW w:w="10348" w:type="dxa"/>
        <w:tblInd w:w="-459" w:type="dxa"/>
        <w:tblLayout w:type="fixed"/>
        <w:tblLook w:val="04A0" w:firstRow="1" w:lastRow="0" w:firstColumn="1" w:lastColumn="0" w:noHBand="0" w:noVBand="1"/>
      </w:tblPr>
      <w:tblGrid>
        <w:gridCol w:w="2977"/>
        <w:gridCol w:w="1134"/>
        <w:gridCol w:w="1559"/>
        <w:gridCol w:w="1560"/>
        <w:gridCol w:w="1559"/>
        <w:gridCol w:w="1559"/>
      </w:tblGrid>
      <w:tr w:rsidR="0056410B" w:rsidRPr="00CA56B8" w:rsidTr="0056410B">
        <w:trPr>
          <w:trHeight w:val="63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410B" w:rsidRPr="00CA56B8" w:rsidRDefault="0056410B" w:rsidP="0056410B">
            <w:pPr>
              <w:rPr>
                <w:color w:val="000000"/>
              </w:rPr>
            </w:pPr>
            <w:r>
              <w:rPr>
                <w:color w:val="000000"/>
              </w:rPr>
              <w:t>Наименование маршрута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6410B" w:rsidRPr="00CA56B8" w:rsidRDefault="0056410B" w:rsidP="0056410B">
            <w:pPr>
              <w:rPr>
                <w:color w:val="000000"/>
              </w:rPr>
            </w:pPr>
            <w:r>
              <w:t>Расстояние</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CA56B8" w:rsidRDefault="0056410B" w:rsidP="0056410B">
            <w:pPr>
              <w:rPr>
                <w:color w:val="000000"/>
              </w:rPr>
            </w:pPr>
            <w:r>
              <w:t>До 10т</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56410B" w:rsidRPr="00CA56B8" w:rsidRDefault="0056410B" w:rsidP="0056410B">
            <w:r>
              <w:t>От 10 т до 15т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CA56B8" w:rsidRDefault="0056410B" w:rsidP="0056410B">
            <w:pPr>
              <w:rPr>
                <w:color w:val="000000"/>
              </w:rPr>
            </w:pPr>
            <w:r>
              <w:t>От 15т до 18т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CA56B8" w:rsidRDefault="0056410B" w:rsidP="0056410B">
            <w:pPr>
              <w:rPr>
                <w:color w:val="000000"/>
              </w:rPr>
            </w:pPr>
            <w:r>
              <w:rPr>
                <w:color w:val="000000"/>
              </w:rPr>
              <w:t>от18 до 25 тонн</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Чита-Чернышевск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309</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37 666,67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54 333,33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59 000,00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65 833,33</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Чита-Борзя</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374</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43 066,67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64 500,00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71 666,67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79 000,00</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Чита-Забайкальск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500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60 333,33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86 000,00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94 000,00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105 666,67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w:t>
            </w:r>
            <w:proofErr w:type="spellStart"/>
            <w:r>
              <w:t>Карымская</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24 000,00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26 333,33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27 666,67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182 333,33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251 666,67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271 666,67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306 333,33</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 - Могоча</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74 000,00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104 333,33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111 000,00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124 666,67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Чита - Магдагачи</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1100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135 333,33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182 333,33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202 666,67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227 666,67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Чернышевск-Борзя</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338</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49 666,67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72 333,33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78 666,67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87 666,67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56410B" w:rsidRPr="00CA56B8" w:rsidRDefault="0056410B" w:rsidP="0056410B">
            <w:pPr>
              <w:jc w:val="center"/>
              <w:rPr>
                <w:color w:val="000000"/>
              </w:rPr>
            </w:pPr>
            <w:r>
              <w:t>Чернышевс</w:t>
            </w:r>
            <w:proofErr w:type="gramStart"/>
            <w:r>
              <w:t>к-</w:t>
            </w:r>
            <w:proofErr w:type="gramEnd"/>
            <w:r>
              <w:t xml:space="preserve"> Забайкальск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470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63 000,00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90 333,33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99 333,33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109 500,00</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Чернышевск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1162</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143 000,00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198 000,00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215 000,00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240 833,33</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Чернышевск-Могоча</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289</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36 600,00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51 220,00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55 800,00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62 283,33</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Борзя-Забайкальск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24 000,00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27 666,67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Бурея - Белогорск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39 333,33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43 666,67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t>Бурея - Благовещенск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26 333,33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36 000,00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39 333,33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43 666,67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vAlign w:val="center"/>
            <w:hideMark/>
          </w:tcPr>
          <w:p w:rsidR="0056410B" w:rsidRPr="00CA56B8" w:rsidRDefault="0056410B" w:rsidP="0056410B">
            <w:pPr>
              <w:jc w:val="center"/>
              <w:rPr>
                <w:color w:val="000000"/>
              </w:rPr>
            </w:pPr>
            <w:r>
              <w:t xml:space="preserve">Белогорск </w:t>
            </w:r>
            <w:proofErr w:type="gramStart"/>
            <w:r>
              <w:t>-Б</w:t>
            </w:r>
            <w:proofErr w:type="gramEnd"/>
            <w:r>
              <w:t>лаговещенск</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131</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22 333,33</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30 000,00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32 666,67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35 000,00</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Белогорск-Сковородино</w:t>
            </w:r>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555</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67 866,67</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96 156,67</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104 933,33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117 191,67</w:t>
            </w:r>
          </w:p>
        </w:tc>
      </w:tr>
      <w:tr w:rsidR="0056410B" w:rsidRPr="00CA56B8" w:rsidTr="0056410B">
        <w:trPr>
          <w:trHeight w:val="315"/>
        </w:trPr>
        <w:tc>
          <w:tcPr>
            <w:tcW w:w="2977" w:type="dxa"/>
            <w:tcBorders>
              <w:top w:val="nil"/>
              <w:left w:val="single" w:sz="4" w:space="0" w:color="auto"/>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sz w:val="26"/>
                <w:szCs w:val="26"/>
              </w:rPr>
            </w:pPr>
            <w:proofErr w:type="gramStart"/>
            <w:r>
              <w:rPr>
                <w:color w:val="000000"/>
                <w:sz w:val="26"/>
                <w:szCs w:val="26"/>
              </w:rPr>
              <w:t>Белогорск-Магдагачи</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391</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48 600,00</w:t>
            </w:r>
          </w:p>
        </w:tc>
        <w:tc>
          <w:tcPr>
            <w:tcW w:w="1560"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68 520,00</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74 633,33</w:t>
            </w:r>
          </w:p>
        </w:tc>
        <w:tc>
          <w:tcPr>
            <w:tcW w:w="1559" w:type="dxa"/>
            <w:tcBorders>
              <w:top w:val="nil"/>
              <w:left w:val="nil"/>
              <w:bottom w:val="single" w:sz="4" w:space="0" w:color="auto"/>
              <w:right w:val="single" w:sz="4" w:space="0" w:color="auto"/>
            </w:tcBorders>
            <w:shd w:val="clear" w:color="auto" w:fill="auto"/>
            <w:noWrap/>
            <w:vAlign w:val="center"/>
            <w:hideMark/>
          </w:tcPr>
          <w:p w:rsidR="0056410B" w:rsidRPr="00CA56B8" w:rsidRDefault="0056410B" w:rsidP="0056410B">
            <w:pPr>
              <w:jc w:val="center"/>
              <w:rPr>
                <w:color w:val="000000"/>
              </w:rPr>
            </w:pPr>
            <w:r>
              <w:rPr>
                <w:color w:val="000000"/>
              </w:rPr>
              <w:t>83 116,67</w:t>
            </w:r>
          </w:p>
        </w:tc>
      </w:tr>
      <w:tr w:rsidR="0056410B" w:rsidRPr="00CA56B8" w:rsidTr="0056410B">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sz w:val="26"/>
                <w:szCs w:val="26"/>
              </w:rPr>
            </w:pPr>
            <w:proofErr w:type="gramStart"/>
            <w:r>
              <w:rPr>
                <w:color w:val="000000"/>
                <w:sz w:val="26"/>
                <w:szCs w:val="26"/>
              </w:rPr>
              <w:t>Чита-Свободный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1387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170 666,67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230 000,00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255 666,67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288 333,33</w:t>
            </w:r>
          </w:p>
        </w:tc>
      </w:tr>
      <w:tr w:rsidR="0056410B" w:rsidRPr="00CA56B8" w:rsidTr="0056410B">
        <w:trPr>
          <w:trHeight w:val="21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sz w:val="26"/>
                <w:szCs w:val="26"/>
              </w:rPr>
            </w:pPr>
            <w:proofErr w:type="gramStart"/>
            <w:r>
              <w:rPr>
                <w:color w:val="000000"/>
                <w:sz w:val="26"/>
                <w:szCs w:val="26"/>
              </w:rPr>
              <w:t>Чернышевск-Свободный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1094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140 666,67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182 333,33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202 000,00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227 333,33</w:t>
            </w:r>
          </w:p>
        </w:tc>
      </w:tr>
      <w:tr w:rsidR="0056410B" w:rsidRPr="00CA56B8" w:rsidTr="0056410B">
        <w:trPr>
          <w:trHeight w:val="97"/>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sz w:val="26"/>
                <w:szCs w:val="26"/>
              </w:rPr>
            </w:pPr>
            <w:proofErr w:type="gramStart"/>
            <w:r>
              <w:rPr>
                <w:color w:val="000000"/>
                <w:sz w:val="26"/>
                <w:szCs w:val="26"/>
              </w:rPr>
              <w:t>Белогорск-Свободный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17 666,67</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25 000,00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27 333,33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29 000,00</w:t>
            </w:r>
          </w:p>
        </w:tc>
      </w:tr>
      <w:tr w:rsidR="0056410B" w:rsidRPr="00CA56B8" w:rsidTr="0056410B">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sz w:val="26"/>
                <w:szCs w:val="26"/>
              </w:rPr>
            </w:pPr>
            <w:proofErr w:type="gramStart"/>
            <w:r>
              <w:rPr>
                <w:color w:val="000000"/>
                <w:sz w:val="26"/>
                <w:szCs w:val="26"/>
              </w:rPr>
              <w:t>Благовещенск-Свободный</w:t>
            </w:r>
            <w:proofErr w:type="gramEnd"/>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152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25 333,33</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32 333,33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36 000,00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56410B" w:rsidRPr="00CA56B8" w:rsidRDefault="0056410B" w:rsidP="0056410B">
            <w:pPr>
              <w:jc w:val="center"/>
              <w:rPr>
                <w:color w:val="000000"/>
              </w:rPr>
            </w:pPr>
            <w:r>
              <w:rPr>
                <w:color w:val="000000"/>
              </w:rPr>
              <w:t>40 333,33</w:t>
            </w:r>
          </w:p>
        </w:tc>
      </w:tr>
    </w:tbl>
    <w:p w:rsidR="0056410B" w:rsidRPr="00CA56B8" w:rsidRDefault="0056410B" w:rsidP="0056410B">
      <w:pPr>
        <w:pStyle w:val="affa"/>
        <w:jc w:val="center"/>
        <w:rPr>
          <w:rFonts w:ascii="Times New Roman" w:hAnsi="Times New Roman"/>
          <w:sz w:val="28"/>
          <w:szCs w:val="28"/>
        </w:rPr>
      </w:pPr>
    </w:p>
    <w:p w:rsidR="0056410B" w:rsidRDefault="0056410B" w:rsidP="0056410B">
      <w:pPr>
        <w:pStyle w:val="19"/>
        <w:ind w:firstLine="708"/>
        <w:rPr>
          <w:bCs/>
          <w:color w:val="000000"/>
          <w:szCs w:val="28"/>
          <w:lang w:eastAsia="ru-RU"/>
        </w:rPr>
      </w:pPr>
      <w:r>
        <w:rPr>
          <w:szCs w:val="28"/>
        </w:rPr>
        <w:t xml:space="preserve">1. </w:t>
      </w:r>
      <w:proofErr w:type="gramStart"/>
      <w:r>
        <w:rPr>
          <w:szCs w:val="28"/>
        </w:rPr>
        <w:t xml:space="preserve">Цены, указанные в настоящем финансово-коммерческом предложении по </w:t>
      </w:r>
      <w:r>
        <w:rPr>
          <w:i/>
          <w:szCs w:val="28"/>
        </w:rPr>
        <w:t>(</w:t>
      </w:r>
      <w:r w:rsidR="00614D9F">
        <w:rPr>
          <w:i/>
          <w:szCs w:val="28"/>
        </w:rPr>
        <w:t>оказанию услуг</w:t>
      </w:r>
      <w:r>
        <w:rPr>
          <w:i/>
          <w:szCs w:val="28"/>
        </w:rPr>
        <w:t>)</w:t>
      </w:r>
      <w:r>
        <w:rPr>
          <w:szCs w:val="28"/>
        </w:rPr>
        <w:t>, учитывают стоимость всех налогов (кроме НДС),</w:t>
      </w:r>
      <w:r>
        <w:rPr>
          <w:rFonts w:eastAsia="MS Mincho"/>
          <w:bCs/>
          <w:szCs w:val="28"/>
        </w:rPr>
        <w:t xml:space="preserve"> стоимость </w:t>
      </w:r>
      <w:r>
        <w:rPr>
          <w:bCs/>
          <w:color w:val="000000"/>
          <w:szCs w:val="28"/>
          <w:lang w:eastAsia="ru-RU"/>
        </w:rPr>
        <w:t xml:space="preserve">услуг с учетом расходов </w:t>
      </w:r>
      <w:r>
        <w:rPr>
          <w:color w:val="000000"/>
          <w:szCs w:val="28"/>
          <w:lang w:eastAsia="ru-RU"/>
        </w:rPr>
        <w:t xml:space="preserve">на техническую эксплуатацию, по страхованию Транспортного средства, включая оплату горюче-смазочных и </w:t>
      </w:r>
      <w:r>
        <w:rPr>
          <w:color w:val="000000"/>
          <w:szCs w:val="28"/>
          <w:lang w:eastAsia="ru-RU"/>
        </w:rPr>
        <w:lastRenderedPageBreak/>
        <w:t>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w:t>
      </w:r>
      <w:proofErr w:type="gramEnd"/>
      <w:r>
        <w:rPr>
          <w:color w:val="000000"/>
          <w:szCs w:val="28"/>
          <w:lang w:eastAsia="ru-RU"/>
        </w:rPr>
        <w:t xml:space="preserve"> временного ограничения движения транспортных сре</w:t>
      </w:r>
      <w:proofErr w:type="gramStart"/>
      <w:r>
        <w:rPr>
          <w:color w:val="000000"/>
          <w:szCs w:val="28"/>
          <w:lang w:eastAsia="ru-RU"/>
        </w:rPr>
        <w:t>дств в в</w:t>
      </w:r>
      <w:proofErr w:type="gramEnd"/>
      <w:r>
        <w:rPr>
          <w:color w:val="000000"/>
          <w:szCs w:val="28"/>
          <w:lang w:eastAsia="ru-RU"/>
        </w:rPr>
        <w:t>есенний период снижения несущей способности конструктивных элементов автомобильных дорог общего пользования, налогов (кроме НДС), и иные расходы, связанные с исполнением обязанностей, возложенных Договором на Исполнителя</w:t>
      </w:r>
      <w:r>
        <w:rPr>
          <w:bCs/>
          <w:color w:val="000000"/>
          <w:szCs w:val="28"/>
          <w:lang w:eastAsia="ru-RU"/>
        </w:rPr>
        <w:t xml:space="preserve">. </w:t>
      </w:r>
    </w:p>
    <w:p w:rsidR="0056410B" w:rsidRPr="008B4E89" w:rsidRDefault="0056410B" w:rsidP="0056410B">
      <w:pPr>
        <w:pStyle w:val="19"/>
        <w:ind w:firstLine="708"/>
        <w:rPr>
          <w:szCs w:val="28"/>
        </w:rPr>
      </w:pPr>
      <w:r>
        <w:rPr>
          <w:szCs w:val="28"/>
        </w:rPr>
        <w:t>Сумма НДС и условия начисления определяются в соответствии с законодательством Российской Федерации.</w:t>
      </w:r>
    </w:p>
    <w:p w:rsidR="0056410B" w:rsidRPr="00CA56B8" w:rsidRDefault="0056410B" w:rsidP="0056410B">
      <w:pPr>
        <w:pBdr>
          <w:top w:val="nil"/>
          <w:left w:val="nil"/>
          <w:bottom w:val="nil"/>
          <w:right w:val="nil"/>
          <w:between w:val="nil"/>
        </w:pBdr>
        <w:tabs>
          <w:tab w:val="left" w:pos="9638"/>
        </w:tabs>
        <w:ind w:firstLine="720"/>
        <w:jc w:val="both"/>
        <w:rPr>
          <w:i/>
          <w:sz w:val="28"/>
          <w:szCs w:val="28"/>
        </w:rPr>
      </w:pPr>
      <w:r>
        <w:rPr>
          <w:sz w:val="28"/>
          <w:szCs w:val="28"/>
        </w:rPr>
        <w:t xml:space="preserve">Оказание услуг облагается НДС по ставке ____%, / НДС не облагается </w:t>
      </w:r>
      <w:r>
        <w:rPr>
          <w:i/>
          <w:sz w:val="28"/>
          <w:szCs w:val="28"/>
        </w:rPr>
        <w:t>(указать необходимое).</w:t>
      </w:r>
    </w:p>
    <w:p w:rsidR="0056410B" w:rsidRPr="00CA56B8" w:rsidRDefault="0056410B" w:rsidP="0056410B">
      <w:pPr>
        <w:ind w:firstLine="720"/>
        <w:rPr>
          <w:sz w:val="28"/>
          <w:szCs w:val="28"/>
        </w:rPr>
      </w:pPr>
      <w:r>
        <w:rPr>
          <w:sz w:val="28"/>
          <w:szCs w:val="28"/>
        </w:rPr>
        <w:t xml:space="preserve">2. Дополнительные условия поставки товаров, выполнения работ, оказания услуг __________________________________________________________________ </w:t>
      </w:r>
    </w:p>
    <w:p w:rsidR="0056410B" w:rsidRPr="00CA56B8" w:rsidRDefault="0056410B" w:rsidP="0056410B">
      <w:pPr>
        <w:ind w:firstLine="720"/>
        <w:rPr>
          <w:i/>
          <w:sz w:val="28"/>
          <w:szCs w:val="28"/>
        </w:rPr>
      </w:pPr>
      <w:r>
        <w:rPr>
          <w:i/>
          <w:sz w:val="28"/>
          <w:szCs w:val="28"/>
        </w:rPr>
        <w:t>(заполняется претендентом при необходимости).</w:t>
      </w:r>
    </w:p>
    <w:p w:rsidR="0056410B" w:rsidRPr="00CA56B8" w:rsidRDefault="0056410B" w:rsidP="0056410B">
      <w:pPr>
        <w:pStyle w:val="afc"/>
        <w:jc w:val="both"/>
        <w:rPr>
          <w:szCs w:val="28"/>
        </w:rPr>
      </w:pPr>
      <w:r>
        <w:rPr>
          <w:szCs w:val="28"/>
        </w:rPr>
        <w:t xml:space="preserve">3. Осуществлять электронный документооборот (ЭДО) на условиях, изложенных в приложениях № 6 и 6а проекта договора (приложение № 5 к документации о закупке) </w:t>
      </w:r>
      <w:r>
        <w:rPr>
          <w:b/>
          <w:szCs w:val="28"/>
        </w:rPr>
        <w:t>согласны</w:t>
      </w:r>
      <w:r>
        <w:rPr>
          <w:rStyle w:val="af6"/>
          <w:b/>
          <w:szCs w:val="28"/>
        </w:rPr>
        <w:footnoteReference w:id="2"/>
      </w:r>
      <w:r>
        <w:rPr>
          <w:szCs w:val="28"/>
        </w:rPr>
        <w:t>.</w:t>
      </w:r>
    </w:p>
    <w:p w:rsidR="0056410B" w:rsidRPr="00CA56B8" w:rsidRDefault="0056410B" w:rsidP="0056410B">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w:t>
      </w:r>
      <w:proofErr w:type="gramStart"/>
      <w:r>
        <w:rPr>
          <w:i/>
          <w:sz w:val="28"/>
          <w:szCs w:val="28"/>
        </w:rPr>
        <w:t>ненужное</w:t>
      </w:r>
      <w:proofErr w:type="gramEnd"/>
      <w:r>
        <w:rPr>
          <w:i/>
          <w:sz w:val="28"/>
          <w:szCs w:val="28"/>
        </w:rPr>
        <w:t xml:space="preserve"> удалить)</w:t>
      </w:r>
      <w:r>
        <w:rPr>
          <w:sz w:val="28"/>
          <w:szCs w:val="28"/>
        </w:rPr>
        <w:t>:</w:t>
      </w:r>
    </w:p>
    <w:p w:rsidR="0056410B" w:rsidRPr="00CA56B8" w:rsidRDefault="0056410B" w:rsidP="0056410B">
      <w:pPr>
        <w:pBdr>
          <w:top w:val="nil"/>
          <w:left w:val="nil"/>
          <w:bottom w:val="nil"/>
          <w:right w:val="nil"/>
          <w:between w:val="nil"/>
        </w:pBdr>
        <w:ind w:firstLine="709"/>
        <w:jc w:val="both"/>
        <w:rPr>
          <w:color w:val="000000"/>
          <w:sz w:val="28"/>
          <w:szCs w:val="28"/>
        </w:rPr>
      </w:pPr>
      <w:r>
        <w:rPr>
          <w:sz w:val="28"/>
          <w:szCs w:val="28"/>
        </w:rPr>
        <w:t xml:space="preserve">- </w:t>
      </w:r>
      <w:r>
        <w:rPr>
          <w:color w:val="000000"/>
          <w:sz w:val="28"/>
          <w:szCs w:val="28"/>
        </w:rPr>
        <w:t>Акт о выполненных работах (оказанных услугах);</w:t>
      </w:r>
    </w:p>
    <w:p w:rsidR="0056410B" w:rsidRPr="00CA56B8" w:rsidRDefault="0056410B" w:rsidP="0056410B">
      <w:pPr>
        <w:ind w:firstLine="709"/>
        <w:jc w:val="both"/>
        <w:rPr>
          <w:sz w:val="28"/>
          <w:szCs w:val="28"/>
        </w:rPr>
      </w:pPr>
      <w:r>
        <w:rPr>
          <w:color w:val="000000"/>
          <w:sz w:val="28"/>
          <w:szCs w:val="28"/>
        </w:rPr>
        <w:t>- Универсальный передаточный документ УПД</w:t>
      </w:r>
      <w:r>
        <w:rPr>
          <w:sz w:val="28"/>
          <w:szCs w:val="28"/>
        </w:rPr>
        <w:t>;</w:t>
      </w:r>
    </w:p>
    <w:p w:rsidR="0056410B" w:rsidRPr="00CA56B8" w:rsidRDefault="0056410B" w:rsidP="0056410B">
      <w:pPr>
        <w:ind w:firstLine="720"/>
        <w:jc w:val="both"/>
        <w:rPr>
          <w:sz w:val="28"/>
          <w:szCs w:val="28"/>
        </w:rPr>
      </w:pPr>
      <w:r>
        <w:rPr>
          <w:sz w:val="28"/>
          <w:szCs w:val="28"/>
        </w:rPr>
        <w:t xml:space="preserve">- Счет-фактура; </w:t>
      </w:r>
    </w:p>
    <w:p w:rsidR="0056410B" w:rsidRPr="00CA56B8" w:rsidRDefault="0056410B" w:rsidP="0056410B">
      <w:pPr>
        <w:ind w:firstLine="720"/>
        <w:jc w:val="both"/>
        <w:rPr>
          <w:sz w:val="28"/>
          <w:szCs w:val="28"/>
        </w:rPr>
      </w:pPr>
      <w:r>
        <w:rPr>
          <w:sz w:val="28"/>
          <w:szCs w:val="28"/>
        </w:rPr>
        <w:t>- Универсальный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6410B" w:rsidRPr="00CA56B8" w:rsidRDefault="0056410B" w:rsidP="0056410B">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xml:space="preserve">) 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56410B" w:rsidRPr="00CA56B8" w:rsidRDefault="0056410B" w:rsidP="0056410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____________ </w:t>
      </w:r>
      <w:r>
        <w:rPr>
          <w:i/>
          <w:sz w:val="28"/>
          <w:szCs w:val="28"/>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6410B" w:rsidRPr="00CA56B8" w:rsidRDefault="0056410B" w:rsidP="0056410B">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6410B" w:rsidRPr="00CA56B8" w:rsidRDefault="0056410B" w:rsidP="0056410B">
      <w:pPr>
        <w:ind w:firstLine="720"/>
        <w:jc w:val="both"/>
        <w:rPr>
          <w:sz w:val="28"/>
          <w:szCs w:val="28"/>
        </w:rPr>
      </w:pPr>
      <w:proofErr w:type="gramStart"/>
      <w:r>
        <w:rPr>
          <w:sz w:val="28"/>
          <w:szCs w:val="28"/>
        </w:rPr>
        <w:lastRenderedPageBreak/>
        <w:t>7.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56410B" w:rsidRPr="00CA56B8" w:rsidRDefault="0056410B" w:rsidP="0056410B">
      <w:pPr>
        <w:ind w:firstLine="720"/>
        <w:jc w:val="both"/>
        <w:rPr>
          <w:sz w:val="28"/>
          <w:szCs w:val="28"/>
        </w:rPr>
      </w:pPr>
      <w:r>
        <w:rPr>
          <w:sz w:val="28"/>
          <w:szCs w:val="28"/>
        </w:rPr>
        <w:t>8.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6410B" w:rsidRPr="00CA56B8" w:rsidRDefault="0056410B" w:rsidP="0056410B">
      <w:pPr>
        <w:ind w:firstLine="720"/>
        <w:jc w:val="both"/>
        <w:rPr>
          <w:i/>
          <w:sz w:val="28"/>
          <w:szCs w:val="28"/>
        </w:rPr>
      </w:pPr>
    </w:p>
    <w:p w:rsidR="0056410B" w:rsidRPr="00CA56B8" w:rsidRDefault="0056410B" w:rsidP="0056410B">
      <w:pPr>
        <w:jc w:val="both"/>
        <w:rPr>
          <w:rFonts w:eastAsia="Arial"/>
          <w:b/>
          <w:sz w:val="28"/>
          <w:szCs w:val="28"/>
        </w:rPr>
      </w:pPr>
      <w:r>
        <w:rPr>
          <w:rFonts w:eastAsia="Arial"/>
          <w:b/>
          <w:sz w:val="28"/>
          <w:szCs w:val="28"/>
        </w:rPr>
        <w:t>Представитель, имеющий полномочия подписать заявку на участие в Открытом конкурсе от имени _____________________________________</w:t>
      </w:r>
    </w:p>
    <w:p w:rsidR="0056410B" w:rsidRPr="00CA56B8" w:rsidRDefault="0056410B" w:rsidP="0056410B">
      <w:pPr>
        <w:tabs>
          <w:tab w:val="left" w:pos="8640"/>
        </w:tabs>
        <w:jc w:val="both"/>
        <w:rPr>
          <w:i/>
          <w:sz w:val="28"/>
          <w:szCs w:val="28"/>
        </w:rPr>
      </w:pPr>
      <w:r>
        <w:rPr>
          <w:i/>
          <w:sz w:val="28"/>
          <w:szCs w:val="28"/>
        </w:rPr>
        <w:t xml:space="preserve">                                                                                      (наименование претендента)</w:t>
      </w:r>
    </w:p>
    <w:p w:rsidR="0056410B" w:rsidRPr="00CA56B8" w:rsidRDefault="0056410B" w:rsidP="0056410B">
      <w:pPr>
        <w:jc w:val="both"/>
        <w:rPr>
          <w:sz w:val="28"/>
          <w:szCs w:val="28"/>
        </w:rPr>
      </w:pPr>
      <w:r>
        <w:rPr>
          <w:sz w:val="28"/>
          <w:szCs w:val="28"/>
        </w:rPr>
        <w:t>__________________________________________________________________</w:t>
      </w:r>
    </w:p>
    <w:p w:rsidR="0056410B" w:rsidRPr="00CA56B8" w:rsidRDefault="0056410B" w:rsidP="0056410B">
      <w:pPr>
        <w:jc w:val="both"/>
        <w:rPr>
          <w:sz w:val="28"/>
          <w:szCs w:val="28"/>
        </w:rPr>
      </w:pPr>
      <w:r>
        <w:rPr>
          <w:sz w:val="28"/>
          <w:szCs w:val="28"/>
        </w:rPr>
        <w:t>_________________________________________________________________</w:t>
      </w:r>
    </w:p>
    <w:p w:rsidR="0056410B" w:rsidRPr="00CA56B8" w:rsidRDefault="0056410B" w:rsidP="0056410B">
      <w:pPr>
        <w:jc w:val="both"/>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56410B" w:rsidRPr="00CA56B8" w:rsidRDefault="0056410B" w:rsidP="0056410B">
      <w:pPr>
        <w:jc w:val="both"/>
        <w:rPr>
          <w:sz w:val="28"/>
          <w:szCs w:val="28"/>
        </w:rPr>
      </w:pPr>
      <w:r>
        <w:rPr>
          <w:sz w:val="28"/>
          <w:szCs w:val="28"/>
        </w:rPr>
        <w:t>«____» ____________ 20__ г.</w:t>
      </w:r>
    </w:p>
    <w:p w:rsidR="0056410B" w:rsidRPr="00CA56B8" w:rsidRDefault="0056410B" w:rsidP="0056410B">
      <w:pPr>
        <w:pBdr>
          <w:top w:val="nil"/>
          <w:left w:val="nil"/>
          <w:bottom w:val="nil"/>
          <w:right w:val="nil"/>
          <w:between w:val="nil"/>
        </w:pBdr>
        <w:tabs>
          <w:tab w:val="left" w:pos="9638"/>
        </w:tabs>
        <w:ind w:firstLine="720"/>
        <w:jc w:val="both"/>
        <w:rPr>
          <w:i/>
          <w:sz w:val="28"/>
          <w:szCs w:val="28"/>
        </w:rPr>
      </w:pPr>
    </w:p>
    <w:p w:rsidR="0056410B" w:rsidRPr="00CA56B8" w:rsidRDefault="0056410B" w:rsidP="0056410B">
      <w:pPr>
        <w:pStyle w:val="af9"/>
        <w:ind w:firstLine="0"/>
        <w:jc w:val="left"/>
        <w:rPr>
          <w:rFonts w:eastAsia="Times New Roman"/>
          <w:sz w:val="28"/>
          <w:szCs w:val="28"/>
        </w:rPr>
      </w:pPr>
    </w:p>
    <w:p w:rsidR="0056410B" w:rsidRPr="00CA56B8" w:rsidRDefault="0056410B" w:rsidP="0056410B">
      <w:pPr>
        <w:pStyle w:val="19"/>
        <w:ind w:firstLine="0"/>
        <w:rPr>
          <w:rFonts w:eastAsia="MS Mincho"/>
          <w:szCs w:val="28"/>
        </w:rPr>
      </w:pPr>
    </w:p>
    <w:p w:rsidR="0056410B" w:rsidRPr="00CA56B8" w:rsidRDefault="0056410B" w:rsidP="0056410B">
      <w:pPr>
        <w:rPr>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500B2A" w:rsidRDefault="00500B2A">
      <w:pPr>
        <w:pStyle w:val="af9"/>
        <w:ind w:firstLine="0"/>
        <w:jc w:val="right"/>
        <w:rPr>
          <w:szCs w:val="28"/>
        </w:rPr>
      </w:pPr>
    </w:p>
    <w:p w:rsidR="00500B2A" w:rsidRDefault="0056410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6410B" w:rsidRPr="00BF4C40" w:rsidRDefault="0056410B" w:rsidP="0056410B">
      <w:pPr>
        <w:jc w:val="center"/>
        <w:outlineLvl w:val="2"/>
        <w:rPr>
          <w:b/>
          <w:bCs/>
        </w:rPr>
      </w:pPr>
      <w:r>
        <w:rPr>
          <w:b/>
          <w:bCs/>
        </w:rPr>
        <w:t>Сведения об опыте оказания услуг по предмету закупки способом размещения оферты</w:t>
      </w:r>
      <w:proofErr w:type="gramStart"/>
      <w:r>
        <w:rPr>
          <w:b/>
          <w:bCs/>
        </w:rPr>
        <w:t xml:space="preserve"> № __-___-______, </w:t>
      </w:r>
      <w:proofErr w:type="gramEnd"/>
      <w:r>
        <w:rPr>
          <w:b/>
          <w:bCs/>
        </w:rPr>
        <w:t xml:space="preserve">оказанных__________________. </w:t>
      </w:r>
    </w:p>
    <w:p w:rsidR="0056410B" w:rsidRPr="00BF4C40" w:rsidRDefault="0056410B" w:rsidP="0056410B">
      <w:pPr>
        <w:jc w:val="center"/>
        <w:rPr>
          <w:i/>
        </w:rPr>
      </w:pPr>
      <w:r>
        <w:rPr>
          <w:i/>
        </w:rPr>
        <w:t xml:space="preserve">                                                                                (наименование претендента)</w:t>
      </w:r>
    </w:p>
    <w:p w:rsidR="0056410B" w:rsidRPr="00BF4C40" w:rsidRDefault="0056410B" w:rsidP="0056410B">
      <w:pPr>
        <w:jc w:val="center"/>
        <w:rPr>
          <w:i/>
        </w:rPr>
      </w:pPr>
    </w:p>
    <w:p w:rsidR="0056410B" w:rsidRPr="00BF4C40" w:rsidRDefault="0056410B" w:rsidP="0056410B">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56410B" w:rsidRPr="00BF4C40" w:rsidTr="0056410B">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r>
              <w:t>Дата и номер договора</w:t>
            </w:r>
            <w:r>
              <w:rPr>
                <w:vertAlign w:val="superscript"/>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r>
              <w:t xml:space="preserve">Предмет договора (указываются только договоры по предмету  аналогичному предмету  процедуры Размещения оферты, в соответствии с подпунктом </w:t>
            </w:r>
            <w:r>
              <w:rPr>
                <w:highlight w:val="yellow"/>
              </w:rPr>
              <w:t>2.6 части 2 пункта 17</w:t>
            </w:r>
            <w:r>
              <w:t xml:space="preserve">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r>
              <w:t xml:space="preserve"> Сумма стоимости оказанных услуг по договору, без учета НДС, руб.</w:t>
            </w:r>
          </w:p>
        </w:tc>
      </w:tr>
      <w:tr w:rsidR="0056410B" w:rsidRPr="00BF4C40" w:rsidTr="0056410B">
        <w:trPr>
          <w:trHeight w:val="274"/>
        </w:trPr>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r>
              <w:t>1.</w:t>
            </w:r>
          </w:p>
        </w:tc>
        <w:tc>
          <w:tcPr>
            <w:tcW w:w="0" w:type="auto"/>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p>
        </w:tc>
        <w:tc>
          <w:tcPr>
            <w:tcW w:w="2665" w:type="dxa"/>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1735" w:type="dxa"/>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r>
      <w:tr w:rsidR="0056410B" w:rsidRPr="00BF4C40" w:rsidTr="0056410B">
        <w:trPr>
          <w:trHeight w:val="262"/>
        </w:trPr>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r>
              <w:t>2.</w:t>
            </w:r>
          </w:p>
        </w:tc>
        <w:tc>
          <w:tcPr>
            <w:tcW w:w="0" w:type="auto"/>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pPr>
              <w:jc w:val="center"/>
            </w:pPr>
          </w:p>
        </w:tc>
        <w:tc>
          <w:tcPr>
            <w:tcW w:w="2665" w:type="dxa"/>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1735" w:type="dxa"/>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r>
      <w:tr w:rsidR="0056410B" w:rsidRPr="00BF4C40" w:rsidTr="0056410B">
        <w:trPr>
          <w:trHeight w:val="207"/>
        </w:trPr>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0" w:type="auto"/>
            <w:gridSpan w:val="3"/>
            <w:tcBorders>
              <w:top w:val="single" w:sz="4" w:space="0" w:color="auto"/>
              <w:left w:val="single" w:sz="4" w:space="0" w:color="auto"/>
              <w:bottom w:val="single" w:sz="4" w:space="0" w:color="auto"/>
              <w:right w:val="single" w:sz="4" w:space="0" w:color="auto"/>
            </w:tcBorders>
            <w:vAlign w:val="center"/>
          </w:tcPr>
          <w:p w:rsidR="0056410B" w:rsidRPr="00BF4C40" w:rsidRDefault="0056410B" w:rsidP="0056410B">
            <w:r>
              <w:t>Итого:</w:t>
            </w:r>
          </w:p>
        </w:tc>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c>
          <w:tcPr>
            <w:tcW w:w="0" w:type="auto"/>
            <w:tcBorders>
              <w:top w:val="single" w:sz="4" w:space="0" w:color="auto"/>
              <w:left w:val="single" w:sz="4" w:space="0" w:color="auto"/>
              <w:bottom w:val="single" w:sz="4" w:space="0" w:color="auto"/>
              <w:right w:val="single" w:sz="4" w:space="0" w:color="auto"/>
            </w:tcBorders>
          </w:tcPr>
          <w:p w:rsidR="0056410B" w:rsidRPr="00BF4C40" w:rsidRDefault="0056410B" w:rsidP="0056410B"/>
        </w:tc>
      </w:tr>
    </w:tbl>
    <w:p w:rsidR="0056410B" w:rsidRPr="00BF4C40" w:rsidRDefault="0056410B" w:rsidP="0056410B">
      <w:pPr>
        <w:jc w:val="center"/>
      </w:pPr>
    </w:p>
    <w:p w:rsidR="0056410B" w:rsidRPr="00BF4C40" w:rsidRDefault="0056410B" w:rsidP="0056410B">
      <w:r>
        <w:t>Приложение: 1. копия договора на ____ листах.</w:t>
      </w:r>
    </w:p>
    <w:p w:rsidR="0056410B" w:rsidRPr="00BF4C40" w:rsidRDefault="0056410B" w:rsidP="0056410B">
      <w:r>
        <w:tab/>
        <w:t xml:space="preserve">            </w:t>
      </w:r>
      <w:r w:rsidR="00614D9F">
        <w:t xml:space="preserve">     </w:t>
      </w:r>
      <w:r>
        <w:t xml:space="preserve">2. копия акта на </w:t>
      </w:r>
      <w:r>
        <w:tab/>
        <w:t>____ листах.</w:t>
      </w:r>
    </w:p>
    <w:p w:rsidR="0056410B" w:rsidRPr="00BF4C40" w:rsidRDefault="0056410B" w:rsidP="0056410B">
      <w:pPr>
        <w:keepNext/>
        <w:ind w:firstLine="706"/>
        <w:jc w:val="both"/>
        <w:rPr>
          <w:b/>
          <w:bCs/>
        </w:rPr>
      </w:pPr>
      <w:r>
        <w:tab/>
        <w:t xml:space="preserve">        </w:t>
      </w:r>
      <w:r w:rsidR="00614D9F">
        <w:t xml:space="preserve"> </w:t>
      </w:r>
      <w:r>
        <w:t xml:space="preserve"> 3. Копии иных документов на ____ листах.</w:t>
      </w:r>
    </w:p>
    <w:p w:rsidR="0056410B" w:rsidRPr="00BF4C40" w:rsidRDefault="0056410B" w:rsidP="0056410B">
      <w:pPr>
        <w:keepNext/>
        <w:ind w:firstLine="706"/>
        <w:jc w:val="both"/>
        <w:rPr>
          <w:b/>
          <w:bCs/>
        </w:rPr>
      </w:pPr>
    </w:p>
    <w:p w:rsidR="0056410B" w:rsidRPr="00BF4C40" w:rsidRDefault="0056410B" w:rsidP="0056410B">
      <w:pPr>
        <w:keepNext/>
        <w:ind w:firstLine="706"/>
        <w:jc w:val="both"/>
        <w:rPr>
          <w:b/>
          <w:bCs/>
        </w:rPr>
      </w:pPr>
    </w:p>
    <w:p w:rsidR="0056410B" w:rsidRPr="00BF4C40" w:rsidRDefault="0056410B" w:rsidP="0056410B">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56410B" w:rsidRPr="00BF4C40" w:rsidRDefault="0056410B" w:rsidP="0056410B">
      <w:pPr>
        <w:tabs>
          <w:tab w:val="left" w:pos="8640"/>
        </w:tabs>
        <w:jc w:val="center"/>
        <w:rPr>
          <w:i/>
        </w:rPr>
      </w:pPr>
      <w:r>
        <w:rPr>
          <w:i/>
        </w:rPr>
        <w:t>(наименование претендента)</w:t>
      </w:r>
    </w:p>
    <w:p w:rsidR="0056410B" w:rsidRPr="00BF4C40" w:rsidRDefault="0056410B" w:rsidP="0056410B">
      <w:r>
        <w:t>_________________________________________________________________</w:t>
      </w:r>
    </w:p>
    <w:p w:rsidR="0056410B" w:rsidRPr="00BF4C40" w:rsidRDefault="0056410B" w:rsidP="0056410B">
      <w:pPr>
        <w:rPr>
          <w:i/>
        </w:rPr>
      </w:pPr>
      <w:r>
        <w:rPr>
          <w:i/>
        </w:rPr>
        <w:t xml:space="preserve">       М.П.</w:t>
      </w:r>
      <w:r>
        <w:rPr>
          <w:i/>
        </w:rPr>
        <w:tab/>
      </w:r>
      <w:r>
        <w:rPr>
          <w:i/>
        </w:rPr>
        <w:tab/>
      </w:r>
      <w:r>
        <w:rPr>
          <w:i/>
        </w:rPr>
        <w:tab/>
        <w:t>(должность, подпись, ФИО)</w:t>
      </w:r>
    </w:p>
    <w:p w:rsidR="0056410B" w:rsidRPr="00BF4C40" w:rsidRDefault="0056410B" w:rsidP="0056410B"/>
    <w:p w:rsidR="0056410B" w:rsidRPr="00BF4C40" w:rsidRDefault="0056410B" w:rsidP="0056410B">
      <w:r>
        <w:t>"____" ____________ 202__ г.</w:t>
      </w:r>
    </w:p>
    <w:p w:rsidR="0056410B" w:rsidRPr="00BF4C40" w:rsidRDefault="0056410B" w:rsidP="0056410B"/>
    <w:p w:rsidR="0056410B" w:rsidRPr="00BF4C40" w:rsidRDefault="0056410B" w:rsidP="0056410B"/>
    <w:p w:rsidR="0056410B" w:rsidRPr="00BF4C40" w:rsidRDefault="0056410B" w:rsidP="0056410B"/>
    <w:p w:rsidR="00500B2A" w:rsidRDefault="00500B2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00B2A" w:rsidRDefault="0056410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56410B" w:rsidRPr="00E23A7D" w:rsidRDefault="0056410B" w:rsidP="0056410B">
      <w:pPr>
        <w:pStyle w:val="Heading"/>
        <w:tabs>
          <w:tab w:val="left" w:pos="567"/>
          <w:tab w:val="left" w:pos="1276"/>
        </w:tabs>
        <w:jc w:val="center"/>
        <w:outlineLvl w:val="0"/>
        <w:rPr>
          <w:rFonts w:ascii="Times New Roman" w:hAnsi="Times New Roman"/>
          <w:color w:val="000000"/>
          <w:sz w:val="28"/>
          <w:szCs w:val="28"/>
        </w:rPr>
      </w:pPr>
      <w:r>
        <w:rPr>
          <w:rFonts w:ascii="Times New Roman" w:hAnsi="Times New Roman"/>
          <w:color w:val="000000"/>
          <w:sz w:val="28"/>
          <w:szCs w:val="28"/>
        </w:rPr>
        <w:t>Договор №_________________</w:t>
      </w:r>
    </w:p>
    <w:p w:rsidR="0056410B" w:rsidRPr="00E23A7D" w:rsidRDefault="0056410B" w:rsidP="0056410B">
      <w:pPr>
        <w:pStyle w:val="Heading"/>
        <w:tabs>
          <w:tab w:val="left" w:pos="567"/>
          <w:tab w:val="left" w:pos="1276"/>
        </w:tabs>
        <w:jc w:val="center"/>
        <w:outlineLvl w:val="0"/>
        <w:rPr>
          <w:rFonts w:ascii="Times New Roman" w:hAnsi="Times New Roman"/>
          <w:color w:val="000000"/>
          <w:sz w:val="28"/>
          <w:szCs w:val="28"/>
        </w:rPr>
      </w:pPr>
      <w:r>
        <w:rPr>
          <w:rFonts w:ascii="Times New Roman" w:hAnsi="Times New Roman"/>
          <w:color w:val="000000"/>
          <w:sz w:val="28"/>
          <w:szCs w:val="28"/>
        </w:rPr>
        <w:t>на оказание услуг</w:t>
      </w:r>
    </w:p>
    <w:p w:rsidR="0056410B" w:rsidRPr="00E23A7D" w:rsidRDefault="0056410B" w:rsidP="0056410B">
      <w:pPr>
        <w:tabs>
          <w:tab w:val="left" w:pos="567"/>
          <w:tab w:val="left" w:pos="1276"/>
        </w:tabs>
        <w:jc w:val="center"/>
        <w:rPr>
          <w:sz w:val="28"/>
          <w:szCs w:val="28"/>
        </w:rPr>
      </w:pPr>
    </w:p>
    <w:p w:rsidR="0056410B" w:rsidRPr="00E23A7D" w:rsidRDefault="0056410B" w:rsidP="0056410B">
      <w:pPr>
        <w:tabs>
          <w:tab w:val="left" w:pos="567"/>
          <w:tab w:val="left" w:pos="1276"/>
        </w:tabs>
        <w:jc w:val="both"/>
        <w:rPr>
          <w:sz w:val="28"/>
          <w:szCs w:val="28"/>
        </w:rPr>
      </w:pPr>
      <w:r>
        <w:rPr>
          <w:sz w:val="28"/>
          <w:szCs w:val="28"/>
        </w:rPr>
        <w:t>г. Чита</w:t>
      </w:r>
      <w:r>
        <w:rPr>
          <w:sz w:val="28"/>
          <w:szCs w:val="28"/>
        </w:rPr>
        <w:tab/>
      </w:r>
      <w:r>
        <w:rPr>
          <w:sz w:val="28"/>
          <w:szCs w:val="28"/>
        </w:rPr>
        <w:tab/>
        <w:t xml:space="preserve">                                               </w:t>
      </w:r>
      <w:r>
        <w:rPr>
          <w:sz w:val="28"/>
          <w:szCs w:val="28"/>
        </w:rPr>
        <w:tab/>
        <w:t xml:space="preserve"> </w:t>
      </w:r>
      <w:r w:rsidR="00614D9F">
        <w:rPr>
          <w:sz w:val="28"/>
          <w:szCs w:val="28"/>
        </w:rPr>
        <w:t xml:space="preserve">  </w:t>
      </w:r>
      <w:r>
        <w:rPr>
          <w:sz w:val="28"/>
          <w:szCs w:val="28"/>
        </w:rPr>
        <w:t xml:space="preserve">  «____»______________ 202     г.</w:t>
      </w:r>
    </w:p>
    <w:p w:rsidR="0056410B" w:rsidRPr="00E23A7D" w:rsidRDefault="0056410B" w:rsidP="0056410B">
      <w:pPr>
        <w:tabs>
          <w:tab w:val="left" w:pos="567"/>
          <w:tab w:val="left" w:pos="1276"/>
        </w:tabs>
        <w:jc w:val="both"/>
        <w:rPr>
          <w:sz w:val="28"/>
          <w:szCs w:val="28"/>
        </w:rPr>
      </w:pPr>
    </w:p>
    <w:p w:rsidR="0056410B" w:rsidRPr="00E23A7D" w:rsidRDefault="0056410B" w:rsidP="0056410B">
      <w:pPr>
        <w:tabs>
          <w:tab w:val="left" w:pos="0"/>
          <w:tab w:val="left" w:pos="567"/>
          <w:tab w:val="left" w:pos="1276"/>
        </w:tabs>
        <w:jc w:val="both"/>
        <w:rPr>
          <w:sz w:val="28"/>
          <w:szCs w:val="28"/>
        </w:rPr>
      </w:pPr>
      <w:r>
        <w:rPr>
          <w:sz w:val="28"/>
          <w:szCs w:val="28"/>
        </w:rPr>
        <w:tab/>
      </w: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___________________филиала ПАО «</w:t>
      </w:r>
      <w:proofErr w:type="spellStart"/>
      <w:r>
        <w:rPr>
          <w:sz w:val="28"/>
          <w:szCs w:val="28"/>
        </w:rPr>
        <w:t>ТрансКонтейнер</w:t>
      </w:r>
      <w:proofErr w:type="spellEnd"/>
      <w:r>
        <w:rPr>
          <w:sz w:val="28"/>
          <w:szCs w:val="28"/>
        </w:rPr>
        <w:t>» на Забайкальской ж. д.__________________,  действующего  на  основании доверенности _________________________с одной стороны, и__________________________,  именуемый в дальнейшем «Исполнитель», действующий на основании __________________________________________, с другой стороны, именуемые вместе «Стороны», заключили настоящий Договор (в дальнейшем «Договор») о нижеследующем</w:t>
      </w:r>
      <w:proofErr w:type="gramEnd"/>
    </w:p>
    <w:p w:rsidR="0056410B" w:rsidRPr="00E23A7D" w:rsidRDefault="0056410B" w:rsidP="0056410B">
      <w:pPr>
        <w:tabs>
          <w:tab w:val="left" w:pos="0"/>
          <w:tab w:val="left" w:pos="567"/>
          <w:tab w:val="left" w:pos="1276"/>
        </w:tabs>
        <w:jc w:val="both"/>
        <w:rPr>
          <w:sz w:val="28"/>
          <w:szCs w:val="28"/>
        </w:rPr>
      </w:pPr>
    </w:p>
    <w:p w:rsidR="0056410B" w:rsidRPr="00E23A7D" w:rsidRDefault="0056410B" w:rsidP="0056410B">
      <w:pPr>
        <w:tabs>
          <w:tab w:val="left" w:pos="567"/>
          <w:tab w:val="left" w:pos="1276"/>
        </w:tabs>
        <w:jc w:val="center"/>
        <w:rPr>
          <w:b/>
          <w:bCs/>
          <w:sz w:val="28"/>
          <w:szCs w:val="28"/>
        </w:rPr>
      </w:pPr>
      <w:r>
        <w:rPr>
          <w:b/>
          <w:bCs/>
          <w:sz w:val="28"/>
          <w:szCs w:val="28"/>
        </w:rPr>
        <w:t>1. Предмет Договора</w:t>
      </w:r>
    </w:p>
    <w:p w:rsidR="0056410B" w:rsidRPr="00E23A7D" w:rsidRDefault="0056410B" w:rsidP="0056410B">
      <w:pPr>
        <w:tabs>
          <w:tab w:val="left" w:pos="567"/>
          <w:tab w:val="left" w:pos="1276"/>
        </w:tabs>
        <w:ind w:right="-1" w:firstLine="397"/>
        <w:jc w:val="both"/>
        <w:rPr>
          <w:sz w:val="28"/>
          <w:szCs w:val="28"/>
        </w:rPr>
      </w:pPr>
      <w:r>
        <w:rPr>
          <w:sz w:val="28"/>
          <w:szCs w:val="28"/>
        </w:rPr>
        <w:t>1.1. Исполнитель обязуется оказать Заказчику услуги по организации доставки запасных частей грузовых вагонов автомобильным транспортом Исполнителя для нужд филиала ПАО «</w:t>
      </w:r>
      <w:proofErr w:type="spellStart"/>
      <w:r>
        <w:rPr>
          <w:sz w:val="28"/>
          <w:szCs w:val="28"/>
        </w:rPr>
        <w:t>ТрансКонтейнер</w:t>
      </w:r>
      <w:proofErr w:type="spellEnd"/>
      <w:r>
        <w:rPr>
          <w:sz w:val="28"/>
          <w:szCs w:val="28"/>
        </w:rPr>
        <w:t xml:space="preserve">» на Забайкальской железной дороге в соответствии с техническим заданием (приложение № 1 к настоящему Договору). </w:t>
      </w:r>
    </w:p>
    <w:p w:rsidR="0056410B" w:rsidRPr="00E23A7D" w:rsidRDefault="0056410B" w:rsidP="0056410B">
      <w:pPr>
        <w:tabs>
          <w:tab w:val="left" w:pos="567"/>
          <w:tab w:val="left" w:pos="1276"/>
        </w:tabs>
        <w:ind w:right="-1" w:firstLine="397"/>
        <w:jc w:val="both"/>
        <w:rPr>
          <w:sz w:val="28"/>
          <w:szCs w:val="28"/>
        </w:rPr>
      </w:pPr>
      <w:r>
        <w:rPr>
          <w:sz w:val="28"/>
          <w:szCs w:val="28"/>
        </w:rPr>
        <w:t>1.2. Услуги оказываются по заявке Заказчика, оформленной в соответствии с  приложением № 2 к настоящему Договору.</w:t>
      </w:r>
    </w:p>
    <w:p w:rsidR="0056410B" w:rsidRPr="00E23A7D" w:rsidRDefault="0056410B" w:rsidP="0056410B">
      <w:pPr>
        <w:shd w:val="clear" w:color="auto" w:fill="FFFFFF"/>
        <w:tabs>
          <w:tab w:val="left" w:pos="567"/>
          <w:tab w:val="left" w:pos="1276"/>
        </w:tabs>
        <w:contextualSpacing/>
        <w:jc w:val="both"/>
        <w:rPr>
          <w:sz w:val="28"/>
          <w:szCs w:val="28"/>
        </w:rPr>
      </w:pPr>
    </w:p>
    <w:p w:rsidR="0056410B" w:rsidRPr="00E23A7D" w:rsidRDefault="0056410B" w:rsidP="0056410B">
      <w:pPr>
        <w:pStyle w:val="aff7"/>
        <w:shd w:val="clear" w:color="auto" w:fill="FFFFFF"/>
        <w:tabs>
          <w:tab w:val="left" w:pos="567"/>
          <w:tab w:val="left" w:pos="1276"/>
        </w:tabs>
        <w:ind w:left="0"/>
        <w:jc w:val="center"/>
        <w:rPr>
          <w:b/>
          <w:bCs/>
          <w:sz w:val="28"/>
          <w:szCs w:val="28"/>
        </w:rPr>
      </w:pPr>
      <w:r>
        <w:rPr>
          <w:b/>
          <w:bCs/>
          <w:sz w:val="28"/>
          <w:szCs w:val="28"/>
        </w:rPr>
        <w:t>2. Права и обязанности сторон</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2.1. Исполнитель обязан:</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 xml:space="preserve">2.1.1. Оказать Услугу с надлежащим качеством и в полном объеме. </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2.1.2. Предоставлять технически исправные автомашины, пригодные для перевозки заявленного груза</w:t>
      </w:r>
      <w:r>
        <w:rPr>
          <w:rFonts w:ascii="Arial" w:hAnsi="Arial" w:cs="Arial"/>
          <w:color w:val="222222"/>
          <w:shd w:val="clear" w:color="auto" w:fill="FFFFFF"/>
        </w:rPr>
        <w:t xml:space="preserve">, </w:t>
      </w:r>
      <w:r>
        <w:rPr>
          <w:sz w:val="28"/>
          <w:szCs w:val="28"/>
          <w:shd w:val="clear" w:color="auto" w:fill="FFFFFF"/>
        </w:rPr>
        <w:t>оборудованные средствами защиты по нормам ПДД (огнетушители, мед</w:t>
      </w:r>
      <w:proofErr w:type="gramStart"/>
      <w:r>
        <w:rPr>
          <w:sz w:val="28"/>
          <w:szCs w:val="28"/>
          <w:shd w:val="clear" w:color="auto" w:fill="FFFFFF"/>
        </w:rPr>
        <w:t>.</w:t>
      </w:r>
      <w:proofErr w:type="gramEnd"/>
      <w:r>
        <w:rPr>
          <w:sz w:val="28"/>
          <w:szCs w:val="28"/>
          <w:shd w:val="clear" w:color="auto" w:fill="FFFFFF"/>
        </w:rPr>
        <w:t xml:space="preserve"> </w:t>
      </w:r>
      <w:proofErr w:type="gramStart"/>
      <w:r>
        <w:rPr>
          <w:sz w:val="28"/>
          <w:szCs w:val="28"/>
          <w:shd w:val="clear" w:color="auto" w:fill="FFFFFF"/>
        </w:rPr>
        <w:t>а</w:t>
      </w:r>
      <w:proofErr w:type="gramEnd"/>
      <w:r>
        <w:rPr>
          <w:sz w:val="28"/>
          <w:szCs w:val="28"/>
          <w:shd w:val="clear" w:color="auto" w:fill="FFFFFF"/>
        </w:rPr>
        <w:t>птечка, светоотражающий жилет, знак аварийной остановки),</w:t>
      </w:r>
      <w:r>
        <w:rPr>
          <w:color w:val="222222"/>
          <w:sz w:val="28"/>
          <w:szCs w:val="28"/>
          <w:shd w:val="clear" w:color="auto" w:fill="FFFFFF"/>
        </w:rPr>
        <w:t xml:space="preserve"> </w:t>
      </w:r>
      <w:r>
        <w:rPr>
          <w:color w:val="000000"/>
          <w:sz w:val="28"/>
          <w:szCs w:val="28"/>
        </w:rPr>
        <w:t>к месту погрузки/выгрузки с оформленными перевозочными документами в течение 24 часов после подачи заявки</w:t>
      </w:r>
      <w:r>
        <w:rPr>
          <w:sz w:val="28"/>
          <w:szCs w:val="28"/>
        </w:rPr>
        <w:t>.</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 xml:space="preserve">2.1.3. Обеспечить при оказании услуг проведение необходимых мероприятий по технике безопасности, соблюдать требования охраны труда и правил внутреннего распорядка пропускного и </w:t>
      </w:r>
      <w:proofErr w:type="spellStart"/>
      <w:r>
        <w:rPr>
          <w:sz w:val="28"/>
          <w:szCs w:val="28"/>
        </w:rPr>
        <w:t>внутриобъектного</w:t>
      </w:r>
      <w:proofErr w:type="spellEnd"/>
      <w:r>
        <w:rPr>
          <w:sz w:val="28"/>
          <w:szCs w:val="28"/>
        </w:rPr>
        <w:t xml:space="preserve"> режима </w:t>
      </w:r>
      <w:r>
        <w:rPr>
          <w:color w:val="000000"/>
          <w:sz w:val="28"/>
          <w:szCs w:val="28"/>
        </w:rPr>
        <w:t xml:space="preserve">в местах </w:t>
      </w:r>
      <w:r>
        <w:rPr>
          <w:sz w:val="28"/>
          <w:szCs w:val="28"/>
        </w:rPr>
        <w:t>погрузки/выгрузки</w:t>
      </w:r>
      <w:r>
        <w:rPr>
          <w:color w:val="000000"/>
          <w:sz w:val="28"/>
          <w:szCs w:val="28"/>
        </w:rPr>
        <w:t xml:space="preserve"> запасных частей.</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2.1.4. Доставить вверенный ему груз в пункт назначения и выдать его уполномоченному на получение груза лицу по товарно-транспортной накладной (далее – ТТН) (приложение № 4 к настоящему Договору), с получением отметки грузополучателя о приеме груза.</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lastRenderedPageBreak/>
        <w:tab/>
        <w:t>2.1.5. Нести ответственность за сохранность перевозимых по настоящему договору грузов.</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2.1.6. В случае невозможности оказания услуг, немедленно уведомить об этом Заказчика.</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2.2. Заказчик обязан:</w:t>
      </w:r>
      <w:r>
        <w:rPr>
          <w:sz w:val="28"/>
          <w:szCs w:val="28"/>
        </w:rPr>
        <w:tab/>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2.2.1. Составить ТТН в 4 (четырёх) экземплярах на перевозку груза автомобильным транспортом на каждую перевозку Исполнителя:</w:t>
      </w:r>
    </w:p>
    <w:p w:rsidR="0056410B" w:rsidRPr="00E23A7D" w:rsidRDefault="0056410B" w:rsidP="0056410B">
      <w:pPr>
        <w:shd w:val="clear" w:color="auto" w:fill="FFFFFF"/>
        <w:tabs>
          <w:tab w:val="left" w:pos="567"/>
          <w:tab w:val="left" w:pos="1276"/>
        </w:tabs>
        <w:ind w:firstLine="397"/>
        <w:contextualSpacing/>
        <w:jc w:val="both"/>
        <w:rPr>
          <w:sz w:val="28"/>
          <w:szCs w:val="28"/>
        </w:rPr>
      </w:pPr>
      <w:r>
        <w:rPr>
          <w:sz w:val="28"/>
          <w:szCs w:val="28"/>
        </w:rPr>
        <w:t xml:space="preserve">   </w:t>
      </w:r>
      <w:proofErr w:type="gramStart"/>
      <w:r>
        <w:rPr>
          <w:sz w:val="28"/>
          <w:szCs w:val="28"/>
        </w:rPr>
        <w:t>Первый экземпляр, заверенный подписью водителя предназначается</w:t>
      </w:r>
      <w:proofErr w:type="gramEnd"/>
      <w:r>
        <w:rPr>
          <w:sz w:val="28"/>
          <w:szCs w:val="28"/>
        </w:rPr>
        <w:t xml:space="preserve"> Заказчику (грузоотправителю) для отражения хозяйственной операции по учету товарно-материальных ценностей;</w:t>
      </w:r>
    </w:p>
    <w:p w:rsidR="0056410B" w:rsidRPr="00E23A7D" w:rsidRDefault="0056410B" w:rsidP="0056410B">
      <w:pPr>
        <w:tabs>
          <w:tab w:val="left" w:pos="567"/>
          <w:tab w:val="left" w:pos="1276"/>
        </w:tabs>
        <w:ind w:firstLine="567"/>
        <w:jc w:val="both"/>
        <w:rPr>
          <w:sz w:val="28"/>
          <w:szCs w:val="28"/>
        </w:rPr>
      </w:pPr>
      <w:r>
        <w:rPr>
          <w:sz w:val="28"/>
          <w:szCs w:val="28"/>
        </w:rPr>
        <w:t>Второй, третий и четвертый экземпляры, заверенные подписями и печатями Заказчика в качестве грузоотправителя и подписью водителя, вручаются водителю;</w:t>
      </w:r>
    </w:p>
    <w:p w:rsidR="0056410B" w:rsidRPr="00E23A7D" w:rsidRDefault="0056410B" w:rsidP="0056410B">
      <w:pPr>
        <w:tabs>
          <w:tab w:val="left" w:pos="567"/>
          <w:tab w:val="left" w:pos="1276"/>
        </w:tabs>
        <w:ind w:firstLine="567"/>
        <w:jc w:val="both"/>
        <w:rPr>
          <w:sz w:val="28"/>
          <w:szCs w:val="28"/>
        </w:rPr>
      </w:pPr>
      <w:r>
        <w:rPr>
          <w:sz w:val="28"/>
          <w:szCs w:val="28"/>
        </w:rPr>
        <w:t>Второй – для грузополучателя и предназначается для отражения хозяйственной операции по учету товарно-материальных ценностей у получателя груза;</w:t>
      </w:r>
    </w:p>
    <w:p w:rsidR="0056410B" w:rsidRPr="00E23A7D" w:rsidRDefault="0056410B" w:rsidP="0056410B">
      <w:pPr>
        <w:tabs>
          <w:tab w:val="left" w:pos="567"/>
          <w:tab w:val="left" w:pos="1276"/>
        </w:tabs>
        <w:ind w:firstLine="567"/>
        <w:jc w:val="both"/>
        <w:rPr>
          <w:sz w:val="28"/>
          <w:szCs w:val="28"/>
        </w:rPr>
      </w:pPr>
      <w:r>
        <w:rPr>
          <w:sz w:val="28"/>
          <w:szCs w:val="28"/>
        </w:rPr>
        <w:t xml:space="preserve">Третий экземпляр, заверенный подписями и печатями (штампами) грузополучателя служит основанием для расчетов и прилагается к акту сдачи-приемки оказанных Услуг для Заказчика; </w:t>
      </w:r>
    </w:p>
    <w:p w:rsidR="0056410B" w:rsidRPr="00E23A7D" w:rsidRDefault="0056410B" w:rsidP="0056410B">
      <w:pPr>
        <w:tabs>
          <w:tab w:val="left" w:pos="567"/>
          <w:tab w:val="left" w:pos="1276"/>
        </w:tabs>
        <w:ind w:firstLine="397"/>
        <w:jc w:val="both"/>
        <w:rPr>
          <w:sz w:val="28"/>
          <w:szCs w:val="28"/>
        </w:rPr>
      </w:pPr>
      <w:r>
        <w:rPr>
          <w:sz w:val="28"/>
          <w:szCs w:val="28"/>
        </w:rPr>
        <w:t xml:space="preserve">    Четвертый экземпляр  предназначен Исполнителю.</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2.2.2. Обеспечить беспрепятственный проезд/проход техники на территорию вагонных депо. Погрузочно-разгрузочные работы осуществляются Заказчиком с привлечением иных сторонних организаций. Заказчик не несет ответственности за простой автомобильного транспорта.</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2.2.3. Координировать работу техники на территории вагонных депо.</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2.2.4. Принять услугу путем подписания акта приема-сдачи.</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2.2.5. Оплатить услуги на условиях настоящего договора.</w:t>
      </w:r>
    </w:p>
    <w:p w:rsidR="0056410B" w:rsidRPr="00E23A7D" w:rsidRDefault="0056410B" w:rsidP="0056410B">
      <w:pPr>
        <w:shd w:val="clear" w:color="auto" w:fill="FFFFFF"/>
        <w:tabs>
          <w:tab w:val="left" w:pos="567"/>
          <w:tab w:val="left" w:pos="1276"/>
        </w:tabs>
        <w:contextualSpacing/>
        <w:jc w:val="both"/>
        <w:rPr>
          <w:sz w:val="28"/>
          <w:szCs w:val="28"/>
        </w:rPr>
      </w:pPr>
      <w:r>
        <w:rPr>
          <w:sz w:val="28"/>
          <w:szCs w:val="28"/>
        </w:rPr>
        <w:tab/>
        <w:t>2.3. Заказчик имеет право во всякое время проверять ход и качество работы, выполняемой Исполнителем.</w:t>
      </w:r>
    </w:p>
    <w:p w:rsidR="0056410B" w:rsidRPr="00E23A7D" w:rsidRDefault="0056410B" w:rsidP="0056410B">
      <w:pPr>
        <w:widowControl w:val="0"/>
        <w:tabs>
          <w:tab w:val="left" w:pos="567"/>
          <w:tab w:val="left" w:pos="1276"/>
        </w:tabs>
        <w:autoSpaceDE w:val="0"/>
        <w:autoSpaceDN w:val="0"/>
        <w:adjustRightInd w:val="0"/>
        <w:jc w:val="both"/>
        <w:rPr>
          <w:sz w:val="28"/>
          <w:szCs w:val="28"/>
        </w:rPr>
      </w:pPr>
    </w:p>
    <w:p w:rsidR="0056410B" w:rsidRPr="00E23A7D" w:rsidRDefault="0056410B" w:rsidP="0056410B">
      <w:pPr>
        <w:widowControl w:val="0"/>
        <w:tabs>
          <w:tab w:val="left" w:pos="567"/>
          <w:tab w:val="left" w:pos="1276"/>
        </w:tabs>
        <w:autoSpaceDE w:val="0"/>
        <w:autoSpaceDN w:val="0"/>
        <w:adjustRightInd w:val="0"/>
        <w:jc w:val="center"/>
        <w:rPr>
          <w:b/>
          <w:sz w:val="28"/>
          <w:szCs w:val="28"/>
        </w:rPr>
      </w:pPr>
      <w:r>
        <w:rPr>
          <w:b/>
          <w:sz w:val="28"/>
          <w:szCs w:val="28"/>
        </w:rPr>
        <w:t>3. Размер и порядок оплаты</w:t>
      </w:r>
    </w:p>
    <w:p w:rsidR="0056410B" w:rsidRPr="008E53D3" w:rsidRDefault="0056410B" w:rsidP="0056410B">
      <w:pPr>
        <w:widowControl w:val="0"/>
        <w:tabs>
          <w:tab w:val="left" w:pos="567"/>
          <w:tab w:val="left" w:pos="1276"/>
        </w:tabs>
        <w:autoSpaceDE w:val="0"/>
        <w:autoSpaceDN w:val="0"/>
        <w:adjustRightInd w:val="0"/>
        <w:jc w:val="both"/>
        <w:rPr>
          <w:sz w:val="28"/>
          <w:szCs w:val="28"/>
        </w:rPr>
      </w:pPr>
      <w:r>
        <w:rPr>
          <w:sz w:val="28"/>
          <w:szCs w:val="28"/>
        </w:rPr>
        <w:tab/>
        <w:t xml:space="preserve">3.1. </w:t>
      </w:r>
      <w:r>
        <w:rPr>
          <w:color w:val="000000"/>
          <w:sz w:val="28"/>
          <w:szCs w:val="28"/>
          <w:shd w:val="clear" w:color="auto" w:fill="FFFFFF"/>
        </w:rPr>
        <w:t>Стоимость Услуг, оказываемых Исполнителем по настоящему договору, определяется на основании Протокола согласования единичных расценок (предельных ставок) платы за осуществление перевозки запасных частей грузовых вагонов (приложение № 3 к настоящему Договору), который является неотъемлемой частью настоящего Договора"</w:t>
      </w:r>
    </w:p>
    <w:p w:rsidR="0056410B" w:rsidRPr="00E23A7D" w:rsidRDefault="0056410B" w:rsidP="0056410B">
      <w:pPr>
        <w:pStyle w:val="19"/>
        <w:ind w:firstLine="0"/>
        <w:rPr>
          <w:szCs w:val="28"/>
        </w:rPr>
      </w:pPr>
      <w:r>
        <w:rPr>
          <w:szCs w:val="28"/>
        </w:rPr>
        <w:t xml:space="preserve">       3.2. </w:t>
      </w:r>
      <w:proofErr w:type="gramStart"/>
      <w:r>
        <w:rPr>
          <w:szCs w:val="28"/>
        </w:rPr>
        <w:t>Общая цена настоящего Договора складывается, исходя из подписанных Сторонами Актов оказания услуг к настоящему Договору, и не может превышать 2 390 000,00 (два миллиона триста девяносто тысяч) рублей 00 копеек,</w:t>
      </w:r>
      <w:r>
        <w:rPr>
          <w:color w:val="000000"/>
          <w:szCs w:val="28"/>
        </w:rPr>
        <w:t xml:space="preserve"> с учетом расходов на техническую эксплуатацию</w:t>
      </w:r>
      <w:r>
        <w:rPr>
          <w:szCs w:val="28"/>
        </w:rPr>
        <w:t>,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w:t>
      </w:r>
      <w:proofErr w:type="gramEnd"/>
      <w:r>
        <w:rPr>
          <w:szCs w:val="28"/>
        </w:rPr>
        <w:t xml:space="preserve"> и содержанием членов экипажа транспортного средства, разрешений, </w:t>
      </w:r>
      <w:r>
        <w:rPr>
          <w:szCs w:val="28"/>
        </w:rPr>
        <w:lastRenderedPageBreak/>
        <w:t>которые необходимо приобретать в период введения временного ограничения движения транспортных сре</w:t>
      </w:r>
      <w:proofErr w:type="gramStart"/>
      <w:r>
        <w:rPr>
          <w:szCs w:val="28"/>
        </w:rPr>
        <w:t>дств в в</w:t>
      </w:r>
      <w:proofErr w:type="gramEnd"/>
      <w:r>
        <w:rPr>
          <w:szCs w:val="28"/>
        </w:rPr>
        <w:t>есенний период снижения несущей способности конструктивных элементов автомобильных дорог общего пользования, налогов (кроме НДС),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w:t>
      </w:r>
    </w:p>
    <w:p w:rsidR="0056410B" w:rsidRPr="00E23A7D" w:rsidRDefault="0056410B" w:rsidP="0056410B">
      <w:pPr>
        <w:tabs>
          <w:tab w:val="left" w:pos="567"/>
          <w:tab w:val="left" w:pos="1276"/>
        </w:tabs>
        <w:jc w:val="both"/>
        <w:rPr>
          <w:rStyle w:val="FontStyle13"/>
          <w:rFonts w:eastAsia="MS Mincho"/>
          <w:sz w:val="28"/>
          <w:szCs w:val="28"/>
        </w:rPr>
      </w:pPr>
      <w:r>
        <w:rPr>
          <w:sz w:val="28"/>
          <w:szCs w:val="28"/>
        </w:rPr>
        <w:tab/>
        <w:t>3.3.</w:t>
      </w:r>
      <w:r>
        <w:rPr>
          <w:color w:val="000000"/>
          <w:sz w:val="28"/>
          <w:szCs w:val="28"/>
        </w:rPr>
        <w:t xml:space="preserve"> </w:t>
      </w:r>
      <w:r>
        <w:rPr>
          <w:rStyle w:val="FontStyle13"/>
          <w:rFonts w:eastAsia="MS Mincho"/>
          <w:sz w:val="28"/>
          <w:szCs w:val="28"/>
        </w:rPr>
        <w:t>За оказанные по настоящему Договору Услуги  Заказчик производит оплату Исполнителю в соответствии с Протоколом согласования договорной цены (Приложение № 2 настоящего Договора).</w:t>
      </w:r>
    </w:p>
    <w:p w:rsidR="0056410B" w:rsidRPr="00E23A7D" w:rsidRDefault="0056410B" w:rsidP="0056410B">
      <w:pPr>
        <w:pStyle w:val="Style3"/>
        <w:widowControl/>
        <w:tabs>
          <w:tab w:val="left" w:pos="567"/>
          <w:tab w:val="left" w:pos="1276"/>
        </w:tabs>
        <w:spacing w:line="240" w:lineRule="auto"/>
        <w:ind w:firstLine="0"/>
        <w:jc w:val="both"/>
        <w:rPr>
          <w:sz w:val="28"/>
          <w:szCs w:val="28"/>
          <w:shd w:val="clear" w:color="auto" w:fill="FFFFFF"/>
        </w:rPr>
      </w:pPr>
      <w:r>
        <w:rPr>
          <w:rStyle w:val="FontStyle13"/>
          <w:rFonts w:eastAsia="MS Mincho"/>
          <w:sz w:val="28"/>
          <w:szCs w:val="28"/>
        </w:rPr>
        <w:tab/>
        <w:t xml:space="preserve">3.4. </w:t>
      </w:r>
      <w:r>
        <w:rPr>
          <w:color w:val="000000"/>
          <w:sz w:val="28"/>
          <w:szCs w:val="28"/>
        </w:rPr>
        <w:t xml:space="preserve">Оплата производится путем перечисления денежных средств на расчетный счет Исполнителя после подписания Сторонами акта сдачи-приемки оказанных услуг в течение 30 (тридцати) календарных дней </w:t>
      </w:r>
      <w:proofErr w:type="gramStart"/>
      <w:r>
        <w:rPr>
          <w:color w:val="000000"/>
          <w:sz w:val="28"/>
          <w:szCs w:val="28"/>
        </w:rPr>
        <w:t>с даты получения</w:t>
      </w:r>
      <w:proofErr w:type="gramEnd"/>
      <w:r>
        <w:rPr>
          <w:color w:val="000000"/>
          <w:sz w:val="28"/>
          <w:szCs w:val="28"/>
        </w:rPr>
        <w:t xml:space="preserve"> Заказчиком счета, товарно-транспортной накладной (далее - ТТН) и универсального передаточного документа (далее - УПД)</w:t>
      </w:r>
      <w:r>
        <w:rPr>
          <w:sz w:val="28"/>
          <w:szCs w:val="28"/>
          <w:shd w:val="clear" w:color="auto" w:fill="FFFFFF"/>
        </w:rPr>
        <w:t>.</w:t>
      </w:r>
    </w:p>
    <w:p w:rsidR="0056410B" w:rsidRPr="00E23A7D" w:rsidRDefault="0056410B" w:rsidP="0056410B">
      <w:pPr>
        <w:pStyle w:val="Style3"/>
        <w:widowControl/>
        <w:tabs>
          <w:tab w:val="left" w:pos="567"/>
          <w:tab w:val="left" w:pos="1276"/>
        </w:tabs>
        <w:spacing w:line="240" w:lineRule="auto"/>
        <w:ind w:firstLine="0"/>
        <w:jc w:val="both"/>
        <w:rPr>
          <w:sz w:val="28"/>
          <w:szCs w:val="28"/>
        </w:rPr>
      </w:pPr>
      <w:r>
        <w:rPr>
          <w:sz w:val="28"/>
          <w:szCs w:val="28"/>
        </w:rPr>
        <w:tab/>
        <w:t>3.5</w:t>
      </w:r>
      <w:proofErr w:type="gramStart"/>
      <w:r>
        <w:rPr>
          <w:sz w:val="28"/>
          <w:szCs w:val="28"/>
        </w:rPr>
        <w:t xml:space="preserve"> Н</w:t>
      </w:r>
      <w:proofErr w:type="gramEnd"/>
      <w:r>
        <w:rPr>
          <w:sz w:val="28"/>
          <w:szCs w:val="28"/>
        </w:rPr>
        <w:t xml:space="preserve">е позднее 15-го числа месяца, следующего за кварталом выполнения Работ, Исполнитель направляет Заказчику 2 экземпляра акта сверки расчетов. Заказчик подписывает и возвращает Исполнителю по одному экземпляру акта сверки расчетов и или предоставляет мотивированный отказ в течение 3 (трех) рабочих дней </w:t>
      </w:r>
      <w:proofErr w:type="gramStart"/>
      <w:r>
        <w:rPr>
          <w:sz w:val="28"/>
          <w:szCs w:val="28"/>
        </w:rPr>
        <w:t>с даты</w:t>
      </w:r>
      <w:proofErr w:type="gramEnd"/>
      <w:r>
        <w:rPr>
          <w:sz w:val="28"/>
          <w:szCs w:val="28"/>
        </w:rPr>
        <w:t xml:space="preserve"> его получения.</w:t>
      </w:r>
    </w:p>
    <w:p w:rsidR="0056410B" w:rsidRPr="00E23A7D" w:rsidRDefault="0056410B" w:rsidP="0056410B">
      <w:pPr>
        <w:tabs>
          <w:tab w:val="left" w:pos="567"/>
          <w:tab w:val="left" w:pos="1276"/>
        </w:tabs>
        <w:jc w:val="both"/>
        <w:rPr>
          <w:sz w:val="28"/>
          <w:szCs w:val="28"/>
        </w:rPr>
      </w:pPr>
    </w:p>
    <w:p w:rsidR="0056410B" w:rsidRPr="00E23A7D" w:rsidRDefault="0056410B" w:rsidP="0056410B">
      <w:pPr>
        <w:widowControl w:val="0"/>
        <w:tabs>
          <w:tab w:val="left" w:pos="567"/>
          <w:tab w:val="left" w:pos="1276"/>
        </w:tabs>
        <w:autoSpaceDE w:val="0"/>
        <w:autoSpaceDN w:val="0"/>
        <w:adjustRightInd w:val="0"/>
        <w:jc w:val="center"/>
        <w:rPr>
          <w:b/>
          <w:sz w:val="28"/>
          <w:szCs w:val="28"/>
        </w:rPr>
      </w:pPr>
      <w:r>
        <w:rPr>
          <w:b/>
          <w:sz w:val="28"/>
          <w:szCs w:val="28"/>
        </w:rPr>
        <w:t>4. Порядок приема работ</w:t>
      </w:r>
    </w:p>
    <w:p w:rsidR="0056410B" w:rsidRPr="00E23A7D" w:rsidRDefault="0056410B" w:rsidP="0056410B">
      <w:pPr>
        <w:widowControl w:val="0"/>
        <w:tabs>
          <w:tab w:val="left" w:pos="567"/>
          <w:tab w:val="left" w:pos="1276"/>
        </w:tabs>
        <w:autoSpaceDE w:val="0"/>
        <w:autoSpaceDN w:val="0"/>
        <w:adjustRightInd w:val="0"/>
        <w:ind w:firstLine="397"/>
        <w:jc w:val="both"/>
        <w:rPr>
          <w:sz w:val="28"/>
          <w:szCs w:val="28"/>
        </w:rPr>
      </w:pPr>
      <w:r>
        <w:rPr>
          <w:sz w:val="28"/>
          <w:szCs w:val="28"/>
        </w:rPr>
        <w:t xml:space="preserve">   4.1. По завершении оказания услуг Исполнитель в течение 2 (двух) календарных дней представляет Заказчику УПД, акт сдачи приемки оказанных услуг с обязательным приложением ТТН, заверенной подписями и печатями Заказчика (грузоотправителя), грузополучателя  и подписью водителя.</w:t>
      </w:r>
    </w:p>
    <w:p w:rsidR="0056410B" w:rsidRPr="00854AEE" w:rsidRDefault="0056410B" w:rsidP="0056410B">
      <w:pPr>
        <w:pStyle w:val="Normal0"/>
        <w:jc w:val="both"/>
        <w:rPr>
          <w:sz w:val="28"/>
          <w:szCs w:val="28"/>
        </w:rPr>
      </w:pPr>
      <w:r>
        <w:rPr>
          <w:sz w:val="28"/>
          <w:szCs w:val="28"/>
        </w:rPr>
        <w:t xml:space="preserve">        4.2.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 Перечень и формат документов определен приложением 5а к настоящему Договору (далее – первичные документы).</w:t>
      </w:r>
    </w:p>
    <w:p w:rsidR="0056410B" w:rsidRPr="00854AEE"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56410B" w:rsidRPr="00E23A7D" w:rsidRDefault="0056410B" w:rsidP="0056410B">
      <w:pPr>
        <w:pBdr>
          <w:top w:val="nil"/>
          <w:left w:val="nil"/>
          <w:bottom w:val="nil"/>
          <w:right w:val="nil"/>
          <w:between w:val="nil"/>
        </w:pBdr>
        <w:ind w:right="-2" w:firstLine="567"/>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6410B" w:rsidRPr="00E23A7D"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56410B" w:rsidRPr="00E23A7D"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Первичные документы должны быть оформлены в электронной форме.</w:t>
      </w:r>
    </w:p>
    <w:p w:rsidR="0056410B" w:rsidRPr="00E23A7D" w:rsidRDefault="0056410B" w:rsidP="0056410B">
      <w:pPr>
        <w:pBdr>
          <w:top w:val="nil"/>
          <w:left w:val="nil"/>
          <w:bottom w:val="nil"/>
          <w:right w:val="nil"/>
          <w:between w:val="nil"/>
        </w:pBdr>
        <w:ind w:right="-2" w:firstLine="567"/>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6410B" w:rsidRPr="00E23A7D" w:rsidRDefault="0056410B" w:rsidP="0056410B">
      <w:pPr>
        <w:pStyle w:val="211"/>
        <w:tabs>
          <w:tab w:val="left" w:pos="567"/>
          <w:tab w:val="left" w:pos="1276"/>
        </w:tabs>
        <w:spacing w:after="0" w:line="240" w:lineRule="auto"/>
        <w:ind w:left="0" w:firstLine="397"/>
        <w:jc w:val="both"/>
        <w:rPr>
          <w:sz w:val="28"/>
          <w:szCs w:val="28"/>
        </w:rPr>
      </w:pPr>
      <w:r>
        <w:rPr>
          <w:sz w:val="28"/>
          <w:szCs w:val="28"/>
        </w:rPr>
        <w:lastRenderedPageBreak/>
        <w:t xml:space="preserve">   4.3. Заказчик в течение 5 (пяти) календарных дней </w:t>
      </w:r>
      <w:proofErr w:type="gramStart"/>
      <w:r>
        <w:rPr>
          <w:sz w:val="28"/>
          <w:szCs w:val="28"/>
        </w:rPr>
        <w:t>с даты получения</w:t>
      </w:r>
      <w:proofErr w:type="gramEnd"/>
      <w:r>
        <w:rPr>
          <w:sz w:val="28"/>
          <w:szCs w:val="28"/>
        </w:rPr>
        <w:t xml:space="preserve">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6410B" w:rsidRPr="00E23A7D" w:rsidRDefault="0056410B" w:rsidP="0056410B">
      <w:pPr>
        <w:widowControl w:val="0"/>
        <w:tabs>
          <w:tab w:val="left" w:pos="567"/>
          <w:tab w:val="left" w:pos="1276"/>
        </w:tabs>
        <w:autoSpaceDE w:val="0"/>
        <w:autoSpaceDN w:val="0"/>
        <w:adjustRightInd w:val="0"/>
        <w:ind w:firstLine="397"/>
        <w:jc w:val="both"/>
        <w:rPr>
          <w:sz w:val="28"/>
          <w:szCs w:val="28"/>
        </w:rPr>
      </w:pPr>
      <w:r>
        <w:rPr>
          <w:sz w:val="28"/>
          <w:szCs w:val="28"/>
        </w:rPr>
        <w:t xml:space="preserve">   4.5.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56410B" w:rsidRPr="00E23A7D" w:rsidRDefault="0056410B" w:rsidP="0056410B">
      <w:pPr>
        <w:widowControl w:val="0"/>
        <w:tabs>
          <w:tab w:val="left" w:pos="567"/>
          <w:tab w:val="left" w:pos="1276"/>
        </w:tabs>
        <w:autoSpaceDE w:val="0"/>
        <w:autoSpaceDN w:val="0"/>
        <w:adjustRightInd w:val="0"/>
        <w:ind w:firstLine="397"/>
        <w:jc w:val="both"/>
        <w:rPr>
          <w:sz w:val="28"/>
          <w:szCs w:val="28"/>
        </w:rPr>
      </w:pPr>
    </w:p>
    <w:p w:rsidR="0056410B" w:rsidRPr="00E23A7D" w:rsidRDefault="0056410B" w:rsidP="0056410B">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sz w:val="28"/>
          <w:szCs w:val="28"/>
        </w:rPr>
        <w:t>5. Обстоятельства непреодолимой силы</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 xml:space="preserve">5.1. </w:t>
      </w:r>
      <w:proofErr w:type="gramStart"/>
      <w:r>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5.2.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 xml:space="preserve">5.4. Если обстоятельства непреодолимой силы действуют на протяжении 3 (три) последовательных месяцев, настоящий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может быть расторгнут по соглашению Сторон, либо в порядке, установленном пунктом 8.3 настоящего Договора.</w:t>
      </w:r>
    </w:p>
    <w:p w:rsidR="0056410B" w:rsidRPr="00E23A7D" w:rsidRDefault="0056410B" w:rsidP="0056410B">
      <w:pPr>
        <w:pStyle w:val="ConsNormal"/>
        <w:tabs>
          <w:tab w:val="left" w:pos="567"/>
          <w:tab w:val="left" w:pos="1276"/>
        </w:tabs>
        <w:ind w:firstLine="0"/>
        <w:jc w:val="both"/>
        <w:rPr>
          <w:rFonts w:ascii="Times New Roman" w:hAnsi="Times New Roman" w:cs="Times New Roman"/>
          <w:b/>
          <w:bCs/>
          <w:sz w:val="28"/>
          <w:szCs w:val="28"/>
          <w:lang w:bidi="ru-RU"/>
        </w:rPr>
      </w:pPr>
    </w:p>
    <w:p w:rsidR="0056410B" w:rsidRPr="00E23A7D" w:rsidRDefault="0056410B" w:rsidP="0056410B">
      <w:pPr>
        <w:pStyle w:val="ConsNormal"/>
        <w:tabs>
          <w:tab w:val="left" w:pos="567"/>
          <w:tab w:val="left" w:pos="1276"/>
        </w:tabs>
        <w:ind w:firstLine="0"/>
        <w:jc w:val="center"/>
        <w:rPr>
          <w:rFonts w:ascii="Times New Roman" w:hAnsi="Times New Roman" w:cs="Times New Roman"/>
          <w:b/>
          <w:bCs/>
          <w:sz w:val="28"/>
          <w:szCs w:val="28"/>
          <w:lang w:bidi="ru-RU"/>
        </w:rPr>
      </w:pPr>
      <w:r>
        <w:rPr>
          <w:rFonts w:ascii="Times New Roman" w:hAnsi="Times New Roman" w:cs="Times New Roman"/>
          <w:b/>
          <w:bCs/>
          <w:sz w:val="28"/>
          <w:szCs w:val="28"/>
          <w:lang w:bidi="ru-RU"/>
        </w:rPr>
        <w:t>6. Ответственность сторон.</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6.2.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выплачивает Заказчику штраф в размере 10 % от цены настоящего договора.</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В случае возникновения при этом у </w:t>
      </w:r>
      <w:proofErr w:type="gramStart"/>
      <w:r>
        <w:rPr>
          <w:rFonts w:ascii="Times New Roman" w:hAnsi="Times New Roman" w:cs="Times New Roman"/>
          <w:sz w:val="28"/>
          <w:szCs w:val="28"/>
          <w:lang w:bidi="ru-RU"/>
        </w:rPr>
        <w:t>Заказчика</w:t>
      </w:r>
      <w:proofErr w:type="gramEnd"/>
      <w:r>
        <w:rPr>
          <w:rFonts w:ascii="Times New Roman" w:hAnsi="Times New Roman" w:cs="Times New Roman"/>
          <w:sz w:val="28"/>
          <w:szCs w:val="28"/>
          <w:lang w:bidi="ru-RU"/>
        </w:rPr>
        <w:t xml:space="preserve"> каких либо убытков Исполнитель возмещает связанные с этим убытки Заказчику в полном объеме.</w:t>
      </w:r>
    </w:p>
    <w:p w:rsidR="0056410B" w:rsidRPr="00307685" w:rsidRDefault="0056410B" w:rsidP="0056410B">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  </w:t>
      </w:r>
      <w:r>
        <w:rPr>
          <w:rFonts w:ascii="Times New Roman" w:hAnsi="Times New Roman" w:cs="Times New Roman"/>
          <w:sz w:val="28"/>
          <w:szCs w:val="28"/>
          <w:shd w:val="clear" w:color="auto" w:fill="FFFFFF"/>
        </w:rPr>
        <w:t>6.3. В случае невыполнения Исполнителем Заявки стоимость услуг Заказчиком не оплачивается, кроме того Заказчик вправе начислить, а Исполнитель обязан оплатить Заказчику штраф в размере 10% от стоимости не оказанной услуги.</w:t>
      </w:r>
    </w:p>
    <w:p w:rsidR="0056410B" w:rsidRPr="00307685" w:rsidRDefault="0056410B" w:rsidP="0056410B">
      <w:pPr>
        <w:pStyle w:val="ConsNormal"/>
        <w:tabs>
          <w:tab w:val="left" w:pos="567"/>
          <w:tab w:val="left" w:pos="1276"/>
        </w:tabs>
        <w:ind w:firstLine="397"/>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6.4. Ответственность за вред, причинённый третьим лицам транспортным средством,  несёт Исполнитель.</w:t>
      </w:r>
    </w:p>
    <w:p w:rsidR="0056410B" w:rsidRPr="00307685" w:rsidRDefault="0056410B" w:rsidP="0056410B">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lang w:bidi="ru-RU"/>
        </w:rPr>
        <w:t xml:space="preserve">  6.5. </w:t>
      </w:r>
      <w:r>
        <w:rPr>
          <w:rFonts w:ascii="Times New Roman" w:hAnsi="Times New Roman" w:cs="Times New Roman"/>
          <w:sz w:val="28"/>
          <w:szCs w:val="28"/>
        </w:rP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lang w:bidi="ru-RU"/>
        </w:rPr>
      </w:pPr>
    </w:p>
    <w:p w:rsidR="00614D9F" w:rsidRDefault="0056410B" w:rsidP="00614D9F">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iCs/>
          <w:sz w:val="28"/>
          <w:szCs w:val="28"/>
        </w:rPr>
        <w:t xml:space="preserve">7. </w:t>
      </w:r>
      <w:r>
        <w:rPr>
          <w:rFonts w:ascii="Times New Roman" w:hAnsi="Times New Roman" w:cs="Times New Roman"/>
          <w:b/>
          <w:sz w:val="28"/>
          <w:szCs w:val="28"/>
        </w:rPr>
        <w:t>Разрешение споров</w:t>
      </w:r>
    </w:p>
    <w:p w:rsidR="0056410B" w:rsidRPr="00614D9F" w:rsidRDefault="00614D9F" w:rsidP="00614D9F">
      <w:pPr>
        <w:pStyle w:val="ConsNormal"/>
        <w:tabs>
          <w:tab w:val="left" w:pos="567"/>
          <w:tab w:val="left" w:pos="1276"/>
        </w:tabs>
        <w:ind w:firstLine="0"/>
        <w:jc w:val="both"/>
        <w:rPr>
          <w:rFonts w:ascii="Times New Roman" w:hAnsi="Times New Roman" w:cs="Times New Roman"/>
          <w:b/>
          <w:sz w:val="28"/>
          <w:szCs w:val="28"/>
        </w:rPr>
      </w:pPr>
      <w:r>
        <w:rPr>
          <w:rFonts w:ascii="Times New Roman" w:hAnsi="Times New Roman" w:cs="Times New Roman"/>
          <w:sz w:val="28"/>
          <w:szCs w:val="28"/>
        </w:rPr>
        <w:tab/>
      </w:r>
      <w:r w:rsidR="0056410B">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6410B" w:rsidRPr="00E23A7D" w:rsidRDefault="0056410B" w:rsidP="00614D9F">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cs="Times New Roman"/>
          <w:sz w:val="28"/>
          <w:szCs w:val="28"/>
        </w:rPr>
        <w:t>с даты направления</w:t>
      </w:r>
      <w:proofErr w:type="gramEnd"/>
      <w:r>
        <w:rPr>
          <w:rFonts w:ascii="Times New Roman" w:hAnsi="Times New Roman" w:cs="Times New Roman"/>
          <w:sz w:val="28"/>
          <w:szCs w:val="28"/>
        </w:rPr>
        <w:t xml:space="preserve"> претензии.</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p>
    <w:p w:rsidR="0056410B" w:rsidRPr="00E23A7D" w:rsidRDefault="0056410B" w:rsidP="0056410B">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sz w:val="28"/>
          <w:szCs w:val="28"/>
        </w:rPr>
        <w:t>8. Порядок внесения</w:t>
      </w:r>
    </w:p>
    <w:p w:rsidR="0056410B" w:rsidRPr="00E23A7D" w:rsidRDefault="0056410B" w:rsidP="0056410B">
      <w:pPr>
        <w:pStyle w:val="ConsNormal"/>
        <w:tabs>
          <w:tab w:val="left" w:pos="567"/>
          <w:tab w:val="left" w:pos="1276"/>
        </w:tabs>
        <w:ind w:firstLine="0"/>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56410B" w:rsidRPr="00E23A7D" w:rsidRDefault="0056410B" w:rsidP="0056410B">
      <w:pPr>
        <w:tabs>
          <w:tab w:val="left" w:pos="567"/>
          <w:tab w:val="left" w:pos="1134"/>
          <w:tab w:val="left" w:pos="1276"/>
        </w:tabs>
        <w:autoSpaceDE w:val="0"/>
        <w:jc w:val="both"/>
        <w:rPr>
          <w:sz w:val="28"/>
          <w:szCs w:val="28"/>
        </w:rPr>
      </w:pPr>
      <w:r>
        <w:rPr>
          <w:sz w:val="28"/>
          <w:szCs w:val="28"/>
        </w:rPr>
        <w:t xml:space="preserve">      8.1. Настоящий Договор вступает в силу </w:t>
      </w:r>
      <w:proofErr w:type="gramStart"/>
      <w:r>
        <w:rPr>
          <w:sz w:val="28"/>
          <w:szCs w:val="28"/>
        </w:rPr>
        <w:t>с даты</w:t>
      </w:r>
      <w:proofErr w:type="gramEnd"/>
      <w:r>
        <w:rPr>
          <w:sz w:val="28"/>
          <w:szCs w:val="28"/>
        </w:rPr>
        <w:t xml:space="preserve"> его подписания и действует до «31» декабря 2022 года включительно.  </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rPr>
        <w:t xml:space="preserve"> 8.2.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rPr>
        <w:t xml:space="preserve"> 8.3.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56410B" w:rsidRDefault="0056410B" w:rsidP="0056410B">
      <w:pPr>
        <w:pStyle w:val="ConsNormal"/>
        <w:tabs>
          <w:tab w:val="left" w:pos="567"/>
          <w:tab w:val="left" w:pos="1276"/>
        </w:tabs>
        <w:ind w:firstLine="397"/>
        <w:jc w:val="both"/>
        <w:rPr>
          <w:rFonts w:ascii="Times New Roman" w:hAnsi="Times New Roman" w:cs="Times New Roman"/>
          <w:sz w:val="28"/>
          <w:szCs w:val="28"/>
        </w:rPr>
      </w:pPr>
      <w:r>
        <w:rPr>
          <w:rFonts w:ascii="Times New Roman" w:hAnsi="Times New Roman" w:cs="Times New Roman"/>
          <w:sz w:val="28"/>
          <w:szCs w:val="28"/>
        </w:rPr>
        <w:t xml:space="preserve">8.4.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w:t>
      </w:r>
      <w:r>
        <w:rPr>
          <w:rFonts w:ascii="Times New Roman" w:hAnsi="Times New Roman" w:cs="Times New Roman"/>
          <w:sz w:val="28"/>
          <w:szCs w:val="28"/>
        </w:rPr>
        <w:lastRenderedPageBreak/>
        <w:t>выполнению Работ, произведенные до даты получения Исполнителем уведомления о расторжении настоящего Договора.</w:t>
      </w:r>
    </w:p>
    <w:p w:rsidR="0056410B" w:rsidRPr="00E23A7D" w:rsidRDefault="0056410B" w:rsidP="0056410B">
      <w:pPr>
        <w:pStyle w:val="ConsNormal"/>
        <w:tabs>
          <w:tab w:val="left" w:pos="567"/>
          <w:tab w:val="left" w:pos="1276"/>
        </w:tabs>
        <w:ind w:firstLine="397"/>
        <w:jc w:val="both"/>
        <w:rPr>
          <w:rFonts w:ascii="Times New Roman" w:hAnsi="Times New Roman" w:cs="Times New Roman"/>
          <w:sz w:val="28"/>
          <w:szCs w:val="28"/>
        </w:rPr>
      </w:pPr>
    </w:p>
    <w:p w:rsidR="0056410B" w:rsidRPr="00E23A7D" w:rsidRDefault="0056410B" w:rsidP="0056410B">
      <w:pPr>
        <w:widowControl w:val="0"/>
        <w:tabs>
          <w:tab w:val="left" w:pos="567"/>
          <w:tab w:val="left" w:pos="1276"/>
        </w:tabs>
        <w:autoSpaceDE w:val="0"/>
        <w:autoSpaceDN w:val="0"/>
        <w:adjustRightInd w:val="0"/>
        <w:jc w:val="center"/>
        <w:rPr>
          <w:b/>
          <w:sz w:val="28"/>
          <w:szCs w:val="28"/>
        </w:rPr>
      </w:pPr>
      <w:r>
        <w:rPr>
          <w:b/>
          <w:sz w:val="28"/>
          <w:szCs w:val="28"/>
        </w:rPr>
        <w:t>9. Антикоррупционная оговорка</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 xml:space="preserve">9.1. </w:t>
      </w:r>
      <w:proofErr w:type="gramStart"/>
      <w:r>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56410B" w:rsidRDefault="0056410B" w:rsidP="0056410B">
      <w:pPr>
        <w:widowControl w:val="0"/>
        <w:tabs>
          <w:tab w:val="left" w:pos="567"/>
          <w:tab w:val="left" w:pos="1276"/>
        </w:tabs>
        <w:autoSpaceDE w:val="0"/>
        <w:autoSpaceDN w:val="0"/>
        <w:adjustRightInd w:val="0"/>
        <w:jc w:val="both"/>
        <w:rPr>
          <w:sz w:val="28"/>
          <w:szCs w:val="28"/>
        </w:rPr>
      </w:pPr>
      <w:r>
        <w:rPr>
          <w:sz w:val="28"/>
          <w:szCs w:val="28"/>
        </w:rPr>
        <w:tab/>
        <w:t>Каналы уведомления Исполнителя о нарушениях каких-либо положений пункта 9.1 настоящего Договора:</w:t>
      </w:r>
      <w:r>
        <w:t xml:space="preserve"> </w:t>
      </w:r>
      <w:r>
        <w:rPr>
          <w:sz w:val="28"/>
          <w:szCs w:val="28"/>
        </w:rPr>
        <w:t>8 (495) 788-17-17, официальный сайт www.trcont.</w:t>
      </w:r>
      <w:r>
        <w:rPr>
          <w:sz w:val="28"/>
          <w:szCs w:val="28"/>
          <w:lang w:val="en-US"/>
        </w:rPr>
        <w:t>com</w:t>
      </w:r>
      <w:r>
        <w:rPr>
          <w:sz w:val="28"/>
          <w:szCs w:val="28"/>
        </w:rPr>
        <w:t>.</w:t>
      </w:r>
      <w:r>
        <w:rPr>
          <w:sz w:val="28"/>
          <w:szCs w:val="28"/>
        </w:rPr>
        <w:tab/>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Сторона, получившая  уведомление о нарушении  каких-либо положений пункта</w:t>
      </w:r>
      <w:r w:rsidR="00614D9F">
        <w:rPr>
          <w:sz w:val="28"/>
          <w:szCs w:val="28"/>
        </w:rPr>
        <w:t xml:space="preserve"> </w:t>
      </w:r>
      <w:r>
        <w:rPr>
          <w:sz w:val="28"/>
          <w:szCs w:val="28"/>
        </w:rPr>
        <w:t xml:space="preserve">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6410B" w:rsidRDefault="0056410B" w:rsidP="0056410B">
      <w:pPr>
        <w:widowControl w:val="0"/>
        <w:tabs>
          <w:tab w:val="left" w:pos="567"/>
          <w:tab w:val="left" w:pos="1276"/>
        </w:tabs>
        <w:autoSpaceDE w:val="0"/>
        <w:autoSpaceDN w:val="0"/>
        <w:adjustRightInd w:val="0"/>
        <w:jc w:val="both"/>
        <w:rPr>
          <w:sz w:val="28"/>
          <w:szCs w:val="28"/>
        </w:rPr>
      </w:pPr>
      <w:r>
        <w:rPr>
          <w:sz w:val="28"/>
          <w:szCs w:val="28"/>
        </w:rPr>
        <w:tab/>
        <w:t xml:space="preserve">9.4.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w:t>
      </w:r>
      <w:r>
        <w:rPr>
          <w:sz w:val="28"/>
          <w:szCs w:val="28"/>
        </w:rPr>
        <w:lastRenderedPageBreak/>
        <w:t xml:space="preserve">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56410B" w:rsidRPr="00307685" w:rsidRDefault="0056410B" w:rsidP="0056410B">
      <w:pPr>
        <w:widowControl w:val="0"/>
        <w:tabs>
          <w:tab w:val="left" w:pos="567"/>
          <w:tab w:val="left" w:pos="1276"/>
        </w:tabs>
        <w:autoSpaceDE w:val="0"/>
        <w:autoSpaceDN w:val="0"/>
        <w:adjustRightInd w:val="0"/>
        <w:jc w:val="both"/>
        <w:rPr>
          <w:sz w:val="28"/>
          <w:szCs w:val="28"/>
        </w:rPr>
      </w:pPr>
    </w:p>
    <w:p w:rsidR="0056410B" w:rsidRPr="00E23A7D" w:rsidRDefault="0056410B" w:rsidP="0056410B">
      <w:pPr>
        <w:widowControl w:val="0"/>
        <w:tabs>
          <w:tab w:val="left" w:pos="567"/>
          <w:tab w:val="left" w:pos="1276"/>
        </w:tabs>
        <w:autoSpaceDE w:val="0"/>
        <w:autoSpaceDN w:val="0"/>
        <w:adjustRightInd w:val="0"/>
        <w:jc w:val="center"/>
        <w:rPr>
          <w:b/>
          <w:sz w:val="28"/>
          <w:szCs w:val="28"/>
        </w:rPr>
      </w:pPr>
      <w:r>
        <w:rPr>
          <w:b/>
          <w:sz w:val="28"/>
          <w:szCs w:val="28"/>
        </w:rPr>
        <w:t>10. Гарантии и заверения Исполнителя</w:t>
      </w:r>
    </w:p>
    <w:p w:rsidR="0056410B" w:rsidRPr="00E23A7D" w:rsidRDefault="0056410B" w:rsidP="0056410B">
      <w:pPr>
        <w:widowControl w:val="0"/>
        <w:tabs>
          <w:tab w:val="left" w:pos="567"/>
          <w:tab w:val="left" w:pos="1276"/>
        </w:tabs>
        <w:autoSpaceDE w:val="0"/>
        <w:autoSpaceDN w:val="0"/>
        <w:adjustRightInd w:val="0"/>
        <w:jc w:val="both"/>
        <w:rPr>
          <w:b/>
          <w:sz w:val="28"/>
          <w:szCs w:val="28"/>
        </w:rPr>
      </w:pPr>
      <w:r>
        <w:rPr>
          <w:b/>
          <w:sz w:val="28"/>
          <w:szCs w:val="28"/>
        </w:rPr>
        <w:tab/>
      </w:r>
      <w:r>
        <w:rPr>
          <w:sz w:val="28"/>
          <w:szCs w:val="28"/>
        </w:rPr>
        <w:t>10.1. Исполнитель настоящим заверяет Заказчика и гарантирует, что на дату заключения настоящего Договора:</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10.1.3. Настоящий Договор от имени Исполнителя подписан лицом, которое надлежащим образом уполномочено совершать такие действия;</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6410B" w:rsidRPr="00E23A7D" w:rsidRDefault="0056410B" w:rsidP="0056410B">
      <w:pPr>
        <w:widowControl w:val="0"/>
        <w:tabs>
          <w:tab w:val="left" w:pos="567"/>
          <w:tab w:val="left" w:pos="1276"/>
        </w:tabs>
        <w:autoSpaceDE w:val="0"/>
        <w:autoSpaceDN w:val="0"/>
        <w:adjustRightInd w:val="0"/>
        <w:jc w:val="both"/>
        <w:rPr>
          <w:sz w:val="28"/>
          <w:szCs w:val="28"/>
        </w:rPr>
      </w:pPr>
      <w:r>
        <w:rPr>
          <w:sz w:val="28"/>
          <w:szCs w:val="28"/>
        </w:rPr>
        <w:tab/>
        <w:t>10.1.5. Не существует каких-либо обстоятельств, которые ограничивают, запрещают исполнение Исполнителем обязательств по настоящему Договору.</w:t>
      </w:r>
    </w:p>
    <w:p w:rsidR="0056410B" w:rsidRDefault="0056410B" w:rsidP="0056410B">
      <w:pPr>
        <w:widowControl w:val="0"/>
        <w:tabs>
          <w:tab w:val="left" w:pos="567"/>
          <w:tab w:val="left" w:pos="1276"/>
        </w:tabs>
        <w:autoSpaceDE w:val="0"/>
        <w:autoSpaceDN w:val="0"/>
        <w:adjustRightInd w:val="0"/>
        <w:jc w:val="both"/>
        <w:rPr>
          <w:sz w:val="28"/>
          <w:szCs w:val="28"/>
        </w:rPr>
      </w:pPr>
    </w:p>
    <w:p w:rsidR="0056410B" w:rsidRPr="00307685" w:rsidRDefault="0056410B" w:rsidP="0056410B">
      <w:pPr>
        <w:widowControl w:val="0"/>
        <w:tabs>
          <w:tab w:val="left" w:pos="567"/>
          <w:tab w:val="left" w:pos="1276"/>
        </w:tabs>
        <w:autoSpaceDE w:val="0"/>
        <w:autoSpaceDN w:val="0"/>
        <w:adjustRightInd w:val="0"/>
        <w:jc w:val="center"/>
        <w:rPr>
          <w:b/>
          <w:sz w:val="28"/>
          <w:szCs w:val="28"/>
        </w:rPr>
      </w:pPr>
      <w:r>
        <w:rPr>
          <w:b/>
          <w:sz w:val="28"/>
          <w:szCs w:val="28"/>
        </w:rPr>
        <w:t>11. Налоговая оговорка</w:t>
      </w:r>
    </w:p>
    <w:p w:rsidR="0056410B" w:rsidRPr="00307685" w:rsidRDefault="0056410B" w:rsidP="0056410B">
      <w:pPr>
        <w:suppressAutoHyphens w:val="0"/>
        <w:ind w:firstLine="567"/>
        <w:contextualSpacing/>
        <w:jc w:val="both"/>
        <w:rPr>
          <w:sz w:val="28"/>
          <w:szCs w:val="28"/>
        </w:rPr>
      </w:pPr>
      <w:r>
        <w:rPr>
          <w:sz w:val="28"/>
          <w:szCs w:val="28"/>
        </w:rPr>
        <w:t>11.1 Исполнитель на момент заключения и/или при исполнении настоящего Договора, заключенного с ПАО «</w:t>
      </w:r>
      <w:proofErr w:type="spellStart"/>
      <w:r>
        <w:rPr>
          <w:sz w:val="28"/>
          <w:szCs w:val="28"/>
        </w:rPr>
        <w:t>ТрансКонтейнер</w:t>
      </w:r>
      <w:proofErr w:type="spellEnd"/>
      <w:r>
        <w:rPr>
          <w:sz w:val="28"/>
          <w:szCs w:val="28"/>
        </w:rPr>
        <w:t>», гарантирует (заверяет), что:</w:t>
      </w:r>
    </w:p>
    <w:p w:rsidR="0056410B" w:rsidRPr="004E0F84" w:rsidRDefault="0056410B" w:rsidP="0056410B">
      <w:pPr>
        <w:ind w:firstLine="567"/>
        <w:jc w:val="both"/>
        <w:rPr>
          <w:sz w:val="28"/>
          <w:szCs w:val="28"/>
        </w:rPr>
      </w:pPr>
      <w:r>
        <w:rPr>
          <w:sz w:val="28"/>
          <w:szCs w:val="28"/>
        </w:rPr>
        <w:t xml:space="preserve">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 </w:t>
      </w:r>
    </w:p>
    <w:p w:rsidR="0056410B" w:rsidRPr="004E0F84" w:rsidRDefault="0056410B" w:rsidP="0056410B">
      <w:pPr>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6410B" w:rsidRPr="004E0F84" w:rsidRDefault="0056410B" w:rsidP="0056410B">
      <w:pPr>
        <w:ind w:firstLine="567"/>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6410B" w:rsidRPr="004E0F84" w:rsidRDefault="0056410B" w:rsidP="0056410B">
      <w:pPr>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6410B" w:rsidRPr="004E0F84" w:rsidRDefault="0056410B" w:rsidP="0056410B">
      <w:pPr>
        <w:ind w:firstLine="567"/>
        <w:jc w:val="both"/>
        <w:rPr>
          <w:sz w:val="28"/>
          <w:szCs w:val="28"/>
        </w:rPr>
      </w:pPr>
      <w:r>
        <w:rPr>
          <w:sz w:val="28"/>
          <w:szCs w:val="28"/>
        </w:rPr>
        <w:lastRenderedPageBreak/>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6410B" w:rsidRPr="004E0F84" w:rsidRDefault="0056410B" w:rsidP="0056410B">
      <w:pPr>
        <w:ind w:firstLine="567"/>
        <w:jc w:val="both"/>
        <w:rPr>
          <w:sz w:val="28"/>
          <w:szCs w:val="28"/>
        </w:rPr>
      </w:pPr>
      <w:proofErr w:type="gramStart"/>
      <w:r>
        <w:rPr>
          <w:sz w:val="28"/>
          <w:szCs w:val="28"/>
        </w:rPr>
        <w:t>не совершает сделок (операций) основной целью которых являются неуплата (неполная уплата) и (или) зачет (возврат) суммы налога;</w:t>
      </w:r>
      <w:proofErr w:type="gramEnd"/>
    </w:p>
    <w:p w:rsidR="0056410B" w:rsidRPr="004E0F84" w:rsidRDefault="0056410B" w:rsidP="0056410B">
      <w:pPr>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6410B" w:rsidRPr="004E0F84" w:rsidRDefault="0056410B" w:rsidP="0056410B">
      <w:pPr>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6410B" w:rsidRPr="004E0F84" w:rsidRDefault="0056410B" w:rsidP="0056410B">
      <w:pPr>
        <w:ind w:firstLine="567"/>
        <w:jc w:val="both"/>
        <w:rPr>
          <w:sz w:val="28"/>
          <w:szCs w:val="28"/>
        </w:rPr>
      </w:pPr>
      <w:proofErr w:type="gramStart"/>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56410B" w:rsidRPr="004E0F84" w:rsidRDefault="0056410B" w:rsidP="0056410B">
      <w:pPr>
        <w:ind w:firstLine="567"/>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56410B" w:rsidRPr="004E0F84" w:rsidRDefault="0056410B" w:rsidP="0056410B">
      <w:pPr>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56410B" w:rsidRPr="004E0F84" w:rsidRDefault="0056410B" w:rsidP="0056410B">
      <w:pPr>
        <w:ind w:firstLine="567"/>
        <w:jc w:val="both"/>
        <w:rPr>
          <w:sz w:val="28"/>
          <w:szCs w:val="28"/>
        </w:rPr>
      </w:pPr>
      <w:r>
        <w:rPr>
          <w:sz w:val="28"/>
          <w:szCs w:val="28"/>
        </w:rPr>
        <w:t xml:space="preserve">лица, подписывающие от его имени первичные документы и </w:t>
      </w:r>
      <w:proofErr w:type="spellStart"/>
      <w:r>
        <w:rPr>
          <w:sz w:val="28"/>
          <w:szCs w:val="28"/>
        </w:rPr>
        <w:t>счетафактуры</w:t>
      </w:r>
      <w:proofErr w:type="spellEnd"/>
      <w:r>
        <w:rPr>
          <w:sz w:val="28"/>
          <w:szCs w:val="28"/>
        </w:rPr>
        <w:t>, имеют на это все необходимые полномочия.</w:t>
      </w:r>
    </w:p>
    <w:p w:rsidR="0056410B" w:rsidRPr="004E0F84" w:rsidRDefault="0056410B" w:rsidP="0056410B">
      <w:pPr>
        <w:ind w:firstLine="567"/>
        <w:jc w:val="both"/>
        <w:rPr>
          <w:sz w:val="28"/>
          <w:szCs w:val="28"/>
        </w:rPr>
      </w:pPr>
      <w:r>
        <w:rPr>
          <w:sz w:val="28"/>
          <w:szCs w:val="28"/>
        </w:rPr>
        <w:t>11.2.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6410B" w:rsidRPr="004E0F84" w:rsidRDefault="0056410B" w:rsidP="0056410B">
      <w:pPr>
        <w:ind w:firstLine="567"/>
        <w:jc w:val="both"/>
        <w:rPr>
          <w:sz w:val="28"/>
          <w:szCs w:val="28"/>
        </w:rPr>
      </w:pPr>
      <w:r>
        <w:rPr>
          <w:sz w:val="28"/>
          <w:szCs w:val="28"/>
        </w:rPr>
        <w:t>11.2.1. установит получение Заказчиком необоснованной налоговой выгоды в связи с исполнением Договора и/или</w:t>
      </w:r>
    </w:p>
    <w:p w:rsidR="0056410B" w:rsidRPr="004E0F84" w:rsidRDefault="0056410B" w:rsidP="0056410B">
      <w:pPr>
        <w:ind w:firstLine="567"/>
        <w:jc w:val="both"/>
        <w:rPr>
          <w:sz w:val="28"/>
          <w:szCs w:val="28"/>
        </w:rPr>
      </w:pPr>
      <w:r>
        <w:rPr>
          <w:sz w:val="28"/>
          <w:szCs w:val="28"/>
        </w:rPr>
        <w:t>11.2.2. признает неправомерным учет расходов Заказчика на приобретение товаров, работ, услуг или иных объектов гражданских прав по Договору и/или</w:t>
      </w:r>
    </w:p>
    <w:p w:rsidR="0056410B" w:rsidRPr="004E0F84" w:rsidRDefault="0056410B" w:rsidP="0056410B">
      <w:pPr>
        <w:ind w:firstLine="567"/>
        <w:jc w:val="both"/>
        <w:rPr>
          <w:sz w:val="28"/>
          <w:szCs w:val="28"/>
        </w:rPr>
      </w:pPr>
      <w:r>
        <w:rPr>
          <w:sz w:val="28"/>
          <w:szCs w:val="28"/>
        </w:rPr>
        <w:t>11.3. признает неправомерным применение Заказчиком налоговых вычетов в отношении сумм Н</w:t>
      </w:r>
      <w:proofErr w:type="gramStart"/>
      <w:r>
        <w:rPr>
          <w:sz w:val="28"/>
          <w:szCs w:val="28"/>
        </w:rPr>
        <w:t>ДС в св</w:t>
      </w:r>
      <w:proofErr w:type="gramEnd"/>
      <w:r>
        <w:rPr>
          <w:sz w:val="28"/>
          <w:szCs w:val="28"/>
        </w:rPr>
        <w:t>язи с тем, что Исполнитель:</w:t>
      </w:r>
    </w:p>
    <w:p w:rsidR="0056410B" w:rsidRPr="004E0F84" w:rsidRDefault="0056410B" w:rsidP="0056410B">
      <w:pPr>
        <w:ind w:firstLine="567"/>
        <w:jc w:val="both"/>
        <w:rPr>
          <w:sz w:val="28"/>
          <w:szCs w:val="28"/>
        </w:rPr>
      </w:pPr>
      <w:r>
        <w:rPr>
          <w:sz w:val="28"/>
          <w:szCs w:val="28"/>
        </w:rPr>
        <w:t xml:space="preserve">11.4.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56410B" w:rsidRPr="004E0F84" w:rsidRDefault="0056410B" w:rsidP="0056410B">
      <w:pPr>
        <w:ind w:firstLine="567"/>
        <w:jc w:val="both"/>
        <w:rPr>
          <w:sz w:val="28"/>
          <w:szCs w:val="28"/>
        </w:rPr>
      </w:pPr>
      <w:r>
        <w:rPr>
          <w:sz w:val="28"/>
          <w:szCs w:val="28"/>
        </w:rPr>
        <w:lastRenderedPageBreak/>
        <w:t>11.5.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6410B" w:rsidRPr="004E0F84" w:rsidRDefault="0056410B" w:rsidP="0056410B">
      <w:pPr>
        <w:ind w:firstLine="567"/>
        <w:jc w:val="both"/>
        <w:rPr>
          <w:sz w:val="28"/>
          <w:szCs w:val="28"/>
        </w:rPr>
      </w:pPr>
      <w:r>
        <w:rPr>
          <w:sz w:val="28"/>
          <w:szCs w:val="28"/>
        </w:rPr>
        <w:t xml:space="preserve"> </w:t>
      </w:r>
      <w:proofErr w:type="gramStart"/>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6410B" w:rsidRPr="004E0F84" w:rsidRDefault="0056410B" w:rsidP="0056410B">
      <w:pPr>
        <w:ind w:firstLine="567"/>
        <w:jc w:val="both"/>
        <w:rPr>
          <w:sz w:val="28"/>
          <w:szCs w:val="28"/>
        </w:rPr>
      </w:pPr>
      <w:r>
        <w:rPr>
          <w:sz w:val="28"/>
          <w:szCs w:val="28"/>
        </w:rPr>
        <w:t xml:space="preserve">11.6. сумма </w:t>
      </w:r>
      <w:proofErr w:type="spellStart"/>
      <w:r>
        <w:rPr>
          <w:sz w:val="28"/>
          <w:szCs w:val="28"/>
        </w:rPr>
        <w:t>доначисленного</w:t>
      </w:r>
      <w:proofErr w:type="spellEnd"/>
      <w:r>
        <w:rPr>
          <w:sz w:val="28"/>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sz w:val="28"/>
          <w:szCs w:val="28"/>
        </w:rPr>
        <w:t>ДС в св</w:t>
      </w:r>
      <w:proofErr w:type="gramEnd"/>
      <w:r>
        <w:rPr>
          <w:sz w:val="28"/>
          <w:szCs w:val="28"/>
        </w:rPr>
        <w:t xml:space="preserve">язи с Эпизодами, связанными с Исполнителем (далее – </w:t>
      </w:r>
      <w:proofErr w:type="spellStart"/>
      <w:r>
        <w:rPr>
          <w:sz w:val="28"/>
          <w:szCs w:val="28"/>
        </w:rPr>
        <w:t>Доначисленные</w:t>
      </w:r>
      <w:proofErr w:type="spellEnd"/>
      <w:r>
        <w:rPr>
          <w:sz w:val="28"/>
          <w:szCs w:val="28"/>
        </w:rPr>
        <w:t xml:space="preserve"> налоги); плюс</w:t>
      </w:r>
    </w:p>
    <w:p w:rsidR="0056410B" w:rsidRPr="004E0F84" w:rsidRDefault="0056410B" w:rsidP="0056410B">
      <w:pPr>
        <w:ind w:firstLine="567"/>
        <w:jc w:val="both"/>
        <w:rPr>
          <w:sz w:val="28"/>
          <w:szCs w:val="28"/>
        </w:rPr>
      </w:pPr>
      <w:r>
        <w:rPr>
          <w:sz w:val="28"/>
          <w:szCs w:val="28"/>
        </w:rPr>
        <w:t xml:space="preserve">11.7. сумма начисленных Заказчику пеней на сумму </w:t>
      </w:r>
      <w:proofErr w:type="spellStart"/>
      <w:r>
        <w:rPr>
          <w:sz w:val="28"/>
          <w:szCs w:val="28"/>
        </w:rPr>
        <w:t>Доначисленных</w:t>
      </w:r>
      <w:proofErr w:type="spellEnd"/>
      <w:r>
        <w:rPr>
          <w:sz w:val="28"/>
          <w:szCs w:val="28"/>
        </w:rPr>
        <w:t xml:space="preserve"> налогов (далее – Пени); плюс</w:t>
      </w:r>
    </w:p>
    <w:p w:rsidR="0056410B" w:rsidRPr="004E0F84" w:rsidRDefault="0056410B" w:rsidP="0056410B">
      <w:pPr>
        <w:ind w:firstLine="567"/>
        <w:jc w:val="both"/>
        <w:rPr>
          <w:sz w:val="28"/>
          <w:szCs w:val="28"/>
        </w:rPr>
      </w:pPr>
      <w:r>
        <w:rPr>
          <w:sz w:val="28"/>
          <w:szCs w:val="28"/>
        </w:rPr>
        <w:t xml:space="preserve">11.8. штрафы начисленные Заказчику за соответствующие налоговые нарушения в связи с неуплатой ею </w:t>
      </w:r>
      <w:proofErr w:type="spellStart"/>
      <w:r>
        <w:rPr>
          <w:sz w:val="28"/>
          <w:szCs w:val="28"/>
        </w:rPr>
        <w:t>Доначисленных</w:t>
      </w:r>
      <w:proofErr w:type="spellEnd"/>
      <w:r>
        <w:rPr>
          <w:sz w:val="28"/>
          <w:szCs w:val="28"/>
        </w:rPr>
        <w:t xml:space="preserve"> налогов (далее – Штрафы).</w:t>
      </w:r>
    </w:p>
    <w:p w:rsidR="0056410B" w:rsidRPr="004E0F84" w:rsidRDefault="0056410B" w:rsidP="0056410B">
      <w:pPr>
        <w:ind w:firstLine="567"/>
        <w:jc w:val="both"/>
        <w:rPr>
          <w:sz w:val="28"/>
          <w:szCs w:val="28"/>
        </w:rPr>
      </w:pPr>
      <w:r>
        <w:rPr>
          <w:sz w:val="28"/>
          <w:szCs w:val="28"/>
        </w:rPr>
        <w:t>11.9.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6410B" w:rsidRPr="004E0F84" w:rsidRDefault="0056410B" w:rsidP="0056410B">
      <w:pPr>
        <w:ind w:firstLine="567"/>
        <w:jc w:val="both"/>
        <w:rPr>
          <w:sz w:val="28"/>
          <w:szCs w:val="28"/>
        </w:rPr>
      </w:pPr>
      <w:proofErr w:type="gramStart"/>
      <w:r>
        <w:rPr>
          <w:sz w:val="28"/>
          <w:szCs w:val="28"/>
        </w:rPr>
        <w:t xml:space="preserve">11.9.1. о возмещении убытков и/или имущественных потерь исчисляемых как размер </w:t>
      </w:r>
      <w:proofErr w:type="spellStart"/>
      <w:r>
        <w:rPr>
          <w:sz w:val="28"/>
          <w:szCs w:val="28"/>
        </w:rPr>
        <w:t>доначисленных</w:t>
      </w:r>
      <w:proofErr w:type="spellEnd"/>
      <w:r>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8"/>
          <w:szCs w:val="28"/>
        </w:rPr>
        <w:t xml:space="preserve"> имущественных прав третьих лиц)</w:t>
      </w:r>
    </w:p>
    <w:p w:rsidR="0056410B" w:rsidRPr="004E0F84" w:rsidRDefault="0056410B" w:rsidP="0056410B">
      <w:pPr>
        <w:ind w:firstLine="567"/>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sz w:val="28"/>
          <w:szCs w:val="28"/>
        </w:rPr>
        <w:t>с даты</w:t>
      </w:r>
      <w:proofErr w:type="gramEnd"/>
      <w:r>
        <w:rPr>
          <w:sz w:val="28"/>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56410B" w:rsidRPr="004E0F84" w:rsidRDefault="0056410B" w:rsidP="0056410B">
      <w:pPr>
        <w:ind w:firstLine="567"/>
        <w:jc w:val="both"/>
        <w:rPr>
          <w:sz w:val="28"/>
          <w:szCs w:val="28"/>
        </w:rPr>
      </w:pPr>
      <w:r>
        <w:rPr>
          <w:sz w:val="28"/>
          <w:szCs w:val="28"/>
        </w:rPr>
        <w:t xml:space="preserve">11.10. </w:t>
      </w:r>
      <w:proofErr w:type="gramStart"/>
      <w:r>
        <w:rPr>
          <w:sz w:val="28"/>
          <w:szCs w:val="28"/>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sz w:val="28"/>
          <w:szCs w:val="28"/>
          <w:u w:val="single"/>
        </w:rPr>
        <w:t>будет обязан</w:t>
      </w:r>
      <w:r>
        <w:rPr>
          <w:sz w:val="28"/>
          <w:szCs w:val="28"/>
        </w:rPr>
        <w:t xml:space="preserve"> возместить Заказчику имущественные потери, в течение 10 (десяти) рабочих</w:t>
      </w:r>
      <w:proofErr w:type="gramEnd"/>
      <w:r>
        <w:rPr>
          <w:sz w:val="28"/>
          <w:szCs w:val="28"/>
        </w:rPr>
        <w:t xml:space="preserve"> </w:t>
      </w:r>
      <w:proofErr w:type="gramStart"/>
      <w:r>
        <w:rPr>
          <w:sz w:val="28"/>
          <w:szCs w:val="28"/>
        </w:rPr>
        <w:t xml:space="preserve">дней с даты письменного требования </w:t>
      </w:r>
      <w:r>
        <w:rPr>
          <w:sz w:val="28"/>
          <w:szCs w:val="28"/>
        </w:rPr>
        <w:lastRenderedPageBreak/>
        <w:t>Заказчика об этом (с приложением копии Решения налогового органа и копии вступившего в силу судебного акта (-</w:t>
      </w:r>
      <w:proofErr w:type="spellStart"/>
      <w:r>
        <w:rPr>
          <w:sz w:val="28"/>
          <w:szCs w:val="28"/>
        </w:rPr>
        <w:t>ов</w:t>
      </w:r>
      <w:proofErr w:type="spellEnd"/>
      <w:r>
        <w:rPr>
          <w:sz w:val="28"/>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56410B" w:rsidRPr="004E0F84" w:rsidRDefault="0056410B" w:rsidP="0056410B">
      <w:pPr>
        <w:ind w:firstLine="567"/>
        <w:jc w:val="both"/>
        <w:rPr>
          <w:sz w:val="28"/>
          <w:szCs w:val="28"/>
        </w:rPr>
      </w:pPr>
      <w:r>
        <w:rPr>
          <w:sz w:val="28"/>
          <w:szCs w:val="28"/>
        </w:rPr>
        <w:t xml:space="preserve">11.10.1 такие </w:t>
      </w:r>
      <w:proofErr w:type="spellStart"/>
      <w:r>
        <w:rPr>
          <w:sz w:val="28"/>
          <w:szCs w:val="28"/>
        </w:rPr>
        <w:t>Доначисленные</w:t>
      </w:r>
      <w:proofErr w:type="spellEnd"/>
      <w:r>
        <w:rPr>
          <w:sz w:val="28"/>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sz w:val="28"/>
          <w:szCs w:val="28"/>
        </w:rPr>
        <w:t xml:space="preserve"> (-</w:t>
      </w:r>
      <w:proofErr w:type="spellStart"/>
      <w:proofErr w:type="gramEnd"/>
      <w:r>
        <w:rPr>
          <w:sz w:val="28"/>
          <w:szCs w:val="28"/>
        </w:rPr>
        <w:t>ам</w:t>
      </w:r>
      <w:proofErr w:type="spellEnd"/>
      <w:r>
        <w:rPr>
          <w:sz w:val="28"/>
          <w:szCs w:val="28"/>
        </w:rPr>
        <w:t>), в рамках которого (-ых) Заказчик предпринял добросовестные усилия по оспариванию Решения налогового органа, а также</w:t>
      </w:r>
    </w:p>
    <w:p w:rsidR="0056410B" w:rsidRPr="004E0F84" w:rsidRDefault="0056410B" w:rsidP="0056410B">
      <w:pPr>
        <w:ind w:firstLine="567"/>
        <w:jc w:val="both"/>
        <w:rPr>
          <w:sz w:val="28"/>
          <w:szCs w:val="28"/>
        </w:rPr>
      </w:pPr>
      <w:r>
        <w:rPr>
          <w:sz w:val="28"/>
          <w:szCs w:val="28"/>
        </w:rPr>
        <w:t>11.10.2 судебные расходы Заказчика в связи с оспариванием Решения налогового органа в полном размере.</w:t>
      </w:r>
    </w:p>
    <w:p w:rsidR="0056410B" w:rsidRPr="004E0F84" w:rsidRDefault="0056410B" w:rsidP="0056410B">
      <w:pPr>
        <w:ind w:firstLine="567"/>
        <w:jc w:val="both"/>
        <w:rPr>
          <w:sz w:val="28"/>
          <w:szCs w:val="28"/>
        </w:rPr>
      </w:pPr>
      <w:r>
        <w:rPr>
          <w:sz w:val="28"/>
          <w:szCs w:val="28"/>
        </w:rPr>
        <w:t xml:space="preserve">11.11. Исполнитель признает и соглашается, что Заказчик вправе по своему усмотрению уплатить в бюджет </w:t>
      </w:r>
      <w:proofErr w:type="spellStart"/>
      <w:r>
        <w:rPr>
          <w:sz w:val="28"/>
          <w:szCs w:val="28"/>
        </w:rPr>
        <w:t>Доначисленные</w:t>
      </w:r>
      <w:proofErr w:type="spellEnd"/>
      <w:r>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6410B" w:rsidRPr="004E0F84" w:rsidRDefault="0056410B" w:rsidP="0056410B">
      <w:pPr>
        <w:ind w:firstLine="567"/>
        <w:jc w:val="both"/>
        <w:rPr>
          <w:sz w:val="28"/>
          <w:szCs w:val="28"/>
        </w:rPr>
      </w:pPr>
      <w:r>
        <w:rPr>
          <w:sz w:val="28"/>
          <w:szCs w:val="28"/>
        </w:rPr>
        <w:t>11.12</w:t>
      </w:r>
      <w:proofErr w:type="gramStart"/>
      <w:r>
        <w:rPr>
          <w:sz w:val="28"/>
          <w:szCs w:val="28"/>
        </w:rPr>
        <w:t xml:space="preserve"> В</w:t>
      </w:r>
      <w:proofErr w:type="gramEnd"/>
      <w:r>
        <w:rPr>
          <w:sz w:val="28"/>
          <w:szCs w:val="28"/>
        </w:rPr>
        <w:t xml:space="preserve">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sz w:val="28"/>
          <w:szCs w:val="28"/>
        </w:rPr>
        <w:t>Доначисленные</w:t>
      </w:r>
      <w:proofErr w:type="spellEnd"/>
      <w:r>
        <w:rPr>
          <w:sz w:val="28"/>
          <w:szCs w:val="28"/>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w:t>
      </w:r>
      <w:proofErr w:type="gramStart"/>
      <w:r>
        <w:rPr>
          <w:sz w:val="28"/>
          <w:szCs w:val="28"/>
        </w:rPr>
        <w:t>с даты получения</w:t>
      </w:r>
      <w:proofErr w:type="gramEnd"/>
      <w:r>
        <w:rPr>
          <w:sz w:val="28"/>
          <w:szCs w:val="28"/>
        </w:rPr>
        <w:t xml:space="preserve"> письменного требования Исполнителя об этом.</w:t>
      </w:r>
    </w:p>
    <w:p w:rsidR="0056410B" w:rsidRPr="004E0F84" w:rsidRDefault="0056410B" w:rsidP="0056410B">
      <w:pPr>
        <w:ind w:firstLine="567"/>
        <w:jc w:val="both"/>
        <w:rPr>
          <w:sz w:val="28"/>
          <w:szCs w:val="28"/>
        </w:rPr>
      </w:pPr>
      <w:r>
        <w:rPr>
          <w:sz w:val="28"/>
          <w:szCs w:val="28"/>
        </w:rPr>
        <w:t xml:space="preserve">11.13. </w:t>
      </w:r>
      <w:proofErr w:type="gramStart"/>
      <w:r>
        <w:rPr>
          <w:sz w:val="28"/>
          <w:szCs w:val="28"/>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sz w:val="28"/>
          <w:szCs w:val="28"/>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6410B" w:rsidRPr="004E0F84" w:rsidRDefault="0056410B" w:rsidP="0056410B">
      <w:pPr>
        <w:ind w:firstLine="567"/>
        <w:jc w:val="both"/>
        <w:rPr>
          <w:sz w:val="28"/>
          <w:szCs w:val="28"/>
        </w:rPr>
      </w:pPr>
      <w:r>
        <w:rPr>
          <w:sz w:val="28"/>
          <w:szCs w:val="28"/>
        </w:rPr>
        <w:t xml:space="preserve">11.14. Исполнитель также подтверждает, что гарантии (заверения) достоверности обстоятельств, указанных в пункте 1 настоящей Налоговой </w:t>
      </w:r>
      <w:r>
        <w:rPr>
          <w:sz w:val="28"/>
          <w:szCs w:val="28"/>
        </w:rPr>
        <w:lastRenderedPageBreak/>
        <w:t>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56410B" w:rsidRDefault="0056410B" w:rsidP="0056410B">
      <w:pPr>
        <w:widowControl w:val="0"/>
        <w:tabs>
          <w:tab w:val="left" w:pos="567"/>
          <w:tab w:val="left" w:pos="1276"/>
        </w:tabs>
        <w:autoSpaceDE w:val="0"/>
        <w:autoSpaceDN w:val="0"/>
        <w:adjustRightInd w:val="0"/>
        <w:jc w:val="both"/>
        <w:rPr>
          <w:sz w:val="28"/>
          <w:szCs w:val="28"/>
        </w:rPr>
      </w:pPr>
    </w:p>
    <w:p w:rsidR="0056410B" w:rsidRPr="00E23A7D" w:rsidRDefault="0056410B" w:rsidP="0056410B">
      <w:pPr>
        <w:pStyle w:val="ConsNormal"/>
        <w:tabs>
          <w:tab w:val="left" w:pos="567"/>
          <w:tab w:val="left" w:pos="1276"/>
        </w:tabs>
        <w:ind w:firstLine="0"/>
        <w:jc w:val="center"/>
        <w:rPr>
          <w:rFonts w:ascii="Times New Roman" w:hAnsi="Times New Roman" w:cs="Times New Roman"/>
          <w:b/>
          <w:bCs/>
          <w:sz w:val="28"/>
          <w:szCs w:val="28"/>
        </w:rPr>
      </w:pPr>
      <w:r>
        <w:rPr>
          <w:rFonts w:ascii="Times New Roman" w:hAnsi="Times New Roman" w:cs="Times New Roman"/>
          <w:b/>
          <w:bCs/>
          <w:sz w:val="28"/>
          <w:szCs w:val="28"/>
        </w:rPr>
        <w:t>12. Прочие условия</w:t>
      </w:r>
    </w:p>
    <w:p w:rsidR="0056410B" w:rsidRPr="00E23A7D" w:rsidRDefault="0056410B" w:rsidP="0056410B">
      <w:pPr>
        <w:pStyle w:val="43"/>
        <w:tabs>
          <w:tab w:val="left" w:pos="567"/>
          <w:tab w:val="left" w:pos="1276"/>
        </w:tabs>
        <w:jc w:val="both"/>
        <w:rPr>
          <w:sz w:val="28"/>
          <w:szCs w:val="28"/>
        </w:rPr>
      </w:pPr>
      <w:r>
        <w:rPr>
          <w:sz w:val="28"/>
          <w:szCs w:val="28"/>
        </w:rPr>
        <w:tab/>
        <w:t xml:space="preserve">12.1. В случае изменения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6410B" w:rsidRPr="00E23A7D" w:rsidRDefault="0056410B" w:rsidP="0056410B">
      <w:pPr>
        <w:tabs>
          <w:tab w:val="left" w:pos="567"/>
          <w:tab w:val="left" w:pos="1276"/>
        </w:tabs>
        <w:jc w:val="both"/>
        <w:rPr>
          <w:sz w:val="28"/>
          <w:szCs w:val="28"/>
        </w:rPr>
      </w:pPr>
      <w:r>
        <w:rPr>
          <w:sz w:val="28"/>
          <w:szCs w:val="28"/>
        </w:rPr>
        <w:tab/>
        <w:t>12.2. Исполнитель обязан предоставить Заказчику информацию о цепочке собственников, включая бенефициаров (в том числе конечных).</w:t>
      </w:r>
    </w:p>
    <w:p w:rsidR="0056410B" w:rsidRPr="00E23A7D" w:rsidRDefault="0056410B" w:rsidP="0056410B">
      <w:pPr>
        <w:tabs>
          <w:tab w:val="left" w:pos="567"/>
          <w:tab w:val="left" w:pos="1276"/>
        </w:tabs>
        <w:jc w:val="both"/>
        <w:rPr>
          <w:sz w:val="28"/>
          <w:szCs w:val="28"/>
        </w:rPr>
      </w:pPr>
      <w:r>
        <w:rPr>
          <w:sz w:val="28"/>
          <w:szCs w:val="28"/>
        </w:rPr>
        <w:tab/>
        <w:t>12.3.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r>
        <w:rPr>
          <w:iCs/>
          <w:sz w:val="28"/>
          <w:szCs w:val="28"/>
          <w:vertAlign w:val="superscript"/>
        </w:rPr>
        <w:t xml:space="preserve"> </w:t>
      </w:r>
    </w:p>
    <w:p w:rsidR="0056410B" w:rsidRPr="00E23A7D" w:rsidRDefault="0056410B" w:rsidP="0056410B">
      <w:pPr>
        <w:tabs>
          <w:tab w:val="left" w:pos="567"/>
          <w:tab w:val="left" w:pos="1276"/>
        </w:tabs>
        <w:jc w:val="both"/>
        <w:rPr>
          <w:color w:val="000000"/>
          <w:sz w:val="28"/>
          <w:szCs w:val="28"/>
        </w:rPr>
      </w:pPr>
      <w:r>
        <w:rPr>
          <w:sz w:val="28"/>
          <w:szCs w:val="28"/>
        </w:rPr>
        <w:tab/>
        <w:t xml:space="preserve">12.4. </w:t>
      </w:r>
      <w:r>
        <w:rPr>
          <w:color w:val="000000"/>
          <w:sz w:val="28"/>
          <w:szCs w:val="28"/>
        </w:rPr>
        <w:t>Вся юридически значимая корреспонденция направляется сторонами заказным письмом с уведомлением по адресам, указанным в п.12 настоящего договора. Последствия неполучения такой корреспонденции несет получатель.</w:t>
      </w:r>
    </w:p>
    <w:p w:rsidR="0056410B" w:rsidRPr="00E23A7D" w:rsidRDefault="0056410B" w:rsidP="0056410B">
      <w:pPr>
        <w:tabs>
          <w:tab w:val="left" w:pos="567"/>
          <w:tab w:val="left" w:pos="1276"/>
        </w:tabs>
        <w:jc w:val="both"/>
        <w:rPr>
          <w:color w:val="000000"/>
          <w:sz w:val="28"/>
          <w:szCs w:val="28"/>
        </w:rPr>
      </w:pPr>
      <w:r>
        <w:rPr>
          <w:color w:val="000000"/>
          <w:sz w:val="28"/>
          <w:szCs w:val="28"/>
        </w:rPr>
        <w:tab/>
        <w:t>12.5.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12.6. Все приложения к настоящему Договору являются его неотъемлемыми частями.</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12.7. Передача прав и обязанностей Исполнителя третьим лицам не допускается без письменного согласия Заказчика.</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12.8. Все вопросы, не предусмотренные настоящим Договором, регулируются законодательством Российской Федерации.</w:t>
      </w:r>
    </w:p>
    <w:p w:rsidR="0056410B" w:rsidRDefault="0056410B" w:rsidP="0056410B">
      <w:pPr>
        <w:pStyle w:val="ConsNormal"/>
        <w:tabs>
          <w:tab w:val="left" w:pos="567"/>
          <w:tab w:val="left" w:pos="1276"/>
        </w:tabs>
        <w:ind w:firstLine="0"/>
        <w:jc w:val="both"/>
        <w:rPr>
          <w:rFonts w:ascii="Times New Roman" w:hAnsi="Times New Roman" w:cs="Times New Roman"/>
          <w:sz w:val="28"/>
          <w:szCs w:val="28"/>
        </w:rPr>
      </w:pPr>
      <w:r>
        <w:rPr>
          <w:rFonts w:ascii="Times New Roman" w:hAnsi="Times New Roman" w:cs="Times New Roman"/>
          <w:sz w:val="28"/>
          <w:szCs w:val="28"/>
        </w:rPr>
        <w:tab/>
        <w:t>12.9. Настоящий Договор составлен в двух экземплярах, имеющих одинаковую силу, по одному для каждой из Сторон.</w:t>
      </w:r>
    </w:p>
    <w:p w:rsidR="0056410B" w:rsidRPr="00703C81" w:rsidRDefault="0056410B" w:rsidP="0056410B">
      <w:pPr>
        <w:pStyle w:val="ConsNormal"/>
        <w:ind w:firstLine="540"/>
        <w:jc w:val="both"/>
        <w:rPr>
          <w:rFonts w:ascii="Times New Roman" w:hAnsi="Times New Roman"/>
          <w:sz w:val="28"/>
          <w:szCs w:val="28"/>
        </w:rPr>
      </w:pPr>
      <w:r>
        <w:rPr>
          <w:rFonts w:ascii="Times New Roman" w:hAnsi="Times New Roman"/>
          <w:sz w:val="28"/>
          <w:szCs w:val="28"/>
        </w:rPr>
        <w:t>12.10. К настоящему Договору прилагается:</w:t>
      </w:r>
    </w:p>
    <w:p w:rsidR="0056410B" w:rsidRDefault="0056410B" w:rsidP="0056410B">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12.10.1. Техническое задание (Приложение № 1);</w:t>
      </w:r>
    </w:p>
    <w:p w:rsidR="0056410B" w:rsidRDefault="0056410B" w:rsidP="0056410B">
      <w:pPr>
        <w:pStyle w:val="ConsNormal"/>
        <w:ind w:firstLine="540"/>
        <w:jc w:val="both"/>
        <w:rPr>
          <w:rFonts w:ascii="Times New Roman" w:hAnsi="Times New Roman"/>
          <w:sz w:val="28"/>
          <w:szCs w:val="28"/>
        </w:rPr>
      </w:pPr>
      <w:r>
        <w:rPr>
          <w:rFonts w:ascii="Times New Roman" w:hAnsi="Times New Roman" w:cs="Times New Roman"/>
          <w:sz w:val="28"/>
          <w:szCs w:val="28"/>
        </w:rPr>
        <w:t xml:space="preserve">12.10.2. </w:t>
      </w:r>
      <w:r>
        <w:rPr>
          <w:rFonts w:ascii="Times New Roman" w:hAnsi="Times New Roman"/>
          <w:sz w:val="28"/>
          <w:szCs w:val="28"/>
        </w:rPr>
        <w:t xml:space="preserve">Наименование деталей вагонов с указанием веса каждой детали </w:t>
      </w:r>
    </w:p>
    <w:p w:rsidR="0056410B" w:rsidRDefault="0056410B" w:rsidP="0056410B">
      <w:pPr>
        <w:pStyle w:val="ConsNormal"/>
        <w:ind w:firstLine="540"/>
        <w:jc w:val="both"/>
        <w:rPr>
          <w:rFonts w:ascii="Times New Roman" w:hAnsi="Times New Roman"/>
          <w:sz w:val="28"/>
          <w:szCs w:val="28"/>
        </w:rPr>
      </w:pPr>
      <w:r>
        <w:rPr>
          <w:rFonts w:ascii="Times New Roman" w:hAnsi="Times New Roman"/>
          <w:sz w:val="28"/>
          <w:szCs w:val="28"/>
        </w:rPr>
        <w:t>(Приложение №1а);</w:t>
      </w:r>
    </w:p>
    <w:p w:rsidR="0056410B" w:rsidRPr="00703C81" w:rsidRDefault="0056410B" w:rsidP="0056410B">
      <w:pPr>
        <w:pStyle w:val="affa"/>
        <w:ind w:left="567"/>
        <w:rPr>
          <w:rFonts w:ascii="Times New Roman" w:hAnsi="Times New Roman"/>
          <w:sz w:val="28"/>
          <w:szCs w:val="28"/>
        </w:rPr>
      </w:pPr>
      <w:r>
        <w:rPr>
          <w:rFonts w:ascii="Times New Roman" w:hAnsi="Times New Roman"/>
          <w:sz w:val="28"/>
          <w:szCs w:val="28"/>
        </w:rPr>
        <w:t xml:space="preserve">12.10.3. </w:t>
      </w:r>
      <w:r>
        <w:rPr>
          <w:rFonts w:ascii="Times New Roman" w:hAnsi="Times New Roman"/>
          <w:color w:val="000000"/>
          <w:sz w:val="28"/>
          <w:szCs w:val="28"/>
        </w:rPr>
        <w:t>Предельные ставки платы за</w:t>
      </w:r>
      <w:r>
        <w:rPr>
          <w:rFonts w:ascii="Times New Roman" w:hAnsi="Times New Roman"/>
          <w:sz w:val="28"/>
          <w:szCs w:val="28"/>
        </w:rPr>
        <w:t xml:space="preserve"> осуществление перевозки запасных частей грузовых вагонов (Приложение №1б);</w:t>
      </w:r>
    </w:p>
    <w:p w:rsidR="0056410B" w:rsidRPr="00703C81" w:rsidRDefault="0056410B" w:rsidP="0056410B">
      <w:pPr>
        <w:pStyle w:val="ConsNormal"/>
        <w:ind w:firstLine="540"/>
        <w:jc w:val="both"/>
        <w:rPr>
          <w:rFonts w:ascii="Times New Roman" w:hAnsi="Times New Roman" w:cs="Times New Roman"/>
          <w:sz w:val="28"/>
          <w:szCs w:val="28"/>
        </w:rPr>
      </w:pPr>
      <w:r>
        <w:rPr>
          <w:rFonts w:ascii="Times New Roman" w:hAnsi="Times New Roman" w:cs="Times New Roman"/>
          <w:sz w:val="28"/>
          <w:szCs w:val="28"/>
        </w:rPr>
        <w:t xml:space="preserve">12.10.4. Заявка на оказание услуг доставки </w:t>
      </w:r>
      <w:r>
        <w:rPr>
          <w:rFonts w:ascii="Times New Roman" w:hAnsi="Times New Roman"/>
          <w:sz w:val="28"/>
          <w:szCs w:val="28"/>
        </w:rPr>
        <w:t>(Приложение № 2);</w:t>
      </w:r>
    </w:p>
    <w:p w:rsidR="0056410B" w:rsidRPr="00703C81" w:rsidRDefault="0056410B" w:rsidP="0056410B">
      <w:pPr>
        <w:pStyle w:val="ConsNormal"/>
        <w:ind w:firstLine="540"/>
        <w:jc w:val="both"/>
        <w:rPr>
          <w:rFonts w:ascii="Times New Roman" w:hAnsi="Times New Roman"/>
          <w:sz w:val="28"/>
          <w:szCs w:val="28"/>
        </w:rPr>
      </w:pPr>
      <w:r>
        <w:rPr>
          <w:rFonts w:ascii="Times New Roman" w:hAnsi="Times New Roman"/>
          <w:sz w:val="28"/>
          <w:szCs w:val="28"/>
        </w:rPr>
        <w:t>12.10.5. Протокол согласования единичных расценок (Приложение № 3);</w:t>
      </w:r>
    </w:p>
    <w:p w:rsidR="0056410B" w:rsidRPr="00703C81" w:rsidRDefault="0056410B" w:rsidP="0056410B">
      <w:pPr>
        <w:pStyle w:val="ConsNormal"/>
        <w:ind w:firstLine="540"/>
        <w:jc w:val="both"/>
        <w:rPr>
          <w:rFonts w:ascii="Times New Roman" w:hAnsi="Times New Roman"/>
          <w:sz w:val="28"/>
          <w:szCs w:val="28"/>
        </w:rPr>
      </w:pPr>
      <w:r>
        <w:rPr>
          <w:rFonts w:ascii="Times New Roman" w:hAnsi="Times New Roman"/>
          <w:sz w:val="28"/>
          <w:szCs w:val="28"/>
        </w:rPr>
        <w:t>12.10.6. Товарно-транспортная накладная (Приложение № 4);</w:t>
      </w:r>
    </w:p>
    <w:p w:rsidR="0056410B" w:rsidRPr="00703C81" w:rsidRDefault="0056410B" w:rsidP="0056410B">
      <w:pPr>
        <w:pStyle w:val="ConsNormal"/>
        <w:ind w:firstLine="540"/>
        <w:jc w:val="both"/>
        <w:rPr>
          <w:rFonts w:ascii="Times New Roman" w:hAnsi="Times New Roman"/>
          <w:sz w:val="28"/>
          <w:szCs w:val="28"/>
        </w:rPr>
      </w:pPr>
      <w:r>
        <w:rPr>
          <w:rFonts w:ascii="Times New Roman" w:hAnsi="Times New Roman"/>
          <w:sz w:val="28"/>
          <w:szCs w:val="28"/>
        </w:rPr>
        <w:t xml:space="preserve">12.10.7. </w:t>
      </w:r>
      <w:r>
        <w:rPr>
          <w:rFonts w:ascii="Times New Roman" w:hAnsi="Times New Roman" w:cs="Times New Roman"/>
          <w:sz w:val="28"/>
          <w:szCs w:val="28"/>
        </w:rPr>
        <w:t>Порядок электронного документооборота (Приложение № 5</w:t>
      </w:r>
      <w:r>
        <w:rPr>
          <w:rFonts w:ascii="Times New Roman" w:hAnsi="Times New Roman"/>
          <w:sz w:val="28"/>
          <w:szCs w:val="28"/>
        </w:rPr>
        <w:t>,5а).</w:t>
      </w:r>
    </w:p>
    <w:p w:rsidR="0056410B" w:rsidRPr="00E23A7D" w:rsidRDefault="0056410B" w:rsidP="0056410B">
      <w:pPr>
        <w:pStyle w:val="ConsNormal"/>
        <w:tabs>
          <w:tab w:val="left" w:pos="567"/>
          <w:tab w:val="left" w:pos="1276"/>
        </w:tabs>
        <w:ind w:firstLine="0"/>
        <w:jc w:val="both"/>
        <w:rPr>
          <w:rFonts w:ascii="Times New Roman" w:hAnsi="Times New Roman" w:cs="Times New Roman"/>
          <w:sz w:val="28"/>
          <w:szCs w:val="28"/>
        </w:rPr>
      </w:pPr>
    </w:p>
    <w:p w:rsidR="0056410B" w:rsidRPr="00E23A7D" w:rsidRDefault="0056410B" w:rsidP="0056410B">
      <w:pPr>
        <w:tabs>
          <w:tab w:val="left" w:pos="567"/>
          <w:tab w:val="left" w:pos="1276"/>
        </w:tabs>
        <w:jc w:val="both"/>
        <w:rPr>
          <w:iCs/>
          <w:sz w:val="28"/>
          <w:szCs w:val="28"/>
        </w:rPr>
      </w:pPr>
      <w:r>
        <w:rPr>
          <w:sz w:val="28"/>
          <w:szCs w:val="28"/>
        </w:rPr>
        <w:lastRenderedPageBreak/>
        <w:tab/>
      </w:r>
    </w:p>
    <w:p w:rsidR="0056410B" w:rsidRPr="00E23A7D" w:rsidRDefault="0056410B" w:rsidP="00614D9F">
      <w:pPr>
        <w:pStyle w:val="ConsNormal"/>
        <w:tabs>
          <w:tab w:val="left" w:pos="567"/>
          <w:tab w:val="left" w:pos="1276"/>
        </w:tabs>
        <w:ind w:firstLine="0"/>
        <w:jc w:val="both"/>
        <w:rPr>
          <w:rFonts w:ascii="Times New Roman" w:hAnsi="Times New Roman" w:cs="Times New Roman"/>
          <w:b/>
          <w:sz w:val="28"/>
          <w:szCs w:val="28"/>
        </w:rPr>
      </w:pPr>
      <w:r>
        <w:rPr>
          <w:rFonts w:ascii="Times New Roman" w:hAnsi="Times New Roman" w:cs="Times New Roman"/>
          <w:b/>
          <w:bCs/>
          <w:sz w:val="28"/>
          <w:szCs w:val="28"/>
        </w:rPr>
        <w:tab/>
        <w:t xml:space="preserve">13. </w:t>
      </w:r>
      <w:r>
        <w:rPr>
          <w:rFonts w:ascii="Times New Roman" w:hAnsi="Times New Roman" w:cs="Times New Roman"/>
          <w:b/>
          <w:sz w:val="28"/>
          <w:szCs w:val="28"/>
        </w:rPr>
        <w:t>Юридические адреса и платежные реквизиты Сторон</w:t>
      </w:r>
    </w:p>
    <w:tbl>
      <w:tblPr>
        <w:tblW w:w="14591" w:type="dxa"/>
        <w:tblInd w:w="108" w:type="dxa"/>
        <w:tblLook w:val="0000" w:firstRow="0" w:lastRow="0" w:firstColumn="0" w:lastColumn="0" w:noHBand="0" w:noVBand="0"/>
      </w:tblPr>
      <w:tblGrid>
        <w:gridCol w:w="10022"/>
        <w:gridCol w:w="4569"/>
      </w:tblGrid>
      <w:tr w:rsidR="0056410B" w:rsidTr="0056410B">
        <w:trPr>
          <w:trHeight w:val="1510"/>
        </w:trPr>
        <w:tc>
          <w:tcPr>
            <w:tcW w:w="10022" w:type="dxa"/>
          </w:tcPr>
          <w:tbl>
            <w:tblPr>
              <w:tblW w:w="9806" w:type="dxa"/>
              <w:tblLook w:val="01E0" w:firstRow="1" w:lastRow="1" w:firstColumn="1" w:lastColumn="1" w:noHBand="0" w:noVBand="0"/>
            </w:tblPr>
            <w:tblGrid>
              <w:gridCol w:w="4785"/>
              <w:gridCol w:w="5021"/>
            </w:tblGrid>
            <w:tr w:rsidR="0056410B" w:rsidTr="0056410B">
              <w:tc>
                <w:tcPr>
                  <w:tcW w:w="4785" w:type="dxa"/>
                </w:tcPr>
                <w:p w:rsidR="0056410B" w:rsidRPr="00E23A7D" w:rsidRDefault="0056410B" w:rsidP="0056410B">
                  <w:pPr>
                    <w:pStyle w:val="3"/>
                    <w:tabs>
                      <w:tab w:val="left" w:pos="567"/>
                      <w:tab w:val="left" w:pos="1276"/>
                    </w:tabs>
                    <w:jc w:val="both"/>
                    <w:rPr>
                      <w:rFonts w:ascii="Times New Roman" w:hAnsi="Times New Roman"/>
                      <w:sz w:val="28"/>
                      <w:szCs w:val="28"/>
                      <w:lang w:eastAsia="ru-RU"/>
                    </w:rPr>
                  </w:pPr>
                  <w:r>
                    <w:rPr>
                      <w:rFonts w:ascii="Times New Roman" w:hAnsi="Times New Roman"/>
                      <w:sz w:val="28"/>
                      <w:szCs w:val="28"/>
                      <w:lang w:eastAsia="ru-RU"/>
                    </w:rPr>
                    <w:t>ИСПОЛНИТЕЛЬ:</w:t>
                  </w:r>
                </w:p>
              </w:tc>
              <w:tc>
                <w:tcPr>
                  <w:tcW w:w="5021" w:type="dxa"/>
                </w:tcPr>
                <w:p w:rsidR="0056410B" w:rsidRPr="00E23A7D" w:rsidRDefault="0056410B" w:rsidP="0056410B">
                  <w:pPr>
                    <w:tabs>
                      <w:tab w:val="left" w:pos="567"/>
                      <w:tab w:val="left" w:pos="1276"/>
                    </w:tabs>
                    <w:jc w:val="both"/>
                    <w:rPr>
                      <w:b/>
                      <w:sz w:val="28"/>
                      <w:szCs w:val="28"/>
                    </w:rPr>
                  </w:pPr>
                </w:p>
                <w:p w:rsidR="0056410B" w:rsidRPr="00E23A7D" w:rsidRDefault="0056410B" w:rsidP="0056410B">
                  <w:pPr>
                    <w:tabs>
                      <w:tab w:val="left" w:pos="567"/>
                      <w:tab w:val="left" w:pos="1276"/>
                    </w:tabs>
                    <w:jc w:val="both"/>
                    <w:rPr>
                      <w:b/>
                      <w:sz w:val="28"/>
                      <w:szCs w:val="28"/>
                    </w:rPr>
                  </w:pPr>
                  <w:r>
                    <w:rPr>
                      <w:b/>
                      <w:sz w:val="28"/>
                      <w:szCs w:val="28"/>
                    </w:rPr>
                    <w:t>ЗАКАЗЧИК:</w:t>
                  </w:r>
                </w:p>
              </w:tc>
            </w:tr>
            <w:tr w:rsidR="0056410B" w:rsidTr="0056410B">
              <w:trPr>
                <w:trHeight w:val="3504"/>
              </w:trPr>
              <w:tc>
                <w:tcPr>
                  <w:tcW w:w="4785" w:type="dxa"/>
                </w:tcPr>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p>
                <w:p w:rsidR="0056410B" w:rsidRPr="00E23A7D" w:rsidRDefault="0056410B" w:rsidP="0056410B">
                  <w:pPr>
                    <w:jc w:val="both"/>
                    <w:rPr>
                      <w:sz w:val="28"/>
                      <w:szCs w:val="28"/>
                    </w:rPr>
                  </w:pPr>
                  <w:r>
                    <w:rPr>
                      <w:b/>
                      <w:sz w:val="28"/>
                      <w:szCs w:val="28"/>
                    </w:rPr>
                    <w:t>Банковские реквизиты</w:t>
                  </w:r>
                  <w:r>
                    <w:rPr>
                      <w:sz w:val="28"/>
                      <w:szCs w:val="28"/>
                    </w:rPr>
                    <w:t>:</w:t>
                  </w:r>
                </w:p>
                <w:p w:rsidR="0056410B" w:rsidRPr="00E23A7D" w:rsidRDefault="0056410B" w:rsidP="0056410B">
                  <w:pPr>
                    <w:tabs>
                      <w:tab w:val="left" w:pos="567"/>
                      <w:tab w:val="left" w:pos="1276"/>
                    </w:tabs>
                    <w:jc w:val="both"/>
                    <w:rPr>
                      <w:b/>
                      <w:sz w:val="28"/>
                      <w:szCs w:val="28"/>
                    </w:rPr>
                  </w:pPr>
                </w:p>
              </w:tc>
              <w:tc>
                <w:tcPr>
                  <w:tcW w:w="5021" w:type="dxa"/>
                </w:tcPr>
                <w:p w:rsidR="0056410B" w:rsidRPr="00EE39ED" w:rsidRDefault="0056410B" w:rsidP="0056410B">
                  <w:pPr>
                    <w:tabs>
                      <w:tab w:val="left" w:pos="567"/>
                      <w:tab w:val="left" w:pos="1276"/>
                    </w:tabs>
                    <w:jc w:val="both"/>
                    <w:rPr>
                      <w:sz w:val="28"/>
                      <w:szCs w:val="28"/>
                      <w:lang w:val="en-US"/>
                    </w:rPr>
                  </w:pPr>
                  <w:r>
                    <w:rPr>
                      <w:sz w:val="28"/>
                      <w:szCs w:val="28"/>
                      <w:lang w:val="en-US"/>
                    </w:rPr>
                    <w:t>ИНН / КПП: 7708591995 / 997650001</w:t>
                  </w:r>
                </w:p>
                <w:p w:rsidR="0056410B" w:rsidRPr="00EE39ED" w:rsidRDefault="0056410B" w:rsidP="0056410B">
                  <w:pPr>
                    <w:tabs>
                      <w:tab w:val="left" w:pos="567"/>
                      <w:tab w:val="left" w:pos="1276"/>
                    </w:tabs>
                    <w:jc w:val="both"/>
                    <w:rPr>
                      <w:sz w:val="28"/>
                      <w:szCs w:val="28"/>
                      <w:lang w:val="en-US"/>
                    </w:rPr>
                  </w:pPr>
                  <w:proofErr w:type="spellStart"/>
                  <w:r>
                    <w:rPr>
                      <w:sz w:val="28"/>
                      <w:szCs w:val="28"/>
                      <w:lang w:val="en-US"/>
                    </w:rPr>
                    <w:t>Юридический</w:t>
                  </w:r>
                  <w:proofErr w:type="spellEnd"/>
                  <w:r>
                    <w:rPr>
                      <w:sz w:val="28"/>
                      <w:szCs w:val="28"/>
                      <w:lang w:val="en-US"/>
                    </w:rPr>
                    <w:t xml:space="preserve"> </w:t>
                  </w:r>
                  <w:proofErr w:type="spellStart"/>
                  <w:r>
                    <w:rPr>
                      <w:sz w:val="28"/>
                      <w:szCs w:val="28"/>
                      <w:lang w:val="en-US"/>
                    </w:rPr>
                    <w:t>адрес</w:t>
                  </w:r>
                  <w:proofErr w:type="spellEnd"/>
                  <w:r>
                    <w:rPr>
                      <w:sz w:val="28"/>
                      <w:szCs w:val="28"/>
                      <w:lang w:val="en-US"/>
                    </w:rPr>
                    <w:t xml:space="preserve">: </w:t>
                  </w:r>
                  <w:proofErr w:type="spellStart"/>
                  <w:r>
                    <w:rPr>
                      <w:sz w:val="28"/>
                      <w:szCs w:val="28"/>
                      <w:lang w:val="en-US"/>
                    </w:rPr>
                    <w:t>Российская</w:t>
                  </w:r>
                  <w:proofErr w:type="spellEnd"/>
                  <w:r>
                    <w:rPr>
                      <w:sz w:val="28"/>
                      <w:szCs w:val="28"/>
                      <w:lang w:val="en-US"/>
                    </w:rPr>
                    <w:t xml:space="preserve"> </w:t>
                  </w:r>
                  <w:proofErr w:type="spellStart"/>
                  <w:r>
                    <w:rPr>
                      <w:sz w:val="28"/>
                      <w:szCs w:val="28"/>
                      <w:lang w:val="en-US"/>
                    </w:rPr>
                    <w:t>Федерация</w:t>
                  </w:r>
                  <w:proofErr w:type="spellEnd"/>
                  <w:r>
                    <w:rPr>
                      <w:sz w:val="28"/>
                      <w:szCs w:val="28"/>
                      <w:lang w:val="en-US"/>
                    </w:rPr>
                    <w:t>,</w:t>
                  </w:r>
                </w:p>
                <w:p w:rsidR="0056410B" w:rsidRPr="00EE39ED" w:rsidRDefault="0056410B" w:rsidP="0056410B">
                  <w:pPr>
                    <w:tabs>
                      <w:tab w:val="left" w:pos="567"/>
                      <w:tab w:val="left" w:pos="1276"/>
                    </w:tabs>
                    <w:jc w:val="both"/>
                    <w:rPr>
                      <w:sz w:val="28"/>
                      <w:szCs w:val="28"/>
                    </w:rPr>
                  </w:pPr>
                  <w:r>
                    <w:rPr>
                      <w:sz w:val="28"/>
                      <w:szCs w:val="28"/>
                    </w:rPr>
                    <w:t xml:space="preserve">141402, Московская область, Г.О. Химки, г. Химки, ул. Ленинградская, </w:t>
                  </w:r>
                  <w:proofErr w:type="spellStart"/>
                  <w:r>
                    <w:rPr>
                      <w:sz w:val="28"/>
                      <w:szCs w:val="28"/>
                    </w:rPr>
                    <w:t>влд</w:t>
                  </w:r>
                  <w:proofErr w:type="spellEnd"/>
                  <w:r>
                    <w:rPr>
                      <w:sz w:val="28"/>
                      <w:szCs w:val="28"/>
                    </w:rPr>
                    <w:t>. 39, стр. 6 офис 3 (этаж 6)</w:t>
                  </w:r>
                </w:p>
                <w:p w:rsidR="0056410B" w:rsidRPr="00EE39ED" w:rsidRDefault="0056410B" w:rsidP="0056410B">
                  <w:pPr>
                    <w:tabs>
                      <w:tab w:val="left" w:pos="567"/>
                      <w:tab w:val="left" w:pos="1276"/>
                    </w:tabs>
                    <w:jc w:val="both"/>
                    <w:rPr>
                      <w:sz w:val="28"/>
                      <w:szCs w:val="28"/>
                    </w:rPr>
                  </w:pPr>
                </w:p>
                <w:p w:rsidR="0056410B" w:rsidRPr="00EE39ED" w:rsidRDefault="0056410B" w:rsidP="0056410B">
                  <w:pPr>
                    <w:tabs>
                      <w:tab w:val="left" w:pos="567"/>
                      <w:tab w:val="left" w:pos="1276"/>
                    </w:tabs>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Забайкальской железной дороге</w:t>
                  </w:r>
                </w:p>
                <w:p w:rsidR="0056410B" w:rsidRPr="00EE39ED" w:rsidRDefault="0056410B" w:rsidP="0056410B">
                  <w:pPr>
                    <w:tabs>
                      <w:tab w:val="left" w:pos="567"/>
                      <w:tab w:val="left" w:pos="1276"/>
                    </w:tabs>
                    <w:jc w:val="both"/>
                    <w:rPr>
                      <w:sz w:val="28"/>
                      <w:szCs w:val="28"/>
                    </w:rPr>
                  </w:pPr>
                </w:p>
                <w:p w:rsidR="0056410B" w:rsidRPr="00EE39ED" w:rsidRDefault="0056410B" w:rsidP="0056410B">
                  <w:pPr>
                    <w:tabs>
                      <w:tab w:val="left" w:pos="567"/>
                      <w:tab w:val="left" w:pos="1276"/>
                    </w:tabs>
                    <w:jc w:val="both"/>
                    <w:rPr>
                      <w:sz w:val="28"/>
                      <w:szCs w:val="28"/>
                    </w:rPr>
                  </w:pPr>
                  <w:r>
                    <w:rPr>
                      <w:sz w:val="28"/>
                      <w:szCs w:val="28"/>
                    </w:rPr>
                    <w:t xml:space="preserve">Почтовый адрес: 672000, г. Чита, </w:t>
                  </w:r>
                </w:p>
                <w:p w:rsidR="0056410B" w:rsidRPr="00EE39ED" w:rsidRDefault="0056410B" w:rsidP="0056410B">
                  <w:pPr>
                    <w:tabs>
                      <w:tab w:val="left" w:pos="567"/>
                      <w:tab w:val="left" w:pos="1276"/>
                    </w:tabs>
                    <w:jc w:val="both"/>
                    <w:rPr>
                      <w:sz w:val="28"/>
                      <w:szCs w:val="28"/>
                    </w:rPr>
                  </w:pPr>
                  <w:r>
                    <w:rPr>
                      <w:sz w:val="28"/>
                      <w:szCs w:val="28"/>
                    </w:rPr>
                    <w:t>ул. Анохина, 91</w:t>
                  </w:r>
                </w:p>
                <w:p w:rsidR="0056410B" w:rsidRPr="00EE39ED" w:rsidRDefault="0056410B" w:rsidP="0056410B">
                  <w:pPr>
                    <w:tabs>
                      <w:tab w:val="left" w:pos="567"/>
                      <w:tab w:val="left" w:pos="1276"/>
                    </w:tabs>
                    <w:jc w:val="both"/>
                    <w:rPr>
                      <w:sz w:val="28"/>
                      <w:szCs w:val="28"/>
                    </w:rPr>
                  </w:pPr>
                  <w:proofErr w:type="gramStart"/>
                  <w:r>
                    <w:rPr>
                      <w:sz w:val="28"/>
                      <w:szCs w:val="28"/>
                    </w:rPr>
                    <w:t>Р</w:t>
                  </w:r>
                  <w:proofErr w:type="gramEnd"/>
                  <w:r>
                    <w:rPr>
                      <w:sz w:val="28"/>
                      <w:szCs w:val="28"/>
                    </w:rPr>
                    <w:t>/с: 40702810009030002960</w:t>
                  </w:r>
                </w:p>
                <w:p w:rsidR="0056410B" w:rsidRPr="00EE39ED" w:rsidRDefault="0056410B" w:rsidP="0056410B">
                  <w:pPr>
                    <w:tabs>
                      <w:tab w:val="left" w:pos="567"/>
                      <w:tab w:val="left" w:pos="1276"/>
                    </w:tabs>
                    <w:jc w:val="both"/>
                    <w:rPr>
                      <w:sz w:val="28"/>
                      <w:szCs w:val="28"/>
                    </w:rPr>
                  </w:pPr>
                  <w:r>
                    <w:rPr>
                      <w:sz w:val="28"/>
                      <w:szCs w:val="28"/>
                    </w:rPr>
                    <w:t>Банк: Банк ВТБ (ПАО)</w:t>
                  </w:r>
                </w:p>
                <w:p w:rsidR="0056410B" w:rsidRPr="00EE39ED" w:rsidRDefault="0056410B" w:rsidP="0056410B">
                  <w:pPr>
                    <w:tabs>
                      <w:tab w:val="left" w:pos="567"/>
                      <w:tab w:val="left" w:pos="1276"/>
                    </w:tabs>
                    <w:jc w:val="both"/>
                    <w:rPr>
                      <w:sz w:val="28"/>
                      <w:szCs w:val="28"/>
                      <w:lang w:val="en-US"/>
                    </w:rPr>
                  </w:pPr>
                  <w:r>
                    <w:rPr>
                      <w:sz w:val="28"/>
                      <w:szCs w:val="28"/>
                      <w:lang w:val="en-US"/>
                    </w:rPr>
                    <w:t>БИК: 040407777</w:t>
                  </w:r>
                </w:p>
                <w:p w:rsidR="0056410B" w:rsidRPr="00EE39ED" w:rsidRDefault="0056410B" w:rsidP="0056410B">
                  <w:pPr>
                    <w:tabs>
                      <w:tab w:val="left" w:pos="567"/>
                      <w:tab w:val="left" w:pos="1276"/>
                    </w:tabs>
                    <w:jc w:val="both"/>
                    <w:rPr>
                      <w:sz w:val="28"/>
                      <w:szCs w:val="28"/>
                      <w:lang w:val="en-US"/>
                    </w:rPr>
                  </w:pPr>
                  <w:r>
                    <w:rPr>
                      <w:sz w:val="28"/>
                      <w:szCs w:val="28"/>
                      <w:lang w:val="en-US"/>
                    </w:rPr>
                    <w:t>К/с: 30101810200000000777</w:t>
                  </w:r>
                </w:p>
                <w:p w:rsidR="0056410B" w:rsidRPr="00E23A7D" w:rsidRDefault="0056410B" w:rsidP="0056410B">
                  <w:pPr>
                    <w:tabs>
                      <w:tab w:val="left" w:pos="567"/>
                      <w:tab w:val="left" w:pos="1276"/>
                    </w:tabs>
                    <w:jc w:val="both"/>
                    <w:rPr>
                      <w:sz w:val="28"/>
                      <w:szCs w:val="28"/>
                      <w:lang w:val="en-US"/>
                    </w:rPr>
                  </w:pPr>
                  <w:proofErr w:type="spellStart"/>
                  <w:r>
                    <w:rPr>
                      <w:sz w:val="28"/>
                      <w:szCs w:val="28"/>
                      <w:lang w:val="en-US"/>
                    </w:rPr>
                    <w:t>Телефон</w:t>
                  </w:r>
                  <w:proofErr w:type="spellEnd"/>
                  <w:r>
                    <w:rPr>
                      <w:sz w:val="28"/>
                      <w:szCs w:val="28"/>
                      <w:lang w:val="en-US"/>
                    </w:rPr>
                    <w:t>: 8 (3022) 22-70-49</w:t>
                  </w:r>
                </w:p>
              </w:tc>
            </w:tr>
          </w:tbl>
          <w:p w:rsidR="0056410B" w:rsidRPr="00E23A7D" w:rsidRDefault="0056410B" w:rsidP="0056410B">
            <w:pPr>
              <w:tabs>
                <w:tab w:val="left" w:pos="567"/>
                <w:tab w:val="left" w:pos="1276"/>
              </w:tabs>
              <w:jc w:val="both"/>
              <w:rPr>
                <w:sz w:val="28"/>
                <w:szCs w:val="28"/>
              </w:rPr>
            </w:pPr>
          </w:p>
        </w:tc>
        <w:tc>
          <w:tcPr>
            <w:tcW w:w="4569" w:type="dxa"/>
          </w:tcPr>
          <w:p w:rsidR="0056410B" w:rsidRPr="00E23A7D" w:rsidRDefault="0056410B" w:rsidP="0056410B">
            <w:pPr>
              <w:tabs>
                <w:tab w:val="left" w:pos="567"/>
                <w:tab w:val="left" w:pos="1276"/>
              </w:tabs>
              <w:jc w:val="both"/>
              <w:rPr>
                <w:sz w:val="28"/>
                <w:szCs w:val="28"/>
              </w:rPr>
            </w:pPr>
          </w:p>
        </w:tc>
      </w:tr>
    </w:tbl>
    <w:p w:rsidR="0056410B" w:rsidRPr="00E23A7D" w:rsidRDefault="0056410B" w:rsidP="0056410B">
      <w:pPr>
        <w:tabs>
          <w:tab w:val="left" w:pos="567"/>
          <w:tab w:val="left" w:pos="1276"/>
          <w:tab w:val="left" w:pos="5714"/>
        </w:tabs>
        <w:jc w:val="both"/>
        <w:rPr>
          <w:iCs/>
          <w:sz w:val="28"/>
          <w:szCs w:val="28"/>
        </w:rPr>
      </w:pPr>
    </w:p>
    <w:tbl>
      <w:tblPr>
        <w:tblpPr w:leftFromText="180" w:rightFromText="180" w:vertAnchor="text" w:horzAnchor="margin" w:tblpX="250" w:tblpY="142"/>
        <w:tblW w:w="9747" w:type="dxa"/>
        <w:tblLayout w:type="fixed"/>
        <w:tblLook w:val="01E0" w:firstRow="1" w:lastRow="1" w:firstColumn="1" w:lastColumn="1" w:noHBand="0" w:noVBand="0"/>
      </w:tblPr>
      <w:tblGrid>
        <w:gridCol w:w="4820"/>
        <w:gridCol w:w="4927"/>
      </w:tblGrid>
      <w:tr w:rsidR="0056410B" w:rsidTr="0056410B">
        <w:trPr>
          <w:trHeight w:val="846"/>
        </w:trPr>
        <w:tc>
          <w:tcPr>
            <w:tcW w:w="4820" w:type="dxa"/>
          </w:tcPr>
          <w:p w:rsidR="0056410B" w:rsidRPr="00E23A7D" w:rsidRDefault="0056410B" w:rsidP="0056410B">
            <w:pPr>
              <w:pStyle w:val="3"/>
              <w:tabs>
                <w:tab w:val="left" w:pos="567"/>
                <w:tab w:val="left" w:pos="1100"/>
                <w:tab w:val="left" w:pos="1276"/>
              </w:tabs>
              <w:jc w:val="both"/>
              <w:rPr>
                <w:rFonts w:ascii="Times New Roman" w:hAnsi="Times New Roman"/>
                <w:sz w:val="28"/>
                <w:szCs w:val="28"/>
                <w:lang w:eastAsia="ru-RU"/>
              </w:rPr>
            </w:pPr>
            <w:r>
              <w:rPr>
                <w:rFonts w:ascii="Times New Roman" w:hAnsi="Times New Roman"/>
                <w:sz w:val="28"/>
                <w:szCs w:val="28"/>
                <w:lang w:eastAsia="ru-RU"/>
              </w:rPr>
              <w:t>От Исполнителя</w:t>
            </w:r>
          </w:p>
          <w:p w:rsidR="0056410B" w:rsidRPr="00E23A7D" w:rsidRDefault="0056410B" w:rsidP="0056410B">
            <w:pPr>
              <w:pStyle w:val="Style13"/>
              <w:widowControl/>
              <w:spacing w:before="5"/>
              <w:rPr>
                <w:rStyle w:val="FontStyle33"/>
                <w:sz w:val="28"/>
                <w:szCs w:val="28"/>
              </w:rPr>
            </w:pPr>
          </w:p>
          <w:p w:rsidR="0056410B" w:rsidRPr="00E23A7D" w:rsidRDefault="0056410B" w:rsidP="0056410B">
            <w:pPr>
              <w:pStyle w:val="Style13"/>
              <w:widowControl/>
              <w:spacing w:before="5"/>
              <w:rPr>
                <w:rStyle w:val="FontStyle33"/>
                <w:sz w:val="28"/>
                <w:szCs w:val="28"/>
              </w:rPr>
            </w:pPr>
          </w:p>
          <w:p w:rsidR="0056410B" w:rsidRPr="00E23A7D" w:rsidRDefault="0056410B" w:rsidP="0056410B">
            <w:pPr>
              <w:pStyle w:val="Style13"/>
              <w:widowControl/>
              <w:spacing w:before="5"/>
              <w:rPr>
                <w:rStyle w:val="FontStyle33"/>
                <w:sz w:val="28"/>
                <w:szCs w:val="28"/>
              </w:rPr>
            </w:pPr>
          </w:p>
          <w:p w:rsidR="0056410B" w:rsidRPr="00E23A7D" w:rsidRDefault="0056410B" w:rsidP="0056410B">
            <w:pPr>
              <w:pStyle w:val="Style13"/>
              <w:widowControl/>
              <w:spacing w:before="5"/>
              <w:rPr>
                <w:rStyle w:val="FontStyle33"/>
                <w:sz w:val="28"/>
                <w:szCs w:val="28"/>
              </w:rPr>
            </w:pPr>
            <w:r>
              <w:rPr>
                <w:rStyle w:val="FontStyle33"/>
                <w:sz w:val="28"/>
                <w:szCs w:val="28"/>
              </w:rPr>
              <w:t>_________________/_______________/</w:t>
            </w:r>
          </w:p>
          <w:p w:rsidR="0056410B" w:rsidRPr="00E23A7D" w:rsidRDefault="0056410B" w:rsidP="0056410B">
            <w:pPr>
              <w:rPr>
                <w:b/>
                <w:sz w:val="28"/>
                <w:szCs w:val="28"/>
                <w:lang w:eastAsia="ru-RU"/>
              </w:rPr>
            </w:pPr>
          </w:p>
          <w:p w:rsidR="0056410B" w:rsidRPr="00E23A7D" w:rsidRDefault="0056410B" w:rsidP="0056410B">
            <w:pPr>
              <w:tabs>
                <w:tab w:val="left" w:pos="567"/>
                <w:tab w:val="left" w:pos="1276"/>
              </w:tabs>
              <w:jc w:val="both"/>
              <w:rPr>
                <w:b/>
                <w:sz w:val="28"/>
                <w:szCs w:val="28"/>
              </w:rPr>
            </w:pPr>
          </w:p>
          <w:p w:rsidR="0056410B" w:rsidRPr="00E23A7D" w:rsidRDefault="0056410B" w:rsidP="0056410B">
            <w:pPr>
              <w:tabs>
                <w:tab w:val="left" w:pos="567"/>
                <w:tab w:val="left" w:pos="1276"/>
              </w:tabs>
              <w:jc w:val="both"/>
              <w:rPr>
                <w:b/>
                <w:sz w:val="28"/>
                <w:szCs w:val="28"/>
              </w:rPr>
            </w:pPr>
          </w:p>
        </w:tc>
        <w:tc>
          <w:tcPr>
            <w:tcW w:w="4927" w:type="dxa"/>
          </w:tcPr>
          <w:p w:rsidR="0056410B" w:rsidRPr="00E23A7D" w:rsidRDefault="0056410B" w:rsidP="0056410B">
            <w:pPr>
              <w:tabs>
                <w:tab w:val="left" w:pos="567"/>
                <w:tab w:val="left" w:pos="1276"/>
              </w:tabs>
              <w:jc w:val="both"/>
              <w:rPr>
                <w:b/>
                <w:sz w:val="28"/>
                <w:szCs w:val="28"/>
              </w:rPr>
            </w:pPr>
          </w:p>
          <w:p w:rsidR="0056410B" w:rsidRPr="00E23A7D" w:rsidRDefault="0056410B" w:rsidP="0056410B">
            <w:pPr>
              <w:tabs>
                <w:tab w:val="left" w:pos="567"/>
                <w:tab w:val="left" w:pos="1276"/>
              </w:tabs>
              <w:jc w:val="both"/>
              <w:rPr>
                <w:b/>
                <w:sz w:val="28"/>
                <w:szCs w:val="28"/>
              </w:rPr>
            </w:pPr>
            <w:r>
              <w:rPr>
                <w:b/>
                <w:sz w:val="28"/>
                <w:szCs w:val="28"/>
              </w:rPr>
              <w:t>От Заказчика</w:t>
            </w:r>
          </w:p>
          <w:p w:rsidR="0056410B" w:rsidRPr="00E23A7D" w:rsidRDefault="0056410B" w:rsidP="0056410B">
            <w:pPr>
              <w:tabs>
                <w:tab w:val="left" w:pos="567"/>
                <w:tab w:val="left" w:pos="1276"/>
              </w:tabs>
              <w:jc w:val="both"/>
              <w:rPr>
                <w:sz w:val="28"/>
                <w:szCs w:val="28"/>
              </w:rPr>
            </w:pPr>
          </w:p>
          <w:p w:rsidR="0056410B" w:rsidRPr="00E23A7D" w:rsidRDefault="0056410B" w:rsidP="0056410B">
            <w:pPr>
              <w:tabs>
                <w:tab w:val="left" w:pos="567"/>
                <w:tab w:val="left" w:pos="1276"/>
              </w:tabs>
              <w:jc w:val="both"/>
              <w:rPr>
                <w:sz w:val="28"/>
                <w:szCs w:val="28"/>
              </w:rPr>
            </w:pPr>
          </w:p>
          <w:p w:rsidR="0056410B" w:rsidRPr="00E23A7D" w:rsidRDefault="0056410B" w:rsidP="0056410B">
            <w:pPr>
              <w:tabs>
                <w:tab w:val="left" w:pos="567"/>
                <w:tab w:val="left" w:pos="1276"/>
              </w:tabs>
              <w:jc w:val="both"/>
              <w:rPr>
                <w:sz w:val="28"/>
                <w:szCs w:val="28"/>
              </w:rPr>
            </w:pPr>
          </w:p>
          <w:p w:rsidR="0056410B" w:rsidRPr="00E23A7D" w:rsidRDefault="0056410B" w:rsidP="0056410B">
            <w:pPr>
              <w:tabs>
                <w:tab w:val="left" w:pos="567"/>
                <w:tab w:val="left" w:pos="1276"/>
              </w:tabs>
              <w:jc w:val="both"/>
              <w:rPr>
                <w:b/>
                <w:sz w:val="28"/>
                <w:szCs w:val="28"/>
              </w:rPr>
            </w:pPr>
            <w:r>
              <w:rPr>
                <w:sz w:val="28"/>
                <w:szCs w:val="28"/>
              </w:rPr>
              <w:t>______________________ /_______________/</w:t>
            </w:r>
          </w:p>
        </w:tc>
      </w:tr>
    </w:tbl>
    <w:p w:rsidR="0056410B" w:rsidRPr="008B4E89" w:rsidRDefault="0056410B" w:rsidP="0056410B">
      <w:pPr>
        <w:tabs>
          <w:tab w:val="left" w:pos="567"/>
          <w:tab w:val="left" w:pos="1276"/>
        </w:tabs>
        <w:jc w:val="both"/>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Default="0056410B" w:rsidP="0056410B">
      <w:pPr>
        <w:tabs>
          <w:tab w:val="left" w:pos="567"/>
          <w:tab w:val="left" w:pos="1276"/>
        </w:tabs>
        <w:jc w:val="right"/>
        <w:rPr>
          <w:sz w:val="28"/>
          <w:szCs w:val="28"/>
        </w:rPr>
      </w:pPr>
    </w:p>
    <w:p w:rsidR="0056410B" w:rsidRPr="00606577" w:rsidRDefault="0056410B" w:rsidP="0056410B">
      <w:pPr>
        <w:tabs>
          <w:tab w:val="left" w:pos="567"/>
          <w:tab w:val="left" w:pos="1276"/>
        </w:tabs>
        <w:jc w:val="right"/>
        <w:rPr>
          <w:sz w:val="28"/>
          <w:szCs w:val="28"/>
        </w:rPr>
      </w:pPr>
      <w:r>
        <w:rPr>
          <w:sz w:val="28"/>
          <w:szCs w:val="28"/>
        </w:rPr>
        <w:t xml:space="preserve">Приложение № 1 </w:t>
      </w:r>
    </w:p>
    <w:p w:rsidR="0056410B" w:rsidRPr="00606577" w:rsidRDefault="0056410B" w:rsidP="0056410B">
      <w:pPr>
        <w:tabs>
          <w:tab w:val="left" w:pos="567"/>
          <w:tab w:val="left" w:pos="1276"/>
        </w:tabs>
        <w:jc w:val="right"/>
        <w:rPr>
          <w:sz w:val="28"/>
          <w:szCs w:val="28"/>
        </w:rPr>
      </w:pPr>
      <w:r>
        <w:rPr>
          <w:sz w:val="28"/>
          <w:szCs w:val="28"/>
        </w:rPr>
        <w:t>к Договору____________________</w:t>
      </w:r>
    </w:p>
    <w:p w:rsidR="0056410B" w:rsidRDefault="0056410B" w:rsidP="0056410B">
      <w:pPr>
        <w:tabs>
          <w:tab w:val="left" w:pos="567"/>
          <w:tab w:val="left" w:pos="1276"/>
        </w:tabs>
        <w:jc w:val="right"/>
        <w:rPr>
          <w:sz w:val="28"/>
          <w:szCs w:val="28"/>
        </w:rPr>
      </w:pPr>
      <w:r>
        <w:rPr>
          <w:sz w:val="28"/>
          <w:szCs w:val="28"/>
        </w:rPr>
        <w:t xml:space="preserve"> от «    » ___________202 года</w:t>
      </w:r>
    </w:p>
    <w:p w:rsidR="0056410B" w:rsidRDefault="0056410B" w:rsidP="0056410B">
      <w:pPr>
        <w:tabs>
          <w:tab w:val="left" w:pos="567"/>
          <w:tab w:val="left" w:pos="1276"/>
        </w:tabs>
        <w:jc w:val="right"/>
        <w:rPr>
          <w:sz w:val="28"/>
          <w:szCs w:val="28"/>
        </w:rPr>
      </w:pPr>
    </w:p>
    <w:p w:rsidR="0056410B" w:rsidRDefault="0056410B" w:rsidP="0056410B">
      <w:pPr>
        <w:pStyle w:val="af9"/>
        <w:spacing w:after="120"/>
        <w:ind w:firstLine="0"/>
        <w:jc w:val="center"/>
        <w:outlineLvl w:val="0"/>
        <w:rPr>
          <w:b/>
          <w:bCs/>
          <w:sz w:val="32"/>
          <w:szCs w:val="32"/>
        </w:rPr>
      </w:pPr>
      <w:r>
        <w:rPr>
          <w:b/>
          <w:bCs/>
          <w:sz w:val="32"/>
          <w:szCs w:val="32"/>
        </w:rPr>
        <w:t>Техническое задание</w:t>
      </w:r>
    </w:p>
    <w:p w:rsidR="0056410B" w:rsidRDefault="0056410B" w:rsidP="0056410B"/>
    <w:p w:rsidR="0056410B" w:rsidRDefault="0056410B" w:rsidP="0056410B">
      <w:pPr>
        <w:pStyle w:val="19"/>
      </w:pPr>
      <w:r>
        <w:t>1. Предметом настоящего Договора является оказание услуг по организации доставки запасных частей грузовых вагонов автомобильным транспортом Исполнителя для нужд филиала ПАО «</w:t>
      </w:r>
      <w:proofErr w:type="spellStart"/>
      <w:r>
        <w:t>ТрансКонтейнер</w:t>
      </w:r>
      <w:proofErr w:type="spellEnd"/>
      <w:r>
        <w:t>» на Забайкальской железной дороге.</w:t>
      </w:r>
    </w:p>
    <w:p w:rsidR="0056410B" w:rsidRPr="00794A4C" w:rsidRDefault="0056410B" w:rsidP="0056410B">
      <w:pPr>
        <w:pStyle w:val="19"/>
        <w:rPr>
          <w:szCs w:val="28"/>
        </w:rPr>
      </w:pPr>
      <w:r>
        <w:t>2. Перечень запасных частей, предназначенных для перевозки, указан в Приложении №1а настоящего Договора.</w:t>
      </w:r>
    </w:p>
    <w:p w:rsidR="0056410B" w:rsidRDefault="0056410B" w:rsidP="0056410B">
      <w:pPr>
        <w:ind w:firstLine="709"/>
        <w:jc w:val="both"/>
        <w:rPr>
          <w:color w:val="000000"/>
          <w:sz w:val="28"/>
        </w:rPr>
      </w:pPr>
      <w:r>
        <w:rPr>
          <w:sz w:val="28"/>
        </w:rPr>
        <w:t xml:space="preserve">3. Заказчик: </w:t>
      </w:r>
      <w:r>
        <w:rPr>
          <w:color w:val="000000"/>
          <w:sz w:val="28"/>
        </w:rPr>
        <w:t>Филиал ПАО «</w:t>
      </w:r>
      <w:proofErr w:type="spellStart"/>
      <w:r>
        <w:rPr>
          <w:color w:val="000000"/>
          <w:sz w:val="28"/>
        </w:rPr>
        <w:t>ТрансКонтейнер</w:t>
      </w:r>
      <w:proofErr w:type="spellEnd"/>
      <w:r>
        <w:rPr>
          <w:color w:val="000000"/>
          <w:sz w:val="28"/>
        </w:rPr>
        <w:t>» на Забайкальской железной дороге.</w:t>
      </w:r>
    </w:p>
    <w:p w:rsidR="0056410B" w:rsidRDefault="0056410B" w:rsidP="0056410B">
      <w:pPr>
        <w:ind w:firstLine="709"/>
        <w:jc w:val="both"/>
        <w:rPr>
          <w:color w:val="000000"/>
          <w:sz w:val="28"/>
        </w:rPr>
      </w:pPr>
      <w:r>
        <w:rPr>
          <w:color w:val="000000"/>
          <w:sz w:val="28"/>
        </w:rPr>
        <w:t>4. Срок действия договора оказания услуг: с момента подписания договора по 31 декабря 2022 года.</w:t>
      </w:r>
    </w:p>
    <w:p w:rsidR="0056410B" w:rsidRDefault="0056410B" w:rsidP="0056410B">
      <w:pPr>
        <w:ind w:firstLine="709"/>
        <w:jc w:val="both"/>
        <w:rPr>
          <w:color w:val="000000"/>
          <w:sz w:val="28"/>
        </w:rPr>
      </w:pPr>
      <w:r>
        <w:rPr>
          <w:color w:val="000000"/>
          <w:sz w:val="28"/>
        </w:rPr>
        <w:t xml:space="preserve">5. Объем </w:t>
      </w:r>
      <w:r>
        <w:rPr>
          <w:sz w:val="28"/>
          <w:szCs w:val="28"/>
        </w:rPr>
        <w:t>оказания услуг по организации доставки запасных частей грузовых вагонов автомобильным</w:t>
      </w:r>
      <w:r>
        <w:t xml:space="preserve"> </w:t>
      </w:r>
      <w:r>
        <w:rPr>
          <w:sz w:val="28"/>
          <w:szCs w:val="28"/>
        </w:rPr>
        <w:t>транспортом</w:t>
      </w:r>
      <w:r>
        <w:rPr>
          <w:color w:val="000000"/>
          <w:sz w:val="28"/>
        </w:rPr>
        <w:t xml:space="preserve"> определяется совокупным количеством заявок на доставку запасных частей.</w:t>
      </w:r>
    </w:p>
    <w:p w:rsidR="0056410B" w:rsidRDefault="0056410B" w:rsidP="0056410B">
      <w:pPr>
        <w:ind w:left="708" w:firstLine="1"/>
        <w:jc w:val="both"/>
        <w:rPr>
          <w:color w:val="000000"/>
          <w:sz w:val="28"/>
        </w:rPr>
      </w:pPr>
      <w:r>
        <w:rPr>
          <w:color w:val="000000"/>
          <w:sz w:val="28"/>
        </w:rPr>
        <w:t>6. Место предоставления</w:t>
      </w:r>
      <w:r>
        <w:rPr>
          <w:sz w:val="28"/>
          <w:szCs w:val="28"/>
        </w:rPr>
        <w:t xml:space="preserve"> запасных частей грузовых вагонов к местам погрузки/выгрузки</w:t>
      </w:r>
      <w:r>
        <w:rPr>
          <w:color w:val="000000"/>
          <w:sz w:val="28"/>
        </w:rPr>
        <w:t xml:space="preserve">: </w:t>
      </w:r>
    </w:p>
    <w:p w:rsidR="0056410B" w:rsidRDefault="0056410B" w:rsidP="0056410B">
      <w:pPr>
        <w:ind w:firstLine="708"/>
        <w:jc w:val="both"/>
        <w:rPr>
          <w:color w:val="000000"/>
          <w:sz w:val="28"/>
          <w:szCs w:val="28"/>
        </w:rPr>
      </w:pPr>
      <w:r>
        <w:rPr>
          <w:color w:val="000000"/>
          <w:sz w:val="28"/>
          <w:szCs w:val="28"/>
        </w:rPr>
        <w:t xml:space="preserve">6.1 </w:t>
      </w:r>
      <w:r>
        <w:rPr>
          <w:sz w:val="28"/>
          <w:szCs w:val="28"/>
        </w:rPr>
        <w:t xml:space="preserve">Забайкальский край, </w:t>
      </w:r>
      <w:r>
        <w:rPr>
          <w:color w:val="000000"/>
          <w:sz w:val="28"/>
          <w:szCs w:val="28"/>
        </w:rPr>
        <w:t xml:space="preserve">674600, </w:t>
      </w:r>
      <w:r>
        <w:rPr>
          <w:sz w:val="28"/>
          <w:szCs w:val="28"/>
        </w:rPr>
        <w:t xml:space="preserve">г. Борзя, ул. Железнодорожная 37 </w:t>
      </w:r>
      <w:r>
        <w:rPr>
          <w:color w:val="000000"/>
          <w:sz w:val="28"/>
          <w:szCs w:val="28"/>
        </w:rPr>
        <w:t>ВЧДЭ-13 Борзя;</w:t>
      </w:r>
    </w:p>
    <w:p w:rsidR="0056410B" w:rsidRDefault="0056410B" w:rsidP="0056410B">
      <w:pPr>
        <w:ind w:firstLine="708"/>
        <w:jc w:val="both"/>
        <w:rPr>
          <w:color w:val="000000"/>
          <w:sz w:val="28"/>
          <w:szCs w:val="28"/>
        </w:rPr>
      </w:pPr>
      <w:r>
        <w:rPr>
          <w:color w:val="000000"/>
          <w:sz w:val="28"/>
          <w:szCs w:val="28"/>
        </w:rPr>
        <w:t xml:space="preserve">6.2 </w:t>
      </w:r>
      <w:r>
        <w:rPr>
          <w:sz w:val="28"/>
          <w:szCs w:val="28"/>
        </w:rPr>
        <w:t xml:space="preserve">Забайкальский край, </w:t>
      </w:r>
      <w:r>
        <w:rPr>
          <w:color w:val="000000"/>
          <w:sz w:val="28"/>
          <w:szCs w:val="28"/>
        </w:rPr>
        <w:t xml:space="preserve">674600, </w:t>
      </w:r>
      <w:proofErr w:type="spellStart"/>
      <w:r>
        <w:rPr>
          <w:color w:val="000000"/>
          <w:sz w:val="28"/>
          <w:szCs w:val="28"/>
        </w:rPr>
        <w:t>п</w:t>
      </w:r>
      <w:r>
        <w:rPr>
          <w:sz w:val="28"/>
          <w:szCs w:val="28"/>
        </w:rPr>
        <w:t>гт</w:t>
      </w:r>
      <w:proofErr w:type="spellEnd"/>
      <w:r>
        <w:rPr>
          <w:sz w:val="28"/>
          <w:szCs w:val="28"/>
        </w:rPr>
        <w:t xml:space="preserve">. Забайкальск, ул. </w:t>
      </w:r>
      <w:proofErr w:type="gramStart"/>
      <w:r>
        <w:rPr>
          <w:sz w:val="28"/>
          <w:szCs w:val="28"/>
        </w:rPr>
        <w:t>Железнодорожная</w:t>
      </w:r>
      <w:proofErr w:type="gramEnd"/>
      <w:r>
        <w:rPr>
          <w:sz w:val="28"/>
          <w:szCs w:val="28"/>
        </w:rPr>
        <w:t xml:space="preserve"> 1 ТОР Забайкальск</w:t>
      </w:r>
      <w:r>
        <w:rPr>
          <w:color w:val="000000"/>
          <w:sz w:val="28"/>
          <w:szCs w:val="28"/>
        </w:rPr>
        <w:t>;</w:t>
      </w:r>
    </w:p>
    <w:p w:rsidR="0056410B" w:rsidRDefault="0056410B" w:rsidP="0056410B">
      <w:pPr>
        <w:ind w:firstLine="708"/>
        <w:jc w:val="both"/>
        <w:rPr>
          <w:color w:val="000000"/>
          <w:sz w:val="28"/>
          <w:szCs w:val="28"/>
        </w:rPr>
      </w:pPr>
      <w:r>
        <w:rPr>
          <w:color w:val="000000"/>
          <w:sz w:val="28"/>
          <w:szCs w:val="28"/>
        </w:rPr>
        <w:t xml:space="preserve">6.3 Забайкальский край, 673460, </w:t>
      </w:r>
      <w:proofErr w:type="spellStart"/>
      <w:r>
        <w:rPr>
          <w:color w:val="000000"/>
          <w:sz w:val="28"/>
          <w:szCs w:val="28"/>
        </w:rPr>
        <w:t>пгт</w:t>
      </w:r>
      <w:proofErr w:type="spellEnd"/>
      <w:r>
        <w:rPr>
          <w:color w:val="000000"/>
          <w:sz w:val="28"/>
          <w:szCs w:val="28"/>
        </w:rPr>
        <w:t>. Чернышевск, ул. Промышленный тупик,2, ВЧДР Чернышевск;</w:t>
      </w:r>
    </w:p>
    <w:p w:rsidR="0056410B" w:rsidRDefault="0056410B" w:rsidP="0056410B">
      <w:pPr>
        <w:ind w:firstLine="708"/>
        <w:jc w:val="both"/>
        <w:rPr>
          <w:color w:val="000000"/>
          <w:sz w:val="28"/>
          <w:szCs w:val="28"/>
        </w:rPr>
      </w:pPr>
      <w:r>
        <w:rPr>
          <w:color w:val="000000"/>
          <w:sz w:val="28"/>
          <w:szCs w:val="28"/>
        </w:rPr>
        <w:t xml:space="preserve">6.4 </w:t>
      </w:r>
      <w:r>
        <w:rPr>
          <w:color w:val="000000"/>
          <w:sz w:val="28"/>
          <w:szCs w:val="28"/>
          <w:shd w:val="clear" w:color="auto" w:fill="FFFFFF"/>
        </w:rPr>
        <w:t xml:space="preserve">Забайкальский край, г. Могоча, ул. </w:t>
      </w:r>
      <w:proofErr w:type="spellStart"/>
      <w:r>
        <w:rPr>
          <w:color w:val="000000"/>
          <w:sz w:val="28"/>
          <w:szCs w:val="28"/>
          <w:shd w:val="clear" w:color="auto" w:fill="FFFFFF"/>
        </w:rPr>
        <w:t>Плясова</w:t>
      </w:r>
      <w:proofErr w:type="spellEnd"/>
      <w:r>
        <w:rPr>
          <w:color w:val="000000"/>
          <w:sz w:val="28"/>
          <w:szCs w:val="28"/>
          <w:shd w:val="clear" w:color="auto" w:fill="FFFFFF"/>
        </w:rPr>
        <w:t xml:space="preserve"> 1, ВЧДЭ-6 Могоча</w:t>
      </w:r>
    </w:p>
    <w:p w:rsidR="0056410B" w:rsidRDefault="0056410B" w:rsidP="0056410B">
      <w:pPr>
        <w:ind w:firstLine="708"/>
        <w:jc w:val="both"/>
        <w:rPr>
          <w:color w:val="000000"/>
          <w:sz w:val="28"/>
          <w:szCs w:val="28"/>
        </w:rPr>
      </w:pPr>
      <w:r>
        <w:rPr>
          <w:color w:val="000000"/>
          <w:sz w:val="28"/>
          <w:szCs w:val="28"/>
        </w:rPr>
        <w:t>6.5 Забайкальский край, 672000, г. Чита, ул. Деповская 1. ВЧДР Чита.</w:t>
      </w:r>
    </w:p>
    <w:p w:rsidR="0056410B" w:rsidRDefault="0056410B" w:rsidP="0056410B">
      <w:pPr>
        <w:ind w:firstLine="708"/>
        <w:jc w:val="both"/>
        <w:rPr>
          <w:color w:val="000000"/>
          <w:sz w:val="28"/>
          <w:szCs w:val="28"/>
        </w:rPr>
      </w:pPr>
      <w:r>
        <w:rPr>
          <w:color w:val="000000"/>
          <w:sz w:val="28"/>
          <w:szCs w:val="28"/>
        </w:rPr>
        <w:t>6.6 Амурская область, 676850 г. Белогорск ул. Сосновая 3. ВЧДЭ-Белогорск;</w:t>
      </w:r>
    </w:p>
    <w:p w:rsidR="0056410B" w:rsidRDefault="0056410B" w:rsidP="0056410B">
      <w:pPr>
        <w:ind w:firstLine="708"/>
        <w:jc w:val="both"/>
        <w:rPr>
          <w:color w:val="000000"/>
          <w:sz w:val="28"/>
          <w:szCs w:val="28"/>
        </w:rPr>
      </w:pPr>
      <w:r>
        <w:rPr>
          <w:color w:val="000000"/>
          <w:sz w:val="28"/>
          <w:szCs w:val="28"/>
        </w:rPr>
        <w:t>6.7 Амурская область, 676850, г. Белогорск, ул. Котовского, д. 53. ВЧДР - Белогорск;</w:t>
      </w:r>
    </w:p>
    <w:p w:rsidR="0056410B" w:rsidRDefault="0056410B" w:rsidP="0056410B">
      <w:pPr>
        <w:ind w:firstLine="708"/>
        <w:jc w:val="both"/>
        <w:rPr>
          <w:color w:val="000000"/>
          <w:sz w:val="28"/>
          <w:szCs w:val="28"/>
          <w:shd w:val="clear" w:color="auto" w:fill="FFFFFF"/>
        </w:rPr>
      </w:pPr>
      <w:r>
        <w:rPr>
          <w:color w:val="000000"/>
          <w:sz w:val="28"/>
          <w:szCs w:val="28"/>
        </w:rPr>
        <w:t xml:space="preserve">6.8 </w:t>
      </w:r>
      <w:r>
        <w:rPr>
          <w:color w:val="000000"/>
          <w:sz w:val="28"/>
          <w:szCs w:val="28"/>
          <w:shd w:val="clear" w:color="auto" w:fill="FFFFFF"/>
        </w:rPr>
        <w:t xml:space="preserve">Забайкальский край, </w:t>
      </w:r>
      <w:proofErr w:type="spellStart"/>
      <w:r>
        <w:rPr>
          <w:color w:val="000000"/>
          <w:sz w:val="28"/>
          <w:szCs w:val="28"/>
          <w:shd w:val="clear" w:color="auto" w:fill="FFFFFF"/>
        </w:rPr>
        <w:t>п.г.т</w:t>
      </w:r>
      <w:proofErr w:type="spellEnd"/>
      <w:r>
        <w:rPr>
          <w:color w:val="000000"/>
          <w:sz w:val="28"/>
          <w:szCs w:val="28"/>
          <w:shd w:val="clear" w:color="auto" w:fill="FFFFFF"/>
        </w:rPr>
        <w:t xml:space="preserve">. </w:t>
      </w:r>
      <w:proofErr w:type="spellStart"/>
      <w:r>
        <w:rPr>
          <w:color w:val="000000"/>
          <w:sz w:val="28"/>
          <w:szCs w:val="28"/>
          <w:shd w:val="clear" w:color="auto" w:fill="FFFFFF"/>
        </w:rPr>
        <w:t>Карымское</w:t>
      </w:r>
      <w:proofErr w:type="spellEnd"/>
      <w:r>
        <w:rPr>
          <w:color w:val="000000"/>
          <w:sz w:val="28"/>
          <w:szCs w:val="28"/>
          <w:shd w:val="clear" w:color="auto" w:fill="FFFFFF"/>
        </w:rPr>
        <w:t xml:space="preserve">, ул. </w:t>
      </w:r>
      <w:proofErr w:type="gramStart"/>
      <w:r>
        <w:rPr>
          <w:color w:val="000000"/>
          <w:sz w:val="28"/>
          <w:szCs w:val="28"/>
          <w:shd w:val="clear" w:color="auto" w:fill="FFFFFF"/>
        </w:rPr>
        <w:t>Вокзальная</w:t>
      </w:r>
      <w:proofErr w:type="gramEnd"/>
      <w:r>
        <w:rPr>
          <w:color w:val="000000"/>
          <w:sz w:val="28"/>
          <w:szCs w:val="28"/>
          <w:shd w:val="clear" w:color="auto" w:fill="FFFFFF"/>
        </w:rPr>
        <w:t xml:space="preserve"> 3. ВЧДЭ-3 </w:t>
      </w:r>
      <w:proofErr w:type="spellStart"/>
      <w:r>
        <w:rPr>
          <w:color w:val="000000"/>
          <w:sz w:val="28"/>
          <w:szCs w:val="28"/>
          <w:shd w:val="clear" w:color="auto" w:fill="FFFFFF"/>
        </w:rPr>
        <w:t>Карымская</w:t>
      </w:r>
      <w:proofErr w:type="spellEnd"/>
      <w:r>
        <w:rPr>
          <w:color w:val="000000"/>
          <w:sz w:val="28"/>
          <w:szCs w:val="28"/>
          <w:shd w:val="clear" w:color="auto" w:fill="FFFFFF"/>
        </w:rPr>
        <w:t xml:space="preserve"> (ТОР </w:t>
      </w:r>
      <w:proofErr w:type="spellStart"/>
      <w:r>
        <w:rPr>
          <w:color w:val="000000"/>
          <w:sz w:val="28"/>
          <w:szCs w:val="28"/>
          <w:shd w:val="clear" w:color="auto" w:fill="FFFFFF"/>
        </w:rPr>
        <w:t>Карымская</w:t>
      </w:r>
      <w:proofErr w:type="spellEnd"/>
      <w:r>
        <w:rPr>
          <w:color w:val="000000"/>
          <w:sz w:val="28"/>
          <w:szCs w:val="28"/>
          <w:shd w:val="clear" w:color="auto" w:fill="FFFFFF"/>
        </w:rPr>
        <w:t>);</w:t>
      </w:r>
    </w:p>
    <w:p w:rsidR="0056410B" w:rsidRDefault="0056410B" w:rsidP="0056410B">
      <w:pPr>
        <w:ind w:firstLine="708"/>
        <w:jc w:val="both"/>
        <w:rPr>
          <w:sz w:val="28"/>
          <w:szCs w:val="28"/>
          <w:shd w:val="clear" w:color="auto" w:fill="FFFFFF"/>
        </w:rPr>
      </w:pPr>
      <w:r>
        <w:rPr>
          <w:color w:val="000000"/>
          <w:sz w:val="28"/>
          <w:szCs w:val="28"/>
          <w:shd w:val="clear" w:color="auto" w:fill="FFFFFF"/>
        </w:rPr>
        <w:t xml:space="preserve">6.9 </w:t>
      </w:r>
      <w:r>
        <w:rPr>
          <w:sz w:val="28"/>
          <w:szCs w:val="28"/>
          <w:shd w:val="clear" w:color="auto" w:fill="FFFFFF"/>
        </w:rPr>
        <w:t xml:space="preserve">Амурская область г. Сковородино </w:t>
      </w:r>
      <w:proofErr w:type="spellStart"/>
      <w:proofErr w:type="gramStart"/>
      <w:r>
        <w:rPr>
          <w:sz w:val="28"/>
          <w:szCs w:val="28"/>
          <w:shd w:val="clear" w:color="auto" w:fill="FFFFFF"/>
        </w:rPr>
        <w:t>ул</w:t>
      </w:r>
      <w:proofErr w:type="spellEnd"/>
      <w:proofErr w:type="gramEnd"/>
      <w:r>
        <w:rPr>
          <w:sz w:val="28"/>
          <w:szCs w:val="28"/>
          <w:shd w:val="clear" w:color="auto" w:fill="FFFFFF"/>
        </w:rPr>
        <w:t xml:space="preserve"> Октябрьская 1, ТОР Сковородино;</w:t>
      </w:r>
    </w:p>
    <w:p w:rsidR="0056410B" w:rsidRDefault="0056410B" w:rsidP="0056410B">
      <w:pPr>
        <w:ind w:firstLine="708"/>
        <w:jc w:val="both"/>
        <w:rPr>
          <w:sz w:val="28"/>
          <w:szCs w:val="28"/>
          <w:shd w:val="clear" w:color="auto" w:fill="FFFFFF"/>
        </w:rPr>
      </w:pPr>
      <w:r>
        <w:rPr>
          <w:sz w:val="28"/>
          <w:szCs w:val="28"/>
          <w:shd w:val="clear" w:color="auto" w:fill="FFFFFF"/>
        </w:rPr>
        <w:t xml:space="preserve">6.10 Амурская область </w:t>
      </w:r>
      <w:proofErr w:type="spellStart"/>
      <w:r>
        <w:rPr>
          <w:sz w:val="28"/>
          <w:szCs w:val="28"/>
          <w:shd w:val="clear" w:color="auto" w:fill="FFFFFF"/>
        </w:rPr>
        <w:t>пгт</w:t>
      </w:r>
      <w:proofErr w:type="spellEnd"/>
      <w:r>
        <w:rPr>
          <w:sz w:val="28"/>
          <w:szCs w:val="28"/>
          <w:shd w:val="clear" w:color="auto" w:fill="FFFFFF"/>
        </w:rPr>
        <w:t xml:space="preserve">. Магдагачи </w:t>
      </w:r>
      <w:proofErr w:type="spellStart"/>
      <w:proofErr w:type="gramStart"/>
      <w:r>
        <w:rPr>
          <w:sz w:val="28"/>
          <w:szCs w:val="28"/>
          <w:shd w:val="clear" w:color="auto" w:fill="FFFFFF"/>
        </w:rPr>
        <w:t>ул</w:t>
      </w:r>
      <w:proofErr w:type="spellEnd"/>
      <w:proofErr w:type="gramEnd"/>
      <w:r>
        <w:rPr>
          <w:sz w:val="28"/>
          <w:szCs w:val="28"/>
          <w:shd w:val="clear" w:color="auto" w:fill="FFFFFF"/>
        </w:rPr>
        <w:t xml:space="preserve"> Карла Маркса 45, ТОР Магдагачи;</w:t>
      </w:r>
    </w:p>
    <w:p w:rsidR="0056410B" w:rsidRDefault="0056410B" w:rsidP="0056410B">
      <w:pPr>
        <w:ind w:firstLine="708"/>
        <w:jc w:val="both"/>
        <w:rPr>
          <w:spacing w:val="3"/>
          <w:sz w:val="28"/>
          <w:szCs w:val="28"/>
          <w:shd w:val="clear" w:color="auto" w:fill="FFFFFF"/>
        </w:rPr>
      </w:pPr>
      <w:r>
        <w:rPr>
          <w:sz w:val="28"/>
          <w:szCs w:val="28"/>
          <w:shd w:val="clear" w:color="auto" w:fill="FFFFFF"/>
        </w:rPr>
        <w:t xml:space="preserve">6.11 Амурская область </w:t>
      </w:r>
      <w:proofErr w:type="spellStart"/>
      <w:r>
        <w:rPr>
          <w:spacing w:val="3"/>
          <w:sz w:val="28"/>
          <w:szCs w:val="28"/>
          <w:shd w:val="clear" w:color="auto" w:fill="FFFFFF"/>
        </w:rPr>
        <w:t>пгт</w:t>
      </w:r>
      <w:proofErr w:type="spellEnd"/>
      <w:r>
        <w:rPr>
          <w:spacing w:val="3"/>
          <w:sz w:val="28"/>
          <w:szCs w:val="28"/>
          <w:shd w:val="clear" w:color="auto" w:fill="FFFFFF"/>
        </w:rPr>
        <w:t xml:space="preserve">. Бурея ул. </w:t>
      </w:r>
      <w:proofErr w:type="spellStart"/>
      <w:r>
        <w:rPr>
          <w:spacing w:val="3"/>
          <w:sz w:val="28"/>
          <w:szCs w:val="28"/>
          <w:shd w:val="clear" w:color="auto" w:fill="FFFFFF"/>
        </w:rPr>
        <w:t>Мухинская</w:t>
      </w:r>
      <w:proofErr w:type="spellEnd"/>
      <w:r>
        <w:rPr>
          <w:spacing w:val="3"/>
          <w:sz w:val="28"/>
          <w:szCs w:val="28"/>
          <w:shd w:val="clear" w:color="auto" w:fill="FFFFFF"/>
        </w:rPr>
        <w:t>, 22, ТОР Бурея;</w:t>
      </w:r>
    </w:p>
    <w:p w:rsidR="0056410B" w:rsidRDefault="0056410B" w:rsidP="0056410B">
      <w:pPr>
        <w:ind w:firstLine="708"/>
        <w:jc w:val="both"/>
        <w:rPr>
          <w:spacing w:val="3"/>
          <w:sz w:val="28"/>
          <w:szCs w:val="28"/>
          <w:shd w:val="clear" w:color="auto" w:fill="FFFFFF"/>
        </w:rPr>
      </w:pPr>
      <w:r>
        <w:rPr>
          <w:spacing w:val="3"/>
          <w:sz w:val="28"/>
          <w:szCs w:val="28"/>
          <w:shd w:val="clear" w:color="auto" w:fill="FFFFFF"/>
        </w:rPr>
        <w:t>6.12 Амурская область г. Благовещенск ул. Магистральная 20;</w:t>
      </w:r>
    </w:p>
    <w:p w:rsidR="0056410B" w:rsidRDefault="0056410B" w:rsidP="0056410B">
      <w:pPr>
        <w:ind w:firstLine="708"/>
        <w:jc w:val="both"/>
        <w:rPr>
          <w:sz w:val="28"/>
          <w:szCs w:val="28"/>
        </w:rPr>
      </w:pPr>
      <w:r>
        <w:rPr>
          <w:spacing w:val="3"/>
          <w:sz w:val="28"/>
          <w:szCs w:val="28"/>
          <w:shd w:val="clear" w:color="auto" w:fill="FFFFFF"/>
        </w:rPr>
        <w:t xml:space="preserve">6.13 Амурская область, г. </w:t>
      </w:r>
      <w:proofErr w:type="gramStart"/>
      <w:r>
        <w:rPr>
          <w:spacing w:val="3"/>
          <w:sz w:val="28"/>
          <w:szCs w:val="28"/>
          <w:shd w:val="clear" w:color="auto" w:fill="FFFFFF"/>
        </w:rPr>
        <w:t>Свободный</w:t>
      </w:r>
      <w:proofErr w:type="gramEnd"/>
      <w:r>
        <w:rPr>
          <w:spacing w:val="3"/>
          <w:sz w:val="28"/>
          <w:szCs w:val="28"/>
          <w:shd w:val="clear" w:color="auto" w:fill="FFFFFF"/>
        </w:rPr>
        <w:t>, ул. Кривая, д.1.</w:t>
      </w:r>
    </w:p>
    <w:p w:rsidR="0056410B" w:rsidRDefault="0056410B" w:rsidP="0056410B">
      <w:pPr>
        <w:ind w:firstLine="709"/>
        <w:jc w:val="both"/>
        <w:rPr>
          <w:color w:val="000000"/>
          <w:sz w:val="28"/>
        </w:rPr>
      </w:pPr>
      <w:r>
        <w:rPr>
          <w:color w:val="000000"/>
          <w:sz w:val="28"/>
        </w:rPr>
        <w:lastRenderedPageBreak/>
        <w:t>7. К участию в процедуре Размещения оферты привлекаются организации, которые отвечают следующим требованиям:</w:t>
      </w:r>
    </w:p>
    <w:p w:rsidR="0056410B" w:rsidRDefault="0056410B" w:rsidP="0056410B">
      <w:pPr>
        <w:numPr>
          <w:ilvl w:val="0"/>
          <w:numId w:val="55"/>
        </w:numPr>
        <w:tabs>
          <w:tab w:val="left" w:pos="993"/>
        </w:tabs>
        <w:suppressAutoHyphens w:val="0"/>
        <w:jc w:val="both"/>
        <w:rPr>
          <w:color w:val="000000"/>
          <w:sz w:val="28"/>
        </w:rPr>
      </w:pPr>
      <w:r>
        <w:rPr>
          <w:color w:val="000000"/>
          <w:sz w:val="28"/>
        </w:rPr>
        <w:t xml:space="preserve">транспортные средства должны находятся у претендента на законном праве, </w:t>
      </w:r>
      <w:r>
        <w:rPr>
          <w:sz w:val="28"/>
          <w:szCs w:val="28"/>
          <w:shd w:val="clear" w:color="auto" w:fill="FFFFFF"/>
        </w:rPr>
        <w:t>оборудованные средствами защиты по нормам ПДД (огнетушители, мед</w:t>
      </w:r>
      <w:proofErr w:type="gramStart"/>
      <w:r>
        <w:rPr>
          <w:sz w:val="28"/>
          <w:szCs w:val="28"/>
          <w:shd w:val="clear" w:color="auto" w:fill="FFFFFF"/>
        </w:rPr>
        <w:t>.</w:t>
      </w:r>
      <w:proofErr w:type="gramEnd"/>
      <w:r>
        <w:rPr>
          <w:sz w:val="28"/>
          <w:szCs w:val="28"/>
          <w:shd w:val="clear" w:color="auto" w:fill="FFFFFF"/>
        </w:rPr>
        <w:t xml:space="preserve"> </w:t>
      </w:r>
      <w:proofErr w:type="gramStart"/>
      <w:r>
        <w:rPr>
          <w:sz w:val="28"/>
          <w:szCs w:val="28"/>
          <w:shd w:val="clear" w:color="auto" w:fill="FFFFFF"/>
        </w:rPr>
        <w:t>а</w:t>
      </w:r>
      <w:proofErr w:type="gramEnd"/>
      <w:r>
        <w:rPr>
          <w:sz w:val="28"/>
          <w:szCs w:val="28"/>
          <w:shd w:val="clear" w:color="auto" w:fill="FFFFFF"/>
        </w:rPr>
        <w:t>птечка, светоотражающий жилет, знак аварийной остановки);</w:t>
      </w:r>
    </w:p>
    <w:p w:rsidR="0056410B" w:rsidRDefault="0056410B" w:rsidP="0056410B">
      <w:pPr>
        <w:numPr>
          <w:ilvl w:val="0"/>
          <w:numId w:val="55"/>
        </w:numPr>
        <w:tabs>
          <w:tab w:val="left" w:pos="993"/>
        </w:tabs>
        <w:suppressAutoHyphens w:val="0"/>
        <w:jc w:val="both"/>
        <w:rPr>
          <w:color w:val="000000"/>
          <w:sz w:val="28"/>
        </w:rPr>
      </w:pPr>
      <w:r>
        <w:rPr>
          <w:color w:val="000000"/>
          <w:sz w:val="28"/>
        </w:rPr>
        <w:t>претендент должен иметь возможность (в случае срочной необходимости) предоставить не менее 2 (двух) автотранспортных средств с экипажем и 2 (двух) прицепов (полуприцепов) одновременно, с учетом возможности перевозки груза весом от 3 тонн до 25 тонн;</w:t>
      </w:r>
    </w:p>
    <w:p w:rsidR="0056410B" w:rsidRDefault="0056410B" w:rsidP="0056410B">
      <w:pPr>
        <w:numPr>
          <w:ilvl w:val="0"/>
          <w:numId w:val="55"/>
        </w:numPr>
        <w:tabs>
          <w:tab w:val="left" w:pos="993"/>
        </w:tabs>
        <w:suppressAutoHyphens w:val="0"/>
        <w:jc w:val="both"/>
        <w:rPr>
          <w:color w:val="000000"/>
          <w:sz w:val="28"/>
        </w:rPr>
      </w:pPr>
      <w:r>
        <w:rPr>
          <w:color w:val="000000"/>
          <w:sz w:val="28"/>
        </w:rPr>
        <w:t xml:space="preserve"> 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56410B" w:rsidRDefault="0056410B" w:rsidP="0056410B">
      <w:pPr>
        <w:numPr>
          <w:ilvl w:val="0"/>
          <w:numId w:val="55"/>
        </w:numPr>
        <w:tabs>
          <w:tab w:val="left" w:pos="993"/>
        </w:tabs>
        <w:suppressAutoHyphens w:val="0"/>
        <w:jc w:val="both"/>
        <w:rPr>
          <w:b/>
          <w:color w:val="000000"/>
          <w:sz w:val="28"/>
        </w:rPr>
      </w:pPr>
      <w:r>
        <w:rPr>
          <w:color w:val="000000"/>
          <w:sz w:val="28"/>
        </w:rPr>
        <w:t xml:space="preserve">время прибытия автотранспорта к месту погрузки/выгрузки с оформленными перевозочными документами не должно превышать более 24 часов после подачи заявки; </w:t>
      </w:r>
    </w:p>
    <w:p w:rsidR="0056410B" w:rsidRDefault="0056410B" w:rsidP="0056410B">
      <w:pPr>
        <w:numPr>
          <w:ilvl w:val="0"/>
          <w:numId w:val="55"/>
        </w:numPr>
        <w:tabs>
          <w:tab w:val="left" w:pos="993"/>
        </w:tabs>
        <w:suppressAutoHyphens w:val="0"/>
        <w:jc w:val="both"/>
        <w:rPr>
          <w:b/>
          <w:color w:val="000000"/>
          <w:sz w:val="28"/>
          <w:szCs w:val="28"/>
        </w:rPr>
      </w:pPr>
      <w:r>
        <w:rPr>
          <w:color w:val="000000"/>
          <w:sz w:val="28"/>
        </w:rPr>
        <w:t>наличие у претендента</w:t>
      </w:r>
      <w:r>
        <w:rPr>
          <w:sz w:val="28"/>
        </w:rPr>
        <w:t xml:space="preserve"> средств закрепления, </w:t>
      </w:r>
      <w:r>
        <w:rPr>
          <w:color w:val="000000"/>
          <w:sz w:val="28"/>
        </w:rPr>
        <w:t>предназначенных для перевозки</w:t>
      </w:r>
      <w:r>
        <w:rPr>
          <w:sz w:val="28"/>
          <w:szCs w:val="28"/>
        </w:rPr>
        <w:t xml:space="preserve"> </w:t>
      </w:r>
      <w:r>
        <w:rPr>
          <w:rStyle w:val="afff4"/>
          <w:b w:val="0"/>
          <w:sz w:val="28"/>
          <w:szCs w:val="28"/>
        </w:rPr>
        <w:t>литых деталей грузовых вагонов, а также</w:t>
      </w:r>
      <w:r>
        <w:rPr>
          <w:b/>
          <w:sz w:val="28"/>
          <w:szCs w:val="28"/>
        </w:rPr>
        <w:t xml:space="preserve"> </w:t>
      </w:r>
      <w:r>
        <w:rPr>
          <w:sz w:val="28"/>
          <w:szCs w:val="28"/>
        </w:rPr>
        <w:t>колесных пар грузовых вагонов типов</w:t>
      </w:r>
      <w:r>
        <w:rPr>
          <w:rStyle w:val="afff4"/>
          <w:color w:val="3B3B3B"/>
          <w:sz w:val="28"/>
          <w:szCs w:val="28"/>
        </w:rPr>
        <w:t xml:space="preserve"> </w:t>
      </w:r>
      <w:r>
        <w:rPr>
          <w:rStyle w:val="afff4"/>
          <w:b w:val="0"/>
          <w:color w:val="3B3B3B"/>
          <w:sz w:val="28"/>
          <w:szCs w:val="28"/>
        </w:rPr>
        <w:t>РУ1-957 по ГОСТ 4835</w:t>
      </w:r>
      <w:r>
        <w:rPr>
          <w:rStyle w:val="afff4"/>
          <w:sz w:val="28"/>
          <w:szCs w:val="28"/>
        </w:rPr>
        <w:t>.</w:t>
      </w:r>
      <w:r>
        <w:rPr>
          <w:rStyle w:val="afff4"/>
          <w:color w:val="3B3B3B"/>
          <w:sz w:val="28"/>
          <w:szCs w:val="28"/>
        </w:rPr>
        <w:t xml:space="preserve"> С</w:t>
      </w:r>
      <w:r>
        <w:rPr>
          <w:sz w:val="28"/>
        </w:rPr>
        <w:t xml:space="preserve">оответствовать требованиям </w:t>
      </w:r>
      <w:r>
        <w:rPr>
          <w:sz w:val="28"/>
          <w:szCs w:val="28"/>
        </w:rPr>
        <w:t xml:space="preserve">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и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сведения»;</w:t>
      </w:r>
    </w:p>
    <w:p w:rsidR="0056410B" w:rsidRDefault="0056410B" w:rsidP="0056410B">
      <w:pPr>
        <w:tabs>
          <w:tab w:val="left" w:pos="993"/>
        </w:tabs>
        <w:suppressAutoHyphens w:val="0"/>
        <w:ind w:left="709"/>
        <w:jc w:val="both"/>
        <w:rPr>
          <w:b/>
          <w:color w:val="000000"/>
          <w:sz w:val="28"/>
          <w:szCs w:val="28"/>
        </w:rPr>
      </w:pPr>
    </w:p>
    <w:p w:rsidR="0056410B" w:rsidRDefault="0056410B" w:rsidP="0056410B">
      <w:pPr>
        <w:ind w:left="709"/>
        <w:jc w:val="both"/>
        <w:rPr>
          <w:sz w:val="28"/>
        </w:rPr>
      </w:pPr>
      <w:r>
        <w:rPr>
          <w:sz w:val="28"/>
        </w:rPr>
        <w:t>8. Требования к водителям:</w:t>
      </w:r>
    </w:p>
    <w:p w:rsidR="0056410B" w:rsidRDefault="0056410B" w:rsidP="0056410B">
      <w:pPr>
        <w:numPr>
          <w:ilvl w:val="0"/>
          <w:numId w:val="56"/>
        </w:numPr>
        <w:tabs>
          <w:tab w:val="left" w:pos="993"/>
        </w:tabs>
        <w:suppressAutoHyphens w:val="0"/>
        <w:jc w:val="both"/>
        <w:rPr>
          <w:color w:val="000000"/>
          <w:sz w:val="28"/>
        </w:rPr>
      </w:pPr>
      <w:r>
        <w:rPr>
          <w:color w:val="000000"/>
          <w:sz w:val="28"/>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56410B" w:rsidRDefault="0056410B" w:rsidP="0056410B">
      <w:pPr>
        <w:numPr>
          <w:ilvl w:val="0"/>
          <w:numId w:val="56"/>
        </w:numPr>
        <w:tabs>
          <w:tab w:val="left" w:pos="993"/>
        </w:tabs>
        <w:suppressAutoHyphens w:val="0"/>
        <w:jc w:val="both"/>
        <w:rPr>
          <w:sz w:val="28"/>
        </w:rPr>
      </w:pPr>
      <w:r>
        <w:rPr>
          <w:color w:val="000000"/>
          <w:sz w:val="28"/>
        </w:rPr>
        <w:t>водители-экспедиторы должны иметь удостоверения категории СЕ,  иметь соответствующий опыт работы, а так же уметь надлежащим образом оформлять перевозочные документы</w:t>
      </w:r>
      <w:r>
        <w:rPr>
          <w:sz w:val="28"/>
        </w:rPr>
        <w:t>;</w:t>
      </w:r>
    </w:p>
    <w:p w:rsidR="0056410B" w:rsidRDefault="0056410B" w:rsidP="0056410B">
      <w:pPr>
        <w:numPr>
          <w:ilvl w:val="0"/>
          <w:numId w:val="56"/>
        </w:numPr>
        <w:tabs>
          <w:tab w:val="left" w:pos="993"/>
        </w:tabs>
        <w:suppressAutoHyphens w:val="0"/>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56410B" w:rsidRDefault="0056410B" w:rsidP="0056410B">
      <w:pPr>
        <w:tabs>
          <w:tab w:val="left" w:pos="993"/>
        </w:tabs>
        <w:suppressAutoHyphens w:val="0"/>
        <w:ind w:left="709"/>
        <w:jc w:val="both"/>
        <w:rPr>
          <w:spacing w:val="-9"/>
          <w:sz w:val="28"/>
        </w:rPr>
      </w:pPr>
    </w:p>
    <w:p w:rsidR="0056410B" w:rsidRDefault="0056410B" w:rsidP="0056410B">
      <w:pPr>
        <w:ind w:firstLine="709"/>
        <w:jc w:val="both"/>
        <w:rPr>
          <w:color w:val="000000"/>
          <w:sz w:val="28"/>
        </w:rPr>
      </w:pPr>
      <w:r>
        <w:rPr>
          <w:color w:val="000000"/>
          <w:sz w:val="28"/>
        </w:rPr>
        <w:t>9. Порядок выполнения работ: круглосуточно.</w:t>
      </w:r>
    </w:p>
    <w:p w:rsidR="0056410B" w:rsidRDefault="0056410B" w:rsidP="0056410B">
      <w:pPr>
        <w:ind w:firstLine="709"/>
        <w:jc w:val="both"/>
        <w:rPr>
          <w:color w:val="000000"/>
          <w:sz w:val="28"/>
        </w:rPr>
      </w:pPr>
      <w:r>
        <w:rPr>
          <w:color w:val="000000"/>
          <w:sz w:val="28"/>
        </w:rPr>
        <w:t>10. Предельные ставки платы за</w:t>
      </w:r>
      <w:r>
        <w:rPr>
          <w:sz w:val="28"/>
          <w:szCs w:val="28"/>
        </w:rPr>
        <w:t xml:space="preserve"> осуществление перевозки запасных частей грузовых вагонов</w:t>
      </w:r>
      <w:r>
        <w:rPr>
          <w:color w:val="000000"/>
          <w:sz w:val="28"/>
        </w:rPr>
        <w:t>, указаны в приложении №1б настоящего Договора.</w:t>
      </w:r>
    </w:p>
    <w:p w:rsidR="0056410B" w:rsidRDefault="0056410B" w:rsidP="0056410B">
      <w:pPr>
        <w:ind w:firstLine="709"/>
        <w:jc w:val="both"/>
        <w:rPr>
          <w:color w:val="000000"/>
          <w:sz w:val="28"/>
        </w:rPr>
      </w:pPr>
      <w:r>
        <w:rPr>
          <w:color w:val="000000"/>
          <w:sz w:val="28"/>
        </w:rPr>
        <w:t xml:space="preserve">11. Общий вес перевозимого груза определяется путем сложения веса каждой перевозимой детали в отдельности. </w:t>
      </w:r>
    </w:p>
    <w:p w:rsidR="0056410B" w:rsidRDefault="0056410B" w:rsidP="0056410B">
      <w:pPr>
        <w:ind w:firstLine="709"/>
        <w:jc w:val="both"/>
        <w:rPr>
          <w:sz w:val="28"/>
          <w:szCs w:val="28"/>
        </w:rPr>
      </w:pPr>
      <w:r>
        <w:rPr>
          <w:color w:val="000000"/>
          <w:sz w:val="28"/>
        </w:rPr>
        <w:t>12. О</w:t>
      </w:r>
      <w:r>
        <w:rPr>
          <w:sz w:val="28"/>
          <w:szCs w:val="28"/>
        </w:rPr>
        <w:t xml:space="preserve">плата производится путем банковского перевода в безналичном порядке после подписания Сторонами акта сдачи-приемки оказанных услуг на основании счета, товарно-транспортной накладной (далее–ТТН), </w:t>
      </w:r>
      <w:r>
        <w:rPr>
          <w:sz w:val="28"/>
          <w:szCs w:val="28"/>
        </w:rPr>
        <w:lastRenderedPageBreak/>
        <w:t xml:space="preserve">универсального передаточного документа (далее - УПД) в течение 30 (тридцати) календарных дней </w:t>
      </w:r>
      <w:proofErr w:type="gramStart"/>
      <w:r>
        <w:rPr>
          <w:sz w:val="28"/>
          <w:szCs w:val="28"/>
        </w:rPr>
        <w:t>с даты получения</w:t>
      </w:r>
      <w:proofErr w:type="gramEnd"/>
      <w:r>
        <w:rPr>
          <w:sz w:val="28"/>
          <w:szCs w:val="28"/>
        </w:rPr>
        <w:t xml:space="preserve"> их Заказчиком.</w:t>
      </w:r>
    </w:p>
    <w:p w:rsidR="0056410B" w:rsidRDefault="0056410B" w:rsidP="0056410B">
      <w:pPr>
        <w:ind w:right="-2" w:firstLine="567"/>
        <w:jc w:val="both"/>
        <w:rPr>
          <w:color w:val="000000"/>
          <w:sz w:val="28"/>
          <w:szCs w:val="28"/>
        </w:rPr>
      </w:pPr>
      <w:r>
        <w:rPr>
          <w:sz w:val="28"/>
          <w:szCs w:val="28"/>
        </w:rPr>
        <w:t xml:space="preserve"> 13. </w:t>
      </w:r>
      <w:r>
        <w:rPr>
          <w:color w:val="000000"/>
          <w:sz w:val="28"/>
          <w:szCs w:val="28"/>
        </w:rPr>
        <w:t>Стороны в рамках Договора обязаны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56410B" w:rsidRDefault="0056410B" w:rsidP="0056410B">
      <w:pPr>
        <w:ind w:right="-2" w:firstLine="567"/>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5а к проекту договора, следующие формализованные документы: универсальный передаточный документ (УПД),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56410B" w:rsidRDefault="0056410B" w:rsidP="0056410B">
      <w:pPr>
        <w:ind w:right="-2" w:firstLine="567"/>
        <w:jc w:val="both"/>
        <w:rPr>
          <w:color w:val="000000"/>
          <w:sz w:val="28"/>
          <w:szCs w:val="28"/>
        </w:rPr>
      </w:pPr>
      <w:proofErr w:type="gramStart"/>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56410B" w:rsidRDefault="0056410B" w:rsidP="0056410B">
      <w:pPr>
        <w:ind w:right="-2" w:firstLine="567"/>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56410B" w:rsidRDefault="0056410B" w:rsidP="0056410B">
      <w:pPr>
        <w:ind w:right="-2" w:firstLine="567"/>
        <w:jc w:val="both"/>
        <w:rPr>
          <w:color w:val="000000"/>
          <w:sz w:val="28"/>
          <w:szCs w:val="28"/>
        </w:rPr>
      </w:pPr>
      <w:r>
        <w:rPr>
          <w:color w:val="000000"/>
          <w:sz w:val="28"/>
          <w:szCs w:val="28"/>
        </w:rPr>
        <w:t>Первичные документы должны быть оформлены в электронной форме.</w:t>
      </w:r>
    </w:p>
    <w:p w:rsidR="0056410B" w:rsidRDefault="0056410B" w:rsidP="0056410B">
      <w:pPr>
        <w:ind w:right="-2" w:firstLine="567"/>
        <w:jc w:val="both"/>
        <w:rPr>
          <w:color w:val="000000"/>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ind w:firstLine="709"/>
        <w:jc w:val="both"/>
        <w:rPr>
          <w:color w:val="000000"/>
          <w:sz w:val="28"/>
        </w:rPr>
      </w:pPr>
    </w:p>
    <w:p w:rsidR="0056410B" w:rsidRDefault="0056410B" w:rsidP="0056410B">
      <w:pPr>
        <w:pStyle w:val="affa"/>
        <w:ind w:left="708" w:firstLine="708"/>
        <w:jc w:val="right"/>
        <w:rPr>
          <w:rStyle w:val="FontStyle25"/>
          <w:rFonts w:eastAsia="MS Mincho"/>
          <w:sz w:val="28"/>
          <w:szCs w:val="28"/>
        </w:rPr>
      </w:pPr>
      <w:r>
        <w:rPr>
          <w:rStyle w:val="FontStyle25"/>
          <w:rFonts w:eastAsia="MS Mincho"/>
          <w:sz w:val="28"/>
          <w:szCs w:val="28"/>
        </w:rPr>
        <w:lastRenderedPageBreak/>
        <w:t>Приложение №1а</w:t>
      </w:r>
    </w:p>
    <w:p w:rsidR="0056410B" w:rsidRPr="00606577" w:rsidRDefault="0056410B" w:rsidP="0056410B">
      <w:pPr>
        <w:tabs>
          <w:tab w:val="left" w:pos="567"/>
          <w:tab w:val="left" w:pos="1276"/>
        </w:tabs>
        <w:jc w:val="right"/>
        <w:rPr>
          <w:sz w:val="28"/>
          <w:szCs w:val="28"/>
        </w:rPr>
      </w:pPr>
      <w:r>
        <w:rPr>
          <w:sz w:val="28"/>
          <w:szCs w:val="28"/>
        </w:rPr>
        <w:t>к Договору____________________</w:t>
      </w:r>
    </w:p>
    <w:p w:rsidR="0056410B" w:rsidRDefault="0056410B" w:rsidP="0056410B">
      <w:pPr>
        <w:tabs>
          <w:tab w:val="left" w:pos="567"/>
          <w:tab w:val="left" w:pos="1276"/>
        </w:tabs>
        <w:jc w:val="right"/>
        <w:rPr>
          <w:sz w:val="28"/>
          <w:szCs w:val="28"/>
        </w:rPr>
      </w:pPr>
      <w:r>
        <w:rPr>
          <w:sz w:val="28"/>
          <w:szCs w:val="28"/>
        </w:rPr>
        <w:t xml:space="preserve"> от «    » ___________202 года</w:t>
      </w: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jc w:val="center"/>
        <w:rPr>
          <w:rFonts w:ascii="Times New Roman" w:hAnsi="Times New Roman"/>
          <w:sz w:val="28"/>
          <w:szCs w:val="28"/>
        </w:rPr>
      </w:pPr>
      <w:r>
        <w:rPr>
          <w:rFonts w:ascii="Times New Roman" w:hAnsi="Times New Roman"/>
          <w:sz w:val="28"/>
          <w:szCs w:val="28"/>
        </w:rPr>
        <w:t xml:space="preserve">Наименование деталей вагонов с указанием веса каждой детали </w:t>
      </w:r>
    </w:p>
    <w:p w:rsidR="0056410B" w:rsidRDefault="0056410B" w:rsidP="0056410B">
      <w:pPr>
        <w:pStyle w:val="affa"/>
        <w:ind w:left="708"/>
        <w:jc w:val="center"/>
        <w:rPr>
          <w:sz w:val="28"/>
          <w:szCs w:val="28"/>
        </w:rPr>
      </w:pPr>
    </w:p>
    <w:tbl>
      <w:tblPr>
        <w:tblW w:w="9358" w:type="dxa"/>
        <w:jc w:val="center"/>
        <w:tblInd w:w="-1601" w:type="dxa"/>
        <w:tblLook w:val="04A0" w:firstRow="1" w:lastRow="0" w:firstColumn="1" w:lastColumn="0" w:noHBand="0" w:noVBand="1"/>
      </w:tblPr>
      <w:tblGrid>
        <w:gridCol w:w="8220"/>
        <w:gridCol w:w="1138"/>
      </w:tblGrid>
      <w:tr w:rsidR="0056410B" w:rsidTr="0056410B">
        <w:trPr>
          <w:trHeight w:val="255"/>
          <w:jc w:val="center"/>
        </w:trPr>
        <w:tc>
          <w:tcPr>
            <w:tcW w:w="8220" w:type="dxa"/>
            <w:tcBorders>
              <w:top w:val="single" w:sz="4" w:space="0" w:color="auto"/>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b/>
                <w:bCs/>
                <w:lang w:eastAsia="ru-RU"/>
              </w:rPr>
            </w:pPr>
            <w:r>
              <w:rPr>
                <w:b/>
                <w:bCs/>
                <w:lang w:eastAsia="ru-RU"/>
              </w:rPr>
              <w:t>Наименование деталей</w:t>
            </w:r>
          </w:p>
        </w:tc>
        <w:tc>
          <w:tcPr>
            <w:tcW w:w="1138" w:type="dxa"/>
            <w:tcBorders>
              <w:top w:val="single" w:sz="4" w:space="0" w:color="auto"/>
              <w:left w:val="nil"/>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Вес/тонн</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 xml:space="preserve">Балка </w:t>
            </w:r>
            <w:proofErr w:type="spellStart"/>
            <w:r>
              <w:rPr>
                <w:lang w:eastAsia="ru-RU"/>
              </w:rPr>
              <w:t>надрессорная</w:t>
            </w:r>
            <w:proofErr w:type="spellEnd"/>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0,487</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Рама боковая</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0,390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proofErr w:type="spellStart"/>
            <w:r>
              <w:rPr>
                <w:lang w:eastAsia="ru-RU"/>
              </w:rPr>
              <w:t>Автосцепное</w:t>
            </w:r>
            <w:proofErr w:type="spellEnd"/>
            <w:r>
              <w:rPr>
                <w:lang w:eastAsia="ru-RU"/>
              </w:rPr>
              <w:t xml:space="preserve"> устройство</w:t>
            </w:r>
          </w:p>
        </w:tc>
        <w:tc>
          <w:tcPr>
            <w:tcW w:w="1138" w:type="dxa"/>
            <w:tcBorders>
              <w:top w:val="nil"/>
              <w:left w:val="nil"/>
              <w:bottom w:val="single" w:sz="4" w:space="0" w:color="auto"/>
              <w:right w:val="single" w:sz="4" w:space="0" w:color="auto"/>
            </w:tcBorders>
            <w:noWrap/>
            <w:hideMark/>
          </w:tcPr>
          <w:p w:rsidR="0056410B" w:rsidRDefault="0056410B" w:rsidP="0056410B">
            <w:pPr>
              <w:suppressAutoHyphens w:val="0"/>
              <w:spacing w:line="276" w:lineRule="auto"/>
              <w:jc w:val="center"/>
              <w:rPr>
                <w:lang w:eastAsia="ru-RU"/>
              </w:rPr>
            </w:pPr>
            <w:r>
              <w:rPr>
                <w:lang w:eastAsia="ru-RU"/>
              </w:rPr>
              <w:t> </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Автосцепка СА-3 в сборе</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0,175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Поглощающий аппарат Ш-2-В, Ш-2-Т, Ш-1-ТМ</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0,134</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Поглощающий аппарат Ш-6-ТО-4</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0,275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Тяговый хомут</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0,101</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b/>
                <w:bCs/>
                <w:lang w:eastAsia="ru-RU"/>
              </w:rPr>
            </w:pPr>
            <w:r>
              <w:rPr>
                <w:b/>
                <w:bCs/>
                <w:lang w:eastAsia="ru-RU"/>
              </w:rPr>
              <w:t>Колесная пара</w:t>
            </w:r>
          </w:p>
        </w:tc>
        <w:tc>
          <w:tcPr>
            <w:tcW w:w="1138" w:type="dxa"/>
            <w:tcBorders>
              <w:top w:val="nil"/>
              <w:left w:val="nil"/>
              <w:bottom w:val="single" w:sz="4" w:space="0" w:color="auto"/>
              <w:right w:val="single" w:sz="4" w:space="0" w:color="auto"/>
            </w:tcBorders>
            <w:noWrap/>
            <w:hideMark/>
          </w:tcPr>
          <w:p w:rsidR="0056410B" w:rsidRDefault="0056410B" w:rsidP="0056410B">
            <w:pPr>
              <w:suppressAutoHyphens w:val="0"/>
              <w:spacing w:line="276" w:lineRule="auto"/>
              <w:jc w:val="center"/>
              <w:rPr>
                <w:lang w:eastAsia="ru-RU"/>
              </w:rPr>
            </w:pPr>
            <w:r>
              <w:rPr>
                <w:lang w:eastAsia="ru-RU"/>
              </w:rPr>
              <w:t> </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более 70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1,400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69-65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1,350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64-60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1,325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59-55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1,300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54-50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1,275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49-45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1,250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44-40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1,225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39-35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1,200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34-30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1,175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ТУ-0943-157-01124328-2003): толщина обода менее 29</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1,150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более70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1,400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69-65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1,350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64-60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1,325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59-55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1,300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54-50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1,275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49-45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1,250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44-40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1,225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39-35</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1,200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34-30</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1,175</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Колесная пара (ЦКК ГОСТ-2004): толщина обода менее 29</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1,150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Ось колесной пары</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0,410</w:t>
            </w:r>
          </w:p>
        </w:tc>
      </w:tr>
      <w:tr w:rsidR="0056410B" w:rsidTr="0056410B">
        <w:trPr>
          <w:trHeight w:val="255"/>
          <w:jc w:val="center"/>
        </w:trPr>
        <w:tc>
          <w:tcPr>
            <w:tcW w:w="8220" w:type="dxa"/>
            <w:tcBorders>
              <w:top w:val="nil"/>
              <w:left w:val="single" w:sz="4" w:space="0" w:color="auto"/>
              <w:bottom w:val="single" w:sz="4" w:space="0" w:color="auto"/>
              <w:right w:val="single" w:sz="4" w:space="0" w:color="auto"/>
            </w:tcBorders>
            <w:noWrap/>
            <w:vAlign w:val="bottom"/>
            <w:hideMark/>
          </w:tcPr>
          <w:p w:rsidR="0056410B" w:rsidRDefault="0056410B" w:rsidP="0056410B">
            <w:pPr>
              <w:suppressAutoHyphens w:val="0"/>
              <w:spacing w:line="276" w:lineRule="auto"/>
              <w:rPr>
                <w:lang w:eastAsia="ru-RU"/>
              </w:rPr>
            </w:pPr>
            <w:r>
              <w:rPr>
                <w:lang w:eastAsia="ru-RU"/>
              </w:rPr>
              <w:t>Диск колесной пары отработанный</w:t>
            </w:r>
          </w:p>
        </w:tc>
        <w:tc>
          <w:tcPr>
            <w:tcW w:w="1138" w:type="dxa"/>
            <w:tcBorders>
              <w:top w:val="nil"/>
              <w:left w:val="nil"/>
              <w:bottom w:val="single" w:sz="4" w:space="0" w:color="auto"/>
              <w:right w:val="single" w:sz="4" w:space="0" w:color="auto"/>
            </w:tcBorders>
            <w:noWrap/>
            <w:vAlign w:val="bottom"/>
            <w:hideMark/>
          </w:tcPr>
          <w:p w:rsidR="0056410B" w:rsidRDefault="0056410B" w:rsidP="0056410B">
            <w:pPr>
              <w:suppressAutoHyphens w:val="0"/>
              <w:spacing w:line="276" w:lineRule="auto"/>
              <w:jc w:val="center"/>
              <w:rPr>
                <w:lang w:eastAsia="ru-RU"/>
              </w:rPr>
            </w:pPr>
            <w:r>
              <w:rPr>
                <w:lang w:eastAsia="ru-RU"/>
              </w:rPr>
              <w:t>0,250</w:t>
            </w:r>
          </w:p>
        </w:tc>
      </w:tr>
    </w:tbl>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right"/>
        <w:rPr>
          <w:rStyle w:val="FontStyle25"/>
          <w:rFonts w:eastAsia="MS Mincho"/>
          <w:sz w:val="28"/>
          <w:szCs w:val="28"/>
        </w:rPr>
      </w:pPr>
      <w:r>
        <w:rPr>
          <w:rStyle w:val="FontStyle25"/>
          <w:rFonts w:eastAsia="MS Mincho"/>
          <w:sz w:val="28"/>
          <w:szCs w:val="28"/>
        </w:rPr>
        <w:t>Приложение №1б</w:t>
      </w:r>
    </w:p>
    <w:p w:rsidR="0056410B" w:rsidRPr="00606577" w:rsidRDefault="0056410B" w:rsidP="0056410B">
      <w:pPr>
        <w:tabs>
          <w:tab w:val="left" w:pos="567"/>
          <w:tab w:val="left" w:pos="1276"/>
        </w:tabs>
        <w:jc w:val="right"/>
        <w:rPr>
          <w:sz w:val="28"/>
          <w:szCs w:val="28"/>
        </w:rPr>
      </w:pPr>
      <w:r>
        <w:rPr>
          <w:sz w:val="28"/>
          <w:szCs w:val="28"/>
        </w:rPr>
        <w:t>к Договору____________________</w:t>
      </w:r>
    </w:p>
    <w:p w:rsidR="0056410B" w:rsidRDefault="0056410B" w:rsidP="0056410B">
      <w:pPr>
        <w:tabs>
          <w:tab w:val="left" w:pos="567"/>
          <w:tab w:val="left" w:pos="1276"/>
        </w:tabs>
        <w:jc w:val="right"/>
        <w:rPr>
          <w:sz w:val="28"/>
          <w:szCs w:val="28"/>
        </w:rPr>
      </w:pPr>
      <w:r>
        <w:rPr>
          <w:sz w:val="28"/>
          <w:szCs w:val="28"/>
        </w:rPr>
        <w:t xml:space="preserve"> от «    » ___________202 года</w:t>
      </w:r>
    </w:p>
    <w:p w:rsidR="0056410B" w:rsidRDefault="0056410B" w:rsidP="0056410B">
      <w:pPr>
        <w:pStyle w:val="affa"/>
        <w:ind w:left="708" w:firstLine="708"/>
        <w:jc w:val="right"/>
        <w:rPr>
          <w:rStyle w:val="FontStyle25"/>
          <w:rFonts w:eastAsia="MS Mincho"/>
          <w:sz w:val="28"/>
          <w:szCs w:val="28"/>
        </w:rPr>
      </w:pPr>
    </w:p>
    <w:p w:rsidR="0056410B" w:rsidRDefault="0056410B" w:rsidP="0056410B">
      <w:pPr>
        <w:pStyle w:val="affa"/>
        <w:ind w:left="708" w:firstLine="708"/>
        <w:jc w:val="center"/>
      </w:pPr>
      <w:r>
        <w:rPr>
          <w:rFonts w:ascii="Times New Roman" w:hAnsi="Times New Roman"/>
          <w:color w:val="000000"/>
          <w:sz w:val="28"/>
          <w:szCs w:val="28"/>
        </w:rPr>
        <w:t>Предельные ставки платы за</w:t>
      </w:r>
      <w:r>
        <w:rPr>
          <w:rFonts w:ascii="Times New Roman" w:hAnsi="Times New Roman"/>
          <w:sz w:val="28"/>
          <w:szCs w:val="28"/>
        </w:rPr>
        <w:t xml:space="preserve"> осуществление перевозки запасных частей грузовых вагонов</w:t>
      </w:r>
    </w:p>
    <w:p w:rsidR="0056410B" w:rsidRDefault="0056410B" w:rsidP="0056410B">
      <w:pPr>
        <w:pStyle w:val="affa"/>
        <w:ind w:left="708"/>
        <w:jc w:val="center"/>
        <w:rPr>
          <w:rFonts w:ascii="Times New Roman" w:hAnsi="Times New Roman"/>
          <w:sz w:val="28"/>
          <w:szCs w:val="28"/>
        </w:rPr>
      </w:pPr>
    </w:p>
    <w:p w:rsidR="0056410B" w:rsidRDefault="0056410B" w:rsidP="0056410B">
      <w:pPr>
        <w:pStyle w:val="affa"/>
        <w:rPr>
          <w:rFonts w:ascii="Times New Roman" w:hAnsi="Times New Roman"/>
          <w:sz w:val="24"/>
          <w:szCs w:val="24"/>
        </w:rPr>
      </w:pPr>
    </w:p>
    <w:tbl>
      <w:tblPr>
        <w:tblW w:w="10350" w:type="dxa"/>
        <w:tblInd w:w="-459" w:type="dxa"/>
        <w:tblLayout w:type="fixed"/>
        <w:tblLook w:val="04A0" w:firstRow="1" w:lastRow="0" w:firstColumn="1" w:lastColumn="0" w:noHBand="0" w:noVBand="1"/>
      </w:tblPr>
      <w:tblGrid>
        <w:gridCol w:w="2979"/>
        <w:gridCol w:w="1134"/>
        <w:gridCol w:w="1559"/>
        <w:gridCol w:w="1560"/>
        <w:gridCol w:w="1559"/>
        <w:gridCol w:w="1559"/>
      </w:tblGrid>
      <w:tr w:rsidR="0056410B" w:rsidTr="0056410B">
        <w:trPr>
          <w:trHeight w:val="630"/>
        </w:trPr>
        <w:tc>
          <w:tcPr>
            <w:tcW w:w="2977" w:type="dxa"/>
            <w:tcBorders>
              <w:top w:val="single" w:sz="4" w:space="0" w:color="auto"/>
              <w:left w:val="single" w:sz="4" w:space="0" w:color="auto"/>
              <w:bottom w:val="single" w:sz="4" w:space="0" w:color="auto"/>
              <w:right w:val="single" w:sz="4" w:space="0" w:color="auto"/>
            </w:tcBorders>
            <w:vAlign w:val="bottom"/>
            <w:hideMark/>
          </w:tcPr>
          <w:p w:rsidR="0056410B" w:rsidRDefault="0056410B">
            <w:pPr>
              <w:spacing w:line="276" w:lineRule="auto"/>
              <w:rPr>
                <w:color w:val="000000"/>
              </w:rPr>
            </w:pPr>
            <w:r>
              <w:rPr>
                <w:color w:val="000000"/>
              </w:rPr>
              <w:t>Наименование маршрута</w:t>
            </w:r>
          </w:p>
        </w:tc>
        <w:tc>
          <w:tcPr>
            <w:tcW w:w="1134" w:type="dxa"/>
            <w:tcBorders>
              <w:top w:val="single" w:sz="4" w:space="0" w:color="auto"/>
              <w:left w:val="nil"/>
              <w:bottom w:val="single" w:sz="4" w:space="0" w:color="auto"/>
              <w:right w:val="single" w:sz="4" w:space="0" w:color="auto"/>
            </w:tcBorders>
            <w:vAlign w:val="bottom"/>
            <w:hideMark/>
          </w:tcPr>
          <w:p w:rsidR="0056410B" w:rsidRDefault="0056410B">
            <w:pPr>
              <w:spacing w:line="276" w:lineRule="auto"/>
              <w:rPr>
                <w:color w:val="000000"/>
              </w:rPr>
            </w:pPr>
            <w:r>
              <w:t>Расстояние</w:t>
            </w:r>
          </w:p>
        </w:tc>
        <w:tc>
          <w:tcPr>
            <w:tcW w:w="1559" w:type="dxa"/>
            <w:tcBorders>
              <w:top w:val="single" w:sz="4" w:space="0" w:color="auto"/>
              <w:left w:val="nil"/>
              <w:bottom w:val="single" w:sz="4" w:space="0" w:color="auto"/>
              <w:right w:val="single" w:sz="4" w:space="0" w:color="auto"/>
            </w:tcBorders>
            <w:vAlign w:val="bottom"/>
            <w:hideMark/>
          </w:tcPr>
          <w:p w:rsidR="0056410B" w:rsidRDefault="0056410B">
            <w:pPr>
              <w:spacing w:line="276" w:lineRule="auto"/>
              <w:rPr>
                <w:color w:val="000000"/>
              </w:rPr>
            </w:pPr>
            <w:r>
              <w:t>До 10т</w:t>
            </w:r>
          </w:p>
        </w:tc>
        <w:tc>
          <w:tcPr>
            <w:tcW w:w="1560" w:type="dxa"/>
            <w:tcBorders>
              <w:top w:val="single" w:sz="4" w:space="0" w:color="auto"/>
              <w:left w:val="nil"/>
              <w:bottom w:val="single" w:sz="4" w:space="0" w:color="auto"/>
              <w:right w:val="single" w:sz="4" w:space="0" w:color="auto"/>
            </w:tcBorders>
            <w:vAlign w:val="bottom"/>
            <w:hideMark/>
          </w:tcPr>
          <w:p w:rsidR="0056410B" w:rsidRDefault="0056410B">
            <w:pPr>
              <w:spacing w:line="276" w:lineRule="auto"/>
            </w:pPr>
            <w:r>
              <w:t>От 10 т до 15т</w:t>
            </w:r>
          </w:p>
        </w:tc>
        <w:tc>
          <w:tcPr>
            <w:tcW w:w="1559" w:type="dxa"/>
            <w:tcBorders>
              <w:top w:val="single" w:sz="4" w:space="0" w:color="auto"/>
              <w:left w:val="nil"/>
              <w:bottom w:val="single" w:sz="4" w:space="0" w:color="auto"/>
              <w:right w:val="single" w:sz="4" w:space="0" w:color="auto"/>
            </w:tcBorders>
            <w:vAlign w:val="bottom"/>
            <w:hideMark/>
          </w:tcPr>
          <w:p w:rsidR="0056410B" w:rsidRDefault="0056410B">
            <w:pPr>
              <w:spacing w:line="276" w:lineRule="auto"/>
              <w:rPr>
                <w:color w:val="000000"/>
              </w:rPr>
            </w:pPr>
            <w:r>
              <w:t>От 15т до 18т</w:t>
            </w:r>
          </w:p>
        </w:tc>
        <w:tc>
          <w:tcPr>
            <w:tcW w:w="1559" w:type="dxa"/>
            <w:tcBorders>
              <w:top w:val="single" w:sz="4" w:space="0" w:color="auto"/>
              <w:left w:val="nil"/>
              <w:bottom w:val="single" w:sz="4" w:space="0" w:color="auto"/>
              <w:right w:val="single" w:sz="4" w:space="0" w:color="auto"/>
            </w:tcBorders>
            <w:vAlign w:val="bottom"/>
            <w:hideMark/>
          </w:tcPr>
          <w:p w:rsidR="0056410B" w:rsidRDefault="0056410B">
            <w:pPr>
              <w:spacing w:line="276" w:lineRule="auto"/>
              <w:rPr>
                <w:color w:val="000000"/>
              </w:rPr>
            </w:pPr>
            <w:r>
              <w:rPr>
                <w:color w:val="000000"/>
              </w:rPr>
              <w:t>от18 до 25 тонн</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Чита-Чернышевск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309</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37 666,67</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54 333,33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59 000,00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65 833,33</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Чита-Борзя</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374</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43 066,67</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64 500,00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71 666,67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79 000,00</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Чита-Забайкальск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500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60 333,33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86 000,00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94 000,00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105 666,67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w:t>
            </w:r>
            <w:proofErr w:type="spellStart"/>
            <w:r>
              <w:t>Карымская</w:t>
            </w:r>
            <w:proofErr w:type="spellEnd"/>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16 333,33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24 000,00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26 333,33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27 666,67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 - Белогорск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1500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182 333,33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251 666,67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271 666,67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306 333,33</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 - Могоча</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74 000,00</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104 333,33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111 000,00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124 666,67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Чита - Магдагачи</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135 333,33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182 333,33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202 666,67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227 666,67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Чернышевск-Борзя</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338</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49 666,67</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72 333,33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78 666,67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87 666,67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vAlign w:val="center"/>
            <w:hideMark/>
          </w:tcPr>
          <w:p w:rsidR="0056410B" w:rsidRDefault="0056410B">
            <w:pPr>
              <w:spacing w:line="276" w:lineRule="auto"/>
              <w:jc w:val="center"/>
              <w:rPr>
                <w:color w:val="000000"/>
              </w:rPr>
            </w:pPr>
            <w:r>
              <w:t>Чернышевс</w:t>
            </w:r>
            <w:proofErr w:type="gramStart"/>
            <w:r>
              <w:t>к-</w:t>
            </w:r>
            <w:proofErr w:type="gramEnd"/>
            <w:r>
              <w:t xml:space="preserve"> Забайкальск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470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63 000,00</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90 333,33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99 333,33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109 500,00</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Чернышевск - Белогорск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1162</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143 000,00</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198 000,00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215 000,00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240 833,33</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Чернышевск-Могоча</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289</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36 600,00</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51 220,00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55 800,00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62 283,33</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Борзя-Забайкальск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16 333,33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24 000,00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26 000,00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27 666,67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Бурея - Белогорск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26 333,33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36 000,00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39 333,33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43 666,67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t>Бурея - Благовещенск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26 333,33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36 000,00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39 333,33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43 666,67</w:t>
            </w:r>
          </w:p>
        </w:tc>
      </w:tr>
      <w:tr w:rsidR="0056410B" w:rsidTr="0056410B">
        <w:trPr>
          <w:trHeight w:val="315"/>
        </w:trPr>
        <w:tc>
          <w:tcPr>
            <w:tcW w:w="2977" w:type="dxa"/>
            <w:tcBorders>
              <w:top w:val="nil"/>
              <w:left w:val="single" w:sz="4" w:space="0" w:color="auto"/>
              <w:bottom w:val="single" w:sz="4" w:space="0" w:color="auto"/>
              <w:right w:val="single" w:sz="4" w:space="0" w:color="auto"/>
            </w:tcBorders>
            <w:vAlign w:val="center"/>
            <w:hideMark/>
          </w:tcPr>
          <w:p w:rsidR="0056410B" w:rsidRDefault="0056410B">
            <w:pPr>
              <w:spacing w:line="276" w:lineRule="auto"/>
              <w:jc w:val="center"/>
              <w:rPr>
                <w:color w:val="000000"/>
              </w:rPr>
            </w:pPr>
            <w:r>
              <w:t xml:space="preserve">Белогорск </w:t>
            </w:r>
            <w:proofErr w:type="gramStart"/>
            <w:r>
              <w:t>-Б</w:t>
            </w:r>
            <w:proofErr w:type="gramEnd"/>
            <w:r>
              <w:t>лаговещенск</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131</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22 333,33</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30 000,00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32 666,67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35 000,00</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Белогорск-Сковородино</w:t>
            </w:r>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555</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67 866,67</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96 156,67</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104 933,33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117 191,67</w:t>
            </w:r>
          </w:p>
        </w:tc>
      </w:tr>
      <w:tr w:rsidR="0056410B" w:rsidTr="0056410B">
        <w:trPr>
          <w:trHeight w:val="315"/>
        </w:trPr>
        <w:tc>
          <w:tcPr>
            <w:tcW w:w="2977" w:type="dxa"/>
            <w:tcBorders>
              <w:top w:val="nil"/>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sz w:val="26"/>
                <w:szCs w:val="26"/>
              </w:rPr>
            </w:pPr>
            <w:proofErr w:type="gramStart"/>
            <w:r>
              <w:rPr>
                <w:color w:val="000000"/>
                <w:sz w:val="26"/>
                <w:szCs w:val="26"/>
              </w:rPr>
              <w:t>Белогорск-Магдагачи</w:t>
            </w:r>
            <w:proofErr w:type="gramEnd"/>
          </w:p>
        </w:tc>
        <w:tc>
          <w:tcPr>
            <w:tcW w:w="1134"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391</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48 600,00</w:t>
            </w:r>
          </w:p>
        </w:tc>
        <w:tc>
          <w:tcPr>
            <w:tcW w:w="1560"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68 520,00</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74 633,33</w:t>
            </w:r>
          </w:p>
        </w:tc>
        <w:tc>
          <w:tcPr>
            <w:tcW w:w="1559" w:type="dxa"/>
            <w:tcBorders>
              <w:top w:val="nil"/>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83 116,67</w:t>
            </w:r>
          </w:p>
        </w:tc>
      </w:tr>
      <w:tr w:rsidR="0056410B" w:rsidTr="0056410B">
        <w:trPr>
          <w:trHeight w:val="315"/>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sz w:val="26"/>
                <w:szCs w:val="26"/>
              </w:rPr>
            </w:pPr>
            <w:proofErr w:type="gramStart"/>
            <w:r>
              <w:rPr>
                <w:color w:val="000000"/>
                <w:sz w:val="26"/>
                <w:szCs w:val="26"/>
              </w:rPr>
              <w:t>Чита-Свободный</w:t>
            </w:r>
            <w:proofErr w:type="gramEnd"/>
          </w:p>
        </w:tc>
        <w:tc>
          <w:tcPr>
            <w:tcW w:w="1134"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1387</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170 666,67</w:t>
            </w:r>
          </w:p>
        </w:tc>
        <w:tc>
          <w:tcPr>
            <w:tcW w:w="1560"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230 000,00</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255 666,67</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288 333,33</w:t>
            </w:r>
          </w:p>
        </w:tc>
      </w:tr>
      <w:tr w:rsidR="0056410B" w:rsidTr="0056410B">
        <w:trPr>
          <w:trHeight w:val="210"/>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sz w:val="26"/>
                <w:szCs w:val="26"/>
              </w:rPr>
            </w:pPr>
            <w:proofErr w:type="gramStart"/>
            <w:r>
              <w:rPr>
                <w:color w:val="000000"/>
                <w:sz w:val="26"/>
                <w:szCs w:val="26"/>
              </w:rPr>
              <w:t>Чернышевск-Свободный</w:t>
            </w:r>
            <w:proofErr w:type="gramEnd"/>
          </w:p>
        </w:tc>
        <w:tc>
          <w:tcPr>
            <w:tcW w:w="1134"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1094</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140 666,67</w:t>
            </w:r>
          </w:p>
        </w:tc>
        <w:tc>
          <w:tcPr>
            <w:tcW w:w="1560"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182 333,33</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202 000,00</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227 333,33</w:t>
            </w:r>
          </w:p>
        </w:tc>
      </w:tr>
      <w:tr w:rsidR="0056410B" w:rsidTr="0056410B">
        <w:trPr>
          <w:trHeight w:val="97"/>
        </w:trPr>
        <w:tc>
          <w:tcPr>
            <w:tcW w:w="2977" w:type="dxa"/>
            <w:tcBorders>
              <w:top w:val="single" w:sz="4" w:space="0" w:color="auto"/>
              <w:left w:val="single" w:sz="4" w:space="0" w:color="auto"/>
              <w:bottom w:val="single" w:sz="4" w:space="0" w:color="auto"/>
              <w:right w:val="single" w:sz="4" w:space="0" w:color="auto"/>
            </w:tcBorders>
            <w:noWrap/>
            <w:vAlign w:val="center"/>
            <w:hideMark/>
          </w:tcPr>
          <w:p w:rsidR="0056410B" w:rsidRDefault="0056410B">
            <w:pPr>
              <w:spacing w:line="276" w:lineRule="auto"/>
              <w:jc w:val="center"/>
              <w:rPr>
                <w:color w:val="000000"/>
                <w:sz w:val="26"/>
                <w:szCs w:val="26"/>
              </w:rPr>
            </w:pPr>
            <w:proofErr w:type="gramStart"/>
            <w:r>
              <w:rPr>
                <w:color w:val="000000"/>
                <w:sz w:val="26"/>
                <w:szCs w:val="26"/>
              </w:rPr>
              <w:t>Белогорск-Свободный</w:t>
            </w:r>
            <w:proofErr w:type="gramEnd"/>
          </w:p>
        </w:tc>
        <w:tc>
          <w:tcPr>
            <w:tcW w:w="1134"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110</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17 666,67</w:t>
            </w:r>
          </w:p>
        </w:tc>
        <w:tc>
          <w:tcPr>
            <w:tcW w:w="1560"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25 000,00</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27 333,33</w:t>
            </w:r>
          </w:p>
        </w:tc>
        <w:tc>
          <w:tcPr>
            <w:tcW w:w="1559" w:type="dxa"/>
            <w:tcBorders>
              <w:top w:val="single" w:sz="4" w:space="0" w:color="auto"/>
              <w:left w:val="nil"/>
              <w:bottom w:val="single" w:sz="4" w:space="0" w:color="auto"/>
              <w:right w:val="single" w:sz="4" w:space="0" w:color="auto"/>
            </w:tcBorders>
            <w:noWrap/>
            <w:vAlign w:val="center"/>
            <w:hideMark/>
          </w:tcPr>
          <w:p w:rsidR="0056410B" w:rsidRDefault="0056410B">
            <w:pPr>
              <w:spacing w:line="276" w:lineRule="auto"/>
              <w:jc w:val="center"/>
              <w:rPr>
                <w:color w:val="000000"/>
              </w:rPr>
            </w:pPr>
            <w:r>
              <w:rPr>
                <w:color w:val="000000"/>
              </w:rPr>
              <w:t>29 000,00</w:t>
            </w:r>
          </w:p>
        </w:tc>
      </w:tr>
      <w:tr w:rsidR="0056410B" w:rsidTr="0056410B">
        <w:trPr>
          <w:trHeight w:val="315"/>
        </w:trPr>
        <w:tc>
          <w:tcPr>
            <w:tcW w:w="2977" w:type="dxa"/>
            <w:tcBorders>
              <w:top w:val="single" w:sz="4" w:space="0" w:color="auto"/>
              <w:left w:val="single" w:sz="4" w:space="0" w:color="auto"/>
              <w:bottom w:val="nil"/>
              <w:right w:val="single" w:sz="4" w:space="0" w:color="auto"/>
            </w:tcBorders>
            <w:noWrap/>
            <w:vAlign w:val="center"/>
            <w:hideMark/>
          </w:tcPr>
          <w:p w:rsidR="0056410B" w:rsidRDefault="0056410B">
            <w:pPr>
              <w:spacing w:line="276" w:lineRule="auto"/>
              <w:jc w:val="center"/>
              <w:rPr>
                <w:color w:val="000000"/>
                <w:sz w:val="26"/>
                <w:szCs w:val="26"/>
              </w:rPr>
            </w:pPr>
            <w:proofErr w:type="gramStart"/>
            <w:r>
              <w:rPr>
                <w:color w:val="000000"/>
                <w:sz w:val="26"/>
                <w:szCs w:val="26"/>
              </w:rPr>
              <w:t>Благовещенск-Свободный</w:t>
            </w:r>
            <w:proofErr w:type="gramEnd"/>
          </w:p>
        </w:tc>
        <w:tc>
          <w:tcPr>
            <w:tcW w:w="1134" w:type="dxa"/>
            <w:tcBorders>
              <w:top w:val="single" w:sz="4" w:space="0" w:color="auto"/>
              <w:left w:val="nil"/>
              <w:bottom w:val="nil"/>
              <w:right w:val="single" w:sz="4" w:space="0" w:color="auto"/>
            </w:tcBorders>
            <w:noWrap/>
            <w:vAlign w:val="center"/>
            <w:hideMark/>
          </w:tcPr>
          <w:p w:rsidR="0056410B" w:rsidRDefault="0056410B">
            <w:pPr>
              <w:spacing w:line="276" w:lineRule="auto"/>
              <w:jc w:val="center"/>
              <w:rPr>
                <w:color w:val="000000"/>
              </w:rPr>
            </w:pPr>
            <w:r>
              <w:rPr>
                <w:color w:val="000000"/>
              </w:rPr>
              <w:t>152</w:t>
            </w:r>
          </w:p>
        </w:tc>
        <w:tc>
          <w:tcPr>
            <w:tcW w:w="1559" w:type="dxa"/>
            <w:tcBorders>
              <w:top w:val="single" w:sz="4" w:space="0" w:color="auto"/>
              <w:left w:val="nil"/>
              <w:bottom w:val="nil"/>
              <w:right w:val="single" w:sz="4" w:space="0" w:color="auto"/>
            </w:tcBorders>
            <w:noWrap/>
            <w:vAlign w:val="center"/>
            <w:hideMark/>
          </w:tcPr>
          <w:p w:rsidR="0056410B" w:rsidRDefault="0056410B">
            <w:pPr>
              <w:spacing w:line="276" w:lineRule="auto"/>
              <w:jc w:val="center"/>
              <w:rPr>
                <w:color w:val="000000"/>
              </w:rPr>
            </w:pPr>
            <w:r>
              <w:rPr>
                <w:color w:val="000000"/>
              </w:rPr>
              <w:t>25 333,33</w:t>
            </w:r>
          </w:p>
        </w:tc>
        <w:tc>
          <w:tcPr>
            <w:tcW w:w="1560" w:type="dxa"/>
            <w:tcBorders>
              <w:top w:val="single" w:sz="4" w:space="0" w:color="auto"/>
              <w:left w:val="nil"/>
              <w:bottom w:val="nil"/>
              <w:right w:val="single" w:sz="4" w:space="0" w:color="auto"/>
            </w:tcBorders>
            <w:noWrap/>
            <w:vAlign w:val="center"/>
            <w:hideMark/>
          </w:tcPr>
          <w:p w:rsidR="0056410B" w:rsidRDefault="0056410B">
            <w:pPr>
              <w:spacing w:line="276" w:lineRule="auto"/>
              <w:jc w:val="center"/>
              <w:rPr>
                <w:color w:val="000000"/>
              </w:rPr>
            </w:pPr>
            <w:r>
              <w:rPr>
                <w:color w:val="000000"/>
              </w:rPr>
              <w:t>32 333,33</w:t>
            </w:r>
          </w:p>
        </w:tc>
        <w:tc>
          <w:tcPr>
            <w:tcW w:w="1559" w:type="dxa"/>
            <w:tcBorders>
              <w:top w:val="single" w:sz="4" w:space="0" w:color="auto"/>
              <w:left w:val="nil"/>
              <w:bottom w:val="nil"/>
              <w:right w:val="single" w:sz="4" w:space="0" w:color="auto"/>
            </w:tcBorders>
            <w:noWrap/>
            <w:vAlign w:val="center"/>
            <w:hideMark/>
          </w:tcPr>
          <w:p w:rsidR="0056410B" w:rsidRDefault="0056410B">
            <w:pPr>
              <w:spacing w:line="276" w:lineRule="auto"/>
              <w:jc w:val="center"/>
              <w:rPr>
                <w:color w:val="000000"/>
              </w:rPr>
            </w:pPr>
            <w:r>
              <w:rPr>
                <w:color w:val="000000"/>
              </w:rPr>
              <w:t>36 000,00</w:t>
            </w:r>
          </w:p>
        </w:tc>
        <w:tc>
          <w:tcPr>
            <w:tcW w:w="1559" w:type="dxa"/>
            <w:tcBorders>
              <w:top w:val="single" w:sz="4" w:space="0" w:color="auto"/>
              <w:left w:val="nil"/>
              <w:bottom w:val="nil"/>
              <w:right w:val="single" w:sz="4" w:space="0" w:color="auto"/>
            </w:tcBorders>
            <w:noWrap/>
            <w:vAlign w:val="center"/>
            <w:hideMark/>
          </w:tcPr>
          <w:p w:rsidR="0056410B" w:rsidRDefault="0056410B">
            <w:pPr>
              <w:spacing w:line="276" w:lineRule="auto"/>
              <w:jc w:val="center"/>
              <w:rPr>
                <w:color w:val="000000"/>
              </w:rPr>
            </w:pPr>
            <w:r>
              <w:rPr>
                <w:color w:val="000000"/>
              </w:rPr>
              <w:t>40 333,33</w:t>
            </w:r>
          </w:p>
        </w:tc>
      </w:tr>
      <w:tr w:rsidR="0056410B" w:rsidTr="0056410B">
        <w:trPr>
          <w:trHeight w:val="70"/>
        </w:trPr>
        <w:tc>
          <w:tcPr>
            <w:tcW w:w="2977" w:type="dxa"/>
            <w:tcBorders>
              <w:top w:val="nil"/>
              <w:left w:val="single" w:sz="4" w:space="0" w:color="auto"/>
              <w:bottom w:val="single" w:sz="4" w:space="0" w:color="auto"/>
              <w:right w:val="single" w:sz="4" w:space="0" w:color="auto"/>
            </w:tcBorders>
            <w:noWrap/>
            <w:vAlign w:val="center"/>
          </w:tcPr>
          <w:p w:rsidR="0056410B" w:rsidRDefault="0056410B">
            <w:pPr>
              <w:spacing w:line="276" w:lineRule="auto"/>
              <w:jc w:val="center"/>
              <w:rPr>
                <w:color w:val="000000"/>
              </w:rPr>
            </w:pPr>
          </w:p>
        </w:tc>
        <w:tc>
          <w:tcPr>
            <w:tcW w:w="1134" w:type="dxa"/>
            <w:tcBorders>
              <w:top w:val="nil"/>
              <w:left w:val="nil"/>
              <w:bottom w:val="single" w:sz="4" w:space="0" w:color="auto"/>
              <w:right w:val="single" w:sz="4" w:space="0" w:color="auto"/>
            </w:tcBorders>
            <w:noWrap/>
            <w:vAlign w:val="center"/>
          </w:tcPr>
          <w:p w:rsidR="0056410B" w:rsidRDefault="0056410B">
            <w:pPr>
              <w:spacing w:line="276" w:lineRule="auto"/>
              <w:jc w:val="center"/>
              <w:rPr>
                <w:color w:val="000000"/>
              </w:rPr>
            </w:pPr>
          </w:p>
        </w:tc>
        <w:tc>
          <w:tcPr>
            <w:tcW w:w="1559" w:type="dxa"/>
            <w:tcBorders>
              <w:top w:val="nil"/>
              <w:left w:val="nil"/>
              <w:bottom w:val="single" w:sz="4" w:space="0" w:color="auto"/>
              <w:right w:val="single" w:sz="4" w:space="0" w:color="auto"/>
            </w:tcBorders>
            <w:noWrap/>
            <w:vAlign w:val="center"/>
          </w:tcPr>
          <w:p w:rsidR="0056410B" w:rsidRDefault="0056410B">
            <w:pPr>
              <w:spacing w:line="276" w:lineRule="auto"/>
              <w:jc w:val="center"/>
              <w:rPr>
                <w:color w:val="000000"/>
              </w:rPr>
            </w:pPr>
          </w:p>
        </w:tc>
        <w:tc>
          <w:tcPr>
            <w:tcW w:w="1560" w:type="dxa"/>
            <w:tcBorders>
              <w:top w:val="nil"/>
              <w:left w:val="nil"/>
              <w:bottom w:val="single" w:sz="4" w:space="0" w:color="auto"/>
              <w:right w:val="single" w:sz="4" w:space="0" w:color="auto"/>
            </w:tcBorders>
            <w:noWrap/>
            <w:vAlign w:val="center"/>
          </w:tcPr>
          <w:p w:rsidR="0056410B" w:rsidRDefault="0056410B">
            <w:pPr>
              <w:spacing w:line="276" w:lineRule="auto"/>
              <w:jc w:val="center"/>
              <w:rPr>
                <w:color w:val="000000"/>
              </w:rPr>
            </w:pPr>
          </w:p>
        </w:tc>
        <w:tc>
          <w:tcPr>
            <w:tcW w:w="1559" w:type="dxa"/>
            <w:tcBorders>
              <w:top w:val="nil"/>
              <w:left w:val="nil"/>
              <w:bottom w:val="single" w:sz="4" w:space="0" w:color="auto"/>
              <w:right w:val="single" w:sz="4" w:space="0" w:color="auto"/>
            </w:tcBorders>
            <w:noWrap/>
            <w:vAlign w:val="center"/>
          </w:tcPr>
          <w:p w:rsidR="0056410B" w:rsidRDefault="0056410B">
            <w:pPr>
              <w:spacing w:line="276" w:lineRule="auto"/>
              <w:jc w:val="center"/>
              <w:rPr>
                <w:color w:val="000000"/>
              </w:rPr>
            </w:pPr>
          </w:p>
        </w:tc>
        <w:tc>
          <w:tcPr>
            <w:tcW w:w="1559" w:type="dxa"/>
            <w:tcBorders>
              <w:top w:val="nil"/>
              <w:left w:val="nil"/>
              <w:bottom w:val="single" w:sz="4" w:space="0" w:color="auto"/>
              <w:right w:val="single" w:sz="4" w:space="0" w:color="auto"/>
            </w:tcBorders>
            <w:noWrap/>
            <w:vAlign w:val="center"/>
          </w:tcPr>
          <w:p w:rsidR="0056410B" w:rsidRDefault="0056410B">
            <w:pPr>
              <w:spacing w:line="276" w:lineRule="auto"/>
              <w:jc w:val="center"/>
              <w:rPr>
                <w:color w:val="000000"/>
              </w:rPr>
            </w:pPr>
          </w:p>
        </w:tc>
      </w:tr>
    </w:tbl>
    <w:p w:rsidR="0056410B" w:rsidRDefault="0056410B" w:rsidP="0056410B">
      <w:pPr>
        <w:jc w:val="right"/>
        <w:rPr>
          <w:rStyle w:val="FontStyle25"/>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Default="0056410B" w:rsidP="0056410B">
      <w:pPr>
        <w:jc w:val="right"/>
        <w:rPr>
          <w:rStyle w:val="FontStyle25"/>
          <w:rFonts w:eastAsia="MS Mincho"/>
          <w:szCs w:val="28"/>
        </w:rPr>
      </w:pPr>
    </w:p>
    <w:p w:rsidR="0056410B" w:rsidRPr="00606577" w:rsidRDefault="0056410B" w:rsidP="0056410B">
      <w:pPr>
        <w:tabs>
          <w:tab w:val="left" w:pos="567"/>
          <w:tab w:val="left" w:pos="1276"/>
        </w:tabs>
        <w:jc w:val="right"/>
        <w:rPr>
          <w:sz w:val="28"/>
          <w:szCs w:val="28"/>
        </w:rPr>
      </w:pPr>
      <w:r>
        <w:rPr>
          <w:sz w:val="28"/>
          <w:szCs w:val="28"/>
        </w:rPr>
        <w:lastRenderedPageBreak/>
        <w:t xml:space="preserve">Приложение № 2 </w:t>
      </w:r>
    </w:p>
    <w:p w:rsidR="0056410B" w:rsidRPr="00606577" w:rsidRDefault="0056410B" w:rsidP="0056410B">
      <w:pPr>
        <w:tabs>
          <w:tab w:val="left" w:pos="567"/>
          <w:tab w:val="left" w:pos="1276"/>
        </w:tabs>
        <w:jc w:val="right"/>
        <w:rPr>
          <w:sz w:val="28"/>
          <w:szCs w:val="28"/>
        </w:rPr>
      </w:pPr>
      <w:r>
        <w:rPr>
          <w:sz w:val="28"/>
          <w:szCs w:val="28"/>
        </w:rPr>
        <w:t>к Договору____________________</w:t>
      </w:r>
    </w:p>
    <w:p w:rsidR="0056410B" w:rsidRPr="00606577" w:rsidRDefault="0056410B" w:rsidP="0056410B">
      <w:pPr>
        <w:tabs>
          <w:tab w:val="left" w:pos="567"/>
          <w:tab w:val="left" w:pos="1276"/>
        </w:tabs>
        <w:jc w:val="right"/>
        <w:rPr>
          <w:sz w:val="28"/>
          <w:szCs w:val="28"/>
        </w:rPr>
      </w:pPr>
      <w:r>
        <w:rPr>
          <w:sz w:val="28"/>
          <w:szCs w:val="28"/>
        </w:rPr>
        <w:t xml:space="preserve"> от «    » ___________202     года</w:t>
      </w:r>
    </w:p>
    <w:p w:rsidR="0056410B" w:rsidRPr="00606577" w:rsidRDefault="0056410B" w:rsidP="0056410B">
      <w:pPr>
        <w:tabs>
          <w:tab w:val="left" w:pos="567"/>
          <w:tab w:val="left" w:pos="1276"/>
        </w:tabs>
        <w:jc w:val="both"/>
        <w:rPr>
          <w:sz w:val="28"/>
          <w:szCs w:val="28"/>
          <w:u w:val="single"/>
        </w:rPr>
      </w:pPr>
    </w:p>
    <w:p w:rsidR="0056410B" w:rsidRPr="008B4E89" w:rsidRDefault="0056410B" w:rsidP="0056410B">
      <w:pPr>
        <w:pStyle w:val="affa"/>
        <w:tabs>
          <w:tab w:val="left" w:pos="567"/>
          <w:tab w:val="left" w:pos="1276"/>
        </w:tabs>
        <w:jc w:val="both"/>
        <w:rPr>
          <w:rFonts w:ascii="Times New Roman" w:hAnsi="Times New Roman"/>
          <w:sz w:val="28"/>
          <w:szCs w:val="28"/>
        </w:rPr>
      </w:pPr>
    </w:p>
    <w:p w:rsidR="0056410B" w:rsidRPr="008B4E89" w:rsidRDefault="0056410B" w:rsidP="0056410B">
      <w:pPr>
        <w:pStyle w:val="affa"/>
        <w:tabs>
          <w:tab w:val="left" w:pos="567"/>
          <w:tab w:val="left" w:pos="1276"/>
        </w:tabs>
        <w:jc w:val="both"/>
        <w:rPr>
          <w:rFonts w:ascii="Times New Roman" w:hAnsi="Times New Roman"/>
          <w:sz w:val="28"/>
          <w:szCs w:val="28"/>
        </w:rPr>
      </w:pPr>
    </w:p>
    <w:p w:rsidR="0056410B" w:rsidRPr="008B4E89" w:rsidRDefault="0056410B" w:rsidP="0056410B">
      <w:pPr>
        <w:tabs>
          <w:tab w:val="left" w:pos="567"/>
          <w:tab w:val="left" w:pos="1276"/>
        </w:tabs>
        <w:spacing w:before="100" w:beforeAutospacing="1" w:after="100" w:afterAutospacing="1"/>
        <w:jc w:val="both"/>
        <w:outlineLvl w:val="2"/>
        <w:rPr>
          <w:b/>
          <w:bCs/>
        </w:rPr>
      </w:pPr>
      <w:r>
        <w:rPr>
          <w:b/>
          <w:bCs/>
        </w:rPr>
        <w:t xml:space="preserve">ФИЛИАЛ ПАО «ТРАНСКОНТЕЙНЕР» НА </w:t>
      </w:r>
      <w:proofErr w:type="gramStart"/>
      <w:r>
        <w:rPr>
          <w:b/>
          <w:bCs/>
        </w:rPr>
        <w:t>ЗАБАЙКАЛЬСКОЙ</w:t>
      </w:r>
      <w:proofErr w:type="gramEnd"/>
      <w:r>
        <w:rPr>
          <w:b/>
          <w:bCs/>
        </w:rPr>
        <w:t xml:space="preserve"> Ж.Д. </w:t>
      </w:r>
    </w:p>
    <w:p w:rsidR="0056410B" w:rsidRPr="008B4E89" w:rsidRDefault="0056410B" w:rsidP="0056410B">
      <w:pPr>
        <w:tabs>
          <w:tab w:val="left" w:pos="567"/>
          <w:tab w:val="left" w:pos="1276"/>
        </w:tabs>
        <w:spacing w:before="100" w:beforeAutospacing="1" w:after="100" w:afterAutospacing="1"/>
        <w:jc w:val="both"/>
        <w:outlineLvl w:val="3"/>
        <w:rPr>
          <w:b/>
          <w:bCs/>
        </w:rPr>
      </w:pPr>
      <w:r>
        <w:rPr>
          <w:b/>
          <w:bCs/>
        </w:rPr>
        <w:t>ЗАЯВКА №      от   «____»_____________    202   г.</w:t>
      </w:r>
    </w:p>
    <w:p w:rsidR="0056410B" w:rsidRPr="008B4E89" w:rsidRDefault="0056410B" w:rsidP="0056410B">
      <w:pPr>
        <w:tabs>
          <w:tab w:val="left" w:pos="567"/>
          <w:tab w:val="left" w:pos="1276"/>
        </w:tabs>
        <w:spacing w:before="100" w:beforeAutospacing="1" w:after="100" w:afterAutospacing="1"/>
        <w:jc w:val="both"/>
        <w:outlineLvl w:val="3"/>
        <w:rPr>
          <w:b/>
          <w:bCs/>
        </w:rPr>
      </w:pPr>
      <w:r>
        <w:rPr>
          <w:b/>
          <w:bCs/>
        </w:rPr>
        <w:t>НА ОКАЗАНИЕ УСЛУГ ДОСТАВКИ</w:t>
      </w:r>
    </w:p>
    <w:p w:rsidR="0056410B" w:rsidRPr="008B4E89" w:rsidRDefault="0056410B" w:rsidP="0056410B">
      <w:pPr>
        <w:tabs>
          <w:tab w:val="left" w:pos="567"/>
          <w:tab w:val="left" w:pos="1276"/>
        </w:tabs>
        <w:spacing w:before="100" w:beforeAutospacing="1" w:after="100" w:afterAutospacing="1"/>
        <w:jc w:val="both"/>
        <w:outlineLvl w:val="3"/>
      </w:pPr>
      <w:r>
        <w:rPr>
          <w:b/>
          <w:bCs/>
        </w:rPr>
        <w:t>ЗАПАСНЫХ ЧАСТЕЙ ГРУЗОВЫХ ВАГОНОВ</w:t>
      </w:r>
      <w:r>
        <w:t xml:space="preserve"> </w:t>
      </w:r>
    </w:p>
    <w:p w:rsidR="0056410B" w:rsidRPr="008B4E89" w:rsidRDefault="0056410B" w:rsidP="0056410B">
      <w:pPr>
        <w:tabs>
          <w:tab w:val="left" w:pos="567"/>
          <w:tab w:val="left" w:pos="1276"/>
        </w:tabs>
        <w:spacing w:before="100" w:beforeAutospacing="1" w:after="100" w:afterAutospacing="1"/>
        <w:jc w:val="both"/>
        <w:outlineLvl w:val="3"/>
      </w:pPr>
    </w:p>
    <w:tbl>
      <w:tblPr>
        <w:tblW w:w="14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gridCol w:w="1977"/>
        <w:gridCol w:w="1769"/>
        <w:gridCol w:w="1769"/>
      </w:tblGrid>
      <w:tr w:rsidR="0056410B" w:rsidTr="0056410B">
        <w:trPr>
          <w:gridAfter w:val="3"/>
          <w:wAfter w:w="5515" w:type="dxa"/>
        </w:trPr>
        <w:tc>
          <w:tcPr>
            <w:tcW w:w="2802" w:type="dxa"/>
          </w:tcPr>
          <w:p w:rsidR="0056410B" w:rsidRPr="008B4E89" w:rsidRDefault="0056410B" w:rsidP="0056410B">
            <w:pPr>
              <w:tabs>
                <w:tab w:val="left" w:pos="567"/>
                <w:tab w:val="left" w:pos="1276"/>
              </w:tabs>
              <w:spacing w:after="240"/>
              <w:jc w:val="both"/>
            </w:pPr>
            <w:r>
              <w:t>Дата и время</w:t>
            </w:r>
          </w:p>
        </w:tc>
        <w:tc>
          <w:tcPr>
            <w:tcW w:w="5953" w:type="dxa"/>
          </w:tcPr>
          <w:p w:rsidR="0056410B" w:rsidRPr="008B4E89" w:rsidRDefault="0056410B" w:rsidP="0056410B">
            <w:pPr>
              <w:tabs>
                <w:tab w:val="left" w:pos="567"/>
                <w:tab w:val="left" w:pos="1276"/>
              </w:tabs>
              <w:spacing w:after="240"/>
              <w:jc w:val="both"/>
            </w:pPr>
          </w:p>
        </w:tc>
      </w:tr>
      <w:tr w:rsidR="0056410B" w:rsidTr="0056410B">
        <w:trPr>
          <w:gridAfter w:val="3"/>
          <w:wAfter w:w="5515" w:type="dxa"/>
        </w:trPr>
        <w:tc>
          <w:tcPr>
            <w:tcW w:w="2802" w:type="dxa"/>
          </w:tcPr>
          <w:p w:rsidR="0056410B" w:rsidRPr="008B4E89" w:rsidRDefault="0056410B" w:rsidP="0056410B">
            <w:pPr>
              <w:tabs>
                <w:tab w:val="left" w:pos="567"/>
                <w:tab w:val="left" w:pos="1276"/>
              </w:tabs>
              <w:spacing w:after="240"/>
              <w:jc w:val="both"/>
            </w:pPr>
            <w:r>
              <w:t>Наименование груза</w:t>
            </w:r>
          </w:p>
        </w:tc>
        <w:tc>
          <w:tcPr>
            <w:tcW w:w="5953" w:type="dxa"/>
          </w:tcPr>
          <w:p w:rsidR="0056410B" w:rsidRPr="008B4E89" w:rsidRDefault="0056410B" w:rsidP="0056410B">
            <w:pPr>
              <w:tabs>
                <w:tab w:val="left" w:pos="567"/>
                <w:tab w:val="left" w:pos="1276"/>
              </w:tabs>
              <w:spacing w:after="240"/>
              <w:jc w:val="both"/>
            </w:pPr>
          </w:p>
        </w:tc>
      </w:tr>
      <w:tr w:rsidR="0056410B" w:rsidTr="0056410B">
        <w:trPr>
          <w:gridAfter w:val="3"/>
          <w:wAfter w:w="5515" w:type="dxa"/>
        </w:trPr>
        <w:tc>
          <w:tcPr>
            <w:tcW w:w="2802" w:type="dxa"/>
          </w:tcPr>
          <w:p w:rsidR="0056410B" w:rsidRPr="008B4E89" w:rsidRDefault="0056410B" w:rsidP="0056410B">
            <w:pPr>
              <w:tabs>
                <w:tab w:val="left" w:pos="567"/>
                <w:tab w:val="left" w:pos="1276"/>
              </w:tabs>
              <w:spacing w:after="240"/>
              <w:jc w:val="both"/>
            </w:pPr>
            <w:r>
              <w:t xml:space="preserve">Количество </w:t>
            </w:r>
          </w:p>
        </w:tc>
        <w:tc>
          <w:tcPr>
            <w:tcW w:w="5953" w:type="dxa"/>
          </w:tcPr>
          <w:p w:rsidR="0056410B" w:rsidRPr="008B4E89" w:rsidRDefault="0056410B" w:rsidP="0056410B">
            <w:pPr>
              <w:tabs>
                <w:tab w:val="left" w:pos="567"/>
                <w:tab w:val="left" w:pos="1276"/>
              </w:tabs>
              <w:spacing w:after="240"/>
              <w:jc w:val="both"/>
            </w:pPr>
          </w:p>
        </w:tc>
      </w:tr>
      <w:tr w:rsidR="0056410B" w:rsidTr="0056410B">
        <w:trPr>
          <w:gridAfter w:val="3"/>
          <w:wAfter w:w="5515" w:type="dxa"/>
        </w:trPr>
        <w:tc>
          <w:tcPr>
            <w:tcW w:w="2802" w:type="dxa"/>
          </w:tcPr>
          <w:p w:rsidR="0056410B" w:rsidRPr="008B4E89" w:rsidRDefault="0056410B" w:rsidP="0056410B">
            <w:pPr>
              <w:tabs>
                <w:tab w:val="left" w:pos="567"/>
                <w:tab w:val="left" w:pos="1276"/>
              </w:tabs>
              <w:spacing w:after="240"/>
              <w:jc w:val="both"/>
            </w:pPr>
            <w:r>
              <w:t>Маршрут перевозки</w:t>
            </w:r>
          </w:p>
        </w:tc>
        <w:tc>
          <w:tcPr>
            <w:tcW w:w="5953" w:type="dxa"/>
          </w:tcPr>
          <w:p w:rsidR="0056410B" w:rsidRPr="008B4E89" w:rsidRDefault="0056410B" w:rsidP="0056410B">
            <w:pPr>
              <w:tabs>
                <w:tab w:val="left" w:pos="567"/>
                <w:tab w:val="left" w:pos="1276"/>
              </w:tabs>
              <w:spacing w:after="240"/>
              <w:jc w:val="both"/>
            </w:pPr>
          </w:p>
        </w:tc>
      </w:tr>
      <w:tr w:rsidR="0056410B" w:rsidTr="0056410B">
        <w:trPr>
          <w:gridAfter w:val="3"/>
          <w:wAfter w:w="5515" w:type="dxa"/>
        </w:trPr>
        <w:tc>
          <w:tcPr>
            <w:tcW w:w="2802" w:type="dxa"/>
          </w:tcPr>
          <w:p w:rsidR="0056410B" w:rsidRPr="008B4E89" w:rsidRDefault="0056410B" w:rsidP="0056410B">
            <w:pPr>
              <w:tabs>
                <w:tab w:val="left" w:pos="567"/>
                <w:tab w:val="left" w:pos="1276"/>
              </w:tabs>
              <w:spacing w:after="240"/>
              <w:jc w:val="both"/>
            </w:pPr>
            <w:r>
              <w:t>Прочее</w:t>
            </w:r>
          </w:p>
        </w:tc>
        <w:tc>
          <w:tcPr>
            <w:tcW w:w="5953" w:type="dxa"/>
          </w:tcPr>
          <w:p w:rsidR="0056410B" w:rsidRPr="008B4E89" w:rsidRDefault="0056410B" w:rsidP="0056410B">
            <w:pPr>
              <w:tabs>
                <w:tab w:val="left" w:pos="567"/>
                <w:tab w:val="left" w:pos="1276"/>
              </w:tabs>
              <w:spacing w:after="240"/>
              <w:jc w:val="both"/>
            </w:pPr>
          </w:p>
        </w:tc>
      </w:tr>
      <w:tr w:rsidR="0056410B" w:rsidTr="00564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32" w:type="dxa"/>
            <w:gridSpan w:val="3"/>
          </w:tcPr>
          <w:p w:rsidR="0056410B" w:rsidRPr="008B4E89" w:rsidRDefault="0056410B" w:rsidP="0056410B">
            <w:pPr>
              <w:tabs>
                <w:tab w:val="left" w:pos="567"/>
                <w:tab w:val="left" w:pos="1276"/>
              </w:tabs>
              <w:jc w:val="both"/>
              <w:rPr>
                <w:snapToGrid w:val="0"/>
              </w:rPr>
            </w:pPr>
          </w:p>
        </w:tc>
        <w:tc>
          <w:tcPr>
            <w:tcW w:w="1769" w:type="dxa"/>
          </w:tcPr>
          <w:p w:rsidR="0056410B" w:rsidRPr="008B4E89" w:rsidRDefault="0056410B" w:rsidP="0056410B">
            <w:pPr>
              <w:tabs>
                <w:tab w:val="left" w:pos="567"/>
                <w:tab w:val="left" w:pos="1276"/>
              </w:tabs>
              <w:jc w:val="both"/>
            </w:pPr>
          </w:p>
        </w:tc>
        <w:tc>
          <w:tcPr>
            <w:tcW w:w="1769" w:type="dxa"/>
          </w:tcPr>
          <w:p w:rsidR="0056410B" w:rsidRPr="008B4E89" w:rsidRDefault="0056410B" w:rsidP="0056410B">
            <w:pPr>
              <w:tabs>
                <w:tab w:val="left" w:pos="567"/>
                <w:tab w:val="left" w:pos="1276"/>
              </w:tabs>
              <w:ind w:firstLine="312"/>
              <w:jc w:val="both"/>
            </w:pPr>
          </w:p>
        </w:tc>
      </w:tr>
      <w:tr w:rsidR="0056410B" w:rsidTr="005641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732" w:type="dxa"/>
            <w:gridSpan w:val="3"/>
          </w:tcPr>
          <w:p w:rsidR="0056410B" w:rsidRPr="008B4E89" w:rsidRDefault="0056410B" w:rsidP="0056410B">
            <w:pPr>
              <w:tabs>
                <w:tab w:val="left" w:pos="567"/>
                <w:tab w:val="left" w:pos="1276"/>
              </w:tabs>
              <w:jc w:val="both"/>
              <w:rPr>
                <w:rStyle w:val="FontStyle25"/>
              </w:rPr>
            </w:pPr>
          </w:p>
          <w:tbl>
            <w:tblPr>
              <w:tblpPr w:leftFromText="180" w:rightFromText="180" w:vertAnchor="text" w:horzAnchor="margin" w:tblpX="250" w:tblpY="142"/>
              <w:tblW w:w="9855" w:type="dxa"/>
              <w:tblLook w:val="01E0" w:firstRow="1" w:lastRow="1" w:firstColumn="1" w:lastColumn="1" w:noHBand="0" w:noVBand="0"/>
            </w:tblPr>
            <w:tblGrid>
              <w:gridCol w:w="108"/>
              <w:gridCol w:w="4712"/>
              <w:gridCol w:w="108"/>
              <w:gridCol w:w="4819"/>
              <w:gridCol w:w="108"/>
            </w:tblGrid>
            <w:tr w:rsidR="0056410B" w:rsidTr="0056410B">
              <w:trPr>
                <w:gridAfter w:val="1"/>
                <w:wAfter w:w="108" w:type="dxa"/>
                <w:trHeight w:val="846"/>
              </w:trPr>
              <w:tc>
                <w:tcPr>
                  <w:tcW w:w="4820" w:type="dxa"/>
                  <w:gridSpan w:val="2"/>
                </w:tcPr>
                <w:p w:rsidR="0056410B" w:rsidRPr="00092254" w:rsidRDefault="0056410B" w:rsidP="0056410B">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56410B" w:rsidRPr="00092254" w:rsidRDefault="0056410B" w:rsidP="0056410B">
                  <w:pPr>
                    <w:pStyle w:val="Style13"/>
                    <w:widowControl/>
                    <w:spacing w:before="5"/>
                    <w:rPr>
                      <w:rStyle w:val="FontStyle33"/>
                    </w:rPr>
                  </w:pPr>
                </w:p>
                <w:p w:rsidR="0056410B" w:rsidRDefault="0056410B" w:rsidP="0056410B">
                  <w:pPr>
                    <w:pStyle w:val="Style13"/>
                    <w:widowControl/>
                    <w:spacing w:before="5"/>
                    <w:rPr>
                      <w:rStyle w:val="FontStyle33"/>
                    </w:rPr>
                  </w:pPr>
                </w:p>
                <w:p w:rsidR="0056410B" w:rsidRPr="00092254" w:rsidRDefault="0056410B" w:rsidP="0056410B">
                  <w:pPr>
                    <w:pStyle w:val="Style13"/>
                    <w:widowControl/>
                    <w:spacing w:before="5"/>
                    <w:rPr>
                      <w:rStyle w:val="FontStyle33"/>
                    </w:rPr>
                  </w:pPr>
                </w:p>
                <w:p w:rsidR="0056410B" w:rsidRPr="00092254" w:rsidRDefault="0056410B" w:rsidP="0056410B">
                  <w:pPr>
                    <w:pStyle w:val="Style13"/>
                    <w:widowControl/>
                    <w:spacing w:before="5"/>
                    <w:rPr>
                      <w:rStyle w:val="FontStyle33"/>
                    </w:rPr>
                  </w:pPr>
                  <w:r>
                    <w:rPr>
                      <w:rStyle w:val="FontStyle33"/>
                    </w:rPr>
                    <w:t>_________________/_______________/</w:t>
                  </w:r>
                </w:p>
                <w:p w:rsidR="0056410B" w:rsidRPr="00092254" w:rsidRDefault="0056410B" w:rsidP="0056410B">
                  <w:pPr>
                    <w:rPr>
                      <w:b/>
                      <w:lang w:eastAsia="ru-RU"/>
                    </w:rPr>
                  </w:pPr>
                </w:p>
                <w:p w:rsidR="0056410B" w:rsidRPr="00092254" w:rsidRDefault="0056410B" w:rsidP="0056410B">
                  <w:pPr>
                    <w:tabs>
                      <w:tab w:val="left" w:pos="567"/>
                      <w:tab w:val="left" w:pos="1276"/>
                    </w:tabs>
                    <w:jc w:val="both"/>
                    <w:rPr>
                      <w:b/>
                    </w:rPr>
                  </w:pPr>
                </w:p>
                <w:p w:rsidR="0056410B" w:rsidRPr="00092254" w:rsidRDefault="0056410B" w:rsidP="0056410B">
                  <w:pPr>
                    <w:tabs>
                      <w:tab w:val="left" w:pos="567"/>
                      <w:tab w:val="left" w:pos="1276"/>
                    </w:tabs>
                    <w:jc w:val="both"/>
                    <w:rPr>
                      <w:b/>
                    </w:rPr>
                  </w:pPr>
                </w:p>
              </w:tc>
              <w:tc>
                <w:tcPr>
                  <w:tcW w:w="4927" w:type="dxa"/>
                  <w:gridSpan w:val="2"/>
                </w:tcPr>
                <w:p w:rsidR="0056410B" w:rsidRPr="00092254" w:rsidRDefault="0056410B" w:rsidP="0056410B">
                  <w:pPr>
                    <w:tabs>
                      <w:tab w:val="left" w:pos="567"/>
                      <w:tab w:val="left" w:pos="1276"/>
                    </w:tabs>
                    <w:jc w:val="both"/>
                    <w:rPr>
                      <w:b/>
                    </w:rPr>
                  </w:pPr>
                </w:p>
                <w:p w:rsidR="0056410B" w:rsidRPr="00092254" w:rsidRDefault="0056410B" w:rsidP="0056410B">
                  <w:pPr>
                    <w:tabs>
                      <w:tab w:val="left" w:pos="567"/>
                      <w:tab w:val="left" w:pos="1276"/>
                    </w:tabs>
                    <w:jc w:val="both"/>
                    <w:rPr>
                      <w:b/>
                    </w:rPr>
                  </w:pPr>
                  <w:r>
                    <w:rPr>
                      <w:b/>
                    </w:rPr>
                    <w:t>От Заказчика</w:t>
                  </w:r>
                </w:p>
                <w:p w:rsidR="0056410B" w:rsidRDefault="0056410B" w:rsidP="0056410B">
                  <w:pPr>
                    <w:tabs>
                      <w:tab w:val="left" w:pos="567"/>
                      <w:tab w:val="left" w:pos="1276"/>
                    </w:tabs>
                    <w:jc w:val="both"/>
                  </w:pPr>
                </w:p>
                <w:p w:rsidR="0056410B" w:rsidRDefault="0056410B" w:rsidP="0056410B">
                  <w:pPr>
                    <w:tabs>
                      <w:tab w:val="left" w:pos="567"/>
                      <w:tab w:val="left" w:pos="1276"/>
                    </w:tabs>
                    <w:jc w:val="both"/>
                  </w:pPr>
                </w:p>
                <w:p w:rsidR="0056410B" w:rsidRPr="00092254" w:rsidRDefault="0056410B" w:rsidP="0056410B">
                  <w:pPr>
                    <w:tabs>
                      <w:tab w:val="left" w:pos="567"/>
                      <w:tab w:val="left" w:pos="1276"/>
                    </w:tabs>
                    <w:jc w:val="both"/>
                  </w:pPr>
                </w:p>
                <w:p w:rsidR="0056410B" w:rsidRPr="00092254" w:rsidRDefault="0056410B" w:rsidP="0056410B">
                  <w:pPr>
                    <w:tabs>
                      <w:tab w:val="left" w:pos="567"/>
                      <w:tab w:val="left" w:pos="1276"/>
                    </w:tabs>
                    <w:jc w:val="both"/>
                    <w:rPr>
                      <w:b/>
                    </w:rPr>
                  </w:pPr>
                  <w:r>
                    <w:t>______________________/_____________/</w:t>
                  </w:r>
                </w:p>
              </w:tc>
            </w:tr>
            <w:tr w:rsidR="0056410B" w:rsidTr="0056410B">
              <w:trPr>
                <w:gridBefore w:val="1"/>
                <w:wBefore w:w="108" w:type="dxa"/>
                <w:trHeight w:val="1157"/>
              </w:trPr>
              <w:tc>
                <w:tcPr>
                  <w:tcW w:w="4820" w:type="dxa"/>
                  <w:gridSpan w:val="2"/>
                </w:tcPr>
                <w:p w:rsidR="0056410B" w:rsidRPr="008B4E89" w:rsidRDefault="0056410B" w:rsidP="0056410B">
                  <w:pPr>
                    <w:tabs>
                      <w:tab w:val="left" w:pos="567"/>
                      <w:tab w:val="left" w:pos="1276"/>
                    </w:tabs>
                    <w:jc w:val="both"/>
                    <w:rPr>
                      <w:b/>
                    </w:rPr>
                  </w:pPr>
                </w:p>
              </w:tc>
              <w:tc>
                <w:tcPr>
                  <w:tcW w:w="4927" w:type="dxa"/>
                  <w:gridSpan w:val="2"/>
                </w:tcPr>
                <w:p w:rsidR="0056410B" w:rsidRPr="008B4E89" w:rsidRDefault="0056410B" w:rsidP="0056410B">
                  <w:pPr>
                    <w:tabs>
                      <w:tab w:val="left" w:pos="567"/>
                      <w:tab w:val="left" w:pos="1276"/>
                    </w:tabs>
                    <w:jc w:val="both"/>
                  </w:pPr>
                </w:p>
              </w:tc>
            </w:tr>
          </w:tbl>
          <w:p w:rsidR="0056410B" w:rsidRPr="008B4E89" w:rsidRDefault="0056410B" w:rsidP="0056410B">
            <w:pPr>
              <w:tabs>
                <w:tab w:val="left" w:pos="567"/>
                <w:tab w:val="left" w:pos="1276"/>
              </w:tabs>
              <w:jc w:val="both"/>
              <w:rPr>
                <w:snapToGrid w:val="0"/>
              </w:rPr>
            </w:pPr>
          </w:p>
        </w:tc>
        <w:tc>
          <w:tcPr>
            <w:tcW w:w="1769" w:type="dxa"/>
          </w:tcPr>
          <w:p w:rsidR="0056410B" w:rsidRPr="008B4E89" w:rsidRDefault="0056410B" w:rsidP="0056410B">
            <w:pPr>
              <w:tabs>
                <w:tab w:val="left" w:pos="567"/>
                <w:tab w:val="left" w:pos="1276"/>
              </w:tabs>
              <w:jc w:val="both"/>
            </w:pPr>
          </w:p>
        </w:tc>
        <w:tc>
          <w:tcPr>
            <w:tcW w:w="1769" w:type="dxa"/>
          </w:tcPr>
          <w:p w:rsidR="0056410B" w:rsidRPr="008B4E89" w:rsidRDefault="0056410B" w:rsidP="0056410B">
            <w:pPr>
              <w:tabs>
                <w:tab w:val="left" w:pos="567"/>
                <w:tab w:val="left" w:pos="1276"/>
              </w:tabs>
              <w:ind w:firstLine="312"/>
              <w:jc w:val="both"/>
            </w:pPr>
          </w:p>
        </w:tc>
      </w:tr>
    </w:tbl>
    <w:p w:rsidR="0056410B" w:rsidRPr="008B4E89" w:rsidRDefault="0056410B" w:rsidP="0056410B">
      <w:pPr>
        <w:tabs>
          <w:tab w:val="left" w:pos="567"/>
          <w:tab w:val="left" w:pos="1276"/>
        </w:tabs>
        <w:jc w:val="both"/>
        <w:rPr>
          <w:rStyle w:val="FontStyle25"/>
          <w:sz w:val="28"/>
          <w:szCs w:val="28"/>
        </w:rPr>
      </w:pPr>
    </w:p>
    <w:p w:rsidR="0056410B" w:rsidRPr="008B4E89" w:rsidRDefault="0056410B" w:rsidP="0056410B">
      <w:pPr>
        <w:tabs>
          <w:tab w:val="left" w:pos="567"/>
          <w:tab w:val="left" w:pos="1276"/>
        </w:tabs>
        <w:jc w:val="both"/>
        <w:rPr>
          <w:rStyle w:val="FontStyle25"/>
          <w:sz w:val="28"/>
          <w:szCs w:val="28"/>
        </w:rPr>
      </w:pPr>
    </w:p>
    <w:p w:rsidR="0056410B" w:rsidRPr="008B4E89" w:rsidRDefault="0056410B" w:rsidP="0056410B">
      <w:pPr>
        <w:tabs>
          <w:tab w:val="left" w:pos="567"/>
          <w:tab w:val="left" w:pos="1276"/>
        </w:tabs>
        <w:jc w:val="both"/>
        <w:rPr>
          <w:rStyle w:val="FontStyle25"/>
          <w:sz w:val="28"/>
          <w:szCs w:val="28"/>
        </w:rPr>
      </w:pPr>
    </w:p>
    <w:p w:rsidR="0056410B" w:rsidRPr="008B4E89" w:rsidRDefault="0056410B" w:rsidP="0056410B">
      <w:pPr>
        <w:tabs>
          <w:tab w:val="left" w:pos="567"/>
          <w:tab w:val="left" w:pos="1276"/>
        </w:tabs>
        <w:jc w:val="both"/>
        <w:rPr>
          <w:rStyle w:val="FontStyle25"/>
          <w:sz w:val="28"/>
          <w:szCs w:val="28"/>
        </w:rPr>
      </w:pPr>
    </w:p>
    <w:p w:rsidR="0056410B" w:rsidRDefault="0056410B" w:rsidP="0056410B">
      <w:pPr>
        <w:tabs>
          <w:tab w:val="left" w:pos="567"/>
          <w:tab w:val="left" w:pos="1276"/>
        </w:tabs>
        <w:jc w:val="both"/>
        <w:rPr>
          <w:rStyle w:val="FontStyle25"/>
          <w:sz w:val="28"/>
          <w:szCs w:val="28"/>
        </w:rPr>
      </w:pPr>
    </w:p>
    <w:p w:rsidR="0056410B" w:rsidRDefault="0056410B" w:rsidP="0056410B">
      <w:pPr>
        <w:tabs>
          <w:tab w:val="left" w:pos="567"/>
          <w:tab w:val="left" w:pos="1276"/>
        </w:tabs>
        <w:jc w:val="both"/>
        <w:rPr>
          <w:rStyle w:val="FontStyle25"/>
          <w:sz w:val="28"/>
          <w:szCs w:val="28"/>
        </w:rPr>
      </w:pPr>
    </w:p>
    <w:p w:rsidR="0056410B" w:rsidRPr="008B4E89" w:rsidRDefault="0056410B" w:rsidP="0056410B">
      <w:pPr>
        <w:tabs>
          <w:tab w:val="left" w:pos="567"/>
          <w:tab w:val="left" w:pos="1276"/>
        </w:tabs>
        <w:jc w:val="both"/>
        <w:rPr>
          <w:rStyle w:val="FontStyle25"/>
          <w:sz w:val="28"/>
          <w:szCs w:val="28"/>
        </w:rPr>
      </w:pPr>
    </w:p>
    <w:p w:rsidR="0056410B" w:rsidRPr="00606577" w:rsidRDefault="0056410B" w:rsidP="0056410B">
      <w:pPr>
        <w:tabs>
          <w:tab w:val="left" w:pos="567"/>
          <w:tab w:val="left" w:pos="1276"/>
        </w:tabs>
        <w:jc w:val="right"/>
        <w:rPr>
          <w:rStyle w:val="FontStyle25"/>
          <w:sz w:val="28"/>
          <w:szCs w:val="28"/>
        </w:rPr>
      </w:pPr>
      <w:r>
        <w:rPr>
          <w:rStyle w:val="FontStyle25"/>
          <w:sz w:val="28"/>
          <w:szCs w:val="28"/>
        </w:rPr>
        <w:lastRenderedPageBreak/>
        <w:t>Приложение № 3</w:t>
      </w:r>
    </w:p>
    <w:p w:rsidR="0056410B" w:rsidRPr="00606577" w:rsidRDefault="0056410B" w:rsidP="0056410B">
      <w:pPr>
        <w:tabs>
          <w:tab w:val="left" w:pos="567"/>
          <w:tab w:val="left" w:pos="1276"/>
        </w:tabs>
        <w:jc w:val="right"/>
        <w:rPr>
          <w:rStyle w:val="FontStyle25"/>
          <w:sz w:val="28"/>
          <w:szCs w:val="28"/>
        </w:rPr>
      </w:pPr>
      <w:r>
        <w:rPr>
          <w:rStyle w:val="FontStyle25"/>
          <w:sz w:val="28"/>
          <w:szCs w:val="28"/>
        </w:rPr>
        <w:t>к договору №_________________</w:t>
      </w:r>
    </w:p>
    <w:p w:rsidR="0056410B" w:rsidRPr="00606577" w:rsidRDefault="0056410B" w:rsidP="0056410B">
      <w:pPr>
        <w:tabs>
          <w:tab w:val="left" w:pos="567"/>
          <w:tab w:val="left" w:pos="1276"/>
        </w:tabs>
        <w:jc w:val="right"/>
        <w:rPr>
          <w:rStyle w:val="FontStyle25"/>
          <w:sz w:val="28"/>
          <w:szCs w:val="28"/>
        </w:rPr>
      </w:pPr>
      <w:r>
        <w:rPr>
          <w:rStyle w:val="FontStyle25"/>
          <w:sz w:val="28"/>
          <w:szCs w:val="28"/>
        </w:rPr>
        <w:t xml:space="preserve"> от «__» __________202    года</w:t>
      </w:r>
    </w:p>
    <w:p w:rsidR="0056410B" w:rsidRPr="008B4E89" w:rsidRDefault="0056410B" w:rsidP="0056410B">
      <w:pPr>
        <w:pStyle w:val="affa"/>
        <w:tabs>
          <w:tab w:val="left" w:pos="567"/>
          <w:tab w:val="left" w:pos="1276"/>
        </w:tabs>
        <w:jc w:val="right"/>
        <w:rPr>
          <w:rFonts w:ascii="Times New Roman" w:hAnsi="Times New Roman"/>
          <w:b/>
          <w:sz w:val="24"/>
          <w:szCs w:val="24"/>
        </w:rPr>
      </w:pPr>
    </w:p>
    <w:p w:rsidR="0056410B" w:rsidRPr="008B4E89" w:rsidRDefault="0056410B" w:rsidP="0056410B">
      <w:pPr>
        <w:pStyle w:val="affa"/>
        <w:tabs>
          <w:tab w:val="left" w:pos="567"/>
          <w:tab w:val="left" w:pos="1276"/>
        </w:tabs>
        <w:jc w:val="center"/>
        <w:rPr>
          <w:rFonts w:ascii="Times New Roman" w:hAnsi="Times New Roman"/>
          <w:b/>
        </w:rPr>
      </w:pPr>
      <w:r>
        <w:rPr>
          <w:rFonts w:ascii="Times New Roman" w:hAnsi="Times New Roman"/>
          <w:b/>
        </w:rPr>
        <w:t>ПРОТОКОЛ</w:t>
      </w:r>
    </w:p>
    <w:p w:rsidR="0056410B" w:rsidRPr="00A75C8D" w:rsidRDefault="0056410B" w:rsidP="0056410B">
      <w:pPr>
        <w:pStyle w:val="affa"/>
        <w:ind w:left="284"/>
        <w:jc w:val="center"/>
        <w:rPr>
          <w:rFonts w:ascii="Times New Roman" w:hAnsi="Times New Roman"/>
          <w:sz w:val="24"/>
          <w:szCs w:val="24"/>
        </w:rPr>
      </w:pPr>
      <w:r>
        <w:rPr>
          <w:rFonts w:ascii="Times New Roman" w:hAnsi="Times New Roman"/>
          <w:sz w:val="24"/>
          <w:szCs w:val="24"/>
        </w:rPr>
        <w:t xml:space="preserve">согласования </w:t>
      </w:r>
      <w:r>
        <w:rPr>
          <w:rFonts w:ascii="Times New Roman" w:hAnsi="Times New Roman"/>
          <w:color w:val="000000"/>
          <w:sz w:val="24"/>
          <w:szCs w:val="24"/>
        </w:rPr>
        <w:t>единичных расценок (предельных ставок) платы за</w:t>
      </w:r>
      <w:r>
        <w:rPr>
          <w:rFonts w:ascii="Times New Roman" w:hAnsi="Times New Roman"/>
          <w:sz w:val="24"/>
          <w:szCs w:val="24"/>
        </w:rPr>
        <w:t xml:space="preserve"> осуществление перевозки запасных частей грузовых вагонов.</w:t>
      </w:r>
    </w:p>
    <w:p w:rsidR="0056410B" w:rsidRDefault="0056410B" w:rsidP="0056410B">
      <w:pPr>
        <w:pStyle w:val="affa"/>
        <w:jc w:val="both"/>
        <w:rPr>
          <w:sz w:val="20"/>
          <w:szCs w:val="20"/>
        </w:rPr>
      </w:pPr>
    </w:p>
    <w:p w:rsidR="0056410B" w:rsidRDefault="0056410B" w:rsidP="00614D9F">
      <w:pPr>
        <w:pStyle w:val="affa"/>
        <w:ind w:left="-426" w:right="-426" w:firstLine="284"/>
        <w:jc w:val="both"/>
        <w:rPr>
          <w:rFonts w:ascii="Times New Roman" w:hAnsi="Times New Roman"/>
          <w:sz w:val="24"/>
          <w:szCs w:val="24"/>
        </w:rPr>
      </w:pPr>
      <w:proofErr w:type="gramStart"/>
      <w:r>
        <w:rPr>
          <w:rFonts w:ascii="Times New Roman" w:hAnsi="Times New Roman"/>
          <w:sz w:val="24"/>
          <w:szCs w:val="24"/>
        </w:rPr>
        <w:t>Мы, нижеподписавшиеся Публичное акционерное общество «Центр по перевозке грузов в контейнерах «</w:t>
      </w:r>
      <w:proofErr w:type="spellStart"/>
      <w:r>
        <w:rPr>
          <w:rFonts w:ascii="Times New Roman" w:hAnsi="Times New Roman"/>
          <w:sz w:val="24"/>
          <w:szCs w:val="24"/>
        </w:rPr>
        <w:t>ТрансКонтейнер</w:t>
      </w:r>
      <w:proofErr w:type="spellEnd"/>
      <w:r>
        <w:rPr>
          <w:rFonts w:ascii="Times New Roman" w:hAnsi="Times New Roman"/>
          <w:sz w:val="24"/>
          <w:szCs w:val="24"/>
        </w:rPr>
        <w:t>»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именуемое в дальнейшем «Заказчик», в лице  ___________________филиала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на Забайкальской ж. д.__________________,  действующего  на  основании доверенности _________________________с одной стороны, и__________________________,  именуемый в дальнейшем «Исполнитель», действующий на основании __________________________________________, с другой стороны, удостоверяем, что Сторонами достигнуто соглашение о величине</w:t>
      </w:r>
      <w:r>
        <w:rPr>
          <w:rFonts w:ascii="Times New Roman" w:hAnsi="Times New Roman"/>
          <w:color w:val="000000"/>
          <w:sz w:val="24"/>
          <w:szCs w:val="24"/>
        </w:rPr>
        <w:t xml:space="preserve"> единичных расценок (предельных ставок) платы за</w:t>
      </w:r>
      <w:r>
        <w:rPr>
          <w:rFonts w:ascii="Times New Roman" w:hAnsi="Times New Roman"/>
          <w:sz w:val="24"/>
          <w:szCs w:val="24"/>
        </w:rPr>
        <w:t xml:space="preserve"> осуществление перевозки</w:t>
      </w:r>
      <w:proofErr w:type="gramEnd"/>
      <w:r>
        <w:rPr>
          <w:rFonts w:ascii="Times New Roman" w:hAnsi="Times New Roman"/>
          <w:sz w:val="24"/>
          <w:szCs w:val="24"/>
        </w:rPr>
        <w:t xml:space="preserve"> запасных частей грузовых вагонов по настоящему Договору в следующих размерах:</w:t>
      </w:r>
    </w:p>
    <w:p w:rsidR="00614D9F" w:rsidRPr="00A75C8D" w:rsidRDefault="00614D9F" w:rsidP="00614D9F">
      <w:pPr>
        <w:pStyle w:val="affa"/>
        <w:ind w:left="-426" w:right="-426" w:firstLine="284"/>
        <w:jc w:val="both"/>
        <w:rPr>
          <w:rFonts w:ascii="Times New Roman" w:hAnsi="Times New Roman"/>
          <w:sz w:val="24"/>
          <w:szCs w:val="24"/>
        </w:rPr>
      </w:pPr>
    </w:p>
    <w:tbl>
      <w:tblPr>
        <w:tblW w:w="10207" w:type="dxa"/>
        <w:tblInd w:w="-318" w:type="dxa"/>
        <w:tblLayout w:type="fixed"/>
        <w:tblLook w:val="04A0" w:firstRow="1" w:lastRow="0" w:firstColumn="1" w:lastColumn="0" w:noHBand="0" w:noVBand="1"/>
      </w:tblPr>
      <w:tblGrid>
        <w:gridCol w:w="2269"/>
        <w:gridCol w:w="1134"/>
        <w:gridCol w:w="1559"/>
        <w:gridCol w:w="1843"/>
        <w:gridCol w:w="1559"/>
        <w:gridCol w:w="1843"/>
      </w:tblGrid>
      <w:tr w:rsidR="0056410B" w:rsidTr="0056410B">
        <w:trPr>
          <w:cantSplit/>
          <w:trHeight w:val="2739"/>
        </w:trPr>
        <w:tc>
          <w:tcPr>
            <w:tcW w:w="2269" w:type="dxa"/>
            <w:vMerge w:val="restart"/>
            <w:tcBorders>
              <w:top w:val="single" w:sz="4" w:space="0" w:color="auto"/>
              <w:left w:val="single" w:sz="4" w:space="0" w:color="auto"/>
              <w:right w:val="single" w:sz="4" w:space="0" w:color="auto"/>
            </w:tcBorders>
            <w:shd w:val="clear" w:color="auto" w:fill="auto"/>
            <w:vAlign w:val="center"/>
            <w:hideMark/>
          </w:tcPr>
          <w:p w:rsidR="0056410B" w:rsidRPr="00846CD3" w:rsidRDefault="0056410B" w:rsidP="0056410B">
            <w:pPr>
              <w:jc w:val="center"/>
              <w:rPr>
                <w:b/>
                <w:color w:val="000000"/>
              </w:rPr>
            </w:pPr>
            <w:r>
              <w:rPr>
                <w:b/>
                <w:color w:val="000000"/>
              </w:rPr>
              <w:t>Маршрут*</w:t>
            </w: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hideMark/>
          </w:tcPr>
          <w:p w:rsidR="0056410B" w:rsidRPr="005B5CED" w:rsidRDefault="0056410B" w:rsidP="0056410B">
            <w:pPr>
              <w:ind w:left="113" w:right="113"/>
              <w:jc w:val="center"/>
              <w:rPr>
                <w:b/>
                <w:sz w:val="20"/>
                <w:szCs w:val="20"/>
              </w:rPr>
            </w:pPr>
            <w:r>
              <w:rPr>
                <w:b/>
                <w:sz w:val="20"/>
                <w:szCs w:val="20"/>
              </w:rPr>
              <w:t>Расстояние</w:t>
            </w:r>
          </w:p>
        </w:tc>
        <w:tc>
          <w:tcPr>
            <w:tcW w:w="6804" w:type="dxa"/>
            <w:gridSpan w:val="4"/>
            <w:tcBorders>
              <w:top w:val="single" w:sz="4" w:space="0" w:color="auto"/>
              <w:left w:val="nil"/>
              <w:bottom w:val="single" w:sz="4" w:space="0" w:color="auto"/>
              <w:right w:val="single" w:sz="4" w:space="0" w:color="auto"/>
            </w:tcBorders>
            <w:shd w:val="clear" w:color="auto" w:fill="auto"/>
            <w:vAlign w:val="bottom"/>
            <w:hideMark/>
          </w:tcPr>
          <w:p w:rsidR="0056410B" w:rsidRPr="005B5CED" w:rsidRDefault="0056410B" w:rsidP="0056410B">
            <w:pPr>
              <w:rPr>
                <w:color w:val="000000"/>
                <w:sz w:val="20"/>
                <w:szCs w:val="20"/>
              </w:rPr>
            </w:pPr>
            <w:proofErr w:type="gramStart"/>
            <w:r>
              <w:rPr>
                <w:bCs/>
                <w:color w:val="000000"/>
                <w:sz w:val="20"/>
                <w:szCs w:val="20"/>
                <w:lang w:eastAsia="ru-RU"/>
              </w:rPr>
              <w:t xml:space="preserve">Стоимость услуг с учетом расходов </w:t>
            </w:r>
            <w:r>
              <w:rPr>
                <w:color w:val="000000"/>
                <w:sz w:val="20"/>
                <w:szCs w:val="20"/>
                <w:lang w:eastAsia="ru-RU"/>
              </w:rPr>
              <w:t>на техническую эксплуатацию, по страхованию Транспортного средства, включая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услуг и содержанием членов экипажа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w:t>
            </w:r>
            <w:proofErr w:type="gramEnd"/>
            <w:r>
              <w:rPr>
                <w:color w:val="000000"/>
                <w:sz w:val="20"/>
                <w:szCs w:val="20"/>
                <w:lang w:eastAsia="ru-RU"/>
              </w:rPr>
              <w:t xml:space="preserve"> общего пользования, налогов (кроме НДС), и иных расходов, связанных с исполнением обязанностей, возложенных Договором на Исполнителя</w:t>
            </w:r>
            <w:r>
              <w:rPr>
                <w:bCs/>
                <w:color w:val="000000"/>
                <w:sz w:val="20"/>
                <w:szCs w:val="20"/>
                <w:lang w:eastAsia="ru-RU"/>
              </w:rPr>
              <w:t>.</w:t>
            </w:r>
            <w:r>
              <w:rPr>
                <w:sz w:val="20"/>
                <w:szCs w:val="20"/>
              </w:rPr>
              <w:t xml:space="preserve"> Сумма НДС и условия начисления определяются в соответствии с законодательством Российской Федерации.</w:t>
            </w:r>
          </w:p>
        </w:tc>
      </w:tr>
      <w:tr w:rsidR="0056410B" w:rsidTr="0056410B">
        <w:trPr>
          <w:trHeight w:val="333"/>
        </w:trPr>
        <w:tc>
          <w:tcPr>
            <w:tcW w:w="2269" w:type="dxa"/>
            <w:vMerge/>
            <w:tcBorders>
              <w:left w:val="single" w:sz="4" w:space="0" w:color="auto"/>
              <w:bottom w:val="single" w:sz="4" w:space="0" w:color="auto"/>
              <w:right w:val="single" w:sz="4" w:space="0" w:color="auto"/>
            </w:tcBorders>
            <w:shd w:val="clear" w:color="auto" w:fill="auto"/>
            <w:vAlign w:val="bottom"/>
            <w:hideMark/>
          </w:tcPr>
          <w:p w:rsidR="0056410B" w:rsidRPr="00846CD3" w:rsidRDefault="0056410B" w:rsidP="0056410B">
            <w:pPr>
              <w:rPr>
                <w:color w:val="000000"/>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6410B" w:rsidRPr="005B5CED" w:rsidRDefault="0056410B" w:rsidP="0056410B">
            <w:pPr>
              <w:jc w:val="center"/>
              <w:rPr>
                <w:b/>
                <w:color w:val="000000"/>
                <w:sz w:val="20"/>
                <w:szCs w:val="20"/>
              </w:rPr>
            </w:pPr>
            <w:r>
              <w:rPr>
                <w:b/>
                <w:sz w:val="20"/>
                <w:szCs w:val="20"/>
              </w:rPr>
              <w:t>км</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5B5CED" w:rsidRDefault="0056410B" w:rsidP="0056410B">
            <w:pPr>
              <w:jc w:val="center"/>
              <w:rPr>
                <w:b/>
                <w:color w:val="000000"/>
                <w:sz w:val="20"/>
                <w:szCs w:val="20"/>
              </w:rPr>
            </w:pPr>
            <w:r>
              <w:rPr>
                <w:b/>
                <w:sz w:val="20"/>
                <w:szCs w:val="20"/>
              </w:rPr>
              <w:t>До 10т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56410B" w:rsidRPr="005B5CED" w:rsidRDefault="0056410B" w:rsidP="0056410B">
            <w:pPr>
              <w:jc w:val="center"/>
              <w:rPr>
                <w:b/>
                <w:sz w:val="20"/>
                <w:szCs w:val="20"/>
              </w:rPr>
            </w:pPr>
            <w:r>
              <w:rPr>
                <w:b/>
                <w:sz w:val="20"/>
                <w:szCs w:val="20"/>
              </w:rPr>
              <w:t>От 10 т до 15т</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6410B" w:rsidRPr="005B5CED" w:rsidRDefault="0056410B" w:rsidP="0056410B">
            <w:pPr>
              <w:jc w:val="center"/>
              <w:rPr>
                <w:b/>
                <w:color w:val="000000"/>
                <w:sz w:val="20"/>
                <w:szCs w:val="20"/>
              </w:rPr>
            </w:pPr>
            <w:r>
              <w:rPr>
                <w:b/>
                <w:sz w:val="20"/>
                <w:szCs w:val="20"/>
              </w:rPr>
              <w:t>От 15т до 18т</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56410B" w:rsidRPr="005B5CED" w:rsidRDefault="0056410B" w:rsidP="0056410B">
            <w:pPr>
              <w:jc w:val="center"/>
              <w:rPr>
                <w:b/>
                <w:color w:val="000000"/>
                <w:sz w:val="20"/>
                <w:szCs w:val="20"/>
              </w:rPr>
            </w:pPr>
            <w:r>
              <w:rPr>
                <w:b/>
                <w:color w:val="000000"/>
                <w:sz w:val="20"/>
                <w:szCs w:val="20"/>
              </w:rPr>
              <w:t>от18 до 25 тонн</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Чита-Чернышевск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309</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37 666,67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54 333,33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59 000,00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65 833,33</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Чита-Борзя</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374</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43 066,67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64 500,00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71 666,67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79 000,00</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Чита-Забайкальск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500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60 333,33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86 000,00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94 000,00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105 666,67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w:t>
            </w:r>
            <w:proofErr w:type="spellStart"/>
            <w:r>
              <w:t>Карымская</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16 333,33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24 000,00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26 333,33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27 666,67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 - Белогорск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1500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182 333,33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251 666,67</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271 666,67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306 333,33</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 - Могоча</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74 000,00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104 333,33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111 000,00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124 666,67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Чита - Магдагачи</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135 333,33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182 333,33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202 666,67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227 666,67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Чернышевск-Борзя</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338</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49 666,67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72 333,33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78 666,67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87 666,67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vAlign w:val="center"/>
          </w:tcPr>
          <w:p w:rsidR="0056410B" w:rsidRPr="00846CD3" w:rsidRDefault="0056410B" w:rsidP="0056410B">
            <w:pPr>
              <w:spacing w:line="276" w:lineRule="auto"/>
              <w:jc w:val="center"/>
              <w:rPr>
                <w:color w:val="000000"/>
              </w:rPr>
            </w:pPr>
            <w:r>
              <w:t>Чернышевс</w:t>
            </w:r>
            <w:proofErr w:type="gramStart"/>
            <w:r>
              <w:t>к-</w:t>
            </w:r>
            <w:proofErr w:type="gramEnd"/>
            <w:r>
              <w:t xml:space="preserve"> Забайкальск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470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63 000,00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90 333,33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99 333,33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109 500,00</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Чернышевск - Белогорск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1162</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143 000,00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198 000,00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215 000,00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240 833,33</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rPr>
                <w:color w:val="000000"/>
              </w:rPr>
              <w:t>Чернышевск-Могоча</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289</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36 600,00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51 220,00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55 800,00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62 283,33</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Борзя-Забайкальск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16 333,33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24 000,00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26 000,00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27 666,67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Бурея - Белогорск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26 333,33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36 000,00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39 333,33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43 666,67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t>Бурея - Благовещенск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26 333,33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36 000,00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39 333,33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43 666,67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vAlign w:val="center"/>
          </w:tcPr>
          <w:p w:rsidR="0056410B" w:rsidRPr="00846CD3" w:rsidRDefault="0056410B" w:rsidP="0056410B">
            <w:pPr>
              <w:spacing w:line="276" w:lineRule="auto"/>
              <w:jc w:val="center"/>
              <w:rPr>
                <w:color w:val="000000"/>
              </w:rPr>
            </w:pPr>
            <w:r>
              <w:lastRenderedPageBreak/>
              <w:t xml:space="preserve">Белогорск </w:t>
            </w:r>
            <w:proofErr w:type="gramStart"/>
            <w:r>
              <w:t>-Б</w:t>
            </w:r>
            <w:proofErr w:type="gramEnd"/>
            <w:r>
              <w:t>лаговещенск</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131</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22 333,33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30 000,00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32 666,67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35 000,00</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r>
              <w:rPr>
                <w:color w:val="000000"/>
              </w:rPr>
              <w:t>Белогорск-Сковородино</w:t>
            </w:r>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555</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67 866,67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96 156,67</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104 933,33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117 191,67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proofErr w:type="gramStart"/>
            <w:r>
              <w:rPr>
                <w:color w:val="000000"/>
              </w:rPr>
              <w:t>Белогорск-Магдагачи</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391</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48 600,00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68 520,00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74 633,33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83 116,67</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proofErr w:type="gramStart"/>
            <w:r>
              <w:rPr>
                <w:color w:val="000000"/>
              </w:rPr>
              <w:t>Чита-Свободный</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1387</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170 666,67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230 000,00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255 666,67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288 333,33</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proofErr w:type="gramStart"/>
            <w:r>
              <w:rPr>
                <w:color w:val="000000"/>
              </w:rPr>
              <w:t>Чернышевск-Свободный</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1094</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140 666,67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182 333,33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202 000,00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227 333,33</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proofErr w:type="gramStart"/>
            <w:r>
              <w:rPr>
                <w:color w:val="000000"/>
              </w:rPr>
              <w:t>Белогорск-Свободный</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110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17 666,67</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25 000,00</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27 333,33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29 000,00</w:t>
            </w:r>
          </w:p>
        </w:tc>
      </w:tr>
      <w:tr w:rsidR="0056410B" w:rsidTr="0056410B">
        <w:trPr>
          <w:trHeight w:val="315"/>
        </w:trPr>
        <w:tc>
          <w:tcPr>
            <w:tcW w:w="2269" w:type="dxa"/>
            <w:tcBorders>
              <w:top w:val="nil"/>
              <w:left w:val="single" w:sz="4" w:space="0" w:color="auto"/>
              <w:bottom w:val="single" w:sz="4" w:space="0" w:color="auto"/>
              <w:right w:val="single" w:sz="4" w:space="0" w:color="auto"/>
            </w:tcBorders>
            <w:shd w:val="clear" w:color="auto" w:fill="auto"/>
            <w:noWrap/>
            <w:vAlign w:val="center"/>
          </w:tcPr>
          <w:p w:rsidR="0056410B" w:rsidRPr="00846CD3" w:rsidRDefault="0056410B" w:rsidP="0056410B">
            <w:pPr>
              <w:spacing w:line="276" w:lineRule="auto"/>
              <w:jc w:val="center"/>
              <w:rPr>
                <w:color w:val="000000"/>
              </w:rPr>
            </w:pPr>
            <w:proofErr w:type="gramStart"/>
            <w:r>
              <w:rPr>
                <w:color w:val="000000"/>
              </w:rPr>
              <w:t>Благовещенск-Свободный</w:t>
            </w:r>
            <w:proofErr w:type="gramEnd"/>
          </w:p>
        </w:tc>
        <w:tc>
          <w:tcPr>
            <w:tcW w:w="1134"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152</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25 333,33</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32 333,33</w:t>
            </w:r>
          </w:p>
        </w:tc>
        <w:tc>
          <w:tcPr>
            <w:tcW w:w="1559"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36 000,00</w:t>
            </w:r>
          </w:p>
        </w:tc>
        <w:tc>
          <w:tcPr>
            <w:tcW w:w="1843" w:type="dxa"/>
            <w:tcBorders>
              <w:top w:val="nil"/>
              <w:left w:val="nil"/>
              <w:bottom w:val="single" w:sz="4" w:space="0" w:color="auto"/>
              <w:right w:val="single" w:sz="4" w:space="0" w:color="auto"/>
            </w:tcBorders>
            <w:shd w:val="clear" w:color="auto" w:fill="auto"/>
            <w:noWrap/>
            <w:vAlign w:val="center"/>
          </w:tcPr>
          <w:p w:rsidR="0056410B" w:rsidRDefault="0056410B" w:rsidP="0056410B">
            <w:pPr>
              <w:spacing w:line="276" w:lineRule="auto"/>
              <w:jc w:val="center"/>
              <w:rPr>
                <w:color w:val="000000"/>
              </w:rPr>
            </w:pPr>
            <w:r>
              <w:rPr>
                <w:color w:val="000000"/>
              </w:rPr>
              <w:t>40 333,33</w:t>
            </w:r>
          </w:p>
        </w:tc>
      </w:tr>
    </w:tbl>
    <w:p w:rsidR="0056410B" w:rsidRDefault="0056410B" w:rsidP="0056410B">
      <w:pPr>
        <w:pStyle w:val="affa"/>
        <w:rPr>
          <w:rFonts w:ascii="Times New Roman" w:hAnsi="Times New Roman"/>
          <w:b/>
          <w:bCs/>
          <w:color w:val="000000"/>
          <w:sz w:val="20"/>
          <w:szCs w:val="20"/>
          <w:lang w:eastAsia="ru-RU"/>
        </w:rPr>
      </w:pPr>
    </w:p>
    <w:p w:rsidR="0056410B" w:rsidRDefault="0056410B" w:rsidP="0056410B">
      <w:pPr>
        <w:pStyle w:val="affa"/>
        <w:rPr>
          <w:rFonts w:ascii="Times New Roman" w:hAnsi="Times New Roman"/>
          <w:b/>
          <w:bCs/>
          <w:color w:val="000000"/>
          <w:sz w:val="20"/>
          <w:szCs w:val="20"/>
          <w:lang w:eastAsia="ru-RU"/>
        </w:rPr>
      </w:pPr>
      <w:r>
        <w:rPr>
          <w:rFonts w:ascii="Times New Roman" w:hAnsi="Times New Roman"/>
          <w:sz w:val="20"/>
          <w:szCs w:val="20"/>
        </w:rPr>
        <w:t>*</w:t>
      </w:r>
      <w:r>
        <w:rPr>
          <w:rFonts w:ascii="Times New Roman" w:hAnsi="Times New Roman"/>
          <w:b/>
          <w:bCs/>
          <w:color w:val="000000"/>
          <w:sz w:val="20"/>
          <w:szCs w:val="20"/>
          <w:lang w:eastAsia="ru-RU"/>
        </w:rPr>
        <w:t xml:space="preserve"> с учетом порожнего пробега</w:t>
      </w:r>
    </w:p>
    <w:tbl>
      <w:tblPr>
        <w:tblpPr w:leftFromText="180" w:rightFromText="180" w:vertAnchor="text" w:horzAnchor="margin" w:tblpX="250" w:tblpY="142"/>
        <w:tblW w:w="9855" w:type="dxa"/>
        <w:tblLook w:val="01E0" w:firstRow="1" w:lastRow="1" w:firstColumn="1" w:lastColumn="1" w:noHBand="0" w:noVBand="0"/>
      </w:tblPr>
      <w:tblGrid>
        <w:gridCol w:w="4873"/>
        <w:gridCol w:w="4982"/>
      </w:tblGrid>
      <w:tr w:rsidR="0056410B" w:rsidTr="0056410B">
        <w:trPr>
          <w:trHeight w:val="846"/>
        </w:trPr>
        <w:tc>
          <w:tcPr>
            <w:tcW w:w="4820" w:type="dxa"/>
          </w:tcPr>
          <w:p w:rsidR="0056410B" w:rsidRPr="00092254" w:rsidRDefault="0056410B" w:rsidP="0056410B">
            <w:pPr>
              <w:pStyle w:val="3"/>
              <w:tabs>
                <w:tab w:val="left" w:pos="567"/>
                <w:tab w:val="left" w:pos="1100"/>
                <w:tab w:val="left" w:pos="1276"/>
              </w:tabs>
              <w:jc w:val="both"/>
              <w:rPr>
                <w:rFonts w:ascii="Times New Roman" w:hAnsi="Times New Roman"/>
                <w:sz w:val="24"/>
                <w:szCs w:val="24"/>
                <w:lang w:eastAsia="ru-RU"/>
              </w:rPr>
            </w:pPr>
            <w:r>
              <w:rPr>
                <w:rFonts w:ascii="Times New Roman" w:hAnsi="Times New Roman"/>
                <w:sz w:val="24"/>
                <w:szCs w:val="24"/>
                <w:lang w:eastAsia="ru-RU"/>
              </w:rPr>
              <w:t>От Исполнителя</w:t>
            </w:r>
          </w:p>
          <w:p w:rsidR="0056410B" w:rsidRPr="00092254" w:rsidRDefault="0056410B" w:rsidP="0056410B">
            <w:pPr>
              <w:pStyle w:val="Style13"/>
              <w:widowControl/>
              <w:spacing w:before="5"/>
              <w:rPr>
                <w:rStyle w:val="FontStyle33"/>
              </w:rPr>
            </w:pPr>
          </w:p>
          <w:p w:rsidR="0056410B" w:rsidRDefault="0056410B" w:rsidP="0056410B">
            <w:pPr>
              <w:pStyle w:val="Style13"/>
              <w:widowControl/>
              <w:spacing w:before="5"/>
              <w:rPr>
                <w:rStyle w:val="FontStyle33"/>
              </w:rPr>
            </w:pPr>
          </w:p>
          <w:p w:rsidR="0056410B" w:rsidRPr="00092254" w:rsidRDefault="0056410B" w:rsidP="0056410B">
            <w:pPr>
              <w:pStyle w:val="Style13"/>
              <w:widowControl/>
              <w:spacing w:before="5"/>
              <w:rPr>
                <w:rStyle w:val="FontStyle33"/>
              </w:rPr>
            </w:pPr>
          </w:p>
          <w:p w:rsidR="0056410B" w:rsidRPr="00092254" w:rsidRDefault="0056410B" w:rsidP="0056410B">
            <w:pPr>
              <w:pStyle w:val="Style13"/>
              <w:widowControl/>
              <w:spacing w:before="5"/>
              <w:rPr>
                <w:rStyle w:val="FontStyle33"/>
              </w:rPr>
            </w:pPr>
            <w:r>
              <w:rPr>
                <w:rStyle w:val="FontStyle33"/>
              </w:rPr>
              <w:t>_________________/_______________/</w:t>
            </w:r>
          </w:p>
          <w:p w:rsidR="0056410B" w:rsidRPr="00092254" w:rsidRDefault="0056410B" w:rsidP="0056410B">
            <w:pPr>
              <w:tabs>
                <w:tab w:val="left" w:pos="567"/>
                <w:tab w:val="left" w:pos="1276"/>
              </w:tabs>
              <w:jc w:val="both"/>
              <w:rPr>
                <w:b/>
              </w:rPr>
            </w:pPr>
          </w:p>
        </w:tc>
        <w:tc>
          <w:tcPr>
            <w:tcW w:w="4927" w:type="dxa"/>
          </w:tcPr>
          <w:p w:rsidR="0056410B" w:rsidRPr="00092254" w:rsidRDefault="0056410B" w:rsidP="0056410B">
            <w:pPr>
              <w:tabs>
                <w:tab w:val="left" w:pos="567"/>
                <w:tab w:val="left" w:pos="1276"/>
              </w:tabs>
              <w:jc w:val="both"/>
              <w:rPr>
                <w:b/>
              </w:rPr>
            </w:pPr>
          </w:p>
          <w:p w:rsidR="0056410B" w:rsidRPr="00092254" w:rsidRDefault="0056410B" w:rsidP="0056410B">
            <w:pPr>
              <w:tabs>
                <w:tab w:val="left" w:pos="567"/>
                <w:tab w:val="left" w:pos="1276"/>
              </w:tabs>
              <w:jc w:val="both"/>
              <w:rPr>
                <w:b/>
              </w:rPr>
            </w:pPr>
            <w:r>
              <w:rPr>
                <w:b/>
              </w:rPr>
              <w:t>От Заказчика</w:t>
            </w:r>
          </w:p>
          <w:p w:rsidR="0056410B" w:rsidRDefault="0056410B" w:rsidP="0056410B">
            <w:pPr>
              <w:tabs>
                <w:tab w:val="left" w:pos="567"/>
                <w:tab w:val="left" w:pos="1276"/>
              </w:tabs>
              <w:jc w:val="both"/>
            </w:pPr>
          </w:p>
          <w:p w:rsidR="0056410B" w:rsidRDefault="0056410B" w:rsidP="0056410B">
            <w:pPr>
              <w:tabs>
                <w:tab w:val="left" w:pos="567"/>
                <w:tab w:val="left" w:pos="1276"/>
              </w:tabs>
              <w:jc w:val="both"/>
            </w:pPr>
          </w:p>
          <w:p w:rsidR="0056410B" w:rsidRPr="00092254" w:rsidRDefault="0056410B" w:rsidP="0056410B">
            <w:pPr>
              <w:tabs>
                <w:tab w:val="left" w:pos="567"/>
                <w:tab w:val="left" w:pos="1276"/>
              </w:tabs>
              <w:jc w:val="both"/>
            </w:pPr>
          </w:p>
          <w:p w:rsidR="0056410B" w:rsidRPr="00092254" w:rsidRDefault="0056410B" w:rsidP="0056410B">
            <w:pPr>
              <w:tabs>
                <w:tab w:val="left" w:pos="567"/>
                <w:tab w:val="left" w:pos="1276"/>
              </w:tabs>
              <w:jc w:val="both"/>
              <w:rPr>
                <w:b/>
              </w:rPr>
            </w:pPr>
            <w:r>
              <w:t>______________________/_____________/</w:t>
            </w:r>
          </w:p>
        </w:tc>
      </w:tr>
    </w:tbl>
    <w:p w:rsidR="0056410B" w:rsidRPr="00AC2F51" w:rsidRDefault="0056410B" w:rsidP="0056410B">
      <w:pPr>
        <w:rPr>
          <w:lang w:eastAsia="ru-RU"/>
        </w:rPr>
        <w:sectPr w:rsidR="0056410B" w:rsidRPr="00AC2F51" w:rsidSect="0056410B">
          <w:headerReference w:type="default" r:id="rId28"/>
          <w:footerReference w:type="even" r:id="rId29"/>
          <w:pgSz w:w="11906" w:h="16838"/>
          <w:pgMar w:top="1134" w:right="850" w:bottom="1134" w:left="1701" w:header="708" w:footer="708" w:gutter="0"/>
          <w:cols w:space="708"/>
          <w:docGrid w:linePitch="360"/>
        </w:sectPr>
      </w:pPr>
    </w:p>
    <w:p w:rsidR="0056410B" w:rsidRPr="00606577" w:rsidRDefault="0056410B" w:rsidP="0056410B">
      <w:pPr>
        <w:tabs>
          <w:tab w:val="left" w:pos="567"/>
          <w:tab w:val="left" w:pos="1276"/>
        </w:tabs>
        <w:jc w:val="right"/>
        <w:rPr>
          <w:rStyle w:val="FontStyle25"/>
          <w:b/>
          <w:sz w:val="28"/>
          <w:szCs w:val="28"/>
        </w:rPr>
      </w:pPr>
      <w:r>
        <w:rPr>
          <w:rStyle w:val="FontStyle25"/>
          <w:sz w:val="28"/>
          <w:szCs w:val="28"/>
        </w:rPr>
        <w:lastRenderedPageBreak/>
        <w:t>Приложение № 4</w:t>
      </w:r>
    </w:p>
    <w:p w:rsidR="0056410B" w:rsidRPr="00606577" w:rsidRDefault="0056410B" w:rsidP="0056410B">
      <w:pPr>
        <w:tabs>
          <w:tab w:val="left" w:pos="567"/>
          <w:tab w:val="left" w:pos="1276"/>
        </w:tabs>
        <w:jc w:val="right"/>
        <w:rPr>
          <w:rStyle w:val="FontStyle25"/>
          <w:sz w:val="28"/>
          <w:szCs w:val="28"/>
        </w:rPr>
      </w:pPr>
      <w:r>
        <w:rPr>
          <w:rStyle w:val="FontStyle25"/>
          <w:sz w:val="28"/>
          <w:szCs w:val="28"/>
        </w:rPr>
        <w:t xml:space="preserve">к договору №_________________ </w:t>
      </w:r>
    </w:p>
    <w:p w:rsidR="0056410B" w:rsidRPr="00606577" w:rsidRDefault="0056410B" w:rsidP="0056410B">
      <w:pPr>
        <w:tabs>
          <w:tab w:val="left" w:pos="567"/>
          <w:tab w:val="left" w:pos="1276"/>
        </w:tabs>
        <w:jc w:val="right"/>
        <w:rPr>
          <w:rStyle w:val="FontStyle25"/>
          <w:sz w:val="28"/>
          <w:szCs w:val="28"/>
        </w:rPr>
      </w:pPr>
      <w:r>
        <w:rPr>
          <w:rStyle w:val="FontStyle25"/>
          <w:sz w:val="28"/>
          <w:szCs w:val="28"/>
        </w:rPr>
        <w:t>от «__» __________ 202    года</w:t>
      </w:r>
    </w:p>
    <w:p w:rsidR="0056410B" w:rsidRPr="008B4E89" w:rsidRDefault="0056410B" w:rsidP="0056410B">
      <w:pPr>
        <w:tabs>
          <w:tab w:val="left" w:pos="567"/>
          <w:tab w:val="left" w:pos="1276"/>
        </w:tabs>
        <w:jc w:val="both"/>
        <w:rPr>
          <w:iCs/>
          <w:szCs w:val="28"/>
        </w:rPr>
      </w:pPr>
      <w:r>
        <w:rPr>
          <w:noProof/>
          <w:lang w:eastAsia="ru-RU"/>
        </w:rPr>
        <w:lastRenderedPageBreak/>
        <w:drawing>
          <wp:inline distT="0" distB="0" distL="0" distR="0" wp14:anchorId="634FFF4A" wp14:editId="0F019A8B">
            <wp:extent cx="9196202" cy="5402205"/>
            <wp:effectExtent l="19050" t="0" r="4948"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62487" name="Picture 1"/>
                    <pic:cNvPicPr>
                      <a:picLocks noChangeAspect="1" noChangeArrowheads="1"/>
                    </pic:cNvPicPr>
                  </pic:nvPicPr>
                  <pic:blipFill>
                    <a:blip r:embed="rId30" cstate="print"/>
                    <a:stretch>
                      <a:fillRect/>
                    </a:stretch>
                  </pic:blipFill>
                  <pic:spPr bwMode="auto">
                    <a:xfrm>
                      <a:off x="0" y="0"/>
                      <a:ext cx="9196573" cy="5402423"/>
                    </a:xfrm>
                    <a:prstGeom prst="rect">
                      <a:avLst/>
                    </a:prstGeom>
                    <a:noFill/>
                    <a:ln w="9525">
                      <a:noFill/>
                      <a:miter lim="800000"/>
                      <a:headEnd/>
                      <a:tailEnd/>
                    </a:ln>
                  </pic:spPr>
                </pic:pic>
              </a:graphicData>
            </a:graphic>
          </wp:inline>
        </w:drawing>
      </w:r>
    </w:p>
    <w:p w:rsidR="0056410B" w:rsidRPr="008B4E89" w:rsidRDefault="0056410B" w:rsidP="0056410B">
      <w:pPr>
        <w:suppressAutoHyphens w:val="0"/>
        <w:rPr>
          <w:iCs/>
          <w:szCs w:val="28"/>
        </w:rPr>
        <w:sectPr w:rsidR="0056410B" w:rsidRPr="008B4E89" w:rsidSect="0056410B">
          <w:pgSz w:w="16840" w:h="11907" w:orient="landscape" w:code="9"/>
          <w:pgMar w:top="1418" w:right="1134" w:bottom="851" w:left="1134" w:header="794" w:footer="794" w:gutter="0"/>
          <w:cols w:space="720"/>
          <w:titlePg/>
          <w:docGrid w:linePitch="326"/>
        </w:sectPr>
      </w:pPr>
    </w:p>
    <w:p w:rsidR="0056410B" w:rsidRDefault="0056410B" w:rsidP="0056410B">
      <w:pPr>
        <w:jc w:val="right"/>
      </w:pPr>
    </w:p>
    <w:p w:rsidR="0056410B" w:rsidRPr="00DA62D1" w:rsidRDefault="0056410B" w:rsidP="0056410B">
      <w:pPr>
        <w:pBdr>
          <w:top w:val="nil"/>
          <w:left w:val="nil"/>
          <w:bottom w:val="nil"/>
          <w:right w:val="nil"/>
          <w:between w:val="nil"/>
        </w:pBdr>
        <w:ind w:left="4536" w:firstLine="2977"/>
        <w:rPr>
          <w:color w:val="000000"/>
        </w:rPr>
      </w:pPr>
      <w:r>
        <w:rPr>
          <w:color w:val="000000"/>
        </w:rPr>
        <w:t xml:space="preserve">Приложение № 5 </w:t>
      </w:r>
    </w:p>
    <w:p w:rsidR="0056410B" w:rsidRPr="00DA62D1" w:rsidRDefault="0056410B" w:rsidP="0056410B">
      <w:pPr>
        <w:tabs>
          <w:tab w:val="left" w:pos="567"/>
          <w:tab w:val="left" w:pos="1276"/>
        </w:tabs>
        <w:jc w:val="right"/>
        <w:rPr>
          <w:rStyle w:val="FontStyle25"/>
        </w:rPr>
      </w:pPr>
      <w:r>
        <w:rPr>
          <w:color w:val="000000"/>
        </w:rPr>
        <w:t xml:space="preserve">                       </w:t>
      </w:r>
      <w:r>
        <w:rPr>
          <w:rStyle w:val="FontStyle25"/>
        </w:rPr>
        <w:t>к договору №_________________</w:t>
      </w:r>
    </w:p>
    <w:p w:rsidR="0056410B" w:rsidRPr="00DA62D1" w:rsidRDefault="0056410B" w:rsidP="0056410B">
      <w:pPr>
        <w:tabs>
          <w:tab w:val="left" w:pos="567"/>
          <w:tab w:val="left" w:pos="1276"/>
        </w:tabs>
        <w:jc w:val="right"/>
        <w:rPr>
          <w:rStyle w:val="FontStyle25"/>
        </w:rPr>
      </w:pPr>
      <w:r>
        <w:rPr>
          <w:rStyle w:val="FontStyle25"/>
        </w:rPr>
        <w:t xml:space="preserve"> от «__» __________202    года</w:t>
      </w:r>
    </w:p>
    <w:p w:rsidR="0056410B" w:rsidRDefault="0056410B" w:rsidP="0056410B">
      <w:pPr>
        <w:pBdr>
          <w:top w:val="nil"/>
          <w:left w:val="nil"/>
          <w:bottom w:val="nil"/>
          <w:right w:val="nil"/>
          <w:between w:val="nil"/>
        </w:pBdr>
        <w:tabs>
          <w:tab w:val="left" w:pos="5954"/>
        </w:tabs>
        <w:ind w:left="4536"/>
      </w:pPr>
    </w:p>
    <w:p w:rsidR="0056410B" w:rsidRPr="00311259" w:rsidRDefault="0056410B" w:rsidP="0056410B">
      <w:pPr>
        <w:pStyle w:val="aff7"/>
        <w:numPr>
          <w:ilvl w:val="0"/>
          <w:numId w:val="57"/>
        </w:numPr>
        <w:suppressAutoHyphens w:val="0"/>
        <w:spacing w:line="276" w:lineRule="auto"/>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56410B" w:rsidRPr="00311259" w:rsidRDefault="0056410B" w:rsidP="0056410B">
      <w:pPr>
        <w:pStyle w:val="aff7"/>
        <w:pBdr>
          <w:top w:val="nil"/>
          <w:left w:val="nil"/>
          <w:bottom w:val="nil"/>
          <w:right w:val="nil"/>
          <w:between w:val="nil"/>
        </w:pBdr>
        <w:suppressAutoHyphens w:val="0"/>
        <w:spacing w:line="276" w:lineRule="auto"/>
        <w:ind w:left="0"/>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56410B" w:rsidRPr="00311259" w:rsidRDefault="0056410B" w:rsidP="0056410B">
      <w:pPr>
        <w:numPr>
          <w:ilvl w:val="0"/>
          <w:numId w:val="57"/>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7"/>
          </w:rPr>
          <w:t>https://www.nalog.ru/rn77/taxation/submission_statements/operations/</w:t>
        </w:r>
      </w:hyperlink>
      <w:r>
        <w:t>).</w:t>
      </w:r>
    </w:p>
    <w:p w:rsidR="0056410B" w:rsidRPr="00311259" w:rsidRDefault="0056410B" w:rsidP="0056410B">
      <w:pPr>
        <w:pStyle w:val="aff7"/>
        <w:numPr>
          <w:ilvl w:val="0"/>
          <w:numId w:val="58"/>
        </w:numPr>
        <w:suppressAutoHyphens w:val="0"/>
        <w:spacing w:after="200" w:line="276" w:lineRule="auto"/>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56410B" w:rsidRPr="00311259" w:rsidRDefault="0056410B" w:rsidP="0056410B">
      <w:pPr>
        <w:pStyle w:val="aff7"/>
        <w:numPr>
          <w:ilvl w:val="0"/>
          <w:numId w:val="58"/>
        </w:numPr>
        <w:suppressAutoHyphens w:val="0"/>
        <w:spacing w:after="200" w:line="276" w:lineRule="auto"/>
        <w:ind w:left="0" w:firstLine="0"/>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6410B" w:rsidRPr="00311259" w:rsidRDefault="0056410B" w:rsidP="0056410B">
      <w:pPr>
        <w:pStyle w:val="aff7"/>
        <w:numPr>
          <w:ilvl w:val="0"/>
          <w:numId w:val="58"/>
        </w:numPr>
        <w:suppressAutoHyphens w:val="0"/>
        <w:spacing w:after="200" w:line="276" w:lineRule="auto"/>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6410B" w:rsidRPr="00311259" w:rsidRDefault="0056410B" w:rsidP="0056410B">
      <w:pPr>
        <w:pStyle w:val="aff7"/>
        <w:numPr>
          <w:ilvl w:val="0"/>
          <w:numId w:val="58"/>
        </w:numPr>
        <w:suppressAutoHyphens w:val="0"/>
        <w:spacing w:after="200" w:line="276" w:lineRule="auto"/>
        <w:ind w:left="0" w:firstLine="0"/>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w:t>
      </w:r>
      <w:r>
        <w:lastRenderedPageBreak/>
        <w:t xml:space="preserve">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56410B" w:rsidRPr="00311259" w:rsidRDefault="0056410B" w:rsidP="0056410B">
      <w:pPr>
        <w:pStyle w:val="aff7"/>
        <w:numPr>
          <w:ilvl w:val="0"/>
          <w:numId w:val="58"/>
        </w:numPr>
        <w:suppressAutoHyphens w:val="0"/>
        <w:spacing w:after="200" w:line="276" w:lineRule="auto"/>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6410B" w:rsidRPr="00311259" w:rsidRDefault="0056410B" w:rsidP="0056410B">
      <w:pPr>
        <w:pStyle w:val="aff7"/>
        <w:numPr>
          <w:ilvl w:val="0"/>
          <w:numId w:val="58"/>
        </w:numPr>
        <w:suppressAutoHyphens w:val="0"/>
        <w:spacing w:line="276" w:lineRule="auto"/>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6410B" w:rsidRPr="00311259" w:rsidRDefault="0056410B" w:rsidP="0056410B">
      <w:pPr>
        <w:pStyle w:val="1fd"/>
        <w:numPr>
          <w:ilvl w:val="0"/>
          <w:numId w:val="58"/>
        </w:numPr>
        <w:shd w:val="clear" w:color="auto" w:fill="auto"/>
        <w:spacing w:before="0" w:after="0" w:line="276" w:lineRule="auto"/>
        <w:ind w:left="0" w:firstLine="0"/>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6410B" w:rsidRDefault="0056410B" w:rsidP="0056410B">
      <w:pPr>
        <w:pStyle w:val="aff7"/>
        <w:ind w:left="426"/>
        <w:jc w:val="both"/>
      </w:pPr>
      <w:bookmarkStart w:id="20" w:name="_gjdgxs" w:colFirst="0" w:colLast="0"/>
      <w:bookmarkEnd w:id="20"/>
    </w:p>
    <w:p w:rsidR="0056410B" w:rsidRDefault="0056410B" w:rsidP="0056410B">
      <w:pPr>
        <w:pStyle w:val="aff7"/>
        <w:ind w:left="426"/>
        <w:jc w:val="both"/>
      </w:pPr>
    </w:p>
    <w:p w:rsidR="0056410B" w:rsidRPr="006716DB" w:rsidRDefault="0056410B" w:rsidP="0056410B">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6410B" w:rsidTr="0056410B">
        <w:trPr>
          <w:trHeight w:val="2120"/>
        </w:trPr>
        <w:tc>
          <w:tcPr>
            <w:tcW w:w="5495" w:type="dxa"/>
            <w:tcBorders>
              <w:top w:val="nil"/>
              <w:left w:val="nil"/>
              <w:bottom w:val="nil"/>
              <w:right w:val="nil"/>
            </w:tcBorders>
          </w:tcPr>
          <w:p w:rsidR="0056410B" w:rsidRDefault="0056410B" w:rsidP="0056410B">
            <w:r>
              <w:t>Заказчик:</w:t>
            </w:r>
          </w:p>
          <w:p w:rsidR="0056410B" w:rsidRDefault="0056410B" w:rsidP="0056410B"/>
          <w:p w:rsidR="0056410B" w:rsidRDefault="0056410B" w:rsidP="0056410B">
            <w:pPr>
              <w:rPr>
                <w:vertAlign w:val="superscript"/>
              </w:rPr>
            </w:pPr>
            <w:r>
              <w:t>________    ______________</w:t>
            </w:r>
          </w:p>
          <w:p w:rsidR="0056410B" w:rsidRDefault="0056410B" w:rsidP="0056410B">
            <w:r>
              <w:rPr>
                <w:vertAlign w:val="superscript"/>
              </w:rPr>
              <w:t xml:space="preserve">(подпись)                        (Ф.И.О.)                                     </w:t>
            </w:r>
          </w:p>
        </w:tc>
        <w:tc>
          <w:tcPr>
            <w:tcW w:w="4336" w:type="dxa"/>
            <w:tcBorders>
              <w:top w:val="nil"/>
              <w:left w:val="nil"/>
              <w:bottom w:val="nil"/>
              <w:right w:val="nil"/>
            </w:tcBorders>
          </w:tcPr>
          <w:p w:rsidR="0056410B" w:rsidRDefault="0056410B" w:rsidP="0056410B">
            <w:r>
              <w:t>Исполнитель:</w:t>
            </w:r>
          </w:p>
          <w:p w:rsidR="0056410B" w:rsidRDefault="0056410B" w:rsidP="0056410B"/>
          <w:p w:rsidR="0056410B" w:rsidRDefault="0056410B" w:rsidP="0056410B">
            <w:pPr>
              <w:rPr>
                <w:vertAlign w:val="superscript"/>
              </w:rPr>
            </w:pPr>
            <w:r>
              <w:t>________    ______________</w:t>
            </w:r>
          </w:p>
          <w:p w:rsidR="0056410B" w:rsidRDefault="0056410B" w:rsidP="0056410B">
            <w:r>
              <w:rPr>
                <w:vertAlign w:val="superscript"/>
              </w:rPr>
              <w:t xml:space="preserve">(подпись)                        (Ф.И.О.)                                     </w:t>
            </w:r>
          </w:p>
        </w:tc>
      </w:tr>
    </w:tbl>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Pr="0027408B" w:rsidRDefault="0056410B" w:rsidP="0056410B">
      <w:pPr>
        <w:pStyle w:val="aff7"/>
        <w:ind w:left="0"/>
        <w:jc w:val="both"/>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Default="0056410B" w:rsidP="0056410B">
      <w:pPr>
        <w:pBdr>
          <w:top w:val="nil"/>
          <w:left w:val="nil"/>
          <w:bottom w:val="nil"/>
          <w:right w:val="nil"/>
          <w:between w:val="nil"/>
        </w:pBdr>
        <w:ind w:left="4536"/>
        <w:rPr>
          <w:color w:val="000000"/>
        </w:rPr>
      </w:pPr>
    </w:p>
    <w:p w:rsidR="0056410B" w:rsidRPr="00263288" w:rsidRDefault="0056410B" w:rsidP="0056410B">
      <w:pPr>
        <w:pBdr>
          <w:top w:val="nil"/>
          <w:left w:val="nil"/>
          <w:bottom w:val="nil"/>
          <w:right w:val="nil"/>
          <w:between w:val="nil"/>
        </w:pBdr>
        <w:ind w:left="4536"/>
        <w:rPr>
          <w:color w:val="000000"/>
        </w:rPr>
      </w:pPr>
    </w:p>
    <w:p w:rsidR="0056410B" w:rsidRPr="00263288" w:rsidRDefault="0056410B" w:rsidP="0056410B">
      <w:pPr>
        <w:pBdr>
          <w:top w:val="nil"/>
          <w:left w:val="nil"/>
          <w:bottom w:val="nil"/>
          <w:right w:val="nil"/>
          <w:between w:val="nil"/>
        </w:pBdr>
        <w:ind w:left="4536"/>
        <w:rPr>
          <w:color w:val="000000"/>
        </w:rPr>
      </w:pPr>
    </w:p>
    <w:p w:rsidR="0056410B" w:rsidRPr="00263288" w:rsidRDefault="0056410B" w:rsidP="0056410B">
      <w:pPr>
        <w:pBdr>
          <w:top w:val="nil"/>
          <w:left w:val="nil"/>
          <w:bottom w:val="nil"/>
          <w:right w:val="nil"/>
          <w:between w:val="nil"/>
        </w:pBdr>
        <w:ind w:left="4536"/>
        <w:rPr>
          <w:color w:val="000000"/>
        </w:rPr>
      </w:pPr>
    </w:p>
    <w:p w:rsidR="0056410B" w:rsidRPr="007F170E" w:rsidRDefault="0056410B" w:rsidP="0056410B">
      <w:pPr>
        <w:pBdr>
          <w:top w:val="nil"/>
          <w:left w:val="nil"/>
          <w:bottom w:val="nil"/>
          <w:right w:val="nil"/>
          <w:between w:val="nil"/>
        </w:pBdr>
        <w:ind w:left="4536" w:firstLine="2835"/>
        <w:rPr>
          <w:color w:val="000000"/>
        </w:rPr>
      </w:pPr>
      <w:r>
        <w:rPr>
          <w:color w:val="000000"/>
        </w:rPr>
        <w:lastRenderedPageBreak/>
        <w:t xml:space="preserve">Приложение № 5а </w:t>
      </w:r>
    </w:p>
    <w:p w:rsidR="0056410B" w:rsidRPr="00DA62D1" w:rsidRDefault="0056410B" w:rsidP="0056410B">
      <w:pPr>
        <w:pBdr>
          <w:top w:val="nil"/>
          <w:left w:val="nil"/>
          <w:bottom w:val="nil"/>
          <w:right w:val="nil"/>
          <w:between w:val="nil"/>
        </w:pBdr>
        <w:ind w:left="4536"/>
        <w:jc w:val="right"/>
        <w:rPr>
          <w:rStyle w:val="FontStyle25"/>
        </w:rPr>
      </w:pPr>
      <w:r>
        <w:rPr>
          <w:rStyle w:val="FontStyle25"/>
        </w:rPr>
        <w:t>к договору №_________________</w:t>
      </w:r>
    </w:p>
    <w:p w:rsidR="0056410B" w:rsidRPr="00DA62D1" w:rsidRDefault="0056410B" w:rsidP="0056410B">
      <w:pPr>
        <w:tabs>
          <w:tab w:val="left" w:pos="567"/>
          <w:tab w:val="left" w:pos="1276"/>
        </w:tabs>
        <w:jc w:val="right"/>
        <w:rPr>
          <w:rStyle w:val="FontStyle25"/>
        </w:rPr>
      </w:pPr>
      <w:r>
        <w:rPr>
          <w:rStyle w:val="FontStyle25"/>
        </w:rPr>
        <w:t xml:space="preserve"> от «__» __________202    года</w:t>
      </w:r>
    </w:p>
    <w:p w:rsidR="0056410B" w:rsidRPr="0027408B" w:rsidRDefault="0056410B" w:rsidP="0056410B">
      <w:pPr>
        <w:pBdr>
          <w:top w:val="nil"/>
          <w:left w:val="nil"/>
          <w:bottom w:val="nil"/>
          <w:right w:val="nil"/>
          <w:between w:val="nil"/>
        </w:pBdr>
        <w:tabs>
          <w:tab w:val="left" w:pos="5954"/>
        </w:tabs>
        <w:ind w:left="4536"/>
        <w:rPr>
          <w:color w:val="000000"/>
        </w:rPr>
      </w:pPr>
    </w:p>
    <w:p w:rsidR="0056410B" w:rsidRPr="0027408B" w:rsidRDefault="0056410B" w:rsidP="0056410B">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56410B" w:rsidTr="0056410B">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56410B" w:rsidRPr="0027408B" w:rsidRDefault="0056410B" w:rsidP="0056410B">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6410B" w:rsidRPr="0027408B" w:rsidRDefault="0056410B" w:rsidP="0056410B">
            <w:pPr>
              <w:pBdr>
                <w:top w:val="nil"/>
                <w:left w:val="nil"/>
                <w:bottom w:val="nil"/>
                <w:right w:val="nil"/>
                <w:between w:val="nil"/>
              </w:pBdr>
              <w:ind w:left="720" w:hanging="720"/>
              <w:jc w:val="center"/>
              <w:rPr>
                <w:color w:val="000000"/>
              </w:rPr>
            </w:pPr>
            <w:r>
              <w:rPr>
                <w:color w:val="000000"/>
              </w:rPr>
              <w:t>Наименование</w:t>
            </w:r>
          </w:p>
          <w:p w:rsidR="0056410B" w:rsidRPr="0027408B" w:rsidRDefault="0056410B" w:rsidP="0056410B">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56410B" w:rsidRPr="0027408B" w:rsidRDefault="0056410B" w:rsidP="0056410B">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56410B" w:rsidTr="0056410B">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56410B" w:rsidRPr="0027408B" w:rsidRDefault="0056410B" w:rsidP="0056410B">
            <w:pPr>
              <w:pBdr>
                <w:top w:val="nil"/>
                <w:left w:val="nil"/>
                <w:bottom w:val="nil"/>
                <w:right w:val="nil"/>
                <w:between w:val="nil"/>
              </w:pBdr>
              <w:ind w:left="720" w:hanging="720"/>
              <w:rPr>
                <w:color w:val="000000"/>
              </w:rPr>
            </w:pPr>
            <w:r>
              <w:rPr>
                <w:color w:val="000000"/>
              </w:rPr>
              <w:t>1.</w:t>
            </w:r>
          </w:p>
          <w:p w:rsidR="0056410B" w:rsidRPr="0027408B" w:rsidRDefault="0056410B" w:rsidP="0056410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56410B" w:rsidRDefault="0056410B" w:rsidP="0056410B">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56410B" w:rsidRDefault="0056410B" w:rsidP="0056410B">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56410B" w:rsidRDefault="0056410B" w:rsidP="0056410B">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shd w:val="clear" w:color="auto" w:fill="auto"/>
          </w:tcPr>
          <w:p w:rsidR="0056410B" w:rsidRDefault="0056410B" w:rsidP="0056410B">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56410B" w:rsidRDefault="0056410B" w:rsidP="0056410B">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6410B" w:rsidRDefault="0056410B" w:rsidP="0056410B">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56410B" w:rsidRDefault="0056410B" w:rsidP="0056410B">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endnoteReference w:id="2"/>
            </w:r>
            <w:r>
              <w:rPr>
                <w:color w:val="000000"/>
              </w:rPr>
              <w:t>.</w:t>
            </w:r>
          </w:p>
          <w:p w:rsidR="0056410B" w:rsidRDefault="0056410B" w:rsidP="0056410B">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56410B" w:rsidRDefault="0056410B" w:rsidP="0056410B">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6410B" w:rsidRDefault="0056410B" w:rsidP="0056410B">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endnoteReference w:id="3"/>
            </w:r>
            <w:r>
              <w:rPr>
                <w:color w:val="000000"/>
              </w:rPr>
              <w:t>»,</w:t>
            </w:r>
          </w:p>
          <w:p w:rsidR="0056410B" w:rsidRDefault="0056410B" w:rsidP="0056410B">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endnoteReference w:id="4"/>
            </w:r>
            <w:r>
              <w:rPr>
                <w:color w:val="000000"/>
              </w:rPr>
              <w:t>».</w:t>
            </w:r>
          </w:p>
        </w:tc>
      </w:tr>
      <w:tr w:rsidR="0056410B" w:rsidTr="0056410B">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56410B" w:rsidRPr="0027408B" w:rsidRDefault="0056410B" w:rsidP="0056410B">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6410B" w:rsidRDefault="0056410B" w:rsidP="0056410B">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56410B" w:rsidRDefault="0056410B" w:rsidP="0056410B">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56410B" w:rsidTr="0056410B">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56410B" w:rsidRPr="0027408B" w:rsidRDefault="0056410B" w:rsidP="0056410B">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6410B" w:rsidRDefault="0056410B" w:rsidP="0056410B">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56410B" w:rsidRDefault="0056410B" w:rsidP="0056410B">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56410B" w:rsidTr="0056410B">
        <w:trPr>
          <w:trHeight w:val="1940"/>
        </w:trPr>
        <w:tc>
          <w:tcPr>
            <w:tcW w:w="5520" w:type="dxa"/>
            <w:gridSpan w:val="4"/>
            <w:tcBorders>
              <w:top w:val="nil"/>
              <w:left w:val="nil"/>
              <w:bottom w:val="nil"/>
              <w:right w:val="nil"/>
            </w:tcBorders>
          </w:tcPr>
          <w:p w:rsidR="0056410B" w:rsidRPr="00263288" w:rsidRDefault="0056410B" w:rsidP="0056410B"/>
          <w:p w:rsidR="0056410B" w:rsidRDefault="0056410B" w:rsidP="0056410B">
            <w:r>
              <w:t>Заказчик:</w:t>
            </w:r>
          </w:p>
          <w:p w:rsidR="0056410B" w:rsidRDefault="0056410B" w:rsidP="0056410B"/>
          <w:p w:rsidR="0056410B" w:rsidRDefault="0056410B" w:rsidP="0056410B">
            <w:pPr>
              <w:rPr>
                <w:vertAlign w:val="superscript"/>
              </w:rPr>
            </w:pPr>
            <w:r>
              <w:t>________    ______________</w:t>
            </w:r>
          </w:p>
          <w:p w:rsidR="0056410B" w:rsidRDefault="0056410B" w:rsidP="0056410B">
            <w:r>
              <w:rPr>
                <w:vertAlign w:val="superscript"/>
              </w:rPr>
              <w:t xml:space="preserve">(подпись)                        (Ф.И.О.)                                     </w:t>
            </w:r>
          </w:p>
        </w:tc>
        <w:tc>
          <w:tcPr>
            <w:tcW w:w="4335" w:type="dxa"/>
            <w:gridSpan w:val="2"/>
            <w:tcBorders>
              <w:top w:val="nil"/>
              <w:left w:val="nil"/>
              <w:bottom w:val="nil"/>
              <w:right w:val="nil"/>
            </w:tcBorders>
          </w:tcPr>
          <w:p w:rsidR="0056410B" w:rsidRPr="00263288" w:rsidRDefault="0056410B" w:rsidP="0056410B"/>
          <w:p w:rsidR="0056410B" w:rsidRDefault="0056410B" w:rsidP="0056410B">
            <w:r>
              <w:t>Исполнитель:</w:t>
            </w:r>
          </w:p>
          <w:p w:rsidR="0056410B" w:rsidRDefault="0056410B" w:rsidP="0056410B"/>
          <w:p w:rsidR="0056410B" w:rsidRDefault="0056410B" w:rsidP="0056410B">
            <w:pPr>
              <w:rPr>
                <w:vertAlign w:val="superscript"/>
              </w:rPr>
            </w:pPr>
            <w:r>
              <w:t>________    ______________</w:t>
            </w:r>
          </w:p>
          <w:p w:rsidR="0056410B" w:rsidRDefault="0056410B" w:rsidP="0056410B">
            <w:r>
              <w:rPr>
                <w:vertAlign w:val="superscript"/>
              </w:rPr>
              <w:t xml:space="preserve">(подпись)                        (Ф.И.О.)              </w:t>
            </w:r>
          </w:p>
        </w:tc>
      </w:tr>
    </w:tbl>
    <w:p w:rsidR="0056410B" w:rsidRDefault="0056410B" w:rsidP="0056410B">
      <w:pPr>
        <w:pStyle w:val="19"/>
        <w:ind w:firstLine="0"/>
        <w:jc w:val="right"/>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500B2A" w:rsidRDefault="0056410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500B2A" w:rsidRDefault="0056410B">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6410B" w:rsidRPr="003E1FFD" w:rsidRDefault="0056410B" w:rsidP="0056410B">
      <w:pPr>
        <w:jc w:val="center"/>
        <w:outlineLvl w:val="1"/>
        <w:rPr>
          <w:b/>
          <w:bCs/>
        </w:rPr>
      </w:pPr>
      <w:r>
        <w:rPr>
          <w:b/>
          <w:bCs/>
        </w:rPr>
        <w:t xml:space="preserve">СВЕДЕНИЯ о водителях </w:t>
      </w:r>
    </w:p>
    <w:p w:rsidR="0056410B" w:rsidRPr="003E1FFD" w:rsidRDefault="0056410B" w:rsidP="0056410B">
      <w:pPr>
        <w:jc w:val="center"/>
      </w:pPr>
      <w:r>
        <w:t>(</w:t>
      </w:r>
      <w:r>
        <w:rPr>
          <w:i/>
        </w:rPr>
        <w:t>указывается водители, которые необходимы для оказания услуг, являющихся предметом процедуры Размещения оферты</w:t>
      </w:r>
      <w:r>
        <w:t>)</w:t>
      </w:r>
    </w:p>
    <w:p w:rsidR="0056410B" w:rsidRPr="003E1FFD" w:rsidRDefault="0056410B" w:rsidP="0056410B">
      <w:pPr>
        <w:jc w:val="center"/>
      </w:pPr>
    </w:p>
    <w:p w:rsidR="0056410B" w:rsidRPr="003E1FFD" w:rsidRDefault="0056410B" w:rsidP="0056410B">
      <w:pPr>
        <w:tabs>
          <w:tab w:val="left" w:pos="9639"/>
        </w:tabs>
        <w:jc w:val="center"/>
        <w:rPr>
          <w:b/>
          <w:bCs/>
        </w:rPr>
      </w:pPr>
    </w:p>
    <w:tbl>
      <w:tblPr>
        <w:tblW w:w="9222" w:type="dxa"/>
        <w:jc w:val="center"/>
        <w:tblInd w:w="-1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2"/>
        <w:gridCol w:w="2299"/>
        <w:gridCol w:w="4671"/>
      </w:tblGrid>
      <w:tr w:rsidR="0056410B" w:rsidRPr="003E1FFD" w:rsidTr="0056410B">
        <w:trPr>
          <w:jc w:val="center"/>
        </w:trPr>
        <w:tc>
          <w:tcPr>
            <w:tcW w:w="2252" w:type="dxa"/>
            <w:vAlign w:val="center"/>
          </w:tcPr>
          <w:p w:rsidR="0056410B" w:rsidRPr="003E1FFD" w:rsidRDefault="0056410B" w:rsidP="0056410B">
            <w:pPr>
              <w:tabs>
                <w:tab w:val="left" w:pos="9639"/>
              </w:tabs>
              <w:jc w:val="center"/>
            </w:pPr>
            <w:r>
              <w:t xml:space="preserve">№ </w:t>
            </w:r>
            <w:proofErr w:type="gramStart"/>
            <w:r>
              <w:t>п</w:t>
            </w:r>
            <w:proofErr w:type="gramEnd"/>
            <w:r>
              <w:t>/п</w:t>
            </w:r>
          </w:p>
        </w:tc>
        <w:tc>
          <w:tcPr>
            <w:tcW w:w="2299" w:type="dxa"/>
            <w:vAlign w:val="center"/>
          </w:tcPr>
          <w:p w:rsidR="0056410B" w:rsidRPr="003E1FFD" w:rsidRDefault="0056410B" w:rsidP="0056410B">
            <w:pPr>
              <w:jc w:val="center"/>
              <w:rPr>
                <w:b/>
                <w:bCs/>
                <w:color w:val="000000"/>
              </w:rPr>
            </w:pPr>
            <w:r>
              <w:rPr>
                <w:b/>
                <w:bCs/>
                <w:color w:val="000000"/>
              </w:rPr>
              <w:t>Ф.И.О.</w:t>
            </w:r>
          </w:p>
        </w:tc>
        <w:tc>
          <w:tcPr>
            <w:tcW w:w="4671" w:type="dxa"/>
            <w:vAlign w:val="center"/>
          </w:tcPr>
          <w:p w:rsidR="0056410B" w:rsidRPr="003E1FFD" w:rsidRDefault="0056410B" w:rsidP="0056410B">
            <w:pPr>
              <w:jc w:val="center"/>
              <w:rPr>
                <w:b/>
                <w:bCs/>
                <w:color w:val="000000"/>
              </w:rPr>
            </w:pPr>
            <w:r>
              <w:rPr>
                <w:b/>
                <w:bCs/>
                <w:color w:val="000000"/>
              </w:rPr>
              <w:t>Водительское удостоверение</w:t>
            </w:r>
            <w:r>
              <w:rPr>
                <w:rStyle w:val="af6"/>
                <w:b/>
                <w:bCs/>
                <w:color w:val="000000"/>
              </w:rPr>
              <w:footnoteReference w:id="6"/>
            </w:r>
          </w:p>
        </w:tc>
      </w:tr>
      <w:tr w:rsidR="0056410B" w:rsidRPr="003E1FFD" w:rsidTr="0056410B">
        <w:trPr>
          <w:jc w:val="center"/>
        </w:trPr>
        <w:tc>
          <w:tcPr>
            <w:tcW w:w="2252" w:type="dxa"/>
            <w:vAlign w:val="center"/>
          </w:tcPr>
          <w:p w:rsidR="0056410B" w:rsidRPr="003E1FFD" w:rsidRDefault="0056410B" w:rsidP="0056410B">
            <w:pPr>
              <w:tabs>
                <w:tab w:val="left" w:pos="9639"/>
              </w:tabs>
              <w:jc w:val="center"/>
            </w:pPr>
            <w:r>
              <w:t>1</w:t>
            </w:r>
          </w:p>
        </w:tc>
        <w:tc>
          <w:tcPr>
            <w:tcW w:w="2299" w:type="dxa"/>
            <w:vAlign w:val="center"/>
          </w:tcPr>
          <w:p w:rsidR="0056410B" w:rsidRPr="003E1FFD" w:rsidRDefault="0056410B" w:rsidP="0056410B">
            <w:pPr>
              <w:tabs>
                <w:tab w:val="left" w:pos="9639"/>
              </w:tabs>
              <w:jc w:val="center"/>
            </w:pPr>
          </w:p>
        </w:tc>
        <w:tc>
          <w:tcPr>
            <w:tcW w:w="4671" w:type="dxa"/>
          </w:tcPr>
          <w:p w:rsidR="0056410B" w:rsidRPr="003E1FFD" w:rsidRDefault="0056410B" w:rsidP="0056410B">
            <w:pPr>
              <w:tabs>
                <w:tab w:val="left" w:pos="9639"/>
              </w:tabs>
              <w:jc w:val="center"/>
            </w:pPr>
          </w:p>
        </w:tc>
      </w:tr>
      <w:tr w:rsidR="0056410B" w:rsidRPr="003E1FFD" w:rsidTr="0056410B">
        <w:trPr>
          <w:jc w:val="center"/>
        </w:trPr>
        <w:tc>
          <w:tcPr>
            <w:tcW w:w="2252" w:type="dxa"/>
            <w:vAlign w:val="center"/>
          </w:tcPr>
          <w:p w:rsidR="0056410B" w:rsidRPr="003E1FFD" w:rsidRDefault="0056410B" w:rsidP="0056410B">
            <w:pPr>
              <w:tabs>
                <w:tab w:val="left" w:pos="9639"/>
              </w:tabs>
              <w:jc w:val="center"/>
            </w:pPr>
            <w:r>
              <w:t>2</w:t>
            </w:r>
          </w:p>
        </w:tc>
        <w:tc>
          <w:tcPr>
            <w:tcW w:w="2299" w:type="dxa"/>
            <w:vAlign w:val="center"/>
          </w:tcPr>
          <w:p w:rsidR="0056410B" w:rsidRPr="003E1FFD" w:rsidRDefault="0056410B" w:rsidP="0056410B">
            <w:pPr>
              <w:tabs>
                <w:tab w:val="left" w:pos="9639"/>
              </w:tabs>
              <w:jc w:val="center"/>
            </w:pPr>
          </w:p>
        </w:tc>
        <w:tc>
          <w:tcPr>
            <w:tcW w:w="4671" w:type="dxa"/>
          </w:tcPr>
          <w:p w:rsidR="0056410B" w:rsidRPr="003E1FFD" w:rsidRDefault="0056410B" w:rsidP="0056410B">
            <w:pPr>
              <w:tabs>
                <w:tab w:val="left" w:pos="9639"/>
              </w:tabs>
              <w:jc w:val="center"/>
            </w:pPr>
          </w:p>
        </w:tc>
      </w:tr>
    </w:tbl>
    <w:p w:rsidR="0056410B" w:rsidRPr="003E1FFD" w:rsidRDefault="0056410B" w:rsidP="0056410B">
      <w:pPr>
        <w:tabs>
          <w:tab w:val="left" w:pos="9639"/>
        </w:tabs>
      </w:pPr>
    </w:p>
    <w:p w:rsidR="0056410B" w:rsidRPr="003E1FFD" w:rsidRDefault="0056410B" w:rsidP="0056410B">
      <w:pPr>
        <w:tabs>
          <w:tab w:val="left" w:pos="-4140"/>
          <w:tab w:val="left" w:pos="2160"/>
          <w:tab w:val="left" w:pos="6480"/>
        </w:tabs>
        <w:rPr>
          <w:rFonts w:eastAsia="MS Mincho"/>
          <w:b/>
          <w:i/>
        </w:rPr>
      </w:pPr>
      <w:r>
        <w:t>Приложение: копии водительских удостоверений категории СЕ</w:t>
      </w:r>
    </w:p>
    <w:p w:rsidR="0056410B" w:rsidRPr="003E1FFD" w:rsidRDefault="0056410B" w:rsidP="0056410B"/>
    <w:p w:rsidR="0056410B" w:rsidRPr="003E1FFD" w:rsidRDefault="0056410B" w:rsidP="0056410B"/>
    <w:p w:rsidR="0056410B" w:rsidRPr="003E1FFD" w:rsidRDefault="0056410B" w:rsidP="0056410B"/>
    <w:p w:rsidR="0056410B" w:rsidRPr="003E1FFD" w:rsidRDefault="0056410B" w:rsidP="0056410B"/>
    <w:p w:rsidR="0056410B" w:rsidRPr="003E1FFD" w:rsidRDefault="0056410B" w:rsidP="0056410B"/>
    <w:p w:rsidR="0056410B" w:rsidRPr="003E1FFD" w:rsidRDefault="0056410B" w:rsidP="0056410B">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6410B" w:rsidRPr="003E1FFD" w:rsidRDefault="0056410B" w:rsidP="0056410B">
      <w:pPr>
        <w:tabs>
          <w:tab w:val="left" w:pos="8640"/>
        </w:tabs>
        <w:jc w:val="center"/>
        <w:rPr>
          <w:i/>
        </w:rPr>
      </w:pPr>
      <w:r>
        <w:rPr>
          <w:i/>
        </w:rPr>
        <w:t>(наименование претендента)</w:t>
      </w:r>
    </w:p>
    <w:p w:rsidR="0056410B" w:rsidRPr="003E1FFD" w:rsidRDefault="0056410B" w:rsidP="0056410B">
      <w:r>
        <w:t>____________________________________________________________________</w:t>
      </w:r>
    </w:p>
    <w:p w:rsidR="0056410B" w:rsidRPr="003E1FFD" w:rsidRDefault="0056410B" w:rsidP="0056410B">
      <w:pPr>
        <w:rPr>
          <w:i/>
        </w:rPr>
      </w:pPr>
      <w:r>
        <w:rPr>
          <w:i/>
        </w:rPr>
        <w:t xml:space="preserve">       М.П.</w:t>
      </w:r>
      <w:r>
        <w:rPr>
          <w:i/>
        </w:rPr>
        <w:tab/>
      </w:r>
      <w:r>
        <w:rPr>
          <w:i/>
        </w:rPr>
        <w:tab/>
      </w:r>
      <w:r>
        <w:rPr>
          <w:i/>
        </w:rPr>
        <w:tab/>
        <w:t>(должность, подпись, ФИО)</w:t>
      </w:r>
    </w:p>
    <w:p w:rsidR="0056410B" w:rsidRPr="003E1FFD" w:rsidRDefault="0056410B" w:rsidP="0056410B">
      <w:r>
        <w:t>"____" ____________ 202__ г.</w:t>
      </w:r>
    </w:p>
    <w:p w:rsidR="00500B2A" w:rsidRDefault="00500B2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500B2A" w:rsidRDefault="0056410B">
      <w:pPr>
        <w:pStyle w:val="19"/>
        <w:ind w:firstLine="0"/>
        <w:jc w:val="right"/>
        <w:outlineLvl w:val="0"/>
        <w:rPr>
          <w:b/>
          <w:i/>
          <w:iCs/>
        </w:rPr>
      </w:pPr>
      <w:r>
        <w:lastRenderedPageBreak/>
        <w:t xml:space="preserve"> </w:t>
      </w:r>
    </w:p>
    <w:sectPr w:rsidR="00500B2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EB" w:rsidRDefault="00F843EB">
      <w:r>
        <w:separator/>
      </w:r>
    </w:p>
  </w:endnote>
  <w:endnote w:type="continuationSeparator" w:id="0">
    <w:p w:rsidR="00F843EB" w:rsidRDefault="00F843EB">
      <w:r>
        <w:continuationSeparator/>
      </w:r>
    </w:p>
  </w:endnote>
  <w:endnote w:type="continuationNotice" w:id="1">
    <w:p w:rsidR="00F843EB" w:rsidRDefault="00F843EB"/>
  </w:endnote>
  <w:endnote w:id="2">
    <w:p w:rsidR="0056410B" w:rsidRDefault="0056410B" w:rsidP="0056410B">
      <w:pPr>
        <w:pBdr>
          <w:top w:val="nil"/>
          <w:left w:val="nil"/>
          <w:bottom w:val="nil"/>
          <w:right w:val="nil"/>
          <w:between w:val="nil"/>
        </w:pBdr>
        <w:rPr>
          <w:color w:val="000000"/>
          <w:sz w:val="18"/>
          <w:szCs w:val="18"/>
        </w:rPr>
      </w:pPr>
      <w:r>
        <w:rPr>
          <w:vertAlign w:val="superscript"/>
        </w:rPr>
        <w:endnoteRef/>
      </w:r>
      <w:r>
        <w:rPr>
          <w:color w:val="000000"/>
          <w:sz w:val="20"/>
          <w:szCs w:val="2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 </w:t>
      </w:r>
      <w:r>
        <w:rPr>
          <w:sz w:val="18"/>
          <w:szCs w:val="18"/>
        </w:rPr>
        <w:t>N364</w:t>
      </w:r>
      <w:r>
        <w:rPr>
          <w:color w:val="000000"/>
          <w:sz w:val="18"/>
          <w:szCs w:val="18"/>
        </w:rPr>
        <w:t xml:space="preserve"> Забайкальский филиал</w:t>
      </w:r>
    </w:p>
    <w:p w:rsidR="0056410B" w:rsidRDefault="0056410B" w:rsidP="0056410B">
      <w:pPr>
        <w:pBdr>
          <w:top w:val="nil"/>
          <w:left w:val="nil"/>
          <w:bottom w:val="nil"/>
          <w:right w:val="nil"/>
          <w:between w:val="nil"/>
        </w:pBdr>
        <w:rPr>
          <w:color w:val="000000"/>
          <w:sz w:val="20"/>
          <w:szCs w:val="20"/>
        </w:rPr>
      </w:pPr>
    </w:p>
  </w:endnote>
  <w:endnote w:id="3">
    <w:p w:rsidR="0056410B" w:rsidRDefault="0056410B" w:rsidP="0056410B">
      <w:pPr>
        <w:pBdr>
          <w:top w:val="nil"/>
          <w:left w:val="nil"/>
          <w:bottom w:val="nil"/>
          <w:right w:val="nil"/>
          <w:between w:val="nil"/>
        </w:pBdr>
        <w:rPr>
          <w:color w:val="000000"/>
          <w:sz w:val="20"/>
          <w:szCs w:val="20"/>
        </w:rPr>
      </w:pPr>
      <w:r>
        <w:rPr>
          <w:vertAlign w:val="superscript"/>
        </w:rPr>
        <w:endnoteRef/>
      </w:r>
      <w:r>
        <w:rPr>
          <w:color w:val="000000"/>
          <w:sz w:val="20"/>
          <w:szCs w:val="20"/>
        </w:rPr>
        <w:t xml:space="preserve"> </w:t>
      </w:r>
      <w:r>
        <w:rPr>
          <w:color w:val="000000"/>
          <w:sz w:val="18"/>
          <w:szCs w:val="18"/>
        </w:rPr>
        <w:t xml:space="preserve">Указывается номер Договора </w:t>
      </w:r>
    </w:p>
  </w:endnote>
  <w:endnote w:id="4">
    <w:p w:rsidR="0056410B" w:rsidRPr="00C06FCA" w:rsidRDefault="0056410B" w:rsidP="0056410B">
      <w:pPr>
        <w:pBdr>
          <w:top w:val="nil"/>
          <w:left w:val="nil"/>
          <w:bottom w:val="nil"/>
          <w:right w:val="nil"/>
          <w:between w:val="nil"/>
        </w:pBdr>
        <w:rPr>
          <w:color w:val="000000"/>
          <w:sz w:val="18"/>
          <w:szCs w:val="18"/>
        </w:rPr>
      </w:pPr>
      <w:r>
        <w:rPr>
          <w:vertAlign w:val="superscript"/>
        </w:rPr>
        <w:endnoteRef/>
      </w:r>
      <w:r>
        <w:rPr>
          <w:color w:val="000000"/>
          <w:sz w:val="20"/>
          <w:szCs w:val="20"/>
        </w:rPr>
        <w:t xml:space="preserve"> </w:t>
      </w:r>
      <w:r>
        <w:rPr>
          <w:color w:val="000000"/>
          <w:sz w:val="18"/>
          <w:szCs w:val="18"/>
        </w:rPr>
        <w:t>Указывается дата Договора</w:t>
      </w:r>
    </w:p>
    <w:tbl>
      <w:tblPr>
        <w:tblW w:w="9855" w:type="dxa"/>
        <w:tblLook w:val="01E0" w:firstRow="1" w:lastRow="1" w:firstColumn="1" w:lastColumn="1" w:noHBand="0" w:noVBand="0"/>
      </w:tblPr>
      <w:tblGrid>
        <w:gridCol w:w="4873"/>
        <w:gridCol w:w="4982"/>
      </w:tblGrid>
      <w:tr w:rsidR="0056410B" w:rsidTr="0056410B">
        <w:trPr>
          <w:trHeight w:val="846"/>
        </w:trPr>
        <w:tc>
          <w:tcPr>
            <w:tcW w:w="4873" w:type="dxa"/>
          </w:tcPr>
          <w:p w:rsidR="0056410B" w:rsidRPr="00092254" w:rsidRDefault="0056410B" w:rsidP="0056410B">
            <w:pPr>
              <w:tabs>
                <w:tab w:val="left" w:pos="567"/>
                <w:tab w:val="left" w:pos="1276"/>
              </w:tabs>
              <w:jc w:val="both"/>
              <w:rPr>
                <w:b/>
              </w:rPr>
            </w:pPr>
          </w:p>
        </w:tc>
        <w:tc>
          <w:tcPr>
            <w:tcW w:w="4982" w:type="dxa"/>
          </w:tcPr>
          <w:p w:rsidR="0056410B" w:rsidRPr="00092254" w:rsidRDefault="0056410B" w:rsidP="0056410B">
            <w:pPr>
              <w:tabs>
                <w:tab w:val="left" w:pos="567"/>
                <w:tab w:val="left" w:pos="1276"/>
              </w:tabs>
              <w:jc w:val="both"/>
              <w:rPr>
                <w:b/>
              </w:rPr>
            </w:pPr>
          </w:p>
        </w:tc>
      </w:tr>
    </w:tbl>
    <w:p w:rsidR="0056410B" w:rsidRDefault="0056410B" w:rsidP="0056410B">
      <w:pPr>
        <w:pBdr>
          <w:top w:val="nil"/>
          <w:left w:val="nil"/>
          <w:bottom w:val="nil"/>
          <w:right w:val="nil"/>
          <w:between w:val="nil"/>
        </w:pBdr>
        <w:spacing w:line="276" w:lineRule="auto"/>
        <w:ind w:right="-2"/>
        <w:jc w:val="both"/>
      </w:pPr>
    </w:p>
    <w:p w:rsidR="0056410B" w:rsidRDefault="0056410B"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56410B">
      <w:pPr>
        <w:pBdr>
          <w:top w:val="nil"/>
          <w:left w:val="nil"/>
          <w:bottom w:val="nil"/>
          <w:right w:val="nil"/>
          <w:between w:val="nil"/>
        </w:pBdr>
        <w:rPr>
          <w:color w:val="000000"/>
          <w:sz w:val="18"/>
          <w:szCs w:val="18"/>
        </w:rPr>
      </w:pPr>
    </w:p>
    <w:p w:rsidR="00614D9F" w:rsidRDefault="00614D9F" w:rsidP="00614D9F">
      <w:pPr>
        <w:pStyle w:val="19"/>
        <w:ind w:firstLine="0"/>
        <w:jc w:val="right"/>
        <w:outlineLvl w:val="0"/>
        <w:rPr>
          <w:rFonts w:eastAsia="MS Mincho"/>
          <w:b/>
          <w:sz w:val="60"/>
          <w:szCs w:val="60"/>
          <w:highlight w:val="cyan"/>
        </w:rPr>
      </w:pPr>
      <w:r>
        <w:t xml:space="preserve">Приложение № 7 </w:t>
      </w:r>
    </w:p>
    <w:p w:rsidR="00614D9F" w:rsidRDefault="00614D9F" w:rsidP="00614D9F">
      <w:pPr>
        <w:pBdr>
          <w:top w:val="nil"/>
          <w:left w:val="nil"/>
          <w:bottom w:val="nil"/>
          <w:right w:val="nil"/>
          <w:between w:val="nil"/>
        </w:pBdr>
        <w:jc w:val="right"/>
        <w:rPr>
          <w:sz w:val="28"/>
        </w:rPr>
      </w:pPr>
      <w:bookmarkStart w:id="21" w:name="_GoBack"/>
      <w:r>
        <w:rPr>
          <w:sz w:val="28"/>
        </w:rPr>
        <w:t>к документации о закупке</w:t>
      </w:r>
    </w:p>
    <w:bookmarkEnd w:id="21"/>
    <w:p w:rsidR="00614D9F" w:rsidRDefault="00614D9F" w:rsidP="00614D9F">
      <w:pPr>
        <w:pBdr>
          <w:top w:val="nil"/>
          <w:left w:val="nil"/>
          <w:bottom w:val="nil"/>
          <w:right w:val="nil"/>
          <w:between w:val="nil"/>
        </w:pBdr>
        <w:rPr>
          <w:color w:val="000000"/>
          <w:sz w:val="18"/>
          <w:szCs w:val="18"/>
        </w:rPr>
      </w:pPr>
    </w:p>
    <w:p w:rsidR="00614D9F" w:rsidRPr="00796BB9" w:rsidRDefault="00614D9F" w:rsidP="00614D9F">
      <w:pPr>
        <w:jc w:val="center"/>
      </w:pPr>
      <w:r w:rsidRPr="00796BB9">
        <w:rPr>
          <w:b/>
        </w:rPr>
        <w:t>Перечень транспортных средств по предмету процедуры Размещения оферты № РО/___/___/___</w:t>
      </w:r>
    </w:p>
    <w:p w:rsidR="00614D9F" w:rsidRDefault="00614D9F" w:rsidP="00614D9F">
      <w:pPr>
        <w:jc w:val="center"/>
      </w:pPr>
    </w:p>
    <w:tbl>
      <w:tblPr>
        <w:tblStyle w:val="aff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1"/>
      </w:tblGrid>
      <w:tr w:rsidR="00614D9F" w:rsidRPr="00285D90" w:rsidTr="00A01903">
        <w:tc>
          <w:tcPr>
            <w:tcW w:w="9571" w:type="dxa"/>
          </w:tcPr>
          <w:p w:rsidR="00614D9F" w:rsidRPr="00285D90" w:rsidRDefault="00614D9F" w:rsidP="00A01903"/>
        </w:tc>
      </w:tr>
    </w:tbl>
    <w:tbl>
      <w:tblPr>
        <w:tblW w:w="10478" w:type="dxa"/>
        <w:tblInd w:w="-459" w:type="dxa"/>
        <w:tblLayout w:type="fixed"/>
        <w:tblCellMar>
          <w:left w:w="10" w:type="dxa"/>
          <w:right w:w="10" w:type="dxa"/>
        </w:tblCellMar>
        <w:tblLook w:val="0000" w:firstRow="0" w:lastRow="0" w:firstColumn="0" w:lastColumn="0" w:noHBand="0" w:noVBand="0"/>
      </w:tblPr>
      <w:tblGrid>
        <w:gridCol w:w="681"/>
        <w:gridCol w:w="1589"/>
        <w:gridCol w:w="795"/>
        <w:gridCol w:w="1613"/>
        <w:gridCol w:w="2552"/>
        <w:gridCol w:w="1792"/>
        <w:gridCol w:w="1456"/>
      </w:tblGrid>
      <w:tr w:rsidR="00614D9F" w:rsidRPr="00FB5DC1" w:rsidTr="00A01903">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ind w:firstLine="900"/>
              <w:jc w:val="center"/>
              <w:rPr>
                <w:b/>
              </w:rPr>
            </w:pPr>
            <w:r w:rsidRPr="00796BB9">
              <w:rPr>
                <w:b/>
              </w:rPr>
              <w:t>№</w:t>
            </w:r>
          </w:p>
          <w:p w:rsidR="00614D9F" w:rsidRPr="00FB5DC1" w:rsidRDefault="00614D9F" w:rsidP="00A01903">
            <w:pPr>
              <w:ind w:firstLine="900"/>
              <w:jc w:val="center"/>
            </w:pPr>
            <w:proofErr w:type="gramStart"/>
            <w:r w:rsidRPr="00796BB9">
              <w:rPr>
                <w:b/>
              </w:rPr>
              <w:t>П</w:t>
            </w:r>
            <w:proofErr w:type="gramEnd"/>
            <w:r>
              <w:rPr>
                <w:b/>
              </w:rPr>
              <w:t>№</w:t>
            </w:r>
            <w:r w:rsidRPr="00796BB9">
              <w:rPr>
                <w:b/>
              </w:rPr>
              <w:t>/п</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pPr>
            <w:r>
              <w:rPr>
                <w:b/>
              </w:rPr>
              <w:t xml:space="preserve">Наименование </w:t>
            </w:r>
            <w:proofErr w:type="spellStart"/>
            <w:r>
              <w:rPr>
                <w:b/>
              </w:rPr>
              <w:t>Трс</w:t>
            </w:r>
            <w:proofErr w:type="spellEnd"/>
            <w:r>
              <w:rPr>
                <w:b/>
              </w:rPr>
              <w:t xml:space="preserve">, марка </w:t>
            </w:r>
            <w:r w:rsidRPr="00796BB9">
              <w:rPr>
                <w:b/>
              </w:rPr>
              <w:t xml:space="preserve"> </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pPr>
            <w:r w:rsidRPr="00796BB9">
              <w:rPr>
                <w:b/>
              </w:rPr>
              <w:t>Гос</w:t>
            </w:r>
            <w:r>
              <w:rPr>
                <w:b/>
              </w:rPr>
              <w:t>.</w:t>
            </w:r>
            <w:r w:rsidRPr="00796BB9">
              <w:rPr>
                <w:b/>
              </w:rPr>
              <w:t xml:space="preserve"> </w:t>
            </w:r>
            <w:r>
              <w:rPr>
                <w:b/>
              </w:rPr>
              <w:t>№</w:t>
            </w:r>
            <w:r w:rsidRPr="00796BB9">
              <w:rPr>
                <w:b/>
              </w:rPr>
              <w:t xml:space="preserve"> </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Default="00614D9F" w:rsidP="00A01903">
            <w:pPr>
              <w:rPr>
                <w:i/>
              </w:rPr>
            </w:pPr>
            <w:r w:rsidRPr="00796BB9">
              <w:rPr>
                <w:b/>
              </w:rPr>
              <w:t xml:space="preserve">Принадлежность </w:t>
            </w:r>
            <w:proofErr w:type="spellStart"/>
            <w:r w:rsidRPr="00796BB9">
              <w:rPr>
                <w:b/>
              </w:rPr>
              <w:t>Т</w:t>
            </w:r>
            <w:r>
              <w:rPr>
                <w:b/>
              </w:rPr>
              <w:t>рс</w:t>
            </w:r>
            <w:proofErr w:type="spellEnd"/>
            <w:r w:rsidRPr="00796BB9">
              <w:rPr>
                <w:b/>
              </w:rPr>
              <w:t xml:space="preserve"> </w:t>
            </w:r>
            <w:r w:rsidRPr="00FB5DC1">
              <w:rPr>
                <w:i/>
              </w:rPr>
              <w:t>(указать собственность /аренда)</w:t>
            </w:r>
            <w:r>
              <w:rPr>
                <w:b/>
              </w:rPr>
              <w:t xml:space="preserve"> </w:t>
            </w:r>
          </w:p>
          <w:p w:rsidR="00614D9F" w:rsidRPr="00796BB9" w:rsidRDefault="00614D9F" w:rsidP="00A01903"/>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b/>
              </w:rPr>
            </w:pPr>
            <w:r>
              <w:rPr>
                <w:b/>
              </w:rPr>
              <w:t>Сведения о выданном</w:t>
            </w:r>
            <w:r w:rsidRPr="00796BB9">
              <w:rPr>
                <w:b/>
              </w:rPr>
              <w:t xml:space="preserve"> </w:t>
            </w:r>
            <w:proofErr w:type="gramStart"/>
            <w:r w:rsidRPr="00796BB9">
              <w:rPr>
                <w:b/>
              </w:rPr>
              <w:t>свидетельств</w:t>
            </w:r>
            <w:r>
              <w:rPr>
                <w:b/>
              </w:rPr>
              <w:t>е</w:t>
            </w:r>
            <w:proofErr w:type="gramEnd"/>
            <w:r w:rsidRPr="00796BB9">
              <w:rPr>
                <w:b/>
              </w:rPr>
              <w:t xml:space="preserve"> о регистрации </w:t>
            </w:r>
            <w:proofErr w:type="spellStart"/>
            <w:r w:rsidRPr="00796BB9">
              <w:rPr>
                <w:b/>
              </w:rPr>
              <w:t>Т</w:t>
            </w:r>
            <w:r>
              <w:rPr>
                <w:b/>
              </w:rPr>
              <w:t>рс</w:t>
            </w:r>
            <w:proofErr w:type="spellEnd"/>
          </w:p>
          <w:p w:rsidR="00614D9F" w:rsidRPr="00FB5DC1" w:rsidRDefault="00614D9F" w:rsidP="00A01903">
            <w:pPr>
              <w:jc w:val="center"/>
              <w:rPr>
                <w:i/>
              </w:rPr>
            </w:pPr>
            <w:r w:rsidRPr="00FB5DC1">
              <w:rPr>
                <w:i/>
              </w:rPr>
              <w:t xml:space="preserve">(указать серию, номер, кем и когда выдано) </w:t>
            </w:r>
          </w:p>
          <w:p w:rsidR="00614D9F" w:rsidRPr="00796BB9" w:rsidRDefault="00614D9F" w:rsidP="00A01903">
            <w:pPr>
              <w:jc w:val="cente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BA65D3" w:rsidRDefault="00614D9F" w:rsidP="00A01903">
            <w:pPr>
              <w:jc w:val="center"/>
            </w:pPr>
            <w:r w:rsidRPr="00BA65D3">
              <w:rPr>
                <w:b/>
              </w:rPr>
              <w:t xml:space="preserve">Грузоподъемность </w:t>
            </w:r>
            <w:proofErr w:type="spellStart"/>
            <w:r w:rsidRPr="00BA65D3">
              <w:rPr>
                <w:b/>
              </w:rPr>
              <w:t>Трс</w:t>
            </w:r>
            <w:proofErr w:type="spellEnd"/>
            <w:r w:rsidRPr="00BA65D3">
              <w:rPr>
                <w:b/>
              </w:rPr>
              <w:t xml:space="preserve">  </w:t>
            </w:r>
            <w:r w:rsidRPr="00BA65D3">
              <w:rPr>
                <w:i/>
              </w:rPr>
              <w:t>(</w:t>
            </w:r>
            <w:r w:rsidRPr="00BA65D3">
              <w:rPr>
                <w:color w:val="000000"/>
                <w:sz w:val="28"/>
              </w:rPr>
              <w:t>от 3 тонн до 25 тон</w:t>
            </w:r>
            <w:r w:rsidRPr="00BA65D3">
              <w:rPr>
                <w:i/>
              </w:rPr>
              <w:t>) (указать количество тонн)</w:t>
            </w: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614D9F" w:rsidRPr="00BA65D3" w:rsidRDefault="00614D9F" w:rsidP="00A01903">
            <w:pPr>
              <w:jc w:val="center"/>
            </w:pPr>
            <w:r w:rsidRPr="00BA65D3">
              <w:rPr>
                <w:b/>
                <w:color w:val="000000"/>
              </w:rPr>
              <w:t xml:space="preserve">Подтверждение наличия у </w:t>
            </w:r>
            <w:proofErr w:type="spellStart"/>
            <w:r w:rsidRPr="00BA65D3">
              <w:rPr>
                <w:b/>
                <w:color w:val="000000"/>
              </w:rPr>
              <w:t>трс</w:t>
            </w:r>
            <w:proofErr w:type="spellEnd"/>
            <w:r w:rsidRPr="00BA65D3">
              <w:rPr>
                <w:b/>
              </w:rPr>
              <w:t xml:space="preserve"> средств закрепления</w:t>
            </w:r>
            <w:r w:rsidRPr="00BA65D3">
              <w:t xml:space="preserve"> </w:t>
            </w:r>
            <w:r w:rsidRPr="00BA65D3">
              <w:rPr>
                <w:color w:val="000000"/>
              </w:rPr>
              <w:t>предназначенных для перевозки</w:t>
            </w:r>
            <w:r w:rsidRPr="00BA65D3">
              <w:t xml:space="preserve"> </w:t>
            </w:r>
            <w:r w:rsidRPr="00BA65D3">
              <w:rPr>
                <w:rStyle w:val="afff4"/>
              </w:rPr>
              <w:t>литых деталей грузовых вагонов указанных в приложении № 2, а также</w:t>
            </w:r>
            <w:r w:rsidRPr="00BA65D3">
              <w:t xml:space="preserve"> колесных пар грузовых вагонов типов</w:t>
            </w:r>
            <w:r w:rsidRPr="00BA65D3">
              <w:rPr>
                <w:rStyle w:val="afff4"/>
                <w:color w:val="3B3B3B"/>
              </w:rPr>
              <w:t xml:space="preserve"> РУ1-957 по ГОСТ 4835</w:t>
            </w:r>
            <w:r w:rsidRPr="00BA65D3">
              <w:rPr>
                <w:rStyle w:val="a3"/>
                <w:rFonts w:eastAsiaTheme="minorEastAsia"/>
                <w:i/>
                <w:color w:val="3B3B3B"/>
              </w:rPr>
              <w:t xml:space="preserve"> </w:t>
            </w:r>
            <w:r w:rsidRPr="00BA65D3">
              <w:rPr>
                <w:rStyle w:val="afff4"/>
                <w:i/>
                <w:color w:val="3B3B3B"/>
              </w:rPr>
              <w:t>(указать наличие крепления)</w:t>
            </w:r>
          </w:p>
        </w:tc>
      </w:tr>
      <w:tr w:rsidR="00614D9F" w:rsidRPr="00796BB9" w:rsidTr="00A01903">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ind w:firstLine="900"/>
              <w:jc w:val="center"/>
            </w:pPr>
            <w:r>
              <w:t>1</w:t>
            </w:r>
            <w:r w:rsidRPr="00796BB9">
              <w:t>1</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370FDA" w:rsidRDefault="00614D9F" w:rsidP="00A01903">
            <w:pPr>
              <w:rPr>
                <w:rFonts w:eastAsia="Calibri"/>
              </w:rPr>
            </w:pPr>
            <w:r w:rsidRPr="00370FDA">
              <w:t>Грузовое автотранспортное средство</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614D9F" w:rsidRPr="00796BB9" w:rsidRDefault="00614D9F" w:rsidP="00A01903">
            <w:pPr>
              <w:jc w:val="center"/>
              <w:rPr>
                <w:rFonts w:eastAsia="Calibri"/>
              </w:rPr>
            </w:pPr>
          </w:p>
        </w:tc>
      </w:tr>
      <w:tr w:rsidR="00614D9F" w:rsidRPr="00796BB9" w:rsidTr="00A01903">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ind w:firstLine="900"/>
              <w:jc w:val="center"/>
            </w:pPr>
            <w:r>
              <w:t>2</w:t>
            </w:r>
            <w:r w:rsidRPr="00796BB9">
              <w:t>2</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370FDA" w:rsidRDefault="00614D9F" w:rsidP="00A01903">
            <w:pPr>
              <w:rPr>
                <w:rFonts w:eastAsia="Calibri"/>
              </w:rPr>
            </w:pPr>
            <w:r w:rsidRPr="00370FDA">
              <w:t>Грузовое автотранспортное средство</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614D9F" w:rsidRPr="00796BB9" w:rsidRDefault="00614D9F" w:rsidP="00A01903">
            <w:pPr>
              <w:jc w:val="center"/>
              <w:rPr>
                <w:rFonts w:eastAsia="Calibri"/>
              </w:rPr>
            </w:pPr>
          </w:p>
        </w:tc>
      </w:tr>
      <w:tr w:rsidR="00614D9F" w:rsidRPr="00796BB9" w:rsidTr="00A01903">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ind w:firstLine="900"/>
              <w:jc w:val="center"/>
            </w:pPr>
            <w:r>
              <w:t>3</w:t>
            </w:r>
            <w:r w:rsidRPr="00796BB9">
              <w:t>3</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370FDA" w:rsidRDefault="00614D9F" w:rsidP="00A01903">
            <w:pPr>
              <w:jc w:val="center"/>
              <w:rPr>
                <w:rFonts w:eastAsia="Calibri"/>
              </w:rPr>
            </w:pPr>
            <w:r w:rsidRPr="00370FDA">
              <w:rPr>
                <w:rFonts w:eastAsia="Calibri"/>
              </w:rPr>
              <w:t>Прицеп/полуприцеп</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614D9F" w:rsidRPr="00796BB9" w:rsidRDefault="00614D9F" w:rsidP="00A01903">
            <w:pPr>
              <w:jc w:val="center"/>
              <w:rPr>
                <w:rFonts w:eastAsia="Calibri"/>
              </w:rPr>
            </w:pPr>
          </w:p>
        </w:tc>
      </w:tr>
      <w:tr w:rsidR="00614D9F" w:rsidRPr="00796BB9" w:rsidTr="00A01903">
        <w:trPr>
          <w:trHeight w:val="1"/>
        </w:trPr>
        <w:tc>
          <w:tcPr>
            <w:tcW w:w="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ind w:firstLine="900"/>
              <w:jc w:val="center"/>
            </w:pPr>
            <w:r>
              <w:t>44</w:t>
            </w:r>
          </w:p>
        </w:tc>
        <w:tc>
          <w:tcPr>
            <w:tcW w:w="15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370FDA" w:rsidRDefault="00614D9F" w:rsidP="00A01903">
            <w:pPr>
              <w:jc w:val="center"/>
              <w:rPr>
                <w:rFonts w:eastAsia="Calibri"/>
              </w:rPr>
            </w:pPr>
            <w:r w:rsidRPr="00370FDA">
              <w:rPr>
                <w:rFonts w:eastAsia="Calibri"/>
              </w:rPr>
              <w:t>Прицеп/полуприцеп</w:t>
            </w:r>
          </w:p>
        </w:tc>
        <w:tc>
          <w:tcPr>
            <w:tcW w:w="7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4D9F" w:rsidRPr="00796BB9" w:rsidRDefault="00614D9F" w:rsidP="00A01903">
            <w:pPr>
              <w:jc w:val="center"/>
              <w:rPr>
                <w:rFonts w:eastAsia="Calibri"/>
              </w:rPr>
            </w:pPr>
          </w:p>
        </w:tc>
        <w:tc>
          <w:tcPr>
            <w:tcW w:w="1456" w:type="dxa"/>
            <w:tcBorders>
              <w:top w:val="single" w:sz="4" w:space="0" w:color="000000"/>
              <w:left w:val="single" w:sz="4" w:space="0" w:color="000000"/>
              <w:bottom w:val="single" w:sz="4" w:space="0" w:color="000000"/>
              <w:right w:val="single" w:sz="4" w:space="0" w:color="000000"/>
            </w:tcBorders>
            <w:shd w:val="clear" w:color="000000" w:fill="FFFFFF"/>
          </w:tcPr>
          <w:p w:rsidR="00614D9F" w:rsidRPr="00796BB9" w:rsidRDefault="00614D9F" w:rsidP="00A01903">
            <w:pPr>
              <w:jc w:val="center"/>
              <w:rPr>
                <w:rFonts w:eastAsia="Calibri"/>
              </w:rPr>
            </w:pPr>
          </w:p>
        </w:tc>
      </w:tr>
    </w:tbl>
    <w:p w:rsidR="00614D9F" w:rsidRPr="00796BB9" w:rsidRDefault="00614D9F" w:rsidP="00614D9F">
      <w:pPr>
        <w:jc w:val="center"/>
      </w:pPr>
    </w:p>
    <w:p w:rsidR="00614D9F" w:rsidRDefault="00614D9F" w:rsidP="00614D9F">
      <w:pPr>
        <w:tabs>
          <w:tab w:val="left" w:pos="-4140"/>
          <w:tab w:val="left" w:pos="2160"/>
          <w:tab w:val="left" w:pos="6480"/>
        </w:tabs>
        <w:jc w:val="both"/>
      </w:pPr>
      <w:r w:rsidRPr="00EC731A">
        <w:t xml:space="preserve">Приложение: </w:t>
      </w:r>
    </w:p>
    <w:p w:rsidR="00614D9F" w:rsidRPr="00EC731A" w:rsidRDefault="00614D9F" w:rsidP="00614D9F">
      <w:pPr>
        <w:pStyle w:val="aff7"/>
        <w:numPr>
          <w:ilvl w:val="0"/>
          <w:numId w:val="59"/>
        </w:numPr>
        <w:tabs>
          <w:tab w:val="left" w:pos="-4140"/>
          <w:tab w:val="left" w:pos="2160"/>
          <w:tab w:val="left" w:pos="6480"/>
        </w:tabs>
        <w:suppressAutoHyphens w:val="0"/>
        <w:contextualSpacing/>
        <w:jc w:val="both"/>
      </w:pPr>
      <w:r w:rsidRPr="00EC731A">
        <w:t>При арендованном транспортном средстве - копии договоров аренды и копии ПТС на каждое транспортное средство, указанное в перечне транспортных средств;</w:t>
      </w:r>
    </w:p>
    <w:p w:rsidR="00614D9F" w:rsidRPr="00EC731A" w:rsidRDefault="00614D9F" w:rsidP="00614D9F">
      <w:pPr>
        <w:pStyle w:val="aff7"/>
        <w:numPr>
          <w:ilvl w:val="0"/>
          <w:numId w:val="59"/>
        </w:numPr>
        <w:tabs>
          <w:tab w:val="left" w:pos="-4140"/>
          <w:tab w:val="left" w:pos="2160"/>
          <w:tab w:val="left" w:pos="6480"/>
        </w:tabs>
        <w:suppressAutoHyphens w:val="0"/>
        <w:contextualSpacing/>
        <w:jc w:val="both"/>
      </w:pPr>
      <w:r w:rsidRPr="00EC731A">
        <w:t>При собственном транспортном средстве - копии ПТС на каждое транспортное средство, указанное в перечне транспортных средств.</w:t>
      </w:r>
    </w:p>
    <w:p w:rsidR="00614D9F" w:rsidRPr="00796BB9" w:rsidRDefault="00614D9F" w:rsidP="00614D9F"/>
    <w:p w:rsidR="00614D9F" w:rsidRPr="00796BB9" w:rsidRDefault="00614D9F" w:rsidP="00614D9F"/>
    <w:p w:rsidR="00614D9F" w:rsidRPr="00796BB9" w:rsidRDefault="00614D9F" w:rsidP="00614D9F">
      <w:pPr>
        <w:keepNext/>
        <w:widowControl w:val="0"/>
        <w:tabs>
          <w:tab w:val="left" w:pos="720"/>
        </w:tabs>
      </w:pPr>
      <w:r w:rsidRPr="00796BB9">
        <w:rPr>
          <w:b/>
        </w:rPr>
        <w:t>Представитель, имеющий полномочия подписать заявку и приложения к ней на участие от имени ________________________________________________________</w:t>
      </w:r>
      <w:r>
        <w:rPr>
          <w:b/>
        </w:rPr>
        <w:t>_______________</w:t>
      </w:r>
      <w:r w:rsidRPr="00796BB9">
        <w:rPr>
          <w:b/>
        </w:rPr>
        <w:t>______</w:t>
      </w:r>
    </w:p>
    <w:p w:rsidR="00614D9F" w:rsidRPr="00796BB9" w:rsidRDefault="00614D9F" w:rsidP="00614D9F">
      <w:pPr>
        <w:tabs>
          <w:tab w:val="left" w:pos="8640"/>
        </w:tabs>
        <w:jc w:val="center"/>
        <w:rPr>
          <w:i/>
        </w:rPr>
      </w:pPr>
      <w:r w:rsidRPr="00796BB9">
        <w:rPr>
          <w:i/>
        </w:rPr>
        <w:t>(наименование претендента)</w:t>
      </w:r>
    </w:p>
    <w:p w:rsidR="00614D9F" w:rsidRPr="00796BB9" w:rsidRDefault="00614D9F" w:rsidP="00614D9F">
      <w:r w:rsidRPr="00796BB9">
        <w:t>_______________________________________________________</w:t>
      </w:r>
      <w:r>
        <w:t>_________</w:t>
      </w:r>
      <w:r w:rsidRPr="00796BB9">
        <w:t>_____________</w:t>
      </w:r>
    </w:p>
    <w:p w:rsidR="00614D9F" w:rsidRPr="00796BB9" w:rsidRDefault="00614D9F" w:rsidP="00614D9F">
      <w:pPr>
        <w:rPr>
          <w:i/>
        </w:rPr>
      </w:pPr>
      <w:r w:rsidRPr="00796BB9">
        <w:rPr>
          <w:i/>
        </w:rPr>
        <w:t xml:space="preserve">       Печать</w:t>
      </w:r>
      <w:r w:rsidRPr="00796BB9">
        <w:rPr>
          <w:i/>
        </w:rPr>
        <w:tab/>
      </w:r>
      <w:r w:rsidRPr="00796BB9">
        <w:rPr>
          <w:i/>
        </w:rPr>
        <w:tab/>
      </w:r>
      <w:r w:rsidRPr="00796BB9">
        <w:rPr>
          <w:i/>
        </w:rPr>
        <w:tab/>
        <w:t>(должность, подпись, ФИО)</w:t>
      </w:r>
    </w:p>
    <w:p w:rsidR="00614D9F" w:rsidRPr="00796BB9" w:rsidRDefault="00614D9F" w:rsidP="00614D9F">
      <w:pPr>
        <w:ind w:firstLine="432"/>
        <w:rPr>
          <w:b/>
        </w:rPr>
      </w:pPr>
      <w:r w:rsidRPr="00796BB9">
        <w:t>"____" _________ 20</w:t>
      </w:r>
      <w:r>
        <w:t>2</w:t>
      </w:r>
      <w:r w:rsidRPr="00796BB9">
        <w:t>__ г.</w:t>
      </w:r>
    </w:p>
    <w:p w:rsidR="00614D9F" w:rsidRDefault="00614D9F" w:rsidP="0056410B">
      <w:pPr>
        <w:pBdr>
          <w:top w:val="nil"/>
          <w:left w:val="nil"/>
          <w:bottom w:val="nil"/>
          <w:right w:val="nil"/>
          <w:between w:val="nil"/>
        </w:pBdr>
        <w:rPr>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6410B" w:rsidRDefault="0056410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6410B" w:rsidRDefault="0056410B"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pPr>
      <w:pStyle w:val="afd"/>
      <w:jc w:val="center"/>
    </w:pPr>
  </w:p>
  <w:p w:rsidR="0056410B" w:rsidRDefault="0056410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rsidP="0056410B">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56410B" w:rsidRDefault="0056410B" w:rsidP="0056410B">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EB" w:rsidRDefault="00F843EB">
      <w:r>
        <w:separator/>
      </w:r>
    </w:p>
  </w:footnote>
  <w:footnote w:type="continuationSeparator" w:id="0">
    <w:p w:rsidR="00F843EB" w:rsidRDefault="00F843EB">
      <w:r>
        <w:continuationSeparator/>
      </w:r>
    </w:p>
  </w:footnote>
  <w:footnote w:type="continuationNotice" w:id="1">
    <w:p w:rsidR="00F843EB" w:rsidRDefault="00F843EB"/>
  </w:footnote>
  <w:footnote w:id="2">
    <w:p w:rsidR="0056410B" w:rsidRDefault="0056410B" w:rsidP="0056410B">
      <w:pPr>
        <w:pStyle w:val="afe"/>
      </w:pPr>
      <w:r>
        <w:rPr>
          <w:rStyle w:val="af6"/>
          <w:highlight w:val="yellow"/>
        </w:rPr>
        <w:footnoteRef/>
      </w:r>
      <w:r>
        <w:rPr>
          <w:highlight w:val="yellow"/>
        </w:rPr>
        <w:t xml:space="preserve"> Является обязательным условием участия в закупке. В случае несогласия на ЭДО, заявка претендента будет отклонена.</w:t>
      </w:r>
    </w:p>
  </w:footnote>
  <w:footnote w:id="3">
    <w:p w:rsidR="0056410B" w:rsidRDefault="0056410B" w:rsidP="0056410B">
      <w:pPr>
        <w:pStyle w:val="afe"/>
      </w:pPr>
      <w:r>
        <w:rPr>
          <w:rStyle w:val="af6"/>
        </w:rPr>
        <w:footnoteRef/>
      </w:r>
      <w:r>
        <w:t xml:space="preserve"> К сведениям об опыте прилагаются копии документов в соответствии с пунктом </w:t>
      </w:r>
      <w:r>
        <w:rPr>
          <w:highlight w:val="yellow"/>
        </w:rPr>
        <w:t>2.6 Информационной</w:t>
      </w:r>
      <w:r>
        <w:t xml:space="preserve"> карты. При предоставлении копии документов конфиденциальная информация (кроме цены), составляющая коммерческую или иную тайну, может быть удалена.</w:t>
      </w:r>
    </w:p>
  </w:footnote>
  <w:footnote w:id="4">
    <w:p w:rsidR="0056410B" w:rsidRPr="002A729F" w:rsidRDefault="0056410B" w:rsidP="0056410B">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56410B" w:rsidRDefault="0056410B"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56410B" w:rsidRPr="001A50E7" w:rsidRDefault="0056410B" w:rsidP="0056410B">
      <w:pPr>
        <w:pStyle w:val="afe"/>
      </w:pPr>
      <w:r>
        <w:rPr>
          <w:rStyle w:val="af6"/>
        </w:rPr>
        <w:footnoteRef/>
      </w:r>
      <w:r>
        <w:t xml:space="preserve"> К сведениям о водителях прилагаются водительские удостоверения категории СЕ (копии заверенные претендентом).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pPr>
      <w:pStyle w:val="afb"/>
      <w:jc w:val="center"/>
    </w:pPr>
    <w:r>
      <w:fldChar w:fldCharType="begin"/>
    </w:r>
    <w:r>
      <w:instrText xml:space="preserve"> PAGE   \* MERGEFORMAT </w:instrText>
    </w:r>
    <w:r>
      <w:fldChar w:fldCharType="separate"/>
    </w:r>
    <w:r w:rsidR="00614D9F">
      <w:rPr>
        <w:noProof/>
      </w:rPr>
      <w:t>32</w:t>
    </w:r>
    <w:r>
      <w:rPr>
        <w:noProof/>
      </w:rPr>
      <w:fldChar w:fldCharType="end"/>
    </w:r>
  </w:p>
  <w:p w:rsidR="0056410B" w:rsidRDefault="0056410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rsidP="00510148">
    <w:pPr>
      <w:pStyle w:val="afb"/>
      <w:jc w:val="center"/>
    </w:pPr>
    <w:r>
      <w:fldChar w:fldCharType="begin"/>
    </w:r>
    <w:r>
      <w:instrText xml:space="preserve"> PAGE   \* MERGEFORMAT </w:instrText>
    </w:r>
    <w:r>
      <w:fldChar w:fldCharType="separate"/>
    </w:r>
    <w:r w:rsidR="00614D9F">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0B" w:rsidRDefault="0056410B" w:rsidP="0056410B">
    <w:pPr>
      <w:pStyle w:val="afb"/>
      <w:jc w:val="center"/>
    </w:pPr>
    <w:r>
      <w:fldChar w:fldCharType="begin"/>
    </w:r>
    <w:r>
      <w:instrText xml:space="preserve"> PAGE   \* MERGEFORMAT </w:instrText>
    </w:r>
    <w:r>
      <w:fldChar w:fldCharType="separate"/>
    </w:r>
    <w:r w:rsidR="00614D9F">
      <w:rPr>
        <w:noProof/>
      </w:rPr>
      <w:t>51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246476DE">
      <w:start w:val="4"/>
      <w:numFmt w:val="decimal"/>
      <w:lvlText w:val="%1."/>
      <w:lvlJc w:val="left"/>
      <w:pPr>
        <w:ind w:left="720" w:hanging="360"/>
      </w:pPr>
      <w:rPr>
        <w:rFonts w:hint="default"/>
        <w:sz w:val="24"/>
        <w:szCs w:val="24"/>
      </w:rPr>
    </w:lvl>
    <w:lvl w:ilvl="1" w:tplc="9432D696">
      <w:start w:val="1"/>
      <w:numFmt w:val="lowerLetter"/>
      <w:lvlText w:val="%2."/>
      <w:lvlJc w:val="left"/>
      <w:pPr>
        <w:ind w:left="1440" w:hanging="360"/>
      </w:pPr>
    </w:lvl>
    <w:lvl w:ilvl="2" w:tplc="EC9A895C" w:tentative="1">
      <w:start w:val="1"/>
      <w:numFmt w:val="lowerRoman"/>
      <w:lvlText w:val="%3."/>
      <w:lvlJc w:val="right"/>
      <w:pPr>
        <w:ind w:left="2160" w:hanging="180"/>
      </w:pPr>
    </w:lvl>
    <w:lvl w:ilvl="3" w:tplc="176E4434" w:tentative="1">
      <w:start w:val="1"/>
      <w:numFmt w:val="decimal"/>
      <w:lvlText w:val="%4."/>
      <w:lvlJc w:val="left"/>
      <w:pPr>
        <w:ind w:left="2880" w:hanging="360"/>
      </w:pPr>
    </w:lvl>
    <w:lvl w:ilvl="4" w:tplc="0A28E994" w:tentative="1">
      <w:start w:val="1"/>
      <w:numFmt w:val="lowerLetter"/>
      <w:lvlText w:val="%5."/>
      <w:lvlJc w:val="left"/>
      <w:pPr>
        <w:ind w:left="3600" w:hanging="360"/>
      </w:pPr>
    </w:lvl>
    <w:lvl w:ilvl="5" w:tplc="97AE832C" w:tentative="1">
      <w:start w:val="1"/>
      <w:numFmt w:val="lowerRoman"/>
      <w:lvlText w:val="%6."/>
      <w:lvlJc w:val="right"/>
      <w:pPr>
        <w:ind w:left="4320" w:hanging="180"/>
      </w:pPr>
    </w:lvl>
    <w:lvl w:ilvl="6" w:tplc="A14A27D6" w:tentative="1">
      <w:start w:val="1"/>
      <w:numFmt w:val="decimal"/>
      <w:lvlText w:val="%7."/>
      <w:lvlJc w:val="left"/>
      <w:pPr>
        <w:ind w:left="5040" w:hanging="360"/>
      </w:pPr>
    </w:lvl>
    <w:lvl w:ilvl="7" w:tplc="A162AA5C" w:tentative="1">
      <w:start w:val="1"/>
      <w:numFmt w:val="lowerLetter"/>
      <w:lvlText w:val="%8."/>
      <w:lvlJc w:val="left"/>
      <w:pPr>
        <w:ind w:left="5760" w:hanging="360"/>
      </w:pPr>
    </w:lvl>
    <w:lvl w:ilvl="8" w:tplc="3DF07B7E"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E3B0162"/>
    <w:multiLevelType w:val="hybridMultilevel"/>
    <w:tmpl w:val="5BE038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1"/>
  </w:num>
  <w:num w:numId="11">
    <w:abstractNumId w:val="54"/>
  </w:num>
  <w:num w:numId="12">
    <w:abstractNumId w:val="43"/>
  </w:num>
  <w:num w:numId="13">
    <w:abstractNumId w:val="56"/>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3"/>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5"/>
  </w:num>
  <w:num w:numId="33">
    <w:abstractNumId w:val="51"/>
  </w:num>
  <w:num w:numId="34">
    <w:abstractNumId w:val="39"/>
  </w:num>
  <w:num w:numId="35">
    <w:abstractNumId w:val="50"/>
  </w:num>
  <w:num w:numId="36">
    <w:abstractNumId w:val="52"/>
  </w:num>
  <w:num w:numId="37">
    <w:abstractNumId w:val="23"/>
  </w:num>
  <w:num w:numId="38">
    <w:abstractNumId w:val="32"/>
  </w:num>
  <w:num w:numId="39">
    <w:abstractNumId w:val="46"/>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60"/>
  </w:num>
  <w:num w:numId="57">
    <w:abstractNumId w:val="28"/>
  </w:num>
  <w:num w:numId="58">
    <w:abstractNumId w:val="30"/>
  </w:num>
  <w:num w:numId="5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0B2A"/>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10B"/>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4D9F"/>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3EB"/>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13">
    <w:name w:val="Font Style13"/>
    <w:basedOn w:val="a0"/>
    <w:uiPriority w:val="99"/>
    <w:rPr>
      <w:rFonts w:ascii="Times New Roman" w:hAnsi="Times New Roman" w:cs="Times New Roman"/>
      <w:sz w:val="24"/>
      <w:szCs w:val="24"/>
    </w:rPr>
  </w:style>
  <w:style w:type="paragraph" w:customStyle="1" w:styleId="Heading">
    <w:name w:val="Heading"/>
    <w:link w:val="Heading0"/>
    <w:rPr>
      <w:rFonts w:ascii="Arial" w:hAnsi="Arial"/>
      <w:b/>
      <w:snapToGrid w:val="0"/>
      <w:sz w:val="22"/>
    </w:rPr>
  </w:style>
  <w:style w:type="character" w:customStyle="1" w:styleId="Heading0">
    <w:name w:val="Heading Знак"/>
    <w:link w:val="Heading"/>
    <w:rPr>
      <w:rFonts w:ascii="Arial" w:hAnsi="Arial"/>
      <w:b/>
      <w:snapToGrid w:val="0"/>
      <w:sz w:val="22"/>
    </w:rPr>
  </w:style>
  <w:style w:type="paragraph" w:customStyle="1" w:styleId="43">
    <w:name w:val="Обычный4"/>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paragraph" w:customStyle="1" w:styleId="Style13">
    <w:name w:val="Style13"/>
    <w:basedOn w:val="a"/>
    <w:uiPriority w:val="99"/>
    <w:pPr>
      <w:widowControl w:val="0"/>
      <w:suppressAutoHyphens w:val="0"/>
      <w:autoSpaceDE w:val="0"/>
      <w:autoSpaceDN w:val="0"/>
      <w:adjustRightInd w:val="0"/>
      <w:jc w:val="both"/>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0">
    <w:name w:val="Normal_0"/>
    <w:pPr>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character" w:customStyle="1" w:styleId="FontStyle25">
    <w:name w:val="Font Style25"/>
    <w:uiPriority w:val="99"/>
    <w:rPr>
      <w:rFonts w:ascii="Times New Roman" w:hAnsi="Times New Roman" w:cs="Times New Roman"/>
      <w:sz w:val="22"/>
      <w:szCs w:val="22"/>
    </w:rPr>
  </w:style>
  <w:style w:type="character" w:customStyle="1" w:styleId="FontStyle13">
    <w:name w:val="Font Style13"/>
    <w:basedOn w:val="a0"/>
    <w:uiPriority w:val="99"/>
    <w:rPr>
      <w:rFonts w:ascii="Times New Roman" w:hAnsi="Times New Roman" w:cs="Times New Roman"/>
      <w:sz w:val="24"/>
      <w:szCs w:val="24"/>
    </w:rPr>
  </w:style>
  <w:style w:type="paragraph" w:customStyle="1" w:styleId="Heading">
    <w:name w:val="Heading"/>
    <w:link w:val="Heading0"/>
    <w:rPr>
      <w:rFonts w:ascii="Arial" w:hAnsi="Arial"/>
      <w:b/>
      <w:snapToGrid w:val="0"/>
      <w:sz w:val="22"/>
    </w:rPr>
  </w:style>
  <w:style w:type="character" w:customStyle="1" w:styleId="Heading0">
    <w:name w:val="Heading Знак"/>
    <w:link w:val="Heading"/>
    <w:rPr>
      <w:rFonts w:ascii="Arial" w:hAnsi="Arial"/>
      <w:b/>
      <w:snapToGrid w:val="0"/>
      <w:sz w:val="22"/>
    </w:rPr>
  </w:style>
  <w:style w:type="paragraph" w:customStyle="1" w:styleId="43">
    <w:name w:val="Обычный4"/>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paragraph" w:customStyle="1" w:styleId="Style13">
    <w:name w:val="Style13"/>
    <w:basedOn w:val="a"/>
    <w:uiPriority w:val="99"/>
    <w:pPr>
      <w:widowControl w:val="0"/>
      <w:suppressAutoHyphens w:val="0"/>
      <w:autoSpaceDE w:val="0"/>
      <w:autoSpaceDN w:val="0"/>
      <w:adjustRightInd w:val="0"/>
      <w:jc w:val="both"/>
    </w:pPr>
    <w:rPr>
      <w:rFonts w:eastAsiaTheme="minorEastAsia"/>
      <w:lang w:eastAsia="ru-RU"/>
    </w:rPr>
  </w:style>
  <w:style w:type="character" w:customStyle="1" w:styleId="FontStyle33">
    <w:name w:val="Font Style33"/>
    <w:basedOn w:val="a0"/>
    <w:uiPriority w:val="99"/>
    <w:rPr>
      <w:rFonts w:ascii="Times New Roman" w:hAnsi="Times New Roman" w:cs="Times New Roman"/>
      <w:sz w:val="20"/>
      <w:szCs w:val="20"/>
    </w:rPr>
  </w:style>
  <w:style w:type="character" w:customStyle="1" w:styleId="afff5">
    <w:name w:val="Основной текст_"/>
    <w:link w:val="1fd"/>
    <w:locked/>
    <w:rPr>
      <w:rFonts w:ascii="Arial" w:hAnsi="Arial"/>
      <w:sz w:val="23"/>
      <w:szCs w:val="23"/>
      <w:shd w:val="clear" w:color="auto" w:fill="FFFFFF"/>
    </w:rPr>
  </w:style>
  <w:style w:type="paragraph" w:customStyle="1" w:styleId="1fd">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Normal0">
    <w:name w:val="Normal_0"/>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mailto:BoldorzhievaVIU@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EBED41B-6D6A-4922-8F68-486D0B4083FF}">
  <ds:schemaRefs>
    <ds:schemaRef ds:uri="http://schemas.openxmlformats.org/officeDocument/2006/bibliography"/>
  </ds:schemaRefs>
</ds:datastoreItem>
</file>

<file path=customXml/itemProps4.xml><?xml version="1.0" encoding="utf-8"?>
<ds:datastoreItem xmlns:ds="http://schemas.openxmlformats.org/officeDocument/2006/customXml" ds:itemID="{E068C963-A1C1-4F51-BF84-A04C149E0685}">
  <ds:schemaRefs>
    <ds:schemaRef ds:uri="http://schemas.openxmlformats.org/officeDocument/2006/bibliography"/>
  </ds:schemaRefs>
</ds:datastoreItem>
</file>

<file path=customXml/itemProps5.xml><?xml version="1.0" encoding="utf-8"?>
<ds:datastoreItem xmlns:ds="http://schemas.openxmlformats.org/officeDocument/2006/customXml" ds:itemID="{2CA316CE-AD73-4F92-BDC2-52C82F58C8DF}">
  <ds:schemaRefs>
    <ds:schemaRef ds:uri="http://schemas.openxmlformats.org/officeDocument/2006/bibliography"/>
  </ds:schemaRefs>
</ds:datastoreItem>
</file>

<file path=customXml/itemProps6.xml><?xml version="1.0" encoding="utf-8"?>
<ds:datastoreItem xmlns:ds="http://schemas.openxmlformats.org/officeDocument/2006/customXml" ds:itemID="{56CB327D-7949-4B0B-9E74-69CEDD0A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80</Pages>
  <Words>24926</Words>
  <Characters>142080</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166673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16</cp:revision>
  <cp:lastPrinted>2014-09-23T06:50:00Z</cp:lastPrinted>
  <dcterms:created xsi:type="dcterms:W3CDTF">2020-06-29T15:27:00Z</dcterms:created>
  <dcterms:modified xsi:type="dcterms:W3CDTF">2021-12-16T02:29:00Z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