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25BB2" w:rsidRDefault="00174E3A">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25BB2" w:rsidRDefault="00174E3A">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325BB2" w:rsidRDefault="00174E3A">
      <w:pPr>
        <w:tabs>
          <w:tab w:val="left" w:pos="4962"/>
        </w:tabs>
        <w:ind w:left="4820"/>
        <w:rPr>
          <w:b/>
          <w:bCs/>
          <w:sz w:val="28"/>
        </w:rPr>
      </w:pPr>
      <w:r>
        <w:rPr>
          <w:b/>
          <w:bCs/>
          <w:sz w:val="28"/>
        </w:rPr>
        <w:t>«12»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25BB2" w:rsidRDefault="00174E3A">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ОКэ-НКПЗАБ-21-0004 по предмету закупки "Выполнение работ по техническому обслуживанию грузоподъемных козловых кранов КК Кнт 45-32/5/7-9,5-А6, У1 зав. № 1631 (Инв. № 014/03/00000089), КК Кнт 45-32/5/7-9,5-А6, У1 зав. № 1630 (Инв. № 014/03/00000090) на Контейнерном терминале Забайкальск"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25BB2" w:rsidRDefault="00325BB2">
      <w:pPr>
        <w:pStyle w:val="af9"/>
        <w:rPr>
          <w:sz w:val="28"/>
        </w:rPr>
      </w:pPr>
      <w:r w:rsidRPr="00325BB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74E3A" w:rsidRPr="007E6DE4" w:rsidRDefault="00174E3A" w:rsidP="008F6343">
                  <w:pPr>
                    <w:jc w:val="center"/>
                    <w:rPr>
                      <w:b/>
                      <w:sz w:val="28"/>
                      <w:szCs w:val="28"/>
                    </w:rPr>
                  </w:pPr>
                  <w:r w:rsidRPr="007E6DE4">
                    <w:rPr>
                      <w:b/>
                      <w:sz w:val="28"/>
                      <w:szCs w:val="28"/>
                    </w:rPr>
                    <w:t xml:space="preserve">_____________________________________________, </w:t>
                  </w:r>
                </w:p>
                <w:p w:rsidR="00174E3A" w:rsidRDefault="00174E3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74E3A" w:rsidRPr="007E6DE4" w:rsidRDefault="00174E3A" w:rsidP="008F6343">
                  <w:pPr>
                    <w:jc w:val="center"/>
                    <w:rPr>
                      <w:b/>
                      <w:sz w:val="28"/>
                      <w:szCs w:val="28"/>
                    </w:rPr>
                  </w:pPr>
                  <w:r w:rsidRPr="007E6DE4">
                    <w:rPr>
                      <w:b/>
                      <w:sz w:val="28"/>
                      <w:szCs w:val="28"/>
                    </w:rPr>
                    <w:t>________________________________________</w:t>
                  </w:r>
                </w:p>
                <w:p w:rsidR="00174E3A" w:rsidRPr="007E6DE4" w:rsidRDefault="00174E3A" w:rsidP="008F6343">
                  <w:pPr>
                    <w:jc w:val="center"/>
                    <w:rPr>
                      <w:i/>
                      <w:sz w:val="20"/>
                      <w:szCs w:val="20"/>
                    </w:rPr>
                  </w:pPr>
                  <w:r w:rsidRPr="007E6DE4">
                    <w:rPr>
                      <w:i/>
                      <w:sz w:val="20"/>
                      <w:szCs w:val="20"/>
                    </w:rPr>
                    <w:t>государство регистрации претендента</w:t>
                  </w:r>
                </w:p>
                <w:p w:rsidR="00174E3A" w:rsidRPr="007E6DE4" w:rsidRDefault="00174E3A" w:rsidP="008F6343">
                  <w:pPr>
                    <w:jc w:val="center"/>
                    <w:rPr>
                      <w:b/>
                      <w:sz w:val="28"/>
                      <w:szCs w:val="28"/>
                    </w:rPr>
                  </w:pPr>
                  <w:r w:rsidRPr="007E6DE4">
                    <w:rPr>
                      <w:b/>
                      <w:sz w:val="28"/>
                      <w:szCs w:val="28"/>
                    </w:rPr>
                    <w:t>_____________________________</w:t>
                  </w:r>
                  <w:r>
                    <w:rPr>
                      <w:b/>
                      <w:sz w:val="28"/>
                      <w:szCs w:val="28"/>
                    </w:rPr>
                    <w:t>__________________</w:t>
                  </w:r>
                </w:p>
                <w:p w:rsidR="00174E3A" w:rsidRPr="007E6DE4" w:rsidRDefault="00174E3A" w:rsidP="008F6343">
                  <w:pPr>
                    <w:jc w:val="center"/>
                    <w:rPr>
                      <w:i/>
                      <w:sz w:val="20"/>
                      <w:szCs w:val="20"/>
                    </w:rPr>
                  </w:pPr>
                  <w:r w:rsidRPr="007E6DE4">
                    <w:rPr>
                      <w:i/>
                      <w:sz w:val="20"/>
                      <w:szCs w:val="20"/>
                    </w:rPr>
                    <w:t>ИНН претендента (для претендентов-резидентов Российской Федерации)</w:t>
                  </w:r>
                </w:p>
                <w:p w:rsidR="00174E3A" w:rsidRDefault="00174E3A" w:rsidP="008F6343">
                  <w:pPr>
                    <w:jc w:val="both"/>
                  </w:pPr>
                </w:p>
                <w:p w:rsidR="00174E3A" w:rsidRDefault="00174E3A">
                  <w:pPr>
                    <w:jc w:val="center"/>
                    <w:rPr>
                      <w:b/>
                    </w:rPr>
                  </w:pPr>
                  <w:r>
                    <w:rPr>
                      <w:b/>
                    </w:rPr>
                    <w:t>ОБЕСПЕЧЕНИЕ ЗАЯВКИ НА УЧАСТИЕ В ОТКРЫТОМ КОНКУРСЕ № ОКэ-НКПЗАБ-21-0004</w:t>
                  </w:r>
                </w:p>
                <w:p w:rsidR="00174E3A" w:rsidRPr="003C6269" w:rsidRDefault="00174E3A" w:rsidP="008F6343">
                  <w:pPr>
                    <w:jc w:val="center"/>
                    <w:rPr>
                      <w:b/>
                    </w:rPr>
                  </w:pPr>
                  <w:r w:rsidRPr="003C6269">
                    <w:rPr>
                      <w:b/>
                    </w:rPr>
                    <w:t xml:space="preserve">(лот № _________) </w:t>
                  </w:r>
                </w:p>
                <w:p w:rsidR="00174E3A" w:rsidRPr="006471D1" w:rsidRDefault="00174E3A" w:rsidP="006471D1">
                  <w:pPr>
                    <w:jc w:val="center"/>
                    <w:rPr>
                      <w:i/>
                    </w:rPr>
                  </w:pPr>
                  <w:r w:rsidRPr="003C6269">
                    <w:rPr>
                      <w:i/>
                    </w:rPr>
                    <w:t>(указывается номер лота)</w:t>
                  </w:r>
                </w:p>
              </w:txbxContent>
            </v:textbox>
            <w10:wrap type="tight"/>
          </v:shape>
        </w:pict>
      </w:r>
      <w:r w:rsidR="00174E3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25BB2" w:rsidRDefault="00174E3A">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25BB2" w:rsidRDefault="00325BB2">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25BB2" w:rsidRDefault="00174E3A">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325BB2" w:rsidRDefault="00325BB2">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325BB2" w:rsidRDefault="00174E3A">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174E3A" w:rsidRDefault="00174E3A" w:rsidP="00D83DFB">
      <w:pPr>
        <w:spacing w:after="120"/>
        <w:jc w:val="center"/>
        <w:outlineLvl w:val="0"/>
        <w:rPr>
          <w:rFonts w:eastAsia="MS Mincho"/>
          <w:b/>
          <w:bCs/>
          <w:sz w:val="32"/>
          <w:szCs w:val="32"/>
        </w:rPr>
      </w:pPr>
    </w:p>
    <w:p w:rsidR="00174E3A" w:rsidRDefault="00174E3A" w:rsidP="00D83DFB">
      <w:pPr>
        <w:spacing w:after="120"/>
        <w:jc w:val="center"/>
        <w:outlineLvl w:val="0"/>
        <w:rPr>
          <w:rFonts w:eastAsia="MS Mincho"/>
          <w:b/>
          <w:bCs/>
          <w:sz w:val="32"/>
          <w:szCs w:val="32"/>
        </w:rPr>
      </w:pPr>
    </w:p>
    <w:p w:rsidR="00174E3A" w:rsidRDefault="00174E3A" w:rsidP="00D83DFB">
      <w:pPr>
        <w:spacing w:after="120"/>
        <w:jc w:val="center"/>
        <w:outlineLvl w:val="0"/>
        <w:rPr>
          <w:rFonts w:eastAsia="MS Mincho"/>
          <w:b/>
          <w:bCs/>
          <w:sz w:val="32"/>
          <w:szCs w:val="32"/>
        </w:rPr>
      </w:pPr>
    </w:p>
    <w:p w:rsidR="00174E3A" w:rsidRDefault="00174E3A" w:rsidP="00D83DFB">
      <w:pPr>
        <w:spacing w:after="120"/>
        <w:jc w:val="center"/>
        <w:outlineLvl w:val="0"/>
        <w:rPr>
          <w:rFonts w:eastAsia="MS Mincho"/>
          <w:b/>
          <w:bCs/>
          <w:sz w:val="32"/>
          <w:szCs w:val="32"/>
        </w:rPr>
      </w:pPr>
    </w:p>
    <w:p w:rsidR="00174E3A" w:rsidRDefault="00174E3A" w:rsidP="00D83DFB">
      <w:pPr>
        <w:spacing w:after="120"/>
        <w:jc w:val="center"/>
        <w:outlineLvl w:val="0"/>
        <w:rPr>
          <w:rFonts w:eastAsia="MS Mincho"/>
          <w:b/>
          <w:bCs/>
          <w:sz w:val="32"/>
          <w:szCs w:val="32"/>
        </w:rPr>
      </w:pPr>
    </w:p>
    <w:p w:rsidR="00174E3A" w:rsidRDefault="00174E3A" w:rsidP="00D83DFB">
      <w:pPr>
        <w:spacing w:after="120"/>
        <w:jc w:val="center"/>
        <w:outlineLvl w:val="0"/>
        <w:rPr>
          <w:rFonts w:eastAsia="MS Mincho"/>
          <w:b/>
          <w:bCs/>
          <w:sz w:val="32"/>
          <w:szCs w:val="32"/>
        </w:rPr>
      </w:pPr>
    </w:p>
    <w:p w:rsidR="00174E3A" w:rsidRDefault="00174E3A" w:rsidP="00D83DFB">
      <w:pPr>
        <w:spacing w:after="120"/>
        <w:jc w:val="center"/>
        <w:outlineLvl w:val="0"/>
        <w:rPr>
          <w:rFonts w:eastAsia="MS Mincho"/>
          <w:b/>
          <w:bCs/>
          <w:sz w:val="32"/>
          <w:szCs w:val="32"/>
        </w:rPr>
      </w:pPr>
    </w:p>
    <w:p w:rsidR="00174E3A" w:rsidRDefault="00174E3A" w:rsidP="00D83DFB">
      <w:pPr>
        <w:spacing w:after="120"/>
        <w:jc w:val="center"/>
        <w:outlineLvl w:val="0"/>
        <w:rPr>
          <w:rFonts w:eastAsia="MS Mincho"/>
          <w:b/>
          <w:bCs/>
          <w:sz w:val="32"/>
          <w:szCs w:val="32"/>
        </w:rPr>
      </w:pPr>
    </w:p>
    <w:p w:rsidR="00174E3A" w:rsidRDefault="00174E3A" w:rsidP="00D83DFB">
      <w:pPr>
        <w:spacing w:after="120"/>
        <w:jc w:val="center"/>
        <w:outlineLvl w:val="0"/>
        <w:rPr>
          <w:rFonts w:eastAsia="MS Mincho"/>
          <w:b/>
          <w:bCs/>
          <w:sz w:val="32"/>
          <w:szCs w:val="32"/>
        </w:rPr>
      </w:pPr>
    </w:p>
    <w:p w:rsidR="00174E3A" w:rsidRDefault="00174E3A" w:rsidP="00D83DFB">
      <w:pPr>
        <w:spacing w:after="120"/>
        <w:jc w:val="center"/>
        <w:outlineLvl w:val="0"/>
        <w:rPr>
          <w:rFonts w:eastAsia="MS Mincho"/>
          <w:b/>
          <w:bCs/>
          <w:sz w:val="32"/>
          <w:szCs w:val="32"/>
        </w:rPr>
      </w:pPr>
    </w:p>
    <w:p w:rsidR="00174E3A" w:rsidRDefault="00174E3A" w:rsidP="00D83DFB">
      <w:pPr>
        <w:spacing w:after="120"/>
        <w:jc w:val="center"/>
        <w:outlineLvl w:val="0"/>
        <w:rPr>
          <w:rFonts w:eastAsia="MS Mincho"/>
          <w:b/>
          <w:bCs/>
          <w:sz w:val="32"/>
          <w:szCs w:val="32"/>
        </w:rPr>
      </w:pPr>
    </w:p>
    <w:p w:rsidR="00174E3A" w:rsidRDefault="00174E3A" w:rsidP="00D83DFB">
      <w:pPr>
        <w:spacing w:after="120"/>
        <w:jc w:val="center"/>
        <w:outlineLvl w:val="0"/>
        <w:rPr>
          <w:rFonts w:eastAsia="MS Mincho"/>
          <w:b/>
          <w:bCs/>
          <w:sz w:val="32"/>
          <w:szCs w:val="32"/>
        </w:rPr>
      </w:pPr>
    </w:p>
    <w:p w:rsidR="00174E3A" w:rsidRDefault="00174E3A" w:rsidP="00D83DFB">
      <w:pPr>
        <w:spacing w:after="120"/>
        <w:jc w:val="center"/>
        <w:outlineLvl w:val="0"/>
        <w:rPr>
          <w:rFonts w:eastAsia="MS Mincho"/>
          <w:b/>
          <w:bCs/>
          <w:sz w:val="32"/>
          <w:szCs w:val="32"/>
        </w:rPr>
      </w:pPr>
    </w:p>
    <w:p w:rsidR="00174E3A" w:rsidRDefault="00174E3A" w:rsidP="00D83DFB">
      <w:pPr>
        <w:spacing w:after="120"/>
        <w:jc w:val="center"/>
        <w:outlineLvl w:val="0"/>
        <w:rPr>
          <w:rFonts w:eastAsia="MS Mincho"/>
          <w:b/>
          <w:bCs/>
          <w:sz w:val="32"/>
          <w:szCs w:val="32"/>
        </w:rPr>
      </w:pPr>
    </w:p>
    <w:p w:rsidR="00174E3A" w:rsidRDefault="00174E3A" w:rsidP="00D83DFB">
      <w:pPr>
        <w:spacing w:after="120"/>
        <w:jc w:val="center"/>
        <w:outlineLvl w:val="0"/>
        <w:rPr>
          <w:rFonts w:eastAsia="MS Mincho"/>
          <w:b/>
          <w:bCs/>
          <w:sz w:val="32"/>
          <w:szCs w:val="32"/>
        </w:rPr>
      </w:pPr>
    </w:p>
    <w:p w:rsidR="00D83DFB" w:rsidRPr="001F39E9" w:rsidRDefault="00174E3A" w:rsidP="00D83DFB">
      <w:pPr>
        <w:spacing w:after="120"/>
        <w:jc w:val="center"/>
        <w:outlineLvl w:val="0"/>
        <w:rPr>
          <w:b/>
          <w:sz w:val="28"/>
          <w:szCs w:val="28"/>
        </w:rPr>
      </w:pPr>
      <w:r>
        <w:rPr>
          <w:rFonts w:eastAsia="MS Mincho"/>
          <w:b/>
          <w:bCs/>
          <w:sz w:val="32"/>
          <w:szCs w:val="32"/>
        </w:rPr>
        <w:lastRenderedPageBreak/>
        <w:t>Р</w:t>
      </w:r>
      <w:r w:rsidR="00D83DFB">
        <w:rPr>
          <w:rFonts w:eastAsia="MS Mincho"/>
          <w:b/>
          <w:bCs/>
          <w:sz w:val="32"/>
          <w:szCs w:val="32"/>
        </w:rPr>
        <w:t>аздел 4. Техническое задание</w:t>
      </w:r>
    </w:p>
    <w:p w:rsidR="00D83DFB" w:rsidRPr="002C3FF9" w:rsidRDefault="00D83DFB" w:rsidP="00D83DFB">
      <w:pPr>
        <w:ind w:firstLine="709"/>
        <w:jc w:val="both"/>
        <w:rPr>
          <w:b/>
          <w:sz w:val="28"/>
          <w:szCs w:val="28"/>
          <w:highlight w:val="cyan"/>
        </w:rPr>
      </w:pPr>
    </w:p>
    <w:p w:rsidR="00325BB2" w:rsidRPr="00B8154E" w:rsidRDefault="00325BB2" w:rsidP="00174E3A">
      <w:pPr>
        <w:ind w:firstLine="709"/>
        <w:jc w:val="both"/>
        <w:rPr>
          <w:b/>
          <w:spacing w:val="1"/>
          <w:sz w:val="28"/>
          <w:szCs w:val="28"/>
        </w:rPr>
      </w:pPr>
      <w:r>
        <w:rPr>
          <w:b/>
          <w:spacing w:val="1"/>
          <w:sz w:val="28"/>
          <w:szCs w:val="28"/>
        </w:rPr>
        <w:t>4.1 Общие положения.</w:t>
      </w:r>
    </w:p>
    <w:p w:rsidR="00325BB2" w:rsidRPr="00B8154E" w:rsidRDefault="00325BB2" w:rsidP="00174E3A">
      <w:pPr>
        <w:ind w:firstLine="709"/>
        <w:jc w:val="both"/>
        <w:rPr>
          <w:spacing w:val="1"/>
          <w:sz w:val="28"/>
          <w:szCs w:val="28"/>
        </w:rPr>
      </w:pPr>
      <w:r>
        <w:rPr>
          <w:sz w:val="28"/>
          <w:szCs w:val="28"/>
        </w:rPr>
        <w:t>4.1.1.Предметом Открытого конкурса является в</w:t>
      </w:r>
      <w:r>
        <w:rPr>
          <w:spacing w:val="1"/>
          <w:sz w:val="28"/>
          <w:szCs w:val="28"/>
        </w:rPr>
        <w:t xml:space="preserve">ыполнение работ по техническому обслуживанию грузоподъемных козловых кранов КК Кнт 45-32/5/7-9,5-А6, У1 зав. № 1631 (Инв. № 014/03/00000089), КК Кнт 45-32/5/7-9,5-А6, У1 зав. № 1630 (Инв. № 014/03/00000090) (далее – кран, при совместном упоминании далее по тексту – краны) для нужд Контейнерного терминала Забайкальск филиала ПАО "ТрансКонтейнер" на Забайкальской железной дороге. </w:t>
      </w:r>
    </w:p>
    <w:p w:rsidR="00325BB2" w:rsidRPr="00B8154E" w:rsidRDefault="00325BB2" w:rsidP="00174E3A">
      <w:pPr>
        <w:ind w:firstLine="709"/>
        <w:jc w:val="both"/>
        <w:rPr>
          <w:spacing w:val="1"/>
          <w:sz w:val="28"/>
          <w:szCs w:val="28"/>
        </w:rPr>
      </w:pPr>
      <w:r>
        <w:rPr>
          <w:spacing w:val="1"/>
          <w:sz w:val="28"/>
          <w:szCs w:val="28"/>
        </w:rPr>
        <w:t xml:space="preserve">Целью Открытого конкурса </w:t>
      </w:r>
      <w:r>
        <w:rPr>
          <w:sz w:val="28"/>
          <w:szCs w:val="28"/>
        </w:rPr>
        <w:t xml:space="preserve">является </w:t>
      </w:r>
      <w:r>
        <w:rPr>
          <w:spacing w:val="1"/>
          <w:sz w:val="28"/>
          <w:szCs w:val="28"/>
        </w:rPr>
        <w:t xml:space="preserve">проведение технического обслуживания крана, для предупреждения преждевременного износа сопряжения деталей, возникновения </w:t>
      </w:r>
      <w:r>
        <w:rPr>
          <w:spacing w:val="-5"/>
          <w:sz w:val="28"/>
          <w:szCs w:val="28"/>
        </w:rPr>
        <w:t>при эксплуатации</w:t>
      </w:r>
      <w:r>
        <w:rPr>
          <w:spacing w:val="1"/>
          <w:sz w:val="28"/>
          <w:szCs w:val="28"/>
        </w:rPr>
        <w:t xml:space="preserve"> их отказов и аварий, </w:t>
      </w:r>
      <w:r>
        <w:rPr>
          <w:spacing w:val="-5"/>
          <w:sz w:val="28"/>
          <w:szCs w:val="28"/>
        </w:rPr>
        <w:t>а также минимизация простоев по неисправности и продление срока службы.</w:t>
      </w:r>
    </w:p>
    <w:p w:rsidR="00325BB2" w:rsidRPr="00B8154E" w:rsidRDefault="00325BB2" w:rsidP="00174E3A">
      <w:pPr>
        <w:shd w:val="clear" w:color="auto" w:fill="FFFFFF"/>
        <w:ind w:firstLine="709"/>
        <w:contextualSpacing/>
        <w:jc w:val="both"/>
        <w:rPr>
          <w:b/>
          <w:sz w:val="28"/>
          <w:szCs w:val="28"/>
        </w:rPr>
      </w:pPr>
    </w:p>
    <w:p w:rsidR="00325BB2" w:rsidRPr="00B8154E" w:rsidRDefault="00325BB2" w:rsidP="00174E3A">
      <w:pPr>
        <w:shd w:val="clear" w:color="auto" w:fill="FFFFFF"/>
        <w:ind w:firstLine="709"/>
        <w:contextualSpacing/>
        <w:jc w:val="both"/>
        <w:rPr>
          <w:spacing w:val="1"/>
          <w:sz w:val="28"/>
          <w:szCs w:val="28"/>
        </w:rPr>
      </w:pPr>
      <w:r>
        <w:rPr>
          <w:b/>
          <w:sz w:val="28"/>
          <w:szCs w:val="28"/>
        </w:rPr>
        <w:t>4.2. Перечень объектов и видов их технического обслуживания.</w:t>
      </w: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0"/>
        <w:gridCol w:w="2410"/>
        <w:gridCol w:w="1418"/>
        <w:gridCol w:w="1559"/>
        <w:gridCol w:w="1472"/>
        <w:gridCol w:w="2213"/>
      </w:tblGrid>
      <w:tr w:rsidR="00325BB2" w:rsidRPr="00B8154E" w:rsidTr="00174E3A">
        <w:tc>
          <w:tcPr>
            <w:tcW w:w="670" w:type="dxa"/>
            <w:vAlign w:val="center"/>
          </w:tcPr>
          <w:p w:rsidR="00325BB2" w:rsidRPr="00B8154E" w:rsidRDefault="00325BB2" w:rsidP="00174E3A">
            <w:pPr>
              <w:ind w:left="-5"/>
              <w:contextualSpacing/>
              <w:jc w:val="center"/>
              <w:rPr>
                <w:b/>
                <w:sz w:val="28"/>
                <w:szCs w:val="28"/>
              </w:rPr>
            </w:pPr>
            <w:r>
              <w:rPr>
                <w:b/>
                <w:sz w:val="28"/>
                <w:szCs w:val="28"/>
              </w:rPr>
              <w:t>№</w:t>
            </w:r>
          </w:p>
          <w:p w:rsidR="00325BB2" w:rsidRPr="00B8154E" w:rsidRDefault="00325BB2" w:rsidP="00174E3A">
            <w:pPr>
              <w:ind w:left="-5"/>
              <w:contextualSpacing/>
              <w:jc w:val="center"/>
              <w:rPr>
                <w:b/>
                <w:sz w:val="28"/>
                <w:szCs w:val="28"/>
              </w:rPr>
            </w:pPr>
            <w:r>
              <w:rPr>
                <w:b/>
                <w:sz w:val="28"/>
                <w:szCs w:val="28"/>
              </w:rPr>
              <w:t>п/п</w:t>
            </w:r>
          </w:p>
        </w:tc>
        <w:tc>
          <w:tcPr>
            <w:tcW w:w="2410" w:type="dxa"/>
            <w:vAlign w:val="center"/>
          </w:tcPr>
          <w:p w:rsidR="00325BB2" w:rsidRPr="00B8154E" w:rsidRDefault="00325BB2" w:rsidP="00174E3A">
            <w:pPr>
              <w:contextualSpacing/>
              <w:jc w:val="center"/>
              <w:rPr>
                <w:b/>
                <w:sz w:val="28"/>
                <w:szCs w:val="28"/>
              </w:rPr>
            </w:pPr>
            <w:r>
              <w:rPr>
                <w:b/>
                <w:sz w:val="28"/>
                <w:szCs w:val="28"/>
              </w:rPr>
              <w:t>Наименование объекта</w:t>
            </w:r>
          </w:p>
        </w:tc>
        <w:tc>
          <w:tcPr>
            <w:tcW w:w="1418" w:type="dxa"/>
          </w:tcPr>
          <w:p w:rsidR="00325BB2" w:rsidRPr="00B8154E" w:rsidRDefault="00325BB2" w:rsidP="00174E3A">
            <w:pPr>
              <w:jc w:val="center"/>
              <w:rPr>
                <w:b/>
                <w:bCs/>
                <w:sz w:val="28"/>
                <w:szCs w:val="28"/>
              </w:rPr>
            </w:pPr>
            <w:r>
              <w:rPr>
                <w:b/>
                <w:bCs/>
                <w:sz w:val="28"/>
                <w:szCs w:val="28"/>
              </w:rPr>
              <w:t>Грузоподъ-емность (нетто), т</w:t>
            </w:r>
          </w:p>
        </w:tc>
        <w:tc>
          <w:tcPr>
            <w:tcW w:w="1559" w:type="dxa"/>
          </w:tcPr>
          <w:p w:rsidR="00325BB2" w:rsidRPr="00B8154E" w:rsidRDefault="00325BB2" w:rsidP="00174E3A">
            <w:pPr>
              <w:jc w:val="center"/>
              <w:rPr>
                <w:b/>
                <w:bCs/>
                <w:sz w:val="28"/>
                <w:szCs w:val="28"/>
              </w:rPr>
            </w:pPr>
            <w:r>
              <w:rPr>
                <w:b/>
                <w:bCs/>
                <w:sz w:val="28"/>
                <w:szCs w:val="28"/>
              </w:rPr>
              <w:t>Год изготовления/</w:t>
            </w:r>
          </w:p>
          <w:p w:rsidR="00325BB2" w:rsidRPr="00B8154E" w:rsidRDefault="00325BB2" w:rsidP="00174E3A">
            <w:pPr>
              <w:jc w:val="center"/>
              <w:rPr>
                <w:b/>
                <w:bCs/>
                <w:sz w:val="28"/>
                <w:szCs w:val="28"/>
              </w:rPr>
            </w:pPr>
            <w:r>
              <w:rPr>
                <w:b/>
                <w:bCs/>
                <w:sz w:val="28"/>
                <w:szCs w:val="28"/>
              </w:rPr>
              <w:t>постройки</w:t>
            </w:r>
          </w:p>
        </w:tc>
        <w:tc>
          <w:tcPr>
            <w:tcW w:w="1472" w:type="dxa"/>
            <w:vAlign w:val="center"/>
          </w:tcPr>
          <w:p w:rsidR="00325BB2" w:rsidRPr="00B8154E" w:rsidRDefault="00325BB2" w:rsidP="00174E3A">
            <w:pPr>
              <w:jc w:val="center"/>
              <w:rPr>
                <w:b/>
                <w:bCs/>
                <w:sz w:val="28"/>
                <w:szCs w:val="28"/>
              </w:rPr>
            </w:pPr>
            <w:r>
              <w:rPr>
                <w:b/>
                <w:bCs/>
                <w:sz w:val="28"/>
                <w:szCs w:val="28"/>
              </w:rPr>
              <w:t>Изготовитель</w:t>
            </w:r>
          </w:p>
        </w:tc>
        <w:tc>
          <w:tcPr>
            <w:tcW w:w="2213" w:type="dxa"/>
            <w:vAlign w:val="center"/>
          </w:tcPr>
          <w:p w:rsidR="00325BB2" w:rsidRPr="00B8154E" w:rsidRDefault="00325BB2" w:rsidP="00174E3A">
            <w:pPr>
              <w:contextualSpacing/>
              <w:jc w:val="center"/>
              <w:rPr>
                <w:b/>
                <w:sz w:val="28"/>
                <w:szCs w:val="28"/>
              </w:rPr>
            </w:pPr>
            <w:r>
              <w:rPr>
                <w:b/>
                <w:sz w:val="28"/>
                <w:szCs w:val="28"/>
              </w:rPr>
              <w:t>Вид технического обслуживания</w:t>
            </w:r>
          </w:p>
        </w:tc>
      </w:tr>
      <w:tr w:rsidR="00325BB2" w:rsidRPr="00B8154E" w:rsidTr="00174E3A">
        <w:tc>
          <w:tcPr>
            <w:tcW w:w="670" w:type="dxa"/>
            <w:shd w:val="clear" w:color="auto" w:fill="auto"/>
            <w:vAlign w:val="center"/>
          </w:tcPr>
          <w:p w:rsidR="00325BB2" w:rsidRPr="00B8154E" w:rsidRDefault="00325BB2" w:rsidP="00174E3A">
            <w:pPr>
              <w:ind w:left="-5"/>
              <w:contextualSpacing/>
              <w:jc w:val="center"/>
              <w:rPr>
                <w:sz w:val="28"/>
                <w:szCs w:val="28"/>
              </w:rPr>
            </w:pPr>
            <w:r>
              <w:rPr>
                <w:sz w:val="28"/>
                <w:szCs w:val="28"/>
              </w:rPr>
              <w:t>1.</w:t>
            </w:r>
          </w:p>
        </w:tc>
        <w:tc>
          <w:tcPr>
            <w:tcW w:w="2410" w:type="dxa"/>
            <w:shd w:val="clear" w:color="auto" w:fill="auto"/>
          </w:tcPr>
          <w:p w:rsidR="00325BB2" w:rsidRPr="00B8154E" w:rsidRDefault="00325BB2" w:rsidP="00174E3A">
            <w:pPr>
              <w:contextualSpacing/>
              <w:rPr>
                <w:sz w:val="28"/>
                <w:szCs w:val="28"/>
              </w:rPr>
            </w:pPr>
            <w:r>
              <w:rPr>
                <w:sz w:val="28"/>
                <w:szCs w:val="28"/>
              </w:rPr>
              <w:t>Кран козловой контейнерный КК Кнт 45-32/5/7-9,5-А6, У1 зав. № 1631 (Инв. № 014/03/00000089)</w:t>
            </w:r>
          </w:p>
        </w:tc>
        <w:tc>
          <w:tcPr>
            <w:tcW w:w="1418" w:type="dxa"/>
          </w:tcPr>
          <w:p w:rsidR="00325BB2" w:rsidRPr="00B8154E" w:rsidRDefault="00325BB2" w:rsidP="00174E3A">
            <w:pPr>
              <w:jc w:val="center"/>
              <w:rPr>
                <w:sz w:val="28"/>
                <w:szCs w:val="28"/>
              </w:rPr>
            </w:pPr>
            <w:r>
              <w:rPr>
                <w:sz w:val="28"/>
                <w:szCs w:val="28"/>
              </w:rPr>
              <w:t>45</w:t>
            </w:r>
          </w:p>
        </w:tc>
        <w:tc>
          <w:tcPr>
            <w:tcW w:w="1559" w:type="dxa"/>
          </w:tcPr>
          <w:p w:rsidR="00325BB2" w:rsidRPr="00B8154E" w:rsidRDefault="00325BB2" w:rsidP="00174E3A">
            <w:pPr>
              <w:jc w:val="center"/>
              <w:rPr>
                <w:sz w:val="28"/>
                <w:szCs w:val="28"/>
              </w:rPr>
            </w:pPr>
            <w:r>
              <w:rPr>
                <w:sz w:val="28"/>
                <w:szCs w:val="28"/>
              </w:rPr>
              <w:t>2016</w:t>
            </w:r>
          </w:p>
        </w:tc>
        <w:tc>
          <w:tcPr>
            <w:tcW w:w="1472" w:type="dxa"/>
            <w:vMerge w:val="restart"/>
          </w:tcPr>
          <w:p w:rsidR="00325BB2" w:rsidRPr="00B8154E" w:rsidRDefault="00325BB2" w:rsidP="00174E3A">
            <w:pPr>
              <w:rPr>
                <w:sz w:val="28"/>
                <w:szCs w:val="28"/>
              </w:rPr>
            </w:pPr>
            <w:r>
              <w:rPr>
                <w:sz w:val="28"/>
                <w:szCs w:val="28"/>
              </w:rPr>
              <w:t>ООО «Завод подъемно-транспортного оборудования им. С.М.Кирова»,</w:t>
            </w:r>
          </w:p>
          <w:p w:rsidR="00325BB2" w:rsidRPr="00B8154E" w:rsidRDefault="00325BB2" w:rsidP="00174E3A">
            <w:pPr>
              <w:rPr>
                <w:sz w:val="28"/>
                <w:szCs w:val="28"/>
              </w:rPr>
            </w:pPr>
            <w:r>
              <w:rPr>
                <w:sz w:val="28"/>
                <w:szCs w:val="28"/>
              </w:rPr>
              <w:t>г.С-Петербург</w:t>
            </w:r>
          </w:p>
        </w:tc>
        <w:tc>
          <w:tcPr>
            <w:tcW w:w="2213" w:type="dxa"/>
            <w:shd w:val="clear" w:color="auto" w:fill="auto"/>
            <w:vAlign w:val="center"/>
          </w:tcPr>
          <w:p w:rsidR="00325BB2" w:rsidRPr="00B8154E" w:rsidRDefault="00325BB2" w:rsidP="00174E3A">
            <w:pPr>
              <w:rPr>
                <w:sz w:val="28"/>
                <w:szCs w:val="28"/>
              </w:rPr>
            </w:pPr>
            <w:r>
              <w:rPr>
                <w:sz w:val="28"/>
                <w:szCs w:val="28"/>
              </w:rPr>
              <w:t>1) техническое обслуживание ТО1;</w:t>
            </w:r>
          </w:p>
          <w:p w:rsidR="00325BB2" w:rsidRPr="00B8154E" w:rsidRDefault="00325BB2" w:rsidP="00174E3A">
            <w:pPr>
              <w:rPr>
                <w:sz w:val="28"/>
                <w:szCs w:val="28"/>
              </w:rPr>
            </w:pPr>
            <w:r>
              <w:rPr>
                <w:sz w:val="28"/>
                <w:szCs w:val="28"/>
              </w:rPr>
              <w:t>2) техническое обслуживание ТО2;</w:t>
            </w:r>
          </w:p>
          <w:p w:rsidR="00325BB2" w:rsidRPr="00B8154E" w:rsidRDefault="00325BB2" w:rsidP="00174E3A">
            <w:pPr>
              <w:rPr>
                <w:sz w:val="28"/>
                <w:szCs w:val="28"/>
              </w:rPr>
            </w:pPr>
            <w:r>
              <w:rPr>
                <w:sz w:val="28"/>
                <w:szCs w:val="28"/>
              </w:rPr>
              <w:t>3) сезонное техническое обслуживание СО.</w:t>
            </w:r>
          </w:p>
        </w:tc>
      </w:tr>
      <w:tr w:rsidR="00325BB2" w:rsidRPr="00B8154E" w:rsidTr="00174E3A">
        <w:tc>
          <w:tcPr>
            <w:tcW w:w="670" w:type="dxa"/>
            <w:shd w:val="clear" w:color="auto" w:fill="auto"/>
            <w:vAlign w:val="center"/>
          </w:tcPr>
          <w:p w:rsidR="00325BB2" w:rsidRPr="00B8154E" w:rsidRDefault="00325BB2" w:rsidP="00174E3A">
            <w:pPr>
              <w:ind w:left="-5"/>
              <w:contextualSpacing/>
              <w:jc w:val="center"/>
              <w:rPr>
                <w:sz w:val="28"/>
                <w:szCs w:val="28"/>
              </w:rPr>
            </w:pPr>
            <w:r>
              <w:rPr>
                <w:sz w:val="28"/>
                <w:szCs w:val="28"/>
              </w:rPr>
              <w:t>2.</w:t>
            </w:r>
          </w:p>
        </w:tc>
        <w:tc>
          <w:tcPr>
            <w:tcW w:w="2410" w:type="dxa"/>
            <w:shd w:val="clear" w:color="auto" w:fill="auto"/>
          </w:tcPr>
          <w:p w:rsidR="00325BB2" w:rsidRPr="00B8154E" w:rsidRDefault="00325BB2" w:rsidP="00174E3A">
            <w:pPr>
              <w:contextualSpacing/>
              <w:rPr>
                <w:sz w:val="28"/>
                <w:szCs w:val="28"/>
              </w:rPr>
            </w:pPr>
            <w:r>
              <w:rPr>
                <w:sz w:val="28"/>
                <w:szCs w:val="28"/>
              </w:rPr>
              <w:t>Кран козловой контейнерный КК Кнт 45-32/5/7-9,5-А6, У1 зав. № 1630 (Инв. № 014/03/00000090)</w:t>
            </w:r>
          </w:p>
        </w:tc>
        <w:tc>
          <w:tcPr>
            <w:tcW w:w="1418" w:type="dxa"/>
          </w:tcPr>
          <w:p w:rsidR="00325BB2" w:rsidRPr="00B8154E" w:rsidRDefault="00325BB2" w:rsidP="00174E3A">
            <w:pPr>
              <w:jc w:val="center"/>
              <w:rPr>
                <w:sz w:val="28"/>
                <w:szCs w:val="28"/>
              </w:rPr>
            </w:pPr>
            <w:r>
              <w:rPr>
                <w:sz w:val="28"/>
                <w:szCs w:val="28"/>
              </w:rPr>
              <w:t>45</w:t>
            </w:r>
          </w:p>
        </w:tc>
        <w:tc>
          <w:tcPr>
            <w:tcW w:w="1559" w:type="dxa"/>
          </w:tcPr>
          <w:p w:rsidR="00325BB2" w:rsidRPr="00B8154E" w:rsidRDefault="00325BB2" w:rsidP="00174E3A">
            <w:pPr>
              <w:jc w:val="center"/>
              <w:rPr>
                <w:sz w:val="28"/>
                <w:szCs w:val="28"/>
              </w:rPr>
            </w:pPr>
            <w:r>
              <w:rPr>
                <w:sz w:val="28"/>
                <w:szCs w:val="28"/>
              </w:rPr>
              <w:t>2016</w:t>
            </w:r>
          </w:p>
        </w:tc>
        <w:tc>
          <w:tcPr>
            <w:tcW w:w="1472" w:type="dxa"/>
            <w:vMerge/>
          </w:tcPr>
          <w:p w:rsidR="00325BB2" w:rsidRPr="00B8154E" w:rsidRDefault="00325BB2" w:rsidP="00174E3A">
            <w:pPr>
              <w:rPr>
                <w:sz w:val="28"/>
                <w:szCs w:val="28"/>
              </w:rPr>
            </w:pPr>
          </w:p>
        </w:tc>
        <w:tc>
          <w:tcPr>
            <w:tcW w:w="2213" w:type="dxa"/>
            <w:shd w:val="clear" w:color="auto" w:fill="auto"/>
            <w:vAlign w:val="center"/>
          </w:tcPr>
          <w:p w:rsidR="00325BB2" w:rsidRPr="00B8154E" w:rsidRDefault="00325BB2" w:rsidP="00174E3A">
            <w:pPr>
              <w:rPr>
                <w:sz w:val="28"/>
                <w:szCs w:val="28"/>
              </w:rPr>
            </w:pPr>
            <w:r>
              <w:rPr>
                <w:sz w:val="28"/>
                <w:szCs w:val="28"/>
              </w:rPr>
              <w:t>1) техническое обслуживание ТО1;</w:t>
            </w:r>
          </w:p>
          <w:p w:rsidR="00325BB2" w:rsidRPr="00B8154E" w:rsidRDefault="00325BB2" w:rsidP="00174E3A">
            <w:pPr>
              <w:rPr>
                <w:sz w:val="28"/>
                <w:szCs w:val="28"/>
              </w:rPr>
            </w:pPr>
            <w:r>
              <w:rPr>
                <w:sz w:val="28"/>
                <w:szCs w:val="28"/>
              </w:rPr>
              <w:t>2) техническое обслуживание ТО2;</w:t>
            </w:r>
          </w:p>
          <w:p w:rsidR="00325BB2" w:rsidRPr="00B8154E" w:rsidRDefault="00325BB2" w:rsidP="00174E3A">
            <w:pPr>
              <w:rPr>
                <w:sz w:val="28"/>
                <w:szCs w:val="28"/>
              </w:rPr>
            </w:pPr>
            <w:r>
              <w:rPr>
                <w:sz w:val="28"/>
                <w:szCs w:val="28"/>
              </w:rPr>
              <w:t>3) сезонное техническое обслуживание СО.</w:t>
            </w:r>
          </w:p>
        </w:tc>
      </w:tr>
    </w:tbl>
    <w:p w:rsidR="00325BB2" w:rsidRPr="00B8154E" w:rsidRDefault="00325BB2" w:rsidP="00174E3A">
      <w:pPr>
        <w:ind w:firstLine="709"/>
        <w:jc w:val="both"/>
        <w:rPr>
          <w:sz w:val="28"/>
          <w:szCs w:val="28"/>
        </w:rPr>
      </w:pPr>
    </w:p>
    <w:p w:rsidR="00325BB2" w:rsidRPr="00B8154E" w:rsidRDefault="00325BB2" w:rsidP="00174E3A">
      <w:pPr>
        <w:ind w:firstLine="709"/>
        <w:jc w:val="both"/>
        <w:rPr>
          <w:b/>
          <w:bCs/>
          <w:sz w:val="28"/>
          <w:szCs w:val="28"/>
        </w:rPr>
      </w:pPr>
    </w:p>
    <w:p w:rsidR="00325BB2" w:rsidRPr="00B8154E" w:rsidRDefault="00325BB2" w:rsidP="00174E3A">
      <w:pPr>
        <w:ind w:firstLine="709"/>
        <w:jc w:val="both"/>
        <w:rPr>
          <w:b/>
          <w:bCs/>
          <w:sz w:val="28"/>
          <w:szCs w:val="28"/>
        </w:rPr>
      </w:pPr>
      <w:r>
        <w:rPr>
          <w:b/>
          <w:bCs/>
          <w:sz w:val="28"/>
          <w:szCs w:val="28"/>
        </w:rPr>
        <w:t>4.3. Порядок технического обслуживания.</w:t>
      </w:r>
    </w:p>
    <w:p w:rsidR="00325BB2" w:rsidRPr="00B8154E" w:rsidRDefault="00325BB2" w:rsidP="00174E3A">
      <w:pPr>
        <w:ind w:firstLine="709"/>
        <w:jc w:val="both"/>
        <w:rPr>
          <w:sz w:val="28"/>
          <w:szCs w:val="28"/>
        </w:rPr>
      </w:pPr>
      <w:r>
        <w:rPr>
          <w:sz w:val="28"/>
          <w:szCs w:val="28"/>
        </w:rPr>
        <w:lastRenderedPageBreak/>
        <w:t xml:space="preserve">4.3.1. Техническое обслуживание крана достигается </w:t>
      </w:r>
      <w:r>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325BB2" w:rsidRPr="00B8154E" w:rsidRDefault="00325BB2" w:rsidP="00174E3A">
      <w:pPr>
        <w:ind w:firstLine="709"/>
        <w:jc w:val="both"/>
        <w:rPr>
          <w:sz w:val="28"/>
          <w:szCs w:val="28"/>
        </w:rPr>
      </w:pPr>
      <w:r>
        <w:rPr>
          <w:sz w:val="28"/>
          <w:szCs w:val="28"/>
        </w:rPr>
        <w:t>4.3.2. Перечень выполняемых работ по техническому обслуживанию крана приведен в таблице:</w:t>
      </w:r>
    </w:p>
    <w:p w:rsidR="00325BB2" w:rsidRPr="00B8154E" w:rsidRDefault="00325BB2" w:rsidP="00174E3A">
      <w:pPr>
        <w:ind w:firstLine="709"/>
        <w:rPr>
          <w:sz w:val="28"/>
          <w:szCs w:val="28"/>
        </w:rPr>
      </w:pPr>
      <w:r>
        <w:rPr>
          <w:sz w:val="28"/>
          <w:szCs w:val="28"/>
        </w:rPr>
        <w:t>(знаком «+» отмечены необходимые для выполнения работы)</w:t>
      </w:r>
    </w:p>
    <w:tbl>
      <w:tblPr>
        <w:tblStyle w:val="afff2"/>
        <w:tblW w:w="9854" w:type="dxa"/>
        <w:tblLook w:val="04A0"/>
      </w:tblPr>
      <w:tblGrid>
        <w:gridCol w:w="2803"/>
        <w:gridCol w:w="4929"/>
        <w:gridCol w:w="748"/>
        <w:gridCol w:w="748"/>
        <w:gridCol w:w="626"/>
      </w:tblGrid>
      <w:tr w:rsidR="00325BB2" w:rsidRPr="00B8154E" w:rsidTr="00174E3A">
        <w:trPr>
          <w:trHeight w:val="300"/>
        </w:trPr>
        <w:tc>
          <w:tcPr>
            <w:tcW w:w="2728" w:type="dxa"/>
            <w:noWrap/>
            <w:vAlign w:val="center"/>
            <w:hideMark/>
          </w:tcPr>
          <w:p w:rsidR="00325BB2" w:rsidRPr="00B8154E" w:rsidRDefault="00325BB2" w:rsidP="00174E3A">
            <w:pPr>
              <w:jc w:val="center"/>
              <w:rPr>
                <w:b/>
                <w:sz w:val="28"/>
                <w:szCs w:val="28"/>
              </w:rPr>
            </w:pPr>
            <w:r>
              <w:rPr>
                <w:b/>
                <w:sz w:val="28"/>
                <w:szCs w:val="28"/>
              </w:rPr>
              <w:t>Объект обслуживания</w:t>
            </w:r>
          </w:p>
        </w:tc>
        <w:tc>
          <w:tcPr>
            <w:tcW w:w="5048" w:type="dxa"/>
            <w:noWrap/>
            <w:vAlign w:val="center"/>
            <w:hideMark/>
          </w:tcPr>
          <w:p w:rsidR="00325BB2" w:rsidRPr="00B8154E" w:rsidRDefault="00325BB2" w:rsidP="00174E3A">
            <w:pPr>
              <w:jc w:val="center"/>
              <w:rPr>
                <w:b/>
                <w:sz w:val="28"/>
                <w:szCs w:val="28"/>
              </w:rPr>
            </w:pPr>
            <w:r>
              <w:rPr>
                <w:b/>
                <w:sz w:val="28"/>
                <w:szCs w:val="28"/>
              </w:rPr>
              <w:t>Перечень работ</w:t>
            </w:r>
          </w:p>
        </w:tc>
        <w:tc>
          <w:tcPr>
            <w:tcW w:w="732" w:type="dxa"/>
            <w:noWrap/>
            <w:hideMark/>
          </w:tcPr>
          <w:p w:rsidR="00325BB2" w:rsidRPr="00B8154E" w:rsidRDefault="00325BB2" w:rsidP="00174E3A">
            <w:pPr>
              <w:jc w:val="center"/>
              <w:rPr>
                <w:b/>
                <w:sz w:val="28"/>
                <w:szCs w:val="28"/>
              </w:rPr>
            </w:pPr>
            <w:r>
              <w:rPr>
                <w:b/>
                <w:sz w:val="28"/>
                <w:szCs w:val="28"/>
              </w:rPr>
              <w:t>ТО1</w:t>
            </w:r>
          </w:p>
        </w:tc>
        <w:tc>
          <w:tcPr>
            <w:tcW w:w="732" w:type="dxa"/>
            <w:noWrap/>
            <w:hideMark/>
          </w:tcPr>
          <w:p w:rsidR="00325BB2" w:rsidRPr="00B8154E" w:rsidRDefault="00325BB2" w:rsidP="00174E3A">
            <w:pPr>
              <w:jc w:val="center"/>
              <w:rPr>
                <w:b/>
                <w:sz w:val="28"/>
                <w:szCs w:val="28"/>
              </w:rPr>
            </w:pPr>
            <w:r>
              <w:rPr>
                <w:b/>
                <w:sz w:val="28"/>
                <w:szCs w:val="28"/>
              </w:rPr>
              <w:t>ТО2</w:t>
            </w:r>
          </w:p>
        </w:tc>
        <w:tc>
          <w:tcPr>
            <w:tcW w:w="614" w:type="dxa"/>
            <w:noWrap/>
            <w:hideMark/>
          </w:tcPr>
          <w:p w:rsidR="00325BB2" w:rsidRPr="00B8154E" w:rsidRDefault="00325BB2" w:rsidP="00174E3A">
            <w:pPr>
              <w:jc w:val="center"/>
              <w:rPr>
                <w:b/>
                <w:sz w:val="28"/>
                <w:szCs w:val="28"/>
              </w:rPr>
            </w:pPr>
            <w:r>
              <w:rPr>
                <w:b/>
                <w:sz w:val="28"/>
                <w:szCs w:val="28"/>
              </w:rPr>
              <w:t>СО</w:t>
            </w:r>
          </w:p>
        </w:tc>
      </w:tr>
      <w:tr w:rsidR="00325BB2" w:rsidRPr="00B8154E" w:rsidTr="00174E3A">
        <w:trPr>
          <w:trHeight w:val="288"/>
        </w:trPr>
        <w:tc>
          <w:tcPr>
            <w:tcW w:w="2728" w:type="dxa"/>
            <w:vMerge w:val="restart"/>
            <w:noWrap/>
            <w:hideMark/>
          </w:tcPr>
          <w:p w:rsidR="00325BB2" w:rsidRPr="00B8154E" w:rsidRDefault="00325BB2" w:rsidP="00174E3A">
            <w:pPr>
              <w:jc w:val="both"/>
              <w:rPr>
                <w:sz w:val="28"/>
                <w:szCs w:val="28"/>
              </w:rPr>
            </w:pPr>
            <w:r>
              <w:rPr>
                <w:sz w:val="28"/>
                <w:szCs w:val="28"/>
              </w:rPr>
              <w:t>Механизм подъема</w:t>
            </w:r>
          </w:p>
        </w:tc>
        <w:tc>
          <w:tcPr>
            <w:tcW w:w="5048" w:type="dxa"/>
            <w:hideMark/>
          </w:tcPr>
          <w:p w:rsidR="00325BB2" w:rsidRPr="00B8154E" w:rsidRDefault="00325BB2" w:rsidP="00174E3A">
            <w:pPr>
              <w:jc w:val="both"/>
              <w:rPr>
                <w:sz w:val="28"/>
                <w:szCs w:val="28"/>
              </w:rPr>
            </w:pPr>
            <w:r>
              <w:rPr>
                <w:sz w:val="28"/>
                <w:szCs w:val="28"/>
              </w:rPr>
              <w:t>Проверка работы конечных выключателей и приборов безопасности:</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Cs/>
                <w:sz w:val="28"/>
                <w:szCs w:val="28"/>
              </w:rPr>
            </w:pPr>
            <w:r>
              <w:rPr>
                <w:iCs/>
                <w:sz w:val="28"/>
                <w:szCs w:val="28"/>
              </w:rPr>
              <w:t>1) визуальный осмотр на наличие повреждений</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Cs/>
                <w:sz w:val="28"/>
                <w:szCs w:val="28"/>
              </w:rPr>
            </w:pPr>
            <w:r>
              <w:rPr>
                <w:iCs/>
                <w:sz w:val="28"/>
                <w:szCs w:val="28"/>
              </w:rPr>
              <w:t xml:space="preserve">2) проверка работы </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работы тормозов:</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Cs/>
                <w:sz w:val="28"/>
                <w:szCs w:val="28"/>
              </w:rPr>
            </w:pPr>
            <w:r>
              <w:rPr>
                <w:iCs/>
                <w:sz w:val="28"/>
                <w:szCs w:val="28"/>
              </w:rPr>
              <w:t>1) визуальный осмотр на наличие повреждений, утечек, состояние фрикционных накладок, крепежных деталей.</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Cs/>
                <w:sz w:val="28"/>
                <w:szCs w:val="28"/>
              </w:rPr>
            </w:pPr>
            <w:r>
              <w:rPr>
                <w:iCs/>
                <w:sz w:val="28"/>
                <w:szCs w:val="28"/>
              </w:rPr>
              <w:t>2) проверка работы тормозов</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Cs/>
                <w:sz w:val="28"/>
                <w:szCs w:val="28"/>
              </w:rPr>
            </w:pPr>
            <w:r>
              <w:rPr>
                <w:iCs/>
                <w:sz w:val="28"/>
                <w:szCs w:val="28"/>
              </w:rPr>
              <w:t xml:space="preserve">3) долив/проверка уровня жидкости </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iCs/>
                <w:sz w:val="28"/>
                <w:szCs w:val="28"/>
              </w:rPr>
            </w:pPr>
            <w:r>
              <w:rPr>
                <w:iCs/>
                <w:sz w:val="28"/>
                <w:szCs w:val="28"/>
              </w:rPr>
              <w:t>4) провести работы по замене жидкости</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работы редукторов, электродвигателей, блоков и барабанов:</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Cs/>
                <w:sz w:val="28"/>
                <w:szCs w:val="28"/>
              </w:rPr>
            </w:pPr>
            <w:r>
              <w:rPr>
                <w:iCs/>
                <w:sz w:val="28"/>
                <w:szCs w:val="28"/>
              </w:rPr>
              <w:t>1) визуальный осмотр на наличие повреждений, утечек, шумов, вибраций</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Cs/>
                <w:sz w:val="28"/>
                <w:szCs w:val="28"/>
              </w:rPr>
            </w:pPr>
            <w:r>
              <w:rPr>
                <w:iCs/>
                <w:sz w:val="28"/>
                <w:szCs w:val="28"/>
              </w:rPr>
              <w:t>2) проверить уровень масла в редукторах</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Cs/>
                <w:sz w:val="28"/>
                <w:szCs w:val="28"/>
              </w:rPr>
            </w:pPr>
            <w:r>
              <w:rPr>
                <w:iCs/>
                <w:sz w:val="28"/>
                <w:szCs w:val="28"/>
              </w:rPr>
              <w:t>3) промывка внутренних полостей корпусов редукторов и/или проведение работ по замене масла</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1152"/>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Cs/>
                <w:sz w:val="28"/>
                <w:szCs w:val="28"/>
              </w:rPr>
            </w:pPr>
            <w:r>
              <w:rPr>
                <w:iCs/>
                <w:sz w:val="28"/>
                <w:szCs w:val="28"/>
              </w:rPr>
              <w:t xml:space="preserve">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w:t>
            </w:r>
            <w:r>
              <w:rPr>
                <w:iCs/>
                <w:sz w:val="28"/>
                <w:szCs w:val="28"/>
              </w:rPr>
              <w:lastRenderedPageBreak/>
              <w:t>шпоночных соединений</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Проверка состояния канатов, осей подвеса:</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Cs/>
                <w:sz w:val="28"/>
                <w:szCs w:val="28"/>
              </w:rPr>
            </w:pPr>
            <w:r>
              <w:rPr>
                <w:iCs/>
                <w:sz w:val="28"/>
                <w:szCs w:val="28"/>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Cs/>
                <w:sz w:val="28"/>
                <w:szCs w:val="28"/>
              </w:rPr>
            </w:pPr>
            <w:r>
              <w:rPr>
                <w:iCs/>
                <w:sz w:val="28"/>
                <w:szCs w:val="28"/>
              </w:rPr>
              <w:t>2) проверить состояние деталей крепления канатов на барабанах и затяжку болтов.</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864"/>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Cs/>
                <w:sz w:val="28"/>
                <w:szCs w:val="28"/>
              </w:rPr>
            </w:pPr>
            <w:r>
              <w:rPr>
                <w:iCs/>
                <w:sz w:val="28"/>
                <w:szCs w:val="28"/>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iCs/>
                <w:sz w:val="28"/>
                <w:szCs w:val="28"/>
              </w:rPr>
            </w:pPr>
            <w:r>
              <w:rPr>
                <w:iCs/>
                <w:sz w:val="28"/>
                <w:szCs w:val="28"/>
              </w:rPr>
              <w:t xml:space="preserve">4) проверить состояние осей подвеса спредера к траверсе и их крепление </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iCs/>
                <w:sz w:val="28"/>
                <w:szCs w:val="28"/>
              </w:rPr>
            </w:pPr>
            <w:r>
              <w:rPr>
                <w:iCs/>
                <w:sz w:val="28"/>
                <w:szCs w:val="28"/>
              </w:rPr>
              <w:t>5) проверить состояние механизма захвата спредера</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iCs/>
                <w:sz w:val="28"/>
                <w:szCs w:val="28"/>
              </w:rPr>
            </w:pPr>
            <w:r>
              <w:rPr>
                <w:iCs/>
                <w:sz w:val="28"/>
                <w:szCs w:val="28"/>
              </w:rPr>
              <w:t xml:space="preserve">6) проверить износ желоба блоков, свободное проворачивание блоков на осях </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Cs/>
                <w:sz w:val="28"/>
                <w:szCs w:val="28"/>
              </w:rPr>
            </w:pPr>
            <w:r>
              <w:rPr>
                <w:iCs/>
                <w:sz w:val="28"/>
                <w:szCs w:val="28"/>
              </w:rPr>
              <w:t>7) проверить затяжку контргаек и состояние шплинтов втулок траверсы и шплинтов корончатых гаек регулируемого подвеса</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iCs/>
                <w:sz w:val="28"/>
                <w:szCs w:val="28"/>
              </w:rPr>
            </w:pPr>
            <w:r>
              <w:rPr>
                <w:iCs/>
                <w:sz w:val="28"/>
                <w:szCs w:val="28"/>
              </w:rPr>
              <w:t>8) проверить плотности посадки полумуфт и шкивов на валах</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Электрооборудование:</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Cs/>
                <w:sz w:val="28"/>
                <w:szCs w:val="28"/>
              </w:rPr>
            </w:pPr>
            <w:r>
              <w:rPr>
                <w:iCs/>
                <w:sz w:val="28"/>
                <w:szCs w:val="28"/>
              </w:rPr>
              <w:t>1) визуальный осмотр видеокамеры слежения</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iCs/>
                <w:sz w:val="28"/>
                <w:szCs w:val="28"/>
              </w:rPr>
            </w:pPr>
            <w:r>
              <w:rPr>
                <w:iCs/>
                <w:sz w:val="28"/>
                <w:szCs w:val="28"/>
              </w:rPr>
              <w:t>2) ТО видеокамеры слежения</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Cs/>
                <w:sz w:val="28"/>
                <w:szCs w:val="28"/>
              </w:rPr>
            </w:pPr>
            <w:r>
              <w:rPr>
                <w:iCs/>
                <w:sz w:val="28"/>
                <w:szCs w:val="28"/>
              </w:rPr>
              <w:t>3) визуальный осмотр прочего электрооборудования</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300"/>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Cs/>
                <w:sz w:val="28"/>
                <w:szCs w:val="28"/>
              </w:rPr>
            </w:pPr>
            <w:r>
              <w:rPr>
                <w:iCs/>
                <w:sz w:val="28"/>
                <w:szCs w:val="28"/>
              </w:rPr>
              <w:t>4) визуальный осмотр электрооборудования щитов</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300"/>
        </w:trPr>
        <w:tc>
          <w:tcPr>
            <w:tcW w:w="2728" w:type="dxa"/>
            <w:vMerge w:val="restart"/>
            <w:noWrap/>
            <w:hideMark/>
          </w:tcPr>
          <w:p w:rsidR="00325BB2" w:rsidRPr="00B8154E" w:rsidRDefault="00325BB2" w:rsidP="00174E3A">
            <w:pPr>
              <w:jc w:val="both"/>
              <w:rPr>
                <w:sz w:val="28"/>
                <w:szCs w:val="28"/>
              </w:rPr>
            </w:pPr>
            <w:r>
              <w:rPr>
                <w:sz w:val="28"/>
                <w:szCs w:val="28"/>
              </w:rPr>
              <w:t>Кабина управления</w:t>
            </w:r>
          </w:p>
        </w:tc>
        <w:tc>
          <w:tcPr>
            <w:tcW w:w="5048" w:type="dxa"/>
            <w:hideMark/>
          </w:tcPr>
          <w:p w:rsidR="00325BB2" w:rsidRPr="00B8154E" w:rsidRDefault="00325BB2" w:rsidP="00174E3A">
            <w:pPr>
              <w:jc w:val="both"/>
              <w:rPr>
                <w:sz w:val="28"/>
                <w:szCs w:val="28"/>
              </w:rPr>
            </w:pPr>
            <w:r>
              <w:rPr>
                <w:sz w:val="28"/>
                <w:szCs w:val="28"/>
              </w:rPr>
              <w:t>проверка состояния остекления и работы стеклоочистителя</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аптечки, огнетушителя, изоляционного коврика</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300"/>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утепления кабины</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300"/>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места соединения кабины управления с платформой</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300"/>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визуальный осмотр и ТО блоков кондиционеров</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576"/>
        </w:trPr>
        <w:tc>
          <w:tcPr>
            <w:tcW w:w="2728" w:type="dxa"/>
            <w:vMerge w:val="restart"/>
            <w:noWrap/>
            <w:hideMark/>
          </w:tcPr>
          <w:p w:rsidR="00325BB2" w:rsidRPr="00B8154E" w:rsidRDefault="00325BB2" w:rsidP="00174E3A">
            <w:pPr>
              <w:jc w:val="both"/>
              <w:rPr>
                <w:sz w:val="28"/>
                <w:szCs w:val="28"/>
              </w:rPr>
            </w:pPr>
            <w:r>
              <w:rPr>
                <w:sz w:val="28"/>
                <w:szCs w:val="28"/>
              </w:rPr>
              <w:t>Электрооборудование</w:t>
            </w:r>
          </w:p>
        </w:tc>
        <w:tc>
          <w:tcPr>
            <w:tcW w:w="5048" w:type="dxa"/>
            <w:hideMark/>
          </w:tcPr>
          <w:p w:rsidR="00325BB2" w:rsidRPr="00B8154E" w:rsidRDefault="00325BB2" w:rsidP="00174E3A">
            <w:pPr>
              <w:jc w:val="both"/>
              <w:rPr>
                <w:sz w:val="28"/>
                <w:szCs w:val="28"/>
              </w:rPr>
            </w:pPr>
            <w:r>
              <w:rPr>
                <w:sz w:val="28"/>
                <w:szCs w:val="28"/>
              </w:rPr>
              <w:t>проверка подключений силовых кабелей, протяжка клеммников, проверка креплений и маркировки кабелей</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подключений контрольных кабелей, протяжка клеммников, проверка креплений и маркировки кабелей</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освещения шкафов: Проводится проверка освещения электропомещений, кабины и электрошкафов</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системы рабочего и подкранового освещения (прожекторы)</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освещения проходов</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состояния подводящего кабеля</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внешний осмотр концевых выключателей</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состояния джойстиков</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864"/>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визуальный контроль механических повреждений кабельных трасс</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визуальный контроль состояния лотков для укладки кабеля</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проверить наличие порошкового огнетушителя и изоляционного коврика в кабине электрооборудования</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нагрева двигателей</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состояния токопроводящих устройств, а также изоляции электропроводки</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864"/>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864"/>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состояния блоков резисторов</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проверить состояние подшипников двигателей</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864"/>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проверить состояние и удалить пыль с преобразователей частоты</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300"/>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проверка внешнего состояния, детальный осмотр оборудования</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864"/>
        </w:trPr>
        <w:tc>
          <w:tcPr>
            <w:tcW w:w="2728" w:type="dxa"/>
            <w:vMerge w:val="restart"/>
            <w:noWrap/>
            <w:hideMark/>
          </w:tcPr>
          <w:p w:rsidR="00325BB2" w:rsidRPr="00B8154E" w:rsidRDefault="00325BB2" w:rsidP="00174E3A">
            <w:pPr>
              <w:jc w:val="both"/>
              <w:rPr>
                <w:sz w:val="28"/>
                <w:szCs w:val="28"/>
              </w:rPr>
            </w:pPr>
            <w:r>
              <w:rPr>
                <w:sz w:val="28"/>
                <w:szCs w:val="28"/>
              </w:rPr>
              <w:t>Система управления</w:t>
            </w:r>
          </w:p>
        </w:tc>
        <w:tc>
          <w:tcPr>
            <w:tcW w:w="5048" w:type="dxa"/>
            <w:noWrap/>
            <w:hideMark/>
          </w:tcPr>
          <w:p w:rsidR="00325BB2" w:rsidRPr="00B8154E" w:rsidRDefault="00325BB2" w:rsidP="00174E3A">
            <w:pPr>
              <w:jc w:val="both"/>
              <w:rPr>
                <w:sz w:val="28"/>
                <w:szCs w:val="28"/>
              </w:rPr>
            </w:pPr>
            <w:r>
              <w:rPr>
                <w:sz w:val="28"/>
                <w:szCs w:val="28"/>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проведение пусконаладочных работ и изменение настроечных параметров системы управления при необходимости</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проверка программного обеспечения контроллеров, операторских панелей, инженерной станции и станции технологов</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проведение чистки трущихся частей оборудования (шкафные вентиляторы), если потребуется, с привлечением персонала Заказчика</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 xml:space="preserve">проверка состояния источников </w:t>
            </w:r>
            <w:r>
              <w:rPr>
                <w:sz w:val="28"/>
                <w:szCs w:val="28"/>
              </w:rPr>
              <w:lastRenderedPageBreak/>
              <w:t>питания электроэнергией</w:t>
            </w:r>
          </w:p>
        </w:tc>
        <w:tc>
          <w:tcPr>
            <w:tcW w:w="732" w:type="dxa"/>
            <w:noWrap/>
            <w:hideMark/>
          </w:tcPr>
          <w:p w:rsidR="00325BB2" w:rsidRPr="00B8154E" w:rsidRDefault="00325BB2" w:rsidP="00174E3A">
            <w:pPr>
              <w:jc w:val="center"/>
              <w:rPr>
                <w:b/>
                <w:bCs/>
                <w:sz w:val="28"/>
                <w:szCs w:val="28"/>
              </w:rPr>
            </w:pPr>
            <w:r>
              <w:rPr>
                <w:b/>
                <w:bCs/>
                <w:sz w:val="28"/>
                <w:szCs w:val="28"/>
              </w:rPr>
              <w:lastRenderedPageBreak/>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проведение корректировок настройки приводов, выпрямителя и системы управления при необходимости</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анализ и корректировка программы (по необходимости)</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проверка работы ограничителя грузоподъёмности ОГП и системы смещения центра тяжести контейнера</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проверка аппаратных и программных концевых выключателей</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проверка блокировок безопасности, в том числе нулевой защиты и аварийных цепей останова крана</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 xml:space="preserve">проверка работы звуковой и световой сигнализации </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проверка элементов ввода питания крана, в том числе анализ потребления электричества</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проверка автоматических выключателей (с регулируемыми установками) при необходимости</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 xml:space="preserve">проверка состояния предохранителей, производится визуальный осмотр </w:t>
            </w:r>
            <w:r>
              <w:rPr>
                <w:sz w:val="28"/>
                <w:szCs w:val="28"/>
              </w:rPr>
              <w:lastRenderedPageBreak/>
              <w:t>предохранителя, при необходимости измерения и очистка.</w:t>
            </w:r>
          </w:p>
        </w:tc>
        <w:tc>
          <w:tcPr>
            <w:tcW w:w="732" w:type="dxa"/>
            <w:noWrap/>
            <w:hideMark/>
          </w:tcPr>
          <w:p w:rsidR="00325BB2" w:rsidRPr="00B8154E" w:rsidRDefault="00325BB2" w:rsidP="00174E3A">
            <w:pPr>
              <w:jc w:val="center"/>
              <w:rPr>
                <w:b/>
                <w:bCs/>
                <w:sz w:val="28"/>
                <w:szCs w:val="28"/>
              </w:rPr>
            </w:pPr>
            <w:r>
              <w:rPr>
                <w:b/>
                <w:bCs/>
                <w:sz w:val="28"/>
                <w:szCs w:val="28"/>
              </w:rPr>
              <w:lastRenderedPageBreak/>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проверка (протяжка) электрических соединений</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проверка вентиляции, системы климат контроля и освещения шкафов</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588"/>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проверка системы климат контроля, обогрева, охлаждения кабины управления и кабины электрооборудования</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300"/>
        </w:trPr>
        <w:tc>
          <w:tcPr>
            <w:tcW w:w="2728" w:type="dxa"/>
            <w:vMerge w:val="restart"/>
            <w:hideMark/>
          </w:tcPr>
          <w:p w:rsidR="00325BB2" w:rsidRPr="00B8154E" w:rsidRDefault="00325BB2" w:rsidP="00174E3A">
            <w:pPr>
              <w:jc w:val="both"/>
              <w:rPr>
                <w:sz w:val="28"/>
                <w:szCs w:val="28"/>
              </w:rPr>
            </w:pPr>
            <w:r>
              <w:rPr>
                <w:sz w:val="28"/>
                <w:szCs w:val="28"/>
              </w:rPr>
              <w:t>Механизм передвижения</w:t>
            </w:r>
          </w:p>
        </w:tc>
        <w:tc>
          <w:tcPr>
            <w:tcW w:w="5048" w:type="dxa"/>
            <w:hideMark/>
          </w:tcPr>
          <w:p w:rsidR="00325BB2" w:rsidRPr="00B8154E" w:rsidRDefault="00325BB2" w:rsidP="00174E3A">
            <w:pPr>
              <w:jc w:val="both"/>
              <w:rPr>
                <w:sz w:val="28"/>
                <w:szCs w:val="28"/>
              </w:rPr>
            </w:pPr>
            <w:r>
              <w:rPr>
                <w:sz w:val="28"/>
                <w:szCs w:val="28"/>
              </w:rPr>
              <w:t>Проверка работы  конечных выключателей:</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p>
        </w:tc>
      </w:tr>
      <w:tr w:rsidR="00325BB2" w:rsidRPr="00B8154E" w:rsidTr="00174E3A">
        <w:trPr>
          <w:trHeight w:val="300"/>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1) визуальный осмотр на наличие повреждений</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2) проверка работы</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330"/>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отсутствие посторонних, значительных и неравномерных шумов при работе механизма</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405"/>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работы противоугонных захватов</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405"/>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проверить затяжку гаек крепления мотор-редукторов на валу</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405"/>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проверить затяжку гаек крепления мотор-редукторов на реактивной тяге</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болтовых креплений тележек и противоугонных захватов</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износа ходовых колес</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проверить состояние шпоночных соединений и состояние подшипниковых узлов</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работы тормозов:</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
                <w:iCs/>
                <w:sz w:val="28"/>
                <w:szCs w:val="28"/>
              </w:rPr>
            </w:pPr>
            <w:r>
              <w:rPr>
                <w:i/>
                <w:iCs/>
                <w:sz w:val="28"/>
                <w:szCs w:val="28"/>
              </w:rPr>
              <w:t>1) визуальный осмотр на наличие повреждений, утечек, состояние фрикционных накладок, крепежных деталей.</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
                <w:iCs/>
                <w:sz w:val="28"/>
                <w:szCs w:val="28"/>
              </w:rPr>
            </w:pPr>
            <w:r>
              <w:rPr>
                <w:i/>
                <w:iCs/>
                <w:sz w:val="28"/>
                <w:szCs w:val="28"/>
              </w:rPr>
              <w:t>2) проверка работы тормозов</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
                <w:iCs/>
                <w:sz w:val="28"/>
                <w:szCs w:val="28"/>
              </w:rPr>
            </w:pPr>
            <w:r>
              <w:rPr>
                <w:i/>
                <w:iCs/>
                <w:sz w:val="28"/>
                <w:szCs w:val="28"/>
              </w:rPr>
              <w:t>3) проверка состояния тормозного диска</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работы редукторов:</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
                <w:iCs/>
                <w:sz w:val="28"/>
                <w:szCs w:val="28"/>
              </w:rPr>
            </w:pPr>
            <w:r>
              <w:rPr>
                <w:i/>
                <w:iCs/>
                <w:sz w:val="28"/>
                <w:szCs w:val="28"/>
              </w:rPr>
              <w:t>1) визуальный осмотр на наличие повреждений, утечек, шумов, вибраций</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
                <w:iCs/>
                <w:sz w:val="28"/>
                <w:szCs w:val="28"/>
              </w:rPr>
            </w:pPr>
            <w:r>
              <w:rPr>
                <w:i/>
                <w:iCs/>
                <w:sz w:val="28"/>
                <w:szCs w:val="28"/>
              </w:rPr>
              <w:t xml:space="preserve">2) проверить уровень масла в </w:t>
            </w:r>
            <w:r>
              <w:rPr>
                <w:i/>
                <w:iCs/>
                <w:sz w:val="28"/>
                <w:szCs w:val="28"/>
              </w:rPr>
              <w:lastRenderedPageBreak/>
              <w:t>редукторах</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i/>
                <w:iCs/>
                <w:sz w:val="28"/>
                <w:szCs w:val="28"/>
              </w:rPr>
            </w:pPr>
            <w:r>
              <w:rPr>
                <w:i/>
                <w:iCs/>
                <w:sz w:val="28"/>
                <w:szCs w:val="28"/>
              </w:rPr>
              <w:t>3) промывка внутренних полостей корпусов редукторов и/или проведение работ по замене масла</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300"/>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проверка противоугонных захватов, стопоров</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864"/>
        </w:trPr>
        <w:tc>
          <w:tcPr>
            <w:tcW w:w="2728" w:type="dxa"/>
            <w:vMerge w:val="restart"/>
            <w:hideMark/>
          </w:tcPr>
          <w:p w:rsidR="00325BB2" w:rsidRPr="00B8154E" w:rsidRDefault="00325BB2" w:rsidP="00174E3A">
            <w:pPr>
              <w:jc w:val="both"/>
              <w:rPr>
                <w:sz w:val="28"/>
                <w:szCs w:val="28"/>
              </w:rPr>
            </w:pPr>
            <w:r>
              <w:rPr>
                <w:sz w:val="28"/>
                <w:szCs w:val="28"/>
              </w:rPr>
              <w:t>Крановые и тележечные пути</w:t>
            </w:r>
          </w:p>
        </w:tc>
        <w:tc>
          <w:tcPr>
            <w:tcW w:w="5048" w:type="dxa"/>
            <w:hideMark/>
          </w:tcPr>
          <w:p w:rsidR="00325BB2" w:rsidRPr="00B8154E" w:rsidRDefault="00325BB2" w:rsidP="00174E3A">
            <w:pPr>
              <w:jc w:val="both"/>
              <w:rPr>
                <w:sz w:val="28"/>
                <w:szCs w:val="28"/>
              </w:rPr>
            </w:pPr>
            <w:r>
              <w:rPr>
                <w:sz w:val="28"/>
                <w:szCs w:val="28"/>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2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проверить крепление рельсов и соединение в местах стыка, а также степень износа рельса</w:t>
            </w:r>
          </w:p>
        </w:tc>
        <w:tc>
          <w:tcPr>
            <w:tcW w:w="732" w:type="dxa"/>
            <w:noWrap/>
            <w:hideMark/>
          </w:tcPr>
          <w:p w:rsidR="00325BB2" w:rsidRPr="00B8154E" w:rsidRDefault="00325BB2" w:rsidP="00174E3A">
            <w:pPr>
              <w:jc w:val="center"/>
              <w:rPr>
                <w:sz w:val="28"/>
                <w:szCs w:val="28"/>
              </w:rPr>
            </w:pPr>
            <w:r>
              <w:rPr>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300"/>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проверить ширину колеи, поперечный и продольный уклон рельсов</w:t>
            </w:r>
          </w:p>
        </w:tc>
        <w:tc>
          <w:tcPr>
            <w:tcW w:w="732" w:type="dxa"/>
            <w:noWrap/>
            <w:hideMark/>
          </w:tcPr>
          <w:p w:rsidR="00325BB2" w:rsidRPr="00B8154E" w:rsidRDefault="00325BB2" w:rsidP="00174E3A">
            <w:pPr>
              <w:jc w:val="center"/>
              <w:rPr>
                <w:sz w:val="28"/>
                <w:szCs w:val="28"/>
              </w:rPr>
            </w:pPr>
          </w:p>
        </w:tc>
        <w:tc>
          <w:tcPr>
            <w:tcW w:w="732" w:type="dxa"/>
            <w:noWrap/>
            <w:hideMark/>
          </w:tcPr>
          <w:p w:rsidR="00325BB2" w:rsidRPr="00B8154E" w:rsidRDefault="00325BB2" w:rsidP="00174E3A">
            <w:pPr>
              <w:jc w:val="center"/>
              <w:rPr>
                <w:sz w:val="28"/>
                <w:szCs w:val="28"/>
              </w:rPr>
            </w:pP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1152"/>
        </w:trPr>
        <w:tc>
          <w:tcPr>
            <w:tcW w:w="2728" w:type="dxa"/>
            <w:vMerge w:val="restart"/>
            <w:noWrap/>
            <w:hideMark/>
          </w:tcPr>
          <w:p w:rsidR="00325BB2" w:rsidRPr="00B8154E" w:rsidRDefault="00325BB2" w:rsidP="00174E3A">
            <w:pPr>
              <w:jc w:val="both"/>
              <w:rPr>
                <w:sz w:val="28"/>
                <w:szCs w:val="28"/>
              </w:rPr>
            </w:pPr>
            <w:r>
              <w:rPr>
                <w:sz w:val="28"/>
                <w:szCs w:val="28"/>
              </w:rPr>
              <w:t>Металлоконструкции</w:t>
            </w:r>
          </w:p>
        </w:tc>
        <w:tc>
          <w:tcPr>
            <w:tcW w:w="5048" w:type="dxa"/>
            <w:hideMark/>
          </w:tcPr>
          <w:p w:rsidR="00325BB2" w:rsidRPr="00B8154E" w:rsidRDefault="00325BB2" w:rsidP="00174E3A">
            <w:pPr>
              <w:jc w:val="both"/>
              <w:rPr>
                <w:sz w:val="28"/>
                <w:szCs w:val="28"/>
              </w:rPr>
            </w:pPr>
            <w:r>
              <w:rPr>
                <w:sz w:val="28"/>
                <w:szCs w:val="28"/>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32" w:type="dxa"/>
            <w:noWrap/>
            <w:hideMark/>
          </w:tcPr>
          <w:p w:rsidR="00325BB2" w:rsidRPr="00B8154E" w:rsidRDefault="00325BB2" w:rsidP="00174E3A">
            <w:pPr>
              <w:jc w:val="center"/>
              <w:rPr>
                <w:b/>
                <w:bCs/>
                <w:sz w:val="28"/>
                <w:szCs w:val="28"/>
              </w:rPr>
            </w:pP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576"/>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проверить затяжку всех болтовых соединений, внешнее состояние металлоконструкций, сварные швы несущих элементов</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sz w:val="28"/>
                <w:szCs w:val="28"/>
              </w:rPr>
            </w:pPr>
            <w:r>
              <w:rPr>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172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 xml:space="preserve">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w:t>
            </w:r>
            <w:r>
              <w:rPr>
                <w:sz w:val="28"/>
                <w:szCs w:val="28"/>
              </w:rPr>
              <w:lastRenderedPageBreak/>
              <w:t>торцевыми галереями пролетного строения, целостность и прямолинейность элементов металлоконструкции крана</w:t>
            </w:r>
          </w:p>
        </w:tc>
        <w:tc>
          <w:tcPr>
            <w:tcW w:w="732" w:type="dxa"/>
            <w:noWrap/>
            <w:hideMark/>
          </w:tcPr>
          <w:p w:rsidR="00325BB2" w:rsidRPr="00B8154E" w:rsidRDefault="00325BB2" w:rsidP="00174E3A">
            <w:pPr>
              <w:jc w:val="center"/>
              <w:rPr>
                <w:b/>
                <w:bCs/>
                <w:sz w:val="28"/>
                <w:szCs w:val="28"/>
              </w:rPr>
            </w:pP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588"/>
        </w:trPr>
        <w:tc>
          <w:tcPr>
            <w:tcW w:w="2728" w:type="dxa"/>
            <w:vMerge/>
            <w:hideMark/>
          </w:tcPr>
          <w:p w:rsidR="00325BB2" w:rsidRPr="00B8154E" w:rsidRDefault="00325BB2" w:rsidP="00174E3A">
            <w:pPr>
              <w:jc w:val="both"/>
              <w:rPr>
                <w:sz w:val="28"/>
                <w:szCs w:val="28"/>
              </w:rPr>
            </w:pPr>
          </w:p>
        </w:tc>
        <w:tc>
          <w:tcPr>
            <w:tcW w:w="5048" w:type="dxa"/>
            <w:hideMark/>
          </w:tcPr>
          <w:p w:rsidR="00325BB2" w:rsidRPr="00B8154E" w:rsidRDefault="00325BB2" w:rsidP="00174E3A">
            <w:pPr>
              <w:jc w:val="both"/>
              <w:rPr>
                <w:sz w:val="28"/>
                <w:szCs w:val="28"/>
              </w:rPr>
            </w:pPr>
            <w:r>
              <w:rPr>
                <w:sz w:val="28"/>
                <w:szCs w:val="28"/>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32" w:type="dxa"/>
            <w:noWrap/>
            <w:hideMark/>
          </w:tcPr>
          <w:p w:rsidR="00325BB2" w:rsidRPr="00B8154E" w:rsidRDefault="00325BB2" w:rsidP="00174E3A">
            <w:pPr>
              <w:jc w:val="center"/>
              <w:rPr>
                <w:b/>
                <w:bCs/>
                <w:sz w:val="28"/>
                <w:szCs w:val="28"/>
              </w:rPr>
            </w:pPr>
          </w:p>
        </w:tc>
        <w:tc>
          <w:tcPr>
            <w:tcW w:w="732" w:type="dxa"/>
            <w:noWrap/>
            <w:hideMark/>
          </w:tcPr>
          <w:p w:rsidR="00325BB2" w:rsidRPr="00B8154E" w:rsidRDefault="00325BB2" w:rsidP="00174E3A">
            <w:pPr>
              <w:jc w:val="center"/>
              <w:rPr>
                <w:b/>
                <w:bCs/>
                <w:sz w:val="28"/>
                <w:szCs w:val="28"/>
              </w:rPr>
            </w:pPr>
          </w:p>
        </w:tc>
        <w:tc>
          <w:tcPr>
            <w:tcW w:w="614" w:type="dxa"/>
            <w:noWrap/>
            <w:hideMark/>
          </w:tcPr>
          <w:p w:rsidR="00325BB2" w:rsidRPr="00B8154E" w:rsidRDefault="00325BB2" w:rsidP="00174E3A">
            <w:pPr>
              <w:jc w:val="center"/>
              <w:rPr>
                <w:sz w:val="28"/>
                <w:szCs w:val="28"/>
              </w:rPr>
            </w:pPr>
            <w:r>
              <w:rPr>
                <w:sz w:val="28"/>
                <w:szCs w:val="28"/>
              </w:rPr>
              <w:t>+</w:t>
            </w:r>
          </w:p>
        </w:tc>
      </w:tr>
      <w:tr w:rsidR="00325BB2" w:rsidRPr="00B8154E" w:rsidTr="00174E3A">
        <w:trPr>
          <w:trHeight w:val="300"/>
        </w:trPr>
        <w:tc>
          <w:tcPr>
            <w:tcW w:w="2728" w:type="dxa"/>
            <w:vMerge w:val="restart"/>
            <w:hideMark/>
          </w:tcPr>
          <w:p w:rsidR="00325BB2" w:rsidRPr="00B8154E" w:rsidRDefault="00325BB2" w:rsidP="00174E3A">
            <w:pPr>
              <w:jc w:val="both"/>
              <w:rPr>
                <w:sz w:val="28"/>
                <w:szCs w:val="28"/>
              </w:rPr>
            </w:pPr>
          </w:p>
          <w:p w:rsidR="00325BB2" w:rsidRPr="00B8154E" w:rsidRDefault="00325BB2" w:rsidP="00174E3A">
            <w:pPr>
              <w:jc w:val="both"/>
              <w:rPr>
                <w:sz w:val="28"/>
                <w:szCs w:val="28"/>
              </w:rPr>
            </w:pPr>
            <w:r>
              <w:rPr>
                <w:sz w:val="28"/>
                <w:szCs w:val="28"/>
              </w:rPr>
              <w:t>Кондиционер</w:t>
            </w:r>
          </w:p>
        </w:tc>
        <w:tc>
          <w:tcPr>
            <w:tcW w:w="5048" w:type="dxa"/>
            <w:noWrap/>
            <w:hideMark/>
          </w:tcPr>
          <w:p w:rsidR="00325BB2" w:rsidRPr="00B8154E" w:rsidRDefault="00325BB2" w:rsidP="00174E3A">
            <w:pPr>
              <w:jc w:val="both"/>
              <w:rPr>
                <w:sz w:val="28"/>
                <w:szCs w:val="28"/>
              </w:rPr>
            </w:pPr>
            <w:r>
              <w:rPr>
                <w:sz w:val="28"/>
                <w:szCs w:val="28"/>
              </w:rPr>
              <w:t>Обслуживание проверка давления фреона</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300"/>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 xml:space="preserve">Очистка фильтров удаление пыли и загрязнение </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r w:rsidR="00325BB2" w:rsidRPr="00B8154E" w:rsidTr="00174E3A">
        <w:trPr>
          <w:trHeight w:val="300"/>
        </w:trPr>
        <w:tc>
          <w:tcPr>
            <w:tcW w:w="2728" w:type="dxa"/>
            <w:vMerge/>
            <w:hideMark/>
          </w:tcPr>
          <w:p w:rsidR="00325BB2" w:rsidRPr="00B8154E" w:rsidRDefault="00325BB2" w:rsidP="00174E3A">
            <w:pPr>
              <w:jc w:val="both"/>
              <w:rPr>
                <w:sz w:val="28"/>
                <w:szCs w:val="28"/>
              </w:rPr>
            </w:pPr>
          </w:p>
        </w:tc>
        <w:tc>
          <w:tcPr>
            <w:tcW w:w="5048" w:type="dxa"/>
            <w:noWrap/>
            <w:hideMark/>
          </w:tcPr>
          <w:p w:rsidR="00325BB2" w:rsidRPr="00B8154E" w:rsidRDefault="00325BB2" w:rsidP="00174E3A">
            <w:pPr>
              <w:jc w:val="both"/>
              <w:rPr>
                <w:sz w:val="28"/>
                <w:szCs w:val="28"/>
              </w:rPr>
            </w:pPr>
            <w:r>
              <w:rPr>
                <w:sz w:val="28"/>
                <w:szCs w:val="28"/>
              </w:rPr>
              <w:t>Контроль работы блока расширения и блока охлаждения</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732" w:type="dxa"/>
            <w:noWrap/>
            <w:hideMark/>
          </w:tcPr>
          <w:p w:rsidR="00325BB2" w:rsidRPr="00B8154E" w:rsidRDefault="00325BB2" w:rsidP="00174E3A">
            <w:pPr>
              <w:jc w:val="center"/>
              <w:rPr>
                <w:b/>
                <w:bCs/>
                <w:sz w:val="28"/>
                <w:szCs w:val="28"/>
              </w:rPr>
            </w:pPr>
            <w:r>
              <w:rPr>
                <w:b/>
                <w:bCs/>
                <w:sz w:val="28"/>
                <w:szCs w:val="28"/>
              </w:rPr>
              <w:t>+</w:t>
            </w:r>
          </w:p>
        </w:tc>
        <w:tc>
          <w:tcPr>
            <w:tcW w:w="614" w:type="dxa"/>
            <w:noWrap/>
            <w:hideMark/>
          </w:tcPr>
          <w:p w:rsidR="00325BB2" w:rsidRPr="00B8154E" w:rsidRDefault="00325BB2" w:rsidP="00174E3A">
            <w:pPr>
              <w:jc w:val="center"/>
              <w:rPr>
                <w:b/>
                <w:bCs/>
                <w:sz w:val="28"/>
                <w:szCs w:val="28"/>
              </w:rPr>
            </w:pPr>
            <w:r>
              <w:rPr>
                <w:b/>
                <w:bCs/>
                <w:sz w:val="28"/>
                <w:szCs w:val="28"/>
              </w:rPr>
              <w:t>+</w:t>
            </w:r>
          </w:p>
        </w:tc>
      </w:tr>
    </w:tbl>
    <w:p w:rsidR="00325BB2" w:rsidRPr="00B8154E" w:rsidRDefault="00325BB2" w:rsidP="00174E3A">
      <w:pPr>
        <w:ind w:firstLine="709"/>
        <w:jc w:val="both"/>
        <w:rPr>
          <w:sz w:val="28"/>
          <w:szCs w:val="28"/>
        </w:rPr>
      </w:pPr>
    </w:p>
    <w:p w:rsidR="00325BB2" w:rsidRPr="00B8154E" w:rsidRDefault="00325BB2" w:rsidP="00174E3A">
      <w:pPr>
        <w:ind w:firstLine="709"/>
        <w:jc w:val="both"/>
        <w:rPr>
          <w:sz w:val="28"/>
          <w:szCs w:val="28"/>
        </w:rPr>
      </w:pPr>
      <w:r>
        <w:rPr>
          <w:sz w:val="28"/>
          <w:szCs w:val="28"/>
        </w:rPr>
        <w:t>4.3.3.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325BB2" w:rsidRPr="00B8154E" w:rsidRDefault="00325BB2" w:rsidP="00174E3A">
      <w:pPr>
        <w:ind w:firstLine="709"/>
        <w:jc w:val="both"/>
        <w:rPr>
          <w:sz w:val="28"/>
          <w:szCs w:val="28"/>
        </w:rPr>
      </w:pPr>
      <w:r>
        <w:rPr>
          <w:sz w:val="28"/>
          <w:szCs w:val="28"/>
        </w:rPr>
        <w:t>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325BB2" w:rsidRPr="00B8154E" w:rsidRDefault="00325BB2" w:rsidP="00174E3A">
      <w:pPr>
        <w:ind w:firstLine="709"/>
        <w:jc w:val="both"/>
        <w:rPr>
          <w:sz w:val="28"/>
          <w:szCs w:val="28"/>
        </w:rPr>
      </w:pPr>
      <w:r>
        <w:rPr>
          <w:sz w:val="28"/>
          <w:szCs w:val="28"/>
        </w:rPr>
        <w:t xml:space="preserve">4.3.4. </w:t>
      </w:r>
      <w:r>
        <w:rPr>
          <w:spacing w:val="-1"/>
          <w:sz w:val="28"/>
          <w:szCs w:val="28"/>
        </w:rPr>
        <w:t xml:space="preserve">Для проведения работ </w:t>
      </w:r>
      <w:r>
        <w:rPr>
          <w:sz w:val="28"/>
          <w:szCs w:val="28"/>
        </w:rPr>
        <w:t>по техническому обслуживанию</w:t>
      </w:r>
      <w:r>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двух человек на смену.</w:t>
      </w:r>
    </w:p>
    <w:p w:rsidR="00325BB2" w:rsidRPr="00B8154E" w:rsidRDefault="00325BB2" w:rsidP="00174E3A">
      <w:pPr>
        <w:ind w:firstLine="709"/>
        <w:jc w:val="both"/>
        <w:rPr>
          <w:sz w:val="28"/>
          <w:szCs w:val="28"/>
        </w:rPr>
      </w:pPr>
      <w:r>
        <w:rPr>
          <w:spacing w:val="1"/>
          <w:sz w:val="28"/>
          <w:szCs w:val="28"/>
        </w:rPr>
        <w:t xml:space="preserve">4.3.5. </w:t>
      </w:r>
      <w:r>
        <w:rPr>
          <w:sz w:val="28"/>
          <w:szCs w:val="28"/>
        </w:rP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325BB2" w:rsidRPr="00B8154E" w:rsidRDefault="00325BB2" w:rsidP="00174E3A">
      <w:pPr>
        <w:ind w:firstLine="709"/>
        <w:jc w:val="both"/>
        <w:rPr>
          <w:spacing w:val="1"/>
          <w:sz w:val="28"/>
          <w:szCs w:val="28"/>
        </w:rPr>
      </w:pPr>
      <w:r>
        <w:rPr>
          <w:spacing w:val="1"/>
          <w:sz w:val="28"/>
          <w:szCs w:val="28"/>
        </w:rPr>
        <w:t>Техническое обслуживание ТО1 проводится при условии наработки краном с момента последнего технического обслуживания не менее 100 моточасов и не менее 300 моточасов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ТО1 или ТО2), проводится один раз в шесть месяцев в период определяемом Заказчиком.</w:t>
      </w:r>
    </w:p>
    <w:p w:rsidR="00325BB2" w:rsidRPr="00B8154E" w:rsidRDefault="00325BB2" w:rsidP="00174E3A">
      <w:pPr>
        <w:ind w:firstLine="709"/>
        <w:jc w:val="both"/>
        <w:rPr>
          <w:sz w:val="28"/>
          <w:szCs w:val="28"/>
        </w:rPr>
      </w:pPr>
      <w:r>
        <w:rPr>
          <w:spacing w:val="1"/>
          <w:sz w:val="28"/>
          <w:szCs w:val="28"/>
        </w:rPr>
        <w:t xml:space="preserve">Сроки выполнения работ: для </w:t>
      </w:r>
      <w:r>
        <w:rPr>
          <w:sz w:val="28"/>
          <w:szCs w:val="28"/>
        </w:rPr>
        <w:t>одного технического обслуживания (ТО1,ТО2,СО) по одному крану – не более 12 часов.</w:t>
      </w:r>
    </w:p>
    <w:p w:rsidR="00325BB2" w:rsidRPr="00B8154E" w:rsidRDefault="00325BB2" w:rsidP="00174E3A">
      <w:pPr>
        <w:shd w:val="clear" w:color="auto" w:fill="FFFFFF"/>
        <w:ind w:firstLine="709"/>
        <w:jc w:val="both"/>
        <w:rPr>
          <w:sz w:val="28"/>
          <w:szCs w:val="28"/>
        </w:rPr>
      </w:pPr>
      <w:r>
        <w:rPr>
          <w:sz w:val="28"/>
          <w:szCs w:val="28"/>
        </w:rPr>
        <w:lastRenderedPageBreak/>
        <w:t xml:space="preserve">4.3.6. При выполнении работ по техническому обслуживанию кранов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расходными материалами для </w:t>
      </w:r>
      <w:r>
        <w:rPr>
          <w:spacing w:val="2"/>
          <w:sz w:val="28"/>
          <w:szCs w:val="28"/>
        </w:rPr>
        <w:t xml:space="preserve">его полноценного проведения. </w:t>
      </w:r>
      <w:r>
        <w:rPr>
          <w:sz w:val="28"/>
          <w:szCs w:val="28"/>
        </w:rPr>
        <w:t xml:space="preserve">Исполнитель при выполнении работ по техническому обслуживанию кранов (ТО1,ТО2,СО) </w:t>
      </w:r>
      <w:r>
        <w:rPr>
          <w:spacing w:val="-1"/>
          <w:sz w:val="28"/>
          <w:szCs w:val="28"/>
        </w:rPr>
        <w:t xml:space="preserve">должен </w:t>
      </w:r>
      <w:r>
        <w:rPr>
          <w:sz w:val="28"/>
          <w:szCs w:val="28"/>
        </w:rPr>
        <w:t>использовать собственные расходные материалы и комплектующие части.</w:t>
      </w:r>
    </w:p>
    <w:p w:rsidR="00325BB2" w:rsidRPr="00B8154E" w:rsidRDefault="00325BB2" w:rsidP="00174E3A">
      <w:pPr>
        <w:shd w:val="clear" w:color="auto" w:fill="FFFFFF"/>
        <w:ind w:firstLine="709"/>
        <w:jc w:val="both"/>
        <w:rPr>
          <w:sz w:val="28"/>
          <w:szCs w:val="28"/>
        </w:rPr>
      </w:pPr>
      <w:r>
        <w:rPr>
          <w:sz w:val="28"/>
          <w:szCs w:val="28"/>
        </w:rPr>
        <w:t xml:space="preserve">4.3.7. Количество выполняемого технического обслуживания: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2"/>
        <w:gridCol w:w="3969"/>
        <w:gridCol w:w="2268"/>
      </w:tblGrid>
      <w:tr w:rsidR="00325BB2" w:rsidRPr="00B8154E" w:rsidTr="00174E3A">
        <w:trPr>
          <w:trHeight w:val="20"/>
          <w:tblHeader/>
        </w:trPr>
        <w:tc>
          <w:tcPr>
            <w:tcW w:w="675" w:type="dxa"/>
            <w:vAlign w:val="center"/>
          </w:tcPr>
          <w:p w:rsidR="00325BB2" w:rsidRPr="00B8154E" w:rsidRDefault="00325BB2" w:rsidP="00174E3A">
            <w:pPr>
              <w:jc w:val="center"/>
              <w:rPr>
                <w:sz w:val="28"/>
                <w:szCs w:val="28"/>
              </w:rPr>
            </w:pPr>
            <w:r>
              <w:rPr>
                <w:sz w:val="28"/>
                <w:szCs w:val="28"/>
              </w:rPr>
              <w:t>№ п/п</w:t>
            </w:r>
          </w:p>
        </w:tc>
        <w:tc>
          <w:tcPr>
            <w:tcW w:w="2552" w:type="dxa"/>
            <w:vAlign w:val="center"/>
          </w:tcPr>
          <w:p w:rsidR="00325BB2" w:rsidRPr="00B8154E" w:rsidRDefault="00325BB2" w:rsidP="00174E3A">
            <w:pPr>
              <w:jc w:val="center"/>
              <w:rPr>
                <w:bCs/>
                <w:sz w:val="28"/>
                <w:szCs w:val="28"/>
              </w:rPr>
            </w:pPr>
            <w:r>
              <w:rPr>
                <w:sz w:val="28"/>
                <w:szCs w:val="28"/>
              </w:rPr>
              <w:t>Объект обслуживания</w:t>
            </w:r>
          </w:p>
        </w:tc>
        <w:tc>
          <w:tcPr>
            <w:tcW w:w="3969" w:type="dxa"/>
            <w:vAlign w:val="center"/>
          </w:tcPr>
          <w:p w:rsidR="00325BB2" w:rsidRPr="00B8154E" w:rsidRDefault="00325BB2" w:rsidP="00174E3A">
            <w:pPr>
              <w:jc w:val="center"/>
              <w:rPr>
                <w:bCs/>
                <w:sz w:val="28"/>
                <w:szCs w:val="28"/>
              </w:rPr>
            </w:pPr>
            <w:r>
              <w:rPr>
                <w:bCs/>
                <w:sz w:val="28"/>
                <w:szCs w:val="28"/>
              </w:rPr>
              <w:t>Наименование работ (единичной расценки)</w:t>
            </w:r>
          </w:p>
        </w:tc>
        <w:tc>
          <w:tcPr>
            <w:tcW w:w="2268" w:type="dxa"/>
            <w:vAlign w:val="center"/>
          </w:tcPr>
          <w:p w:rsidR="00325BB2" w:rsidRPr="00B8154E" w:rsidRDefault="00325BB2" w:rsidP="00174E3A">
            <w:pPr>
              <w:jc w:val="center"/>
              <w:rPr>
                <w:bCs/>
                <w:sz w:val="28"/>
                <w:szCs w:val="28"/>
              </w:rPr>
            </w:pPr>
            <w:r>
              <w:rPr>
                <w:bCs/>
                <w:sz w:val="28"/>
                <w:szCs w:val="28"/>
              </w:rPr>
              <w:t>Количество</w:t>
            </w:r>
          </w:p>
        </w:tc>
      </w:tr>
      <w:tr w:rsidR="00325BB2" w:rsidRPr="00B8154E" w:rsidTr="00174E3A">
        <w:trPr>
          <w:trHeight w:val="339"/>
          <w:tblHeader/>
        </w:trPr>
        <w:tc>
          <w:tcPr>
            <w:tcW w:w="675" w:type="dxa"/>
            <w:vAlign w:val="center"/>
          </w:tcPr>
          <w:p w:rsidR="00325BB2" w:rsidRPr="00B8154E" w:rsidRDefault="00325BB2" w:rsidP="00174E3A">
            <w:pPr>
              <w:ind w:firstLine="708"/>
              <w:jc w:val="center"/>
              <w:rPr>
                <w:bCs/>
                <w:sz w:val="28"/>
                <w:szCs w:val="28"/>
              </w:rPr>
            </w:pPr>
            <w:r>
              <w:rPr>
                <w:bCs/>
                <w:sz w:val="28"/>
                <w:szCs w:val="28"/>
              </w:rPr>
              <w:t>11.</w:t>
            </w:r>
          </w:p>
        </w:tc>
        <w:tc>
          <w:tcPr>
            <w:tcW w:w="2552" w:type="dxa"/>
            <w:vMerge w:val="restart"/>
            <w:vAlign w:val="center"/>
          </w:tcPr>
          <w:p w:rsidR="00325BB2" w:rsidRPr="00B8154E" w:rsidRDefault="00325BB2" w:rsidP="00174E3A">
            <w:pPr>
              <w:rPr>
                <w:bCs/>
                <w:sz w:val="28"/>
                <w:szCs w:val="28"/>
              </w:rPr>
            </w:pPr>
            <w:r>
              <w:rPr>
                <w:spacing w:val="1"/>
                <w:sz w:val="28"/>
                <w:szCs w:val="28"/>
              </w:rPr>
              <w:t>КК Кнт 45-32/5/7-9,5-А6, У1 зав. № 1630</w:t>
            </w:r>
          </w:p>
        </w:tc>
        <w:tc>
          <w:tcPr>
            <w:tcW w:w="3969" w:type="dxa"/>
            <w:vAlign w:val="center"/>
          </w:tcPr>
          <w:p w:rsidR="00325BB2" w:rsidRPr="00B8154E" w:rsidRDefault="00325BB2" w:rsidP="00174E3A">
            <w:pPr>
              <w:rPr>
                <w:bCs/>
                <w:sz w:val="28"/>
                <w:szCs w:val="28"/>
              </w:rPr>
            </w:pPr>
            <w:r>
              <w:rPr>
                <w:bCs/>
                <w:sz w:val="28"/>
                <w:szCs w:val="28"/>
              </w:rPr>
              <w:t>ТО-1</w:t>
            </w:r>
          </w:p>
        </w:tc>
        <w:tc>
          <w:tcPr>
            <w:tcW w:w="2268" w:type="dxa"/>
          </w:tcPr>
          <w:p w:rsidR="00325BB2" w:rsidRPr="00B8154E" w:rsidRDefault="00325BB2" w:rsidP="00174E3A">
            <w:pPr>
              <w:ind w:firstLine="708"/>
              <w:rPr>
                <w:bCs/>
                <w:sz w:val="28"/>
                <w:szCs w:val="28"/>
              </w:rPr>
            </w:pPr>
            <w:r>
              <w:rPr>
                <w:bCs/>
                <w:sz w:val="28"/>
                <w:szCs w:val="28"/>
              </w:rPr>
              <w:t>4</w:t>
            </w:r>
          </w:p>
        </w:tc>
      </w:tr>
      <w:tr w:rsidR="00325BB2" w:rsidRPr="00B8154E" w:rsidTr="00174E3A">
        <w:trPr>
          <w:trHeight w:val="20"/>
          <w:tblHeader/>
        </w:trPr>
        <w:tc>
          <w:tcPr>
            <w:tcW w:w="675" w:type="dxa"/>
            <w:vAlign w:val="center"/>
          </w:tcPr>
          <w:p w:rsidR="00325BB2" w:rsidRPr="00B8154E" w:rsidRDefault="00325BB2" w:rsidP="00174E3A">
            <w:pPr>
              <w:ind w:firstLine="708"/>
              <w:jc w:val="center"/>
              <w:rPr>
                <w:bCs/>
                <w:sz w:val="28"/>
                <w:szCs w:val="28"/>
              </w:rPr>
            </w:pPr>
            <w:r>
              <w:rPr>
                <w:bCs/>
                <w:sz w:val="28"/>
                <w:szCs w:val="28"/>
              </w:rPr>
              <w:t>22.</w:t>
            </w:r>
          </w:p>
        </w:tc>
        <w:tc>
          <w:tcPr>
            <w:tcW w:w="2552" w:type="dxa"/>
            <w:vMerge/>
            <w:vAlign w:val="center"/>
          </w:tcPr>
          <w:p w:rsidR="00325BB2" w:rsidRPr="00B8154E" w:rsidRDefault="00325BB2" w:rsidP="00174E3A">
            <w:pPr>
              <w:rPr>
                <w:bCs/>
                <w:sz w:val="28"/>
                <w:szCs w:val="28"/>
              </w:rPr>
            </w:pPr>
          </w:p>
        </w:tc>
        <w:tc>
          <w:tcPr>
            <w:tcW w:w="3969" w:type="dxa"/>
            <w:vAlign w:val="center"/>
          </w:tcPr>
          <w:p w:rsidR="00325BB2" w:rsidRPr="00B8154E" w:rsidRDefault="00325BB2" w:rsidP="00174E3A">
            <w:pPr>
              <w:rPr>
                <w:bCs/>
                <w:sz w:val="28"/>
                <w:szCs w:val="28"/>
              </w:rPr>
            </w:pPr>
            <w:r>
              <w:rPr>
                <w:bCs/>
                <w:sz w:val="28"/>
                <w:szCs w:val="28"/>
              </w:rPr>
              <w:t>ТО-2</w:t>
            </w:r>
          </w:p>
        </w:tc>
        <w:tc>
          <w:tcPr>
            <w:tcW w:w="2268" w:type="dxa"/>
          </w:tcPr>
          <w:p w:rsidR="00325BB2" w:rsidRPr="00B8154E" w:rsidRDefault="00325BB2" w:rsidP="00174E3A">
            <w:pPr>
              <w:ind w:firstLine="708"/>
              <w:rPr>
                <w:bCs/>
                <w:sz w:val="28"/>
                <w:szCs w:val="28"/>
              </w:rPr>
            </w:pPr>
            <w:r>
              <w:rPr>
                <w:bCs/>
                <w:sz w:val="28"/>
                <w:szCs w:val="28"/>
              </w:rPr>
              <w:t>3</w:t>
            </w:r>
          </w:p>
        </w:tc>
      </w:tr>
      <w:tr w:rsidR="00325BB2" w:rsidRPr="00B8154E" w:rsidTr="00174E3A">
        <w:trPr>
          <w:trHeight w:val="20"/>
          <w:tblHeader/>
        </w:trPr>
        <w:tc>
          <w:tcPr>
            <w:tcW w:w="675" w:type="dxa"/>
            <w:vAlign w:val="center"/>
          </w:tcPr>
          <w:p w:rsidR="00325BB2" w:rsidRPr="00B8154E" w:rsidRDefault="00325BB2" w:rsidP="00174E3A">
            <w:pPr>
              <w:ind w:firstLine="708"/>
              <w:jc w:val="center"/>
              <w:rPr>
                <w:bCs/>
                <w:sz w:val="28"/>
                <w:szCs w:val="28"/>
              </w:rPr>
            </w:pPr>
            <w:r>
              <w:rPr>
                <w:bCs/>
                <w:sz w:val="28"/>
                <w:szCs w:val="28"/>
              </w:rPr>
              <w:t>33.</w:t>
            </w:r>
          </w:p>
        </w:tc>
        <w:tc>
          <w:tcPr>
            <w:tcW w:w="2552" w:type="dxa"/>
            <w:vMerge/>
            <w:vAlign w:val="center"/>
          </w:tcPr>
          <w:p w:rsidR="00325BB2" w:rsidRPr="00B8154E" w:rsidRDefault="00325BB2" w:rsidP="00174E3A">
            <w:pPr>
              <w:rPr>
                <w:bCs/>
                <w:sz w:val="28"/>
                <w:szCs w:val="28"/>
              </w:rPr>
            </w:pPr>
          </w:p>
        </w:tc>
        <w:tc>
          <w:tcPr>
            <w:tcW w:w="3969" w:type="dxa"/>
            <w:vAlign w:val="center"/>
          </w:tcPr>
          <w:p w:rsidR="00325BB2" w:rsidRPr="00B8154E" w:rsidRDefault="00325BB2" w:rsidP="00174E3A">
            <w:pPr>
              <w:rPr>
                <w:bCs/>
                <w:sz w:val="28"/>
                <w:szCs w:val="28"/>
              </w:rPr>
            </w:pPr>
            <w:r>
              <w:rPr>
                <w:bCs/>
                <w:sz w:val="28"/>
                <w:szCs w:val="28"/>
              </w:rPr>
              <w:t>СО</w:t>
            </w:r>
          </w:p>
        </w:tc>
        <w:tc>
          <w:tcPr>
            <w:tcW w:w="2268" w:type="dxa"/>
          </w:tcPr>
          <w:p w:rsidR="00325BB2" w:rsidRPr="00B8154E" w:rsidRDefault="00325BB2" w:rsidP="00174E3A">
            <w:pPr>
              <w:ind w:firstLine="708"/>
              <w:rPr>
                <w:bCs/>
                <w:sz w:val="28"/>
                <w:szCs w:val="28"/>
              </w:rPr>
            </w:pPr>
            <w:r>
              <w:rPr>
                <w:bCs/>
                <w:sz w:val="28"/>
                <w:szCs w:val="28"/>
              </w:rPr>
              <w:t xml:space="preserve">1 </w:t>
            </w:r>
          </w:p>
        </w:tc>
      </w:tr>
    </w:tbl>
    <w:p w:rsidR="00325BB2" w:rsidRPr="00B8154E" w:rsidRDefault="00325BB2" w:rsidP="00174E3A">
      <w:pPr>
        <w:ind w:firstLine="708"/>
        <w:rPr>
          <w:bCs/>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2"/>
        <w:gridCol w:w="3969"/>
        <w:gridCol w:w="2268"/>
      </w:tblGrid>
      <w:tr w:rsidR="00325BB2" w:rsidRPr="00B8154E" w:rsidTr="00174E3A">
        <w:trPr>
          <w:trHeight w:val="20"/>
          <w:tblHeader/>
        </w:trPr>
        <w:tc>
          <w:tcPr>
            <w:tcW w:w="675" w:type="dxa"/>
            <w:vAlign w:val="center"/>
          </w:tcPr>
          <w:p w:rsidR="00325BB2" w:rsidRPr="00B8154E" w:rsidRDefault="00325BB2" w:rsidP="00174E3A">
            <w:pPr>
              <w:jc w:val="center"/>
              <w:rPr>
                <w:sz w:val="28"/>
                <w:szCs w:val="28"/>
              </w:rPr>
            </w:pPr>
            <w:r>
              <w:rPr>
                <w:sz w:val="28"/>
                <w:szCs w:val="28"/>
              </w:rPr>
              <w:t>№ п/п</w:t>
            </w:r>
          </w:p>
        </w:tc>
        <w:tc>
          <w:tcPr>
            <w:tcW w:w="2552" w:type="dxa"/>
            <w:vAlign w:val="center"/>
          </w:tcPr>
          <w:p w:rsidR="00325BB2" w:rsidRPr="00B8154E" w:rsidRDefault="00325BB2" w:rsidP="00174E3A">
            <w:pPr>
              <w:jc w:val="center"/>
              <w:rPr>
                <w:bCs/>
                <w:sz w:val="28"/>
                <w:szCs w:val="28"/>
              </w:rPr>
            </w:pPr>
            <w:r>
              <w:rPr>
                <w:sz w:val="28"/>
                <w:szCs w:val="28"/>
              </w:rPr>
              <w:t>Объект обслуживания</w:t>
            </w:r>
          </w:p>
        </w:tc>
        <w:tc>
          <w:tcPr>
            <w:tcW w:w="3969" w:type="dxa"/>
            <w:vAlign w:val="center"/>
          </w:tcPr>
          <w:p w:rsidR="00325BB2" w:rsidRPr="00B8154E" w:rsidRDefault="00325BB2" w:rsidP="00174E3A">
            <w:pPr>
              <w:jc w:val="center"/>
              <w:rPr>
                <w:bCs/>
                <w:sz w:val="28"/>
                <w:szCs w:val="28"/>
              </w:rPr>
            </w:pPr>
            <w:r>
              <w:rPr>
                <w:bCs/>
                <w:sz w:val="28"/>
                <w:szCs w:val="28"/>
              </w:rPr>
              <w:t>Наименование работ (единичной расценки)</w:t>
            </w:r>
          </w:p>
        </w:tc>
        <w:tc>
          <w:tcPr>
            <w:tcW w:w="2268" w:type="dxa"/>
            <w:vAlign w:val="center"/>
          </w:tcPr>
          <w:p w:rsidR="00325BB2" w:rsidRPr="00B8154E" w:rsidRDefault="00325BB2" w:rsidP="00174E3A">
            <w:pPr>
              <w:jc w:val="center"/>
              <w:rPr>
                <w:bCs/>
                <w:sz w:val="28"/>
                <w:szCs w:val="28"/>
              </w:rPr>
            </w:pPr>
            <w:r>
              <w:rPr>
                <w:bCs/>
                <w:sz w:val="28"/>
                <w:szCs w:val="28"/>
              </w:rPr>
              <w:t>Количество</w:t>
            </w:r>
          </w:p>
        </w:tc>
      </w:tr>
      <w:tr w:rsidR="00325BB2" w:rsidRPr="00B8154E" w:rsidTr="00174E3A">
        <w:trPr>
          <w:trHeight w:val="20"/>
          <w:tblHeader/>
        </w:trPr>
        <w:tc>
          <w:tcPr>
            <w:tcW w:w="675" w:type="dxa"/>
            <w:vAlign w:val="center"/>
          </w:tcPr>
          <w:p w:rsidR="00325BB2" w:rsidRPr="00B8154E" w:rsidRDefault="00325BB2" w:rsidP="00174E3A">
            <w:pPr>
              <w:ind w:firstLine="708"/>
              <w:jc w:val="center"/>
              <w:rPr>
                <w:bCs/>
                <w:sz w:val="28"/>
                <w:szCs w:val="28"/>
              </w:rPr>
            </w:pPr>
            <w:r>
              <w:rPr>
                <w:bCs/>
                <w:sz w:val="28"/>
                <w:szCs w:val="28"/>
              </w:rPr>
              <w:t>11.</w:t>
            </w:r>
          </w:p>
        </w:tc>
        <w:tc>
          <w:tcPr>
            <w:tcW w:w="2552" w:type="dxa"/>
            <w:vMerge w:val="restart"/>
            <w:vAlign w:val="center"/>
          </w:tcPr>
          <w:p w:rsidR="00325BB2" w:rsidRPr="00B8154E" w:rsidRDefault="00325BB2" w:rsidP="00174E3A">
            <w:pPr>
              <w:rPr>
                <w:bCs/>
                <w:sz w:val="28"/>
                <w:szCs w:val="28"/>
              </w:rPr>
            </w:pPr>
            <w:r>
              <w:rPr>
                <w:spacing w:val="1"/>
                <w:sz w:val="28"/>
                <w:szCs w:val="28"/>
              </w:rPr>
              <w:t>КК Кнт 45-32/5/7-9,5-А6, У1 зав. № 1631</w:t>
            </w:r>
          </w:p>
        </w:tc>
        <w:tc>
          <w:tcPr>
            <w:tcW w:w="3969" w:type="dxa"/>
            <w:vAlign w:val="center"/>
          </w:tcPr>
          <w:p w:rsidR="00325BB2" w:rsidRPr="00B8154E" w:rsidRDefault="00325BB2" w:rsidP="00174E3A">
            <w:pPr>
              <w:rPr>
                <w:bCs/>
                <w:sz w:val="28"/>
                <w:szCs w:val="28"/>
              </w:rPr>
            </w:pPr>
            <w:r>
              <w:rPr>
                <w:bCs/>
                <w:sz w:val="28"/>
                <w:szCs w:val="28"/>
              </w:rPr>
              <w:t>ТО-1</w:t>
            </w:r>
          </w:p>
        </w:tc>
        <w:tc>
          <w:tcPr>
            <w:tcW w:w="2268" w:type="dxa"/>
          </w:tcPr>
          <w:p w:rsidR="00325BB2" w:rsidRPr="00B8154E" w:rsidRDefault="00325BB2" w:rsidP="00174E3A">
            <w:pPr>
              <w:ind w:firstLine="708"/>
              <w:rPr>
                <w:bCs/>
                <w:sz w:val="28"/>
                <w:szCs w:val="28"/>
              </w:rPr>
            </w:pPr>
            <w:r>
              <w:rPr>
                <w:bCs/>
                <w:sz w:val="28"/>
                <w:szCs w:val="28"/>
              </w:rPr>
              <w:t>4</w:t>
            </w:r>
          </w:p>
        </w:tc>
      </w:tr>
      <w:tr w:rsidR="00325BB2" w:rsidRPr="00B8154E" w:rsidTr="00174E3A">
        <w:trPr>
          <w:trHeight w:val="20"/>
          <w:tblHeader/>
        </w:trPr>
        <w:tc>
          <w:tcPr>
            <w:tcW w:w="675" w:type="dxa"/>
            <w:vAlign w:val="center"/>
          </w:tcPr>
          <w:p w:rsidR="00325BB2" w:rsidRPr="00B8154E" w:rsidRDefault="00325BB2" w:rsidP="00174E3A">
            <w:pPr>
              <w:ind w:firstLine="708"/>
              <w:jc w:val="center"/>
              <w:rPr>
                <w:bCs/>
                <w:sz w:val="28"/>
                <w:szCs w:val="28"/>
              </w:rPr>
            </w:pPr>
            <w:r>
              <w:rPr>
                <w:bCs/>
                <w:sz w:val="28"/>
                <w:szCs w:val="28"/>
              </w:rPr>
              <w:t>22.</w:t>
            </w:r>
          </w:p>
        </w:tc>
        <w:tc>
          <w:tcPr>
            <w:tcW w:w="2552" w:type="dxa"/>
            <w:vMerge/>
            <w:vAlign w:val="center"/>
          </w:tcPr>
          <w:p w:rsidR="00325BB2" w:rsidRPr="00B8154E" w:rsidRDefault="00325BB2" w:rsidP="00174E3A">
            <w:pPr>
              <w:rPr>
                <w:bCs/>
                <w:sz w:val="28"/>
                <w:szCs w:val="28"/>
              </w:rPr>
            </w:pPr>
          </w:p>
        </w:tc>
        <w:tc>
          <w:tcPr>
            <w:tcW w:w="3969" w:type="dxa"/>
            <w:vAlign w:val="center"/>
          </w:tcPr>
          <w:p w:rsidR="00325BB2" w:rsidRPr="00B8154E" w:rsidRDefault="00325BB2" w:rsidP="00174E3A">
            <w:pPr>
              <w:rPr>
                <w:bCs/>
                <w:sz w:val="28"/>
                <w:szCs w:val="28"/>
              </w:rPr>
            </w:pPr>
            <w:r>
              <w:rPr>
                <w:bCs/>
                <w:sz w:val="28"/>
                <w:szCs w:val="28"/>
              </w:rPr>
              <w:t>ТО-2</w:t>
            </w:r>
          </w:p>
        </w:tc>
        <w:tc>
          <w:tcPr>
            <w:tcW w:w="2268" w:type="dxa"/>
          </w:tcPr>
          <w:p w:rsidR="00325BB2" w:rsidRPr="00B8154E" w:rsidRDefault="00325BB2" w:rsidP="00174E3A">
            <w:pPr>
              <w:ind w:firstLine="708"/>
              <w:rPr>
                <w:bCs/>
                <w:sz w:val="28"/>
                <w:szCs w:val="28"/>
              </w:rPr>
            </w:pPr>
            <w:r>
              <w:rPr>
                <w:bCs/>
                <w:sz w:val="28"/>
                <w:szCs w:val="28"/>
              </w:rPr>
              <w:t>3</w:t>
            </w:r>
          </w:p>
        </w:tc>
      </w:tr>
      <w:tr w:rsidR="00325BB2" w:rsidRPr="00B8154E" w:rsidTr="00174E3A">
        <w:trPr>
          <w:trHeight w:val="20"/>
          <w:tblHeader/>
        </w:trPr>
        <w:tc>
          <w:tcPr>
            <w:tcW w:w="675" w:type="dxa"/>
            <w:vAlign w:val="center"/>
          </w:tcPr>
          <w:p w:rsidR="00325BB2" w:rsidRPr="00B8154E" w:rsidRDefault="00325BB2" w:rsidP="00174E3A">
            <w:pPr>
              <w:ind w:firstLine="708"/>
              <w:jc w:val="center"/>
              <w:rPr>
                <w:bCs/>
                <w:sz w:val="28"/>
                <w:szCs w:val="28"/>
              </w:rPr>
            </w:pPr>
            <w:r>
              <w:rPr>
                <w:bCs/>
                <w:sz w:val="28"/>
                <w:szCs w:val="28"/>
              </w:rPr>
              <w:t>33.</w:t>
            </w:r>
          </w:p>
        </w:tc>
        <w:tc>
          <w:tcPr>
            <w:tcW w:w="2552" w:type="dxa"/>
            <w:vMerge/>
            <w:vAlign w:val="center"/>
          </w:tcPr>
          <w:p w:rsidR="00325BB2" w:rsidRPr="00B8154E" w:rsidRDefault="00325BB2" w:rsidP="00174E3A">
            <w:pPr>
              <w:rPr>
                <w:bCs/>
                <w:sz w:val="28"/>
                <w:szCs w:val="28"/>
              </w:rPr>
            </w:pPr>
          </w:p>
        </w:tc>
        <w:tc>
          <w:tcPr>
            <w:tcW w:w="3969" w:type="dxa"/>
            <w:vAlign w:val="center"/>
          </w:tcPr>
          <w:p w:rsidR="00325BB2" w:rsidRPr="00B8154E" w:rsidRDefault="00325BB2" w:rsidP="00174E3A">
            <w:pPr>
              <w:rPr>
                <w:bCs/>
                <w:sz w:val="28"/>
                <w:szCs w:val="28"/>
              </w:rPr>
            </w:pPr>
            <w:r>
              <w:rPr>
                <w:bCs/>
                <w:sz w:val="28"/>
                <w:szCs w:val="28"/>
              </w:rPr>
              <w:t>СО</w:t>
            </w:r>
          </w:p>
        </w:tc>
        <w:tc>
          <w:tcPr>
            <w:tcW w:w="2268" w:type="dxa"/>
          </w:tcPr>
          <w:p w:rsidR="00325BB2" w:rsidRPr="00B8154E" w:rsidRDefault="00325BB2" w:rsidP="00174E3A">
            <w:pPr>
              <w:ind w:firstLine="708"/>
              <w:rPr>
                <w:bCs/>
                <w:sz w:val="28"/>
                <w:szCs w:val="28"/>
              </w:rPr>
            </w:pPr>
            <w:r>
              <w:rPr>
                <w:bCs/>
                <w:sz w:val="28"/>
                <w:szCs w:val="28"/>
              </w:rPr>
              <w:t xml:space="preserve">1 </w:t>
            </w:r>
          </w:p>
        </w:tc>
      </w:tr>
    </w:tbl>
    <w:p w:rsidR="00325BB2" w:rsidRPr="00B8154E" w:rsidRDefault="00325BB2" w:rsidP="00174E3A">
      <w:pPr>
        <w:ind w:firstLine="709"/>
        <w:jc w:val="both"/>
        <w:rPr>
          <w:sz w:val="28"/>
          <w:szCs w:val="28"/>
        </w:rPr>
      </w:pPr>
    </w:p>
    <w:p w:rsidR="00325BB2" w:rsidRPr="00B8154E" w:rsidRDefault="00325BB2" w:rsidP="00174E3A">
      <w:pPr>
        <w:pStyle w:val="23"/>
        <w:spacing w:after="0" w:line="240" w:lineRule="auto"/>
        <w:ind w:left="0" w:firstLine="709"/>
        <w:jc w:val="both"/>
        <w:rPr>
          <w:b/>
          <w:sz w:val="28"/>
          <w:szCs w:val="28"/>
        </w:rPr>
      </w:pPr>
      <w:r>
        <w:rPr>
          <w:b/>
          <w:sz w:val="28"/>
          <w:szCs w:val="28"/>
        </w:rPr>
        <w:t>4.4.Начальная (максимальная) цена договора.</w:t>
      </w:r>
    </w:p>
    <w:p w:rsidR="00325BB2" w:rsidRPr="00B8154E" w:rsidRDefault="00325BB2" w:rsidP="00174E3A">
      <w:pPr>
        <w:ind w:firstLine="709"/>
        <w:jc w:val="both"/>
        <w:rPr>
          <w:spacing w:val="1"/>
          <w:sz w:val="28"/>
          <w:szCs w:val="28"/>
        </w:rPr>
      </w:pPr>
      <w:r>
        <w:rPr>
          <w:spacing w:val="1"/>
          <w:sz w:val="28"/>
          <w:szCs w:val="28"/>
        </w:rPr>
        <w:t xml:space="preserve">4.4.1. Предельный лимит затрат по договору составляет </w:t>
      </w:r>
      <w:r>
        <w:rPr>
          <w:sz w:val="28"/>
          <w:szCs w:val="28"/>
        </w:rPr>
        <w:t xml:space="preserve">2 400 000,00 (Два миллиона четыреста тысяч) рублей 00 копеек </w:t>
      </w:r>
      <w:r>
        <w:rPr>
          <w:spacing w:val="1"/>
          <w:sz w:val="28"/>
          <w:szCs w:val="28"/>
        </w:rPr>
        <w:t>с учетом всех расходов Поставщика, связанных</w:t>
      </w:r>
      <w:r>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325BB2" w:rsidRPr="00B8154E" w:rsidRDefault="00325BB2" w:rsidP="00174E3A">
      <w:pPr>
        <w:ind w:firstLine="709"/>
        <w:jc w:val="both"/>
        <w:rPr>
          <w:b/>
          <w:sz w:val="28"/>
          <w:szCs w:val="28"/>
        </w:rPr>
      </w:pPr>
    </w:p>
    <w:p w:rsidR="00325BB2" w:rsidRPr="00B8154E" w:rsidRDefault="00325BB2" w:rsidP="00174E3A">
      <w:pPr>
        <w:ind w:firstLine="709"/>
        <w:jc w:val="both"/>
        <w:rPr>
          <w:b/>
          <w:sz w:val="28"/>
          <w:szCs w:val="28"/>
        </w:rPr>
      </w:pPr>
      <w:r>
        <w:rPr>
          <w:b/>
          <w:sz w:val="28"/>
          <w:szCs w:val="28"/>
        </w:rPr>
        <w:t>4.5. Требования и порядок формирования цены договора.</w:t>
      </w:r>
    </w:p>
    <w:p w:rsidR="00325BB2" w:rsidRPr="00B8154E" w:rsidRDefault="00325BB2" w:rsidP="00174E3A">
      <w:pPr>
        <w:ind w:firstLine="709"/>
        <w:jc w:val="both"/>
        <w:rPr>
          <w:sz w:val="28"/>
          <w:szCs w:val="28"/>
        </w:rPr>
      </w:pPr>
      <w:r>
        <w:rPr>
          <w:sz w:val="28"/>
          <w:szCs w:val="28"/>
        </w:rPr>
        <w:t>4.5.1.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п.4.4.1. настоящей документации о закупке.</w:t>
      </w:r>
    </w:p>
    <w:p w:rsidR="00325BB2" w:rsidRPr="00B8154E" w:rsidRDefault="00325BB2" w:rsidP="00174E3A">
      <w:pPr>
        <w:ind w:firstLine="709"/>
        <w:jc w:val="both"/>
        <w:rPr>
          <w:sz w:val="28"/>
          <w:szCs w:val="28"/>
        </w:rPr>
      </w:pPr>
      <w:r>
        <w:rPr>
          <w:sz w:val="28"/>
          <w:szCs w:val="28"/>
        </w:rPr>
        <w:t xml:space="preserve">4.5.2. Максимальная цена за одно техническое обслуживание ТО 1 должна быть не более: </w:t>
      </w:r>
    </w:p>
    <w:p w:rsidR="00325BB2" w:rsidRPr="00B8154E" w:rsidRDefault="00325BB2" w:rsidP="00174E3A">
      <w:pPr>
        <w:jc w:val="both"/>
        <w:rPr>
          <w:sz w:val="28"/>
          <w:szCs w:val="28"/>
        </w:rPr>
      </w:pPr>
      <w:r>
        <w:rPr>
          <w:sz w:val="28"/>
          <w:szCs w:val="28"/>
        </w:rPr>
        <w:t>- 125 000 (Сто двадцать пять тысяч) рублей 00 копеек для одного крана,</w:t>
      </w:r>
      <w:r>
        <w:rPr>
          <w:spacing w:val="1"/>
          <w:sz w:val="28"/>
          <w:szCs w:val="28"/>
        </w:rPr>
        <w:t xml:space="preserve"> без учета НДС</w:t>
      </w:r>
      <w:r>
        <w:rPr>
          <w:sz w:val="28"/>
          <w:szCs w:val="28"/>
        </w:rPr>
        <w:t>;</w:t>
      </w:r>
    </w:p>
    <w:p w:rsidR="00325BB2" w:rsidRPr="00B8154E" w:rsidRDefault="00325BB2" w:rsidP="00174E3A">
      <w:pPr>
        <w:ind w:firstLine="709"/>
        <w:jc w:val="both"/>
        <w:rPr>
          <w:sz w:val="28"/>
          <w:szCs w:val="28"/>
        </w:rPr>
      </w:pPr>
      <w:r>
        <w:rPr>
          <w:sz w:val="28"/>
          <w:szCs w:val="28"/>
        </w:rPr>
        <w:lastRenderedPageBreak/>
        <w:t xml:space="preserve">4.5.3. Максимальная цена за одно техническое обслуживание ТО 2 должна быть не более: </w:t>
      </w:r>
    </w:p>
    <w:p w:rsidR="00325BB2" w:rsidRPr="00B8154E" w:rsidRDefault="00325BB2" w:rsidP="00174E3A">
      <w:pPr>
        <w:jc w:val="both"/>
        <w:rPr>
          <w:sz w:val="28"/>
          <w:szCs w:val="28"/>
        </w:rPr>
      </w:pPr>
      <w:r>
        <w:rPr>
          <w:sz w:val="28"/>
          <w:szCs w:val="28"/>
        </w:rPr>
        <w:t>- 130 500,00 (Сто тридцать тысяч) рублей 00 копеек для одного крана,</w:t>
      </w:r>
      <w:r>
        <w:rPr>
          <w:spacing w:val="1"/>
          <w:sz w:val="28"/>
          <w:szCs w:val="28"/>
        </w:rPr>
        <w:t xml:space="preserve"> без учета НДС</w:t>
      </w:r>
      <w:r>
        <w:rPr>
          <w:sz w:val="28"/>
          <w:szCs w:val="28"/>
        </w:rPr>
        <w:t>;</w:t>
      </w:r>
    </w:p>
    <w:p w:rsidR="00325BB2" w:rsidRPr="00B8154E" w:rsidRDefault="00325BB2" w:rsidP="00174E3A">
      <w:pPr>
        <w:ind w:firstLine="709"/>
        <w:jc w:val="both"/>
        <w:rPr>
          <w:sz w:val="28"/>
          <w:szCs w:val="28"/>
        </w:rPr>
      </w:pPr>
      <w:r>
        <w:rPr>
          <w:sz w:val="28"/>
          <w:szCs w:val="28"/>
        </w:rPr>
        <w:t xml:space="preserve">4.5.4. Максимальная цена за одно сезонное техническое обслуживание должна быть не более: </w:t>
      </w:r>
    </w:p>
    <w:p w:rsidR="00325BB2" w:rsidRPr="00B8154E" w:rsidRDefault="00325BB2" w:rsidP="00174E3A">
      <w:pPr>
        <w:jc w:val="both"/>
        <w:rPr>
          <w:sz w:val="28"/>
          <w:szCs w:val="28"/>
        </w:rPr>
      </w:pPr>
      <w:r>
        <w:rPr>
          <w:sz w:val="28"/>
          <w:szCs w:val="28"/>
        </w:rPr>
        <w:t>- СО  155 000,00 (Сто пятьдесят пять тысяч) рублей 00 копеек для одного крана,</w:t>
      </w:r>
      <w:r>
        <w:rPr>
          <w:spacing w:val="1"/>
          <w:sz w:val="28"/>
          <w:szCs w:val="28"/>
        </w:rPr>
        <w:t xml:space="preserve"> без учета НДС</w:t>
      </w:r>
      <w:r>
        <w:rPr>
          <w:sz w:val="28"/>
          <w:szCs w:val="28"/>
        </w:rPr>
        <w:t>;</w:t>
      </w:r>
    </w:p>
    <w:p w:rsidR="00325BB2" w:rsidRPr="00B8154E" w:rsidRDefault="00325BB2" w:rsidP="00174E3A">
      <w:pPr>
        <w:ind w:firstLine="709"/>
        <w:jc w:val="both"/>
        <w:rPr>
          <w:sz w:val="28"/>
          <w:szCs w:val="28"/>
        </w:rPr>
      </w:pPr>
      <w:r>
        <w:rPr>
          <w:sz w:val="28"/>
          <w:szCs w:val="28"/>
        </w:rPr>
        <w:t>4.5.5. Цена по договору, заключаемому по результатам проведения закупки, в процессе исполнения договора не может быть увеличена.</w:t>
      </w:r>
    </w:p>
    <w:p w:rsidR="00325BB2" w:rsidRPr="00B8154E" w:rsidRDefault="00325BB2" w:rsidP="00174E3A">
      <w:pPr>
        <w:ind w:firstLine="709"/>
        <w:jc w:val="both"/>
        <w:rPr>
          <w:b/>
          <w:spacing w:val="1"/>
          <w:sz w:val="28"/>
          <w:szCs w:val="28"/>
        </w:rPr>
      </w:pPr>
    </w:p>
    <w:p w:rsidR="00325BB2" w:rsidRPr="00B8154E" w:rsidRDefault="00325BB2" w:rsidP="00174E3A">
      <w:pPr>
        <w:ind w:firstLine="709"/>
        <w:jc w:val="both"/>
        <w:rPr>
          <w:b/>
          <w:spacing w:val="1"/>
          <w:sz w:val="28"/>
          <w:szCs w:val="28"/>
        </w:rPr>
      </w:pPr>
      <w:r>
        <w:rPr>
          <w:b/>
          <w:spacing w:val="1"/>
          <w:sz w:val="28"/>
          <w:szCs w:val="28"/>
        </w:rPr>
        <w:t xml:space="preserve">4.6. Место, периоды и условия выполнения работ. </w:t>
      </w:r>
    </w:p>
    <w:p w:rsidR="00325BB2" w:rsidRPr="00B8154E" w:rsidRDefault="00325BB2" w:rsidP="00174E3A">
      <w:pPr>
        <w:ind w:firstLine="709"/>
        <w:jc w:val="both"/>
        <w:rPr>
          <w:sz w:val="28"/>
          <w:szCs w:val="28"/>
        </w:rPr>
      </w:pPr>
      <w:r>
        <w:rPr>
          <w:spacing w:val="1"/>
          <w:sz w:val="28"/>
          <w:szCs w:val="28"/>
        </w:rPr>
        <w:t xml:space="preserve">4.6.1. Место выполнения работ: </w:t>
      </w:r>
      <w:r>
        <w:rPr>
          <w:sz w:val="28"/>
          <w:szCs w:val="28"/>
        </w:rPr>
        <w:t xml:space="preserve">Контейнерный терминал Забайкальск: Российская Федерация, 674650, Забайкальский край, пгт. Забайкальск, ул. 1-го Мая, 7. </w:t>
      </w:r>
    </w:p>
    <w:p w:rsidR="00325BB2" w:rsidRPr="00B8154E" w:rsidRDefault="00325BB2" w:rsidP="00174E3A">
      <w:pPr>
        <w:ind w:firstLine="709"/>
        <w:jc w:val="both"/>
        <w:rPr>
          <w:sz w:val="28"/>
          <w:szCs w:val="28"/>
        </w:rPr>
      </w:pPr>
      <w:r>
        <w:rPr>
          <w:sz w:val="28"/>
          <w:szCs w:val="28"/>
        </w:rPr>
        <w:t>4.6.2. П</w:t>
      </w:r>
      <w:r>
        <w:rPr>
          <w:spacing w:val="1"/>
          <w:sz w:val="28"/>
          <w:szCs w:val="28"/>
        </w:rPr>
        <w:t>ериод выполнения работ:</w:t>
      </w:r>
    </w:p>
    <w:p w:rsidR="00325BB2" w:rsidRPr="00B8154E" w:rsidRDefault="00325BB2" w:rsidP="00174E3A">
      <w:pPr>
        <w:jc w:val="both"/>
        <w:rPr>
          <w:sz w:val="28"/>
          <w:szCs w:val="28"/>
        </w:rPr>
      </w:pPr>
      <w:r>
        <w:rPr>
          <w:sz w:val="28"/>
          <w:szCs w:val="28"/>
        </w:rPr>
        <w:t>- в рабочее время Заказчика (с 8-00 до 20-00 местного времени). По согласованию с Заказчиком может быть установлено иное время для выполнения работ;</w:t>
      </w:r>
    </w:p>
    <w:p w:rsidR="00325BB2" w:rsidRPr="00B8154E" w:rsidRDefault="00325BB2" w:rsidP="00174E3A">
      <w:pPr>
        <w:jc w:val="both"/>
        <w:rPr>
          <w:spacing w:val="1"/>
          <w:sz w:val="28"/>
          <w:szCs w:val="28"/>
        </w:rPr>
      </w:pPr>
      <w:r>
        <w:rPr>
          <w:sz w:val="28"/>
          <w:szCs w:val="28"/>
        </w:rPr>
        <w:t xml:space="preserve">- </w:t>
      </w:r>
      <w:r>
        <w:rPr>
          <w:spacing w:val="1"/>
          <w:sz w:val="28"/>
          <w:szCs w:val="28"/>
        </w:rPr>
        <w:t>с даты подписания договора по 31 декабря 2021 года включительно.</w:t>
      </w:r>
    </w:p>
    <w:p w:rsidR="00325BB2" w:rsidRPr="00B8154E" w:rsidRDefault="00325BB2" w:rsidP="00174E3A">
      <w:pPr>
        <w:ind w:firstLine="709"/>
        <w:jc w:val="both"/>
        <w:rPr>
          <w:sz w:val="28"/>
          <w:szCs w:val="28"/>
        </w:rPr>
      </w:pPr>
      <w:r>
        <w:rPr>
          <w:sz w:val="28"/>
          <w:szCs w:val="28"/>
        </w:rPr>
        <w:t>4.6.3. Условия выполнения работ:</w:t>
      </w:r>
    </w:p>
    <w:p w:rsidR="00325BB2" w:rsidRPr="00B8154E" w:rsidRDefault="00325BB2" w:rsidP="00174E3A">
      <w:pPr>
        <w:jc w:val="both"/>
        <w:rPr>
          <w:sz w:val="28"/>
          <w:szCs w:val="28"/>
        </w:rPr>
      </w:pPr>
      <w:r>
        <w:rPr>
          <w:sz w:val="28"/>
          <w:szCs w:val="28"/>
        </w:rPr>
        <w:t>Исполнитель работ должен гарантировать Заказчику:</w:t>
      </w:r>
    </w:p>
    <w:p w:rsidR="00325BB2" w:rsidRPr="00B8154E" w:rsidRDefault="00325BB2" w:rsidP="00174E3A">
      <w:pPr>
        <w:ind w:firstLine="709"/>
        <w:jc w:val="both"/>
        <w:rPr>
          <w:b/>
          <w:spacing w:val="1"/>
          <w:sz w:val="28"/>
          <w:szCs w:val="28"/>
        </w:rPr>
      </w:pPr>
      <w:r>
        <w:rPr>
          <w:sz w:val="28"/>
          <w:szCs w:val="28"/>
        </w:rPr>
        <w:t>- соблюдение правил пропускного и внутриобъектового режимов Заказчика во время нахождения на его территории;</w:t>
      </w:r>
    </w:p>
    <w:p w:rsidR="00325BB2" w:rsidRPr="00B8154E" w:rsidRDefault="00325BB2" w:rsidP="00174E3A">
      <w:pPr>
        <w:ind w:firstLine="709"/>
        <w:jc w:val="both"/>
        <w:rPr>
          <w:b/>
          <w:spacing w:val="1"/>
          <w:sz w:val="28"/>
          <w:szCs w:val="28"/>
        </w:rPr>
      </w:pPr>
      <w:r>
        <w:rPr>
          <w:sz w:val="28"/>
          <w:szCs w:val="28"/>
        </w:rPr>
        <w:t xml:space="preserve">-обеспечение </w:t>
      </w:r>
      <w:r>
        <w:rPr>
          <w:spacing w:val="1"/>
          <w:sz w:val="28"/>
          <w:szCs w:val="28"/>
        </w:rPr>
        <w:t>о</w:t>
      </w:r>
      <w:r>
        <w:rPr>
          <w:sz w:val="28"/>
          <w:szCs w:val="28"/>
        </w:rP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325BB2" w:rsidRPr="00B8154E" w:rsidRDefault="00325BB2" w:rsidP="00174E3A">
      <w:pPr>
        <w:ind w:firstLine="709"/>
        <w:jc w:val="both"/>
        <w:rPr>
          <w:b/>
          <w:spacing w:val="1"/>
          <w:sz w:val="28"/>
          <w:szCs w:val="28"/>
        </w:rPr>
      </w:pPr>
    </w:p>
    <w:p w:rsidR="00325BB2" w:rsidRPr="00B8154E" w:rsidRDefault="00325BB2" w:rsidP="00174E3A">
      <w:pPr>
        <w:pStyle w:val="afff5"/>
        <w:widowControl w:val="0"/>
        <w:tabs>
          <w:tab w:val="clear" w:pos="1980"/>
        </w:tabs>
        <w:ind w:left="0" w:firstLine="709"/>
        <w:rPr>
          <w:sz w:val="28"/>
        </w:rPr>
      </w:pPr>
      <w:r>
        <w:rPr>
          <w:b/>
          <w:sz w:val="28"/>
        </w:rPr>
        <w:t>4.7. Требования к безопасности выполняемых работ.</w:t>
      </w:r>
    </w:p>
    <w:p w:rsidR="00325BB2" w:rsidRPr="00B8154E" w:rsidRDefault="00325BB2" w:rsidP="00174E3A">
      <w:pPr>
        <w:ind w:firstLine="709"/>
        <w:jc w:val="both"/>
        <w:rPr>
          <w:sz w:val="28"/>
          <w:szCs w:val="28"/>
        </w:rPr>
      </w:pPr>
      <w:r>
        <w:rPr>
          <w:spacing w:val="1"/>
          <w:sz w:val="28"/>
          <w:szCs w:val="28"/>
        </w:rPr>
        <w:t>4.7.1. Допуск к работе обслуживающего персонала проводится в соответствие с действующим у Исполнителя порядком.</w:t>
      </w:r>
    </w:p>
    <w:p w:rsidR="00325BB2" w:rsidRPr="00B8154E" w:rsidRDefault="00325BB2" w:rsidP="00174E3A">
      <w:pPr>
        <w:ind w:firstLine="709"/>
        <w:jc w:val="both"/>
        <w:rPr>
          <w:spacing w:val="1"/>
          <w:sz w:val="28"/>
          <w:szCs w:val="28"/>
        </w:rPr>
      </w:pPr>
      <w:r>
        <w:rPr>
          <w:sz w:val="28"/>
          <w:szCs w:val="28"/>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325BB2" w:rsidRPr="00B8154E" w:rsidRDefault="00325BB2" w:rsidP="00174E3A">
      <w:pPr>
        <w:pStyle w:val="ConsPlusNormal"/>
        <w:ind w:firstLine="709"/>
        <w:jc w:val="both"/>
        <w:rPr>
          <w:rFonts w:ascii="Times New Roman" w:hAnsi="Times New Roman"/>
          <w:sz w:val="28"/>
          <w:szCs w:val="28"/>
        </w:rPr>
      </w:pPr>
      <w:r>
        <w:rPr>
          <w:rFonts w:ascii="Times New Roman" w:hAnsi="Times New Roman"/>
          <w:sz w:val="28"/>
          <w:szCs w:val="28"/>
        </w:rPr>
        <w:t xml:space="preserve">4.7.2. 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325BB2" w:rsidRPr="00B8154E" w:rsidRDefault="00325BB2" w:rsidP="00174E3A">
      <w:pPr>
        <w:ind w:firstLine="709"/>
        <w:jc w:val="both"/>
        <w:rPr>
          <w:spacing w:val="1"/>
          <w:sz w:val="28"/>
          <w:szCs w:val="28"/>
        </w:rPr>
      </w:pPr>
      <w:r>
        <w:rPr>
          <w:spacing w:val="1"/>
          <w:sz w:val="28"/>
          <w:szCs w:val="28"/>
        </w:rPr>
        <w:t>4.7.3.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325BB2" w:rsidRPr="00B8154E" w:rsidRDefault="00325BB2" w:rsidP="00174E3A">
      <w:pPr>
        <w:ind w:firstLine="709"/>
        <w:jc w:val="both"/>
        <w:rPr>
          <w:b/>
          <w:bCs/>
          <w:spacing w:val="1"/>
          <w:sz w:val="28"/>
          <w:szCs w:val="28"/>
        </w:rPr>
      </w:pPr>
      <w:r>
        <w:rPr>
          <w:spacing w:val="1"/>
          <w:sz w:val="28"/>
          <w:szCs w:val="28"/>
        </w:rPr>
        <w:t xml:space="preserve">4.7.4.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p>
    <w:p w:rsidR="00325BB2" w:rsidRPr="00B8154E" w:rsidRDefault="00325BB2" w:rsidP="00174E3A">
      <w:pPr>
        <w:ind w:firstLine="709"/>
        <w:jc w:val="both"/>
        <w:rPr>
          <w:spacing w:val="1"/>
          <w:sz w:val="28"/>
          <w:szCs w:val="28"/>
        </w:rPr>
      </w:pPr>
      <w:r>
        <w:rPr>
          <w:spacing w:val="1"/>
          <w:sz w:val="28"/>
          <w:szCs w:val="28"/>
        </w:rPr>
        <w:lastRenderedPageBreak/>
        <w:t>4.7.5.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325BB2" w:rsidRPr="00B8154E" w:rsidRDefault="00325BB2" w:rsidP="00174E3A">
      <w:pPr>
        <w:ind w:firstLine="709"/>
        <w:jc w:val="both"/>
        <w:rPr>
          <w:b/>
          <w:spacing w:val="1"/>
          <w:sz w:val="28"/>
          <w:szCs w:val="28"/>
        </w:rPr>
      </w:pPr>
    </w:p>
    <w:p w:rsidR="00325BB2" w:rsidRPr="00B8154E" w:rsidRDefault="00325BB2" w:rsidP="00174E3A">
      <w:pPr>
        <w:ind w:firstLine="709"/>
        <w:jc w:val="both"/>
        <w:rPr>
          <w:b/>
          <w:spacing w:val="1"/>
          <w:sz w:val="28"/>
          <w:szCs w:val="28"/>
        </w:rPr>
      </w:pPr>
      <w:r>
        <w:rPr>
          <w:b/>
          <w:spacing w:val="1"/>
          <w:sz w:val="28"/>
          <w:szCs w:val="28"/>
        </w:rPr>
        <w:t>4.8. Требования к качеству выполняемых работ.</w:t>
      </w:r>
    </w:p>
    <w:p w:rsidR="00325BB2" w:rsidRPr="00B8154E" w:rsidRDefault="00325BB2" w:rsidP="00174E3A">
      <w:pPr>
        <w:pStyle w:val="19"/>
        <w:ind w:firstLine="709"/>
        <w:rPr>
          <w:szCs w:val="28"/>
        </w:rPr>
      </w:pPr>
      <w:r>
        <w:rPr>
          <w:szCs w:val="28"/>
        </w:rPr>
        <w:t xml:space="preserve">Результаты работ по обслуживанию кранов должны соответствовать: </w:t>
      </w:r>
    </w:p>
    <w:p w:rsidR="00325BB2" w:rsidRPr="00B8154E" w:rsidRDefault="00325BB2" w:rsidP="00174E3A">
      <w:pPr>
        <w:pStyle w:val="19"/>
        <w:ind w:firstLine="709"/>
        <w:rPr>
          <w:szCs w:val="28"/>
        </w:rPr>
      </w:pPr>
      <w:r>
        <w:rPr>
          <w:szCs w:val="28"/>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325BB2" w:rsidRPr="00B8154E" w:rsidRDefault="00325BB2" w:rsidP="00174E3A">
      <w:pPr>
        <w:pStyle w:val="19"/>
        <w:ind w:firstLine="709"/>
        <w:rPr>
          <w:szCs w:val="28"/>
        </w:rPr>
      </w:pPr>
      <w:r>
        <w:rPr>
          <w:szCs w:val="28"/>
        </w:rP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325BB2" w:rsidRPr="00B8154E" w:rsidRDefault="00325BB2" w:rsidP="00174E3A">
      <w:pPr>
        <w:pStyle w:val="19"/>
        <w:ind w:firstLine="709"/>
        <w:rPr>
          <w:szCs w:val="28"/>
        </w:rPr>
      </w:pPr>
      <w:r>
        <w:rPr>
          <w:szCs w:val="28"/>
        </w:rPr>
        <w:t>- Правилам устройства электроустановок (ПУЭ);</w:t>
      </w:r>
    </w:p>
    <w:p w:rsidR="00325BB2" w:rsidRPr="00B8154E" w:rsidRDefault="00325BB2" w:rsidP="00174E3A">
      <w:pPr>
        <w:pStyle w:val="19"/>
        <w:ind w:firstLine="709"/>
        <w:rPr>
          <w:szCs w:val="28"/>
        </w:rPr>
      </w:pPr>
      <w:r>
        <w:rPr>
          <w:szCs w:val="28"/>
        </w:rPr>
        <w:t>- Техническим условиям. Краны козловые и полукозловые электрические (ТУ 315500-011-58311503-2011);</w:t>
      </w:r>
    </w:p>
    <w:p w:rsidR="00325BB2" w:rsidRPr="00B8154E" w:rsidRDefault="00325BB2" w:rsidP="00174E3A">
      <w:pPr>
        <w:pStyle w:val="19"/>
        <w:ind w:firstLine="709"/>
        <w:rPr>
          <w:szCs w:val="28"/>
        </w:rPr>
      </w:pPr>
      <w:r>
        <w:rPr>
          <w:szCs w:val="28"/>
        </w:rPr>
        <w:t>- Руководству по эксплуатации. Кран козловой электрический КК Кнт 45-32/5/7-9,5-А6, У1, ТУ 315500-007-58311503-2010 (87.34.00.0000 РЭ), условиям, схемам и чертежам входящим в комплект указанных документов;</w:t>
      </w:r>
    </w:p>
    <w:p w:rsidR="00325BB2" w:rsidRPr="00B8154E" w:rsidRDefault="00325BB2" w:rsidP="00174E3A">
      <w:pPr>
        <w:pStyle w:val="19"/>
        <w:ind w:firstLine="709"/>
        <w:rPr>
          <w:szCs w:val="28"/>
        </w:rPr>
      </w:pPr>
      <w:r>
        <w:rPr>
          <w:szCs w:val="28"/>
        </w:rPr>
        <w:t>- Паспорту (87.34.00.0000 ПС);</w:t>
      </w:r>
    </w:p>
    <w:p w:rsidR="00325BB2" w:rsidRPr="00B8154E" w:rsidRDefault="00325BB2" w:rsidP="00174E3A">
      <w:pPr>
        <w:pStyle w:val="19"/>
        <w:ind w:firstLine="709"/>
        <w:rPr>
          <w:szCs w:val="28"/>
        </w:rPr>
      </w:pPr>
      <w:r>
        <w:rPr>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325BB2" w:rsidRPr="00B8154E" w:rsidRDefault="00325BB2" w:rsidP="00174E3A">
      <w:pPr>
        <w:pStyle w:val="19"/>
        <w:ind w:firstLine="709"/>
        <w:rPr>
          <w:szCs w:val="28"/>
        </w:rPr>
      </w:pPr>
    </w:p>
    <w:p w:rsidR="00325BB2" w:rsidRDefault="00325BB2" w:rsidP="00174E3A">
      <w:pPr>
        <w:pStyle w:val="19"/>
        <w:ind w:firstLine="709"/>
        <w:rPr>
          <w:b/>
          <w:szCs w:val="28"/>
        </w:rPr>
      </w:pPr>
      <w:r>
        <w:rPr>
          <w:b/>
          <w:szCs w:val="28"/>
        </w:rPr>
        <w:t>4.9. Требования к работникам Исполнителя.</w:t>
      </w:r>
    </w:p>
    <w:p w:rsidR="00325BB2" w:rsidRPr="00B8154E" w:rsidRDefault="00325BB2" w:rsidP="00174E3A">
      <w:pPr>
        <w:jc w:val="both"/>
        <w:rPr>
          <w:sz w:val="28"/>
          <w:szCs w:val="28"/>
        </w:rPr>
      </w:pPr>
      <w:r>
        <w:rPr>
          <w:color w:val="222222"/>
          <w:sz w:val="28"/>
          <w:szCs w:val="28"/>
        </w:rPr>
        <w:t>Наличие у Исполнителя и/или субподрядной организации/соисполнителя бригады квалифицированных работников, прошедших подготовку по охране труда и пожарно-техническому минимуму, имеющую:</w:t>
      </w:r>
    </w:p>
    <w:p w:rsidR="00325BB2" w:rsidRDefault="00325BB2" w:rsidP="00325BB2">
      <w:pPr>
        <w:pStyle w:val="aff7"/>
        <w:numPr>
          <w:ilvl w:val="0"/>
          <w:numId w:val="53"/>
        </w:numPr>
        <w:shd w:val="clear" w:color="auto" w:fill="FFFFFF"/>
        <w:jc w:val="both"/>
        <w:rPr>
          <w:color w:val="222222"/>
          <w:sz w:val="28"/>
          <w:szCs w:val="28"/>
          <w:lang w:eastAsia="ru-RU"/>
        </w:rPr>
      </w:pPr>
      <w:r>
        <w:rPr>
          <w:color w:val="222222"/>
          <w:sz w:val="28"/>
          <w:szCs w:val="28"/>
          <w:lang w:eastAsia="ru-RU"/>
        </w:rPr>
        <w:t>не менее 1 (одного) специалиста, аттестованного в области промышленной безопасности А «Общие требования в области промышленной безопасности» в соответствии с Приказом Ростехнадзора от 06.04.2012 г. № 233;</w:t>
      </w:r>
    </w:p>
    <w:p w:rsidR="00325BB2" w:rsidRDefault="00325BB2" w:rsidP="00325BB2">
      <w:pPr>
        <w:pStyle w:val="aff7"/>
        <w:numPr>
          <w:ilvl w:val="0"/>
          <w:numId w:val="53"/>
        </w:numPr>
        <w:shd w:val="clear" w:color="auto" w:fill="FFFFFF"/>
        <w:jc w:val="both"/>
        <w:rPr>
          <w:color w:val="222222"/>
          <w:sz w:val="28"/>
          <w:szCs w:val="28"/>
          <w:lang w:eastAsia="ru-RU"/>
        </w:rPr>
      </w:pPr>
      <w:r>
        <w:rPr>
          <w:color w:val="222222"/>
          <w:sz w:val="28"/>
          <w:szCs w:val="28"/>
          <w:lang w:eastAsia="ru-RU"/>
        </w:rPr>
        <w:t>не менее 1 (одного) специалиста, аттестованного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w:t>
      </w:r>
    </w:p>
    <w:p w:rsidR="00325BB2" w:rsidRPr="00B8154E" w:rsidRDefault="00325BB2" w:rsidP="00325BB2">
      <w:pPr>
        <w:pStyle w:val="aff7"/>
        <w:numPr>
          <w:ilvl w:val="0"/>
          <w:numId w:val="53"/>
        </w:numPr>
        <w:shd w:val="clear" w:color="auto" w:fill="FFFFFF"/>
        <w:jc w:val="both"/>
        <w:rPr>
          <w:color w:val="222222"/>
          <w:sz w:val="28"/>
          <w:szCs w:val="28"/>
          <w:lang w:eastAsia="ru-RU"/>
        </w:rPr>
      </w:pPr>
      <w:r>
        <w:rPr>
          <w:color w:val="222222"/>
          <w:sz w:val="28"/>
          <w:szCs w:val="28"/>
          <w:lang w:eastAsia="ru-RU"/>
        </w:rPr>
        <w:t>не менее 1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w:t>
      </w:r>
      <w:r>
        <w:rPr>
          <w:color w:val="222222"/>
          <w:sz w:val="28"/>
          <w:szCs w:val="28"/>
          <w:lang w:val="en-US" w:eastAsia="ru-RU"/>
        </w:rPr>
        <w:t>IV</w:t>
      </w:r>
      <w:r>
        <w:rPr>
          <w:color w:val="222222"/>
          <w:sz w:val="28"/>
          <w:szCs w:val="28"/>
          <w:lang w:eastAsia="ru-RU"/>
        </w:rPr>
        <w:t>; </w:t>
      </w:r>
    </w:p>
    <w:p w:rsidR="00325BB2" w:rsidRPr="00B8154E" w:rsidRDefault="00325BB2" w:rsidP="00325BB2">
      <w:pPr>
        <w:pStyle w:val="aff7"/>
        <w:numPr>
          <w:ilvl w:val="0"/>
          <w:numId w:val="53"/>
        </w:numPr>
        <w:shd w:val="clear" w:color="auto" w:fill="FFFFFF"/>
        <w:jc w:val="both"/>
        <w:rPr>
          <w:color w:val="222222"/>
          <w:sz w:val="28"/>
          <w:szCs w:val="28"/>
          <w:lang w:eastAsia="ru-RU"/>
        </w:rPr>
      </w:pPr>
      <w:r>
        <w:rPr>
          <w:color w:val="222222"/>
          <w:sz w:val="28"/>
          <w:szCs w:val="28"/>
          <w:lang w:eastAsia="ru-RU"/>
        </w:rPr>
        <w:lastRenderedPageBreak/>
        <w:t>не менее 1 (одного) специалиста,</w:t>
      </w:r>
      <w:r>
        <w:rPr>
          <w:sz w:val="28"/>
          <w:szCs w:val="28"/>
        </w:rPr>
        <w:t xml:space="preserve"> </w:t>
      </w:r>
      <w:r>
        <w:rPr>
          <w:color w:val="222222"/>
          <w:sz w:val="28"/>
          <w:szCs w:val="28"/>
          <w:lang w:eastAsia="ru-RU"/>
        </w:rPr>
        <w:t>допущенного в качестве оперативно-ремонтного персонала к работам в электроустановках до 1000 В с группой по электробезопасности не ниже </w:t>
      </w:r>
      <w:r>
        <w:rPr>
          <w:color w:val="222222"/>
          <w:sz w:val="28"/>
          <w:szCs w:val="28"/>
          <w:lang w:val="en-US" w:eastAsia="ru-RU"/>
        </w:rPr>
        <w:t>III</w:t>
      </w:r>
      <w:r>
        <w:rPr>
          <w:color w:val="222222"/>
          <w:sz w:val="28"/>
          <w:szCs w:val="28"/>
          <w:lang w:eastAsia="ru-RU"/>
        </w:rPr>
        <w:t>;</w:t>
      </w:r>
    </w:p>
    <w:p w:rsidR="00325BB2" w:rsidRPr="00B8154E" w:rsidRDefault="00325BB2" w:rsidP="00325BB2">
      <w:pPr>
        <w:pStyle w:val="aff7"/>
        <w:numPr>
          <w:ilvl w:val="0"/>
          <w:numId w:val="53"/>
        </w:numPr>
        <w:shd w:val="clear" w:color="auto" w:fill="FFFFFF"/>
        <w:jc w:val="both"/>
        <w:rPr>
          <w:color w:val="222222"/>
          <w:sz w:val="28"/>
          <w:szCs w:val="28"/>
          <w:lang w:eastAsia="ru-RU"/>
        </w:rPr>
      </w:pPr>
      <w:r>
        <w:rPr>
          <w:color w:val="222222"/>
          <w:sz w:val="28"/>
          <w:szCs w:val="28"/>
          <w:lang w:eastAsia="ru-RU"/>
        </w:rPr>
        <w:t>не менее 1 (одного) специалиста допущенного в качестве административно-технического персонала к работам на высоте с группой по безопасности работ не менее 3;</w:t>
      </w:r>
    </w:p>
    <w:p w:rsidR="00325BB2" w:rsidRPr="00B8154E" w:rsidRDefault="00325BB2" w:rsidP="00325BB2">
      <w:pPr>
        <w:pStyle w:val="aff7"/>
        <w:numPr>
          <w:ilvl w:val="0"/>
          <w:numId w:val="53"/>
        </w:numPr>
        <w:shd w:val="clear" w:color="auto" w:fill="FFFFFF"/>
        <w:jc w:val="both"/>
        <w:rPr>
          <w:color w:val="222222"/>
          <w:sz w:val="28"/>
          <w:szCs w:val="28"/>
          <w:lang w:eastAsia="ru-RU"/>
        </w:rPr>
      </w:pPr>
      <w:r>
        <w:rPr>
          <w:color w:val="222222"/>
          <w:sz w:val="28"/>
          <w:szCs w:val="28"/>
          <w:lang w:eastAsia="ru-RU"/>
        </w:rPr>
        <w:t>не менее 2 (двух) специалистов допущенных в качестве административно-технического персонала к работам на высоте с группой по безопасности работ  1 или 2.</w:t>
      </w:r>
    </w:p>
    <w:p w:rsidR="00325BB2" w:rsidRPr="00B8154E" w:rsidRDefault="00325BB2" w:rsidP="00174E3A">
      <w:pPr>
        <w:pStyle w:val="19"/>
        <w:ind w:firstLine="709"/>
        <w:rPr>
          <w:b/>
          <w:szCs w:val="28"/>
        </w:rPr>
      </w:pPr>
    </w:p>
    <w:p w:rsidR="00325BB2" w:rsidRPr="00B8154E" w:rsidRDefault="00325BB2" w:rsidP="00174E3A">
      <w:pPr>
        <w:ind w:firstLine="709"/>
        <w:jc w:val="both"/>
        <w:rPr>
          <w:b/>
          <w:spacing w:val="1"/>
          <w:sz w:val="28"/>
          <w:szCs w:val="28"/>
        </w:rPr>
      </w:pPr>
      <w:r>
        <w:rPr>
          <w:b/>
          <w:spacing w:val="1"/>
          <w:sz w:val="28"/>
          <w:szCs w:val="28"/>
        </w:rPr>
        <w:t xml:space="preserve">4.10. Гарантийный срок на результаты работ. </w:t>
      </w:r>
    </w:p>
    <w:p w:rsidR="00325BB2" w:rsidRPr="00B8154E" w:rsidRDefault="00325BB2" w:rsidP="00174E3A">
      <w:pPr>
        <w:ind w:firstLine="709"/>
        <w:jc w:val="both"/>
        <w:rPr>
          <w:spacing w:val="1"/>
          <w:sz w:val="28"/>
          <w:szCs w:val="28"/>
        </w:rPr>
      </w:pPr>
      <w:r>
        <w:rPr>
          <w:spacing w:val="1"/>
          <w:sz w:val="28"/>
          <w:szCs w:val="28"/>
        </w:rPr>
        <w:t>4.10.1. Гарантийный срок на результаты работ должен составлять:</w:t>
      </w:r>
    </w:p>
    <w:p w:rsidR="00325BB2" w:rsidRPr="00B8154E" w:rsidRDefault="00325BB2" w:rsidP="00174E3A">
      <w:pPr>
        <w:ind w:firstLine="709"/>
        <w:jc w:val="both"/>
        <w:rPr>
          <w:spacing w:val="1"/>
          <w:sz w:val="28"/>
          <w:szCs w:val="28"/>
        </w:rPr>
      </w:pPr>
      <w:r>
        <w:rPr>
          <w:spacing w:val="1"/>
          <w:sz w:val="28"/>
          <w:szCs w:val="28"/>
        </w:rPr>
        <w:t xml:space="preserve">не менее 1 (одного) месяца для работ </w:t>
      </w:r>
      <w:r>
        <w:rPr>
          <w:sz w:val="28"/>
          <w:szCs w:val="28"/>
        </w:rPr>
        <w:t xml:space="preserve">по техническому обслуживанию </w:t>
      </w:r>
      <w:r>
        <w:rPr>
          <w:spacing w:val="1"/>
          <w:sz w:val="28"/>
          <w:szCs w:val="28"/>
        </w:rPr>
        <w:t>крана(ов)</w:t>
      </w:r>
      <w:r>
        <w:rPr>
          <w:sz w:val="28"/>
          <w:szCs w:val="28"/>
        </w:rPr>
        <w:t xml:space="preserve">, </w:t>
      </w:r>
      <w:r>
        <w:rPr>
          <w:spacing w:val="1"/>
          <w:sz w:val="28"/>
          <w:szCs w:val="28"/>
        </w:rPr>
        <w:t xml:space="preserve">с даты подписания сторонами акта сдачи-приемки выполненных работ. </w:t>
      </w:r>
    </w:p>
    <w:p w:rsidR="00325BB2" w:rsidRPr="00B8154E" w:rsidRDefault="00325BB2" w:rsidP="00174E3A">
      <w:pPr>
        <w:ind w:firstLine="709"/>
        <w:jc w:val="both"/>
        <w:rPr>
          <w:spacing w:val="1"/>
          <w:sz w:val="28"/>
          <w:szCs w:val="28"/>
        </w:rPr>
      </w:pPr>
      <w:r>
        <w:rPr>
          <w:spacing w:val="1"/>
          <w:sz w:val="28"/>
          <w:szCs w:val="28"/>
        </w:rPr>
        <w:t>4.10.2.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325BB2" w:rsidRPr="00B8154E" w:rsidRDefault="00325BB2" w:rsidP="00174E3A">
      <w:pPr>
        <w:ind w:firstLine="709"/>
        <w:jc w:val="both"/>
        <w:rPr>
          <w:spacing w:val="1"/>
          <w:sz w:val="28"/>
          <w:szCs w:val="28"/>
        </w:rPr>
      </w:pPr>
      <w:r>
        <w:rPr>
          <w:spacing w:val="1"/>
          <w:sz w:val="28"/>
          <w:szCs w:val="28"/>
        </w:rPr>
        <w:t>4.10.3. Исполнитель должен произвести своими силами и за свой счет восстановительный ремонт неисправного крана(ов) в следующих случаях:</w:t>
      </w:r>
    </w:p>
    <w:p w:rsidR="00325BB2" w:rsidRPr="00B8154E" w:rsidRDefault="00325BB2" w:rsidP="00174E3A">
      <w:pPr>
        <w:ind w:firstLine="709"/>
        <w:jc w:val="both"/>
        <w:rPr>
          <w:spacing w:val="1"/>
          <w:sz w:val="28"/>
          <w:szCs w:val="28"/>
        </w:rPr>
      </w:pPr>
      <w:r>
        <w:rPr>
          <w:spacing w:val="1"/>
          <w:sz w:val="28"/>
          <w:szCs w:val="28"/>
        </w:rPr>
        <w:t xml:space="preserve">В случае если изготовитель кранов отказывает Заказчику в гарантийном восстановительном ремонте неисправного крана(ов) в связи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325BB2" w:rsidRPr="00B8154E" w:rsidRDefault="00325BB2" w:rsidP="00174E3A">
      <w:pPr>
        <w:ind w:firstLine="709"/>
        <w:jc w:val="both"/>
        <w:rPr>
          <w:spacing w:val="1"/>
          <w:sz w:val="28"/>
          <w:szCs w:val="28"/>
        </w:rPr>
      </w:pPr>
      <w:r>
        <w:rPr>
          <w:spacing w:val="1"/>
          <w:sz w:val="28"/>
          <w:szCs w:val="28"/>
        </w:rPr>
        <w:t>А в случае, полного снятия изготовителем гарантии с крана(ов) по причине некачественно проведенного Исполнителем технического обслуживания крана(ов), на Исполнителя возлагается обязанность по проведению гарантийных ремонтов до окончания гарантийного срока службы крана(ов), установленного изготовителем.</w:t>
      </w:r>
    </w:p>
    <w:p w:rsidR="00325BB2" w:rsidRPr="00B8154E" w:rsidRDefault="00325BB2" w:rsidP="00174E3A">
      <w:pPr>
        <w:ind w:firstLine="709"/>
        <w:jc w:val="both"/>
        <w:rPr>
          <w:spacing w:val="1"/>
          <w:sz w:val="28"/>
          <w:szCs w:val="28"/>
        </w:rPr>
      </w:pPr>
      <w:r>
        <w:rPr>
          <w:spacing w:val="1"/>
          <w:sz w:val="28"/>
          <w:szCs w:val="28"/>
        </w:rPr>
        <w:t>4.10.4.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325BB2" w:rsidRPr="00B8154E" w:rsidRDefault="00325BB2" w:rsidP="00174E3A">
      <w:pPr>
        <w:ind w:firstLine="709"/>
        <w:jc w:val="both"/>
        <w:rPr>
          <w:b/>
          <w:sz w:val="28"/>
          <w:szCs w:val="28"/>
        </w:rPr>
      </w:pPr>
    </w:p>
    <w:p w:rsidR="00325BB2" w:rsidRPr="00B8154E" w:rsidRDefault="00325BB2" w:rsidP="00174E3A">
      <w:pPr>
        <w:ind w:firstLine="709"/>
        <w:jc w:val="both"/>
        <w:rPr>
          <w:b/>
          <w:sz w:val="28"/>
          <w:szCs w:val="28"/>
        </w:rPr>
      </w:pPr>
      <w:r>
        <w:rPr>
          <w:b/>
          <w:sz w:val="28"/>
          <w:szCs w:val="28"/>
        </w:rPr>
        <w:t>4.11. Правила приемки работ.</w:t>
      </w:r>
    </w:p>
    <w:p w:rsidR="00325BB2" w:rsidRPr="00B8154E" w:rsidRDefault="00325BB2" w:rsidP="00174E3A">
      <w:pPr>
        <w:ind w:firstLine="709"/>
        <w:jc w:val="both"/>
        <w:rPr>
          <w:sz w:val="28"/>
          <w:szCs w:val="28"/>
        </w:rPr>
      </w:pPr>
      <w:r>
        <w:rPr>
          <w:sz w:val="28"/>
          <w:szCs w:val="28"/>
        </w:rPr>
        <w:t xml:space="preserve">4.11.1. По завершении выполнения работ Исполнитель в течение 4-х (четырех) календарных дней представляет Заказчику акт сдачи-приемки выполненных работ. </w:t>
      </w:r>
    </w:p>
    <w:p w:rsidR="00325BB2" w:rsidRPr="00B8154E" w:rsidRDefault="00325BB2" w:rsidP="00174E3A">
      <w:pPr>
        <w:pStyle w:val="23"/>
        <w:spacing w:after="0" w:line="240" w:lineRule="auto"/>
        <w:ind w:left="0" w:firstLine="709"/>
        <w:jc w:val="both"/>
        <w:rPr>
          <w:sz w:val="28"/>
          <w:szCs w:val="28"/>
        </w:rPr>
      </w:pPr>
      <w:r>
        <w:rPr>
          <w:sz w:val="28"/>
          <w:szCs w:val="28"/>
        </w:rPr>
        <w:t>4.11.2. Заказчик в течение 5-ти (пяти) календарных дней с даты получения акта сдачи-приемки выполненных р</w:t>
      </w:r>
      <w:r>
        <w:rPr>
          <w:iCs/>
          <w:sz w:val="28"/>
          <w:szCs w:val="28"/>
        </w:rPr>
        <w:t xml:space="preserve">абот </w:t>
      </w:r>
      <w:r>
        <w:rPr>
          <w:sz w:val="28"/>
          <w:szCs w:val="28"/>
        </w:rPr>
        <w:t xml:space="preserve">направляет Исполнителю </w:t>
      </w:r>
      <w:r>
        <w:rPr>
          <w:sz w:val="28"/>
          <w:szCs w:val="28"/>
        </w:rPr>
        <w:lastRenderedPageBreak/>
        <w:t>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325BB2" w:rsidRPr="00B8154E" w:rsidRDefault="00325BB2" w:rsidP="00174E3A">
      <w:pPr>
        <w:ind w:firstLine="709"/>
        <w:jc w:val="both"/>
        <w:rPr>
          <w:b/>
          <w:spacing w:val="1"/>
          <w:sz w:val="28"/>
          <w:szCs w:val="28"/>
        </w:rPr>
      </w:pPr>
    </w:p>
    <w:p w:rsidR="00325BB2" w:rsidRPr="00B8154E" w:rsidRDefault="00325BB2" w:rsidP="00174E3A">
      <w:pPr>
        <w:ind w:firstLine="709"/>
        <w:jc w:val="both"/>
        <w:rPr>
          <w:b/>
          <w:spacing w:val="1"/>
          <w:sz w:val="28"/>
          <w:szCs w:val="28"/>
        </w:rPr>
      </w:pPr>
      <w:r>
        <w:rPr>
          <w:b/>
          <w:spacing w:val="1"/>
          <w:sz w:val="28"/>
          <w:szCs w:val="28"/>
        </w:rPr>
        <w:t>4.12. Форма, сроки и порядок оплаты.</w:t>
      </w:r>
    </w:p>
    <w:p w:rsidR="00325BB2" w:rsidRPr="00B8154E" w:rsidRDefault="00325BB2" w:rsidP="00174E3A">
      <w:pPr>
        <w:pStyle w:val="affa"/>
        <w:ind w:firstLine="397"/>
        <w:jc w:val="both"/>
        <w:rPr>
          <w:rFonts w:ascii="Times New Roman" w:hAnsi="Times New Roman"/>
          <w:sz w:val="28"/>
          <w:szCs w:val="28"/>
        </w:rPr>
      </w:pPr>
      <w:r>
        <w:rPr>
          <w:rFonts w:ascii="Times New Roman" w:hAnsi="Times New Roman"/>
          <w:sz w:val="28"/>
          <w:szCs w:val="28"/>
        </w:rPr>
        <w:t xml:space="preserve">    4.12.1. Оплата работ производится по безналичному расчету. </w:t>
      </w:r>
    </w:p>
    <w:p w:rsidR="00325BB2" w:rsidRPr="00B8154E" w:rsidRDefault="00325BB2" w:rsidP="00174E3A">
      <w:pPr>
        <w:ind w:firstLine="709"/>
        <w:jc w:val="both"/>
        <w:rPr>
          <w:b/>
          <w:bCs/>
          <w:sz w:val="28"/>
          <w:szCs w:val="28"/>
        </w:rPr>
      </w:pPr>
      <w:r>
        <w:rPr>
          <w:spacing w:val="1"/>
          <w:sz w:val="28"/>
          <w:szCs w:val="28"/>
        </w:rPr>
        <w:t xml:space="preserve">4.12.2. </w:t>
      </w:r>
      <w:r>
        <w:rPr>
          <w:sz w:val="28"/>
          <w:szCs w:val="28"/>
        </w:rPr>
        <w:t xml:space="preserve">Оплата выполненных работ производится Заказчиком в течение 30 (тридцати) календарных дней с даты подписания сторонами </w:t>
      </w:r>
      <w:r>
        <w:rPr>
          <w:spacing w:val="1"/>
          <w:sz w:val="28"/>
          <w:szCs w:val="28"/>
        </w:rPr>
        <w:t>акта сдачи-приемки выполненных работ</w:t>
      </w:r>
      <w:r>
        <w:rPr>
          <w:sz w:val="28"/>
          <w:szCs w:val="28"/>
        </w:rPr>
        <w:t>, производится на основании счета, счета-фактуры Исполнителя.</w:t>
      </w:r>
    </w:p>
    <w:p w:rsidR="00325BB2" w:rsidRPr="00B8154E" w:rsidRDefault="00325BB2" w:rsidP="00174E3A">
      <w:pPr>
        <w:ind w:firstLine="709"/>
        <w:jc w:val="both"/>
        <w:rPr>
          <w:spacing w:val="1"/>
          <w:sz w:val="28"/>
          <w:szCs w:val="28"/>
        </w:rPr>
      </w:pPr>
      <w:r>
        <w:rPr>
          <w:sz w:val="28"/>
          <w:szCs w:val="28"/>
        </w:rPr>
        <w:t>4.12.3. Датой оплаты является дата списания денежных средств с расчетного счета Заказчика.</w:t>
      </w:r>
    </w:p>
    <w:p w:rsidR="00325BB2" w:rsidRPr="00B8154E" w:rsidRDefault="00325BB2" w:rsidP="00174E3A">
      <w:pPr>
        <w:ind w:firstLine="709"/>
        <w:jc w:val="both"/>
        <w:rPr>
          <w:spacing w:val="1"/>
          <w:sz w:val="28"/>
          <w:szCs w:val="28"/>
        </w:rPr>
      </w:pPr>
      <w:r>
        <w:rPr>
          <w:spacing w:val="1"/>
          <w:sz w:val="28"/>
          <w:szCs w:val="28"/>
        </w:rPr>
        <w:t>4.12.4. Авансирование не предусмотрено.</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325BB2" w:rsidRDefault="00174E3A">
            <w:pPr>
              <w:pStyle w:val="19"/>
              <w:ind w:firstLine="397"/>
              <w:rPr>
                <w:sz w:val="24"/>
                <w:szCs w:val="24"/>
              </w:rPr>
            </w:pPr>
            <w:r>
              <w:rPr>
                <w:sz w:val="24"/>
                <w:szCs w:val="24"/>
              </w:rPr>
              <w:t>Открытый конкурс в электронной форме № ОКэ-НКПЗАБ-21-0004 по предмету закупки "Выполнение работ по техническому обслуживанию грузоподъемных козловых кранов КК Кнт 45-32/5/7-9,5-А6, У1 зав. № 1631 (Инв. № 014/03/00000089), КК Кнт 45-32/5/7-9,5-А6, У1 зав. № 1630 (Инв. № 014/03/00000090) на Контейнерном терминале Забайкальск"</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325BB2" w:rsidRDefault="00174E3A">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25BB2" w:rsidRDefault="00174E3A">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325BB2" w:rsidRDefault="00174E3A">
            <w:pPr>
              <w:pStyle w:val="19"/>
              <w:ind w:firstLine="0"/>
              <w:rPr>
                <w:sz w:val="24"/>
                <w:szCs w:val="24"/>
              </w:rPr>
            </w:pPr>
            <w:r>
              <w:rPr>
                <w:sz w:val="24"/>
                <w:szCs w:val="24"/>
              </w:rPr>
              <w:t>Адрес: Российская Федерация, 672000, г. Чита, ул. Анохина, д. 91, корпус 2</w:t>
            </w:r>
          </w:p>
          <w:p w:rsidR="00325BB2" w:rsidRDefault="00174E3A">
            <w:pPr>
              <w:rPr>
                <w:rFonts w:ascii="Calibri" w:hAnsi="Calibri" w:cs="Calibri"/>
                <w:color w:val="000000"/>
                <w:sz w:val="22"/>
                <w:szCs w:val="22"/>
                <w:lang w:eastAsia="ru-RU"/>
              </w:rPr>
            </w:pPr>
            <w:r>
              <w:t>Контактное(-ые) лицо(-а) Заказчика: Середин АндрейАндреевич, тел. +7(495)7881717(6355), электронный адрес seredinaa@trcont.ru.</w:t>
            </w:r>
          </w:p>
          <w:p w:rsidR="00325BB2" w:rsidRDefault="00325BB2">
            <w:pPr>
              <w:rPr>
                <w:rFonts w:ascii="Calibri" w:hAnsi="Calibri" w:cs="Calibri"/>
                <w:color w:val="000000"/>
                <w:sz w:val="22"/>
                <w:szCs w:val="22"/>
                <w:lang w:eastAsia="ru-RU"/>
              </w:rPr>
            </w:pPr>
          </w:p>
          <w:p w:rsidR="00325BB2" w:rsidRDefault="00174E3A" w:rsidP="00174E3A">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25BB2" w:rsidRDefault="00174E3A">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Забайкальской железной дороге</w:t>
            </w:r>
          </w:p>
          <w:p w:rsidR="00325BB2" w:rsidRDefault="00174E3A">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25BB2" w:rsidRDefault="00174E3A" w:rsidP="00174E3A">
            <w:pPr>
              <w:pStyle w:val="19"/>
              <w:ind w:firstLine="397"/>
              <w:rPr>
                <w:sz w:val="24"/>
                <w:szCs w:val="24"/>
              </w:rPr>
            </w:pPr>
            <w:r>
              <w:rPr>
                <w:sz w:val="24"/>
                <w:szCs w:val="24"/>
              </w:rPr>
              <w:t>Начальная (максимальная) цена договора составляет 2 400 000 (два миллиона четыреста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325BB2" w:rsidRDefault="00174E3A">
            <w:pPr>
              <w:jc w:val="both"/>
              <w:rPr>
                <w:b/>
              </w:rPr>
            </w:pPr>
            <w:r>
              <w:t>«12» марта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325BB2" w:rsidRDefault="00174E3A">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«02» апреля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325BB2" w:rsidRDefault="00174E3A">
            <w:pPr>
              <w:pStyle w:val="19"/>
              <w:ind w:firstLine="397"/>
              <w:rPr>
                <w:sz w:val="24"/>
                <w:szCs w:val="24"/>
                <w:highlight w:val="cyan"/>
              </w:rPr>
            </w:pPr>
            <w:r>
              <w:rPr>
                <w:sz w:val="24"/>
                <w:szCs w:val="24"/>
              </w:rPr>
              <w:t>Рассмотрение, оценка и сопоставление Заявок состоится «13» апреля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325BB2" w:rsidRDefault="00174E3A">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«22» апреля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25BB2" w:rsidRDefault="00174E3A">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25BB2" w:rsidRPr="00174E3A" w:rsidRDefault="00174E3A">
            <w:pPr>
              <w:pStyle w:val="afe"/>
              <w:jc w:val="both"/>
              <w:rPr>
                <w:sz w:val="24"/>
                <w:szCs w:val="24"/>
              </w:rPr>
            </w:pPr>
            <w:r w:rsidRPr="00174E3A">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325BB2" w:rsidRDefault="00174E3A">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25BB2" w:rsidRDefault="00174E3A">
            <w:pPr>
              <w:pStyle w:val="19"/>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325BB2" w:rsidRDefault="00325BB2">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25BB2" w:rsidRDefault="00174E3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по 31 декабря 2021 года включительно</w:t>
            </w:r>
          </w:p>
          <w:p w:rsidR="00685C56" w:rsidRPr="00F86FAA" w:rsidRDefault="00685C56" w:rsidP="00685C56">
            <w:pPr>
              <w:pStyle w:val="Default"/>
              <w:jc w:val="both"/>
            </w:pPr>
          </w:p>
          <w:p w:rsidR="00325BB2" w:rsidRDefault="00174E3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Контейнерный терминал Забайкальск: Российская Федерация, 674650, Забайкальский край, пгт. Забайкальск, ул. 1-го Мая, 7.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25BB2" w:rsidRDefault="00174E3A">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25BB2" w:rsidRDefault="00174E3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25BB2" w:rsidRDefault="00174E3A">
                  <w:pPr>
                    <w:snapToGrid w:val="0"/>
                    <w:rPr>
                      <w:sz w:val="22"/>
                      <w:szCs w:val="22"/>
                    </w:rPr>
                  </w:pPr>
                  <w:r>
                    <w:rPr>
                      <w:sz w:val="22"/>
                      <w:szCs w:val="22"/>
                    </w:rPr>
                    <w:t>28.22.14.120</w:t>
                  </w:r>
                </w:p>
              </w:tc>
              <w:tc>
                <w:tcPr>
                  <w:tcW w:w="1417" w:type="dxa"/>
                  <w:tcBorders>
                    <w:top w:val="single" w:sz="4" w:space="0" w:color="auto"/>
                    <w:left w:val="single" w:sz="4" w:space="0" w:color="auto"/>
                    <w:bottom w:val="single" w:sz="4" w:space="0" w:color="auto"/>
                    <w:right w:val="single" w:sz="4" w:space="0" w:color="auto"/>
                  </w:tcBorders>
                </w:tcPr>
                <w:p w:rsidR="00325BB2" w:rsidRDefault="00174E3A">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325BB2" w:rsidRDefault="00174E3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25BB2" w:rsidRDefault="00174E3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25BB2" w:rsidRDefault="00174E3A">
                  <w:pPr>
                    <w:snapToGrid w:val="0"/>
                    <w:rPr>
                      <w:sz w:val="22"/>
                      <w:szCs w:val="22"/>
                    </w:rPr>
                  </w:pPr>
                  <w:r>
                    <w:rPr>
                      <w:sz w:val="22"/>
                      <w:szCs w:val="22"/>
                    </w:rPr>
                    <w:t>53</w:t>
                  </w:r>
                </w:p>
              </w:tc>
            </w:tr>
          </w:tbl>
          <w:p w:rsidR="00325BB2" w:rsidRDefault="00325BB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25BB2" w:rsidRPr="00174E3A" w:rsidRDefault="00174E3A">
            <w:pPr>
              <w:pStyle w:val="aff7"/>
              <w:numPr>
                <w:ilvl w:val="1"/>
                <w:numId w:val="26"/>
              </w:numPr>
              <w:ind w:left="601" w:hanging="426"/>
              <w:jc w:val="both"/>
            </w:pPr>
            <w:r w:rsidRPr="00174E3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25BB2" w:rsidRPr="00174E3A" w:rsidRDefault="00174E3A">
            <w:pPr>
              <w:pStyle w:val="aff7"/>
              <w:numPr>
                <w:ilvl w:val="1"/>
                <w:numId w:val="26"/>
              </w:numPr>
              <w:ind w:left="601" w:hanging="426"/>
              <w:jc w:val="both"/>
            </w:pPr>
            <w:r w:rsidRPr="00174E3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25BB2" w:rsidRPr="00174E3A" w:rsidRDefault="00174E3A">
            <w:pPr>
              <w:pStyle w:val="aff7"/>
              <w:numPr>
                <w:ilvl w:val="1"/>
                <w:numId w:val="26"/>
              </w:numPr>
              <w:ind w:left="601" w:hanging="426"/>
              <w:jc w:val="both"/>
            </w:pPr>
            <w:r w:rsidRPr="00174E3A">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w:t>
            </w:r>
            <w:r>
              <w:t>е</w:t>
            </w:r>
            <w:r w:rsidRPr="00174E3A">
              <w:t xml:space="preserve"> обслуживани</w:t>
            </w:r>
            <w:r>
              <w:t>е</w:t>
            </w:r>
            <w:r w:rsidRPr="00174E3A">
              <w:t xml:space="preserve"> грузоподъемных козловых кранов), с суммарной стоимостью договора(-ов) не менее 20 % от начальной (максимальной) цены договора/цены лота;</w:t>
            </w:r>
          </w:p>
          <w:p w:rsidR="00174E3A" w:rsidRDefault="00174E3A">
            <w:pPr>
              <w:pStyle w:val="aff7"/>
              <w:numPr>
                <w:ilvl w:val="1"/>
                <w:numId w:val="26"/>
              </w:numPr>
              <w:ind w:left="601" w:hanging="426"/>
              <w:jc w:val="both"/>
            </w:pPr>
            <w:r w:rsidRPr="00174E3A">
              <w:t>наличие у претендента/участника и/или субподрядной организации/соисполнителя бригады квалифицированных работников, прошедших подготовку по охране труда и пожарно-техническому минимуму, имеющую:</w:t>
            </w:r>
          </w:p>
          <w:p w:rsidR="00174E3A" w:rsidRDefault="00174E3A" w:rsidP="00174E3A">
            <w:pPr>
              <w:pStyle w:val="aff7"/>
              <w:ind w:left="601"/>
              <w:jc w:val="both"/>
            </w:pPr>
            <w:r w:rsidRPr="00174E3A">
              <w:t xml:space="preserve">• не менее 1 (одного) специалиста, аттестованного в области </w:t>
            </w:r>
            <w:r w:rsidRPr="00174E3A">
              <w:lastRenderedPageBreak/>
              <w:t>промышленной безопасности А «Общие требования в области промышленной безопасности» в соответствии с Приказом Ростехнадзора от 06.04.2012 г. № 233;</w:t>
            </w:r>
          </w:p>
          <w:p w:rsidR="00174E3A" w:rsidRDefault="00174E3A" w:rsidP="00174E3A">
            <w:pPr>
              <w:pStyle w:val="aff7"/>
              <w:ind w:left="601"/>
              <w:jc w:val="both"/>
            </w:pPr>
            <w:r w:rsidRPr="00174E3A">
              <w:t>• не менее 1 (одного) специалиста, аттестованного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w:t>
            </w:r>
          </w:p>
          <w:p w:rsidR="00174E3A" w:rsidRDefault="00174E3A" w:rsidP="00174E3A">
            <w:pPr>
              <w:pStyle w:val="aff7"/>
              <w:ind w:left="601"/>
              <w:jc w:val="both"/>
            </w:pPr>
            <w:r w:rsidRPr="00174E3A">
              <w:t xml:space="preserve">• не менее 1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w:t>
            </w:r>
            <w:r>
              <w:rPr>
                <w:lang w:val="en-US"/>
              </w:rPr>
              <w:t>IV</w:t>
            </w:r>
            <w:r w:rsidRPr="00174E3A">
              <w:t>;</w:t>
            </w:r>
          </w:p>
          <w:p w:rsidR="00174E3A" w:rsidRDefault="00174E3A" w:rsidP="00174E3A">
            <w:pPr>
              <w:pStyle w:val="aff7"/>
              <w:ind w:left="601"/>
              <w:jc w:val="both"/>
            </w:pPr>
            <w:r w:rsidRPr="00174E3A">
              <w:t xml:space="preserve">• не менее 1 (одного) специалиста, допущенного в качестве оперативно-ремонтного персонала к работам в электроустановках до 1000 В с группой по электробезопасности не ниже </w:t>
            </w:r>
            <w:r>
              <w:rPr>
                <w:lang w:val="en-US"/>
              </w:rPr>
              <w:t>III</w:t>
            </w:r>
            <w:r w:rsidRPr="00174E3A">
              <w:t>;</w:t>
            </w:r>
          </w:p>
          <w:p w:rsidR="00174E3A" w:rsidRDefault="00174E3A" w:rsidP="00174E3A">
            <w:pPr>
              <w:pStyle w:val="aff7"/>
              <w:ind w:left="601"/>
              <w:jc w:val="both"/>
            </w:pPr>
            <w:r w:rsidRPr="00174E3A">
              <w:t>• не менее 1 (одного) специалиста допущенного в качестве административно-технического персонала к работам на высоте с группой по безопасности работ не менее 3;</w:t>
            </w:r>
          </w:p>
          <w:p w:rsidR="00325BB2" w:rsidRPr="00174E3A" w:rsidRDefault="00174E3A" w:rsidP="00174E3A">
            <w:pPr>
              <w:pStyle w:val="aff7"/>
              <w:ind w:left="601"/>
              <w:jc w:val="both"/>
            </w:pPr>
            <w:r w:rsidRPr="00174E3A">
              <w:t>• не менее 2 (двух) специалистов допущенных в качестве административно-технического персонала к работам на высоте с группой по безопасности работ  1 или 2.;</w:t>
            </w:r>
          </w:p>
          <w:p w:rsidR="00325BB2" w:rsidRPr="00174E3A" w:rsidRDefault="00174E3A">
            <w:pPr>
              <w:pStyle w:val="aff7"/>
              <w:numPr>
                <w:ilvl w:val="1"/>
                <w:numId w:val="26"/>
              </w:numPr>
              <w:ind w:left="601" w:hanging="426"/>
              <w:jc w:val="both"/>
            </w:pPr>
            <w:r w:rsidRPr="00174E3A">
              <w:t>согласие претендента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25BB2" w:rsidRPr="00174E3A" w:rsidRDefault="00174E3A">
            <w:pPr>
              <w:pStyle w:val="aff7"/>
              <w:numPr>
                <w:ilvl w:val="1"/>
                <w:numId w:val="26"/>
              </w:numPr>
              <w:ind w:left="601" w:hanging="426"/>
              <w:jc w:val="both"/>
            </w:pPr>
            <w:r w:rsidRPr="00174E3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25BB2" w:rsidRPr="00174E3A" w:rsidRDefault="00174E3A">
            <w:pPr>
              <w:pStyle w:val="aff7"/>
              <w:numPr>
                <w:ilvl w:val="1"/>
                <w:numId w:val="26"/>
              </w:numPr>
              <w:ind w:left="601" w:hanging="426"/>
              <w:jc w:val="both"/>
            </w:pPr>
            <w:r w:rsidRPr="00174E3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74E3A">
              <w:t>://</w:t>
            </w:r>
            <w:r>
              <w:rPr>
                <w:lang w:val="en-US"/>
              </w:rPr>
              <w:t>service</w:t>
            </w:r>
            <w:r w:rsidRPr="00174E3A">
              <w:t>.</w:t>
            </w:r>
            <w:r>
              <w:rPr>
                <w:lang w:val="en-US"/>
              </w:rPr>
              <w:t>nalog</w:t>
            </w:r>
            <w:r w:rsidRPr="00174E3A">
              <w:t>.</w:t>
            </w:r>
            <w:r>
              <w:rPr>
                <w:lang w:val="en-US"/>
              </w:rPr>
              <w:t>ru</w:t>
            </w:r>
            <w:r w:rsidRPr="00174E3A">
              <w:t>/</w:t>
            </w:r>
            <w:r>
              <w:rPr>
                <w:lang w:val="en-US"/>
              </w:rPr>
              <w:t>zd</w:t>
            </w:r>
            <w:r w:rsidRPr="00174E3A">
              <w:t>.</w:t>
            </w:r>
            <w:r>
              <w:rPr>
                <w:lang w:val="en-US"/>
              </w:rPr>
              <w:t>do</w:t>
            </w:r>
            <w:r w:rsidRPr="00174E3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w:t>
            </w:r>
            <w:r w:rsidRPr="00174E3A">
              <w:lastRenderedPageBreak/>
              <w:t>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74E3A">
              <w:t>://</w:t>
            </w:r>
            <w:r>
              <w:rPr>
                <w:lang w:val="en-US"/>
              </w:rPr>
              <w:t>service</w:t>
            </w:r>
            <w:r w:rsidRPr="00174E3A">
              <w:t>.</w:t>
            </w:r>
            <w:r>
              <w:rPr>
                <w:lang w:val="en-US"/>
              </w:rPr>
              <w:t>nalog</w:t>
            </w:r>
            <w:r w:rsidRPr="00174E3A">
              <w:t>.</w:t>
            </w:r>
            <w:r>
              <w:rPr>
                <w:lang w:val="en-US"/>
              </w:rPr>
              <w:t>ru</w:t>
            </w:r>
            <w:r w:rsidRPr="00174E3A">
              <w:t>/</w:t>
            </w:r>
            <w:r>
              <w:rPr>
                <w:lang w:val="en-US"/>
              </w:rPr>
              <w:t>zd</w:t>
            </w:r>
            <w:r w:rsidRPr="00174E3A">
              <w:t>.</w:t>
            </w:r>
            <w:r>
              <w:rPr>
                <w:lang w:val="en-US"/>
              </w:rPr>
              <w:t>do</w:t>
            </w:r>
            <w:r w:rsidRPr="00174E3A">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325BB2" w:rsidRPr="00174E3A" w:rsidRDefault="00174E3A">
            <w:pPr>
              <w:pStyle w:val="aff7"/>
              <w:numPr>
                <w:ilvl w:val="1"/>
                <w:numId w:val="26"/>
              </w:numPr>
              <w:ind w:left="601" w:hanging="426"/>
              <w:jc w:val="both"/>
            </w:pPr>
            <w:r w:rsidRPr="00174E3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74E3A">
              <w:t>://</w:t>
            </w:r>
            <w:r>
              <w:rPr>
                <w:lang w:val="en-US"/>
              </w:rPr>
              <w:t>fssprus</w:t>
            </w:r>
            <w:r w:rsidRPr="00174E3A">
              <w:t>.</w:t>
            </w:r>
            <w:r>
              <w:rPr>
                <w:lang w:val="en-US"/>
              </w:rPr>
              <w:t>ru</w:t>
            </w:r>
            <w:r w:rsidRPr="00174E3A">
              <w:t>/</w:t>
            </w:r>
            <w:r>
              <w:rPr>
                <w:lang w:val="en-US"/>
              </w:rPr>
              <w:t>iss</w:t>
            </w:r>
            <w:r w:rsidRPr="00174E3A">
              <w:t>/</w:t>
            </w:r>
            <w:r>
              <w:rPr>
                <w:lang w:val="en-US"/>
              </w:rPr>
              <w:t>ip</w:t>
            </w:r>
            <w:r w:rsidRPr="00174E3A">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74E3A">
              <w:t>://</w:t>
            </w:r>
            <w:r>
              <w:rPr>
                <w:lang w:val="en-US"/>
              </w:rPr>
              <w:t>www</w:t>
            </w:r>
            <w:r w:rsidRPr="00174E3A">
              <w:t>.</w:t>
            </w:r>
            <w:r>
              <w:rPr>
                <w:lang w:val="en-US"/>
              </w:rPr>
              <w:t>fedresurs</w:t>
            </w:r>
            <w:r w:rsidRPr="00174E3A">
              <w:t>.</w:t>
            </w:r>
            <w:r>
              <w:rPr>
                <w:lang w:val="en-US"/>
              </w:rPr>
              <w:t>ru</w:t>
            </w:r>
            <w:r w:rsidRPr="00174E3A">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325BB2" w:rsidRPr="00174E3A" w:rsidRDefault="00174E3A">
            <w:pPr>
              <w:pStyle w:val="aff7"/>
              <w:numPr>
                <w:ilvl w:val="1"/>
                <w:numId w:val="26"/>
              </w:numPr>
              <w:ind w:left="601" w:hanging="426"/>
              <w:jc w:val="both"/>
            </w:pPr>
            <w:r w:rsidRPr="00174E3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25BB2" w:rsidRPr="00174E3A" w:rsidRDefault="00174E3A">
            <w:pPr>
              <w:pStyle w:val="aff7"/>
              <w:numPr>
                <w:ilvl w:val="1"/>
                <w:numId w:val="26"/>
              </w:numPr>
              <w:ind w:left="601" w:hanging="426"/>
              <w:jc w:val="both"/>
            </w:pPr>
            <w:r w:rsidRPr="00174E3A">
              <w:lastRenderedPageBreak/>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rsidR="00325BB2" w:rsidRPr="00174E3A" w:rsidRDefault="00174E3A">
            <w:pPr>
              <w:pStyle w:val="aff7"/>
              <w:numPr>
                <w:ilvl w:val="1"/>
                <w:numId w:val="26"/>
              </w:numPr>
              <w:ind w:left="601" w:hanging="426"/>
              <w:jc w:val="both"/>
            </w:pPr>
            <w:r w:rsidRPr="00174E3A">
              <w:t>копии договоров, указанных в документе по форме приложения № 4 к документации о закупке о наличии опыта выполнения работ;</w:t>
            </w:r>
          </w:p>
          <w:p w:rsidR="00325BB2" w:rsidRDefault="00174E3A">
            <w:pPr>
              <w:pStyle w:val="aff7"/>
              <w:numPr>
                <w:ilvl w:val="1"/>
                <w:numId w:val="26"/>
              </w:numPr>
              <w:ind w:left="601" w:hanging="426"/>
              <w:jc w:val="both"/>
              <w:rPr>
                <w:lang w:val="en-US"/>
              </w:rPr>
            </w:pPr>
            <w:r w:rsidRPr="00174E3A">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Pr>
                <w:lang w:val="en-US"/>
              </w:rPr>
              <w:t>Письмо должно содержать контактную информацию контрагента претендента;</w:t>
            </w:r>
          </w:p>
          <w:p w:rsidR="00325BB2" w:rsidRPr="00174E3A" w:rsidRDefault="00174E3A">
            <w:pPr>
              <w:pStyle w:val="aff7"/>
              <w:numPr>
                <w:ilvl w:val="1"/>
                <w:numId w:val="26"/>
              </w:numPr>
              <w:ind w:left="601" w:hanging="426"/>
              <w:jc w:val="both"/>
            </w:pPr>
            <w:r w:rsidRPr="00174E3A">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325BB2" w:rsidRPr="00174E3A" w:rsidRDefault="00174E3A">
            <w:pPr>
              <w:pStyle w:val="aff7"/>
              <w:numPr>
                <w:ilvl w:val="1"/>
                <w:numId w:val="26"/>
              </w:numPr>
              <w:ind w:left="601" w:hanging="426"/>
              <w:jc w:val="both"/>
            </w:pPr>
            <w:r w:rsidRPr="00174E3A">
              <w:t>сведения о производственном персонале претендента и/или субподрядной организации/соисполнителя по форме приложения № 7 к документации о закупке;</w:t>
            </w:r>
          </w:p>
          <w:p w:rsidR="00325BB2" w:rsidRPr="00174E3A" w:rsidRDefault="00174E3A">
            <w:pPr>
              <w:pStyle w:val="aff7"/>
              <w:numPr>
                <w:ilvl w:val="1"/>
                <w:numId w:val="26"/>
              </w:numPr>
              <w:ind w:left="601" w:hanging="426"/>
              <w:jc w:val="both"/>
            </w:pPr>
            <w:r w:rsidRPr="00174E3A">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прохождение проверки знаний по охране труда;</w:t>
            </w:r>
          </w:p>
          <w:p w:rsidR="00325BB2" w:rsidRPr="00174E3A" w:rsidRDefault="00174E3A">
            <w:pPr>
              <w:pStyle w:val="aff7"/>
              <w:numPr>
                <w:ilvl w:val="1"/>
                <w:numId w:val="26"/>
              </w:numPr>
              <w:ind w:left="601" w:hanging="426"/>
              <w:jc w:val="both"/>
            </w:pPr>
            <w:r w:rsidRPr="00174E3A">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обучение пожарно-техническому минимуму;</w:t>
            </w:r>
          </w:p>
          <w:p w:rsidR="00325BB2" w:rsidRPr="00174E3A" w:rsidRDefault="00174E3A">
            <w:pPr>
              <w:pStyle w:val="aff7"/>
              <w:numPr>
                <w:ilvl w:val="1"/>
                <w:numId w:val="26"/>
              </w:numPr>
              <w:ind w:left="601" w:hanging="426"/>
              <w:jc w:val="both"/>
            </w:pPr>
            <w:r w:rsidRPr="00174E3A">
              <w:t>копии удостоверений на 1 (одного) или более работников, указанных в сведениях о производственном персонале по форме приложения № 7 к документации о закупке, подтверждающих его допуск в качестве административно-технического персонала к работам на высоте с группой по безопасности работ на высоте не менее 3;</w:t>
            </w:r>
          </w:p>
          <w:p w:rsidR="00325BB2" w:rsidRPr="00174E3A" w:rsidRDefault="00174E3A">
            <w:pPr>
              <w:pStyle w:val="aff7"/>
              <w:numPr>
                <w:ilvl w:val="1"/>
                <w:numId w:val="26"/>
              </w:numPr>
              <w:ind w:left="601" w:hanging="426"/>
              <w:jc w:val="both"/>
            </w:pPr>
            <w:r w:rsidRPr="00174E3A">
              <w:t>копии удостоверений на 2 (двух) или более работников, указанных в сведениях о производственном персонале по форме приложения № 7 к документации о закупке, подтверждающих их допуск в качестве административно-технического персонала к работам на высоте с группами по безопасности работ на высоте 1 или 2;</w:t>
            </w:r>
          </w:p>
          <w:p w:rsidR="00325BB2" w:rsidRPr="00174E3A" w:rsidRDefault="00174E3A">
            <w:pPr>
              <w:pStyle w:val="aff7"/>
              <w:numPr>
                <w:ilvl w:val="1"/>
                <w:numId w:val="26"/>
              </w:numPr>
              <w:ind w:left="601" w:hanging="426"/>
              <w:jc w:val="both"/>
            </w:pPr>
            <w:r w:rsidRPr="00174E3A">
              <w:t>копии документов, подтверждающих аттестацию на одного или более работника, указанных в сведениях о производственном персонале по форме приложения № 7 к документации о закупке, по области промышленной безопасности А «Общие требования в области промышленной безопасности»;</w:t>
            </w:r>
          </w:p>
          <w:p w:rsidR="00325BB2" w:rsidRPr="00174E3A" w:rsidRDefault="00174E3A">
            <w:pPr>
              <w:pStyle w:val="aff7"/>
              <w:numPr>
                <w:ilvl w:val="1"/>
                <w:numId w:val="26"/>
              </w:numPr>
              <w:ind w:left="601" w:hanging="426"/>
              <w:jc w:val="both"/>
            </w:pPr>
            <w:r w:rsidRPr="00174E3A">
              <w:t xml:space="preserve">копии документов, подтверждающих аттестацию на одного </w:t>
            </w:r>
            <w:r w:rsidRPr="00174E3A">
              <w:lastRenderedPageBreak/>
              <w:t>или более работника, указанных в сведениях о производственном персонале по форме приложения № 7 к документации о закупке, по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w:t>
            </w:r>
          </w:p>
          <w:p w:rsidR="00325BB2" w:rsidRPr="00174E3A" w:rsidRDefault="00174E3A">
            <w:pPr>
              <w:pStyle w:val="aff7"/>
              <w:numPr>
                <w:ilvl w:val="1"/>
                <w:numId w:val="26"/>
              </w:numPr>
              <w:ind w:left="601" w:hanging="426"/>
              <w:jc w:val="both"/>
            </w:pPr>
            <w:r w:rsidRPr="00174E3A">
              <w:t xml:space="preserve">копии документов на 1 (одного) или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административно-технического персонала к работам в электроустановках до 1000 В с группой по электробезопасности не ниже </w:t>
            </w:r>
            <w:r>
              <w:rPr>
                <w:lang w:val="en-US"/>
              </w:rPr>
              <w:t>IV</w:t>
            </w:r>
            <w:r w:rsidRPr="00174E3A">
              <w:t>;</w:t>
            </w:r>
          </w:p>
          <w:p w:rsidR="00325BB2" w:rsidRPr="00174E3A" w:rsidRDefault="00174E3A">
            <w:pPr>
              <w:pStyle w:val="aff7"/>
              <w:numPr>
                <w:ilvl w:val="1"/>
                <w:numId w:val="26"/>
              </w:numPr>
              <w:ind w:left="601" w:hanging="426"/>
              <w:jc w:val="both"/>
            </w:pPr>
            <w:r w:rsidRPr="00174E3A">
              <w:t xml:space="preserve">копии документов на 1 (одного) или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оперативно-ремонтного персонала к работам в электроустановках до 1000 В с группой по электробезопасности не ниже </w:t>
            </w:r>
            <w:r>
              <w:rPr>
                <w:lang w:val="en-US"/>
              </w:rPr>
              <w:t>III</w:t>
            </w:r>
            <w:r w:rsidRPr="00174E3A">
              <w:t>;</w:t>
            </w:r>
          </w:p>
          <w:p w:rsidR="00325BB2" w:rsidRPr="00174E3A" w:rsidRDefault="00174E3A">
            <w:pPr>
              <w:pStyle w:val="aff7"/>
              <w:numPr>
                <w:ilvl w:val="1"/>
                <w:numId w:val="26"/>
              </w:numPr>
              <w:ind w:left="601" w:hanging="426"/>
              <w:jc w:val="both"/>
            </w:pPr>
            <w:r w:rsidRPr="00174E3A">
              <w:t>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325BB2" w:rsidRDefault="00174E3A">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325BB2" w:rsidRDefault="00174E3A">
                  <w:pPr>
                    <w:pStyle w:val="af9"/>
                    <w:ind w:firstLine="0"/>
                    <w:rPr>
                      <w:sz w:val="24"/>
                    </w:rPr>
                  </w:pPr>
                  <w:r>
                    <w:rPr>
                      <w:sz w:val="24"/>
                    </w:rPr>
                    <w:t xml:space="preserve">Цена единицы выполнения работ ТО1,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325BB2" w:rsidRDefault="00174E3A">
                  <w:pPr>
                    <w:pStyle w:val="af9"/>
                    <w:ind w:firstLine="0"/>
                    <w:rPr>
                      <w:sz w:val="24"/>
                      <w:lang w:val="en-US"/>
                    </w:rPr>
                  </w:pPr>
                  <w:r>
                    <w:rPr>
                      <w:sz w:val="24"/>
                      <w:lang w:val="en-US"/>
                    </w:rPr>
                    <w:t>0,25</w:t>
                  </w:r>
                </w:p>
              </w:tc>
            </w:tr>
            <w:tr w:rsidR="006D2B87" w:rsidRPr="00514332" w:rsidTr="004D6B74">
              <w:tc>
                <w:tcPr>
                  <w:tcW w:w="4423" w:type="dxa"/>
                </w:tcPr>
                <w:p w:rsidR="00325BB2" w:rsidRDefault="00174E3A">
                  <w:pPr>
                    <w:pStyle w:val="af9"/>
                    <w:ind w:firstLine="0"/>
                    <w:rPr>
                      <w:sz w:val="24"/>
                    </w:rPr>
                  </w:pPr>
                  <w:r>
                    <w:rPr>
                      <w:sz w:val="24"/>
                    </w:rPr>
                    <w:t xml:space="preserve">Цена единицы выполнения работ ТО2,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325BB2" w:rsidRDefault="00174E3A">
                  <w:pPr>
                    <w:pStyle w:val="af9"/>
                    <w:ind w:firstLine="0"/>
                    <w:rPr>
                      <w:sz w:val="24"/>
                      <w:lang w:val="en-US"/>
                    </w:rPr>
                  </w:pPr>
                  <w:r>
                    <w:rPr>
                      <w:sz w:val="24"/>
                      <w:lang w:val="en-US"/>
                    </w:rPr>
                    <w:t>0,25</w:t>
                  </w:r>
                </w:p>
              </w:tc>
            </w:tr>
            <w:tr w:rsidR="006D2B87" w:rsidRPr="00514332" w:rsidTr="004D6B74">
              <w:tc>
                <w:tcPr>
                  <w:tcW w:w="4423" w:type="dxa"/>
                </w:tcPr>
                <w:p w:rsidR="00325BB2" w:rsidRDefault="00174E3A">
                  <w:pPr>
                    <w:pStyle w:val="af9"/>
                    <w:ind w:firstLine="0"/>
                    <w:rPr>
                      <w:sz w:val="24"/>
                    </w:rPr>
                  </w:pPr>
                  <w:r>
                    <w:rPr>
                      <w:sz w:val="24"/>
                    </w:rPr>
                    <w:t xml:space="preserve">Цена единицы выполнения работ СО, </w:t>
                  </w:r>
                  <w:r>
                    <w:rPr>
                      <w:sz w:val="24"/>
                    </w:rPr>
                    <w:lastRenderedPageBreak/>
                    <w:t xml:space="preserve">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325BB2" w:rsidRDefault="00174E3A">
                  <w:pPr>
                    <w:pStyle w:val="af9"/>
                    <w:ind w:firstLine="0"/>
                    <w:rPr>
                      <w:sz w:val="24"/>
                      <w:lang w:val="en-US"/>
                    </w:rPr>
                  </w:pPr>
                  <w:r>
                    <w:rPr>
                      <w:sz w:val="24"/>
                      <w:lang w:val="en-US"/>
                    </w:rPr>
                    <w:lastRenderedPageBreak/>
                    <w:t>0,25</w:t>
                  </w:r>
                </w:p>
              </w:tc>
            </w:tr>
            <w:tr w:rsidR="006D2B87" w:rsidRPr="00514332" w:rsidTr="004D6B74">
              <w:tc>
                <w:tcPr>
                  <w:tcW w:w="4423" w:type="dxa"/>
                </w:tcPr>
                <w:p w:rsidR="00325BB2" w:rsidRDefault="00174E3A">
                  <w:pPr>
                    <w:pStyle w:val="af9"/>
                    <w:ind w:firstLine="0"/>
                    <w:rPr>
                      <w:sz w:val="24"/>
                    </w:rPr>
                  </w:pPr>
                  <w:r>
                    <w:rPr>
                      <w:sz w:val="24"/>
                    </w:rPr>
                    <w:lastRenderedPageBreak/>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325BB2" w:rsidRDefault="00174E3A">
                  <w:pPr>
                    <w:pStyle w:val="af9"/>
                    <w:ind w:firstLine="0"/>
                    <w:rPr>
                      <w:sz w:val="24"/>
                      <w:lang w:val="en-US"/>
                    </w:rPr>
                  </w:pPr>
                  <w:r>
                    <w:rPr>
                      <w:sz w:val="24"/>
                      <w:lang w:val="en-US"/>
                    </w:rPr>
                    <w:t>0,20</w:t>
                  </w:r>
                </w:p>
              </w:tc>
            </w:tr>
            <w:tr w:rsidR="006D2B87" w:rsidRPr="00514332" w:rsidTr="004D6B74">
              <w:tc>
                <w:tcPr>
                  <w:tcW w:w="4423" w:type="dxa"/>
                </w:tcPr>
                <w:p w:rsidR="00325BB2" w:rsidRDefault="00174E3A">
                  <w:pPr>
                    <w:pStyle w:val="af9"/>
                    <w:ind w:firstLine="0"/>
                    <w:rPr>
                      <w:sz w:val="24"/>
                    </w:rPr>
                  </w:pPr>
                  <w:r>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325BB2" w:rsidRDefault="00174E3A">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325BB2" w:rsidRDefault="00174E3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25BB2" w:rsidRDefault="00174E3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325BB2" w:rsidRDefault="00325BB2">
                  <w:pPr>
                    <w:pStyle w:val="-3"/>
                    <w:tabs>
                      <w:tab w:val="clear" w:pos="1985"/>
                    </w:tabs>
                    <w:suppressAutoHyphens/>
                    <w:rPr>
                      <w:sz w:val="24"/>
                    </w:rPr>
                  </w:pPr>
                </w:p>
              </w:tc>
            </w:tr>
            <w:tr w:rsidR="000A15FB" w:rsidRPr="00E048E8" w:rsidTr="004D6B74">
              <w:tc>
                <w:tcPr>
                  <w:tcW w:w="6974" w:type="dxa"/>
                </w:tcPr>
                <w:p w:rsidR="00325BB2" w:rsidRDefault="00174E3A">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77986" w:rsidRPr="00FB0DD0" w:rsidRDefault="00677986" w:rsidP="00335C6F">
                  <w:pPr>
                    <w:pStyle w:val="af9"/>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325BB2" w:rsidRDefault="00174E3A" w:rsidP="00DC7BE6">
                  <w:pPr>
                    <w:pStyle w:val="af9"/>
                    <w:ind w:firstLine="629"/>
                    <w:rPr>
                      <w:sz w:val="24"/>
                    </w:rPr>
                  </w:pPr>
                  <w:r>
                    <w:rPr>
                      <w:sz w:val="24"/>
                    </w:rPr>
                    <w:lastRenderedPageBreak/>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25BB2" w:rsidRDefault="00174E3A">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325BB2" w:rsidRDefault="00174E3A">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25BB2" w:rsidRDefault="00325BB2">
            <w:pPr>
              <w:pStyle w:val="19"/>
              <w:ind w:firstLine="0"/>
              <w:rPr>
                <w:sz w:val="24"/>
                <w:szCs w:val="24"/>
              </w:rPr>
            </w:pPr>
          </w:p>
          <w:p w:rsidR="00325BB2" w:rsidRDefault="00325BB2">
            <w:pPr>
              <w:pStyle w:val="19"/>
              <w:ind w:firstLine="0"/>
              <w:rPr>
                <w:sz w:val="24"/>
                <w:szCs w:val="24"/>
              </w:rPr>
            </w:pPr>
          </w:p>
          <w:p w:rsidR="00325BB2" w:rsidRDefault="00174E3A">
            <w:pPr>
              <w:pStyle w:val="19"/>
              <w:ind w:firstLine="0"/>
              <w:rPr>
                <w:sz w:val="24"/>
                <w:szCs w:val="24"/>
              </w:rPr>
            </w:pPr>
            <w:r>
              <w:rPr>
                <w:sz w:val="24"/>
                <w:szCs w:val="24"/>
              </w:rPr>
              <w:t>Не предусмотрено.</w:t>
            </w:r>
          </w:p>
          <w:p w:rsidR="00325BB2" w:rsidRDefault="00325BB2">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25BB2" w:rsidRDefault="00325BB2">
            <w:pPr>
              <w:pStyle w:val="19"/>
              <w:ind w:firstLine="0"/>
              <w:rPr>
                <w:sz w:val="24"/>
                <w:szCs w:val="24"/>
              </w:rPr>
            </w:pPr>
          </w:p>
          <w:p w:rsidR="00325BB2" w:rsidRDefault="00325BB2">
            <w:pPr>
              <w:pStyle w:val="19"/>
              <w:ind w:firstLine="0"/>
              <w:rPr>
                <w:sz w:val="24"/>
                <w:szCs w:val="24"/>
              </w:rPr>
            </w:pPr>
          </w:p>
          <w:p w:rsidR="00325BB2" w:rsidRDefault="00174E3A">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25BB2" w:rsidRDefault="00DC7BE6" w:rsidP="00DC7BE6">
            <w:pPr>
              <w:pStyle w:val="ConsNormal"/>
              <w:ind w:firstLine="0"/>
              <w:jc w:val="both"/>
              <w:rPr>
                <w:sz w:val="24"/>
                <w:szCs w:val="24"/>
              </w:rPr>
            </w:pPr>
            <w:r>
              <w:rPr>
                <w:rFonts w:ascii="Times New Roman" w:hAnsi="Times New Roman" w:cs="Times New Roman"/>
                <w:sz w:val="24"/>
                <w:szCs w:val="24"/>
              </w:rPr>
              <w:t>Договор вступает в силу с даты его подписания Сторонами и действует по 31 декабря 2021 года, а в части взаиморасчетов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325BB2" w:rsidRDefault="00174E3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25BB2" w:rsidRDefault="00174E3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25BB2" w:rsidRDefault="00174E3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25BB2" w:rsidRPr="0052184C" w:rsidRDefault="00325BB2" w:rsidP="00174E3A">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325BB2" w:rsidRPr="0052184C" w:rsidRDefault="00325BB2" w:rsidP="00174E3A"/>
    <w:p w:rsidR="00325BB2" w:rsidRPr="0052184C" w:rsidRDefault="00325BB2" w:rsidP="00174E3A">
      <w:pPr>
        <w:rPr>
          <w:sz w:val="28"/>
          <w:szCs w:val="28"/>
        </w:rPr>
      </w:pPr>
      <w:r>
        <w:rPr>
          <w:sz w:val="28"/>
          <w:szCs w:val="28"/>
        </w:rPr>
        <w:t xml:space="preserve"> «____» _________ 2021 г.                       Открытый конкурс № ОКэ-________  </w:t>
      </w:r>
    </w:p>
    <w:p w:rsidR="00325BB2" w:rsidRPr="0052184C" w:rsidRDefault="00325BB2" w:rsidP="00174E3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325BB2" w:rsidRPr="0052184C" w:rsidRDefault="00325BB2" w:rsidP="00174E3A"/>
    <w:p w:rsidR="00325BB2" w:rsidRPr="0052184C" w:rsidRDefault="00325BB2" w:rsidP="00174E3A">
      <w:pPr>
        <w:rPr>
          <w:sz w:val="28"/>
          <w:szCs w:val="28"/>
        </w:rPr>
      </w:pPr>
      <w:r>
        <w:rPr>
          <w:sz w:val="28"/>
          <w:szCs w:val="28"/>
        </w:rPr>
        <w:t>_________________________________________________________________</w:t>
      </w:r>
    </w:p>
    <w:p w:rsidR="00325BB2" w:rsidRPr="0052184C" w:rsidRDefault="00325BB2" w:rsidP="00174E3A">
      <w:pPr>
        <w:ind w:firstLine="3"/>
        <w:jc w:val="center"/>
        <w:rPr>
          <w:bCs/>
          <w:i/>
        </w:rPr>
      </w:pPr>
      <w:r>
        <w:rPr>
          <w:bCs/>
          <w:i/>
        </w:rPr>
        <w:t>(Полное наименование п</w:t>
      </w:r>
      <w:r>
        <w:rPr>
          <w:i/>
        </w:rPr>
        <w:t>ретендента</w:t>
      </w:r>
      <w:r>
        <w:rPr>
          <w:bCs/>
          <w:i/>
        </w:rPr>
        <w:t>)</w:t>
      </w:r>
    </w:p>
    <w:p w:rsidR="00325BB2" w:rsidRPr="0052184C" w:rsidRDefault="00325BB2" w:rsidP="00174E3A">
      <w:pPr>
        <w:ind w:firstLine="708"/>
        <w:rPr>
          <w:bCs/>
          <w:sz w:val="28"/>
          <w:szCs w:val="28"/>
        </w:rPr>
      </w:pPr>
    </w:p>
    <w:tbl>
      <w:tblPr>
        <w:tblW w:w="4658" w:type="pct"/>
        <w:tblLayout w:type="fixed"/>
        <w:tblLook w:val="0000"/>
      </w:tblPr>
      <w:tblGrid>
        <w:gridCol w:w="421"/>
        <w:gridCol w:w="2080"/>
        <w:gridCol w:w="2427"/>
        <w:gridCol w:w="1985"/>
        <w:gridCol w:w="2267"/>
      </w:tblGrid>
      <w:tr w:rsidR="00DC7BE6" w:rsidRPr="0052184C" w:rsidTr="00DC7BE6">
        <w:trPr>
          <w:trHeight w:val="2484"/>
        </w:trPr>
        <w:tc>
          <w:tcPr>
            <w:tcW w:w="229" w:type="pct"/>
            <w:tcBorders>
              <w:top w:val="single" w:sz="4" w:space="0" w:color="auto"/>
              <w:left w:val="single" w:sz="4" w:space="0" w:color="auto"/>
              <w:bottom w:val="single" w:sz="4" w:space="0" w:color="auto"/>
              <w:right w:val="single" w:sz="4" w:space="0" w:color="auto"/>
            </w:tcBorders>
            <w:vAlign w:val="center"/>
          </w:tcPr>
          <w:p w:rsidR="00DC7BE6" w:rsidRPr="0052184C" w:rsidRDefault="00DC7BE6" w:rsidP="00174E3A">
            <w:pPr>
              <w:jc w:val="center"/>
            </w:pPr>
            <w:r>
              <w:t>№ п/п</w:t>
            </w:r>
          </w:p>
        </w:tc>
        <w:tc>
          <w:tcPr>
            <w:tcW w:w="2455" w:type="pct"/>
            <w:gridSpan w:val="2"/>
            <w:tcBorders>
              <w:top w:val="single" w:sz="4" w:space="0" w:color="auto"/>
              <w:left w:val="single" w:sz="4" w:space="0" w:color="auto"/>
              <w:bottom w:val="single" w:sz="4" w:space="0" w:color="auto"/>
              <w:right w:val="single" w:sz="4" w:space="0" w:color="auto"/>
            </w:tcBorders>
            <w:vAlign w:val="center"/>
          </w:tcPr>
          <w:p w:rsidR="00DC7BE6" w:rsidRPr="0052184C" w:rsidRDefault="00DC7BE6" w:rsidP="00174E3A">
            <w:pPr>
              <w:jc w:val="center"/>
            </w:pPr>
            <w:r>
              <w:t>Наименование товаров, работ, услуг</w:t>
            </w:r>
          </w:p>
        </w:tc>
        <w:tc>
          <w:tcPr>
            <w:tcW w:w="1081" w:type="pct"/>
            <w:tcBorders>
              <w:top w:val="single" w:sz="4" w:space="0" w:color="auto"/>
              <w:left w:val="single" w:sz="4" w:space="0" w:color="auto"/>
              <w:bottom w:val="single" w:sz="4" w:space="0" w:color="auto"/>
              <w:right w:val="single" w:sz="4" w:space="0" w:color="auto"/>
            </w:tcBorders>
            <w:vAlign w:val="center"/>
          </w:tcPr>
          <w:p w:rsidR="00DC7BE6" w:rsidRPr="0052184C" w:rsidRDefault="00DC7BE6" w:rsidP="00174E3A">
            <w:pPr>
              <w:jc w:val="center"/>
            </w:pPr>
            <w:r>
              <w:t>Цена за единицу работ в руб., без учета НДС</w:t>
            </w:r>
          </w:p>
        </w:tc>
        <w:tc>
          <w:tcPr>
            <w:tcW w:w="1235" w:type="pct"/>
            <w:tcBorders>
              <w:top w:val="single" w:sz="4" w:space="0" w:color="auto"/>
              <w:left w:val="single" w:sz="4" w:space="0" w:color="auto"/>
              <w:bottom w:val="single" w:sz="4" w:space="0" w:color="auto"/>
              <w:right w:val="single" w:sz="4" w:space="0" w:color="auto"/>
            </w:tcBorders>
            <w:vAlign w:val="center"/>
          </w:tcPr>
          <w:p w:rsidR="00DC7BE6" w:rsidRPr="006E2BBB" w:rsidRDefault="00DC7BE6" w:rsidP="00174E3A">
            <w:pPr>
              <w:jc w:val="center"/>
            </w:pPr>
            <w:r>
              <w:rPr>
                <w:spacing w:val="1"/>
              </w:rPr>
              <w:t xml:space="preserve">Гарантийный срок на результаты работ </w:t>
            </w:r>
            <w:r>
              <w:t xml:space="preserve">по ТО-1,ТО-2, СО </w:t>
            </w:r>
            <w:r>
              <w:rPr>
                <w:spacing w:val="1"/>
              </w:rPr>
              <w:t>(не менее 1 (одного) месяца с даты подписания сторонами акта сдачи-приемки выполненных работ)</w:t>
            </w:r>
          </w:p>
        </w:tc>
      </w:tr>
      <w:tr w:rsidR="00DC7BE6" w:rsidRPr="0052184C" w:rsidTr="00DC7BE6">
        <w:trPr>
          <w:trHeight w:val="255"/>
        </w:trPr>
        <w:tc>
          <w:tcPr>
            <w:tcW w:w="229" w:type="pct"/>
            <w:tcBorders>
              <w:top w:val="nil"/>
              <w:left w:val="single" w:sz="4" w:space="0" w:color="auto"/>
              <w:bottom w:val="single" w:sz="4" w:space="0" w:color="auto"/>
              <w:right w:val="single" w:sz="4" w:space="0" w:color="auto"/>
            </w:tcBorders>
            <w:noWrap/>
            <w:vAlign w:val="bottom"/>
          </w:tcPr>
          <w:p w:rsidR="00DC7BE6" w:rsidRPr="0052184C" w:rsidRDefault="00DC7BE6" w:rsidP="00174E3A">
            <w:pPr>
              <w:jc w:val="center"/>
            </w:pPr>
            <w:r>
              <w:t>1</w:t>
            </w:r>
          </w:p>
        </w:tc>
        <w:tc>
          <w:tcPr>
            <w:tcW w:w="1133" w:type="pct"/>
            <w:tcBorders>
              <w:top w:val="nil"/>
              <w:left w:val="nil"/>
              <w:bottom w:val="single" w:sz="4" w:space="0" w:color="auto"/>
              <w:right w:val="single" w:sz="4" w:space="0" w:color="auto"/>
            </w:tcBorders>
            <w:noWrap/>
            <w:vAlign w:val="bottom"/>
          </w:tcPr>
          <w:p w:rsidR="00DC7BE6" w:rsidRPr="0052184C" w:rsidRDefault="00DC7BE6" w:rsidP="00174E3A">
            <w:pPr>
              <w:jc w:val="center"/>
            </w:pPr>
            <w:r>
              <w:t>2</w:t>
            </w:r>
          </w:p>
        </w:tc>
        <w:tc>
          <w:tcPr>
            <w:tcW w:w="1322" w:type="pct"/>
            <w:tcBorders>
              <w:top w:val="nil"/>
              <w:left w:val="nil"/>
              <w:bottom w:val="single" w:sz="4" w:space="0" w:color="auto"/>
              <w:right w:val="single" w:sz="4" w:space="0" w:color="auto"/>
            </w:tcBorders>
            <w:vAlign w:val="bottom"/>
          </w:tcPr>
          <w:p w:rsidR="00DC7BE6" w:rsidRPr="0052184C" w:rsidRDefault="00DC7BE6" w:rsidP="00174E3A">
            <w:pPr>
              <w:jc w:val="center"/>
            </w:pPr>
            <w:r>
              <w:t>3</w:t>
            </w:r>
          </w:p>
        </w:tc>
        <w:tc>
          <w:tcPr>
            <w:tcW w:w="1081" w:type="pct"/>
            <w:tcBorders>
              <w:top w:val="single" w:sz="4" w:space="0" w:color="auto"/>
              <w:left w:val="nil"/>
              <w:bottom w:val="single" w:sz="4" w:space="0" w:color="auto"/>
              <w:right w:val="single" w:sz="4" w:space="0" w:color="auto"/>
            </w:tcBorders>
          </w:tcPr>
          <w:p w:rsidR="00DC7BE6" w:rsidRPr="0052184C" w:rsidRDefault="00DC7BE6" w:rsidP="00174E3A">
            <w:pPr>
              <w:jc w:val="center"/>
            </w:pPr>
            <w:r>
              <w:t>4</w:t>
            </w:r>
          </w:p>
        </w:tc>
        <w:tc>
          <w:tcPr>
            <w:tcW w:w="1235" w:type="pct"/>
            <w:tcBorders>
              <w:top w:val="single" w:sz="4" w:space="0" w:color="auto"/>
              <w:left w:val="nil"/>
              <w:bottom w:val="single" w:sz="4" w:space="0" w:color="auto"/>
              <w:right w:val="single" w:sz="4" w:space="0" w:color="auto"/>
            </w:tcBorders>
          </w:tcPr>
          <w:p w:rsidR="00DC7BE6" w:rsidRPr="0052184C" w:rsidRDefault="00DC7BE6" w:rsidP="00174E3A">
            <w:pPr>
              <w:jc w:val="center"/>
            </w:pPr>
            <w:r>
              <w:t>5</w:t>
            </w:r>
          </w:p>
        </w:tc>
      </w:tr>
      <w:tr w:rsidR="00DC7BE6" w:rsidRPr="0052184C" w:rsidTr="00DC7BE6">
        <w:trPr>
          <w:trHeight w:val="871"/>
        </w:trPr>
        <w:tc>
          <w:tcPr>
            <w:tcW w:w="229" w:type="pct"/>
            <w:vMerge w:val="restart"/>
            <w:tcBorders>
              <w:top w:val="nil"/>
              <w:left w:val="single" w:sz="4" w:space="0" w:color="auto"/>
              <w:right w:val="single" w:sz="4" w:space="0" w:color="auto"/>
            </w:tcBorders>
            <w:noWrap/>
            <w:vAlign w:val="bottom"/>
          </w:tcPr>
          <w:p w:rsidR="00DC7BE6" w:rsidRPr="0052184C" w:rsidRDefault="00DC7BE6" w:rsidP="00174E3A">
            <w:pPr>
              <w:jc w:val="center"/>
            </w:pPr>
            <w:r>
              <w:t>1</w:t>
            </w:r>
          </w:p>
        </w:tc>
        <w:tc>
          <w:tcPr>
            <w:tcW w:w="1133" w:type="pct"/>
            <w:vMerge w:val="restart"/>
            <w:tcBorders>
              <w:top w:val="nil"/>
              <w:left w:val="nil"/>
              <w:right w:val="single" w:sz="4" w:space="0" w:color="auto"/>
            </w:tcBorders>
            <w:noWrap/>
          </w:tcPr>
          <w:p w:rsidR="00DC7BE6" w:rsidRPr="006E2BBB" w:rsidRDefault="00DC7BE6" w:rsidP="00174E3A">
            <w:pPr>
              <w:contextualSpacing/>
            </w:pPr>
            <w:r>
              <w:t>Кран козловой контейнерный КК Кнт 45-32/5/7-9,5-А6, У1 зав. № 1631 (Инв. № 014/03/00000089)</w:t>
            </w:r>
          </w:p>
        </w:tc>
        <w:tc>
          <w:tcPr>
            <w:tcW w:w="1322" w:type="pct"/>
            <w:tcBorders>
              <w:top w:val="nil"/>
              <w:left w:val="nil"/>
              <w:bottom w:val="single" w:sz="4" w:space="0" w:color="auto"/>
              <w:right w:val="single" w:sz="4" w:space="0" w:color="auto"/>
            </w:tcBorders>
            <w:vAlign w:val="bottom"/>
          </w:tcPr>
          <w:p w:rsidR="00DC7BE6" w:rsidRPr="0052184C" w:rsidRDefault="00DC7BE6" w:rsidP="00174E3A">
            <w:pPr>
              <w:jc w:val="center"/>
            </w:pPr>
            <w:r>
              <w:t>ТО-1</w:t>
            </w:r>
          </w:p>
        </w:tc>
        <w:tc>
          <w:tcPr>
            <w:tcW w:w="1081" w:type="pct"/>
            <w:tcBorders>
              <w:top w:val="single" w:sz="4" w:space="0" w:color="auto"/>
              <w:left w:val="nil"/>
              <w:bottom w:val="single" w:sz="4" w:space="0" w:color="auto"/>
              <w:right w:val="single" w:sz="4" w:space="0" w:color="auto"/>
            </w:tcBorders>
          </w:tcPr>
          <w:p w:rsidR="00DC7BE6" w:rsidRPr="0052184C" w:rsidRDefault="00DC7BE6" w:rsidP="00174E3A">
            <w:pPr>
              <w:jc w:val="center"/>
            </w:pPr>
          </w:p>
        </w:tc>
        <w:tc>
          <w:tcPr>
            <w:tcW w:w="1235" w:type="pct"/>
            <w:vMerge w:val="restart"/>
            <w:tcBorders>
              <w:top w:val="single" w:sz="4" w:space="0" w:color="auto"/>
              <w:left w:val="single" w:sz="4" w:space="0" w:color="auto"/>
              <w:right w:val="single" w:sz="4" w:space="0" w:color="auto"/>
            </w:tcBorders>
          </w:tcPr>
          <w:p w:rsidR="00DC7BE6" w:rsidRPr="0052184C" w:rsidRDefault="00DC7BE6" w:rsidP="00174E3A">
            <w:pPr>
              <w:jc w:val="center"/>
            </w:pPr>
          </w:p>
        </w:tc>
      </w:tr>
      <w:tr w:rsidR="00DC7BE6" w:rsidRPr="0052184C" w:rsidTr="00DC7BE6">
        <w:trPr>
          <w:trHeight w:val="982"/>
        </w:trPr>
        <w:tc>
          <w:tcPr>
            <w:tcW w:w="229" w:type="pct"/>
            <w:vMerge/>
            <w:tcBorders>
              <w:left w:val="single" w:sz="4" w:space="0" w:color="auto"/>
              <w:right w:val="single" w:sz="4" w:space="0" w:color="auto"/>
            </w:tcBorders>
            <w:noWrap/>
            <w:vAlign w:val="bottom"/>
          </w:tcPr>
          <w:p w:rsidR="00DC7BE6" w:rsidRPr="0052184C" w:rsidRDefault="00DC7BE6" w:rsidP="00174E3A">
            <w:pPr>
              <w:jc w:val="center"/>
            </w:pPr>
          </w:p>
        </w:tc>
        <w:tc>
          <w:tcPr>
            <w:tcW w:w="1133" w:type="pct"/>
            <w:vMerge/>
            <w:tcBorders>
              <w:left w:val="nil"/>
              <w:right w:val="single" w:sz="4" w:space="0" w:color="auto"/>
            </w:tcBorders>
            <w:noWrap/>
          </w:tcPr>
          <w:p w:rsidR="00DC7BE6" w:rsidRPr="006E2BBB" w:rsidRDefault="00DC7BE6" w:rsidP="00174E3A">
            <w:pPr>
              <w:jc w:val="center"/>
            </w:pPr>
          </w:p>
        </w:tc>
        <w:tc>
          <w:tcPr>
            <w:tcW w:w="1322" w:type="pct"/>
            <w:tcBorders>
              <w:top w:val="nil"/>
              <w:left w:val="nil"/>
              <w:bottom w:val="single" w:sz="4" w:space="0" w:color="auto"/>
              <w:right w:val="single" w:sz="4" w:space="0" w:color="auto"/>
            </w:tcBorders>
            <w:vAlign w:val="bottom"/>
          </w:tcPr>
          <w:p w:rsidR="00DC7BE6" w:rsidRPr="0052184C" w:rsidRDefault="00DC7BE6" w:rsidP="00174E3A">
            <w:pPr>
              <w:jc w:val="center"/>
            </w:pPr>
            <w:r>
              <w:t>ТО-2</w:t>
            </w:r>
          </w:p>
        </w:tc>
        <w:tc>
          <w:tcPr>
            <w:tcW w:w="1081" w:type="pct"/>
            <w:tcBorders>
              <w:top w:val="single" w:sz="4" w:space="0" w:color="auto"/>
              <w:left w:val="nil"/>
              <w:bottom w:val="single" w:sz="4" w:space="0" w:color="auto"/>
              <w:right w:val="single" w:sz="4" w:space="0" w:color="auto"/>
            </w:tcBorders>
          </w:tcPr>
          <w:p w:rsidR="00DC7BE6" w:rsidRPr="0052184C" w:rsidRDefault="00DC7BE6" w:rsidP="00174E3A">
            <w:pPr>
              <w:jc w:val="center"/>
            </w:pPr>
          </w:p>
        </w:tc>
        <w:tc>
          <w:tcPr>
            <w:tcW w:w="1235" w:type="pct"/>
            <w:vMerge/>
            <w:tcBorders>
              <w:left w:val="single" w:sz="4" w:space="0" w:color="auto"/>
              <w:right w:val="single" w:sz="4" w:space="0" w:color="auto"/>
            </w:tcBorders>
          </w:tcPr>
          <w:p w:rsidR="00DC7BE6" w:rsidRPr="0052184C" w:rsidRDefault="00DC7BE6" w:rsidP="00174E3A">
            <w:pPr>
              <w:jc w:val="center"/>
            </w:pPr>
          </w:p>
        </w:tc>
      </w:tr>
      <w:tr w:rsidR="00DC7BE6" w:rsidRPr="0052184C" w:rsidTr="00DC7BE6">
        <w:trPr>
          <w:trHeight w:val="315"/>
        </w:trPr>
        <w:tc>
          <w:tcPr>
            <w:tcW w:w="229" w:type="pct"/>
            <w:vMerge/>
            <w:tcBorders>
              <w:left w:val="single" w:sz="4" w:space="0" w:color="auto"/>
              <w:bottom w:val="single" w:sz="4" w:space="0" w:color="auto"/>
              <w:right w:val="single" w:sz="4" w:space="0" w:color="auto"/>
            </w:tcBorders>
            <w:noWrap/>
            <w:vAlign w:val="bottom"/>
          </w:tcPr>
          <w:p w:rsidR="00DC7BE6" w:rsidRPr="0052184C" w:rsidRDefault="00DC7BE6" w:rsidP="00174E3A">
            <w:pPr>
              <w:jc w:val="center"/>
            </w:pPr>
          </w:p>
        </w:tc>
        <w:tc>
          <w:tcPr>
            <w:tcW w:w="1133" w:type="pct"/>
            <w:vMerge/>
            <w:tcBorders>
              <w:left w:val="nil"/>
              <w:bottom w:val="single" w:sz="4" w:space="0" w:color="auto"/>
              <w:right w:val="single" w:sz="4" w:space="0" w:color="auto"/>
            </w:tcBorders>
            <w:noWrap/>
            <w:vAlign w:val="bottom"/>
          </w:tcPr>
          <w:p w:rsidR="00DC7BE6" w:rsidRPr="006E2BBB" w:rsidRDefault="00DC7BE6" w:rsidP="00174E3A">
            <w:pPr>
              <w:jc w:val="center"/>
            </w:pPr>
          </w:p>
        </w:tc>
        <w:tc>
          <w:tcPr>
            <w:tcW w:w="1322" w:type="pct"/>
            <w:tcBorders>
              <w:top w:val="single" w:sz="4" w:space="0" w:color="auto"/>
              <w:left w:val="nil"/>
              <w:bottom w:val="single" w:sz="4" w:space="0" w:color="auto"/>
              <w:right w:val="single" w:sz="4" w:space="0" w:color="auto"/>
            </w:tcBorders>
            <w:vAlign w:val="bottom"/>
          </w:tcPr>
          <w:p w:rsidR="00DC7BE6" w:rsidRPr="0052184C" w:rsidRDefault="00DC7BE6" w:rsidP="00174E3A">
            <w:pPr>
              <w:jc w:val="center"/>
            </w:pPr>
            <w:r>
              <w:t>СО</w:t>
            </w:r>
          </w:p>
        </w:tc>
        <w:tc>
          <w:tcPr>
            <w:tcW w:w="1081" w:type="pct"/>
            <w:tcBorders>
              <w:top w:val="single" w:sz="4" w:space="0" w:color="auto"/>
              <w:left w:val="nil"/>
              <w:bottom w:val="single" w:sz="4" w:space="0" w:color="auto"/>
              <w:right w:val="single" w:sz="4" w:space="0" w:color="auto"/>
            </w:tcBorders>
          </w:tcPr>
          <w:p w:rsidR="00DC7BE6" w:rsidRPr="0052184C" w:rsidRDefault="00DC7BE6" w:rsidP="00174E3A">
            <w:pPr>
              <w:jc w:val="center"/>
            </w:pPr>
          </w:p>
        </w:tc>
        <w:tc>
          <w:tcPr>
            <w:tcW w:w="1235" w:type="pct"/>
            <w:vMerge/>
            <w:tcBorders>
              <w:left w:val="single" w:sz="4" w:space="0" w:color="auto"/>
              <w:bottom w:val="single" w:sz="4" w:space="0" w:color="auto"/>
              <w:right w:val="single" w:sz="4" w:space="0" w:color="auto"/>
            </w:tcBorders>
          </w:tcPr>
          <w:p w:rsidR="00DC7BE6" w:rsidRPr="0052184C" w:rsidRDefault="00DC7BE6" w:rsidP="00174E3A">
            <w:pPr>
              <w:jc w:val="center"/>
            </w:pPr>
          </w:p>
        </w:tc>
      </w:tr>
      <w:tr w:rsidR="00DC7BE6" w:rsidRPr="0052184C" w:rsidTr="00DC7BE6">
        <w:trPr>
          <w:trHeight w:val="695"/>
        </w:trPr>
        <w:tc>
          <w:tcPr>
            <w:tcW w:w="229" w:type="pct"/>
            <w:vMerge w:val="restart"/>
            <w:tcBorders>
              <w:top w:val="single" w:sz="4" w:space="0" w:color="auto"/>
              <w:left w:val="single" w:sz="4" w:space="0" w:color="auto"/>
              <w:right w:val="single" w:sz="4" w:space="0" w:color="auto"/>
            </w:tcBorders>
            <w:noWrap/>
            <w:vAlign w:val="bottom"/>
          </w:tcPr>
          <w:p w:rsidR="00DC7BE6" w:rsidRPr="0052184C" w:rsidRDefault="00DC7BE6" w:rsidP="00174E3A">
            <w:pPr>
              <w:jc w:val="center"/>
            </w:pPr>
            <w:r>
              <w:t>2</w:t>
            </w:r>
          </w:p>
        </w:tc>
        <w:tc>
          <w:tcPr>
            <w:tcW w:w="1133" w:type="pct"/>
            <w:vMerge w:val="restart"/>
            <w:tcBorders>
              <w:left w:val="nil"/>
              <w:right w:val="single" w:sz="4" w:space="0" w:color="auto"/>
            </w:tcBorders>
            <w:noWrap/>
            <w:vAlign w:val="bottom"/>
          </w:tcPr>
          <w:p w:rsidR="00DC7BE6" w:rsidRPr="006E2BBB" w:rsidRDefault="00DC7BE6" w:rsidP="00DC7BE6">
            <w:r>
              <w:t>Кран козловой контейнерный КК Кнт 45-32/5/7-9,5-А6, У1 зав. № 1630 (Инв. № 014/03/00000090)</w:t>
            </w:r>
          </w:p>
        </w:tc>
        <w:tc>
          <w:tcPr>
            <w:tcW w:w="1322" w:type="pct"/>
            <w:tcBorders>
              <w:top w:val="single" w:sz="4" w:space="0" w:color="auto"/>
              <w:left w:val="nil"/>
              <w:bottom w:val="single" w:sz="4" w:space="0" w:color="auto"/>
              <w:right w:val="single" w:sz="4" w:space="0" w:color="auto"/>
            </w:tcBorders>
            <w:vAlign w:val="bottom"/>
          </w:tcPr>
          <w:p w:rsidR="00DC7BE6" w:rsidRPr="0052184C" w:rsidRDefault="00DC7BE6" w:rsidP="00174E3A">
            <w:pPr>
              <w:jc w:val="center"/>
            </w:pPr>
            <w:r>
              <w:t>ТО-1</w:t>
            </w:r>
          </w:p>
        </w:tc>
        <w:tc>
          <w:tcPr>
            <w:tcW w:w="1081" w:type="pct"/>
            <w:tcBorders>
              <w:top w:val="single" w:sz="4" w:space="0" w:color="auto"/>
              <w:left w:val="nil"/>
              <w:bottom w:val="single" w:sz="4" w:space="0" w:color="auto"/>
              <w:right w:val="single" w:sz="4" w:space="0" w:color="auto"/>
            </w:tcBorders>
          </w:tcPr>
          <w:p w:rsidR="00DC7BE6" w:rsidRPr="0052184C" w:rsidRDefault="00DC7BE6" w:rsidP="00174E3A">
            <w:pPr>
              <w:jc w:val="center"/>
            </w:pPr>
          </w:p>
        </w:tc>
        <w:tc>
          <w:tcPr>
            <w:tcW w:w="1235" w:type="pct"/>
            <w:vMerge w:val="restart"/>
            <w:tcBorders>
              <w:left w:val="single" w:sz="4" w:space="0" w:color="auto"/>
              <w:right w:val="single" w:sz="4" w:space="0" w:color="auto"/>
            </w:tcBorders>
          </w:tcPr>
          <w:p w:rsidR="00DC7BE6" w:rsidRPr="0052184C" w:rsidRDefault="00DC7BE6" w:rsidP="00174E3A">
            <w:pPr>
              <w:jc w:val="center"/>
            </w:pPr>
          </w:p>
        </w:tc>
      </w:tr>
      <w:tr w:rsidR="00DC7BE6" w:rsidRPr="0052184C" w:rsidTr="00DC7BE6">
        <w:trPr>
          <w:trHeight w:val="975"/>
        </w:trPr>
        <w:tc>
          <w:tcPr>
            <w:tcW w:w="229" w:type="pct"/>
            <w:vMerge/>
            <w:tcBorders>
              <w:left w:val="single" w:sz="4" w:space="0" w:color="auto"/>
              <w:right w:val="single" w:sz="4" w:space="0" w:color="auto"/>
            </w:tcBorders>
            <w:noWrap/>
            <w:vAlign w:val="bottom"/>
          </w:tcPr>
          <w:p w:rsidR="00DC7BE6" w:rsidRPr="0052184C" w:rsidRDefault="00DC7BE6" w:rsidP="00174E3A">
            <w:pPr>
              <w:jc w:val="center"/>
            </w:pPr>
          </w:p>
        </w:tc>
        <w:tc>
          <w:tcPr>
            <w:tcW w:w="1133" w:type="pct"/>
            <w:vMerge/>
            <w:tcBorders>
              <w:left w:val="nil"/>
              <w:right w:val="single" w:sz="4" w:space="0" w:color="auto"/>
            </w:tcBorders>
            <w:noWrap/>
            <w:vAlign w:val="bottom"/>
          </w:tcPr>
          <w:p w:rsidR="00DC7BE6" w:rsidRPr="0052184C" w:rsidRDefault="00DC7BE6" w:rsidP="00174E3A">
            <w:pPr>
              <w:jc w:val="center"/>
            </w:pPr>
          </w:p>
        </w:tc>
        <w:tc>
          <w:tcPr>
            <w:tcW w:w="1322" w:type="pct"/>
            <w:tcBorders>
              <w:top w:val="single" w:sz="4" w:space="0" w:color="auto"/>
              <w:left w:val="nil"/>
              <w:bottom w:val="single" w:sz="4" w:space="0" w:color="auto"/>
              <w:right w:val="single" w:sz="4" w:space="0" w:color="auto"/>
            </w:tcBorders>
            <w:vAlign w:val="bottom"/>
          </w:tcPr>
          <w:p w:rsidR="00DC7BE6" w:rsidRPr="0052184C" w:rsidRDefault="00DC7BE6" w:rsidP="00174E3A">
            <w:pPr>
              <w:jc w:val="center"/>
            </w:pPr>
            <w:r>
              <w:t>ТО-2</w:t>
            </w:r>
          </w:p>
        </w:tc>
        <w:tc>
          <w:tcPr>
            <w:tcW w:w="1081" w:type="pct"/>
            <w:tcBorders>
              <w:top w:val="single" w:sz="4" w:space="0" w:color="auto"/>
              <w:left w:val="nil"/>
              <w:bottom w:val="single" w:sz="4" w:space="0" w:color="auto"/>
              <w:right w:val="single" w:sz="4" w:space="0" w:color="auto"/>
            </w:tcBorders>
          </w:tcPr>
          <w:p w:rsidR="00DC7BE6" w:rsidRPr="0052184C" w:rsidRDefault="00DC7BE6" w:rsidP="00174E3A">
            <w:pPr>
              <w:jc w:val="center"/>
            </w:pPr>
          </w:p>
        </w:tc>
        <w:tc>
          <w:tcPr>
            <w:tcW w:w="1235" w:type="pct"/>
            <w:vMerge/>
            <w:tcBorders>
              <w:left w:val="single" w:sz="4" w:space="0" w:color="auto"/>
              <w:right w:val="single" w:sz="4" w:space="0" w:color="auto"/>
            </w:tcBorders>
          </w:tcPr>
          <w:p w:rsidR="00DC7BE6" w:rsidRPr="0052184C" w:rsidRDefault="00DC7BE6" w:rsidP="00174E3A">
            <w:pPr>
              <w:jc w:val="center"/>
            </w:pPr>
          </w:p>
        </w:tc>
      </w:tr>
      <w:tr w:rsidR="00DC7BE6" w:rsidRPr="0052184C" w:rsidTr="00DC7BE6">
        <w:trPr>
          <w:trHeight w:val="315"/>
        </w:trPr>
        <w:tc>
          <w:tcPr>
            <w:tcW w:w="229" w:type="pct"/>
            <w:vMerge/>
            <w:tcBorders>
              <w:left w:val="single" w:sz="4" w:space="0" w:color="auto"/>
              <w:bottom w:val="single" w:sz="4" w:space="0" w:color="auto"/>
              <w:right w:val="single" w:sz="4" w:space="0" w:color="auto"/>
            </w:tcBorders>
            <w:noWrap/>
            <w:vAlign w:val="bottom"/>
          </w:tcPr>
          <w:p w:rsidR="00DC7BE6" w:rsidRPr="0052184C" w:rsidRDefault="00DC7BE6" w:rsidP="00174E3A">
            <w:pPr>
              <w:jc w:val="center"/>
            </w:pPr>
          </w:p>
        </w:tc>
        <w:tc>
          <w:tcPr>
            <w:tcW w:w="1133" w:type="pct"/>
            <w:vMerge/>
            <w:tcBorders>
              <w:left w:val="nil"/>
              <w:bottom w:val="single" w:sz="4" w:space="0" w:color="auto"/>
              <w:right w:val="single" w:sz="4" w:space="0" w:color="auto"/>
            </w:tcBorders>
            <w:noWrap/>
            <w:vAlign w:val="bottom"/>
          </w:tcPr>
          <w:p w:rsidR="00DC7BE6" w:rsidRPr="0052184C" w:rsidRDefault="00DC7BE6" w:rsidP="00174E3A">
            <w:pPr>
              <w:jc w:val="center"/>
            </w:pPr>
          </w:p>
        </w:tc>
        <w:tc>
          <w:tcPr>
            <w:tcW w:w="1322" w:type="pct"/>
            <w:tcBorders>
              <w:top w:val="single" w:sz="4" w:space="0" w:color="auto"/>
              <w:left w:val="nil"/>
              <w:bottom w:val="single" w:sz="4" w:space="0" w:color="auto"/>
              <w:right w:val="single" w:sz="4" w:space="0" w:color="auto"/>
            </w:tcBorders>
            <w:vAlign w:val="bottom"/>
          </w:tcPr>
          <w:p w:rsidR="00DC7BE6" w:rsidRPr="0052184C" w:rsidRDefault="00DC7BE6" w:rsidP="00174E3A">
            <w:pPr>
              <w:jc w:val="center"/>
            </w:pPr>
            <w:r>
              <w:t>СО</w:t>
            </w:r>
          </w:p>
        </w:tc>
        <w:tc>
          <w:tcPr>
            <w:tcW w:w="1081" w:type="pct"/>
            <w:tcBorders>
              <w:top w:val="single" w:sz="4" w:space="0" w:color="auto"/>
              <w:left w:val="nil"/>
              <w:bottom w:val="single" w:sz="4" w:space="0" w:color="auto"/>
              <w:right w:val="single" w:sz="4" w:space="0" w:color="auto"/>
            </w:tcBorders>
          </w:tcPr>
          <w:p w:rsidR="00DC7BE6" w:rsidRPr="0052184C" w:rsidRDefault="00DC7BE6" w:rsidP="00174E3A">
            <w:pPr>
              <w:jc w:val="center"/>
            </w:pPr>
          </w:p>
        </w:tc>
        <w:tc>
          <w:tcPr>
            <w:tcW w:w="1235" w:type="pct"/>
            <w:vMerge/>
            <w:tcBorders>
              <w:left w:val="single" w:sz="4" w:space="0" w:color="auto"/>
              <w:bottom w:val="single" w:sz="4" w:space="0" w:color="auto"/>
              <w:right w:val="single" w:sz="4" w:space="0" w:color="auto"/>
            </w:tcBorders>
          </w:tcPr>
          <w:p w:rsidR="00DC7BE6" w:rsidRPr="0052184C" w:rsidRDefault="00DC7BE6" w:rsidP="00174E3A">
            <w:pPr>
              <w:jc w:val="center"/>
            </w:pPr>
          </w:p>
        </w:tc>
      </w:tr>
    </w:tbl>
    <w:p w:rsidR="00325BB2" w:rsidRPr="0052184C" w:rsidRDefault="00325BB2" w:rsidP="00174E3A">
      <w:pPr>
        <w:pStyle w:val="afc"/>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учитывает стоимость</w:t>
      </w:r>
      <w:r>
        <w:rPr>
          <w:spacing w:val="1"/>
          <w:szCs w:val="28"/>
        </w:rPr>
        <w:t xml:space="preserve"> всех 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xml:space="preserve">, а также иных расходов, связанных с _____________ </w:t>
      </w:r>
      <w:r>
        <w:rPr>
          <w:i/>
          <w:sz w:val="24"/>
          <w:szCs w:val="24"/>
        </w:rPr>
        <w:t>(поставке товаров, выполнении работ, оказании услуг).</w:t>
      </w:r>
    </w:p>
    <w:p w:rsidR="00325BB2" w:rsidRPr="0052184C" w:rsidRDefault="00325BB2" w:rsidP="00174E3A">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325BB2" w:rsidRDefault="00325BB2" w:rsidP="00174E3A">
      <w:pPr>
        <w:ind w:firstLine="720"/>
        <w:rPr>
          <w:sz w:val="28"/>
          <w:szCs w:val="20"/>
        </w:rPr>
      </w:pPr>
      <w:r>
        <w:rPr>
          <w:sz w:val="28"/>
          <w:szCs w:val="28"/>
        </w:rPr>
        <w:lastRenderedPageBreak/>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325BB2" w:rsidRDefault="00325BB2" w:rsidP="00174E3A">
      <w:pPr>
        <w:ind w:firstLine="720"/>
        <w:rPr>
          <w:i/>
        </w:rPr>
      </w:pPr>
      <w:r>
        <w:rPr>
          <w:i/>
        </w:rPr>
        <w:t>(заполняется претендентом при необходимости).</w:t>
      </w:r>
    </w:p>
    <w:p w:rsidR="00325BB2" w:rsidRPr="00285D90" w:rsidRDefault="00325BB2" w:rsidP="00174E3A">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приложении 3,3а к проекту договора  (приложение № 5) к документации о закупке </w:t>
      </w:r>
      <w:r>
        <w:rPr>
          <w:b/>
          <w:sz w:val="28"/>
          <w:szCs w:val="28"/>
        </w:rPr>
        <w:t>согласны / не согласны</w:t>
      </w:r>
      <w:r>
        <w:rPr>
          <w:sz w:val="28"/>
          <w:szCs w:val="28"/>
        </w:rPr>
        <w:t xml:space="preserve"> </w:t>
      </w:r>
      <w:r>
        <w:rPr>
          <w:i/>
          <w:sz w:val="28"/>
          <w:szCs w:val="28"/>
        </w:rPr>
        <w:t>(указать необходимое)</w:t>
      </w:r>
      <w:r>
        <w:rPr>
          <w:sz w:val="28"/>
          <w:szCs w:val="28"/>
        </w:rPr>
        <w:t>.</w:t>
      </w:r>
    </w:p>
    <w:p w:rsidR="00325BB2" w:rsidRPr="00285D90" w:rsidRDefault="00325BB2" w:rsidP="00174E3A">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325BB2" w:rsidRPr="00285D90" w:rsidRDefault="00325BB2" w:rsidP="00174E3A">
      <w:pPr>
        <w:ind w:firstLine="720"/>
        <w:jc w:val="both"/>
        <w:rPr>
          <w:sz w:val="28"/>
          <w:szCs w:val="28"/>
        </w:rPr>
      </w:pPr>
      <w:r>
        <w:rPr>
          <w:sz w:val="28"/>
          <w:szCs w:val="28"/>
        </w:rPr>
        <w:t>- акт сдачи-приемки выполненных работ/оказанных услуг;</w:t>
      </w:r>
    </w:p>
    <w:p w:rsidR="00325BB2" w:rsidRPr="00285D90" w:rsidRDefault="00325BB2" w:rsidP="00174E3A">
      <w:pPr>
        <w:ind w:firstLine="720"/>
        <w:jc w:val="both"/>
        <w:rPr>
          <w:sz w:val="28"/>
          <w:szCs w:val="28"/>
        </w:rPr>
      </w:pPr>
      <w:r>
        <w:rPr>
          <w:sz w:val="28"/>
          <w:szCs w:val="28"/>
        </w:rPr>
        <w:t xml:space="preserve">- универсальный передаточный документ (УПД); </w:t>
      </w:r>
    </w:p>
    <w:p w:rsidR="00325BB2" w:rsidRPr="00285D90" w:rsidRDefault="00325BB2" w:rsidP="00174E3A">
      <w:pPr>
        <w:ind w:firstLine="720"/>
        <w:jc w:val="both"/>
        <w:rPr>
          <w:sz w:val="28"/>
          <w:szCs w:val="28"/>
        </w:rPr>
      </w:pPr>
      <w:r>
        <w:rPr>
          <w:sz w:val="28"/>
          <w:szCs w:val="28"/>
        </w:rPr>
        <w:t>- счет-фактура;</w:t>
      </w:r>
    </w:p>
    <w:p w:rsidR="00325BB2" w:rsidRPr="00285D90" w:rsidRDefault="00325BB2" w:rsidP="00174E3A">
      <w:pPr>
        <w:ind w:firstLine="720"/>
        <w:jc w:val="both"/>
        <w:rPr>
          <w:sz w:val="28"/>
          <w:szCs w:val="28"/>
        </w:rPr>
      </w:pPr>
      <w:r>
        <w:rPr>
          <w:sz w:val="28"/>
          <w:szCs w:val="28"/>
        </w:rPr>
        <w:t>- корректировочный документ/корректировочная счет-фактура.</w:t>
      </w:r>
    </w:p>
    <w:p w:rsidR="00325BB2" w:rsidRDefault="00325BB2" w:rsidP="00174E3A">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325BB2" w:rsidRDefault="00325BB2" w:rsidP="00174E3A">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325BB2" w:rsidRDefault="00325BB2" w:rsidP="00174E3A">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325BB2" w:rsidRDefault="00325BB2" w:rsidP="00174E3A">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325BB2" w:rsidRDefault="00325BB2" w:rsidP="00174E3A">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25BB2" w:rsidRDefault="00325BB2" w:rsidP="00174E3A">
      <w:pPr>
        <w:ind w:firstLine="720"/>
        <w:jc w:val="both"/>
        <w:rPr>
          <w:i/>
          <w:sz w:val="28"/>
          <w:szCs w:val="28"/>
        </w:rPr>
      </w:pPr>
    </w:p>
    <w:p w:rsidR="00325BB2" w:rsidRDefault="00325BB2" w:rsidP="00174E3A">
      <w:pPr>
        <w:ind w:firstLine="720"/>
        <w:jc w:val="both"/>
        <w:rPr>
          <w:i/>
          <w:sz w:val="28"/>
          <w:szCs w:val="28"/>
        </w:rPr>
      </w:pPr>
    </w:p>
    <w:p w:rsidR="00325BB2" w:rsidRPr="0052184C" w:rsidRDefault="00325BB2" w:rsidP="00174E3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325BB2" w:rsidRPr="0052184C" w:rsidRDefault="00325BB2" w:rsidP="00174E3A">
      <w:pPr>
        <w:tabs>
          <w:tab w:val="left" w:pos="8640"/>
        </w:tabs>
        <w:jc w:val="center"/>
        <w:rPr>
          <w:i/>
        </w:rPr>
      </w:pPr>
      <w:r>
        <w:rPr>
          <w:i/>
        </w:rPr>
        <w:t>(наименование претендента)</w:t>
      </w:r>
    </w:p>
    <w:p w:rsidR="00325BB2" w:rsidRPr="0052184C" w:rsidRDefault="00325BB2" w:rsidP="00174E3A">
      <w:pPr>
        <w:rPr>
          <w:sz w:val="28"/>
          <w:szCs w:val="28"/>
          <w:lang w:eastAsia="ru-RU"/>
        </w:rPr>
      </w:pPr>
      <w:r>
        <w:rPr>
          <w:sz w:val="28"/>
          <w:szCs w:val="28"/>
          <w:lang w:eastAsia="ru-RU"/>
        </w:rPr>
        <w:t>__________________________________________________________________</w:t>
      </w:r>
    </w:p>
    <w:p w:rsidR="00325BB2" w:rsidRPr="0052184C" w:rsidRDefault="00325BB2" w:rsidP="00174E3A">
      <w:pPr>
        <w:rPr>
          <w:i/>
        </w:rPr>
      </w:pPr>
      <w:r>
        <w:rPr>
          <w:i/>
        </w:rPr>
        <w:t xml:space="preserve">       М.П.</w:t>
      </w:r>
      <w:r>
        <w:rPr>
          <w:i/>
        </w:rPr>
        <w:tab/>
      </w:r>
      <w:r>
        <w:rPr>
          <w:i/>
        </w:rPr>
        <w:tab/>
      </w:r>
      <w:r>
        <w:rPr>
          <w:i/>
        </w:rPr>
        <w:tab/>
        <w:t>(должность, подпись, ФИО)</w:t>
      </w:r>
    </w:p>
    <w:p w:rsidR="00325BB2" w:rsidRPr="0052184C" w:rsidRDefault="00325BB2" w:rsidP="00174E3A">
      <w:pPr>
        <w:rPr>
          <w:sz w:val="28"/>
          <w:szCs w:val="28"/>
          <w:lang w:eastAsia="ru-RU"/>
        </w:rPr>
      </w:pPr>
      <w:r>
        <w:rPr>
          <w:sz w:val="28"/>
          <w:szCs w:val="28"/>
          <w:lang w:eastAsia="ru-RU"/>
        </w:rPr>
        <w:lastRenderedPageBreak/>
        <w:t>"____" _________ 2021 г.</w:t>
      </w:r>
    </w:p>
    <w:p w:rsidR="00325BB2" w:rsidRDefault="00325BB2" w:rsidP="00174E3A"/>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25BB2" w:rsidRDefault="00325BB2">
      <w:pPr>
        <w:pStyle w:val="af9"/>
        <w:ind w:firstLine="0"/>
        <w:jc w:val="right"/>
        <w:rPr>
          <w:szCs w:val="28"/>
        </w:rPr>
      </w:pPr>
    </w:p>
    <w:p w:rsidR="00325BB2" w:rsidRDefault="00174E3A">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25BB2" w:rsidRPr="0052184C" w:rsidRDefault="00325BB2" w:rsidP="00174E3A">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325BB2" w:rsidRPr="0052184C" w:rsidRDefault="00325BB2" w:rsidP="00174E3A">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325BB2" w:rsidRPr="0052184C" w:rsidTr="00174E3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25BB2" w:rsidRPr="0052184C" w:rsidRDefault="00325BB2" w:rsidP="00174E3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25BB2" w:rsidRPr="0052184C" w:rsidRDefault="00325BB2" w:rsidP="00174E3A">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325BB2" w:rsidRPr="0052184C" w:rsidRDefault="00325BB2" w:rsidP="00174E3A">
            <w:pPr>
              <w:jc w:val="center"/>
            </w:pPr>
            <w:r>
              <w:t xml:space="preserve">Предмет договора (указываются только договоры по предмету Открытого конкурса, указанному в  </w:t>
            </w:r>
            <w:r>
              <w:rPr>
                <w:highlight w:val="yellow"/>
              </w:rPr>
              <w:t>подпункте 1.3.  части 1  пункта 1</w:t>
            </w:r>
            <w:r>
              <w:t>7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325BB2" w:rsidRPr="0052184C" w:rsidRDefault="00325BB2" w:rsidP="00174E3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25BB2" w:rsidRPr="0052184C" w:rsidRDefault="00325BB2" w:rsidP="00174E3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325BB2" w:rsidRPr="0052184C" w:rsidRDefault="00325BB2" w:rsidP="00174E3A">
            <w:pPr>
              <w:jc w:val="center"/>
            </w:pPr>
            <w:r>
              <w:t xml:space="preserve"> Сумма стоимости оказанных услуг по договору, без учета НДС, руб.</w:t>
            </w:r>
          </w:p>
        </w:tc>
      </w:tr>
      <w:tr w:rsidR="00325BB2" w:rsidRPr="0052184C" w:rsidTr="00174E3A">
        <w:trPr>
          <w:trHeight w:val="274"/>
        </w:trPr>
        <w:tc>
          <w:tcPr>
            <w:tcW w:w="0" w:type="auto"/>
            <w:tcBorders>
              <w:top w:val="single" w:sz="4" w:space="0" w:color="auto"/>
              <w:left w:val="single" w:sz="4" w:space="0" w:color="auto"/>
              <w:bottom w:val="single" w:sz="4" w:space="0" w:color="auto"/>
              <w:right w:val="single" w:sz="4" w:space="0" w:color="auto"/>
            </w:tcBorders>
          </w:tcPr>
          <w:p w:rsidR="00325BB2" w:rsidRPr="0052184C" w:rsidRDefault="00325BB2" w:rsidP="00174E3A">
            <w:r>
              <w:t>1.</w:t>
            </w:r>
          </w:p>
        </w:tc>
        <w:tc>
          <w:tcPr>
            <w:tcW w:w="0" w:type="auto"/>
            <w:tcBorders>
              <w:top w:val="single" w:sz="4" w:space="0" w:color="auto"/>
              <w:left w:val="single" w:sz="4" w:space="0" w:color="auto"/>
              <w:bottom w:val="single" w:sz="4" w:space="0" w:color="auto"/>
              <w:right w:val="single" w:sz="4" w:space="0" w:color="auto"/>
            </w:tcBorders>
            <w:vAlign w:val="center"/>
          </w:tcPr>
          <w:p w:rsidR="00325BB2" w:rsidRPr="0052184C" w:rsidRDefault="00325BB2" w:rsidP="00174E3A">
            <w:pPr>
              <w:jc w:val="center"/>
            </w:pPr>
          </w:p>
        </w:tc>
        <w:tc>
          <w:tcPr>
            <w:tcW w:w="2665" w:type="dxa"/>
            <w:tcBorders>
              <w:top w:val="single" w:sz="4" w:space="0" w:color="auto"/>
              <w:left w:val="single" w:sz="4" w:space="0" w:color="auto"/>
              <w:bottom w:val="single" w:sz="4" w:space="0" w:color="auto"/>
              <w:right w:val="single" w:sz="4" w:space="0" w:color="auto"/>
            </w:tcBorders>
          </w:tcPr>
          <w:p w:rsidR="00325BB2" w:rsidRPr="0052184C" w:rsidRDefault="00325BB2" w:rsidP="00174E3A"/>
        </w:tc>
        <w:tc>
          <w:tcPr>
            <w:tcW w:w="1735" w:type="dxa"/>
            <w:tcBorders>
              <w:top w:val="single" w:sz="4" w:space="0" w:color="auto"/>
              <w:left w:val="single" w:sz="4" w:space="0" w:color="auto"/>
              <w:bottom w:val="single" w:sz="4" w:space="0" w:color="auto"/>
              <w:right w:val="single" w:sz="4" w:space="0" w:color="auto"/>
            </w:tcBorders>
          </w:tcPr>
          <w:p w:rsidR="00325BB2" w:rsidRPr="0052184C" w:rsidRDefault="00325BB2" w:rsidP="00174E3A"/>
        </w:tc>
        <w:tc>
          <w:tcPr>
            <w:tcW w:w="0" w:type="auto"/>
            <w:tcBorders>
              <w:top w:val="single" w:sz="4" w:space="0" w:color="auto"/>
              <w:left w:val="single" w:sz="4" w:space="0" w:color="auto"/>
              <w:bottom w:val="single" w:sz="4" w:space="0" w:color="auto"/>
              <w:right w:val="single" w:sz="4" w:space="0" w:color="auto"/>
            </w:tcBorders>
          </w:tcPr>
          <w:p w:rsidR="00325BB2" w:rsidRPr="0052184C" w:rsidRDefault="00325BB2" w:rsidP="00174E3A"/>
        </w:tc>
        <w:tc>
          <w:tcPr>
            <w:tcW w:w="0" w:type="auto"/>
            <w:tcBorders>
              <w:top w:val="single" w:sz="4" w:space="0" w:color="auto"/>
              <w:left w:val="single" w:sz="4" w:space="0" w:color="auto"/>
              <w:bottom w:val="single" w:sz="4" w:space="0" w:color="auto"/>
              <w:right w:val="single" w:sz="4" w:space="0" w:color="auto"/>
            </w:tcBorders>
          </w:tcPr>
          <w:p w:rsidR="00325BB2" w:rsidRPr="0052184C" w:rsidRDefault="00325BB2" w:rsidP="00174E3A"/>
        </w:tc>
      </w:tr>
      <w:tr w:rsidR="00325BB2" w:rsidRPr="0052184C" w:rsidTr="00174E3A">
        <w:trPr>
          <w:trHeight w:val="262"/>
        </w:trPr>
        <w:tc>
          <w:tcPr>
            <w:tcW w:w="0" w:type="auto"/>
            <w:tcBorders>
              <w:top w:val="single" w:sz="4" w:space="0" w:color="auto"/>
              <w:left w:val="single" w:sz="4" w:space="0" w:color="auto"/>
              <w:bottom w:val="single" w:sz="4" w:space="0" w:color="auto"/>
              <w:right w:val="single" w:sz="4" w:space="0" w:color="auto"/>
            </w:tcBorders>
          </w:tcPr>
          <w:p w:rsidR="00325BB2" w:rsidRPr="0052184C" w:rsidRDefault="00325BB2" w:rsidP="00174E3A">
            <w:r>
              <w:t>2.</w:t>
            </w:r>
          </w:p>
        </w:tc>
        <w:tc>
          <w:tcPr>
            <w:tcW w:w="0" w:type="auto"/>
            <w:tcBorders>
              <w:top w:val="single" w:sz="4" w:space="0" w:color="auto"/>
              <w:left w:val="single" w:sz="4" w:space="0" w:color="auto"/>
              <w:bottom w:val="single" w:sz="4" w:space="0" w:color="auto"/>
              <w:right w:val="single" w:sz="4" w:space="0" w:color="auto"/>
            </w:tcBorders>
            <w:vAlign w:val="center"/>
          </w:tcPr>
          <w:p w:rsidR="00325BB2" w:rsidRPr="0052184C" w:rsidRDefault="00325BB2" w:rsidP="00174E3A">
            <w:pPr>
              <w:jc w:val="center"/>
            </w:pPr>
          </w:p>
        </w:tc>
        <w:tc>
          <w:tcPr>
            <w:tcW w:w="2665" w:type="dxa"/>
            <w:tcBorders>
              <w:top w:val="single" w:sz="4" w:space="0" w:color="auto"/>
              <w:left w:val="single" w:sz="4" w:space="0" w:color="auto"/>
              <w:bottom w:val="single" w:sz="4" w:space="0" w:color="auto"/>
              <w:right w:val="single" w:sz="4" w:space="0" w:color="auto"/>
            </w:tcBorders>
          </w:tcPr>
          <w:p w:rsidR="00325BB2" w:rsidRPr="0052184C" w:rsidRDefault="00325BB2" w:rsidP="00174E3A"/>
        </w:tc>
        <w:tc>
          <w:tcPr>
            <w:tcW w:w="1735" w:type="dxa"/>
            <w:tcBorders>
              <w:top w:val="single" w:sz="4" w:space="0" w:color="auto"/>
              <w:left w:val="single" w:sz="4" w:space="0" w:color="auto"/>
              <w:bottom w:val="single" w:sz="4" w:space="0" w:color="auto"/>
              <w:right w:val="single" w:sz="4" w:space="0" w:color="auto"/>
            </w:tcBorders>
          </w:tcPr>
          <w:p w:rsidR="00325BB2" w:rsidRPr="0052184C" w:rsidRDefault="00325BB2" w:rsidP="00174E3A"/>
        </w:tc>
        <w:tc>
          <w:tcPr>
            <w:tcW w:w="0" w:type="auto"/>
            <w:tcBorders>
              <w:top w:val="single" w:sz="4" w:space="0" w:color="auto"/>
              <w:left w:val="single" w:sz="4" w:space="0" w:color="auto"/>
              <w:bottom w:val="single" w:sz="4" w:space="0" w:color="auto"/>
              <w:right w:val="single" w:sz="4" w:space="0" w:color="auto"/>
            </w:tcBorders>
          </w:tcPr>
          <w:p w:rsidR="00325BB2" w:rsidRPr="0052184C" w:rsidRDefault="00325BB2" w:rsidP="00174E3A"/>
        </w:tc>
        <w:tc>
          <w:tcPr>
            <w:tcW w:w="0" w:type="auto"/>
            <w:tcBorders>
              <w:top w:val="single" w:sz="4" w:space="0" w:color="auto"/>
              <w:left w:val="single" w:sz="4" w:space="0" w:color="auto"/>
              <w:bottom w:val="single" w:sz="4" w:space="0" w:color="auto"/>
              <w:right w:val="single" w:sz="4" w:space="0" w:color="auto"/>
            </w:tcBorders>
          </w:tcPr>
          <w:p w:rsidR="00325BB2" w:rsidRPr="0052184C" w:rsidRDefault="00325BB2" w:rsidP="00174E3A"/>
        </w:tc>
      </w:tr>
      <w:tr w:rsidR="00325BB2" w:rsidRPr="0052184C" w:rsidTr="00174E3A">
        <w:trPr>
          <w:trHeight w:val="207"/>
        </w:trPr>
        <w:tc>
          <w:tcPr>
            <w:tcW w:w="0" w:type="auto"/>
            <w:tcBorders>
              <w:top w:val="single" w:sz="4" w:space="0" w:color="auto"/>
              <w:left w:val="single" w:sz="4" w:space="0" w:color="auto"/>
              <w:bottom w:val="single" w:sz="4" w:space="0" w:color="auto"/>
              <w:right w:val="single" w:sz="4" w:space="0" w:color="auto"/>
            </w:tcBorders>
          </w:tcPr>
          <w:p w:rsidR="00325BB2" w:rsidRPr="0052184C" w:rsidRDefault="00325BB2" w:rsidP="00174E3A"/>
        </w:tc>
        <w:tc>
          <w:tcPr>
            <w:tcW w:w="0" w:type="auto"/>
            <w:gridSpan w:val="3"/>
            <w:tcBorders>
              <w:top w:val="single" w:sz="4" w:space="0" w:color="auto"/>
              <w:left w:val="single" w:sz="4" w:space="0" w:color="auto"/>
              <w:bottom w:val="single" w:sz="4" w:space="0" w:color="auto"/>
              <w:right w:val="single" w:sz="4" w:space="0" w:color="auto"/>
            </w:tcBorders>
            <w:vAlign w:val="center"/>
          </w:tcPr>
          <w:p w:rsidR="00325BB2" w:rsidRPr="0052184C" w:rsidRDefault="00325BB2" w:rsidP="00174E3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25BB2" w:rsidRPr="0052184C" w:rsidRDefault="00325BB2" w:rsidP="00174E3A"/>
        </w:tc>
        <w:tc>
          <w:tcPr>
            <w:tcW w:w="0" w:type="auto"/>
            <w:tcBorders>
              <w:top w:val="single" w:sz="4" w:space="0" w:color="auto"/>
              <w:left w:val="single" w:sz="4" w:space="0" w:color="auto"/>
              <w:bottom w:val="single" w:sz="4" w:space="0" w:color="auto"/>
              <w:right w:val="single" w:sz="4" w:space="0" w:color="auto"/>
            </w:tcBorders>
          </w:tcPr>
          <w:p w:rsidR="00325BB2" w:rsidRPr="0052184C" w:rsidRDefault="00325BB2" w:rsidP="00174E3A"/>
        </w:tc>
      </w:tr>
    </w:tbl>
    <w:p w:rsidR="00325BB2" w:rsidRPr="0052184C" w:rsidRDefault="00325BB2" w:rsidP="00174E3A">
      <w:pPr>
        <w:jc w:val="center"/>
      </w:pPr>
    </w:p>
    <w:p w:rsidR="00325BB2" w:rsidRPr="0052184C" w:rsidRDefault="00325BB2" w:rsidP="00174E3A">
      <w:r>
        <w:t>Приложение: 1. копия договора на ____ листах.</w:t>
      </w:r>
    </w:p>
    <w:p w:rsidR="00325BB2" w:rsidRPr="0052184C" w:rsidRDefault="00325BB2" w:rsidP="00174E3A">
      <w:r>
        <w:tab/>
        <w:t xml:space="preserve">            2. копия акта на </w:t>
      </w:r>
      <w:r>
        <w:tab/>
        <w:t>____ листах.</w:t>
      </w:r>
    </w:p>
    <w:p w:rsidR="00325BB2" w:rsidRPr="0052184C" w:rsidRDefault="00325BB2" w:rsidP="00174E3A">
      <w:pPr>
        <w:jc w:val="center"/>
        <w:rPr>
          <w:b/>
          <w:szCs w:val="28"/>
        </w:rPr>
      </w:pPr>
    </w:p>
    <w:p w:rsidR="00325BB2" w:rsidRPr="0052184C" w:rsidRDefault="00325BB2" w:rsidP="00174E3A"/>
    <w:p w:rsidR="00325BB2" w:rsidRPr="0052184C" w:rsidRDefault="00325BB2" w:rsidP="00174E3A"/>
    <w:p w:rsidR="00325BB2" w:rsidRPr="0052184C" w:rsidRDefault="00325BB2" w:rsidP="00174E3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325BB2" w:rsidRPr="0052184C" w:rsidRDefault="00325BB2" w:rsidP="00174E3A">
      <w:pPr>
        <w:tabs>
          <w:tab w:val="left" w:pos="8640"/>
        </w:tabs>
        <w:jc w:val="center"/>
        <w:rPr>
          <w:i/>
        </w:rPr>
      </w:pPr>
      <w:r>
        <w:rPr>
          <w:i/>
        </w:rPr>
        <w:t>(наименование претендента)</w:t>
      </w:r>
    </w:p>
    <w:p w:rsidR="00325BB2" w:rsidRPr="0052184C" w:rsidRDefault="00325BB2" w:rsidP="00174E3A">
      <w:pPr>
        <w:rPr>
          <w:sz w:val="28"/>
          <w:szCs w:val="28"/>
          <w:lang w:eastAsia="ru-RU"/>
        </w:rPr>
      </w:pPr>
      <w:r>
        <w:rPr>
          <w:sz w:val="28"/>
          <w:szCs w:val="28"/>
          <w:lang w:eastAsia="ru-RU"/>
        </w:rPr>
        <w:t>__________________________________________________________________</w:t>
      </w:r>
    </w:p>
    <w:p w:rsidR="00325BB2" w:rsidRPr="0052184C" w:rsidRDefault="00325BB2" w:rsidP="00174E3A">
      <w:pPr>
        <w:rPr>
          <w:i/>
        </w:rPr>
      </w:pPr>
      <w:r>
        <w:rPr>
          <w:i/>
        </w:rPr>
        <w:t xml:space="preserve">       М.П.</w:t>
      </w:r>
      <w:r>
        <w:rPr>
          <w:i/>
        </w:rPr>
        <w:tab/>
      </w:r>
      <w:r>
        <w:rPr>
          <w:i/>
        </w:rPr>
        <w:tab/>
      </w:r>
      <w:r>
        <w:rPr>
          <w:i/>
        </w:rPr>
        <w:tab/>
        <w:t>(должность, подпись, ФИО)</w:t>
      </w:r>
    </w:p>
    <w:p w:rsidR="00325BB2" w:rsidRPr="0052184C" w:rsidRDefault="00325BB2" w:rsidP="00174E3A">
      <w:pPr>
        <w:rPr>
          <w:sz w:val="28"/>
          <w:szCs w:val="28"/>
          <w:lang w:eastAsia="ru-RU"/>
        </w:rPr>
      </w:pPr>
      <w:r>
        <w:rPr>
          <w:sz w:val="28"/>
          <w:szCs w:val="28"/>
          <w:lang w:eastAsia="ru-RU"/>
        </w:rPr>
        <w:t>"____" _________ 202__ г.</w:t>
      </w:r>
    </w:p>
    <w:p w:rsidR="00325BB2" w:rsidRPr="0052184C" w:rsidRDefault="00325BB2" w:rsidP="00174E3A"/>
    <w:p w:rsidR="00325BB2" w:rsidRPr="0052184C" w:rsidRDefault="00325BB2" w:rsidP="00174E3A">
      <w:pPr>
        <w:pStyle w:val="af9"/>
        <w:ind w:firstLine="0"/>
        <w:jc w:val="left"/>
        <w:rPr>
          <w:rFonts w:eastAsia="Times New Roman"/>
          <w:sz w:val="24"/>
          <w:szCs w:val="28"/>
        </w:rPr>
      </w:pPr>
    </w:p>
    <w:p w:rsidR="00325BB2" w:rsidRPr="0052184C" w:rsidRDefault="00325BB2" w:rsidP="00174E3A">
      <w:pPr>
        <w:pStyle w:val="af9"/>
        <w:ind w:firstLine="0"/>
        <w:jc w:val="left"/>
        <w:rPr>
          <w:rFonts w:eastAsia="Times New Roman"/>
          <w:sz w:val="24"/>
          <w:szCs w:val="28"/>
        </w:rPr>
      </w:pPr>
    </w:p>
    <w:p w:rsidR="00325BB2" w:rsidRDefault="00325BB2"/>
    <w:p w:rsidR="00325BB2" w:rsidRDefault="00325BB2">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25BB2" w:rsidRDefault="00174E3A">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25BB2" w:rsidRPr="00012785" w:rsidRDefault="00325BB2" w:rsidP="00174E3A">
      <w:pPr>
        <w:pStyle w:val="af9"/>
        <w:ind w:firstLine="0"/>
        <w:jc w:val="center"/>
        <w:rPr>
          <w:b/>
          <w:sz w:val="24"/>
        </w:rPr>
      </w:pPr>
      <w:r>
        <w:rPr>
          <w:b/>
          <w:sz w:val="24"/>
        </w:rPr>
        <w:t>ПРОЕКТ ДОГОВОРА</w:t>
      </w:r>
    </w:p>
    <w:p w:rsidR="00325BB2" w:rsidRPr="00012785" w:rsidRDefault="00325BB2" w:rsidP="00174E3A">
      <w:pPr>
        <w:rPr>
          <w:b/>
          <w:i/>
        </w:rPr>
      </w:pPr>
    </w:p>
    <w:p w:rsidR="00325BB2" w:rsidRPr="00012785" w:rsidRDefault="00325BB2" w:rsidP="00174E3A">
      <w:pPr>
        <w:jc w:val="center"/>
      </w:pPr>
      <w:r>
        <w:rPr>
          <w:b/>
          <w:bCs/>
        </w:rPr>
        <w:t>Договор  №______________на выполнение работ</w:t>
      </w:r>
    </w:p>
    <w:p w:rsidR="00325BB2" w:rsidRPr="00012785" w:rsidRDefault="00325BB2" w:rsidP="00174E3A">
      <w:pPr>
        <w:jc w:val="both"/>
      </w:pPr>
      <w:r>
        <w:t>г. Чита____                                                                                                     «__»_______ 2021 г.</w:t>
      </w:r>
    </w:p>
    <w:p w:rsidR="00325BB2" w:rsidRPr="00012785" w:rsidRDefault="00325BB2" w:rsidP="00174E3A">
      <w:pPr>
        <w:ind w:firstLine="851"/>
        <w:jc w:val="both"/>
      </w:pPr>
    </w:p>
    <w:p w:rsidR="00325BB2" w:rsidRPr="00012785" w:rsidRDefault="00325BB2" w:rsidP="00174E3A">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325BB2" w:rsidRPr="00012785" w:rsidRDefault="00325BB2" w:rsidP="00174E3A">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325BB2" w:rsidRPr="00012785" w:rsidRDefault="00325BB2" w:rsidP="00174E3A">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25BB2" w:rsidRPr="00012785" w:rsidRDefault="00325BB2" w:rsidP="00174E3A">
      <w:pPr>
        <w:jc w:val="both"/>
      </w:pPr>
      <w:r>
        <w:t xml:space="preserve">именуемое в дальнейшем «Исполнитель», в лице __________________________________, </w:t>
      </w:r>
    </w:p>
    <w:p w:rsidR="00325BB2" w:rsidRPr="00012785" w:rsidRDefault="00325BB2" w:rsidP="00174E3A">
      <w:pPr>
        <w:ind w:firstLine="851"/>
        <w:jc w:val="both"/>
      </w:pPr>
      <w:r>
        <w:rPr>
          <w:i/>
          <w:vertAlign w:val="superscript"/>
        </w:rPr>
        <w:t xml:space="preserve">                                                                                                                        (должность, Ф.И.О. - полностью)</w:t>
      </w:r>
    </w:p>
    <w:p w:rsidR="00325BB2" w:rsidRPr="00012785" w:rsidRDefault="00325BB2" w:rsidP="00174E3A">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325BB2" w:rsidRPr="00012785" w:rsidRDefault="00325BB2" w:rsidP="00174E3A">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325BB2" w:rsidRPr="00012785" w:rsidRDefault="00325BB2" w:rsidP="00174E3A">
      <w:pPr>
        <w:ind w:firstLine="851"/>
        <w:jc w:val="both"/>
      </w:pPr>
    </w:p>
    <w:p w:rsidR="00325BB2" w:rsidRPr="00012785" w:rsidRDefault="00325BB2" w:rsidP="00174E3A">
      <w:pPr>
        <w:ind w:firstLine="851"/>
        <w:jc w:val="center"/>
        <w:rPr>
          <w:b/>
        </w:rPr>
      </w:pPr>
      <w:r>
        <w:rPr>
          <w:b/>
        </w:rPr>
        <w:t>1. Предмет Договора</w:t>
      </w:r>
    </w:p>
    <w:p w:rsidR="00325BB2" w:rsidRPr="00012785" w:rsidRDefault="00325BB2" w:rsidP="00174E3A">
      <w:pPr>
        <w:ind w:firstLine="709"/>
        <w:jc w:val="both"/>
      </w:pPr>
      <w:r>
        <w:t xml:space="preserve">1.1. Заказчик поручает и обязуется оплатить, а Исполнитель  принимает  на  себя  обязательства по </w:t>
      </w:r>
      <w:r>
        <w:rPr>
          <w:spacing w:val="1"/>
        </w:rPr>
        <w:t xml:space="preserve">техническому обслуживанию грузоподъемных козловых кранов КК Кнт 45-32/5/7-9,5-А6, У1 зав. № 1631 (Инв. № 014/03/00000089), КК Кнт 45-32/5/7-9,5-А6, У1 зав. № 1630 (Инв. № 014/03/00000090) для нужд Контейнерного терминала Забайкальск филиала ПАО "ТрансКонтейнер" на Забайкальской железной дороге </w:t>
      </w:r>
      <w:r>
        <w:t>(далее работы).</w:t>
      </w:r>
    </w:p>
    <w:p w:rsidR="00325BB2" w:rsidRPr="00012785" w:rsidRDefault="00325BB2" w:rsidP="00174E3A">
      <w:pPr>
        <w:tabs>
          <w:tab w:val="left" w:pos="360"/>
        </w:tabs>
        <w:ind w:firstLine="567"/>
        <w:jc w:val="both"/>
      </w:pPr>
      <w:r>
        <w:t>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325BB2" w:rsidRPr="00012785" w:rsidRDefault="00325BB2" w:rsidP="00174E3A">
      <w:pPr>
        <w:tabs>
          <w:tab w:val="left" w:pos="360"/>
        </w:tabs>
        <w:ind w:firstLine="567"/>
        <w:jc w:val="both"/>
      </w:pPr>
      <w:r>
        <w:t xml:space="preserve">1.3. Срок начала выполнения Работ по настоящему Договору - _______________. Срок окончания выполнения Работ по настоящему Договору -  31 декабря 2021 года. </w:t>
      </w:r>
    </w:p>
    <w:p w:rsidR="00325BB2" w:rsidRPr="00012785" w:rsidRDefault="00325BB2" w:rsidP="00174E3A">
      <w:pPr>
        <w:tabs>
          <w:tab w:val="num" w:pos="450"/>
        </w:tabs>
        <w:jc w:val="both"/>
        <w:rPr>
          <w:b/>
        </w:rPr>
      </w:pPr>
      <w:r>
        <w:t xml:space="preserve">          1.4. Результатом Работ по настоящему Договору является</w:t>
      </w:r>
      <w:r>
        <w:rPr>
          <w:spacing w:val="1"/>
        </w:rPr>
        <w:t xml:space="preserve"> техническое обслуживание грузоподъемных козлового крана КК Кнт 45-32/5/7-9,5-А6, У1 зав. № 1631 (Инв. № 014/03/00000089), КК Кнт 45-32/5/7-9,5-А6, У1 зав. № 1630 (Инв. № 014/03/00000090).  </w:t>
      </w:r>
    </w:p>
    <w:p w:rsidR="00325BB2" w:rsidRPr="00012785" w:rsidRDefault="00325BB2" w:rsidP="00174E3A">
      <w:pPr>
        <w:tabs>
          <w:tab w:val="num" w:pos="450"/>
        </w:tabs>
        <w:jc w:val="both"/>
        <w:rPr>
          <w:b/>
        </w:rPr>
      </w:pPr>
    </w:p>
    <w:p w:rsidR="00325BB2" w:rsidRPr="00012785" w:rsidRDefault="00325BB2" w:rsidP="00174E3A">
      <w:pPr>
        <w:ind w:firstLine="851"/>
        <w:jc w:val="center"/>
        <w:rPr>
          <w:b/>
        </w:rPr>
      </w:pPr>
      <w:r>
        <w:rPr>
          <w:b/>
        </w:rPr>
        <w:t>2. Цена Работ и порядок оплаты</w:t>
      </w:r>
    </w:p>
    <w:p w:rsidR="00325BB2" w:rsidRPr="00012785" w:rsidRDefault="00325BB2" w:rsidP="00174E3A">
      <w:pPr>
        <w:ind w:firstLine="709"/>
        <w:jc w:val="both"/>
        <w:rPr>
          <w:spacing w:val="1"/>
        </w:rPr>
      </w:pPr>
      <w:r>
        <w:rPr>
          <w:color w:val="000000"/>
        </w:rPr>
        <w:t>2.1. Общая цена Договора складывается исходя из фактического объема выполняемых Работ</w:t>
      </w:r>
      <w:r>
        <w:t xml:space="preserve"> в течение срока действия договора и не может превышать ______</w:t>
      </w:r>
      <w:r>
        <w:rPr>
          <w:spacing w:val="1"/>
        </w:rPr>
        <w:t>(___________________________) с учетом всех расходов Поставщика, связанных</w:t>
      </w:r>
      <w: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rPr>
        <w:t xml:space="preserve"> без учета НДС.</w:t>
      </w:r>
    </w:p>
    <w:p w:rsidR="00325BB2" w:rsidRPr="00012785" w:rsidRDefault="00325BB2" w:rsidP="00174E3A">
      <w:pPr>
        <w:ind w:firstLine="709"/>
        <w:jc w:val="both"/>
        <w:rPr>
          <w:spacing w:val="1"/>
        </w:rPr>
      </w:pPr>
      <w:r>
        <w:rPr>
          <w:spacing w:val="1"/>
        </w:rPr>
        <w:t xml:space="preserve">2.2.Стоимость </w:t>
      </w:r>
      <w:r>
        <w:t>за одно техническое обслуживание ТО1 составляет____ (______________) рублей __ копеек для одного крана,</w:t>
      </w:r>
      <w:r>
        <w:rPr>
          <w:spacing w:val="1"/>
        </w:rPr>
        <w:t xml:space="preserve"> без учета НДС</w:t>
      </w:r>
      <w:r>
        <w:t>;</w:t>
      </w:r>
    </w:p>
    <w:p w:rsidR="00325BB2" w:rsidRPr="00012785" w:rsidRDefault="00325BB2" w:rsidP="00174E3A">
      <w:pPr>
        <w:ind w:firstLine="709"/>
        <w:jc w:val="both"/>
      </w:pPr>
      <w:r>
        <w:rPr>
          <w:spacing w:val="1"/>
        </w:rPr>
        <w:t xml:space="preserve">2.3.Стоимость </w:t>
      </w:r>
      <w:r>
        <w:t>за одно техническое обслуживание ТО2 составляет ____(_____________) рублей __ копеек для одного крана,</w:t>
      </w:r>
      <w:r>
        <w:rPr>
          <w:spacing w:val="1"/>
        </w:rPr>
        <w:t xml:space="preserve"> без учета НДС</w:t>
      </w:r>
      <w:r>
        <w:t>;</w:t>
      </w:r>
    </w:p>
    <w:p w:rsidR="00325BB2" w:rsidRPr="00012785" w:rsidRDefault="00325BB2" w:rsidP="00174E3A">
      <w:pPr>
        <w:ind w:firstLine="709"/>
        <w:jc w:val="both"/>
      </w:pPr>
      <w:r>
        <w:lastRenderedPageBreak/>
        <w:t xml:space="preserve">2.4. </w:t>
      </w:r>
      <w:r>
        <w:rPr>
          <w:spacing w:val="1"/>
        </w:rPr>
        <w:t xml:space="preserve">Стоимость </w:t>
      </w:r>
      <w:r>
        <w:t>за одно техническое обслуживание СО составляет ____(_______________) рублей __ копеек для одного крана,</w:t>
      </w:r>
      <w:r>
        <w:rPr>
          <w:spacing w:val="1"/>
        </w:rPr>
        <w:t xml:space="preserve"> без учета НДС</w:t>
      </w:r>
      <w:r>
        <w:t>;</w:t>
      </w:r>
    </w:p>
    <w:p w:rsidR="00325BB2" w:rsidRPr="00012785" w:rsidRDefault="00325BB2" w:rsidP="00174E3A">
      <w:pPr>
        <w:ind w:firstLine="709"/>
        <w:jc w:val="both"/>
        <w:rPr>
          <w:b/>
          <w:bCs/>
        </w:rPr>
      </w:pPr>
      <w:r>
        <w:rPr>
          <w:color w:val="000000"/>
        </w:rPr>
        <w:t xml:space="preserve">2.5. </w:t>
      </w:r>
      <w:r>
        <w:t xml:space="preserve">Оплата выполненных работ производится Заказчиком в течение 30 (тридцати) календарных дней с даты подписания сторонами </w:t>
      </w:r>
      <w:r>
        <w:rPr>
          <w:spacing w:val="1"/>
        </w:rPr>
        <w:t>акта сдачи-приемки выполненных работ</w:t>
      </w:r>
      <w:r>
        <w:t>, производится на основании счета, счета-фактуры Исполнителя.</w:t>
      </w:r>
    </w:p>
    <w:p w:rsidR="00325BB2" w:rsidRPr="00012785" w:rsidRDefault="00325BB2" w:rsidP="00174E3A">
      <w:pPr>
        <w:widowControl w:val="0"/>
        <w:shd w:val="clear" w:color="auto" w:fill="FFFFFF"/>
        <w:autoSpaceDE w:val="0"/>
        <w:autoSpaceDN w:val="0"/>
        <w:adjustRightInd w:val="0"/>
        <w:ind w:firstLine="708"/>
        <w:jc w:val="both"/>
        <w:rPr>
          <w:color w:val="000000"/>
        </w:rPr>
      </w:pPr>
    </w:p>
    <w:p w:rsidR="00325BB2" w:rsidRPr="00012785" w:rsidRDefault="00325BB2" w:rsidP="00174E3A">
      <w:pPr>
        <w:pStyle w:val="afc"/>
        <w:ind w:firstLine="851"/>
        <w:jc w:val="center"/>
        <w:rPr>
          <w:b/>
          <w:sz w:val="24"/>
          <w:szCs w:val="24"/>
        </w:rPr>
      </w:pPr>
      <w:r>
        <w:rPr>
          <w:b/>
          <w:sz w:val="24"/>
          <w:szCs w:val="24"/>
        </w:rPr>
        <w:t>3. Порядок сдачи и приемки Работ</w:t>
      </w:r>
    </w:p>
    <w:p w:rsidR="00325BB2" w:rsidRPr="00012785" w:rsidRDefault="00325BB2" w:rsidP="00174E3A">
      <w:pPr>
        <w:ind w:firstLine="851"/>
        <w:jc w:val="both"/>
      </w:pPr>
      <w:r>
        <w:t xml:space="preserve">3.1. По завершении  выполнения Работ Исполнитель в течение 4 (четырех) календарных дней представляет Заказчику счет-фактуру и акт сдачи-приемки выполненных Работ. Документом, подтверждающим исполнение договора может являться акт об исполнении договора, подписываемый сторонами в соответствии с действующим Положением о порядке закупки товаров, работ, услуг для нужд ПАО «ТрансКонтейнер». Акт об исполнении договора может составляться как на полное исполнение договора (на весь объем выполненных работ) так и на частичное исполнение договора.  </w:t>
      </w:r>
    </w:p>
    <w:p w:rsidR="00325BB2" w:rsidRPr="00012785" w:rsidRDefault="00325BB2" w:rsidP="00174E3A">
      <w:pPr>
        <w:pStyle w:val="23"/>
        <w:spacing w:after="0" w:line="240" w:lineRule="auto"/>
        <w:ind w:left="0" w:firstLine="851"/>
        <w:jc w:val="both"/>
      </w:pPr>
      <w:r>
        <w:t>3.2. Заказчик в течение 5 (пяти) календарных дней с даты получения акта сдачи-приемки выполненных Работнаправляет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325BB2" w:rsidRPr="00012785" w:rsidRDefault="00325BB2" w:rsidP="00174E3A">
      <w:pPr>
        <w:pStyle w:val="43"/>
        <w:ind w:firstLine="851"/>
        <w:jc w:val="both"/>
        <w:rPr>
          <w:sz w:val="24"/>
          <w:szCs w:val="24"/>
        </w:rPr>
      </w:pPr>
      <w:r>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325BB2" w:rsidRPr="00012785" w:rsidRDefault="00325BB2" w:rsidP="00174E3A">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325BB2" w:rsidRPr="00012785" w:rsidRDefault="00325BB2" w:rsidP="00174E3A">
      <w:pPr>
        <w:ind w:firstLine="851"/>
        <w:jc w:val="both"/>
      </w:pPr>
      <w:r>
        <w:t>3.5. Гарантийный срок на результаты Работ по настоящему Договору - ____ (____________) месяцев с даты подписания акта сдачи-приемки выполненных Работ.</w:t>
      </w:r>
    </w:p>
    <w:p w:rsidR="00325BB2" w:rsidRPr="00012785" w:rsidRDefault="00325BB2" w:rsidP="00174E3A">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325BB2" w:rsidRPr="00012785" w:rsidRDefault="00325BB2" w:rsidP="00174E3A">
      <w:pPr>
        <w:ind w:firstLine="567"/>
        <w:jc w:val="both"/>
        <w:rPr>
          <w:i/>
          <w:iCs/>
          <w:vertAlign w:val="superscript"/>
        </w:rPr>
      </w:pPr>
      <w:r>
        <w:t>3.6.Исполнитель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325BB2" w:rsidRPr="00012785" w:rsidRDefault="00325BB2" w:rsidP="00174E3A">
      <w:pPr>
        <w:pStyle w:val="aff4"/>
        <w:ind w:firstLine="567"/>
        <w:jc w:val="both"/>
        <w:rPr>
          <w:sz w:val="24"/>
          <w:szCs w:val="24"/>
        </w:rPr>
      </w:pPr>
      <w:r>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325BB2" w:rsidRPr="00012785" w:rsidRDefault="00325BB2" w:rsidP="00174E3A">
      <w:pPr>
        <w:pStyle w:val="afc"/>
        <w:ind w:firstLine="851"/>
        <w:jc w:val="center"/>
        <w:rPr>
          <w:b/>
          <w:sz w:val="24"/>
          <w:szCs w:val="24"/>
        </w:rPr>
      </w:pPr>
      <w:r>
        <w:rPr>
          <w:b/>
          <w:sz w:val="24"/>
          <w:szCs w:val="24"/>
        </w:rPr>
        <w:t>4. Права и Обязанности Сторон</w:t>
      </w:r>
    </w:p>
    <w:p w:rsidR="00325BB2" w:rsidRPr="00012785" w:rsidRDefault="00325BB2" w:rsidP="00174E3A">
      <w:pPr>
        <w:pStyle w:val="afc"/>
        <w:rPr>
          <w:sz w:val="24"/>
          <w:szCs w:val="24"/>
        </w:rPr>
      </w:pPr>
      <w:r>
        <w:rPr>
          <w:sz w:val="24"/>
          <w:szCs w:val="24"/>
        </w:rPr>
        <w:t xml:space="preserve">  4.1. Исполнитель обязан:</w:t>
      </w:r>
    </w:p>
    <w:p w:rsidR="00325BB2" w:rsidRPr="00012785" w:rsidRDefault="00325BB2" w:rsidP="00174E3A">
      <w:pPr>
        <w:pStyle w:val="afc"/>
        <w:jc w:val="both"/>
        <w:rPr>
          <w:sz w:val="24"/>
          <w:szCs w:val="24"/>
        </w:rPr>
      </w:pPr>
      <w:r>
        <w:rPr>
          <w:sz w:val="24"/>
          <w:szCs w:val="24"/>
        </w:rPr>
        <w:t xml:space="preserve">  4.1.1. 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установленным: </w:t>
      </w:r>
    </w:p>
    <w:p w:rsidR="00325BB2" w:rsidRPr="00012785" w:rsidRDefault="00325BB2" w:rsidP="00174E3A">
      <w:pPr>
        <w:pStyle w:val="m3511442596720834152gmail-1"/>
        <w:shd w:val="clear" w:color="auto" w:fill="FFFFFF"/>
        <w:spacing w:before="0" w:beforeAutospacing="0" w:after="0" w:afterAutospacing="0"/>
        <w:ind w:firstLine="709"/>
        <w:jc w:val="both"/>
        <w:rPr>
          <w:color w:val="222222"/>
        </w:rPr>
      </w:pPr>
      <w:r>
        <w:rPr>
          <w:color w:val="222222"/>
        </w:rP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325BB2" w:rsidRPr="00012785" w:rsidRDefault="00325BB2" w:rsidP="00174E3A">
      <w:pPr>
        <w:pStyle w:val="m3511442596720834152gmail-1"/>
        <w:shd w:val="clear" w:color="auto" w:fill="FFFFFF"/>
        <w:spacing w:before="0" w:beforeAutospacing="0" w:after="0" w:afterAutospacing="0"/>
        <w:ind w:firstLine="709"/>
        <w:jc w:val="both"/>
        <w:rPr>
          <w:color w:val="222222"/>
        </w:rPr>
      </w:pPr>
      <w:r>
        <w:rPr>
          <w:color w:val="222222"/>
        </w:rP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325BB2" w:rsidRPr="00012785" w:rsidRDefault="00325BB2" w:rsidP="00174E3A">
      <w:pPr>
        <w:pStyle w:val="m3511442596720834152gmail-1"/>
        <w:shd w:val="clear" w:color="auto" w:fill="FFFFFF"/>
        <w:spacing w:before="0" w:beforeAutospacing="0" w:after="0" w:afterAutospacing="0"/>
        <w:ind w:firstLine="709"/>
        <w:rPr>
          <w:color w:val="222222"/>
        </w:rPr>
      </w:pPr>
      <w:r>
        <w:rPr>
          <w:color w:val="222222"/>
        </w:rPr>
        <w:lastRenderedPageBreak/>
        <w:t>- Правилам устройства электроустановок (ПУЭ);</w:t>
      </w:r>
    </w:p>
    <w:p w:rsidR="00325BB2" w:rsidRPr="00012785" w:rsidRDefault="00325BB2" w:rsidP="00174E3A">
      <w:pPr>
        <w:pStyle w:val="m3511442596720834152gmail-1"/>
        <w:shd w:val="clear" w:color="auto" w:fill="FFFFFF"/>
        <w:spacing w:before="0" w:beforeAutospacing="0" w:after="0" w:afterAutospacing="0"/>
        <w:ind w:firstLine="709"/>
        <w:jc w:val="both"/>
        <w:rPr>
          <w:color w:val="222222"/>
        </w:rPr>
      </w:pPr>
      <w:r>
        <w:rPr>
          <w:color w:val="222222"/>
        </w:rPr>
        <w:t>- Техническим условиям. Краны козловые и полукозловые электрические (ТУ 315500-011-58311503-2011);</w:t>
      </w:r>
    </w:p>
    <w:p w:rsidR="00325BB2" w:rsidRPr="00012785" w:rsidRDefault="00325BB2" w:rsidP="00174E3A">
      <w:pPr>
        <w:pStyle w:val="m3511442596720834152gmail-1"/>
        <w:shd w:val="clear" w:color="auto" w:fill="FFFFFF"/>
        <w:spacing w:before="0" w:beforeAutospacing="0" w:after="0" w:afterAutospacing="0"/>
        <w:ind w:firstLine="709"/>
        <w:jc w:val="both"/>
        <w:rPr>
          <w:color w:val="222222"/>
        </w:rPr>
      </w:pPr>
      <w:r>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325BB2" w:rsidRPr="00012785" w:rsidRDefault="00325BB2" w:rsidP="00174E3A">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325BB2" w:rsidRPr="00012785" w:rsidRDefault="00325BB2" w:rsidP="00174E3A">
      <w:pPr>
        <w:ind w:firstLine="851"/>
        <w:jc w:val="both"/>
      </w:pPr>
      <w:r>
        <w:t>4.1.3. Устранять недостатки в выполненных Работах своими силами и за свой счет.</w:t>
      </w:r>
    </w:p>
    <w:p w:rsidR="00325BB2" w:rsidRPr="00012785" w:rsidRDefault="00325BB2" w:rsidP="00174E3A">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325BB2" w:rsidRPr="00012785" w:rsidRDefault="00325BB2" w:rsidP="00174E3A">
      <w:pPr>
        <w:ind w:firstLine="567"/>
        <w:jc w:val="both"/>
      </w:pPr>
      <w:r>
        <w:t xml:space="preserve">     4.1.5. Провести гарантийное устранение недостатков в результатах Работ в течение</w:t>
      </w:r>
      <w:r>
        <w:br/>
        <w:t>10 (десяти) календарных дней с даты получения уведомления Заказчика.</w:t>
      </w:r>
    </w:p>
    <w:p w:rsidR="00325BB2" w:rsidRPr="00012785" w:rsidRDefault="00325BB2" w:rsidP="00174E3A">
      <w:pPr>
        <w:ind w:firstLine="851"/>
        <w:jc w:val="both"/>
      </w:pPr>
      <w:r>
        <w:t>4.1.6. Незамедлительно информировать Заказчика в случае выявления нецелесообразности продолжения выполнения Работ.</w:t>
      </w:r>
    </w:p>
    <w:p w:rsidR="00325BB2" w:rsidRPr="00012785" w:rsidRDefault="00325BB2" w:rsidP="00174E3A">
      <w:pPr>
        <w:ind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325BB2" w:rsidRPr="00012785" w:rsidRDefault="00325BB2" w:rsidP="00174E3A">
      <w:pPr>
        <w:ind w:firstLine="851"/>
        <w:jc w:val="both"/>
      </w:pPr>
      <w:r>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325BB2" w:rsidRPr="00012785" w:rsidRDefault="00325BB2" w:rsidP="00174E3A">
      <w:pPr>
        <w:ind w:firstLine="851"/>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325BB2" w:rsidRPr="00012785" w:rsidRDefault="00325BB2" w:rsidP="00174E3A">
      <w:pPr>
        <w:ind w:firstLine="851"/>
        <w:jc w:val="both"/>
      </w:pPr>
      <w:r>
        <w:t>4.2. Заказчик обязан:</w:t>
      </w:r>
    </w:p>
    <w:p w:rsidR="00325BB2" w:rsidRPr="00012785" w:rsidRDefault="00325BB2" w:rsidP="00174E3A">
      <w:pPr>
        <w:ind w:firstLine="851"/>
        <w:jc w:val="both"/>
      </w:pPr>
      <w:r>
        <w:t>4.2.1. Передавать Исполнителю необходимую для выполнения Работ информацию и документацию.</w:t>
      </w:r>
    </w:p>
    <w:p w:rsidR="00325BB2" w:rsidRPr="00012785" w:rsidRDefault="00325BB2" w:rsidP="00174E3A">
      <w:pPr>
        <w:ind w:firstLine="851"/>
        <w:jc w:val="both"/>
      </w:pPr>
      <w:r>
        <w:t>4.2.2. Оплатить Работы в установленный срок в соответствии с условиями настоящего Договора.</w:t>
      </w:r>
    </w:p>
    <w:p w:rsidR="00325BB2" w:rsidRPr="00012785" w:rsidRDefault="00325BB2" w:rsidP="00174E3A">
      <w:pPr>
        <w:ind w:firstLine="851"/>
        <w:jc w:val="both"/>
      </w:pPr>
      <w:r>
        <w:t>4.2.3. Проверять ход и качество Работ, выполняемых Исполнителем, не вмешиваясь в его деятельность.</w:t>
      </w:r>
    </w:p>
    <w:p w:rsidR="00325BB2" w:rsidRPr="00012785" w:rsidRDefault="00325BB2" w:rsidP="00174E3A">
      <w:pPr>
        <w:pStyle w:val="43"/>
        <w:ind w:firstLine="851"/>
        <w:jc w:val="both"/>
        <w:rPr>
          <w:sz w:val="24"/>
          <w:szCs w:val="24"/>
        </w:rPr>
      </w:pPr>
      <w:r>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325BB2" w:rsidRPr="00012785" w:rsidRDefault="00325BB2" w:rsidP="00174E3A">
      <w:pPr>
        <w:pStyle w:val="43"/>
        <w:ind w:firstLine="851"/>
        <w:jc w:val="both"/>
        <w:rPr>
          <w:sz w:val="24"/>
          <w:szCs w:val="24"/>
        </w:rPr>
      </w:pPr>
      <w:r>
        <w:rPr>
          <w:sz w:val="24"/>
          <w:szCs w:val="24"/>
        </w:rPr>
        <w:t>4.3. Заказчик вправе:</w:t>
      </w:r>
    </w:p>
    <w:p w:rsidR="00325BB2" w:rsidRPr="00012785" w:rsidRDefault="00325BB2" w:rsidP="00174E3A">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325BB2" w:rsidRPr="00012785" w:rsidRDefault="00325BB2" w:rsidP="00174E3A">
      <w:pPr>
        <w:pBdr>
          <w:top w:val="nil"/>
          <w:left w:val="nil"/>
          <w:bottom w:val="nil"/>
          <w:right w:val="nil"/>
          <w:between w:val="nil"/>
        </w:pBdr>
        <w:ind w:firstLine="708"/>
        <w:jc w:val="both"/>
        <w:rPr>
          <w:color w:val="000000"/>
        </w:rPr>
      </w:pPr>
      <w:r>
        <w:rPr>
          <w:color w:val="000000"/>
        </w:rPr>
        <w:t xml:space="preserve">  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325BB2" w:rsidRPr="00012785" w:rsidRDefault="00325BB2" w:rsidP="00174E3A">
      <w:pPr>
        <w:pBdr>
          <w:top w:val="nil"/>
          <w:left w:val="nil"/>
          <w:bottom w:val="nil"/>
          <w:right w:val="nil"/>
          <w:between w:val="nil"/>
        </w:pBdr>
        <w:ind w:firstLine="435"/>
        <w:jc w:val="both"/>
        <w:rPr>
          <w:color w:val="000000"/>
        </w:rPr>
      </w:pPr>
      <w:r>
        <w:rPr>
          <w:color w:val="000000"/>
        </w:rPr>
        <w:tab/>
        <w:t xml:space="preserve">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w:t>
      </w:r>
      <w:r>
        <w:t>Договору</w:t>
      </w:r>
      <w:r>
        <w:rPr>
          <w:color w:val="000000"/>
        </w:rPr>
        <w:t xml:space="preserve">,  следующие формализованные документы: акт о  выполненных Работах (оказанных услугах), счет-фактура (далее – </w:t>
      </w:r>
      <w:r>
        <w:t>«</w:t>
      </w:r>
      <w:r>
        <w:rPr>
          <w:color w:val="000000"/>
        </w:rPr>
        <w:t>первичные документы</w:t>
      </w:r>
      <w:r>
        <w:t>»</w:t>
      </w:r>
      <w:r>
        <w:rPr>
          <w:color w:val="000000"/>
        </w:rPr>
        <w:t>).</w:t>
      </w:r>
    </w:p>
    <w:p w:rsidR="00325BB2" w:rsidRPr="00012785" w:rsidRDefault="00325BB2" w:rsidP="00174E3A">
      <w:pPr>
        <w:pBdr>
          <w:top w:val="nil"/>
          <w:left w:val="nil"/>
          <w:bottom w:val="nil"/>
          <w:right w:val="nil"/>
          <w:between w:val="nil"/>
        </w:pBdr>
        <w:ind w:firstLine="435"/>
        <w:jc w:val="both"/>
        <w:rPr>
          <w:color w:val="000000"/>
        </w:rPr>
      </w:pPr>
      <w:r>
        <w:rPr>
          <w:color w:val="000000"/>
        </w:rPr>
        <w:lastRenderedPageBreak/>
        <w:tab/>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325BB2" w:rsidRPr="00012785" w:rsidRDefault="00325BB2" w:rsidP="00174E3A">
      <w:pPr>
        <w:pBdr>
          <w:top w:val="nil"/>
          <w:left w:val="nil"/>
          <w:bottom w:val="nil"/>
          <w:right w:val="nil"/>
          <w:between w:val="nil"/>
        </w:pBdr>
        <w:ind w:firstLine="435"/>
        <w:jc w:val="both"/>
        <w:rPr>
          <w:color w:val="000000"/>
        </w:rPr>
      </w:pPr>
      <w:r>
        <w:rPr>
          <w:color w:val="000000"/>
        </w:rPr>
        <w:tab/>
        <w:t>Сторона, использующая ключ квалифицированной электронной подписи, обязана соблюдать его конфиденциальность.</w:t>
      </w:r>
    </w:p>
    <w:p w:rsidR="00325BB2" w:rsidRPr="00012785" w:rsidRDefault="00325BB2" w:rsidP="00174E3A">
      <w:pPr>
        <w:pBdr>
          <w:top w:val="nil"/>
          <w:left w:val="nil"/>
          <w:bottom w:val="nil"/>
          <w:right w:val="nil"/>
          <w:between w:val="nil"/>
        </w:pBdr>
        <w:ind w:firstLine="435"/>
        <w:jc w:val="both"/>
        <w:rPr>
          <w:color w:val="000000"/>
        </w:rPr>
      </w:pPr>
      <w:r>
        <w:rPr>
          <w:color w:val="000000"/>
        </w:rPr>
        <w:tab/>
        <w:t>Первичные документы должны быть оформлены либо в электронной форме, либо на бумажном носителе.</w:t>
      </w:r>
    </w:p>
    <w:p w:rsidR="00325BB2" w:rsidRPr="00012785" w:rsidRDefault="00325BB2" w:rsidP="00174E3A">
      <w:pPr>
        <w:ind w:firstLine="709"/>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325BB2" w:rsidRPr="00012785" w:rsidRDefault="00325BB2" w:rsidP="00174E3A">
      <w:pPr>
        <w:pStyle w:val="43"/>
        <w:ind w:firstLine="851"/>
        <w:jc w:val="both"/>
        <w:rPr>
          <w:b/>
          <w:bCs/>
          <w:sz w:val="24"/>
          <w:szCs w:val="24"/>
        </w:rPr>
      </w:pPr>
    </w:p>
    <w:p w:rsidR="00325BB2" w:rsidRPr="00012785" w:rsidRDefault="00325BB2" w:rsidP="00174E3A">
      <w:pPr>
        <w:ind w:firstLine="851"/>
        <w:jc w:val="center"/>
        <w:rPr>
          <w:b/>
        </w:rPr>
      </w:pPr>
      <w:r>
        <w:rPr>
          <w:b/>
        </w:rPr>
        <w:t>5. Ответственность Сторон</w:t>
      </w:r>
    </w:p>
    <w:p w:rsidR="00325BB2" w:rsidRPr="00012785" w:rsidRDefault="00325BB2" w:rsidP="00174E3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25BB2" w:rsidRPr="00012785" w:rsidRDefault="00325BB2" w:rsidP="00174E3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5.2. В случае нарушения срока выполнения Работ, установленного пунктом 2.6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
    <w:p w:rsidR="00325BB2" w:rsidRPr="00012785" w:rsidRDefault="00325BB2" w:rsidP="00174E3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5.3. В случае нарушения срока выполнения заявки на техническое обслуживание кранов, установленного пунктом 2.4 Приложение № 1 «Техническое задание» к Договору, Заказчик вправе потребовать от Исполнителя уплаты пени в размере 0,1% от стоимости цены настоящего Договора за каждый день просрочки.</w:t>
      </w:r>
    </w:p>
    <w:p w:rsidR="00325BB2" w:rsidRPr="00012785" w:rsidRDefault="00325BB2" w:rsidP="00174E3A">
      <w:pPr>
        <w:widowControl w:val="0"/>
        <w:autoSpaceDE w:val="0"/>
        <w:autoSpaceDN w:val="0"/>
        <w:adjustRightInd w:val="0"/>
        <w:ind w:right="-6" w:firstLine="851"/>
        <w:jc w:val="both"/>
      </w:pPr>
      <w:r>
        <w:t>5.4.В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325BB2" w:rsidRPr="00012785" w:rsidRDefault="00325BB2" w:rsidP="00174E3A">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325BB2" w:rsidRPr="00012785" w:rsidRDefault="00325BB2" w:rsidP="00174E3A">
      <w:pPr>
        <w:ind w:firstLine="709"/>
        <w:jc w:val="both"/>
      </w:pPr>
      <w:r>
        <w:t>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25BB2" w:rsidRPr="00012785" w:rsidRDefault="00325BB2" w:rsidP="00174E3A">
      <w:pPr>
        <w:pStyle w:val="afe"/>
        <w:tabs>
          <w:tab w:val="left" w:pos="567"/>
          <w:tab w:val="left" w:pos="709"/>
        </w:tabs>
        <w:ind w:firstLine="567"/>
        <w:jc w:val="both"/>
        <w:rPr>
          <w:sz w:val="24"/>
          <w:szCs w:val="24"/>
        </w:rPr>
      </w:pPr>
      <w:r>
        <w:rPr>
          <w:sz w:val="24"/>
          <w:szCs w:val="24"/>
        </w:rPr>
        <w:t>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325BB2" w:rsidRPr="00012785" w:rsidRDefault="00325BB2" w:rsidP="00174E3A">
      <w:pPr>
        <w:pStyle w:val="afe"/>
        <w:tabs>
          <w:tab w:val="left" w:pos="567"/>
          <w:tab w:val="left" w:pos="709"/>
        </w:tabs>
        <w:ind w:firstLine="567"/>
        <w:jc w:val="both"/>
        <w:rPr>
          <w:sz w:val="24"/>
          <w:szCs w:val="24"/>
        </w:rPr>
      </w:pPr>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325BB2" w:rsidRPr="00012785" w:rsidRDefault="00325BB2" w:rsidP="00174E3A">
      <w:pPr>
        <w:pStyle w:val="ConsNormal"/>
        <w:ind w:firstLine="0"/>
        <w:rPr>
          <w:rFonts w:ascii="Times New Roman" w:hAnsi="Times New Roman" w:cs="Times New Roman"/>
          <w:b/>
          <w:sz w:val="24"/>
          <w:szCs w:val="24"/>
        </w:rPr>
      </w:pPr>
    </w:p>
    <w:p w:rsidR="00325BB2" w:rsidRPr="00012785" w:rsidRDefault="00325BB2" w:rsidP="00174E3A">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lastRenderedPageBreak/>
        <w:t>6. Обстоятельства непреодолимой силы</w:t>
      </w:r>
    </w:p>
    <w:p w:rsidR="00325BB2" w:rsidRPr="00012785" w:rsidRDefault="00325BB2" w:rsidP="00174E3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325BB2" w:rsidRPr="00012785" w:rsidRDefault="00325BB2" w:rsidP="00174E3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25BB2" w:rsidRPr="00012785" w:rsidRDefault="00325BB2" w:rsidP="00174E3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25BB2" w:rsidRPr="00012785" w:rsidRDefault="00325BB2" w:rsidP="00174E3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325BB2" w:rsidRPr="00012785" w:rsidRDefault="00325BB2" w:rsidP="00174E3A">
      <w:pPr>
        <w:pStyle w:val="ConsNormal"/>
        <w:ind w:firstLine="0"/>
        <w:rPr>
          <w:rFonts w:ascii="Times New Roman" w:hAnsi="Times New Roman" w:cs="Times New Roman"/>
          <w:i/>
          <w:iCs/>
          <w:sz w:val="24"/>
          <w:szCs w:val="24"/>
        </w:rPr>
      </w:pPr>
    </w:p>
    <w:p w:rsidR="00325BB2" w:rsidRPr="00012785" w:rsidRDefault="00325BB2" w:rsidP="00174E3A">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325BB2" w:rsidRPr="00012785" w:rsidRDefault="00325BB2" w:rsidP="00174E3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25BB2" w:rsidRPr="00012785" w:rsidRDefault="00325BB2" w:rsidP="00174E3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325BB2" w:rsidRPr="00012785" w:rsidRDefault="00325BB2" w:rsidP="00174E3A">
      <w:pPr>
        <w:ind w:firstLine="851"/>
        <w:jc w:val="both"/>
      </w:pPr>
      <w: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325BB2" w:rsidRPr="00012785" w:rsidRDefault="00325BB2" w:rsidP="00174E3A">
      <w:pPr>
        <w:pStyle w:val="ConsNormal"/>
        <w:ind w:firstLine="851"/>
        <w:jc w:val="both"/>
        <w:rPr>
          <w:rFonts w:ascii="Times New Roman" w:hAnsi="Times New Roman" w:cs="Times New Roman"/>
          <w:b/>
          <w:sz w:val="24"/>
          <w:szCs w:val="24"/>
        </w:rPr>
      </w:pPr>
    </w:p>
    <w:p w:rsidR="00325BB2" w:rsidRPr="00012785" w:rsidRDefault="00325BB2" w:rsidP="00174E3A">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325BB2" w:rsidRPr="00012785" w:rsidRDefault="00325BB2" w:rsidP="00174E3A">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325BB2" w:rsidRPr="00012785" w:rsidRDefault="00325BB2" w:rsidP="00174E3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25BB2" w:rsidRPr="00012785" w:rsidRDefault="00325BB2" w:rsidP="00174E3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325BB2" w:rsidRPr="00012785" w:rsidRDefault="00325BB2" w:rsidP="00174E3A">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325BB2" w:rsidRPr="00012785" w:rsidRDefault="00325BB2" w:rsidP="00174E3A">
      <w:pPr>
        <w:pStyle w:val="ConsNormal"/>
        <w:ind w:firstLine="851"/>
        <w:rPr>
          <w:rFonts w:ascii="Times New Roman" w:hAnsi="Times New Roman" w:cs="Times New Roman"/>
          <w:b/>
          <w:sz w:val="24"/>
          <w:szCs w:val="24"/>
        </w:rPr>
      </w:pPr>
    </w:p>
    <w:p w:rsidR="00325BB2" w:rsidRPr="00012785" w:rsidRDefault="00325BB2" w:rsidP="00174E3A">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325BB2" w:rsidRPr="00012785" w:rsidRDefault="00325BB2" w:rsidP="00174E3A">
      <w:pPr>
        <w:pStyle w:val="ConsNormal"/>
        <w:ind w:firstLine="851"/>
        <w:jc w:val="both"/>
        <w:rPr>
          <w:rFonts w:ascii="Times New Roman" w:hAnsi="Times New Roman" w:cs="Times New Roman"/>
          <w:b/>
          <w:bCs/>
          <w:sz w:val="24"/>
          <w:szCs w:val="24"/>
        </w:rPr>
      </w:pPr>
      <w:r>
        <w:rPr>
          <w:rFonts w:ascii="Times New Roman" w:hAnsi="Times New Roman" w:cs="Times New Roman"/>
          <w:sz w:val="24"/>
          <w:szCs w:val="24"/>
        </w:rPr>
        <w:t>9.1. Настоящий Договор вступает в силу с даты его подписания Сторонами и действует по 31 декабря 2021 года, а в части взаиморасчетов до полного исполнения сторонами своих обязательств по договору.</w:t>
      </w:r>
    </w:p>
    <w:p w:rsidR="00325BB2" w:rsidRPr="00012785" w:rsidRDefault="00325BB2" w:rsidP="00174E3A">
      <w:pPr>
        <w:pStyle w:val="ConsNormal"/>
        <w:ind w:firstLine="851"/>
        <w:jc w:val="center"/>
        <w:rPr>
          <w:rFonts w:ascii="Times New Roman" w:hAnsi="Times New Roman" w:cs="Times New Roman"/>
          <w:b/>
          <w:bCs/>
          <w:sz w:val="24"/>
          <w:szCs w:val="24"/>
        </w:rPr>
      </w:pPr>
    </w:p>
    <w:p w:rsidR="00325BB2" w:rsidRPr="00012785" w:rsidRDefault="00325BB2" w:rsidP="00174E3A">
      <w:pPr>
        <w:autoSpaceDE w:val="0"/>
        <w:autoSpaceDN w:val="0"/>
        <w:ind w:firstLine="709"/>
        <w:jc w:val="center"/>
      </w:pPr>
      <w:r>
        <w:rPr>
          <w:b/>
        </w:rPr>
        <w:t>10. Антикоррупционная оговорка</w:t>
      </w:r>
    </w:p>
    <w:p w:rsidR="00325BB2" w:rsidRPr="00012785" w:rsidRDefault="00325BB2" w:rsidP="00174E3A">
      <w:pPr>
        <w:autoSpaceDE w:val="0"/>
        <w:autoSpaceDN w:val="0"/>
        <w:ind w:firstLine="709"/>
        <w:jc w:val="both"/>
      </w:pPr>
      <w:r>
        <w:lastRenderedPageBreak/>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25BB2" w:rsidRPr="00012785" w:rsidRDefault="00325BB2" w:rsidP="00174E3A">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25BB2" w:rsidRPr="00012785" w:rsidRDefault="00325BB2" w:rsidP="00174E3A">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325BB2" w:rsidRPr="00012785" w:rsidRDefault="00325BB2" w:rsidP="00174E3A">
      <w:pPr>
        <w:autoSpaceDE w:val="0"/>
        <w:autoSpaceDN w:val="0"/>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325BB2" w:rsidRPr="00012785" w:rsidRDefault="00325BB2" w:rsidP="00174E3A">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325BB2" w:rsidRPr="00012785" w:rsidRDefault="00325BB2" w:rsidP="00174E3A">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25BB2" w:rsidRPr="00012785" w:rsidRDefault="00325BB2" w:rsidP="00174E3A">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25BB2" w:rsidRPr="00012785" w:rsidRDefault="00325BB2" w:rsidP="00174E3A">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325BB2" w:rsidRPr="00012785" w:rsidRDefault="00325BB2" w:rsidP="00174E3A">
      <w:pPr>
        <w:autoSpaceDE w:val="0"/>
        <w:autoSpaceDN w:val="0"/>
        <w:ind w:firstLine="709"/>
        <w:jc w:val="center"/>
        <w:rPr>
          <w:b/>
        </w:rPr>
      </w:pPr>
    </w:p>
    <w:p w:rsidR="00325BB2" w:rsidRPr="00012785" w:rsidRDefault="00325BB2" w:rsidP="00174E3A">
      <w:pPr>
        <w:ind w:firstLine="709"/>
        <w:jc w:val="center"/>
        <w:rPr>
          <w:b/>
        </w:rPr>
      </w:pPr>
      <w:r>
        <w:rPr>
          <w:b/>
        </w:rPr>
        <w:t>11. Гарантии и заверения Исполнителя</w:t>
      </w:r>
    </w:p>
    <w:p w:rsidR="00325BB2" w:rsidRPr="00012785" w:rsidRDefault="00325BB2" w:rsidP="00174E3A">
      <w:pPr>
        <w:ind w:firstLine="709"/>
        <w:jc w:val="both"/>
      </w:pPr>
      <w:r>
        <w:t>11.1. Исполнитель настоящим заверяет Заказчика и гарантирует, что на дату заключения настоящего Договора:</w:t>
      </w:r>
    </w:p>
    <w:p w:rsidR="00325BB2" w:rsidRPr="00012785" w:rsidRDefault="00325BB2" w:rsidP="00174E3A">
      <w:pPr>
        <w:ind w:firstLine="709"/>
        <w:jc w:val="both"/>
      </w:pPr>
      <w:r>
        <w:t>11.1.1.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325BB2" w:rsidRPr="00012785" w:rsidRDefault="00325BB2" w:rsidP="00174E3A">
      <w:pPr>
        <w:ind w:firstLine="709"/>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25BB2" w:rsidRPr="00012785" w:rsidRDefault="00325BB2" w:rsidP="00174E3A">
      <w:pPr>
        <w:ind w:firstLine="709"/>
        <w:jc w:val="both"/>
      </w:pPr>
      <w:r>
        <w:t>11.1.3. настоящий Договор от имени Исполнителя подписан лицом, которое надлежащим образом уполномочено совершать такие действия;</w:t>
      </w:r>
    </w:p>
    <w:p w:rsidR="00325BB2" w:rsidRPr="00012785" w:rsidRDefault="00325BB2" w:rsidP="00174E3A">
      <w:pPr>
        <w:ind w:firstLine="709"/>
        <w:jc w:val="both"/>
      </w:pPr>
      <w:r>
        <w:lastRenderedPageBreak/>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25BB2" w:rsidRPr="00012785" w:rsidRDefault="00325BB2" w:rsidP="00174E3A">
      <w:pPr>
        <w:ind w:firstLine="709"/>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325BB2" w:rsidRPr="00012785" w:rsidRDefault="00325BB2" w:rsidP="00174E3A">
      <w:pPr>
        <w:ind w:firstLine="709"/>
        <w:jc w:val="both"/>
      </w:pPr>
      <w:r>
        <w:rPr>
          <w:highlight w:val="white"/>
        </w:rPr>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rsidR="00325BB2" w:rsidRPr="00012785" w:rsidRDefault="00325BB2" w:rsidP="00174E3A">
      <w:pPr>
        <w:keepNext/>
        <w:ind w:left="710"/>
        <w:jc w:val="both"/>
        <w:rPr>
          <w:color w:val="000000"/>
        </w:rPr>
      </w:pPr>
    </w:p>
    <w:p w:rsidR="00325BB2" w:rsidRPr="00012785" w:rsidRDefault="00325BB2" w:rsidP="00174E3A">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325BB2" w:rsidRPr="00012785" w:rsidRDefault="00325BB2" w:rsidP="00174E3A">
      <w:pPr>
        <w:ind w:firstLine="851"/>
        <w:jc w:val="both"/>
        <w:rPr>
          <w:color w:val="000000"/>
        </w:rPr>
      </w:pPr>
      <w:r>
        <w:rPr>
          <w:color w:val="000000"/>
        </w:rPr>
        <w:t>12.1. Право собственности на результат Работ по настоящему Договору принадлежит Заказчику.</w:t>
      </w:r>
    </w:p>
    <w:p w:rsidR="00325BB2" w:rsidRPr="00012785" w:rsidRDefault="00325BB2" w:rsidP="00174E3A">
      <w:pPr>
        <w:ind w:firstLine="851"/>
        <w:jc w:val="both"/>
        <w:rPr>
          <w:color w:val="000000"/>
        </w:rPr>
      </w:pPr>
      <w:r>
        <w:rPr>
          <w:color w:val="000000"/>
        </w:rPr>
        <w:t>12.2. В случае изменения  у какой-либо из Сторон  юридического статуса, адреса и банковских реквизитов, она обязана в течение 5 календарных  дней со дня возникновения изменений  известить другую Сторону.</w:t>
      </w:r>
    </w:p>
    <w:p w:rsidR="00325BB2" w:rsidRPr="00012785" w:rsidRDefault="00325BB2" w:rsidP="00174E3A">
      <w:pPr>
        <w:tabs>
          <w:tab w:val="left" w:pos="142"/>
        </w:tabs>
        <w:ind w:firstLine="284"/>
        <w:jc w:val="both"/>
        <w:rPr>
          <w:color w:val="000000"/>
        </w:rPr>
      </w:pPr>
      <w:r>
        <w:rPr>
          <w:color w:val="000000"/>
        </w:rPr>
        <w:t xml:space="preserve">        12.3. Вся информация, полученная Сторонами в связи с Договором, в том числе в связи с его заключением и исполнением, считается конфиденциальной информацией, за исключением информации, к которой есть свободный доступ на законном основании.</w:t>
      </w:r>
    </w:p>
    <w:p w:rsidR="00325BB2" w:rsidRPr="00012785" w:rsidRDefault="00325BB2" w:rsidP="00174E3A">
      <w:pPr>
        <w:tabs>
          <w:tab w:val="left" w:pos="142"/>
        </w:tabs>
        <w:ind w:firstLine="709"/>
        <w:jc w:val="both"/>
        <w:rPr>
          <w:color w:val="000000"/>
        </w:rPr>
      </w:pPr>
      <w:r>
        <w:rPr>
          <w:color w:val="000000"/>
        </w:rP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325BB2" w:rsidRPr="00012785" w:rsidRDefault="00325BB2" w:rsidP="00174E3A">
      <w:pPr>
        <w:ind w:firstLine="708"/>
        <w:jc w:val="both"/>
      </w:pPr>
      <w:r>
        <w:t xml:space="preserve"> 12.4.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и возместить убытки Заказчика в течение 7 (семи) календарных дней с даты предъявления Заказчиком соответствующего требования.</w:t>
      </w:r>
    </w:p>
    <w:p w:rsidR="00325BB2" w:rsidRPr="00012785" w:rsidRDefault="00325BB2" w:rsidP="00174E3A">
      <w:pPr>
        <w:widowControl w:val="0"/>
        <w:ind w:firstLine="851"/>
        <w:jc w:val="both"/>
        <w:rPr>
          <w:color w:val="000000"/>
        </w:rPr>
      </w:pPr>
      <w:r>
        <w:rPr>
          <w:color w:val="000000"/>
        </w:rPr>
        <w:t>12.5. Все приложения к настоящему Договору являются его неотъемлемыми частями.</w:t>
      </w:r>
    </w:p>
    <w:p w:rsidR="00325BB2" w:rsidRPr="00012785" w:rsidRDefault="00325BB2" w:rsidP="00174E3A">
      <w:pPr>
        <w:widowControl w:val="0"/>
        <w:ind w:firstLine="851"/>
        <w:jc w:val="both"/>
        <w:rPr>
          <w:color w:val="000000"/>
        </w:rPr>
      </w:pPr>
      <w:r>
        <w:rPr>
          <w:color w:val="000000"/>
        </w:rPr>
        <w:t>12.6. Передача прав и обязанностей Исполнителя третьим лицам не допускается без письменного согласия Заказчика.</w:t>
      </w:r>
    </w:p>
    <w:p w:rsidR="00325BB2" w:rsidRPr="00012785" w:rsidRDefault="00325BB2" w:rsidP="00174E3A">
      <w:pPr>
        <w:widowControl w:val="0"/>
        <w:ind w:firstLine="851"/>
        <w:jc w:val="both"/>
        <w:rPr>
          <w:color w:val="000000"/>
        </w:rPr>
      </w:pPr>
      <w:r>
        <w:rPr>
          <w:color w:val="000000"/>
        </w:rPr>
        <w:t>12.7. Все вопросы, не предусмотренные настоящим Договором, регулируются законодательством Российской Федерации.</w:t>
      </w:r>
    </w:p>
    <w:p w:rsidR="00325BB2" w:rsidRPr="00012785" w:rsidRDefault="00325BB2" w:rsidP="00174E3A">
      <w:pPr>
        <w:widowControl w:val="0"/>
        <w:ind w:firstLine="851"/>
        <w:jc w:val="both"/>
        <w:rPr>
          <w:color w:val="000000"/>
        </w:rPr>
      </w:pPr>
      <w:r>
        <w:rPr>
          <w:color w:val="000000"/>
        </w:rPr>
        <w:t>12.8. Настоящий Договор составлен в двух экземплярах, имеющих одинаковую силу, по одному для каждой из Сторон.</w:t>
      </w:r>
    </w:p>
    <w:p w:rsidR="00325BB2" w:rsidRPr="00012785" w:rsidRDefault="00325BB2" w:rsidP="00174E3A">
      <w:pPr>
        <w:ind w:firstLine="851"/>
        <w:jc w:val="both"/>
      </w:pPr>
      <w:r>
        <w:t>12.9. К настоящему Договору прилагаются:</w:t>
      </w:r>
    </w:p>
    <w:p w:rsidR="00325BB2" w:rsidRPr="00012785" w:rsidRDefault="00325BB2" w:rsidP="00174E3A">
      <w:pPr>
        <w:ind w:firstLine="851"/>
        <w:jc w:val="both"/>
      </w:pPr>
      <w:r>
        <w:t>12.8.1. Техническое задание  (приложение № 1);</w:t>
      </w:r>
    </w:p>
    <w:p w:rsidR="00325BB2" w:rsidRPr="00012785" w:rsidRDefault="00325BB2" w:rsidP="00174E3A">
      <w:pPr>
        <w:ind w:firstLine="851"/>
        <w:jc w:val="both"/>
      </w:pPr>
      <w:r>
        <w:t>12.8.2. Протокол согласования договорной цены (приложение № 2);</w:t>
      </w:r>
    </w:p>
    <w:p w:rsidR="00325BB2" w:rsidRPr="00012785" w:rsidRDefault="00325BB2" w:rsidP="00174E3A">
      <w:pPr>
        <w:keepNext/>
        <w:keepLines/>
        <w:ind w:firstLine="851"/>
        <w:jc w:val="both"/>
      </w:pPr>
      <w:r>
        <w:t>12.9.3.Порядок электронного документооборота (приложение № 3);</w:t>
      </w:r>
    </w:p>
    <w:p w:rsidR="00325BB2" w:rsidRPr="00012785" w:rsidRDefault="00325BB2" w:rsidP="00174E3A">
      <w:pPr>
        <w:keepNext/>
        <w:keepLines/>
        <w:ind w:firstLine="851"/>
        <w:jc w:val="both"/>
      </w:pPr>
      <w:r>
        <w:t>12.9.3.1. Перечень и формат электронных документов (приложение № 3а);</w:t>
      </w:r>
    </w:p>
    <w:p w:rsidR="00325BB2" w:rsidRPr="00012785" w:rsidRDefault="00325BB2" w:rsidP="00174E3A">
      <w:pPr>
        <w:ind w:firstLine="851"/>
        <w:jc w:val="both"/>
      </w:pPr>
      <w:r>
        <w:t>12.9.4. Налоговая оговорка (Приложение № 4);</w:t>
      </w:r>
    </w:p>
    <w:p w:rsidR="00325BB2" w:rsidRPr="00012785" w:rsidRDefault="00325BB2" w:rsidP="00174E3A">
      <w:pPr>
        <w:ind w:left="851" w:right="-5"/>
        <w:jc w:val="both"/>
      </w:pPr>
      <w:r>
        <w:t>12.9.5. Правила безопасности при нахождении на терминале Заказчика (Приложение № 5).</w:t>
      </w:r>
    </w:p>
    <w:p w:rsidR="00325BB2" w:rsidRPr="00012785" w:rsidRDefault="00325BB2" w:rsidP="00174E3A">
      <w:pPr>
        <w:ind w:firstLine="851"/>
        <w:jc w:val="center"/>
        <w:rPr>
          <w:b/>
        </w:rPr>
      </w:pPr>
    </w:p>
    <w:p w:rsidR="00325BB2" w:rsidRPr="00012785" w:rsidRDefault="00325BB2" w:rsidP="00174E3A">
      <w:pPr>
        <w:ind w:firstLine="851"/>
        <w:jc w:val="center"/>
        <w:rPr>
          <w:b/>
        </w:rPr>
      </w:pPr>
      <w:r>
        <w:rPr>
          <w:b/>
        </w:rPr>
        <w:t>13. Юридические адреса и платежные реквизиты Сторон</w:t>
      </w:r>
    </w:p>
    <w:p w:rsidR="00325BB2" w:rsidRPr="00012785" w:rsidRDefault="00325BB2" w:rsidP="00174E3A">
      <w:pPr>
        <w:ind w:firstLine="851"/>
        <w:jc w:val="center"/>
        <w:rPr>
          <w:b/>
        </w:rPr>
      </w:pPr>
    </w:p>
    <w:tbl>
      <w:tblPr>
        <w:tblW w:w="0" w:type="auto"/>
        <w:tblInd w:w="137" w:type="dxa"/>
        <w:tblLook w:val="0000"/>
      </w:tblPr>
      <w:tblGrid>
        <w:gridCol w:w="4933"/>
        <w:gridCol w:w="4591"/>
      </w:tblGrid>
      <w:tr w:rsidR="00325BB2" w:rsidRPr="00012785" w:rsidTr="00174E3A">
        <w:trPr>
          <w:trHeight w:val="4958"/>
        </w:trPr>
        <w:tc>
          <w:tcPr>
            <w:tcW w:w="4933" w:type="dxa"/>
          </w:tcPr>
          <w:p w:rsidR="00325BB2" w:rsidRPr="00012785" w:rsidRDefault="00325BB2" w:rsidP="00174E3A">
            <w:r>
              <w:rPr>
                <w:b/>
              </w:rPr>
              <w:lastRenderedPageBreak/>
              <w:t xml:space="preserve">Заказчик: </w:t>
            </w:r>
            <w:r>
              <w:t xml:space="preserve"> Публичное акционерное общество «Центр по перевозке грузов в контейнерах «ТрансКонтейнер» </w:t>
            </w:r>
          </w:p>
          <w:p w:rsidR="00325BB2" w:rsidRPr="00012785" w:rsidRDefault="00325BB2" w:rsidP="00174E3A">
            <w:r>
              <w:t>Юридический адрес:</w:t>
            </w:r>
          </w:p>
          <w:p w:rsidR="00325BB2" w:rsidRPr="00012785" w:rsidRDefault="00325BB2" w:rsidP="00174E3A">
            <w:r>
              <w:t>141402, Московская область, г. Химки, ул. Ленинградская, владение 39, строение 6, офис 3 (этаж 6).</w:t>
            </w:r>
          </w:p>
          <w:p w:rsidR="00325BB2" w:rsidRPr="00012785" w:rsidRDefault="00325BB2" w:rsidP="00174E3A">
            <w:r>
              <w:t>Местонахождение:</w:t>
            </w:r>
          </w:p>
          <w:p w:rsidR="00325BB2" w:rsidRPr="00012785" w:rsidRDefault="00325BB2" w:rsidP="00174E3A">
            <w:r>
              <w:t>Филиал ПАО «ТрансКонтейнер» на Забайкальскойж.д.</w:t>
            </w:r>
          </w:p>
          <w:p w:rsidR="00325BB2" w:rsidRPr="00012785" w:rsidRDefault="00325BB2" w:rsidP="00174E3A">
            <w:r>
              <w:t>672000, г. Чита, ул. Анохина, 91</w:t>
            </w:r>
          </w:p>
          <w:p w:rsidR="00325BB2" w:rsidRPr="00012785" w:rsidRDefault="00325BB2" w:rsidP="00174E3A">
            <w:r>
              <w:t>Тел.: (3022) 22-70-49; факс(3022) 32-51-58</w:t>
            </w:r>
          </w:p>
          <w:p w:rsidR="00325BB2" w:rsidRPr="00012785" w:rsidRDefault="00325BB2" w:rsidP="00174E3A">
            <w:r>
              <w:t>ИНН 7708591995/КПП 753602002</w:t>
            </w:r>
          </w:p>
          <w:p w:rsidR="00325BB2" w:rsidRPr="00012785" w:rsidRDefault="00325BB2" w:rsidP="00174E3A">
            <w:r>
              <w:t>ОГРН 1067746341024</w:t>
            </w:r>
          </w:p>
          <w:p w:rsidR="00325BB2" w:rsidRPr="00012785" w:rsidRDefault="00325BB2" w:rsidP="00174E3A">
            <w:pPr>
              <w:rPr>
                <w:b/>
              </w:rPr>
            </w:pPr>
            <w:r>
              <w:rPr>
                <w:b/>
              </w:rPr>
              <w:t>Банковские реквизиты:</w:t>
            </w:r>
          </w:p>
          <w:p w:rsidR="00325BB2" w:rsidRPr="00012785" w:rsidRDefault="00325BB2" w:rsidP="00174E3A">
            <w:r>
              <w:t>Р/с 40702810009030002960</w:t>
            </w:r>
          </w:p>
          <w:p w:rsidR="00325BB2" w:rsidRPr="00012785" w:rsidRDefault="00325BB2" w:rsidP="00174E3A">
            <w:r>
              <w:t>К/с 30101810200000000777</w:t>
            </w:r>
          </w:p>
          <w:p w:rsidR="00325BB2" w:rsidRPr="00012785" w:rsidRDefault="00325BB2" w:rsidP="00174E3A">
            <w:pPr>
              <w:widowControl w:val="0"/>
              <w:ind w:right="-7"/>
            </w:pPr>
            <w:r>
              <w:t>Филиал Банка ВТБ (ПАО) в</w:t>
            </w:r>
          </w:p>
          <w:p w:rsidR="00325BB2" w:rsidRPr="00012785" w:rsidRDefault="00325BB2" w:rsidP="00174E3A">
            <w:pPr>
              <w:widowControl w:val="0"/>
              <w:ind w:right="-7"/>
            </w:pPr>
            <w:r>
              <w:t xml:space="preserve">г. Красноярске Г. КРАСНОЯРСК </w:t>
            </w:r>
          </w:p>
          <w:p w:rsidR="00325BB2" w:rsidRPr="008A1E88" w:rsidRDefault="00325BB2" w:rsidP="00174E3A">
            <w:pPr>
              <w:rPr>
                <w:lang w:val="en-US"/>
              </w:rPr>
            </w:pPr>
            <w:r>
              <w:t>БИК</w:t>
            </w:r>
            <w:r>
              <w:rPr>
                <w:lang w:val="en-US"/>
              </w:rPr>
              <w:t xml:space="preserve"> 040407777</w:t>
            </w:r>
          </w:p>
          <w:p w:rsidR="00325BB2" w:rsidRPr="00012785" w:rsidRDefault="00325BB2" w:rsidP="00174E3A">
            <w:pPr>
              <w:ind w:right="98"/>
              <w:rPr>
                <w:lang w:val="en-US"/>
              </w:rPr>
            </w:pPr>
            <w:r>
              <w:t>ОКПО</w:t>
            </w:r>
            <w:r>
              <w:rPr>
                <w:lang w:val="en-US"/>
              </w:rPr>
              <w:t xml:space="preserve"> 57794592</w:t>
            </w:r>
          </w:p>
          <w:p w:rsidR="00325BB2" w:rsidRPr="00012785" w:rsidRDefault="00325BB2" w:rsidP="00174E3A">
            <w:pPr>
              <w:rPr>
                <w:lang w:val="en-US"/>
              </w:rPr>
            </w:pPr>
            <w:r>
              <w:rPr>
                <w:lang w:val="en-US"/>
              </w:rPr>
              <w:t xml:space="preserve">E-mail: </w:t>
            </w:r>
            <w:hyperlink r:id="rId29" w:history="1">
              <w:r>
                <w:rPr>
                  <w:rStyle w:val="a7"/>
                  <w:lang w:val="en-US"/>
                </w:rPr>
                <w:t>trcont@trcont.com</w:t>
              </w:r>
            </w:hyperlink>
          </w:p>
          <w:p w:rsidR="00325BB2" w:rsidRPr="00012785" w:rsidRDefault="00325BB2" w:rsidP="00174E3A">
            <w:pPr>
              <w:rPr>
                <w:lang w:val="en-US"/>
              </w:rPr>
            </w:pPr>
          </w:p>
          <w:p w:rsidR="00325BB2" w:rsidRPr="00012785" w:rsidRDefault="00325BB2" w:rsidP="00174E3A">
            <w:pPr>
              <w:pStyle w:val="ConsNormal"/>
              <w:ind w:firstLine="0"/>
              <w:rPr>
                <w:rFonts w:ascii="Times New Roman" w:hAnsi="Times New Roman" w:cs="Times New Roman"/>
                <w:b/>
                <w:sz w:val="24"/>
                <w:szCs w:val="24"/>
                <w:lang w:val="en-US"/>
              </w:rPr>
            </w:pPr>
          </w:p>
        </w:tc>
        <w:tc>
          <w:tcPr>
            <w:tcW w:w="4553" w:type="dxa"/>
          </w:tcPr>
          <w:p w:rsidR="00325BB2" w:rsidRPr="00012785" w:rsidRDefault="00325BB2" w:rsidP="00174E3A">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Исполнитель: </w:t>
            </w:r>
            <w:r>
              <w:rPr>
                <w:rFonts w:ascii="Times New Roman" w:hAnsi="Times New Roman" w:cs="Times New Roman"/>
                <w:sz w:val="24"/>
                <w:szCs w:val="24"/>
              </w:rPr>
              <w:t>(полное наименование)</w:t>
            </w:r>
          </w:p>
          <w:p w:rsidR="00325BB2" w:rsidRPr="00012785" w:rsidRDefault="00325BB2" w:rsidP="00174E3A"/>
          <w:p w:rsidR="00325BB2" w:rsidRPr="00012785" w:rsidRDefault="00325BB2" w:rsidP="00174E3A">
            <w:pPr>
              <w:pStyle w:val="afc"/>
              <w:ind w:firstLine="0"/>
              <w:rPr>
                <w:sz w:val="24"/>
                <w:szCs w:val="24"/>
              </w:rPr>
            </w:pPr>
            <w:r>
              <w:rPr>
                <w:color w:val="000000"/>
                <w:spacing w:val="5"/>
                <w:sz w:val="24"/>
                <w:szCs w:val="24"/>
              </w:rPr>
              <w:t>Место нахождения</w:t>
            </w:r>
            <w:r>
              <w:rPr>
                <w:sz w:val="24"/>
                <w:szCs w:val="24"/>
              </w:rPr>
              <w:t>: ____________________</w:t>
            </w:r>
          </w:p>
          <w:p w:rsidR="00325BB2" w:rsidRPr="00012785" w:rsidRDefault="00325BB2" w:rsidP="00174E3A">
            <w:pPr>
              <w:pStyle w:val="afc"/>
              <w:ind w:firstLine="0"/>
              <w:rPr>
                <w:sz w:val="24"/>
                <w:szCs w:val="24"/>
              </w:rPr>
            </w:pPr>
            <w:r>
              <w:rPr>
                <w:sz w:val="24"/>
                <w:szCs w:val="24"/>
              </w:rPr>
              <w:t>Почтовый адрес: _______________________</w:t>
            </w:r>
          </w:p>
          <w:p w:rsidR="00325BB2" w:rsidRPr="00012785" w:rsidRDefault="00325BB2" w:rsidP="00174E3A">
            <w:pPr>
              <w:pStyle w:val="afc"/>
              <w:ind w:right="-5" w:firstLine="0"/>
              <w:rPr>
                <w:sz w:val="24"/>
                <w:szCs w:val="24"/>
              </w:rPr>
            </w:pPr>
            <w:r>
              <w:rPr>
                <w:sz w:val="24"/>
                <w:szCs w:val="24"/>
              </w:rPr>
              <w:t>ОГРН_______________ИНН ______________, ОКПО_____________ ______________, КПП ___________________</w:t>
            </w:r>
          </w:p>
          <w:p w:rsidR="00325BB2" w:rsidRPr="00012785" w:rsidRDefault="00325BB2" w:rsidP="00174E3A">
            <w:pPr>
              <w:pStyle w:val="afc"/>
              <w:ind w:right="-5" w:firstLine="0"/>
              <w:rPr>
                <w:sz w:val="24"/>
                <w:szCs w:val="24"/>
              </w:rPr>
            </w:pPr>
            <w:r>
              <w:rPr>
                <w:sz w:val="24"/>
                <w:szCs w:val="24"/>
              </w:rPr>
              <w:t xml:space="preserve">р/счет  ________________________________ </w:t>
            </w:r>
          </w:p>
          <w:p w:rsidR="00325BB2" w:rsidRPr="00012785" w:rsidRDefault="00325BB2" w:rsidP="00174E3A">
            <w:pPr>
              <w:pStyle w:val="afc"/>
              <w:ind w:right="-5" w:firstLine="0"/>
              <w:rPr>
                <w:sz w:val="24"/>
                <w:szCs w:val="24"/>
              </w:rPr>
            </w:pPr>
            <w:r>
              <w:rPr>
                <w:sz w:val="24"/>
                <w:szCs w:val="24"/>
              </w:rPr>
              <w:t xml:space="preserve">в  ____________________________________, </w:t>
            </w:r>
          </w:p>
          <w:p w:rsidR="00325BB2" w:rsidRPr="00012785" w:rsidRDefault="00325BB2" w:rsidP="00174E3A">
            <w:pPr>
              <w:pStyle w:val="af9"/>
              <w:ind w:right="-5" w:firstLine="0"/>
              <w:rPr>
                <w:sz w:val="24"/>
              </w:rPr>
            </w:pPr>
            <w:r>
              <w:rPr>
                <w:sz w:val="24"/>
              </w:rPr>
              <w:t>к/счет _________________________________</w:t>
            </w:r>
          </w:p>
          <w:p w:rsidR="00325BB2" w:rsidRPr="00012785" w:rsidRDefault="00325BB2" w:rsidP="00174E3A">
            <w:pPr>
              <w:pStyle w:val="af9"/>
              <w:ind w:right="-5" w:firstLine="0"/>
              <w:rPr>
                <w:sz w:val="24"/>
              </w:rPr>
            </w:pPr>
            <w:r>
              <w:rPr>
                <w:sz w:val="24"/>
              </w:rPr>
              <w:t xml:space="preserve"> в  ____________________________________, </w:t>
            </w:r>
          </w:p>
          <w:p w:rsidR="00325BB2" w:rsidRPr="00012785" w:rsidRDefault="00325BB2" w:rsidP="00174E3A">
            <w:pPr>
              <w:pStyle w:val="af9"/>
              <w:ind w:right="-5" w:firstLine="0"/>
              <w:rPr>
                <w:sz w:val="24"/>
              </w:rPr>
            </w:pPr>
            <w:r>
              <w:rPr>
                <w:sz w:val="24"/>
              </w:rPr>
              <w:t xml:space="preserve">БИК _______________,  </w:t>
            </w:r>
          </w:p>
          <w:p w:rsidR="00325BB2" w:rsidRPr="00012785" w:rsidRDefault="00325BB2" w:rsidP="00174E3A">
            <w:pPr>
              <w:pStyle w:val="af9"/>
              <w:ind w:right="-5" w:firstLine="0"/>
              <w:rPr>
                <w:sz w:val="24"/>
              </w:rPr>
            </w:pPr>
            <w:r>
              <w:rPr>
                <w:sz w:val="24"/>
              </w:rPr>
              <w:t>тел. ________, факс__________</w:t>
            </w:r>
          </w:p>
          <w:p w:rsidR="00325BB2" w:rsidRPr="00012785" w:rsidRDefault="00325BB2" w:rsidP="00174E3A"/>
          <w:p w:rsidR="00325BB2" w:rsidRPr="00012785" w:rsidRDefault="00325BB2" w:rsidP="00174E3A">
            <w:pPr>
              <w:rPr>
                <w:lang w:val="en-US"/>
              </w:rPr>
            </w:pPr>
          </w:p>
        </w:tc>
      </w:tr>
    </w:tbl>
    <w:p w:rsidR="00325BB2" w:rsidRPr="00012785" w:rsidRDefault="00325BB2" w:rsidP="00174E3A">
      <w:pPr>
        <w:ind w:firstLine="851"/>
        <w:jc w:val="center"/>
      </w:pPr>
    </w:p>
    <w:tbl>
      <w:tblPr>
        <w:tblpPr w:leftFromText="180" w:rightFromText="180" w:vertAnchor="text" w:horzAnchor="margin" w:tblpX="108" w:tblpY="21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2"/>
        <w:gridCol w:w="4536"/>
      </w:tblGrid>
      <w:tr w:rsidR="00325BB2" w:rsidRPr="00012785" w:rsidTr="00174E3A">
        <w:trPr>
          <w:trHeight w:val="1702"/>
        </w:trPr>
        <w:tc>
          <w:tcPr>
            <w:tcW w:w="4962" w:type="dxa"/>
            <w:tcBorders>
              <w:top w:val="nil"/>
              <w:left w:val="nil"/>
              <w:bottom w:val="nil"/>
              <w:right w:val="nil"/>
            </w:tcBorders>
          </w:tcPr>
          <w:p w:rsidR="00325BB2" w:rsidRPr="00012785" w:rsidRDefault="00325BB2" w:rsidP="00174E3A">
            <w:r>
              <w:t>Заказчик:</w:t>
            </w:r>
          </w:p>
          <w:p w:rsidR="00325BB2" w:rsidRPr="00012785" w:rsidRDefault="00325BB2" w:rsidP="00174E3A"/>
          <w:p w:rsidR="00325BB2" w:rsidRPr="00012785" w:rsidRDefault="00325BB2" w:rsidP="00174E3A">
            <w:r>
              <w:t>________    ______________</w:t>
            </w:r>
          </w:p>
          <w:p w:rsidR="00325BB2" w:rsidRPr="00012785" w:rsidRDefault="00325BB2" w:rsidP="00174E3A">
            <w:pPr>
              <w:rPr>
                <w:vertAlign w:val="superscript"/>
              </w:rPr>
            </w:pPr>
            <w:r>
              <w:rPr>
                <w:vertAlign w:val="superscript"/>
              </w:rPr>
              <w:t xml:space="preserve">(подпись)                    (Ф.И.О.)                                                                       </w:t>
            </w:r>
          </w:p>
        </w:tc>
        <w:tc>
          <w:tcPr>
            <w:tcW w:w="4536" w:type="dxa"/>
            <w:tcBorders>
              <w:top w:val="nil"/>
              <w:left w:val="nil"/>
              <w:bottom w:val="nil"/>
              <w:right w:val="nil"/>
            </w:tcBorders>
          </w:tcPr>
          <w:p w:rsidR="00325BB2" w:rsidRPr="00012785" w:rsidRDefault="00325BB2" w:rsidP="00174E3A">
            <w:r>
              <w:t>Исполнитель:</w:t>
            </w:r>
          </w:p>
          <w:p w:rsidR="00325BB2" w:rsidRPr="00012785" w:rsidRDefault="00325BB2" w:rsidP="00174E3A"/>
          <w:p w:rsidR="00325BB2" w:rsidRPr="00012785" w:rsidRDefault="00325BB2" w:rsidP="00174E3A">
            <w:r>
              <w:t>________    ______________</w:t>
            </w:r>
          </w:p>
          <w:p w:rsidR="00325BB2" w:rsidRPr="00012785" w:rsidRDefault="00325BB2" w:rsidP="00174E3A">
            <w:r>
              <w:rPr>
                <w:vertAlign w:val="superscript"/>
              </w:rPr>
              <w:t xml:space="preserve">(подпись)                        (Ф.И.О.)                                                                         </w:t>
            </w:r>
          </w:p>
        </w:tc>
      </w:tr>
    </w:tbl>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325BB2" w:rsidRPr="00012785" w:rsidRDefault="00325BB2" w:rsidP="00174E3A">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325BB2" w:rsidRPr="00012785" w:rsidRDefault="00325BB2" w:rsidP="00174E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w:t>
      </w:r>
    </w:p>
    <w:p w:rsidR="00325BB2" w:rsidRPr="00012785" w:rsidRDefault="00325BB2" w:rsidP="00174E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«___»________2021 г.</w:t>
      </w: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325BB2" w:rsidRPr="00012785" w:rsidRDefault="00325BB2" w:rsidP="00174E3A">
      <w:pPr>
        <w:pStyle w:val="ConsNormal"/>
        <w:widowControl/>
        <w:ind w:firstLine="0"/>
        <w:jc w:val="center"/>
        <w:rPr>
          <w:rFonts w:ascii="Times New Roman" w:hAnsi="Times New Roman" w:cs="Times New Roman"/>
          <w:sz w:val="24"/>
          <w:szCs w:val="24"/>
        </w:rPr>
      </w:pPr>
    </w:p>
    <w:p w:rsidR="00325BB2" w:rsidRPr="00012785" w:rsidRDefault="00325BB2" w:rsidP="00325BB2">
      <w:pPr>
        <w:pStyle w:val="aff7"/>
        <w:numPr>
          <w:ilvl w:val="0"/>
          <w:numId w:val="54"/>
        </w:numPr>
        <w:shd w:val="clear" w:color="auto" w:fill="FFFFFF"/>
        <w:suppressAutoHyphens w:val="0"/>
        <w:contextualSpacing/>
        <w:jc w:val="center"/>
      </w:pPr>
      <w:r>
        <w:t>Перечень объектов и видов их технического обслуживания.</w:t>
      </w:r>
    </w:p>
    <w:p w:rsidR="00325BB2" w:rsidRPr="00012785" w:rsidRDefault="00325BB2" w:rsidP="00174E3A">
      <w:pPr>
        <w:shd w:val="clear" w:color="auto" w:fill="FFFFFF"/>
        <w:ind w:firstLine="709"/>
        <w:contextualSpacing/>
        <w:jc w:val="center"/>
        <w:rPr>
          <w:spacing w:val="1"/>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409"/>
        <w:gridCol w:w="1560"/>
        <w:gridCol w:w="1559"/>
        <w:gridCol w:w="1472"/>
        <w:gridCol w:w="1930"/>
      </w:tblGrid>
      <w:tr w:rsidR="00325BB2" w:rsidRPr="00012785" w:rsidTr="00174E3A">
        <w:tc>
          <w:tcPr>
            <w:tcW w:w="710" w:type="dxa"/>
            <w:vAlign w:val="center"/>
          </w:tcPr>
          <w:p w:rsidR="00325BB2" w:rsidRPr="00012785" w:rsidRDefault="00325BB2" w:rsidP="00174E3A">
            <w:pPr>
              <w:ind w:left="-5"/>
              <w:contextualSpacing/>
              <w:jc w:val="center"/>
            </w:pPr>
            <w:r>
              <w:t>№</w:t>
            </w:r>
          </w:p>
          <w:p w:rsidR="00325BB2" w:rsidRPr="00012785" w:rsidRDefault="00325BB2" w:rsidP="00174E3A">
            <w:pPr>
              <w:ind w:left="-5"/>
              <w:contextualSpacing/>
              <w:jc w:val="center"/>
            </w:pPr>
            <w:r>
              <w:t>п/п</w:t>
            </w:r>
          </w:p>
        </w:tc>
        <w:tc>
          <w:tcPr>
            <w:tcW w:w="2409" w:type="dxa"/>
            <w:vAlign w:val="center"/>
          </w:tcPr>
          <w:p w:rsidR="00325BB2" w:rsidRPr="00012785" w:rsidRDefault="00325BB2" w:rsidP="00174E3A">
            <w:pPr>
              <w:contextualSpacing/>
              <w:jc w:val="center"/>
            </w:pPr>
            <w:r>
              <w:t>Наименование объекта</w:t>
            </w:r>
          </w:p>
        </w:tc>
        <w:tc>
          <w:tcPr>
            <w:tcW w:w="1560" w:type="dxa"/>
          </w:tcPr>
          <w:p w:rsidR="00325BB2" w:rsidRPr="00012785" w:rsidRDefault="00325BB2" w:rsidP="00174E3A">
            <w:pPr>
              <w:jc w:val="center"/>
              <w:rPr>
                <w:bCs/>
              </w:rPr>
            </w:pPr>
            <w:r>
              <w:rPr>
                <w:bCs/>
              </w:rPr>
              <w:t>Грузоподъ-емность (нетто), т</w:t>
            </w:r>
          </w:p>
        </w:tc>
        <w:tc>
          <w:tcPr>
            <w:tcW w:w="1559" w:type="dxa"/>
          </w:tcPr>
          <w:p w:rsidR="00325BB2" w:rsidRPr="00012785" w:rsidRDefault="00325BB2" w:rsidP="00174E3A">
            <w:pPr>
              <w:jc w:val="center"/>
              <w:rPr>
                <w:bCs/>
              </w:rPr>
            </w:pPr>
            <w:r>
              <w:rPr>
                <w:bCs/>
              </w:rPr>
              <w:t>Год изготовления/</w:t>
            </w:r>
          </w:p>
          <w:p w:rsidR="00325BB2" w:rsidRPr="00012785" w:rsidRDefault="00325BB2" w:rsidP="00174E3A">
            <w:pPr>
              <w:jc w:val="center"/>
              <w:rPr>
                <w:bCs/>
              </w:rPr>
            </w:pPr>
            <w:r>
              <w:rPr>
                <w:bCs/>
              </w:rPr>
              <w:t>постройки</w:t>
            </w:r>
          </w:p>
        </w:tc>
        <w:tc>
          <w:tcPr>
            <w:tcW w:w="1472" w:type="dxa"/>
            <w:vAlign w:val="center"/>
          </w:tcPr>
          <w:p w:rsidR="00325BB2" w:rsidRPr="00012785" w:rsidRDefault="00325BB2" w:rsidP="00174E3A">
            <w:pPr>
              <w:jc w:val="center"/>
              <w:rPr>
                <w:bCs/>
              </w:rPr>
            </w:pPr>
            <w:r>
              <w:rPr>
                <w:bCs/>
              </w:rPr>
              <w:t>Изготовитель</w:t>
            </w:r>
          </w:p>
        </w:tc>
        <w:tc>
          <w:tcPr>
            <w:tcW w:w="1930" w:type="dxa"/>
            <w:vAlign w:val="center"/>
          </w:tcPr>
          <w:p w:rsidR="00325BB2" w:rsidRPr="00012785" w:rsidRDefault="00325BB2" w:rsidP="00174E3A">
            <w:pPr>
              <w:contextualSpacing/>
              <w:jc w:val="center"/>
            </w:pPr>
            <w:r>
              <w:t>Вид технического обслуживания</w:t>
            </w:r>
          </w:p>
        </w:tc>
      </w:tr>
      <w:tr w:rsidR="00325BB2" w:rsidRPr="00012785" w:rsidTr="00174E3A">
        <w:tc>
          <w:tcPr>
            <w:tcW w:w="710" w:type="dxa"/>
            <w:shd w:val="clear" w:color="auto" w:fill="auto"/>
            <w:vAlign w:val="center"/>
          </w:tcPr>
          <w:p w:rsidR="00325BB2" w:rsidRPr="00012785" w:rsidRDefault="00325BB2" w:rsidP="00174E3A">
            <w:pPr>
              <w:ind w:left="-5"/>
              <w:contextualSpacing/>
              <w:jc w:val="center"/>
            </w:pPr>
            <w:r>
              <w:t>1.</w:t>
            </w:r>
          </w:p>
        </w:tc>
        <w:tc>
          <w:tcPr>
            <w:tcW w:w="2409" w:type="dxa"/>
            <w:shd w:val="clear" w:color="auto" w:fill="auto"/>
          </w:tcPr>
          <w:p w:rsidR="00325BB2" w:rsidRPr="00012785" w:rsidRDefault="00325BB2" w:rsidP="00174E3A">
            <w:pPr>
              <w:contextualSpacing/>
            </w:pPr>
            <w:r>
              <w:t>Кран козловой контейнерный КК Кнт 45-32/5/7-9,5-А6, У1 зав. № 1631 (Инв. № 014/03/00000089)</w:t>
            </w:r>
          </w:p>
        </w:tc>
        <w:tc>
          <w:tcPr>
            <w:tcW w:w="1560" w:type="dxa"/>
          </w:tcPr>
          <w:p w:rsidR="00325BB2" w:rsidRPr="00012785" w:rsidRDefault="00325BB2" w:rsidP="00174E3A">
            <w:pPr>
              <w:jc w:val="center"/>
            </w:pPr>
            <w:r>
              <w:t>45</w:t>
            </w:r>
          </w:p>
        </w:tc>
        <w:tc>
          <w:tcPr>
            <w:tcW w:w="1559" w:type="dxa"/>
          </w:tcPr>
          <w:p w:rsidR="00325BB2" w:rsidRPr="00012785" w:rsidRDefault="00325BB2" w:rsidP="00174E3A">
            <w:pPr>
              <w:jc w:val="center"/>
            </w:pPr>
            <w:r>
              <w:t>2016</w:t>
            </w:r>
          </w:p>
        </w:tc>
        <w:tc>
          <w:tcPr>
            <w:tcW w:w="1472" w:type="dxa"/>
            <w:vMerge w:val="restart"/>
          </w:tcPr>
          <w:p w:rsidR="00325BB2" w:rsidRPr="00012785" w:rsidRDefault="00325BB2" w:rsidP="00174E3A">
            <w:r>
              <w:t>ООО «Завод подъемно-транспортного оборудования им. С.М.Кирова»,</w:t>
            </w:r>
          </w:p>
          <w:p w:rsidR="00325BB2" w:rsidRPr="00012785" w:rsidRDefault="00325BB2" w:rsidP="00174E3A">
            <w:r>
              <w:t>г.С-Петербург</w:t>
            </w:r>
          </w:p>
        </w:tc>
        <w:tc>
          <w:tcPr>
            <w:tcW w:w="1930" w:type="dxa"/>
            <w:shd w:val="clear" w:color="auto" w:fill="auto"/>
            <w:vAlign w:val="center"/>
          </w:tcPr>
          <w:p w:rsidR="00325BB2" w:rsidRPr="00012785" w:rsidRDefault="00325BB2" w:rsidP="00174E3A">
            <w:r>
              <w:t>1) техническое обслуживание ТО1;</w:t>
            </w:r>
          </w:p>
          <w:p w:rsidR="00325BB2" w:rsidRPr="00012785" w:rsidRDefault="00325BB2" w:rsidP="00174E3A">
            <w:r>
              <w:t>2) техническое обслуживание ТО2;</w:t>
            </w:r>
          </w:p>
          <w:p w:rsidR="00325BB2" w:rsidRPr="00012785" w:rsidRDefault="00325BB2" w:rsidP="00174E3A">
            <w:r>
              <w:t>3) сезонное техническое обслуживание СО.</w:t>
            </w:r>
          </w:p>
        </w:tc>
      </w:tr>
      <w:tr w:rsidR="00325BB2" w:rsidRPr="00012785" w:rsidTr="00174E3A">
        <w:tc>
          <w:tcPr>
            <w:tcW w:w="710" w:type="dxa"/>
            <w:shd w:val="clear" w:color="auto" w:fill="auto"/>
            <w:vAlign w:val="center"/>
          </w:tcPr>
          <w:p w:rsidR="00325BB2" w:rsidRPr="00012785" w:rsidRDefault="00325BB2" w:rsidP="00174E3A">
            <w:pPr>
              <w:ind w:left="-5"/>
              <w:contextualSpacing/>
              <w:jc w:val="center"/>
            </w:pPr>
            <w:r>
              <w:t>2.</w:t>
            </w:r>
          </w:p>
        </w:tc>
        <w:tc>
          <w:tcPr>
            <w:tcW w:w="2409" w:type="dxa"/>
            <w:shd w:val="clear" w:color="auto" w:fill="auto"/>
          </w:tcPr>
          <w:p w:rsidR="00325BB2" w:rsidRPr="00012785" w:rsidRDefault="00325BB2" w:rsidP="00174E3A">
            <w:pPr>
              <w:contextualSpacing/>
            </w:pPr>
            <w:r>
              <w:t>Кран козловой контейнерный КК Кнт 45-32/5/7-9,5-А6, У1 зав. № 1630 (Инв. № 014/03/00000090)</w:t>
            </w:r>
          </w:p>
        </w:tc>
        <w:tc>
          <w:tcPr>
            <w:tcW w:w="1560" w:type="dxa"/>
          </w:tcPr>
          <w:p w:rsidR="00325BB2" w:rsidRPr="00012785" w:rsidRDefault="00325BB2" w:rsidP="00174E3A">
            <w:pPr>
              <w:jc w:val="center"/>
            </w:pPr>
            <w:r>
              <w:t>45</w:t>
            </w:r>
          </w:p>
        </w:tc>
        <w:tc>
          <w:tcPr>
            <w:tcW w:w="1559" w:type="dxa"/>
          </w:tcPr>
          <w:p w:rsidR="00325BB2" w:rsidRPr="00012785" w:rsidRDefault="00325BB2" w:rsidP="00174E3A">
            <w:pPr>
              <w:jc w:val="center"/>
            </w:pPr>
            <w:r>
              <w:t>2016</w:t>
            </w:r>
          </w:p>
        </w:tc>
        <w:tc>
          <w:tcPr>
            <w:tcW w:w="1472" w:type="dxa"/>
            <w:vMerge/>
          </w:tcPr>
          <w:p w:rsidR="00325BB2" w:rsidRPr="00012785" w:rsidRDefault="00325BB2" w:rsidP="00174E3A"/>
        </w:tc>
        <w:tc>
          <w:tcPr>
            <w:tcW w:w="1930" w:type="dxa"/>
            <w:shd w:val="clear" w:color="auto" w:fill="auto"/>
            <w:vAlign w:val="center"/>
          </w:tcPr>
          <w:p w:rsidR="00325BB2" w:rsidRPr="00012785" w:rsidRDefault="00325BB2" w:rsidP="00174E3A">
            <w:r>
              <w:t>1) техническое обслуживание ТО1;</w:t>
            </w:r>
          </w:p>
          <w:p w:rsidR="00325BB2" w:rsidRPr="00012785" w:rsidRDefault="00325BB2" w:rsidP="00174E3A">
            <w:r>
              <w:t>2) техническое обслуживание ТО2;</w:t>
            </w:r>
          </w:p>
          <w:p w:rsidR="00325BB2" w:rsidRPr="00012785" w:rsidRDefault="00325BB2" w:rsidP="00174E3A">
            <w:r>
              <w:t>3) сезонное техническое обслуживание СО.</w:t>
            </w:r>
          </w:p>
        </w:tc>
      </w:tr>
    </w:tbl>
    <w:p w:rsidR="00325BB2" w:rsidRPr="00012785" w:rsidRDefault="00325BB2" w:rsidP="00174E3A">
      <w:pPr>
        <w:ind w:firstLine="709"/>
        <w:jc w:val="both"/>
      </w:pPr>
    </w:p>
    <w:p w:rsidR="00325BB2" w:rsidRPr="00012785" w:rsidRDefault="00325BB2" w:rsidP="00325BB2">
      <w:pPr>
        <w:pStyle w:val="aff7"/>
        <w:numPr>
          <w:ilvl w:val="0"/>
          <w:numId w:val="54"/>
        </w:numPr>
        <w:jc w:val="center"/>
        <w:rPr>
          <w:b/>
          <w:bCs/>
        </w:rPr>
      </w:pPr>
      <w:r>
        <w:rPr>
          <w:b/>
          <w:bCs/>
        </w:rPr>
        <w:t>Порядок технического обслуживания.</w:t>
      </w:r>
    </w:p>
    <w:p w:rsidR="00325BB2" w:rsidRPr="00012785" w:rsidRDefault="00325BB2" w:rsidP="00174E3A">
      <w:pPr>
        <w:ind w:firstLine="709"/>
        <w:jc w:val="both"/>
      </w:pPr>
      <w:r>
        <w:t xml:space="preserve">2.1.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325BB2" w:rsidRPr="00012785" w:rsidRDefault="00325BB2" w:rsidP="00174E3A">
      <w:pPr>
        <w:ind w:firstLine="709"/>
        <w:jc w:val="both"/>
      </w:pPr>
      <w:r>
        <w:t>Перечень выполняемых работ по техническому обслуживанию крана приведен в таблице: (знаком «+» отмечены необходимые для выполнения работы)</w:t>
      </w:r>
    </w:p>
    <w:tbl>
      <w:tblPr>
        <w:tblStyle w:val="afff2"/>
        <w:tblW w:w="9809" w:type="dxa"/>
        <w:tblLook w:val="04A0"/>
      </w:tblPr>
      <w:tblGrid>
        <w:gridCol w:w="2490"/>
        <w:gridCol w:w="5320"/>
        <w:gridCol w:w="683"/>
        <w:gridCol w:w="683"/>
        <w:gridCol w:w="633"/>
      </w:tblGrid>
      <w:tr w:rsidR="00325BB2" w:rsidRPr="00012785" w:rsidTr="00174E3A">
        <w:trPr>
          <w:trHeight w:val="300"/>
        </w:trPr>
        <w:tc>
          <w:tcPr>
            <w:tcW w:w="2490" w:type="dxa"/>
            <w:noWrap/>
            <w:vAlign w:val="center"/>
            <w:hideMark/>
          </w:tcPr>
          <w:p w:rsidR="00325BB2" w:rsidRPr="00012785" w:rsidRDefault="00325BB2" w:rsidP="00174E3A">
            <w:pPr>
              <w:jc w:val="center"/>
              <w:rPr>
                <w:b/>
              </w:rPr>
            </w:pPr>
            <w:r>
              <w:rPr>
                <w:b/>
              </w:rPr>
              <w:t>Объект обслуживания</w:t>
            </w:r>
          </w:p>
        </w:tc>
        <w:tc>
          <w:tcPr>
            <w:tcW w:w="5320" w:type="dxa"/>
            <w:noWrap/>
            <w:vAlign w:val="center"/>
            <w:hideMark/>
          </w:tcPr>
          <w:p w:rsidR="00325BB2" w:rsidRPr="00012785" w:rsidRDefault="00325BB2" w:rsidP="00174E3A">
            <w:pPr>
              <w:jc w:val="center"/>
              <w:rPr>
                <w:b/>
              </w:rPr>
            </w:pPr>
            <w:r>
              <w:rPr>
                <w:b/>
              </w:rPr>
              <w:t>Перечень работ</w:t>
            </w:r>
          </w:p>
        </w:tc>
        <w:tc>
          <w:tcPr>
            <w:tcW w:w="683" w:type="dxa"/>
            <w:noWrap/>
            <w:hideMark/>
          </w:tcPr>
          <w:p w:rsidR="00325BB2" w:rsidRPr="00012785" w:rsidRDefault="00325BB2" w:rsidP="00174E3A">
            <w:pPr>
              <w:jc w:val="center"/>
              <w:rPr>
                <w:b/>
              </w:rPr>
            </w:pPr>
            <w:r>
              <w:rPr>
                <w:b/>
              </w:rPr>
              <w:t>ТО1</w:t>
            </w:r>
          </w:p>
        </w:tc>
        <w:tc>
          <w:tcPr>
            <w:tcW w:w="683" w:type="dxa"/>
            <w:noWrap/>
            <w:hideMark/>
          </w:tcPr>
          <w:p w:rsidR="00325BB2" w:rsidRPr="00012785" w:rsidRDefault="00325BB2" w:rsidP="00174E3A">
            <w:pPr>
              <w:jc w:val="center"/>
              <w:rPr>
                <w:b/>
              </w:rPr>
            </w:pPr>
            <w:r>
              <w:rPr>
                <w:b/>
              </w:rPr>
              <w:t>ТО2</w:t>
            </w:r>
          </w:p>
        </w:tc>
        <w:tc>
          <w:tcPr>
            <w:tcW w:w="633" w:type="dxa"/>
            <w:noWrap/>
            <w:hideMark/>
          </w:tcPr>
          <w:p w:rsidR="00325BB2" w:rsidRPr="00012785" w:rsidRDefault="00325BB2" w:rsidP="00174E3A">
            <w:pPr>
              <w:jc w:val="center"/>
              <w:rPr>
                <w:b/>
              </w:rPr>
            </w:pPr>
            <w:r>
              <w:rPr>
                <w:b/>
              </w:rPr>
              <w:t>СО</w:t>
            </w:r>
          </w:p>
        </w:tc>
      </w:tr>
      <w:tr w:rsidR="00325BB2" w:rsidRPr="00012785" w:rsidTr="00174E3A">
        <w:trPr>
          <w:trHeight w:val="288"/>
        </w:trPr>
        <w:tc>
          <w:tcPr>
            <w:tcW w:w="2490" w:type="dxa"/>
            <w:vMerge w:val="restart"/>
            <w:noWrap/>
            <w:hideMark/>
          </w:tcPr>
          <w:p w:rsidR="00325BB2" w:rsidRPr="00012785" w:rsidRDefault="00325BB2" w:rsidP="00174E3A">
            <w:pPr>
              <w:jc w:val="both"/>
            </w:pPr>
            <w:r>
              <w:t>Механизм подъема</w:t>
            </w:r>
          </w:p>
        </w:tc>
        <w:tc>
          <w:tcPr>
            <w:tcW w:w="5320" w:type="dxa"/>
            <w:hideMark/>
          </w:tcPr>
          <w:p w:rsidR="00325BB2" w:rsidRPr="00012785" w:rsidRDefault="00325BB2" w:rsidP="00174E3A">
            <w:pPr>
              <w:jc w:val="both"/>
            </w:pPr>
            <w:r>
              <w:t>Проверка работы конечных выключателей и приборов безопасности:</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Cs/>
              </w:rPr>
            </w:pPr>
            <w:r>
              <w:rPr>
                <w:iCs/>
              </w:rPr>
              <w:t>1) визуальный осмотр на наличие повреждений</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Cs/>
              </w:rPr>
            </w:pPr>
            <w:r>
              <w:rPr>
                <w:iCs/>
              </w:rPr>
              <w:t xml:space="preserve">2) проверка работы </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работы тормозов:</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Cs/>
              </w:rPr>
            </w:pPr>
            <w:r>
              <w:rPr>
                <w:iCs/>
              </w:rPr>
              <w:t>1) визуальный осмотр на наличие повреждений, утечек, состояние фрикционных накладок, крепежных деталей.</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Cs/>
              </w:rPr>
            </w:pPr>
            <w:r>
              <w:rPr>
                <w:iCs/>
              </w:rPr>
              <w:t>2) проверка работы тормозов</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Cs/>
              </w:rPr>
            </w:pPr>
            <w:r>
              <w:rPr>
                <w:iCs/>
              </w:rPr>
              <w:t xml:space="preserve">3) долив/проверка уровня жидкости </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rPr>
                <w:iCs/>
              </w:rPr>
            </w:pPr>
            <w:r>
              <w:rPr>
                <w:iCs/>
              </w:rPr>
              <w:t>4) провести работы по замене жидкости</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работы редукторов, электродвигателей, блоков и барабанов:</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Cs/>
              </w:rPr>
            </w:pPr>
            <w:r>
              <w:rPr>
                <w:iCs/>
              </w:rPr>
              <w:t>1) визуальный осмотр на наличие повреждений, утечек, шумов, вибраций</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Cs/>
              </w:rPr>
            </w:pPr>
            <w:r>
              <w:rPr>
                <w:iCs/>
              </w:rPr>
              <w:t>2) проверить уровень масла в редукторах</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Cs/>
              </w:rPr>
            </w:pPr>
            <w:r>
              <w:rPr>
                <w:iCs/>
              </w:rPr>
              <w:t>3) промывка внутренних полостей корпусов редукторов и/или проведение работ по замене масла</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r>
              <w:t>+</w:t>
            </w:r>
          </w:p>
        </w:tc>
      </w:tr>
      <w:tr w:rsidR="00325BB2" w:rsidRPr="00012785" w:rsidTr="00174E3A">
        <w:trPr>
          <w:trHeight w:val="1152"/>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Cs/>
              </w:rPr>
            </w:pPr>
            <w:r>
              <w:rPr>
                <w:iCs/>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Проверка состояния канатов, осей подвеса:</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Cs/>
              </w:rPr>
            </w:pPr>
            <w:r>
              <w:rPr>
                <w:iCs/>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Cs/>
              </w:rPr>
            </w:pPr>
            <w:r>
              <w:rPr>
                <w:iCs/>
              </w:rPr>
              <w:t>2) проверить состояние деталей крепления канатов на барабанах и затяжку болтов.</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864"/>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Cs/>
              </w:rPr>
            </w:pPr>
            <w:r>
              <w:rPr>
                <w:iCs/>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rPr>
                <w:iCs/>
              </w:rPr>
            </w:pPr>
            <w:r>
              <w:rPr>
                <w:iCs/>
              </w:rPr>
              <w:t xml:space="preserve">4) проверить состояние осей подвеса спредера к траверсе и их крепление </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rPr>
                <w:iCs/>
              </w:rPr>
            </w:pPr>
            <w:r>
              <w:rPr>
                <w:iCs/>
              </w:rPr>
              <w:t>5) проверить состояние механизма захвата спредера</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rPr>
                <w:iCs/>
              </w:rPr>
            </w:pPr>
            <w:r>
              <w:rPr>
                <w:iCs/>
              </w:rPr>
              <w:t xml:space="preserve">6) проверить износ желоба блоков, свободное проворачивание блоков на осях </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Cs/>
              </w:rPr>
            </w:pPr>
            <w:r>
              <w:rPr>
                <w:iCs/>
              </w:rPr>
              <w:t>7) проверить затяжку контргаек и состояние шплинтов втулок траверсы и шплинтов корончатых гаек регулируемого подвеса</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rPr>
                <w:iCs/>
              </w:rPr>
            </w:pPr>
            <w:r>
              <w:rPr>
                <w:iCs/>
              </w:rPr>
              <w:t>8) проверить плотности посадки полумуфт и шкивов на валах</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Электрооборудование:</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Cs/>
              </w:rPr>
            </w:pPr>
            <w:r>
              <w:rPr>
                <w:iCs/>
              </w:rPr>
              <w:t>1) визуальный осмотр видеокамеры слежения</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rPr>
                <w:iCs/>
              </w:rPr>
            </w:pPr>
            <w:r>
              <w:rPr>
                <w:iCs/>
              </w:rPr>
              <w:t>2) ТО видеокамеры слежения</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Cs/>
              </w:rPr>
            </w:pPr>
            <w:r>
              <w:rPr>
                <w:iCs/>
              </w:rPr>
              <w:t>3) визуальный осмотр прочего электрооборудования</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300"/>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Cs/>
              </w:rPr>
            </w:pPr>
            <w:r>
              <w:rPr>
                <w:iCs/>
              </w:rPr>
              <w:t>4) визуальный осмотр электрооборудования щитов</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300"/>
        </w:trPr>
        <w:tc>
          <w:tcPr>
            <w:tcW w:w="2490" w:type="dxa"/>
            <w:vMerge w:val="restart"/>
            <w:noWrap/>
            <w:hideMark/>
          </w:tcPr>
          <w:p w:rsidR="00325BB2" w:rsidRPr="00012785" w:rsidRDefault="00325BB2" w:rsidP="00174E3A">
            <w:pPr>
              <w:jc w:val="both"/>
            </w:pPr>
            <w:r>
              <w:t>Кабина управления</w:t>
            </w:r>
          </w:p>
        </w:tc>
        <w:tc>
          <w:tcPr>
            <w:tcW w:w="5320" w:type="dxa"/>
            <w:hideMark/>
          </w:tcPr>
          <w:p w:rsidR="00325BB2" w:rsidRPr="00012785" w:rsidRDefault="00325BB2" w:rsidP="00174E3A">
            <w:pPr>
              <w:jc w:val="both"/>
            </w:pPr>
            <w:r>
              <w:t>проверка состояния остекления и работы стеклоочистителя</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 xml:space="preserve">проверка аптечки, огнетушителя, изоляционного </w:t>
            </w:r>
            <w:r>
              <w:lastRenderedPageBreak/>
              <w:t>коврика</w:t>
            </w:r>
          </w:p>
        </w:tc>
        <w:tc>
          <w:tcPr>
            <w:tcW w:w="683" w:type="dxa"/>
            <w:noWrap/>
            <w:hideMark/>
          </w:tcPr>
          <w:p w:rsidR="00325BB2" w:rsidRPr="00012785" w:rsidRDefault="00325BB2" w:rsidP="00174E3A">
            <w:pPr>
              <w:jc w:val="center"/>
            </w:pPr>
            <w:r>
              <w:lastRenderedPageBreak/>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300"/>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утепления кабины</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300"/>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места соединения кабины управления с платформой</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300"/>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визуальный осмотр и ТО блоков кондиционеров</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r>
              <w:t>+</w:t>
            </w:r>
          </w:p>
        </w:tc>
      </w:tr>
      <w:tr w:rsidR="00325BB2" w:rsidRPr="00012785" w:rsidTr="00174E3A">
        <w:trPr>
          <w:trHeight w:val="576"/>
        </w:trPr>
        <w:tc>
          <w:tcPr>
            <w:tcW w:w="2490" w:type="dxa"/>
            <w:vMerge w:val="restart"/>
            <w:noWrap/>
            <w:hideMark/>
          </w:tcPr>
          <w:p w:rsidR="00325BB2" w:rsidRPr="00012785" w:rsidRDefault="00325BB2" w:rsidP="00174E3A">
            <w:pPr>
              <w:jc w:val="both"/>
            </w:pPr>
            <w:r>
              <w:t>Электрооборудование</w:t>
            </w:r>
          </w:p>
        </w:tc>
        <w:tc>
          <w:tcPr>
            <w:tcW w:w="5320" w:type="dxa"/>
            <w:hideMark/>
          </w:tcPr>
          <w:p w:rsidR="00325BB2" w:rsidRPr="00012785" w:rsidRDefault="00325BB2" w:rsidP="00174E3A">
            <w:pPr>
              <w:jc w:val="both"/>
            </w:pPr>
            <w:r>
              <w:t>проверка подключений силовых кабелей, протяжка клеммников, проверка креплений и маркировки кабелей</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подключений контрольных кабелей, протяжка клеммников, проверка креплений и маркировки кабелей</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освещения шкафов: Проводится проверка освещения электропомещений, кабины и электрошкафов</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системы рабочего и подкранового освещения (прожекторы)</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освещения проходов</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состояния подводящего кабеля</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внешний осмотр концевых выключателей</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состояния джойстиков</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864"/>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визуальный контроль механических повреждений кабельных трасс</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визуальный контроль состояния лотков для укладки кабеля</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проверить наличие порошкового огнетушителя и изоляционного коврика в кабине электрооборудования</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нагрева двигателей</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состояния токопроводящих устройств, а также изоляции электропроводки</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864"/>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864"/>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состояния блоков резисторов</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проверить состояние подшипников двигателей</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r>
              <w:t>+</w:t>
            </w:r>
          </w:p>
        </w:tc>
      </w:tr>
      <w:tr w:rsidR="00325BB2" w:rsidRPr="00012785" w:rsidTr="00174E3A">
        <w:trPr>
          <w:trHeight w:val="864"/>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 xml:space="preserve">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w:t>
            </w:r>
            <w:r>
              <w:lastRenderedPageBreak/>
              <w:t>питания.</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проверить состояние и удалить пыль с преобразователей частоты</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300"/>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проверка внешнего состояния, детальный осмотр оборудования</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864"/>
        </w:trPr>
        <w:tc>
          <w:tcPr>
            <w:tcW w:w="2490" w:type="dxa"/>
            <w:vMerge w:val="restart"/>
            <w:noWrap/>
            <w:hideMark/>
          </w:tcPr>
          <w:p w:rsidR="00325BB2" w:rsidRPr="00012785" w:rsidRDefault="00325BB2" w:rsidP="00174E3A">
            <w:pPr>
              <w:jc w:val="both"/>
            </w:pPr>
            <w:r>
              <w:t>Система управления</w:t>
            </w:r>
          </w:p>
        </w:tc>
        <w:tc>
          <w:tcPr>
            <w:tcW w:w="5320" w:type="dxa"/>
            <w:noWrap/>
            <w:hideMark/>
          </w:tcPr>
          <w:p w:rsidR="00325BB2" w:rsidRPr="00012785" w:rsidRDefault="00325BB2" w:rsidP="00174E3A">
            <w:pPr>
              <w:jc w:val="both"/>
            </w:pPr>
            <w: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проведение пусконаладочных работ и изменение настроечных параметров системы управления при необходимости</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проверка программного обеспечения контроллеров, операторских панелей, инженерной станции и станции технологов</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проведение чистки трущихся частей оборудования (шкафные вентиляторы), если потребуется, с привлечением персонала Заказчика</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проверка состояния источников питания электроэнергией</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проведение корректировок настройки приводов, выпрямителя и системы управления при необходимости</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анализ и корректировка программы (по необходимости)</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проверка работы ограничителя грузоподъёмности ОГП и системы смещения центра тяжести контейнера</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проверка аппаратных и программных концевых выключателей</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проверка блокировок безопасности, в том числе нулевой защиты и аварийных цепей останова крана</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 xml:space="preserve">проверка работы звуковой и световой </w:t>
            </w:r>
            <w:r>
              <w:lastRenderedPageBreak/>
              <w:t xml:space="preserve">сигнализации </w:t>
            </w:r>
          </w:p>
        </w:tc>
        <w:tc>
          <w:tcPr>
            <w:tcW w:w="683" w:type="dxa"/>
            <w:noWrap/>
            <w:hideMark/>
          </w:tcPr>
          <w:p w:rsidR="00325BB2" w:rsidRPr="00012785" w:rsidRDefault="00325BB2" w:rsidP="00174E3A">
            <w:pPr>
              <w:jc w:val="center"/>
              <w:rPr>
                <w:b/>
                <w:bCs/>
              </w:rPr>
            </w:pPr>
            <w:r>
              <w:rPr>
                <w:b/>
                <w:bCs/>
              </w:rPr>
              <w:lastRenderedPageBreak/>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проверка элементов ввода питания крана, в том числе анализ потребления электричества</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проверка автоматических выключателей (с регулируемыми установками) при необходимости</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проверка состояния предохранителей, производится визуальный осмотр предохранителя, при необходимости измерения и очистка.</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проверка (протяжка) электрических соединений</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проверка вентиляции, системы климат контроля и освещения шкафов</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588"/>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проверка системы климат контроля, обогрева, охлаждения кабины управления и кабины электрооборудования</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300"/>
        </w:trPr>
        <w:tc>
          <w:tcPr>
            <w:tcW w:w="2490" w:type="dxa"/>
            <w:vMerge w:val="restart"/>
            <w:hideMark/>
          </w:tcPr>
          <w:p w:rsidR="00325BB2" w:rsidRPr="00012785" w:rsidRDefault="00325BB2" w:rsidP="00174E3A">
            <w:pPr>
              <w:jc w:val="both"/>
            </w:pPr>
            <w:r>
              <w:t>Механизм передвижения</w:t>
            </w:r>
          </w:p>
        </w:tc>
        <w:tc>
          <w:tcPr>
            <w:tcW w:w="5320" w:type="dxa"/>
            <w:hideMark/>
          </w:tcPr>
          <w:p w:rsidR="00325BB2" w:rsidRPr="00012785" w:rsidRDefault="00325BB2" w:rsidP="00174E3A">
            <w:pPr>
              <w:jc w:val="both"/>
            </w:pPr>
            <w:r>
              <w:t>Проверка работы  конечных выключателей:</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p>
        </w:tc>
      </w:tr>
      <w:tr w:rsidR="00325BB2" w:rsidRPr="00012785" w:rsidTr="00174E3A">
        <w:trPr>
          <w:trHeight w:val="300"/>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1) визуальный осмотр на наличие повреждений</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2) проверка работы</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330"/>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отсутствие посторонних, значительных и неравномерных шумов при работе механизма</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405"/>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работы противоугонных захватов</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405"/>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проверить затяжку гаек крепления мотор-редукторов на валу</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405"/>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проверить затяжку гаек крепления мотор-редукторов на реактивной тяге</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болтовых креплений тележек и противоугонных захватов</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износа ходовых колес</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проверить состояние шпоночных соединений и состояние подшипниковых узлов</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работы тормозов:</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
                <w:iCs/>
              </w:rPr>
            </w:pPr>
            <w:r>
              <w:rPr>
                <w:i/>
                <w:iCs/>
              </w:rPr>
              <w:t>1) визуальный осмотр на наличие повреждений, утечек, состояние фрикционных накладок, крепежных деталей.</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
                <w:iCs/>
              </w:rPr>
            </w:pPr>
            <w:r>
              <w:rPr>
                <w:i/>
                <w:iCs/>
              </w:rPr>
              <w:t>2) проверка работы тормозов</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
                <w:iCs/>
              </w:rPr>
            </w:pPr>
            <w:r>
              <w:rPr>
                <w:i/>
                <w:iCs/>
              </w:rPr>
              <w:t>3) проверка состояния тормозного диска</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работы редукторов:</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
                <w:iCs/>
              </w:rPr>
            </w:pPr>
            <w:r>
              <w:rPr>
                <w:i/>
                <w:iCs/>
              </w:rPr>
              <w:t>1) визуальный осмотр на наличие повреждений, утечек, шумов, вибраций</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
                <w:iCs/>
              </w:rPr>
            </w:pPr>
            <w:r>
              <w:rPr>
                <w:i/>
                <w:iCs/>
              </w:rPr>
              <w:t>2) проверить уровень масла в редукторах</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rPr>
                <w:i/>
                <w:iCs/>
              </w:rPr>
            </w:pPr>
            <w:r>
              <w:rPr>
                <w:i/>
                <w:iCs/>
              </w:rPr>
              <w:t>3) промывка внутренних полостей корпусов редукторов и/или проведение работ по замене масла</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r>
              <w:t>+</w:t>
            </w:r>
          </w:p>
        </w:tc>
      </w:tr>
      <w:tr w:rsidR="00325BB2" w:rsidRPr="00012785" w:rsidTr="00174E3A">
        <w:trPr>
          <w:trHeight w:val="300"/>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проверка противоугонных захватов, стопоров</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864"/>
        </w:trPr>
        <w:tc>
          <w:tcPr>
            <w:tcW w:w="2490" w:type="dxa"/>
            <w:vMerge w:val="restart"/>
            <w:hideMark/>
          </w:tcPr>
          <w:p w:rsidR="00325BB2" w:rsidRPr="00012785" w:rsidRDefault="00325BB2" w:rsidP="00174E3A">
            <w:pPr>
              <w:jc w:val="both"/>
            </w:pPr>
            <w:r>
              <w:lastRenderedPageBreak/>
              <w:t>Крановые и тележечные пути</w:t>
            </w:r>
          </w:p>
        </w:tc>
        <w:tc>
          <w:tcPr>
            <w:tcW w:w="5320" w:type="dxa"/>
            <w:hideMark/>
          </w:tcPr>
          <w:p w:rsidR="00325BB2" w:rsidRPr="00012785" w:rsidRDefault="00325BB2" w:rsidP="00174E3A">
            <w:pPr>
              <w:jc w:val="both"/>
            </w:pPr>
            <w: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2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проверить крепление рельсов и соединение в местах стыка, а также степень износа рельса</w:t>
            </w:r>
          </w:p>
        </w:tc>
        <w:tc>
          <w:tcPr>
            <w:tcW w:w="683" w:type="dxa"/>
            <w:noWrap/>
            <w:hideMark/>
          </w:tcPr>
          <w:p w:rsidR="00325BB2" w:rsidRPr="00012785" w:rsidRDefault="00325BB2" w:rsidP="00174E3A">
            <w:pPr>
              <w:jc w:val="center"/>
            </w:pPr>
            <w: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300"/>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проверить ширину колеи, поперечный и продольный уклон рельсов</w:t>
            </w:r>
          </w:p>
        </w:tc>
        <w:tc>
          <w:tcPr>
            <w:tcW w:w="683" w:type="dxa"/>
            <w:noWrap/>
            <w:hideMark/>
          </w:tcPr>
          <w:p w:rsidR="00325BB2" w:rsidRPr="00012785" w:rsidRDefault="00325BB2" w:rsidP="00174E3A">
            <w:pPr>
              <w:jc w:val="center"/>
            </w:pPr>
          </w:p>
        </w:tc>
        <w:tc>
          <w:tcPr>
            <w:tcW w:w="683" w:type="dxa"/>
            <w:noWrap/>
            <w:hideMark/>
          </w:tcPr>
          <w:p w:rsidR="00325BB2" w:rsidRPr="00012785" w:rsidRDefault="00325BB2" w:rsidP="00174E3A">
            <w:pPr>
              <w:jc w:val="center"/>
            </w:pPr>
          </w:p>
        </w:tc>
        <w:tc>
          <w:tcPr>
            <w:tcW w:w="633" w:type="dxa"/>
            <w:noWrap/>
            <w:hideMark/>
          </w:tcPr>
          <w:p w:rsidR="00325BB2" w:rsidRPr="00012785" w:rsidRDefault="00325BB2" w:rsidP="00174E3A">
            <w:pPr>
              <w:jc w:val="center"/>
            </w:pPr>
            <w:r>
              <w:t>+</w:t>
            </w:r>
          </w:p>
        </w:tc>
      </w:tr>
      <w:tr w:rsidR="00325BB2" w:rsidRPr="00012785" w:rsidTr="00174E3A">
        <w:trPr>
          <w:trHeight w:val="1152"/>
        </w:trPr>
        <w:tc>
          <w:tcPr>
            <w:tcW w:w="2490" w:type="dxa"/>
            <w:vMerge w:val="restart"/>
            <w:noWrap/>
            <w:hideMark/>
          </w:tcPr>
          <w:p w:rsidR="00325BB2" w:rsidRPr="00012785" w:rsidRDefault="00325BB2" w:rsidP="00174E3A">
            <w:pPr>
              <w:jc w:val="both"/>
            </w:pPr>
            <w:r>
              <w:t>Металлоконструкции</w:t>
            </w:r>
          </w:p>
        </w:tc>
        <w:tc>
          <w:tcPr>
            <w:tcW w:w="5320" w:type="dxa"/>
            <w:hideMark/>
          </w:tcPr>
          <w:p w:rsidR="00325BB2" w:rsidRPr="00012785" w:rsidRDefault="00325BB2" w:rsidP="00174E3A">
            <w:pPr>
              <w:jc w:val="both"/>
            </w:pPr>
            <w: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83" w:type="dxa"/>
            <w:noWrap/>
            <w:hideMark/>
          </w:tcPr>
          <w:p w:rsidR="00325BB2" w:rsidRPr="00012785" w:rsidRDefault="00325BB2" w:rsidP="00174E3A">
            <w:pPr>
              <w:jc w:val="center"/>
              <w:rPr>
                <w:b/>
                <w:bCs/>
              </w:rPr>
            </w:pP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pPr>
            <w:r>
              <w:t>+</w:t>
            </w:r>
          </w:p>
        </w:tc>
      </w:tr>
      <w:tr w:rsidR="00325BB2" w:rsidRPr="00012785" w:rsidTr="00174E3A">
        <w:trPr>
          <w:trHeight w:val="576"/>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проверить затяжку всех болтовых соединений, внешнее состояние металлоконструкций, сварные швы несущих элементов</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pPr>
            <w:r>
              <w:t>+</w:t>
            </w:r>
          </w:p>
        </w:tc>
        <w:tc>
          <w:tcPr>
            <w:tcW w:w="633" w:type="dxa"/>
            <w:noWrap/>
            <w:hideMark/>
          </w:tcPr>
          <w:p w:rsidR="00325BB2" w:rsidRPr="00012785" w:rsidRDefault="00325BB2" w:rsidP="00174E3A">
            <w:pPr>
              <w:jc w:val="center"/>
            </w:pPr>
            <w:r>
              <w:t>+</w:t>
            </w:r>
          </w:p>
        </w:tc>
      </w:tr>
      <w:tr w:rsidR="00325BB2" w:rsidRPr="00012785" w:rsidTr="00174E3A">
        <w:trPr>
          <w:trHeight w:val="172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83" w:type="dxa"/>
            <w:noWrap/>
            <w:hideMark/>
          </w:tcPr>
          <w:p w:rsidR="00325BB2" w:rsidRPr="00012785" w:rsidRDefault="00325BB2" w:rsidP="00174E3A">
            <w:pPr>
              <w:jc w:val="center"/>
              <w:rPr>
                <w:b/>
                <w:bCs/>
              </w:rPr>
            </w:pP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pPr>
            <w:r>
              <w:t>+</w:t>
            </w:r>
          </w:p>
        </w:tc>
      </w:tr>
      <w:tr w:rsidR="00325BB2" w:rsidRPr="00012785" w:rsidTr="00174E3A">
        <w:trPr>
          <w:trHeight w:val="588"/>
        </w:trPr>
        <w:tc>
          <w:tcPr>
            <w:tcW w:w="2490" w:type="dxa"/>
            <w:vMerge/>
            <w:hideMark/>
          </w:tcPr>
          <w:p w:rsidR="00325BB2" w:rsidRPr="00012785" w:rsidRDefault="00325BB2" w:rsidP="00174E3A">
            <w:pPr>
              <w:jc w:val="both"/>
            </w:pPr>
          </w:p>
        </w:tc>
        <w:tc>
          <w:tcPr>
            <w:tcW w:w="5320" w:type="dxa"/>
            <w:hideMark/>
          </w:tcPr>
          <w:p w:rsidR="00325BB2" w:rsidRPr="00012785" w:rsidRDefault="00325BB2" w:rsidP="00174E3A">
            <w:pPr>
              <w:jc w:val="both"/>
            </w:pPr>
            <w: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83" w:type="dxa"/>
            <w:noWrap/>
            <w:hideMark/>
          </w:tcPr>
          <w:p w:rsidR="00325BB2" w:rsidRPr="00012785" w:rsidRDefault="00325BB2" w:rsidP="00174E3A">
            <w:pPr>
              <w:jc w:val="center"/>
              <w:rPr>
                <w:b/>
                <w:bCs/>
              </w:rPr>
            </w:pPr>
          </w:p>
        </w:tc>
        <w:tc>
          <w:tcPr>
            <w:tcW w:w="683" w:type="dxa"/>
            <w:noWrap/>
            <w:hideMark/>
          </w:tcPr>
          <w:p w:rsidR="00325BB2" w:rsidRPr="00012785" w:rsidRDefault="00325BB2" w:rsidP="00174E3A">
            <w:pPr>
              <w:jc w:val="center"/>
              <w:rPr>
                <w:b/>
                <w:bCs/>
              </w:rPr>
            </w:pPr>
          </w:p>
        </w:tc>
        <w:tc>
          <w:tcPr>
            <w:tcW w:w="633" w:type="dxa"/>
            <w:noWrap/>
            <w:hideMark/>
          </w:tcPr>
          <w:p w:rsidR="00325BB2" w:rsidRPr="00012785" w:rsidRDefault="00325BB2" w:rsidP="00174E3A">
            <w:pPr>
              <w:jc w:val="center"/>
            </w:pPr>
            <w:r>
              <w:t>+</w:t>
            </w:r>
          </w:p>
        </w:tc>
      </w:tr>
      <w:tr w:rsidR="00325BB2" w:rsidRPr="00012785" w:rsidTr="00174E3A">
        <w:trPr>
          <w:trHeight w:val="300"/>
        </w:trPr>
        <w:tc>
          <w:tcPr>
            <w:tcW w:w="2490" w:type="dxa"/>
            <w:vMerge w:val="restart"/>
            <w:hideMark/>
          </w:tcPr>
          <w:p w:rsidR="00325BB2" w:rsidRPr="00012785" w:rsidRDefault="00325BB2" w:rsidP="00174E3A">
            <w:pPr>
              <w:jc w:val="both"/>
            </w:pPr>
          </w:p>
          <w:p w:rsidR="00325BB2" w:rsidRPr="00012785" w:rsidRDefault="00325BB2" w:rsidP="00174E3A">
            <w:pPr>
              <w:jc w:val="both"/>
            </w:pPr>
            <w:r>
              <w:t>Кондиционер</w:t>
            </w:r>
          </w:p>
        </w:tc>
        <w:tc>
          <w:tcPr>
            <w:tcW w:w="5320" w:type="dxa"/>
            <w:noWrap/>
            <w:hideMark/>
          </w:tcPr>
          <w:p w:rsidR="00325BB2" w:rsidRPr="00012785" w:rsidRDefault="00325BB2" w:rsidP="00174E3A">
            <w:pPr>
              <w:jc w:val="both"/>
            </w:pPr>
            <w:r>
              <w:t>Обслуживание проверка давления фреона</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300"/>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 xml:space="preserve">Очистка фильтров удаление пыли и загрязнение </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r w:rsidR="00325BB2" w:rsidRPr="00012785" w:rsidTr="00174E3A">
        <w:trPr>
          <w:trHeight w:val="300"/>
        </w:trPr>
        <w:tc>
          <w:tcPr>
            <w:tcW w:w="2490" w:type="dxa"/>
            <w:vMerge/>
            <w:hideMark/>
          </w:tcPr>
          <w:p w:rsidR="00325BB2" w:rsidRPr="00012785" w:rsidRDefault="00325BB2" w:rsidP="00174E3A">
            <w:pPr>
              <w:jc w:val="both"/>
            </w:pPr>
          </w:p>
        </w:tc>
        <w:tc>
          <w:tcPr>
            <w:tcW w:w="5320" w:type="dxa"/>
            <w:noWrap/>
            <w:hideMark/>
          </w:tcPr>
          <w:p w:rsidR="00325BB2" w:rsidRPr="00012785" w:rsidRDefault="00325BB2" w:rsidP="00174E3A">
            <w:pPr>
              <w:jc w:val="both"/>
            </w:pPr>
            <w:r>
              <w:t>Контроль работы блока расширения и блока охлаждения</w:t>
            </w:r>
          </w:p>
        </w:tc>
        <w:tc>
          <w:tcPr>
            <w:tcW w:w="683" w:type="dxa"/>
            <w:noWrap/>
            <w:hideMark/>
          </w:tcPr>
          <w:p w:rsidR="00325BB2" w:rsidRPr="00012785" w:rsidRDefault="00325BB2" w:rsidP="00174E3A">
            <w:pPr>
              <w:jc w:val="center"/>
              <w:rPr>
                <w:b/>
                <w:bCs/>
              </w:rPr>
            </w:pPr>
            <w:r>
              <w:rPr>
                <w:b/>
                <w:bCs/>
              </w:rPr>
              <w:t>+</w:t>
            </w:r>
          </w:p>
        </w:tc>
        <w:tc>
          <w:tcPr>
            <w:tcW w:w="683" w:type="dxa"/>
            <w:noWrap/>
            <w:hideMark/>
          </w:tcPr>
          <w:p w:rsidR="00325BB2" w:rsidRPr="00012785" w:rsidRDefault="00325BB2" w:rsidP="00174E3A">
            <w:pPr>
              <w:jc w:val="center"/>
              <w:rPr>
                <w:b/>
                <w:bCs/>
              </w:rPr>
            </w:pPr>
            <w:r>
              <w:rPr>
                <w:b/>
                <w:bCs/>
              </w:rPr>
              <w:t>+</w:t>
            </w:r>
          </w:p>
        </w:tc>
        <w:tc>
          <w:tcPr>
            <w:tcW w:w="633" w:type="dxa"/>
            <w:noWrap/>
            <w:hideMark/>
          </w:tcPr>
          <w:p w:rsidR="00325BB2" w:rsidRPr="00012785" w:rsidRDefault="00325BB2" w:rsidP="00174E3A">
            <w:pPr>
              <w:jc w:val="center"/>
              <w:rPr>
                <w:b/>
                <w:bCs/>
              </w:rPr>
            </w:pPr>
            <w:r>
              <w:rPr>
                <w:b/>
                <w:bCs/>
              </w:rPr>
              <w:t>+</w:t>
            </w:r>
          </w:p>
        </w:tc>
      </w:tr>
    </w:tbl>
    <w:p w:rsidR="00325BB2" w:rsidRPr="00012785" w:rsidRDefault="00325BB2" w:rsidP="00174E3A">
      <w:pPr>
        <w:ind w:firstLine="709"/>
        <w:jc w:val="both"/>
      </w:pPr>
    </w:p>
    <w:p w:rsidR="00325BB2" w:rsidRPr="00012785" w:rsidRDefault="00325BB2" w:rsidP="00174E3A">
      <w:pPr>
        <w:ind w:firstLine="709"/>
        <w:jc w:val="both"/>
      </w:pPr>
      <w:r>
        <w:t>2.2.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325BB2" w:rsidRPr="00012785" w:rsidRDefault="00325BB2" w:rsidP="00174E3A">
      <w:pPr>
        <w:ind w:firstLine="709"/>
        <w:jc w:val="both"/>
      </w:pPr>
      <w:r>
        <w:t>Работы выполняются без остановки функционирования Контейнерного терминала Забайкальск,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325BB2" w:rsidRPr="00012785" w:rsidRDefault="00325BB2" w:rsidP="00174E3A">
      <w:pPr>
        <w:ind w:firstLine="709"/>
        <w:jc w:val="both"/>
      </w:pPr>
      <w:r>
        <w:rPr>
          <w:spacing w:val="-1"/>
        </w:rPr>
        <w:lastRenderedPageBreak/>
        <w:t xml:space="preserve">2.3. Для проведения работ </w:t>
      </w:r>
      <w:r>
        <w:t>по техническому обслуживанию</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двух человек на смену.</w:t>
      </w:r>
    </w:p>
    <w:p w:rsidR="00325BB2" w:rsidRPr="00012785" w:rsidRDefault="00325BB2" w:rsidP="00174E3A">
      <w:pPr>
        <w:ind w:firstLine="709"/>
        <w:jc w:val="both"/>
      </w:pPr>
      <w:r>
        <w:t>2.4.Техническое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 Заявка направляется на адрес электронной почты Исполнителя_________.</w:t>
      </w:r>
    </w:p>
    <w:p w:rsidR="00325BB2" w:rsidRPr="00012785" w:rsidRDefault="00325BB2" w:rsidP="00174E3A">
      <w:pPr>
        <w:ind w:firstLine="709"/>
        <w:jc w:val="both"/>
        <w:rPr>
          <w:spacing w:val="1"/>
        </w:rPr>
      </w:pPr>
      <w:r>
        <w:rPr>
          <w:spacing w:val="1"/>
        </w:rPr>
        <w:t>2.5. Техническое обслуживание ТО1 проводится при условии наработки краном с момента последнего технического обслуживания не менее 100 моточасов и не менее 300 моточасов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ТО1 или ТО2), проводится один раз в шесть месяцев в период определяемом Заказчиком.</w:t>
      </w:r>
    </w:p>
    <w:p w:rsidR="00325BB2" w:rsidRPr="00012785" w:rsidRDefault="00325BB2" w:rsidP="00174E3A">
      <w:pPr>
        <w:ind w:firstLine="709"/>
        <w:jc w:val="both"/>
      </w:pPr>
      <w:r>
        <w:rPr>
          <w:spacing w:val="1"/>
        </w:rPr>
        <w:t xml:space="preserve">2.6. Сроки выполнения работ: для </w:t>
      </w:r>
      <w:r>
        <w:t>одного технического обслуживания (ТО1,ТО2,СО) по одному крану – не более 12(двенадцати) часов.</w:t>
      </w:r>
    </w:p>
    <w:p w:rsidR="00325BB2" w:rsidRPr="00012785" w:rsidRDefault="00325BB2" w:rsidP="00174E3A">
      <w:pPr>
        <w:shd w:val="clear" w:color="auto" w:fill="FFFFFF"/>
        <w:ind w:firstLine="709"/>
        <w:jc w:val="both"/>
      </w:pPr>
      <w:r>
        <w:t xml:space="preserve">2.7. При выполнении работ по техническому обслуживанию кранов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r>
        <w:t xml:space="preserve">Исполнитель при выполнении работ по техническому обслуживанию кранов (ТО1,ТО2,СО) </w:t>
      </w:r>
      <w:r>
        <w:rPr>
          <w:spacing w:val="-1"/>
        </w:rPr>
        <w:t xml:space="preserve">должен </w:t>
      </w:r>
      <w:r>
        <w:t>использовать собственные расходные материалы и комплектующие части.</w:t>
      </w:r>
    </w:p>
    <w:p w:rsidR="00325BB2" w:rsidRPr="00012785" w:rsidRDefault="00325BB2" w:rsidP="00174E3A">
      <w:pPr>
        <w:shd w:val="clear" w:color="auto" w:fill="FFFFFF"/>
        <w:ind w:firstLine="709"/>
        <w:jc w:val="both"/>
      </w:pPr>
    </w:p>
    <w:p w:rsidR="00325BB2" w:rsidRPr="00012785" w:rsidRDefault="00325BB2" w:rsidP="00325BB2">
      <w:pPr>
        <w:pStyle w:val="aff7"/>
        <w:numPr>
          <w:ilvl w:val="1"/>
          <w:numId w:val="54"/>
        </w:numPr>
        <w:shd w:val="clear" w:color="auto" w:fill="FFFFFF"/>
        <w:jc w:val="both"/>
      </w:pPr>
      <w:r>
        <w:t xml:space="preserve">Количество выполняемого технического обслуживания: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2"/>
        <w:gridCol w:w="3969"/>
        <w:gridCol w:w="2268"/>
      </w:tblGrid>
      <w:tr w:rsidR="00325BB2" w:rsidRPr="00012785" w:rsidTr="00174E3A">
        <w:trPr>
          <w:trHeight w:val="20"/>
          <w:tblHeader/>
        </w:trPr>
        <w:tc>
          <w:tcPr>
            <w:tcW w:w="675" w:type="dxa"/>
            <w:vAlign w:val="center"/>
          </w:tcPr>
          <w:p w:rsidR="00325BB2" w:rsidRPr="00012785" w:rsidRDefault="00325BB2" w:rsidP="00174E3A">
            <w:pPr>
              <w:jc w:val="center"/>
            </w:pPr>
            <w:r>
              <w:t>№ п/п</w:t>
            </w:r>
          </w:p>
        </w:tc>
        <w:tc>
          <w:tcPr>
            <w:tcW w:w="2552" w:type="dxa"/>
            <w:vAlign w:val="center"/>
          </w:tcPr>
          <w:p w:rsidR="00325BB2" w:rsidRPr="00012785" w:rsidRDefault="00325BB2" w:rsidP="00174E3A">
            <w:pPr>
              <w:jc w:val="center"/>
              <w:rPr>
                <w:bCs/>
              </w:rPr>
            </w:pPr>
            <w:r>
              <w:t>Объект обслуживания</w:t>
            </w:r>
          </w:p>
        </w:tc>
        <w:tc>
          <w:tcPr>
            <w:tcW w:w="3969" w:type="dxa"/>
            <w:vAlign w:val="center"/>
          </w:tcPr>
          <w:p w:rsidR="00325BB2" w:rsidRPr="00012785" w:rsidRDefault="00325BB2" w:rsidP="00174E3A">
            <w:pPr>
              <w:jc w:val="center"/>
              <w:rPr>
                <w:bCs/>
              </w:rPr>
            </w:pPr>
            <w:r>
              <w:rPr>
                <w:bCs/>
              </w:rPr>
              <w:t>Наименование работ (единичной расценки)</w:t>
            </w:r>
          </w:p>
        </w:tc>
        <w:tc>
          <w:tcPr>
            <w:tcW w:w="2268" w:type="dxa"/>
            <w:vAlign w:val="center"/>
          </w:tcPr>
          <w:p w:rsidR="00325BB2" w:rsidRPr="00012785" w:rsidRDefault="00325BB2" w:rsidP="00174E3A">
            <w:pPr>
              <w:jc w:val="center"/>
              <w:rPr>
                <w:bCs/>
              </w:rPr>
            </w:pPr>
            <w:r>
              <w:rPr>
                <w:bCs/>
              </w:rPr>
              <w:t>Количество</w:t>
            </w:r>
          </w:p>
        </w:tc>
      </w:tr>
      <w:tr w:rsidR="00325BB2" w:rsidRPr="00012785" w:rsidTr="00174E3A">
        <w:trPr>
          <w:trHeight w:val="339"/>
          <w:tblHeader/>
        </w:trPr>
        <w:tc>
          <w:tcPr>
            <w:tcW w:w="675" w:type="dxa"/>
            <w:vAlign w:val="center"/>
          </w:tcPr>
          <w:p w:rsidR="00325BB2" w:rsidRPr="00012785" w:rsidRDefault="00325BB2" w:rsidP="00174E3A">
            <w:pPr>
              <w:ind w:firstLine="708"/>
              <w:jc w:val="center"/>
              <w:rPr>
                <w:bCs/>
              </w:rPr>
            </w:pPr>
            <w:r>
              <w:rPr>
                <w:bCs/>
              </w:rPr>
              <w:t>11.</w:t>
            </w:r>
          </w:p>
        </w:tc>
        <w:tc>
          <w:tcPr>
            <w:tcW w:w="2552" w:type="dxa"/>
            <w:vMerge w:val="restart"/>
            <w:vAlign w:val="center"/>
          </w:tcPr>
          <w:p w:rsidR="00325BB2" w:rsidRPr="00012785" w:rsidRDefault="00325BB2" w:rsidP="00174E3A">
            <w:pPr>
              <w:rPr>
                <w:bCs/>
              </w:rPr>
            </w:pPr>
            <w:r>
              <w:rPr>
                <w:spacing w:val="1"/>
              </w:rPr>
              <w:t>КК Кнт 45-32/5/7-9,5-А6, У1 зав. № 1630</w:t>
            </w:r>
          </w:p>
        </w:tc>
        <w:tc>
          <w:tcPr>
            <w:tcW w:w="3969" w:type="dxa"/>
            <w:vAlign w:val="center"/>
          </w:tcPr>
          <w:p w:rsidR="00325BB2" w:rsidRPr="00012785" w:rsidRDefault="00325BB2" w:rsidP="00174E3A">
            <w:pPr>
              <w:jc w:val="center"/>
              <w:rPr>
                <w:bCs/>
              </w:rPr>
            </w:pPr>
            <w:r>
              <w:rPr>
                <w:bCs/>
              </w:rPr>
              <w:t>ТО-1</w:t>
            </w:r>
          </w:p>
        </w:tc>
        <w:tc>
          <w:tcPr>
            <w:tcW w:w="2268" w:type="dxa"/>
          </w:tcPr>
          <w:p w:rsidR="00325BB2" w:rsidRPr="00012785" w:rsidRDefault="00325BB2" w:rsidP="00174E3A">
            <w:pPr>
              <w:ind w:firstLine="708"/>
              <w:rPr>
                <w:bCs/>
              </w:rPr>
            </w:pPr>
            <w:r>
              <w:rPr>
                <w:bCs/>
              </w:rPr>
              <w:t>4</w:t>
            </w:r>
          </w:p>
        </w:tc>
      </w:tr>
      <w:tr w:rsidR="00325BB2" w:rsidRPr="00012785" w:rsidTr="00174E3A">
        <w:trPr>
          <w:trHeight w:val="20"/>
          <w:tblHeader/>
        </w:trPr>
        <w:tc>
          <w:tcPr>
            <w:tcW w:w="675" w:type="dxa"/>
            <w:vAlign w:val="center"/>
          </w:tcPr>
          <w:p w:rsidR="00325BB2" w:rsidRPr="00012785" w:rsidRDefault="00325BB2" w:rsidP="00174E3A">
            <w:pPr>
              <w:ind w:firstLine="708"/>
              <w:jc w:val="center"/>
              <w:rPr>
                <w:bCs/>
              </w:rPr>
            </w:pPr>
            <w:r>
              <w:rPr>
                <w:bCs/>
              </w:rPr>
              <w:t>22.</w:t>
            </w:r>
          </w:p>
        </w:tc>
        <w:tc>
          <w:tcPr>
            <w:tcW w:w="2552" w:type="dxa"/>
            <w:vMerge/>
            <w:vAlign w:val="center"/>
          </w:tcPr>
          <w:p w:rsidR="00325BB2" w:rsidRPr="00012785" w:rsidRDefault="00325BB2" w:rsidP="00174E3A">
            <w:pPr>
              <w:rPr>
                <w:bCs/>
              </w:rPr>
            </w:pPr>
          </w:p>
        </w:tc>
        <w:tc>
          <w:tcPr>
            <w:tcW w:w="3969" w:type="dxa"/>
            <w:vAlign w:val="center"/>
          </w:tcPr>
          <w:p w:rsidR="00325BB2" w:rsidRPr="00012785" w:rsidRDefault="00325BB2" w:rsidP="00174E3A">
            <w:pPr>
              <w:jc w:val="center"/>
              <w:rPr>
                <w:bCs/>
              </w:rPr>
            </w:pPr>
            <w:r>
              <w:rPr>
                <w:bCs/>
              </w:rPr>
              <w:t>ТО-2</w:t>
            </w:r>
          </w:p>
        </w:tc>
        <w:tc>
          <w:tcPr>
            <w:tcW w:w="2268" w:type="dxa"/>
          </w:tcPr>
          <w:p w:rsidR="00325BB2" w:rsidRPr="00012785" w:rsidRDefault="00325BB2" w:rsidP="00174E3A">
            <w:pPr>
              <w:ind w:firstLine="708"/>
              <w:rPr>
                <w:bCs/>
              </w:rPr>
            </w:pPr>
            <w:r>
              <w:rPr>
                <w:bCs/>
              </w:rPr>
              <w:t>3</w:t>
            </w:r>
          </w:p>
        </w:tc>
      </w:tr>
      <w:tr w:rsidR="00325BB2" w:rsidRPr="00012785" w:rsidTr="00174E3A">
        <w:trPr>
          <w:trHeight w:val="20"/>
          <w:tblHeader/>
        </w:trPr>
        <w:tc>
          <w:tcPr>
            <w:tcW w:w="675" w:type="dxa"/>
            <w:vAlign w:val="center"/>
          </w:tcPr>
          <w:p w:rsidR="00325BB2" w:rsidRPr="00012785" w:rsidRDefault="00325BB2" w:rsidP="00174E3A">
            <w:pPr>
              <w:ind w:firstLine="708"/>
              <w:jc w:val="center"/>
              <w:rPr>
                <w:bCs/>
              </w:rPr>
            </w:pPr>
            <w:r>
              <w:rPr>
                <w:bCs/>
              </w:rPr>
              <w:t>33.</w:t>
            </w:r>
          </w:p>
        </w:tc>
        <w:tc>
          <w:tcPr>
            <w:tcW w:w="2552" w:type="dxa"/>
            <w:vMerge/>
            <w:vAlign w:val="center"/>
          </w:tcPr>
          <w:p w:rsidR="00325BB2" w:rsidRPr="00012785" w:rsidRDefault="00325BB2" w:rsidP="00174E3A">
            <w:pPr>
              <w:rPr>
                <w:bCs/>
              </w:rPr>
            </w:pPr>
          </w:p>
        </w:tc>
        <w:tc>
          <w:tcPr>
            <w:tcW w:w="3969" w:type="dxa"/>
            <w:vAlign w:val="center"/>
          </w:tcPr>
          <w:p w:rsidR="00325BB2" w:rsidRPr="00012785" w:rsidRDefault="00325BB2" w:rsidP="00174E3A">
            <w:pPr>
              <w:jc w:val="center"/>
              <w:rPr>
                <w:bCs/>
              </w:rPr>
            </w:pPr>
            <w:r>
              <w:rPr>
                <w:bCs/>
              </w:rPr>
              <w:t>СО</w:t>
            </w:r>
          </w:p>
        </w:tc>
        <w:tc>
          <w:tcPr>
            <w:tcW w:w="2268" w:type="dxa"/>
          </w:tcPr>
          <w:p w:rsidR="00325BB2" w:rsidRPr="00012785" w:rsidRDefault="00325BB2" w:rsidP="00174E3A">
            <w:pPr>
              <w:ind w:firstLine="708"/>
              <w:rPr>
                <w:bCs/>
              </w:rPr>
            </w:pPr>
            <w:r>
              <w:rPr>
                <w:bCs/>
              </w:rPr>
              <w:t>2</w:t>
            </w:r>
          </w:p>
        </w:tc>
      </w:tr>
    </w:tbl>
    <w:p w:rsidR="00325BB2" w:rsidRPr="00012785" w:rsidRDefault="00325BB2" w:rsidP="00174E3A">
      <w:pPr>
        <w:ind w:firstLine="708"/>
        <w:rPr>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2"/>
        <w:gridCol w:w="3969"/>
        <w:gridCol w:w="2268"/>
      </w:tblGrid>
      <w:tr w:rsidR="00325BB2" w:rsidRPr="00012785" w:rsidTr="00174E3A">
        <w:trPr>
          <w:trHeight w:val="20"/>
          <w:tblHeader/>
        </w:trPr>
        <w:tc>
          <w:tcPr>
            <w:tcW w:w="675" w:type="dxa"/>
            <w:vAlign w:val="center"/>
          </w:tcPr>
          <w:p w:rsidR="00325BB2" w:rsidRPr="00012785" w:rsidRDefault="00325BB2" w:rsidP="00174E3A">
            <w:pPr>
              <w:jc w:val="center"/>
            </w:pPr>
            <w:r>
              <w:t>№ п/п</w:t>
            </w:r>
          </w:p>
        </w:tc>
        <w:tc>
          <w:tcPr>
            <w:tcW w:w="2552" w:type="dxa"/>
            <w:vAlign w:val="center"/>
          </w:tcPr>
          <w:p w:rsidR="00325BB2" w:rsidRPr="00012785" w:rsidRDefault="00325BB2" w:rsidP="00174E3A">
            <w:pPr>
              <w:jc w:val="center"/>
              <w:rPr>
                <w:bCs/>
              </w:rPr>
            </w:pPr>
            <w:r>
              <w:t>Объект обслуживания</w:t>
            </w:r>
          </w:p>
        </w:tc>
        <w:tc>
          <w:tcPr>
            <w:tcW w:w="3969" w:type="dxa"/>
            <w:vAlign w:val="center"/>
          </w:tcPr>
          <w:p w:rsidR="00325BB2" w:rsidRPr="00012785" w:rsidRDefault="00325BB2" w:rsidP="00174E3A">
            <w:pPr>
              <w:jc w:val="center"/>
              <w:rPr>
                <w:bCs/>
              </w:rPr>
            </w:pPr>
            <w:r>
              <w:rPr>
                <w:bCs/>
              </w:rPr>
              <w:t>Наименование работ (единичной расценки)</w:t>
            </w:r>
          </w:p>
        </w:tc>
        <w:tc>
          <w:tcPr>
            <w:tcW w:w="2268" w:type="dxa"/>
            <w:vAlign w:val="center"/>
          </w:tcPr>
          <w:p w:rsidR="00325BB2" w:rsidRPr="00012785" w:rsidRDefault="00325BB2" w:rsidP="00174E3A">
            <w:pPr>
              <w:jc w:val="center"/>
              <w:rPr>
                <w:bCs/>
              </w:rPr>
            </w:pPr>
            <w:r>
              <w:rPr>
                <w:bCs/>
              </w:rPr>
              <w:t>Количество</w:t>
            </w:r>
          </w:p>
        </w:tc>
      </w:tr>
      <w:tr w:rsidR="00325BB2" w:rsidRPr="00012785" w:rsidTr="00174E3A">
        <w:trPr>
          <w:trHeight w:val="20"/>
          <w:tblHeader/>
        </w:trPr>
        <w:tc>
          <w:tcPr>
            <w:tcW w:w="675" w:type="dxa"/>
            <w:vAlign w:val="center"/>
          </w:tcPr>
          <w:p w:rsidR="00325BB2" w:rsidRPr="00012785" w:rsidRDefault="00325BB2" w:rsidP="00174E3A">
            <w:pPr>
              <w:ind w:firstLine="708"/>
              <w:jc w:val="center"/>
              <w:rPr>
                <w:bCs/>
              </w:rPr>
            </w:pPr>
            <w:r>
              <w:rPr>
                <w:bCs/>
              </w:rPr>
              <w:t>11.</w:t>
            </w:r>
          </w:p>
        </w:tc>
        <w:tc>
          <w:tcPr>
            <w:tcW w:w="2552" w:type="dxa"/>
            <w:vMerge w:val="restart"/>
            <w:vAlign w:val="center"/>
          </w:tcPr>
          <w:p w:rsidR="00325BB2" w:rsidRPr="00012785" w:rsidRDefault="00325BB2" w:rsidP="00174E3A">
            <w:pPr>
              <w:rPr>
                <w:bCs/>
              </w:rPr>
            </w:pPr>
            <w:r>
              <w:rPr>
                <w:spacing w:val="1"/>
              </w:rPr>
              <w:t>КК Кнт 45-32/5/7-9,5-А6, У1 зав. № 1631</w:t>
            </w:r>
          </w:p>
        </w:tc>
        <w:tc>
          <w:tcPr>
            <w:tcW w:w="3969" w:type="dxa"/>
            <w:vAlign w:val="center"/>
          </w:tcPr>
          <w:p w:rsidR="00325BB2" w:rsidRPr="00012785" w:rsidRDefault="00325BB2" w:rsidP="00174E3A">
            <w:pPr>
              <w:jc w:val="center"/>
              <w:rPr>
                <w:bCs/>
              </w:rPr>
            </w:pPr>
            <w:r>
              <w:rPr>
                <w:bCs/>
              </w:rPr>
              <w:t>ТО-1</w:t>
            </w:r>
          </w:p>
        </w:tc>
        <w:tc>
          <w:tcPr>
            <w:tcW w:w="2268" w:type="dxa"/>
          </w:tcPr>
          <w:p w:rsidR="00325BB2" w:rsidRPr="00012785" w:rsidRDefault="00325BB2" w:rsidP="00174E3A">
            <w:pPr>
              <w:ind w:firstLine="708"/>
              <w:rPr>
                <w:bCs/>
              </w:rPr>
            </w:pPr>
            <w:r>
              <w:rPr>
                <w:bCs/>
              </w:rPr>
              <w:t>4</w:t>
            </w:r>
          </w:p>
        </w:tc>
      </w:tr>
      <w:tr w:rsidR="00325BB2" w:rsidRPr="00012785" w:rsidTr="00174E3A">
        <w:trPr>
          <w:trHeight w:val="20"/>
          <w:tblHeader/>
        </w:trPr>
        <w:tc>
          <w:tcPr>
            <w:tcW w:w="675" w:type="dxa"/>
            <w:vAlign w:val="center"/>
          </w:tcPr>
          <w:p w:rsidR="00325BB2" w:rsidRPr="00012785" w:rsidRDefault="00325BB2" w:rsidP="00174E3A">
            <w:pPr>
              <w:ind w:firstLine="708"/>
              <w:jc w:val="center"/>
              <w:rPr>
                <w:bCs/>
              </w:rPr>
            </w:pPr>
            <w:r>
              <w:rPr>
                <w:bCs/>
              </w:rPr>
              <w:t>22.</w:t>
            </w:r>
          </w:p>
        </w:tc>
        <w:tc>
          <w:tcPr>
            <w:tcW w:w="2552" w:type="dxa"/>
            <w:vMerge/>
            <w:vAlign w:val="center"/>
          </w:tcPr>
          <w:p w:rsidR="00325BB2" w:rsidRPr="00012785" w:rsidRDefault="00325BB2" w:rsidP="00174E3A">
            <w:pPr>
              <w:rPr>
                <w:bCs/>
              </w:rPr>
            </w:pPr>
          </w:p>
        </w:tc>
        <w:tc>
          <w:tcPr>
            <w:tcW w:w="3969" w:type="dxa"/>
            <w:vAlign w:val="center"/>
          </w:tcPr>
          <w:p w:rsidR="00325BB2" w:rsidRPr="00012785" w:rsidRDefault="00325BB2" w:rsidP="00174E3A">
            <w:pPr>
              <w:jc w:val="center"/>
              <w:rPr>
                <w:bCs/>
              </w:rPr>
            </w:pPr>
            <w:r>
              <w:rPr>
                <w:bCs/>
              </w:rPr>
              <w:t>ТО-2</w:t>
            </w:r>
          </w:p>
        </w:tc>
        <w:tc>
          <w:tcPr>
            <w:tcW w:w="2268" w:type="dxa"/>
          </w:tcPr>
          <w:p w:rsidR="00325BB2" w:rsidRPr="00012785" w:rsidRDefault="00325BB2" w:rsidP="00174E3A">
            <w:pPr>
              <w:ind w:firstLine="708"/>
              <w:rPr>
                <w:bCs/>
              </w:rPr>
            </w:pPr>
            <w:r>
              <w:rPr>
                <w:bCs/>
              </w:rPr>
              <w:t>3</w:t>
            </w:r>
          </w:p>
        </w:tc>
      </w:tr>
      <w:tr w:rsidR="00325BB2" w:rsidRPr="00012785" w:rsidTr="00174E3A">
        <w:trPr>
          <w:trHeight w:val="20"/>
          <w:tblHeader/>
        </w:trPr>
        <w:tc>
          <w:tcPr>
            <w:tcW w:w="675" w:type="dxa"/>
            <w:vAlign w:val="center"/>
          </w:tcPr>
          <w:p w:rsidR="00325BB2" w:rsidRPr="00012785" w:rsidRDefault="00325BB2" w:rsidP="00174E3A">
            <w:pPr>
              <w:ind w:firstLine="708"/>
              <w:jc w:val="center"/>
              <w:rPr>
                <w:bCs/>
              </w:rPr>
            </w:pPr>
            <w:r>
              <w:rPr>
                <w:bCs/>
              </w:rPr>
              <w:t>33.</w:t>
            </w:r>
          </w:p>
        </w:tc>
        <w:tc>
          <w:tcPr>
            <w:tcW w:w="2552" w:type="dxa"/>
            <w:vMerge/>
            <w:vAlign w:val="center"/>
          </w:tcPr>
          <w:p w:rsidR="00325BB2" w:rsidRPr="00012785" w:rsidRDefault="00325BB2" w:rsidP="00174E3A">
            <w:pPr>
              <w:rPr>
                <w:bCs/>
              </w:rPr>
            </w:pPr>
          </w:p>
        </w:tc>
        <w:tc>
          <w:tcPr>
            <w:tcW w:w="3969" w:type="dxa"/>
            <w:vAlign w:val="center"/>
          </w:tcPr>
          <w:p w:rsidR="00325BB2" w:rsidRPr="00012785" w:rsidRDefault="00325BB2" w:rsidP="00174E3A">
            <w:pPr>
              <w:jc w:val="center"/>
              <w:rPr>
                <w:bCs/>
              </w:rPr>
            </w:pPr>
            <w:r>
              <w:rPr>
                <w:bCs/>
              </w:rPr>
              <w:t>СО</w:t>
            </w:r>
          </w:p>
        </w:tc>
        <w:tc>
          <w:tcPr>
            <w:tcW w:w="2268" w:type="dxa"/>
          </w:tcPr>
          <w:p w:rsidR="00325BB2" w:rsidRPr="00012785" w:rsidRDefault="00325BB2" w:rsidP="00174E3A">
            <w:pPr>
              <w:ind w:firstLine="708"/>
              <w:rPr>
                <w:bCs/>
              </w:rPr>
            </w:pPr>
            <w:r>
              <w:rPr>
                <w:bCs/>
              </w:rPr>
              <w:t>2</w:t>
            </w:r>
          </w:p>
        </w:tc>
      </w:tr>
    </w:tbl>
    <w:p w:rsidR="00325BB2" w:rsidRPr="00012785" w:rsidRDefault="00325BB2" w:rsidP="00174E3A">
      <w:pPr>
        <w:ind w:firstLine="709"/>
        <w:jc w:val="both"/>
      </w:pPr>
    </w:p>
    <w:p w:rsidR="00325BB2" w:rsidRPr="00012785" w:rsidRDefault="00325BB2" w:rsidP="00325BB2">
      <w:pPr>
        <w:pStyle w:val="aff7"/>
        <w:numPr>
          <w:ilvl w:val="0"/>
          <w:numId w:val="54"/>
        </w:numPr>
        <w:jc w:val="both"/>
        <w:rPr>
          <w:b/>
          <w:spacing w:val="1"/>
        </w:rPr>
      </w:pPr>
      <w:r>
        <w:rPr>
          <w:b/>
          <w:spacing w:val="1"/>
        </w:rPr>
        <w:t xml:space="preserve">Место, периоды и условия выполнения работ. </w:t>
      </w:r>
    </w:p>
    <w:p w:rsidR="00325BB2" w:rsidRPr="00012785" w:rsidRDefault="00325BB2" w:rsidP="00174E3A">
      <w:pPr>
        <w:ind w:firstLine="709"/>
        <w:jc w:val="both"/>
      </w:pPr>
      <w:r>
        <w:rPr>
          <w:spacing w:val="1"/>
        </w:rPr>
        <w:t xml:space="preserve">3.1 Место выполнения работ: </w:t>
      </w:r>
      <w:r>
        <w:t xml:space="preserve">Контейнерный терминал Забайкальск: Российская Федерация, 674650, Забайкальский край, пгт. Забайкальск, ул. 1-го Мая, 7. </w:t>
      </w:r>
    </w:p>
    <w:p w:rsidR="00325BB2" w:rsidRPr="00012785" w:rsidRDefault="00325BB2" w:rsidP="00174E3A">
      <w:pPr>
        <w:ind w:firstLine="709"/>
        <w:jc w:val="both"/>
      </w:pPr>
      <w:r>
        <w:t>3.2. П</w:t>
      </w:r>
      <w:r>
        <w:rPr>
          <w:spacing w:val="1"/>
        </w:rPr>
        <w:t>ериод выполнения работ:</w:t>
      </w:r>
    </w:p>
    <w:p w:rsidR="00325BB2" w:rsidRPr="00012785" w:rsidRDefault="00325BB2" w:rsidP="00174E3A">
      <w:pPr>
        <w:jc w:val="both"/>
      </w:pPr>
      <w:r>
        <w:t>- в рабочее время Заказчика (с 8-00 до 20-00 местного времени). По согласованию с Заказчиком может быть установлено иное время для выполнения работ;</w:t>
      </w:r>
    </w:p>
    <w:p w:rsidR="00325BB2" w:rsidRPr="00012785" w:rsidRDefault="00325BB2" w:rsidP="00174E3A">
      <w:pPr>
        <w:jc w:val="both"/>
        <w:rPr>
          <w:spacing w:val="1"/>
        </w:rPr>
      </w:pPr>
      <w:r>
        <w:t xml:space="preserve">- </w:t>
      </w:r>
      <w:r>
        <w:rPr>
          <w:spacing w:val="1"/>
        </w:rPr>
        <w:t>с даты подписания договора по 31 декабря 2021 года включительно.</w:t>
      </w:r>
    </w:p>
    <w:p w:rsidR="00325BB2" w:rsidRPr="00012785" w:rsidRDefault="00325BB2" w:rsidP="00174E3A">
      <w:pPr>
        <w:ind w:firstLine="709"/>
        <w:jc w:val="both"/>
      </w:pPr>
      <w:r>
        <w:t>3.3. Условия выполнения работ:</w:t>
      </w:r>
    </w:p>
    <w:p w:rsidR="00325BB2" w:rsidRPr="00012785" w:rsidRDefault="00325BB2" w:rsidP="00174E3A">
      <w:pPr>
        <w:jc w:val="both"/>
      </w:pPr>
      <w:r>
        <w:t>Исполнитель работ должен гарантировать Заказчику:</w:t>
      </w:r>
    </w:p>
    <w:p w:rsidR="00325BB2" w:rsidRPr="00012785" w:rsidRDefault="00325BB2" w:rsidP="00174E3A">
      <w:pPr>
        <w:ind w:firstLine="709"/>
        <w:jc w:val="both"/>
        <w:rPr>
          <w:b/>
          <w:spacing w:val="1"/>
        </w:rPr>
      </w:pPr>
      <w:r>
        <w:lastRenderedPageBreak/>
        <w:t>- соблюдение правил пропускного и внутриобъектового режимов Заказчика во время нахождения на его территории;</w:t>
      </w:r>
    </w:p>
    <w:p w:rsidR="00325BB2" w:rsidRPr="00012785" w:rsidRDefault="00325BB2" w:rsidP="00174E3A">
      <w:pPr>
        <w:ind w:firstLine="709"/>
        <w:jc w:val="both"/>
        <w:rPr>
          <w:b/>
          <w:spacing w:val="1"/>
        </w:rPr>
      </w:pP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325BB2" w:rsidRPr="00012785" w:rsidRDefault="00325BB2" w:rsidP="00174E3A">
      <w:pPr>
        <w:ind w:firstLine="709"/>
        <w:jc w:val="both"/>
        <w:rPr>
          <w:b/>
          <w:spacing w:val="1"/>
        </w:rPr>
      </w:pPr>
    </w:p>
    <w:p w:rsidR="00325BB2" w:rsidRPr="00012785" w:rsidRDefault="00325BB2" w:rsidP="00325BB2">
      <w:pPr>
        <w:pStyle w:val="afff5"/>
        <w:widowControl w:val="0"/>
        <w:numPr>
          <w:ilvl w:val="0"/>
          <w:numId w:val="54"/>
        </w:numPr>
        <w:rPr>
          <w:szCs w:val="24"/>
        </w:rPr>
      </w:pPr>
      <w:r>
        <w:rPr>
          <w:b/>
          <w:szCs w:val="24"/>
        </w:rPr>
        <w:t>Требования к безопасности выполняемых работ.</w:t>
      </w:r>
    </w:p>
    <w:p w:rsidR="00325BB2" w:rsidRPr="00012785" w:rsidRDefault="00325BB2" w:rsidP="00174E3A">
      <w:pPr>
        <w:ind w:firstLine="709"/>
        <w:jc w:val="both"/>
      </w:pPr>
      <w:r>
        <w:rPr>
          <w:spacing w:val="1"/>
        </w:rPr>
        <w:t>4.1. Допуск к работе обслуживающего персонала проводится в соответствие с действующим у Исполнителя порядком.</w:t>
      </w:r>
    </w:p>
    <w:p w:rsidR="00325BB2" w:rsidRPr="00012785" w:rsidRDefault="00325BB2" w:rsidP="00174E3A">
      <w:pPr>
        <w:ind w:firstLine="709"/>
        <w:jc w:val="both"/>
        <w:rPr>
          <w:spacing w:val="1"/>
        </w:rPr>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325BB2" w:rsidRPr="00012785" w:rsidRDefault="00325BB2" w:rsidP="00174E3A">
      <w:pPr>
        <w:pStyle w:val="ConsPlusNormal"/>
        <w:ind w:firstLine="709"/>
        <w:jc w:val="both"/>
        <w:rPr>
          <w:rFonts w:ascii="Times New Roman" w:hAnsi="Times New Roman"/>
          <w:sz w:val="24"/>
          <w:szCs w:val="24"/>
        </w:rPr>
      </w:pPr>
      <w:r>
        <w:rPr>
          <w:rFonts w:ascii="Times New Roman" w:hAnsi="Times New Roman"/>
          <w:sz w:val="24"/>
          <w:szCs w:val="24"/>
        </w:rPr>
        <w:t xml:space="preserve">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325BB2" w:rsidRPr="00012785" w:rsidRDefault="00325BB2" w:rsidP="00174E3A">
      <w:pPr>
        <w:ind w:firstLine="709"/>
        <w:jc w:val="both"/>
        <w:rPr>
          <w:spacing w:val="1"/>
        </w:rPr>
      </w:pPr>
      <w:r>
        <w:rPr>
          <w:spacing w:val="1"/>
        </w:rPr>
        <w:t>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325BB2" w:rsidRPr="00012785" w:rsidRDefault="00325BB2" w:rsidP="00174E3A">
      <w:pPr>
        <w:ind w:firstLine="709"/>
        <w:jc w:val="both"/>
        <w:rPr>
          <w:b/>
          <w:bCs/>
          <w:spacing w:val="1"/>
        </w:rPr>
      </w:pPr>
      <w:r>
        <w:rPr>
          <w:spacing w:val="1"/>
        </w:rPr>
        <w:t xml:space="preserve">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rsidR="00325BB2" w:rsidRPr="00012785" w:rsidRDefault="00325BB2" w:rsidP="00174E3A">
      <w:pPr>
        <w:ind w:firstLine="709"/>
        <w:jc w:val="both"/>
        <w:rPr>
          <w:spacing w:val="1"/>
        </w:rPr>
      </w:pPr>
      <w:r>
        <w:rPr>
          <w:spacing w:val="1"/>
        </w:rPr>
        <w:t>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325BB2" w:rsidRPr="00012785" w:rsidRDefault="00325BB2" w:rsidP="00174E3A">
      <w:pPr>
        <w:ind w:firstLine="709"/>
        <w:jc w:val="both"/>
        <w:rPr>
          <w:b/>
          <w:spacing w:val="1"/>
        </w:rPr>
      </w:pPr>
    </w:p>
    <w:p w:rsidR="00325BB2" w:rsidRPr="00012785" w:rsidRDefault="00325BB2" w:rsidP="00325BB2">
      <w:pPr>
        <w:pStyle w:val="aff7"/>
        <w:numPr>
          <w:ilvl w:val="0"/>
          <w:numId w:val="54"/>
        </w:numPr>
        <w:jc w:val="both"/>
        <w:rPr>
          <w:b/>
          <w:spacing w:val="1"/>
        </w:rPr>
      </w:pPr>
      <w:r>
        <w:rPr>
          <w:b/>
          <w:spacing w:val="1"/>
        </w:rPr>
        <w:t>Требования к качеству выполняемых работ.</w:t>
      </w:r>
    </w:p>
    <w:p w:rsidR="00325BB2" w:rsidRPr="00012785" w:rsidRDefault="00325BB2" w:rsidP="00174E3A">
      <w:pPr>
        <w:pStyle w:val="19"/>
        <w:ind w:firstLine="709"/>
        <w:rPr>
          <w:sz w:val="24"/>
          <w:szCs w:val="24"/>
        </w:rPr>
      </w:pPr>
      <w:r>
        <w:rPr>
          <w:sz w:val="24"/>
          <w:szCs w:val="24"/>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 461), утв. Приказом Ростехнадзора от 26.11.2020 N 461;</w:t>
      </w:r>
    </w:p>
    <w:p w:rsidR="00325BB2" w:rsidRPr="00012785" w:rsidRDefault="00325BB2" w:rsidP="00174E3A">
      <w:pPr>
        <w:pStyle w:val="19"/>
        <w:ind w:firstLine="709"/>
        <w:rPr>
          <w:sz w:val="24"/>
          <w:szCs w:val="24"/>
        </w:rPr>
      </w:pPr>
      <w:r>
        <w:rPr>
          <w:sz w:val="24"/>
          <w:szCs w:val="24"/>
        </w:rPr>
        <w:t>- Техническому регламенту таможенного союза «О безопасности машин и оборудования» (ТР ТС 010/2011), утв. Решением Комиссии Таможенного союза от 18.10.2011 №823;</w:t>
      </w:r>
    </w:p>
    <w:p w:rsidR="00325BB2" w:rsidRPr="00012785" w:rsidRDefault="00325BB2" w:rsidP="00174E3A">
      <w:pPr>
        <w:pStyle w:val="19"/>
        <w:ind w:firstLine="709"/>
        <w:rPr>
          <w:sz w:val="24"/>
          <w:szCs w:val="24"/>
        </w:rPr>
      </w:pPr>
      <w:r>
        <w:rPr>
          <w:sz w:val="24"/>
          <w:szCs w:val="24"/>
        </w:rPr>
        <w:t>- Правилам устройства электроустановок (ПУЭ);</w:t>
      </w:r>
    </w:p>
    <w:p w:rsidR="00325BB2" w:rsidRPr="00012785" w:rsidRDefault="00325BB2" w:rsidP="00174E3A">
      <w:pPr>
        <w:pStyle w:val="19"/>
        <w:ind w:firstLine="709"/>
        <w:rPr>
          <w:sz w:val="24"/>
          <w:szCs w:val="24"/>
        </w:rPr>
      </w:pPr>
      <w:r>
        <w:rPr>
          <w:sz w:val="24"/>
          <w:szCs w:val="24"/>
        </w:rPr>
        <w:t>- Техническим условиям. Краны козловые и полукозловые электрические (ТУ 315500-011-58311503-2011);</w:t>
      </w:r>
    </w:p>
    <w:p w:rsidR="00325BB2" w:rsidRPr="00012785" w:rsidRDefault="00325BB2" w:rsidP="00174E3A">
      <w:pPr>
        <w:pStyle w:val="19"/>
        <w:ind w:firstLine="709"/>
        <w:rPr>
          <w:sz w:val="24"/>
          <w:szCs w:val="24"/>
        </w:rPr>
      </w:pPr>
      <w:r>
        <w:rPr>
          <w:sz w:val="24"/>
          <w:szCs w:val="24"/>
        </w:rPr>
        <w:t>- Руководству по эксплуатации. Кран козловой электрический КК Кнт 45-32/5/7-9,5-А6, У1, ТУ 315500-007-58311503-2010 (87.34.00.0000 РЭ), условиям, схемам и чертежам входящим в комплект указанных документов;</w:t>
      </w:r>
    </w:p>
    <w:p w:rsidR="00325BB2" w:rsidRPr="00012785" w:rsidRDefault="00325BB2" w:rsidP="00174E3A">
      <w:pPr>
        <w:pStyle w:val="19"/>
        <w:ind w:firstLine="709"/>
        <w:rPr>
          <w:sz w:val="24"/>
          <w:szCs w:val="24"/>
        </w:rPr>
      </w:pPr>
      <w:r>
        <w:rPr>
          <w:sz w:val="24"/>
          <w:szCs w:val="24"/>
        </w:rPr>
        <w:t>- Паспорту (87.34.00.0000 ПС);</w:t>
      </w:r>
    </w:p>
    <w:p w:rsidR="00325BB2" w:rsidRPr="000258AC" w:rsidRDefault="00325BB2" w:rsidP="00174E3A">
      <w:pPr>
        <w:pStyle w:val="19"/>
        <w:ind w:firstLine="709"/>
        <w:rPr>
          <w:sz w:val="24"/>
          <w:szCs w:val="24"/>
        </w:rPr>
      </w:pPr>
      <w:r>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325BB2" w:rsidRPr="000258AC" w:rsidRDefault="00325BB2" w:rsidP="00174E3A">
      <w:pPr>
        <w:pStyle w:val="19"/>
        <w:ind w:firstLine="709"/>
        <w:rPr>
          <w:sz w:val="24"/>
          <w:szCs w:val="24"/>
        </w:rPr>
      </w:pPr>
    </w:p>
    <w:p w:rsidR="00325BB2" w:rsidRPr="000258AC" w:rsidRDefault="00325BB2" w:rsidP="00174E3A">
      <w:pPr>
        <w:pStyle w:val="19"/>
        <w:ind w:firstLine="709"/>
        <w:rPr>
          <w:b/>
          <w:sz w:val="24"/>
          <w:szCs w:val="24"/>
        </w:rPr>
      </w:pPr>
      <w:r>
        <w:rPr>
          <w:b/>
          <w:sz w:val="24"/>
          <w:szCs w:val="24"/>
        </w:rPr>
        <w:t>6. Требования к работникам Исполнителя.</w:t>
      </w:r>
    </w:p>
    <w:p w:rsidR="00325BB2" w:rsidRPr="000258AC" w:rsidRDefault="00325BB2" w:rsidP="00174E3A">
      <w:pPr>
        <w:ind w:firstLine="708"/>
        <w:jc w:val="both"/>
      </w:pPr>
      <w:r>
        <w:rPr>
          <w:color w:val="222222"/>
        </w:rPr>
        <w:t>6.1. Наличие у Исполнителя и/или субподрядной организации/соисполнителя бригады квалифицированных работников, прошедших подготовку по охране труда и пожарно-техническому минимуму, имеющую:</w:t>
      </w:r>
    </w:p>
    <w:p w:rsidR="00325BB2" w:rsidRDefault="00325BB2" w:rsidP="00325BB2">
      <w:pPr>
        <w:pStyle w:val="aff7"/>
        <w:numPr>
          <w:ilvl w:val="0"/>
          <w:numId w:val="53"/>
        </w:numPr>
        <w:shd w:val="clear" w:color="auto" w:fill="FFFFFF"/>
        <w:jc w:val="both"/>
        <w:rPr>
          <w:color w:val="222222"/>
          <w:lang w:eastAsia="ru-RU"/>
        </w:rPr>
      </w:pPr>
      <w:r>
        <w:rPr>
          <w:color w:val="222222"/>
          <w:lang w:eastAsia="ru-RU"/>
        </w:rPr>
        <w:lastRenderedPageBreak/>
        <w:t>не менее 1 (одного) специалиста, аттестованного в области промышленной безопасности А «Общие требования в области промышленной безопасности» в соответствии с Приказом Ростехнадзора от 06.04.2012 г. № 233;</w:t>
      </w:r>
    </w:p>
    <w:p w:rsidR="00325BB2" w:rsidRPr="000258AC" w:rsidRDefault="00325BB2" w:rsidP="00325BB2">
      <w:pPr>
        <w:pStyle w:val="aff7"/>
        <w:numPr>
          <w:ilvl w:val="0"/>
          <w:numId w:val="53"/>
        </w:numPr>
        <w:shd w:val="clear" w:color="auto" w:fill="FFFFFF"/>
        <w:jc w:val="both"/>
        <w:rPr>
          <w:color w:val="222222"/>
          <w:lang w:eastAsia="ru-RU"/>
        </w:rPr>
      </w:pPr>
      <w:r>
        <w:rPr>
          <w:color w:val="222222"/>
          <w:lang w:eastAsia="ru-RU"/>
        </w:rPr>
        <w:t>не менее 1 (одного) специалиста, аттестованного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Ростехнадзора от 06.04.2012 г. № 233;</w:t>
      </w:r>
    </w:p>
    <w:p w:rsidR="00325BB2" w:rsidRPr="000258AC" w:rsidRDefault="00325BB2" w:rsidP="00325BB2">
      <w:pPr>
        <w:pStyle w:val="aff7"/>
        <w:numPr>
          <w:ilvl w:val="0"/>
          <w:numId w:val="53"/>
        </w:numPr>
        <w:shd w:val="clear" w:color="auto" w:fill="FFFFFF"/>
        <w:jc w:val="both"/>
        <w:rPr>
          <w:color w:val="222222"/>
          <w:lang w:eastAsia="ru-RU"/>
        </w:rPr>
      </w:pPr>
      <w:r>
        <w:rPr>
          <w:color w:val="222222"/>
          <w:lang w:eastAsia="ru-RU"/>
        </w:rPr>
        <w:t>не менее 1 (одного) специалиста, допущенного в качестве административно-технического персонала к работам в электроустановках до 1000 В с группой по электробезопасности не ниже </w:t>
      </w:r>
      <w:r>
        <w:rPr>
          <w:color w:val="222222"/>
          <w:lang w:val="en-US" w:eastAsia="ru-RU"/>
        </w:rPr>
        <w:t>IV</w:t>
      </w:r>
      <w:r>
        <w:rPr>
          <w:color w:val="222222"/>
          <w:lang w:eastAsia="ru-RU"/>
        </w:rPr>
        <w:t>; </w:t>
      </w:r>
    </w:p>
    <w:p w:rsidR="00325BB2" w:rsidRPr="000258AC" w:rsidRDefault="00325BB2" w:rsidP="00325BB2">
      <w:pPr>
        <w:pStyle w:val="aff7"/>
        <w:numPr>
          <w:ilvl w:val="0"/>
          <w:numId w:val="53"/>
        </w:numPr>
        <w:shd w:val="clear" w:color="auto" w:fill="FFFFFF"/>
        <w:jc w:val="both"/>
        <w:rPr>
          <w:color w:val="222222"/>
          <w:lang w:eastAsia="ru-RU"/>
        </w:rPr>
      </w:pPr>
      <w:r>
        <w:rPr>
          <w:color w:val="222222"/>
          <w:lang w:eastAsia="ru-RU"/>
        </w:rPr>
        <w:t>не менее 1 (одного) специалиста,</w:t>
      </w:r>
      <w:r>
        <w:t xml:space="preserve"> </w:t>
      </w:r>
      <w:r>
        <w:rPr>
          <w:color w:val="222222"/>
          <w:lang w:eastAsia="ru-RU"/>
        </w:rPr>
        <w:t>допущенного в качестве оперативно-ремонтного персонала к работам в электроустановках до 1000 В с группой по электробезопасности не ниже </w:t>
      </w:r>
      <w:r>
        <w:rPr>
          <w:color w:val="222222"/>
          <w:lang w:val="en-US" w:eastAsia="ru-RU"/>
        </w:rPr>
        <w:t>III</w:t>
      </w:r>
      <w:r>
        <w:rPr>
          <w:color w:val="222222"/>
          <w:lang w:eastAsia="ru-RU"/>
        </w:rPr>
        <w:t>;</w:t>
      </w:r>
    </w:p>
    <w:p w:rsidR="00325BB2" w:rsidRPr="000258AC" w:rsidRDefault="00325BB2" w:rsidP="00325BB2">
      <w:pPr>
        <w:pStyle w:val="aff7"/>
        <w:numPr>
          <w:ilvl w:val="0"/>
          <w:numId w:val="53"/>
        </w:numPr>
        <w:shd w:val="clear" w:color="auto" w:fill="FFFFFF"/>
        <w:jc w:val="both"/>
        <w:rPr>
          <w:color w:val="222222"/>
          <w:lang w:eastAsia="ru-RU"/>
        </w:rPr>
      </w:pPr>
      <w:r>
        <w:rPr>
          <w:color w:val="222222"/>
          <w:lang w:eastAsia="ru-RU"/>
        </w:rPr>
        <w:t>не менее 1 (одного) специалиста допущенного в качестве административно-технического персонала к работам на высоте с группой по безопасности работ не менее 3;</w:t>
      </w:r>
    </w:p>
    <w:p w:rsidR="00325BB2" w:rsidRPr="000258AC" w:rsidRDefault="00325BB2" w:rsidP="00325BB2">
      <w:pPr>
        <w:pStyle w:val="aff7"/>
        <w:numPr>
          <w:ilvl w:val="0"/>
          <w:numId w:val="53"/>
        </w:numPr>
        <w:shd w:val="clear" w:color="auto" w:fill="FFFFFF"/>
        <w:jc w:val="both"/>
        <w:rPr>
          <w:color w:val="222222"/>
          <w:lang w:eastAsia="ru-RU"/>
        </w:rPr>
      </w:pPr>
      <w:r>
        <w:rPr>
          <w:color w:val="222222"/>
          <w:lang w:eastAsia="ru-RU"/>
        </w:rPr>
        <w:t>не менее 2 (двух) специалистов допущенных в качестве административно-технического персонала к работам на высоте с группой по безопасности работ  1 или 2.</w:t>
      </w:r>
    </w:p>
    <w:p w:rsidR="00325BB2" w:rsidRPr="000258AC" w:rsidRDefault="00325BB2" w:rsidP="00174E3A">
      <w:pPr>
        <w:pStyle w:val="19"/>
        <w:ind w:firstLine="709"/>
        <w:rPr>
          <w:b/>
          <w:sz w:val="24"/>
          <w:szCs w:val="24"/>
        </w:rPr>
      </w:pPr>
    </w:p>
    <w:p w:rsidR="00325BB2" w:rsidRPr="000258AC" w:rsidRDefault="00325BB2" w:rsidP="00325BB2">
      <w:pPr>
        <w:pStyle w:val="aff7"/>
        <w:numPr>
          <w:ilvl w:val="0"/>
          <w:numId w:val="57"/>
        </w:numPr>
        <w:jc w:val="both"/>
        <w:rPr>
          <w:b/>
          <w:spacing w:val="1"/>
        </w:rPr>
      </w:pPr>
      <w:r>
        <w:rPr>
          <w:b/>
          <w:spacing w:val="1"/>
        </w:rPr>
        <w:t xml:space="preserve">Гарантийный срок на результаты работ. </w:t>
      </w:r>
    </w:p>
    <w:p w:rsidR="00325BB2" w:rsidRPr="000258AC" w:rsidRDefault="00325BB2" w:rsidP="00174E3A">
      <w:pPr>
        <w:ind w:firstLine="709"/>
        <w:jc w:val="both"/>
        <w:rPr>
          <w:spacing w:val="1"/>
        </w:rPr>
      </w:pPr>
      <w:r>
        <w:rPr>
          <w:spacing w:val="1"/>
        </w:rPr>
        <w:t>7.1. Гарантийный срок на результаты работ должен составлять:</w:t>
      </w:r>
    </w:p>
    <w:p w:rsidR="00325BB2" w:rsidRPr="000258AC" w:rsidRDefault="00325BB2" w:rsidP="00174E3A">
      <w:pPr>
        <w:ind w:firstLine="709"/>
        <w:jc w:val="both"/>
        <w:rPr>
          <w:spacing w:val="1"/>
        </w:rPr>
      </w:pPr>
      <w:r>
        <w:rPr>
          <w:spacing w:val="1"/>
        </w:rPr>
        <w:t xml:space="preserve">______ (______) месяц для работ </w:t>
      </w:r>
      <w:r>
        <w:t xml:space="preserve">по техническому обслуживанию </w:t>
      </w:r>
      <w:r>
        <w:rPr>
          <w:spacing w:val="1"/>
        </w:rPr>
        <w:t>крана(ов)</w:t>
      </w:r>
      <w:r>
        <w:t xml:space="preserve">, </w:t>
      </w:r>
      <w:r>
        <w:rPr>
          <w:spacing w:val="1"/>
        </w:rPr>
        <w:t xml:space="preserve">с даты подписания сторонами акта сдачи-приемки выполненных работ. </w:t>
      </w:r>
    </w:p>
    <w:p w:rsidR="00325BB2" w:rsidRPr="000258AC" w:rsidRDefault="00325BB2" w:rsidP="00174E3A">
      <w:pPr>
        <w:ind w:firstLine="709"/>
        <w:jc w:val="both"/>
        <w:rPr>
          <w:spacing w:val="1"/>
        </w:rPr>
      </w:pPr>
      <w:r>
        <w:rPr>
          <w:spacing w:val="1"/>
        </w:rPr>
        <w:t>7.2.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325BB2" w:rsidRPr="00012785" w:rsidRDefault="00325BB2" w:rsidP="00174E3A">
      <w:pPr>
        <w:ind w:firstLine="709"/>
        <w:jc w:val="both"/>
        <w:rPr>
          <w:spacing w:val="1"/>
        </w:rPr>
      </w:pPr>
      <w:r>
        <w:rPr>
          <w:spacing w:val="1"/>
        </w:rPr>
        <w:t>Исполнитель должен произвести своими силами и за свой счет восстановительный ремонт неисправного крана(ов) в следующих случаях:</w:t>
      </w:r>
    </w:p>
    <w:p w:rsidR="00325BB2" w:rsidRPr="00012785" w:rsidRDefault="00325BB2" w:rsidP="00174E3A">
      <w:pPr>
        <w:ind w:firstLine="709"/>
        <w:jc w:val="both"/>
        <w:rPr>
          <w:spacing w:val="1"/>
        </w:rPr>
      </w:pPr>
      <w:r>
        <w:rPr>
          <w:spacing w:val="1"/>
        </w:rPr>
        <w:t xml:space="preserve">В случае если изготовитель кранов отказывает Заказчику в гарантийном восстановительном ремонте неисправного крана(ов) в связи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325BB2" w:rsidRPr="00012785" w:rsidRDefault="00325BB2" w:rsidP="00174E3A">
      <w:pPr>
        <w:ind w:firstLine="709"/>
        <w:jc w:val="both"/>
        <w:rPr>
          <w:spacing w:val="1"/>
        </w:rPr>
      </w:pPr>
      <w:r>
        <w:rPr>
          <w:spacing w:val="1"/>
        </w:rPr>
        <w:t>А в случае, полного снятия изготовителем гарантии с крана(ов) по причине некачественно проведенного Исполнителем технического обслуживания крана(ов), на Исполнителя возлагается обязанность по проведению гарантийных ремонтов до окончания гарантийного срока службы крана(ов), установленного изготовителем.</w:t>
      </w:r>
    </w:p>
    <w:p w:rsidR="00325BB2" w:rsidRPr="00012785" w:rsidRDefault="00325BB2" w:rsidP="00174E3A">
      <w:pPr>
        <w:ind w:firstLine="709"/>
        <w:jc w:val="both"/>
        <w:rPr>
          <w:spacing w:val="1"/>
        </w:rPr>
      </w:pPr>
      <w:r>
        <w:rPr>
          <w:spacing w:val="1"/>
        </w:rPr>
        <w:t>7.3.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325BB2" w:rsidRPr="00012785" w:rsidRDefault="00325BB2" w:rsidP="00174E3A">
      <w:pPr>
        <w:ind w:firstLine="709"/>
        <w:jc w:val="both"/>
        <w:rPr>
          <w:b/>
        </w:rPr>
      </w:pPr>
    </w:p>
    <w:p w:rsidR="00325BB2" w:rsidRPr="00012785" w:rsidRDefault="00325BB2" w:rsidP="00325BB2">
      <w:pPr>
        <w:pStyle w:val="aff7"/>
        <w:numPr>
          <w:ilvl w:val="0"/>
          <w:numId w:val="57"/>
        </w:numPr>
        <w:jc w:val="both"/>
        <w:rPr>
          <w:b/>
        </w:rPr>
      </w:pPr>
      <w:r>
        <w:rPr>
          <w:b/>
        </w:rPr>
        <w:t>Правила приемки работ.</w:t>
      </w:r>
    </w:p>
    <w:p w:rsidR="00325BB2" w:rsidRPr="00012785" w:rsidRDefault="00325BB2" w:rsidP="00174E3A">
      <w:pPr>
        <w:ind w:firstLine="709"/>
        <w:jc w:val="both"/>
      </w:pPr>
      <w:r>
        <w:t xml:space="preserve">8.1. По завершении выполнения работ Исполнитель в течение 4-х (четырех) календарных дней представляет Заказчику акт сдачи-приемки выполненных работ. </w:t>
      </w:r>
    </w:p>
    <w:p w:rsidR="00325BB2" w:rsidRPr="00012785" w:rsidRDefault="00325BB2" w:rsidP="00174E3A">
      <w:pPr>
        <w:pStyle w:val="23"/>
        <w:spacing w:after="0" w:line="240" w:lineRule="auto"/>
        <w:ind w:left="0" w:firstLine="709"/>
        <w:jc w:val="both"/>
      </w:pPr>
      <w:r>
        <w:t>8.2. Заказчик в течение 5-ти (пяти) календарных дней с даты получения акта сдачи-приемки выполненных р</w:t>
      </w:r>
      <w:r>
        <w:rPr>
          <w:iCs/>
        </w:rPr>
        <w:t xml:space="preserve">абот </w:t>
      </w:r>
      <w:r>
        <w:t xml:space="preserve">направляет Исполнителю подписанный акт сдачи-приемки или мотивированный отказ от приемки работ. При наличии мотивированного отказа Заказчика от </w:t>
      </w:r>
      <w:r>
        <w:lastRenderedPageBreak/>
        <w:t>приемки работ Сторонами составляется акт с перечнем необходимых доработок и указанием сроков их устранения.</w:t>
      </w:r>
    </w:p>
    <w:p w:rsidR="00325BB2" w:rsidRPr="00012785" w:rsidRDefault="00325BB2" w:rsidP="00174E3A">
      <w:pPr>
        <w:ind w:firstLine="709"/>
        <w:jc w:val="both"/>
        <w:rPr>
          <w:b/>
          <w:spacing w:val="1"/>
        </w:rPr>
      </w:pPr>
    </w:p>
    <w:p w:rsidR="00325BB2" w:rsidRPr="00012785" w:rsidRDefault="00325BB2" w:rsidP="00174E3A">
      <w:pPr>
        <w:pStyle w:val="af9"/>
        <w:ind w:left="709" w:firstLine="0"/>
        <w:jc w:val="center"/>
        <w:outlineLvl w:val="0"/>
        <w:rPr>
          <w:b/>
          <w:bCs/>
          <w:sz w:val="24"/>
        </w:rPr>
      </w:pPr>
    </w:p>
    <w:p w:rsidR="00325BB2" w:rsidRPr="00012785" w:rsidRDefault="00325BB2" w:rsidP="00174E3A"/>
    <w:p w:rsidR="00325BB2" w:rsidRPr="00012785" w:rsidRDefault="00325BB2" w:rsidP="00174E3A">
      <w:pPr>
        <w:shd w:val="clear" w:color="auto" w:fill="FFFFFF"/>
        <w:ind w:firstLine="709"/>
        <w:contextualSpacing/>
        <w:jc w:val="both"/>
        <w:rPr>
          <w:b/>
        </w:rPr>
      </w:pPr>
    </w:p>
    <w:p w:rsidR="00325BB2" w:rsidRPr="00012785" w:rsidRDefault="00325BB2" w:rsidP="00174E3A">
      <w:pPr>
        <w:pStyle w:val="ConsNormal"/>
        <w:widowControl/>
        <w:ind w:firstLine="540"/>
        <w:jc w:val="both"/>
        <w:rPr>
          <w:rFonts w:ascii="Times New Roman" w:hAnsi="Times New Roman" w:cs="Times New Roman"/>
          <w:sz w:val="24"/>
          <w:szCs w:val="24"/>
        </w:rPr>
      </w:pPr>
    </w:p>
    <w:p w:rsidR="00325BB2" w:rsidRPr="00012785" w:rsidRDefault="00325BB2" w:rsidP="00174E3A">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536"/>
      </w:tblGrid>
      <w:tr w:rsidR="00325BB2" w:rsidRPr="00012785" w:rsidTr="00174E3A">
        <w:trPr>
          <w:trHeight w:val="2074"/>
        </w:trPr>
        <w:tc>
          <w:tcPr>
            <w:tcW w:w="4705" w:type="dxa"/>
            <w:tcBorders>
              <w:top w:val="nil"/>
              <w:left w:val="nil"/>
              <w:bottom w:val="nil"/>
              <w:right w:val="nil"/>
            </w:tcBorders>
          </w:tcPr>
          <w:p w:rsidR="00325BB2" w:rsidRPr="00012785" w:rsidRDefault="00325BB2" w:rsidP="00174E3A">
            <w:r>
              <w:t>От Заказчика:</w:t>
            </w:r>
          </w:p>
          <w:p w:rsidR="00325BB2" w:rsidRPr="00012785" w:rsidRDefault="00325BB2" w:rsidP="00174E3A"/>
          <w:p w:rsidR="00325BB2" w:rsidRPr="00012785" w:rsidRDefault="00325BB2" w:rsidP="00174E3A">
            <w:r>
              <w:t>________    ______________</w:t>
            </w:r>
          </w:p>
          <w:p w:rsidR="00325BB2" w:rsidRPr="00012785" w:rsidRDefault="00325BB2" w:rsidP="00174E3A">
            <w:pPr>
              <w:rPr>
                <w:vertAlign w:val="superscript"/>
              </w:rPr>
            </w:pPr>
            <w:r>
              <w:rPr>
                <w:vertAlign w:val="superscript"/>
              </w:rPr>
              <w:t xml:space="preserve">(подпись)                        (Ф.И.О.)                                                                          </w:t>
            </w:r>
          </w:p>
        </w:tc>
        <w:tc>
          <w:tcPr>
            <w:tcW w:w="4536" w:type="dxa"/>
            <w:tcBorders>
              <w:top w:val="nil"/>
              <w:left w:val="nil"/>
              <w:bottom w:val="nil"/>
              <w:right w:val="nil"/>
            </w:tcBorders>
          </w:tcPr>
          <w:p w:rsidR="00325BB2" w:rsidRPr="00012785" w:rsidRDefault="00325BB2" w:rsidP="00174E3A">
            <w:r>
              <w:t>От Исполнителя:</w:t>
            </w:r>
          </w:p>
          <w:p w:rsidR="00325BB2" w:rsidRPr="00012785" w:rsidRDefault="00325BB2" w:rsidP="00174E3A"/>
          <w:p w:rsidR="00325BB2" w:rsidRPr="00012785" w:rsidRDefault="00325BB2" w:rsidP="00174E3A">
            <w:r>
              <w:t>________    ______________</w:t>
            </w:r>
          </w:p>
          <w:p w:rsidR="00325BB2" w:rsidRPr="00012785" w:rsidRDefault="00325BB2" w:rsidP="00174E3A">
            <w:r>
              <w:rPr>
                <w:vertAlign w:val="superscript"/>
              </w:rPr>
              <w:t xml:space="preserve">(подпись)                        (Ф.И.О.)                                                                          </w:t>
            </w:r>
          </w:p>
        </w:tc>
      </w:tr>
    </w:tbl>
    <w:p w:rsidR="00325BB2" w:rsidRPr="00012785" w:rsidRDefault="00325BB2" w:rsidP="00174E3A">
      <w:pPr>
        <w:pStyle w:val="ConsNonformat"/>
        <w:widowControl/>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Default="00325BB2"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Default="00DC7BE6" w:rsidP="00174E3A">
      <w:pPr>
        <w:pStyle w:val="ConsNormal"/>
        <w:widowControl/>
        <w:ind w:firstLine="0"/>
        <w:jc w:val="right"/>
        <w:rPr>
          <w:rFonts w:ascii="Times New Roman" w:hAnsi="Times New Roman" w:cs="Times New Roman"/>
          <w:sz w:val="24"/>
          <w:szCs w:val="24"/>
        </w:rPr>
      </w:pPr>
    </w:p>
    <w:p w:rsidR="00DC7BE6" w:rsidRPr="00012785" w:rsidRDefault="00DC7BE6"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325BB2" w:rsidRPr="00012785" w:rsidRDefault="00325BB2" w:rsidP="00174E3A">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325BB2" w:rsidRPr="00012785" w:rsidRDefault="00325BB2" w:rsidP="00174E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325BB2" w:rsidRPr="00012785" w:rsidRDefault="00325BB2" w:rsidP="00174E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«___»________2021г.</w:t>
      </w:r>
    </w:p>
    <w:p w:rsidR="00325BB2" w:rsidRPr="00012785" w:rsidRDefault="00325BB2" w:rsidP="00174E3A">
      <w:pPr>
        <w:pStyle w:val="ConsNonformat"/>
        <w:widowControl/>
        <w:rPr>
          <w:rFonts w:ascii="Times New Roman" w:hAnsi="Times New Roman" w:cs="Times New Roman"/>
          <w:sz w:val="24"/>
          <w:szCs w:val="24"/>
        </w:rPr>
      </w:pPr>
    </w:p>
    <w:p w:rsidR="00325BB2" w:rsidRPr="00012785" w:rsidRDefault="00325BB2" w:rsidP="00174E3A">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325BB2" w:rsidRPr="00012785" w:rsidRDefault="00325BB2" w:rsidP="00174E3A">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325BB2" w:rsidRPr="00012785" w:rsidRDefault="00325BB2" w:rsidP="00174E3A">
      <w:pPr>
        <w:pStyle w:val="ConsNonformat"/>
        <w:widowControl/>
        <w:rPr>
          <w:rFonts w:ascii="Times New Roman" w:hAnsi="Times New Roman" w:cs="Times New Roman"/>
          <w:sz w:val="24"/>
          <w:szCs w:val="24"/>
        </w:rPr>
      </w:pPr>
    </w:p>
    <w:p w:rsidR="00325BB2" w:rsidRPr="00012785" w:rsidRDefault="00325BB2" w:rsidP="00174E3A">
      <w:pPr>
        <w:pStyle w:val="ConsNonformat"/>
        <w:widowControl/>
        <w:rPr>
          <w:rFonts w:ascii="Times New Roman" w:hAnsi="Times New Roman" w:cs="Times New Roman"/>
          <w:sz w:val="24"/>
          <w:szCs w:val="24"/>
        </w:rPr>
      </w:pPr>
    </w:p>
    <w:p w:rsidR="00325BB2" w:rsidRPr="00012785" w:rsidRDefault="00325BB2" w:rsidP="00174E3A">
      <w:pPr>
        <w:pStyle w:val="ConsNonformat"/>
        <w:widowControl/>
        <w:rPr>
          <w:rFonts w:ascii="Times New Roman" w:hAnsi="Times New Roman" w:cs="Times New Roman"/>
          <w:sz w:val="24"/>
          <w:szCs w:val="24"/>
        </w:rPr>
      </w:pPr>
    </w:p>
    <w:p w:rsidR="00325BB2" w:rsidRPr="00012785" w:rsidRDefault="00325BB2" w:rsidP="00174E3A">
      <w:pPr>
        <w:ind w:firstLine="709"/>
        <w:jc w:val="both"/>
      </w:pPr>
      <w: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325BB2" w:rsidRPr="00012785" w:rsidRDefault="00325BB2" w:rsidP="00174E3A">
      <w:pPr>
        <w:ind w:firstLine="709"/>
        <w:jc w:val="both"/>
        <w:rPr>
          <w:spacing w:val="1"/>
        </w:rPr>
      </w:pPr>
      <w:r>
        <w:rPr>
          <w:spacing w:val="1"/>
        </w:rPr>
        <w:t xml:space="preserve">Стоимость </w:t>
      </w:r>
      <w:r>
        <w:t>за одно техническое обслуживание ТО 1 составляет ___(_____________) рублей __ копеек для одного крана,</w:t>
      </w:r>
      <w:r>
        <w:rPr>
          <w:spacing w:val="1"/>
        </w:rPr>
        <w:t xml:space="preserve"> без учета НДС</w:t>
      </w:r>
      <w:r>
        <w:t>;</w:t>
      </w:r>
    </w:p>
    <w:p w:rsidR="00325BB2" w:rsidRPr="00012785" w:rsidRDefault="00325BB2" w:rsidP="00174E3A">
      <w:pPr>
        <w:ind w:firstLine="709"/>
        <w:jc w:val="both"/>
      </w:pPr>
      <w:r>
        <w:rPr>
          <w:spacing w:val="1"/>
        </w:rPr>
        <w:t xml:space="preserve">Стоимость </w:t>
      </w:r>
      <w:r>
        <w:t>за одно техническое обслуживание ТО 2 составляет ___(_____________) рублей __ копеек для одного крана,</w:t>
      </w:r>
      <w:r>
        <w:rPr>
          <w:spacing w:val="1"/>
        </w:rPr>
        <w:t xml:space="preserve"> без учета НДС</w:t>
      </w:r>
      <w:r>
        <w:t>;</w:t>
      </w:r>
    </w:p>
    <w:p w:rsidR="00325BB2" w:rsidRPr="00012785" w:rsidRDefault="00325BB2" w:rsidP="00174E3A">
      <w:pPr>
        <w:ind w:firstLine="709"/>
        <w:jc w:val="both"/>
      </w:pPr>
      <w:r>
        <w:rPr>
          <w:spacing w:val="1"/>
        </w:rPr>
        <w:t>Стоимость з</w:t>
      </w:r>
      <w:r>
        <w:t>а одно техническое обслуживание СО составляет ___(______________) рублей __ копеек для одного крана,</w:t>
      </w:r>
      <w:r>
        <w:rPr>
          <w:spacing w:val="1"/>
        </w:rPr>
        <w:t xml:space="preserve"> без учета НДС</w:t>
      </w:r>
      <w:r>
        <w:t>.</w:t>
      </w:r>
    </w:p>
    <w:p w:rsidR="00325BB2" w:rsidRPr="00012785" w:rsidRDefault="00325BB2" w:rsidP="00174E3A">
      <w:pPr>
        <w:pStyle w:val="ConsNormal"/>
        <w:widowControl/>
        <w:ind w:firstLine="540"/>
        <w:jc w:val="both"/>
        <w:rPr>
          <w:rFonts w:ascii="Times New Roman" w:hAnsi="Times New Roman" w:cs="Times New Roman"/>
          <w:sz w:val="24"/>
          <w:szCs w:val="24"/>
        </w:rPr>
      </w:pPr>
    </w:p>
    <w:p w:rsidR="00325BB2" w:rsidRPr="00012785" w:rsidRDefault="00325BB2" w:rsidP="00174E3A">
      <w:pPr>
        <w:pStyle w:val="ConsNonformat"/>
        <w:widowControl/>
        <w:rPr>
          <w:rFonts w:ascii="Times New Roman" w:hAnsi="Times New Roman" w:cs="Times New Roman"/>
          <w:sz w:val="24"/>
          <w:szCs w:val="24"/>
        </w:rPr>
      </w:pPr>
    </w:p>
    <w:p w:rsidR="00325BB2" w:rsidRPr="00012785" w:rsidRDefault="00325BB2" w:rsidP="00174E3A">
      <w:pPr>
        <w:pStyle w:val="ConsNonformat"/>
        <w:widowControl/>
        <w:rPr>
          <w:rFonts w:ascii="Times New Roman" w:hAnsi="Times New Roman" w:cs="Times New Roman"/>
          <w:sz w:val="24"/>
          <w:szCs w:val="24"/>
        </w:rPr>
      </w:pPr>
    </w:p>
    <w:p w:rsidR="00325BB2" w:rsidRPr="00012785" w:rsidRDefault="00325BB2" w:rsidP="00174E3A">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25BB2" w:rsidRPr="00012785" w:rsidTr="00174E3A">
        <w:trPr>
          <w:trHeight w:val="2074"/>
        </w:trPr>
        <w:tc>
          <w:tcPr>
            <w:tcW w:w="4705" w:type="dxa"/>
            <w:tcBorders>
              <w:top w:val="nil"/>
              <w:left w:val="nil"/>
              <w:bottom w:val="nil"/>
              <w:right w:val="nil"/>
            </w:tcBorders>
          </w:tcPr>
          <w:p w:rsidR="00325BB2" w:rsidRPr="00012785" w:rsidRDefault="00325BB2" w:rsidP="00174E3A">
            <w:r>
              <w:t>Заказчик:</w:t>
            </w:r>
          </w:p>
          <w:p w:rsidR="00325BB2" w:rsidRPr="00012785" w:rsidRDefault="00325BB2" w:rsidP="00174E3A"/>
          <w:p w:rsidR="00325BB2" w:rsidRPr="00012785" w:rsidRDefault="00325BB2" w:rsidP="00174E3A">
            <w:r>
              <w:t>________    ______________</w:t>
            </w:r>
          </w:p>
          <w:p w:rsidR="00325BB2" w:rsidRPr="00012785" w:rsidRDefault="00325BB2" w:rsidP="00174E3A">
            <w:pPr>
              <w:rPr>
                <w:vertAlign w:val="superscript"/>
              </w:rPr>
            </w:pPr>
            <w:r>
              <w:rPr>
                <w:vertAlign w:val="superscript"/>
              </w:rPr>
              <w:t xml:space="preserve">(подпись)                        (Ф.И.О.)                                                                         </w:t>
            </w:r>
          </w:p>
        </w:tc>
        <w:tc>
          <w:tcPr>
            <w:tcW w:w="4139" w:type="dxa"/>
            <w:tcBorders>
              <w:top w:val="nil"/>
              <w:left w:val="nil"/>
              <w:bottom w:val="nil"/>
              <w:right w:val="nil"/>
            </w:tcBorders>
          </w:tcPr>
          <w:p w:rsidR="00325BB2" w:rsidRPr="00012785" w:rsidRDefault="00325BB2" w:rsidP="00174E3A">
            <w:r>
              <w:t>Исполнитель:</w:t>
            </w:r>
          </w:p>
          <w:p w:rsidR="00325BB2" w:rsidRPr="00012785" w:rsidRDefault="00325BB2" w:rsidP="00174E3A"/>
          <w:p w:rsidR="00325BB2" w:rsidRPr="00012785" w:rsidRDefault="00325BB2" w:rsidP="00174E3A">
            <w:r>
              <w:t>________    ______________</w:t>
            </w:r>
          </w:p>
          <w:p w:rsidR="00325BB2" w:rsidRPr="00012785" w:rsidRDefault="00325BB2" w:rsidP="00174E3A">
            <w:r>
              <w:rPr>
                <w:vertAlign w:val="superscript"/>
              </w:rPr>
              <w:t xml:space="preserve">(подпись)                        (Ф.И.О.)                                                                         </w:t>
            </w:r>
          </w:p>
        </w:tc>
      </w:tr>
    </w:tbl>
    <w:p w:rsidR="00325BB2" w:rsidRPr="00012785" w:rsidRDefault="00325BB2" w:rsidP="00174E3A">
      <w:pPr>
        <w:pStyle w:val="afc"/>
        <w:rPr>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center"/>
        <w:rPr>
          <w:rFonts w:ascii="Times New Roman" w:hAnsi="Times New Roman" w:cs="Times New Roman"/>
          <w:sz w:val="24"/>
          <w:szCs w:val="24"/>
        </w:rPr>
      </w:pPr>
    </w:p>
    <w:p w:rsidR="00325BB2" w:rsidRPr="00012785" w:rsidRDefault="00325BB2" w:rsidP="00174E3A">
      <w:pPr>
        <w:pStyle w:val="ConsNormal"/>
        <w:jc w:val="right"/>
        <w:rPr>
          <w:rFonts w:ascii="Times New Roman" w:hAnsi="Times New Roman" w:cs="Times New Roman"/>
          <w:sz w:val="24"/>
          <w:szCs w:val="24"/>
        </w:rPr>
      </w:pPr>
      <w:r>
        <w:rPr>
          <w:rFonts w:ascii="Times New Roman" w:hAnsi="Times New Roman" w:cs="Times New Roman"/>
          <w:sz w:val="24"/>
          <w:szCs w:val="24"/>
        </w:rPr>
        <w:t>Приложение № 3</w:t>
      </w:r>
    </w:p>
    <w:p w:rsidR="00325BB2" w:rsidRPr="00012785" w:rsidRDefault="00325BB2" w:rsidP="00174E3A">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325BB2" w:rsidRPr="00012785" w:rsidRDefault="00325BB2" w:rsidP="00174E3A">
      <w:pPr>
        <w:pStyle w:val="ConsNormal"/>
        <w:jc w:val="right"/>
        <w:rPr>
          <w:rFonts w:ascii="Times New Roman" w:hAnsi="Times New Roman" w:cs="Times New Roman"/>
          <w:sz w:val="24"/>
          <w:szCs w:val="24"/>
        </w:rPr>
      </w:pPr>
      <w:r>
        <w:rPr>
          <w:rFonts w:ascii="Times New Roman" w:hAnsi="Times New Roman" w:cs="Times New Roman"/>
          <w:sz w:val="24"/>
          <w:szCs w:val="24"/>
        </w:rPr>
        <w:t>№____________________</w:t>
      </w:r>
    </w:p>
    <w:p w:rsidR="00325BB2" w:rsidRPr="00012785" w:rsidRDefault="00325BB2" w:rsidP="00174E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«___»________2021г.</w:t>
      </w: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Порядок электронного документооборота.</w:t>
      </w:r>
    </w:p>
    <w:p w:rsidR="00325BB2" w:rsidRPr="00012785" w:rsidRDefault="00325BB2" w:rsidP="00325BB2">
      <w:pPr>
        <w:numPr>
          <w:ilvl w:val="0"/>
          <w:numId w:val="55"/>
        </w:numPr>
        <w:ind w:left="0" w:firstLine="426"/>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25BB2" w:rsidRPr="00012785" w:rsidRDefault="00325BB2" w:rsidP="00325BB2">
      <w:pPr>
        <w:numPr>
          <w:ilvl w:val="0"/>
          <w:numId w:val="55"/>
        </w:numPr>
        <w:ind w:left="0" w:firstLine="426"/>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325BB2" w:rsidRPr="00012785" w:rsidRDefault="00325BB2" w:rsidP="00325BB2">
      <w:pPr>
        <w:numPr>
          <w:ilvl w:val="0"/>
          <w:numId w:val="55"/>
        </w:numPr>
        <w:ind w:left="0" w:firstLine="426"/>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rPr>
          <w:t>https://www.nalog.ru/rn77/taxation/submission_statements/operations/</w:t>
        </w:r>
      </w:hyperlink>
      <w:r>
        <w:rPr>
          <w:color w:val="000000"/>
        </w:rPr>
        <w:t>).</w:t>
      </w:r>
    </w:p>
    <w:p w:rsidR="00325BB2" w:rsidRPr="00012785" w:rsidRDefault="00325BB2" w:rsidP="00325BB2">
      <w:pPr>
        <w:numPr>
          <w:ilvl w:val="0"/>
          <w:numId w:val="55"/>
        </w:numPr>
        <w:ind w:left="0" w:firstLine="426"/>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25BB2" w:rsidRPr="00012785" w:rsidRDefault="00325BB2" w:rsidP="00325BB2">
      <w:pPr>
        <w:numPr>
          <w:ilvl w:val="0"/>
          <w:numId w:val="55"/>
        </w:numPr>
        <w:ind w:left="0" w:firstLine="426"/>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25BB2" w:rsidRPr="00012785" w:rsidRDefault="00325BB2" w:rsidP="00325BB2">
      <w:pPr>
        <w:numPr>
          <w:ilvl w:val="0"/>
          <w:numId w:val="55"/>
        </w:numPr>
        <w:ind w:left="0" w:firstLine="426"/>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25BB2" w:rsidRPr="00012785" w:rsidRDefault="00325BB2" w:rsidP="00325BB2">
      <w:pPr>
        <w:numPr>
          <w:ilvl w:val="0"/>
          <w:numId w:val="55"/>
        </w:numPr>
        <w:ind w:left="0" w:firstLine="426"/>
        <w:jc w:val="both"/>
        <w:rPr>
          <w:color w:val="000000"/>
        </w:rPr>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325BB2" w:rsidRPr="00012785" w:rsidRDefault="00325BB2" w:rsidP="00325BB2">
      <w:pPr>
        <w:numPr>
          <w:ilvl w:val="0"/>
          <w:numId w:val="55"/>
        </w:numPr>
        <w:ind w:left="0" w:firstLine="426"/>
        <w:jc w:val="both"/>
        <w:rPr>
          <w:color w:val="000000"/>
        </w:rPr>
      </w:pPr>
      <w:r>
        <w:rPr>
          <w:color w:val="000000"/>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25BB2" w:rsidRPr="00012785" w:rsidRDefault="00325BB2" w:rsidP="00325BB2">
      <w:pPr>
        <w:numPr>
          <w:ilvl w:val="0"/>
          <w:numId w:val="55"/>
        </w:numPr>
        <w:ind w:left="0" w:firstLine="426"/>
        <w:jc w:val="both"/>
        <w:rPr>
          <w:color w:val="000000"/>
        </w:rPr>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25BB2" w:rsidRPr="00012785" w:rsidRDefault="00325BB2" w:rsidP="00325BB2">
      <w:pPr>
        <w:numPr>
          <w:ilvl w:val="0"/>
          <w:numId w:val="55"/>
        </w:numPr>
        <w:ind w:left="0" w:firstLine="426"/>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325BB2" w:rsidRPr="00012785" w:rsidRDefault="00325BB2" w:rsidP="00174E3A">
      <w:pPr>
        <w:keepNext/>
        <w:keepLines/>
        <w:ind w:firstLine="426"/>
        <w:jc w:val="both"/>
        <w:rPr>
          <w:color w:val="000000"/>
        </w:rPr>
      </w:pPr>
    </w:p>
    <w:p w:rsidR="00325BB2" w:rsidRPr="00012785" w:rsidRDefault="00325BB2" w:rsidP="00174E3A">
      <w:pPr>
        <w:keepNext/>
        <w:keepLines/>
        <w:ind w:left="426"/>
        <w:jc w:val="both"/>
        <w:rPr>
          <w:color w:val="000000"/>
        </w:rPr>
      </w:pPr>
    </w:p>
    <w:p w:rsidR="00325BB2" w:rsidRPr="00012785" w:rsidRDefault="00325BB2" w:rsidP="00174E3A">
      <w:pPr>
        <w:keepNext/>
        <w:keepLines/>
        <w:ind w:left="426"/>
        <w:jc w:val="both"/>
        <w:rPr>
          <w:color w:val="000000"/>
        </w:rPr>
      </w:pPr>
    </w:p>
    <w:tbl>
      <w:tblPr>
        <w:tblStyle w:val="afff20"/>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92"/>
        <w:gridCol w:w="4333"/>
      </w:tblGrid>
      <w:tr w:rsidR="00325BB2" w:rsidRPr="00012785" w:rsidTr="00174E3A">
        <w:trPr>
          <w:trHeight w:val="2120"/>
        </w:trPr>
        <w:tc>
          <w:tcPr>
            <w:tcW w:w="5495" w:type="dxa"/>
            <w:tcBorders>
              <w:top w:val="nil"/>
              <w:left w:val="nil"/>
              <w:bottom w:val="nil"/>
              <w:right w:val="nil"/>
            </w:tcBorders>
          </w:tcPr>
          <w:p w:rsidR="00325BB2" w:rsidRPr="00012785" w:rsidRDefault="00325BB2" w:rsidP="00174E3A">
            <w:pPr>
              <w:keepNext/>
              <w:keepLines/>
            </w:pPr>
            <w:r>
              <w:t>Заказчик:</w:t>
            </w:r>
          </w:p>
          <w:p w:rsidR="00325BB2" w:rsidRPr="00012785" w:rsidRDefault="00325BB2" w:rsidP="00174E3A">
            <w:pPr>
              <w:keepNext/>
              <w:keepLines/>
            </w:pPr>
          </w:p>
          <w:p w:rsidR="00325BB2" w:rsidRPr="00012785" w:rsidRDefault="00325BB2" w:rsidP="00174E3A">
            <w:pPr>
              <w:keepNext/>
              <w:keepLines/>
              <w:rPr>
                <w:vertAlign w:val="superscript"/>
              </w:rPr>
            </w:pPr>
            <w:r>
              <w:t>________    ______________</w:t>
            </w:r>
          </w:p>
          <w:p w:rsidR="00325BB2" w:rsidRPr="00012785" w:rsidRDefault="00325BB2" w:rsidP="00174E3A">
            <w:pPr>
              <w:keepNext/>
              <w:keepLines/>
            </w:pPr>
            <w:r>
              <w:rPr>
                <w:vertAlign w:val="superscript"/>
              </w:rPr>
              <w:t xml:space="preserve">(подпись)                        (Ф.И.О.)                                     </w:t>
            </w:r>
          </w:p>
        </w:tc>
        <w:tc>
          <w:tcPr>
            <w:tcW w:w="4336" w:type="dxa"/>
            <w:tcBorders>
              <w:top w:val="nil"/>
              <w:left w:val="nil"/>
              <w:bottom w:val="nil"/>
              <w:right w:val="nil"/>
            </w:tcBorders>
          </w:tcPr>
          <w:p w:rsidR="00325BB2" w:rsidRPr="00012785" w:rsidRDefault="00325BB2" w:rsidP="00174E3A">
            <w:pPr>
              <w:keepNext/>
              <w:keepLines/>
            </w:pPr>
            <w:r>
              <w:t>Исполнитель:</w:t>
            </w:r>
          </w:p>
          <w:p w:rsidR="00325BB2" w:rsidRPr="00012785" w:rsidRDefault="00325BB2" w:rsidP="00174E3A">
            <w:pPr>
              <w:keepNext/>
              <w:keepLines/>
            </w:pPr>
          </w:p>
          <w:p w:rsidR="00325BB2" w:rsidRPr="00012785" w:rsidRDefault="00325BB2" w:rsidP="00174E3A">
            <w:pPr>
              <w:keepNext/>
              <w:keepLines/>
              <w:rPr>
                <w:vertAlign w:val="superscript"/>
              </w:rPr>
            </w:pPr>
            <w:r>
              <w:t>________    ______________</w:t>
            </w:r>
          </w:p>
          <w:p w:rsidR="00325BB2" w:rsidRPr="00012785" w:rsidRDefault="00325BB2" w:rsidP="00174E3A">
            <w:pPr>
              <w:keepNext/>
              <w:keepLines/>
            </w:pPr>
            <w:r>
              <w:rPr>
                <w:vertAlign w:val="superscript"/>
              </w:rPr>
              <w:t xml:space="preserve">(подпись)                        (Ф.И.О.)                                     </w:t>
            </w:r>
          </w:p>
        </w:tc>
      </w:tr>
    </w:tbl>
    <w:p w:rsidR="00325BB2" w:rsidRPr="00012785" w:rsidRDefault="00325BB2" w:rsidP="00174E3A">
      <w:pPr>
        <w:keepNext/>
        <w:keepLines/>
        <w:jc w:val="both"/>
        <w:rPr>
          <w:color w:val="000000"/>
        </w:rPr>
      </w:pPr>
    </w:p>
    <w:p w:rsidR="00325BB2" w:rsidRPr="00012785" w:rsidRDefault="00325BB2" w:rsidP="00174E3A">
      <w:pPr>
        <w:keepNext/>
        <w:keepLines/>
        <w:jc w:val="both"/>
        <w:rPr>
          <w:color w:val="000000"/>
        </w:rPr>
      </w:pPr>
    </w:p>
    <w:p w:rsidR="00325BB2" w:rsidRPr="00012785" w:rsidRDefault="00325BB2" w:rsidP="00174E3A">
      <w:pPr>
        <w:keepNext/>
        <w:keepLines/>
        <w:jc w:val="both"/>
        <w:rPr>
          <w:color w:val="000000"/>
        </w:rPr>
      </w:pPr>
    </w:p>
    <w:p w:rsidR="00325BB2" w:rsidRPr="00012785" w:rsidRDefault="00325BB2" w:rsidP="00174E3A">
      <w:r>
        <w:br w:type="page"/>
      </w:r>
    </w:p>
    <w:p w:rsidR="00325BB2" w:rsidRPr="00012785" w:rsidRDefault="00325BB2" w:rsidP="00174E3A">
      <w:pPr>
        <w:keepNext/>
        <w:keepLines/>
        <w:ind w:left="720" w:hanging="720"/>
        <w:jc w:val="right"/>
        <w:rPr>
          <w:color w:val="000000"/>
        </w:rPr>
      </w:pPr>
      <w:r>
        <w:rPr>
          <w:color w:val="000000"/>
        </w:rPr>
        <w:lastRenderedPageBreak/>
        <w:t>Приложение № 3а</w:t>
      </w:r>
    </w:p>
    <w:p w:rsidR="00325BB2" w:rsidRPr="00012785" w:rsidRDefault="00325BB2" w:rsidP="00174E3A">
      <w:pPr>
        <w:keepNext/>
        <w:keepLines/>
        <w:ind w:left="720" w:hanging="720"/>
        <w:jc w:val="right"/>
        <w:rPr>
          <w:color w:val="000000"/>
        </w:rPr>
      </w:pPr>
      <w:r>
        <w:rPr>
          <w:color w:val="000000"/>
        </w:rPr>
        <w:t>к Договору на выполнение работ</w:t>
      </w:r>
    </w:p>
    <w:p w:rsidR="00325BB2" w:rsidRPr="00012785" w:rsidRDefault="00325BB2" w:rsidP="00174E3A">
      <w:pPr>
        <w:keepNext/>
        <w:keepLines/>
        <w:ind w:left="720" w:hanging="720"/>
        <w:jc w:val="right"/>
        <w:rPr>
          <w:color w:val="000000"/>
        </w:rPr>
      </w:pPr>
      <w:r>
        <w:rPr>
          <w:color w:val="000000"/>
        </w:rPr>
        <w:t>№____________________</w:t>
      </w:r>
    </w:p>
    <w:p w:rsidR="00325BB2" w:rsidRPr="00012785" w:rsidRDefault="00325BB2" w:rsidP="00174E3A">
      <w:pPr>
        <w:keepNext/>
        <w:keepLines/>
        <w:ind w:left="720" w:hanging="720"/>
        <w:jc w:val="right"/>
        <w:rPr>
          <w:color w:val="000000"/>
        </w:rPr>
      </w:pPr>
      <w:r>
        <w:rPr>
          <w:color w:val="000000"/>
        </w:rPr>
        <w:t>от «___»________2021г.</w:t>
      </w:r>
    </w:p>
    <w:p w:rsidR="00325BB2" w:rsidRPr="00012785" w:rsidRDefault="00325BB2" w:rsidP="00174E3A">
      <w:pPr>
        <w:keepNext/>
        <w:keepLines/>
        <w:ind w:left="720" w:hanging="720"/>
        <w:jc w:val="center"/>
        <w:rPr>
          <w:color w:val="000000"/>
        </w:rPr>
      </w:pPr>
      <w:r>
        <w:rPr>
          <w:color w:val="000000"/>
        </w:rPr>
        <w:t>Перечень и формат электронных документов</w:t>
      </w:r>
    </w:p>
    <w:tbl>
      <w:tblPr>
        <w:tblStyle w:val="afff30"/>
        <w:tblW w:w="928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3519"/>
        <w:gridCol w:w="5028"/>
      </w:tblGrid>
      <w:tr w:rsidR="00325BB2" w:rsidRPr="00012785" w:rsidTr="00174E3A">
        <w:trPr>
          <w:trHeight w:val="933"/>
        </w:trPr>
        <w:tc>
          <w:tcPr>
            <w:tcW w:w="738" w:type="dxa"/>
            <w:tcBorders>
              <w:top w:val="single" w:sz="4" w:space="0" w:color="000000"/>
              <w:left w:val="single" w:sz="4" w:space="0" w:color="000000"/>
              <w:bottom w:val="single" w:sz="4" w:space="0" w:color="000000"/>
              <w:right w:val="single" w:sz="4" w:space="0" w:color="000000"/>
            </w:tcBorders>
            <w:hideMark/>
          </w:tcPr>
          <w:p w:rsidR="00325BB2" w:rsidRPr="00012785" w:rsidRDefault="00325BB2" w:rsidP="00174E3A">
            <w:pPr>
              <w:keepNext/>
              <w:keepLines/>
              <w:rPr>
                <w:color w:val="000000"/>
              </w:rPr>
            </w:pPr>
            <w:r>
              <w:t>№</w:t>
            </w:r>
          </w:p>
        </w:tc>
        <w:tc>
          <w:tcPr>
            <w:tcW w:w="3518" w:type="dxa"/>
            <w:tcBorders>
              <w:top w:val="single" w:sz="4" w:space="0" w:color="000000"/>
              <w:left w:val="single" w:sz="4" w:space="0" w:color="000000"/>
              <w:bottom w:val="single" w:sz="4" w:space="0" w:color="000000"/>
              <w:right w:val="single" w:sz="4" w:space="0" w:color="000000"/>
            </w:tcBorders>
            <w:hideMark/>
          </w:tcPr>
          <w:p w:rsidR="00325BB2" w:rsidRPr="00012785" w:rsidRDefault="00325BB2" w:rsidP="00174E3A">
            <w:pPr>
              <w:keepNext/>
              <w:keepLines/>
              <w:ind w:left="720" w:hanging="720"/>
              <w:jc w:val="center"/>
              <w:rPr>
                <w:color w:val="000000"/>
              </w:rPr>
            </w:pPr>
            <w:r>
              <w:rPr>
                <w:color w:val="000000"/>
              </w:rPr>
              <w:t>Наименование</w:t>
            </w:r>
          </w:p>
          <w:p w:rsidR="00325BB2" w:rsidRPr="00012785" w:rsidRDefault="00325BB2" w:rsidP="00174E3A">
            <w:pPr>
              <w:keepNext/>
              <w:keepLines/>
              <w:ind w:left="720" w:hanging="720"/>
              <w:jc w:val="center"/>
              <w:rPr>
                <w:color w:val="000000"/>
              </w:rPr>
            </w:pPr>
            <w:r>
              <w:rPr>
                <w:color w:val="000000"/>
              </w:rPr>
              <w:t>электронного документа</w:t>
            </w:r>
            <w:r>
              <w:rPr>
                <w:color w:val="000000"/>
                <w:vertAlign w:val="superscript"/>
              </w:rPr>
              <w:footnoteReference w:id="4"/>
            </w:r>
          </w:p>
        </w:tc>
        <w:tc>
          <w:tcPr>
            <w:tcW w:w="5027" w:type="dxa"/>
            <w:tcBorders>
              <w:top w:val="single" w:sz="4" w:space="0" w:color="000000"/>
              <w:left w:val="single" w:sz="4" w:space="0" w:color="000000"/>
              <w:bottom w:val="single" w:sz="4" w:space="0" w:color="000000"/>
              <w:right w:val="single" w:sz="4" w:space="0" w:color="000000"/>
            </w:tcBorders>
            <w:hideMark/>
          </w:tcPr>
          <w:p w:rsidR="00325BB2" w:rsidRPr="00012785" w:rsidRDefault="00325BB2" w:rsidP="00174E3A">
            <w:pPr>
              <w:keepNext/>
              <w:keepLines/>
              <w:ind w:left="720" w:hanging="720"/>
              <w:jc w:val="center"/>
              <w:rPr>
                <w:color w:val="000000"/>
              </w:rPr>
            </w:pPr>
            <w:r>
              <w:rPr>
                <w:color w:val="000000"/>
              </w:rPr>
              <w:t>Формат электронного документа</w:t>
            </w:r>
          </w:p>
        </w:tc>
      </w:tr>
      <w:tr w:rsidR="00325BB2" w:rsidRPr="00012785" w:rsidTr="00174E3A">
        <w:trPr>
          <w:trHeight w:val="4532"/>
        </w:trPr>
        <w:tc>
          <w:tcPr>
            <w:tcW w:w="738" w:type="dxa"/>
            <w:tcBorders>
              <w:top w:val="single" w:sz="4" w:space="0" w:color="000000"/>
              <w:left w:val="single" w:sz="4" w:space="0" w:color="000000"/>
              <w:bottom w:val="single" w:sz="4" w:space="0" w:color="000000"/>
              <w:right w:val="single" w:sz="4" w:space="0" w:color="000000"/>
            </w:tcBorders>
          </w:tcPr>
          <w:p w:rsidR="00325BB2" w:rsidRPr="00012785" w:rsidRDefault="00325BB2" w:rsidP="00174E3A">
            <w:pPr>
              <w:keepNext/>
              <w:keepLines/>
              <w:ind w:left="720" w:hanging="720"/>
              <w:rPr>
                <w:color w:val="000000"/>
              </w:rPr>
            </w:pPr>
            <w:r>
              <w:rPr>
                <w:color w:val="000000"/>
              </w:rPr>
              <w:t>1.</w:t>
            </w:r>
          </w:p>
          <w:p w:rsidR="00325BB2" w:rsidRPr="00012785" w:rsidRDefault="00325BB2" w:rsidP="00174E3A">
            <w:pPr>
              <w:keepNext/>
              <w:keepLines/>
              <w:rPr>
                <w:color w:val="000000"/>
              </w:rPr>
            </w:pPr>
          </w:p>
        </w:tc>
        <w:tc>
          <w:tcPr>
            <w:tcW w:w="3518" w:type="dxa"/>
            <w:tcBorders>
              <w:top w:val="single" w:sz="4" w:space="0" w:color="000000"/>
              <w:left w:val="single" w:sz="4" w:space="0" w:color="000000"/>
              <w:bottom w:val="single" w:sz="4" w:space="0" w:color="000000"/>
              <w:right w:val="single" w:sz="4" w:space="0" w:color="000000"/>
            </w:tcBorders>
          </w:tcPr>
          <w:p w:rsidR="00325BB2" w:rsidRPr="00012785" w:rsidRDefault="00325BB2" w:rsidP="00174E3A">
            <w:pPr>
              <w:keepNext/>
              <w:keepLines/>
              <w:ind w:left="708" w:hanging="708"/>
              <w:jc w:val="both"/>
              <w:rPr>
                <w:i/>
                <w:color w:val="000000"/>
              </w:rPr>
            </w:pPr>
            <w:r>
              <w:rPr>
                <w:i/>
                <w:color w:val="000000"/>
              </w:rPr>
              <w:t>Универсальный передаточный документ УПД</w:t>
            </w:r>
          </w:p>
          <w:p w:rsidR="00325BB2" w:rsidRPr="00012785" w:rsidRDefault="00325BB2" w:rsidP="00174E3A">
            <w:pPr>
              <w:keepNext/>
              <w:keepLines/>
              <w:ind w:left="708" w:hanging="708"/>
              <w:jc w:val="both"/>
              <w:rPr>
                <w:i/>
                <w:color w:val="000000"/>
              </w:rPr>
            </w:pPr>
          </w:p>
          <w:p w:rsidR="00325BB2" w:rsidRPr="00012785" w:rsidRDefault="00325BB2" w:rsidP="00174E3A">
            <w:pPr>
              <w:keepNext/>
              <w:keepLines/>
              <w:ind w:left="708" w:hanging="708"/>
              <w:jc w:val="both"/>
              <w:rPr>
                <w:i/>
                <w:color w:val="000000"/>
              </w:rPr>
            </w:pPr>
            <w:r>
              <w:rPr>
                <w:i/>
                <w:color w:val="000000"/>
              </w:rPr>
              <w:t>Акт о выполненных работах (оказанных услугах)</w:t>
            </w:r>
          </w:p>
          <w:p w:rsidR="00325BB2" w:rsidRPr="00012785" w:rsidRDefault="00325BB2" w:rsidP="00174E3A">
            <w:pPr>
              <w:keepNext/>
              <w:keepLines/>
              <w:ind w:left="708" w:hanging="708"/>
              <w:jc w:val="both"/>
              <w:rPr>
                <w:i/>
                <w:color w:val="000000"/>
              </w:rPr>
            </w:pPr>
          </w:p>
          <w:p w:rsidR="00325BB2" w:rsidRPr="00012785" w:rsidRDefault="00325BB2" w:rsidP="00174E3A">
            <w:pPr>
              <w:keepNext/>
              <w:keepLines/>
              <w:ind w:left="708" w:hanging="708"/>
              <w:jc w:val="both"/>
              <w:rPr>
                <w:color w:val="000000"/>
              </w:rPr>
            </w:pPr>
          </w:p>
        </w:tc>
        <w:tc>
          <w:tcPr>
            <w:tcW w:w="5027" w:type="dxa"/>
            <w:tcBorders>
              <w:top w:val="single" w:sz="4" w:space="0" w:color="000000"/>
              <w:left w:val="single" w:sz="4" w:space="0" w:color="000000"/>
              <w:bottom w:val="single" w:sz="4" w:space="0" w:color="000000"/>
              <w:right w:val="single" w:sz="4" w:space="0" w:color="000000"/>
            </w:tcBorders>
            <w:hideMark/>
          </w:tcPr>
          <w:p w:rsidR="00325BB2" w:rsidRPr="00012785" w:rsidRDefault="00325BB2" w:rsidP="00174E3A">
            <w:pPr>
              <w:keepNext/>
              <w:keepLines/>
              <w:ind w:left="566" w:hanging="566"/>
              <w:rPr>
                <w:color w:val="000000"/>
              </w:rPr>
            </w:pPr>
            <w:r>
              <w:rPr>
                <w:color w:val="000000"/>
              </w:rPr>
              <w:t xml:space="preserve">XML, утв. приказом ФНС России от 19.12.2018 №ММВ-7-15/820@ с уточнениями. </w:t>
            </w:r>
          </w:p>
          <w:p w:rsidR="00325BB2" w:rsidRPr="00012785" w:rsidRDefault="00325BB2" w:rsidP="00174E3A">
            <w:pPr>
              <w:keepNext/>
              <w:keepLines/>
              <w:ind w:left="566" w:hanging="566"/>
              <w:rPr>
                <w:color w:val="000000"/>
              </w:rPr>
            </w:pPr>
            <w:r>
              <w:rPr>
                <w:color w:val="000000"/>
              </w:rPr>
              <w:t>С обязательным заполнением в группе «ИнфПолФХЖ1»:</w:t>
            </w:r>
          </w:p>
          <w:p w:rsidR="00325BB2" w:rsidRPr="00012785" w:rsidRDefault="00325BB2" w:rsidP="00174E3A">
            <w:pPr>
              <w:keepNext/>
              <w:keepLines/>
              <w:ind w:left="566" w:hanging="566"/>
              <w:rPr>
                <w:color w:val="000000"/>
              </w:rPr>
            </w:pPr>
            <w:r>
              <w:rPr>
                <w:color w:val="000000"/>
              </w:rPr>
              <w:t>1. элемента «ОснПер»:</w:t>
            </w:r>
          </w:p>
          <w:p w:rsidR="00325BB2" w:rsidRPr="00012785" w:rsidRDefault="00325BB2" w:rsidP="00174E3A">
            <w:pPr>
              <w:keepNext/>
              <w:keepLines/>
              <w:ind w:left="566" w:hanging="566"/>
              <w:rPr>
                <w:color w:val="000000"/>
              </w:rPr>
            </w:pPr>
            <w:r>
              <w:rPr>
                <w:color w:val="000000"/>
              </w:rPr>
              <w:t xml:space="preserve">в поле «НаимОсн» указать  «Договор», </w:t>
            </w:r>
          </w:p>
          <w:p w:rsidR="00325BB2" w:rsidRPr="00012785" w:rsidRDefault="00325BB2" w:rsidP="00174E3A">
            <w:pPr>
              <w:keepNext/>
              <w:keepLines/>
              <w:ind w:left="566" w:hanging="566"/>
              <w:rPr>
                <w:color w:val="000000"/>
              </w:rPr>
            </w:pPr>
            <w:r>
              <w:rPr>
                <w:color w:val="000000"/>
              </w:rPr>
              <w:t>в поле «НомерОсн» указать «_______</w:t>
            </w:r>
            <w:r>
              <w:rPr>
                <w:color w:val="000000"/>
                <w:vertAlign w:val="superscript"/>
              </w:rPr>
              <w:footnoteReference w:id="5"/>
            </w:r>
            <w:r>
              <w:rPr>
                <w:color w:val="000000"/>
              </w:rPr>
              <w:t>»,</w:t>
            </w:r>
          </w:p>
          <w:p w:rsidR="00325BB2" w:rsidRPr="00012785" w:rsidRDefault="00325BB2" w:rsidP="00174E3A">
            <w:pPr>
              <w:keepNext/>
              <w:keepLines/>
              <w:ind w:left="566" w:hanging="566"/>
              <w:rPr>
                <w:color w:val="000000"/>
              </w:rPr>
            </w:pPr>
            <w:r>
              <w:rPr>
                <w:color w:val="000000"/>
              </w:rPr>
              <w:t>в поле  «ДатаОсн» указать «______</w:t>
            </w:r>
            <w:r>
              <w:rPr>
                <w:color w:val="000000"/>
                <w:vertAlign w:val="superscript"/>
              </w:rPr>
              <w:footnoteReference w:id="6"/>
            </w:r>
            <w:r>
              <w:rPr>
                <w:color w:val="000000"/>
              </w:rPr>
              <w:t>».</w:t>
            </w:r>
          </w:p>
        </w:tc>
      </w:tr>
      <w:tr w:rsidR="00325BB2" w:rsidRPr="00012785" w:rsidTr="00174E3A">
        <w:trPr>
          <w:trHeight w:val="720"/>
        </w:trPr>
        <w:tc>
          <w:tcPr>
            <w:tcW w:w="738" w:type="dxa"/>
            <w:tcBorders>
              <w:top w:val="single" w:sz="4" w:space="0" w:color="000000"/>
              <w:left w:val="single" w:sz="4" w:space="0" w:color="000000"/>
              <w:bottom w:val="single" w:sz="4" w:space="0" w:color="000000"/>
              <w:right w:val="single" w:sz="4" w:space="0" w:color="000000"/>
            </w:tcBorders>
            <w:hideMark/>
          </w:tcPr>
          <w:p w:rsidR="00325BB2" w:rsidRPr="00012785" w:rsidRDefault="00325BB2" w:rsidP="00174E3A">
            <w:pPr>
              <w:keepNext/>
              <w:keepLines/>
              <w:ind w:left="720" w:hanging="720"/>
              <w:rPr>
                <w:color w:val="000000"/>
              </w:rPr>
            </w:pPr>
            <w:r>
              <w:rPr>
                <w:color w:val="000000"/>
              </w:rPr>
              <w:t>2.</w:t>
            </w:r>
          </w:p>
        </w:tc>
        <w:tc>
          <w:tcPr>
            <w:tcW w:w="3518" w:type="dxa"/>
            <w:tcBorders>
              <w:top w:val="single" w:sz="4" w:space="0" w:color="000000"/>
              <w:left w:val="single" w:sz="4" w:space="0" w:color="000000"/>
              <w:bottom w:val="single" w:sz="4" w:space="0" w:color="000000"/>
              <w:right w:val="single" w:sz="4" w:space="0" w:color="000000"/>
            </w:tcBorders>
            <w:hideMark/>
          </w:tcPr>
          <w:p w:rsidR="00325BB2" w:rsidRPr="00012785" w:rsidRDefault="00325BB2" w:rsidP="00174E3A">
            <w:pPr>
              <w:keepNext/>
              <w:keepLines/>
              <w:ind w:left="720" w:hanging="720"/>
              <w:rPr>
                <w:i/>
                <w:color w:val="000000"/>
              </w:rPr>
            </w:pPr>
            <w:r>
              <w:rPr>
                <w:i/>
                <w:color w:val="000000"/>
              </w:rPr>
              <w:t>Счет-фактура</w:t>
            </w:r>
          </w:p>
        </w:tc>
        <w:tc>
          <w:tcPr>
            <w:tcW w:w="5027" w:type="dxa"/>
            <w:tcBorders>
              <w:top w:val="single" w:sz="4" w:space="0" w:color="000000"/>
              <w:left w:val="single" w:sz="4" w:space="0" w:color="000000"/>
              <w:bottom w:val="single" w:sz="4" w:space="0" w:color="000000"/>
              <w:right w:val="single" w:sz="4" w:space="0" w:color="000000"/>
            </w:tcBorders>
            <w:hideMark/>
          </w:tcPr>
          <w:p w:rsidR="00325BB2" w:rsidRPr="00012785" w:rsidRDefault="00325BB2" w:rsidP="00174E3A">
            <w:pPr>
              <w:keepNext/>
              <w:keepLines/>
            </w:pPr>
            <w:r>
              <w:rPr>
                <w:color w:val="000000"/>
              </w:rPr>
              <w:t xml:space="preserve">XML, утв. приказом </w:t>
            </w:r>
            <w:r>
              <w:t xml:space="preserve">ФНС России от 19.12.2018 N ММВ-7-15/820@ </w:t>
            </w:r>
            <w:r>
              <w:rPr>
                <w:color w:val="000000"/>
              </w:rPr>
              <w:t>с уточнениями.</w:t>
            </w:r>
          </w:p>
        </w:tc>
      </w:tr>
      <w:tr w:rsidR="00325BB2" w:rsidRPr="00012785" w:rsidTr="00174E3A">
        <w:trPr>
          <w:trHeight w:val="1180"/>
        </w:trPr>
        <w:tc>
          <w:tcPr>
            <w:tcW w:w="738" w:type="dxa"/>
            <w:tcBorders>
              <w:top w:val="single" w:sz="4" w:space="0" w:color="000000"/>
              <w:left w:val="single" w:sz="4" w:space="0" w:color="000000"/>
              <w:bottom w:val="single" w:sz="4" w:space="0" w:color="000000"/>
              <w:right w:val="single" w:sz="4" w:space="0" w:color="000000"/>
            </w:tcBorders>
            <w:hideMark/>
          </w:tcPr>
          <w:p w:rsidR="00325BB2" w:rsidRPr="00012785" w:rsidRDefault="00325BB2" w:rsidP="00174E3A">
            <w:pPr>
              <w:keepNext/>
              <w:keepLines/>
              <w:ind w:left="720" w:hanging="720"/>
              <w:rPr>
                <w:color w:val="000000"/>
              </w:rPr>
            </w:pPr>
            <w:r>
              <w:rPr>
                <w:color w:val="000000"/>
              </w:rPr>
              <w:t>3.</w:t>
            </w:r>
          </w:p>
        </w:tc>
        <w:tc>
          <w:tcPr>
            <w:tcW w:w="3518" w:type="dxa"/>
            <w:tcBorders>
              <w:top w:val="single" w:sz="4" w:space="0" w:color="000000"/>
              <w:left w:val="single" w:sz="4" w:space="0" w:color="000000"/>
              <w:bottom w:val="single" w:sz="4" w:space="0" w:color="000000"/>
              <w:right w:val="single" w:sz="4" w:space="0" w:color="000000"/>
            </w:tcBorders>
            <w:hideMark/>
          </w:tcPr>
          <w:p w:rsidR="00325BB2" w:rsidRPr="00012785" w:rsidRDefault="00325BB2" w:rsidP="00174E3A">
            <w:pPr>
              <w:keepNext/>
              <w:keepLines/>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 счет-фактура</w:t>
            </w:r>
          </w:p>
        </w:tc>
        <w:tc>
          <w:tcPr>
            <w:tcW w:w="5027" w:type="dxa"/>
            <w:tcBorders>
              <w:top w:val="single" w:sz="4" w:space="0" w:color="000000"/>
              <w:left w:val="single" w:sz="4" w:space="0" w:color="000000"/>
              <w:bottom w:val="single" w:sz="4" w:space="0" w:color="000000"/>
              <w:right w:val="single" w:sz="4" w:space="0" w:color="000000"/>
            </w:tcBorders>
            <w:hideMark/>
          </w:tcPr>
          <w:p w:rsidR="00325BB2" w:rsidRPr="00012785" w:rsidRDefault="00325BB2" w:rsidP="00174E3A">
            <w:pPr>
              <w:keepNext/>
              <w:keepLines/>
              <w:rPr>
                <w:color w:val="000000"/>
              </w:rPr>
            </w:pPr>
            <w:r>
              <w:rPr>
                <w:color w:val="000000"/>
              </w:rPr>
              <w:t>XML, утв. приказом ФНС России от 13.04.2016 № ММВ-7-15/189@ с уточнениями.</w:t>
            </w:r>
          </w:p>
        </w:tc>
      </w:tr>
    </w:tbl>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25BB2" w:rsidRPr="00012785" w:rsidTr="00174E3A">
        <w:trPr>
          <w:trHeight w:val="2074"/>
        </w:trPr>
        <w:tc>
          <w:tcPr>
            <w:tcW w:w="4705" w:type="dxa"/>
            <w:tcBorders>
              <w:top w:val="nil"/>
              <w:left w:val="nil"/>
              <w:bottom w:val="nil"/>
              <w:right w:val="nil"/>
            </w:tcBorders>
          </w:tcPr>
          <w:p w:rsidR="00325BB2" w:rsidRPr="00012785" w:rsidRDefault="00325BB2" w:rsidP="00174E3A"/>
          <w:p w:rsidR="00325BB2" w:rsidRPr="00012785" w:rsidRDefault="00325BB2" w:rsidP="00174E3A"/>
          <w:p w:rsidR="00325BB2" w:rsidRPr="00012785" w:rsidRDefault="00325BB2" w:rsidP="00174E3A">
            <w:r>
              <w:t>Заказчик:</w:t>
            </w:r>
          </w:p>
          <w:p w:rsidR="00325BB2" w:rsidRPr="00012785" w:rsidRDefault="00325BB2" w:rsidP="00174E3A"/>
          <w:p w:rsidR="00325BB2" w:rsidRPr="00012785" w:rsidRDefault="00325BB2" w:rsidP="00174E3A">
            <w:r>
              <w:t>________    ______________</w:t>
            </w:r>
          </w:p>
          <w:p w:rsidR="00325BB2" w:rsidRPr="00012785" w:rsidRDefault="00325BB2" w:rsidP="00174E3A">
            <w:pPr>
              <w:rPr>
                <w:vertAlign w:val="superscript"/>
              </w:rPr>
            </w:pPr>
            <w:r>
              <w:rPr>
                <w:vertAlign w:val="superscript"/>
              </w:rPr>
              <w:t xml:space="preserve">(подпись)                        (Ф.И.О.)                                                                         </w:t>
            </w:r>
          </w:p>
        </w:tc>
        <w:tc>
          <w:tcPr>
            <w:tcW w:w="4139" w:type="dxa"/>
            <w:tcBorders>
              <w:top w:val="nil"/>
              <w:left w:val="nil"/>
              <w:bottom w:val="nil"/>
              <w:right w:val="nil"/>
            </w:tcBorders>
          </w:tcPr>
          <w:p w:rsidR="00325BB2" w:rsidRPr="00012785" w:rsidRDefault="00325BB2" w:rsidP="00174E3A"/>
          <w:p w:rsidR="00325BB2" w:rsidRPr="00012785" w:rsidRDefault="00325BB2" w:rsidP="00174E3A"/>
          <w:p w:rsidR="00325BB2" w:rsidRPr="00012785" w:rsidRDefault="00325BB2" w:rsidP="00174E3A">
            <w:r>
              <w:t>Исполнитель:</w:t>
            </w:r>
          </w:p>
          <w:p w:rsidR="00325BB2" w:rsidRPr="00012785" w:rsidRDefault="00325BB2" w:rsidP="00174E3A"/>
          <w:p w:rsidR="00325BB2" w:rsidRPr="00012785" w:rsidRDefault="00325BB2" w:rsidP="00174E3A">
            <w:r>
              <w:t>________    ______________</w:t>
            </w:r>
          </w:p>
          <w:p w:rsidR="00325BB2" w:rsidRPr="00012785" w:rsidRDefault="00325BB2" w:rsidP="00174E3A">
            <w:r>
              <w:rPr>
                <w:vertAlign w:val="superscript"/>
              </w:rPr>
              <w:t xml:space="preserve">(подпись)                        (Ф.И.О.)                                                                         </w:t>
            </w:r>
          </w:p>
        </w:tc>
      </w:tr>
    </w:tbl>
    <w:p w:rsidR="00325BB2" w:rsidRPr="00012785" w:rsidRDefault="00325BB2" w:rsidP="00174E3A">
      <w:pPr>
        <w:ind w:left="720" w:hanging="720"/>
        <w:jc w:val="right"/>
        <w:rPr>
          <w:color w:val="000000"/>
        </w:rPr>
      </w:pPr>
      <w:r>
        <w:br w:type="page"/>
      </w:r>
    </w:p>
    <w:p w:rsidR="00325BB2" w:rsidRPr="00012785" w:rsidRDefault="00325BB2" w:rsidP="00174E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325BB2" w:rsidRPr="00012785" w:rsidRDefault="00325BB2" w:rsidP="00174E3A">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325BB2" w:rsidRPr="00012785" w:rsidRDefault="00325BB2" w:rsidP="00174E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325BB2" w:rsidRPr="00012785" w:rsidRDefault="00325BB2" w:rsidP="00174E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«___»________20__ г.</w:t>
      </w: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widowControl w:val="0"/>
        <w:jc w:val="center"/>
        <w:rPr>
          <w:b/>
        </w:rPr>
      </w:pPr>
      <w:r>
        <w:rPr>
          <w:b/>
        </w:rPr>
        <w:t>Налоговая оговорка</w:t>
      </w:r>
    </w:p>
    <w:p w:rsidR="00325BB2" w:rsidRPr="00012785" w:rsidRDefault="00325BB2" w:rsidP="00325BB2">
      <w:pPr>
        <w:widowControl w:val="0"/>
        <w:numPr>
          <w:ilvl w:val="0"/>
          <w:numId w:val="56"/>
        </w:numPr>
        <w:ind w:left="0" w:firstLine="567"/>
        <w:jc w:val="both"/>
      </w:pPr>
      <w:r>
        <w:t>Исполнитель на момент заключения и/или при исполнении договора от «__»_________20__г. №_______, (далее также – Договор, настоящий Договор) заключенного с ПАО «ТрансКонтейнер» (далее Заказчик), гарантирует (заверяет), что:</w:t>
      </w:r>
    </w:p>
    <w:p w:rsidR="00325BB2" w:rsidRPr="00012785" w:rsidRDefault="00325BB2" w:rsidP="00174E3A">
      <w:pPr>
        <w:widowControl w:val="0"/>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325BB2" w:rsidRPr="00012785" w:rsidRDefault="00325BB2" w:rsidP="00174E3A">
      <w:pPr>
        <w:widowControl w:val="0"/>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25BB2" w:rsidRPr="00012785" w:rsidRDefault="00325BB2" w:rsidP="00174E3A">
      <w:pPr>
        <w:widowControl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25BB2" w:rsidRPr="00012785" w:rsidRDefault="00325BB2" w:rsidP="00174E3A">
      <w:pPr>
        <w:widowControl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25BB2" w:rsidRPr="00012785" w:rsidRDefault="00325BB2" w:rsidP="00174E3A">
      <w:pPr>
        <w:widowControl w:val="0"/>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25BB2" w:rsidRPr="00012785" w:rsidRDefault="00325BB2" w:rsidP="00174E3A">
      <w:pPr>
        <w:widowControl w:val="0"/>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325BB2" w:rsidRPr="00012785" w:rsidRDefault="00325BB2" w:rsidP="00174E3A">
      <w:pPr>
        <w:widowControl w:val="0"/>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25BB2" w:rsidRPr="00012785" w:rsidRDefault="00325BB2" w:rsidP="00174E3A">
      <w:pPr>
        <w:widowControl w:val="0"/>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25BB2" w:rsidRPr="00012785" w:rsidRDefault="00325BB2" w:rsidP="00174E3A">
      <w:pPr>
        <w:widowControl w:val="0"/>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325BB2" w:rsidRPr="00012785" w:rsidRDefault="00325BB2" w:rsidP="00174E3A">
      <w:pPr>
        <w:widowControl w:val="0"/>
        <w:ind w:firstLine="567"/>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325BB2" w:rsidRPr="00012785" w:rsidRDefault="00325BB2" w:rsidP="00174E3A">
      <w:pPr>
        <w:widowControl w:val="0"/>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325BB2" w:rsidRPr="00012785" w:rsidRDefault="00325BB2" w:rsidP="00174E3A">
      <w:pPr>
        <w:widowControl w:val="0"/>
        <w:ind w:firstLine="567"/>
        <w:jc w:val="both"/>
      </w:pPr>
      <w:r>
        <w:t>лица, подписывающие от его имени первичные документы и счета-фактуры, имеют на это все необходимые полномочия.</w:t>
      </w:r>
    </w:p>
    <w:p w:rsidR="00325BB2" w:rsidRPr="00012785" w:rsidRDefault="00325BB2" w:rsidP="00174E3A">
      <w:pPr>
        <w:widowControl w:val="0"/>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325BB2" w:rsidRPr="00012785" w:rsidRDefault="00325BB2" w:rsidP="00174E3A">
      <w:pPr>
        <w:widowControl w:val="0"/>
        <w:ind w:firstLine="567"/>
        <w:jc w:val="both"/>
      </w:pPr>
      <w:r>
        <w:t>2.1. установит получение Заказчиком необоснованной налоговой выгоды в связи с исполнением Договора и/или</w:t>
      </w:r>
    </w:p>
    <w:p w:rsidR="00325BB2" w:rsidRPr="00012785" w:rsidRDefault="00325BB2" w:rsidP="00174E3A">
      <w:pPr>
        <w:widowControl w:val="0"/>
        <w:ind w:firstLine="567"/>
        <w:jc w:val="both"/>
      </w:pPr>
      <w:r>
        <w:t xml:space="preserve">2.2. признает неправомерным учет расходов Заказчика на приобретение товаров, работ, </w:t>
      </w:r>
      <w:r>
        <w:lastRenderedPageBreak/>
        <w:t>услуг или иных объектов гражданских прав по Договору и/или</w:t>
      </w:r>
    </w:p>
    <w:p w:rsidR="00325BB2" w:rsidRPr="00012785" w:rsidRDefault="00325BB2" w:rsidP="00174E3A">
      <w:pPr>
        <w:widowControl w:val="0"/>
        <w:ind w:firstLine="567"/>
        <w:jc w:val="both"/>
      </w:pPr>
      <w:r>
        <w:t>2.3. признает неправомерным применение Заказчиком налоговых вычетов в отношении сумм НДС в связи с тем, что Исполнитель:</w:t>
      </w:r>
    </w:p>
    <w:p w:rsidR="00325BB2" w:rsidRPr="00012785" w:rsidRDefault="00325BB2" w:rsidP="00174E3A">
      <w:pPr>
        <w:widowControl w:val="0"/>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325BB2" w:rsidRPr="00012785" w:rsidRDefault="00325BB2" w:rsidP="00174E3A">
      <w:pPr>
        <w:widowControl w:val="0"/>
        <w:ind w:firstLine="567"/>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25BB2" w:rsidRPr="00012785" w:rsidRDefault="00325BB2" w:rsidP="00174E3A">
      <w:pPr>
        <w:widowControl w:val="0"/>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325BB2" w:rsidRPr="00012785" w:rsidRDefault="00325BB2" w:rsidP="00174E3A">
      <w:pPr>
        <w:widowControl w:val="0"/>
        <w:ind w:firstLine="567"/>
        <w:jc w:val="both"/>
      </w:pPr>
      <w: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325BB2" w:rsidRPr="00012785" w:rsidRDefault="00325BB2" w:rsidP="00174E3A">
      <w:pPr>
        <w:widowControl w:val="0"/>
        <w:ind w:firstLine="567"/>
        <w:jc w:val="both"/>
      </w:pPr>
      <w:r>
        <w:t>2.7. сумма начисленных Заказчику пеней на сумму Доначисленных налогов (далее – Пени); плюс</w:t>
      </w:r>
    </w:p>
    <w:p w:rsidR="00325BB2" w:rsidRPr="00012785" w:rsidRDefault="00325BB2" w:rsidP="00174E3A">
      <w:pPr>
        <w:widowControl w:val="0"/>
        <w:ind w:firstLine="567"/>
        <w:jc w:val="both"/>
      </w:pPr>
      <w:r>
        <w:t>2.8. штрафы начисленные Заказчику за соответствующие налоговые нарушения в связи с неуплатой ею Доначисленных налогов (далее – Штрафы).</w:t>
      </w:r>
    </w:p>
    <w:p w:rsidR="00325BB2" w:rsidRPr="00012785" w:rsidRDefault="00325BB2" w:rsidP="00174E3A">
      <w:pPr>
        <w:widowControl w:val="0"/>
        <w:ind w:firstLine="567"/>
        <w:jc w:val="both"/>
      </w:pPr>
      <w: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325BB2" w:rsidRPr="00012785" w:rsidRDefault="00325BB2" w:rsidP="00174E3A">
      <w:pPr>
        <w:widowControl w:val="0"/>
        <w:ind w:firstLine="567"/>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325BB2" w:rsidRPr="00012785" w:rsidRDefault="00325BB2" w:rsidP="00174E3A">
      <w:pPr>
        <w:widowControl w:val="0"/>
        <w:ind w:firstLine="567"/>
        <w:jc w:val="both"/>
      </w:pPr>
      <w: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325BB2" w:rsidRPr="00012785" w:rsidRDefault="00325BB2" w:rsidP="00174E3A">
      <w:pPr>
        <w:widowControl w:val="0"/>
        <w:ind w:firstLine="567"/>
        <w:jc w:val="both"/>
      </w:pPr>
      <w: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325BB2" w:rsidRPr="00012785" w:rsidRDefault="00325BB2" w:rsidP="00174E3A">
      <w:pPr>
        <w:widowControl w:val="0"/>
        <w:ind w:firstLine="567"/>
        <w:jc w:val="both"/>
      </w:pPr>
      <w: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325BB2" w:rsidRPr="00012785" w:rsidRDefault="00325BB2" w:rsidP="00174E3A">
      <w:pPr>
        <w:widowControl w:val="0"/>
        <w:ind w:firstLine="567"/>
        <w:jc w:val="both"/>
      </w:pPr>
      <w:r>
        <w:lastRenderedPageBreak/>
        <w:t>4.2.судебные расходы Заказчика в связи с оспариванием Решения налогового органа в полном размере.</w:t>
      </w:r>
    </w:p>
    <w:p w:rsidR="00325BB2" w:rsidRPr="00012785" w:rsidRDefault="00325BB2" w:rsidP="00174E3A">
      <w:pPr>
        <w:widowControl w:val="0"/>
        <w:ind w:firstLine="567"/>
        <w:jc w:val="both"/>
      </w:pPr>
      <w: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325BB2" w:rsidRPr="00012785" w:rsidRDefault="00325BB2" w:rsidP="00174E3A">
      <w:pPr>
        <w:widowControl w:val="0"/>
        <w:ind w:firstLine="567"/>
        <w:jc w:val="both"/>
      </w:pPr>
      <w: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325BB2" w:rsidRPr="00012785" w:rsidRDefault="00325BB2" w:rsidP="00174E3A">
      <w:pPr>
        <w:widowControl w:val="0"/>
        <w:ind w:firstLine="567"/>
        <w:jc w:val="both"/>
      </w:pPr>
      <w: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325BB2" w:rsidRPr="00012785" w:rsidRDefault="00325BB2" w:rsidP="00174E3A">
      <w:pPr>
        <w:widowControl w:val="0"/>
        <w:ind w:firstLine="567"/>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25BB2" w:rsidRPr="00012785" w:rsidTr="00174E3A">
        <w:trPr>
          <w:trHeight w:val="2074"/>
        </w:trPr>
        <w:tc>
          <w:tcPr>
            <w:tcW w:w="4705" w:type="dxa"/>
            <w:tcBorders>
              <w:top w:val="nil"/>
              <w:left w:val="nil"/>
              <w:bottom w:val="nil"/>
              <w:right w:val="nil"/>
            </w:tcBorders>
          </w:tcPr>
          <w:p w:rsidR="00325BB2" w:rsidRPr="00012785" w:rsidRDefault="00325BB2" w:rsidP="00174E3A"/>
          <w:p w:rsidR="00325BB2" w:rsidRPr="00012785" w:rsidRDefault="00325BB2" w:rsidP="00174E3A"/>
          <w:p w:rsidR="00325BB2" w:rsidRPr="00012785" w:rsidRDefault="00325BB2" w:rsidP="00174E3A">
            <w:r>
              <w:t>Заказчик:</w:t>
            </w:r>
          </w:p>
          <w:p w:rsidR="00325BB2" w:rsidRPr="00012785" w:rsidRDefault="00325BB2" w:rsidP="00174E3A"/>
          <w:p w:rsidR="00325BB2" w:rsidRPr="00012785" w:rsidRDefault="00325BB2" w:rsidP="00174E3A">
            <w:r>
              <w:t>________    ______________</w:t>
            </w:r>
          </w:p>
          <w:p w:rsidR="00325BB2" w:rsidRPr="00012785" w:rsidRDefault="00325BB2" w:rsidP="00174E3A">
            <w:pPr>
              <w:rPr>
                <w:vertAlign w:val="superscript"/>
              </w:rPr>
            </w:pPr>
            <w:r>
              <w:rPr>
                <w:vertAlign w:val="superscript"/>
              </w:rPr>
              <w:t xml:space="preserve">(подпись)                        (Ф.И.О.)                                                                         </w:t>
            </w:r>
          </w:p>
        </w:tc>
        <w:tc>
          <w:tcPr>
            <w:tcW w:w="4139" w:type="dxa"/>
            <w:tcBorders>
              <w:top w:val="nil"/>
              <w:left w:val="nil"/>
              <w:bottom w:val="nil"/>
              <w:right w:val="nil"/>
            </w:tcBorders>
          </w:tcPr>
          <w:p w:rsidR="00325BB2" w:rsidRPr="00012785" w:rsidRDefault="00325BB2" w:rsidP="00174E3A"/>
          <w:p w:rsidR="00325BB2" w:rsidRPr="00012785" w:rsidRDefault="00325BB2" w:rsidP="00174E3A"/>
          <w:p w:rsidR="00325BB2" w:rsidRPr="00012785" w:rsidRDefault="00325BB2" w:rsidP="00174E3A">
            <w:r>
              <w:t>Исполнитель:</w:t>
            </w:r>
          </w:p>
          <w:p w:rsidR="00325BB2" w:rsidRPr="00012785" w:rsidRDefault="00325BB2" w:rsidP="00174E3A"/>
          <w:p w:rsidR="00325BB2" w:rsidRPr="00012785" w:rsidRDefault="00325BB2" w:rsidP="00174E3A">
            <w:r>
              <w:t>________    ______________</w:t>
            </w:r>
          </w:p>
          <w:p w:rsidR="00325BB2" w:rsidRPr="00012785" w:rsidRDefault="00325BB2" w:rsidP="00174E3A">
            <w:r>
              <w:rPr>
                <w:vertAlign w:val="superscript"/>
              </w:rPr>
              <w:t xml:space="preserve">(подпись)                        (Ф.И.О.)                                                                         </w:t>
            </w:r>
          </w:p>
        </w:tc>
      </w:tr>
    </w:tbl>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p>
    <w:p w:rsidR="00325BB2" w:rsidRPr="00012785" w:rsidRDefault="00325BB2" w:rsidP="00174E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5</w:t>
      </w:r>
    </w:p>
    <w:p w:rsidR="00325BB2" w:rsidRPr="00012785" w:rsidRDefault="00325BB2" w:rsidP="00174E3A">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325BB2" w:rsidRPr="00012785" w:rsidRDefault="00325BB2" w:rsidP="00174E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w:t>
      </w:r>
    </w:p>
    <w:p w:rsidR="00325BB2" w:rsidRPr="00012785" w:rsidRDefault="00325BB2" w:rsidP="00174E3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«___»________2021г.</w:t>
      </w:r>
    </w:p>
    <w:p w:rsidR="00325BB2" w:rsidRPr="00012785" w:rsidRDefault="00325BB2" w:rsidP="00174E3A">
      <w:pPr>
        <w:tabs>
          <w:tab w:val="left" w:pos="-4140"/>
          <w:tab w:val="left" w:pos="2160"/>
          <w:tab w:val="left" w:pos="6480"/>
        </w:tabs>
        <w:jc w:val="center"/>
      </w:pPr>
    </w:p>
    <w:p w:rsidR="00325BB2" w:rsidRPr="00012785" w:rsidRDefault="00325BB2" w:rsidP="00174E3A">
      <w:pPr>
        <w:tabs>
          <w:tab w:val="left" w:pos="-4140"/>
          <w:tab w:val="left" w:pos="2160"/>
          <w:tab w:val="left" w:pos="6480"/>
        </w:tabs>
        <w:jc w:val="center"/>
      </w:pPr>
      <w:r>
        <w:t xml:space="preserve">Правила безопасности </w:t>
      </w:r>
    </w:p>
    <w:p w:rsidR="00325BB2" w:rsidRPr="00012785" w:rsidRDefault="00325BB2" w:rsidP="00174E3A">
      <w:pPr>
        <w:tabs>
          <w:tab w:val="left" w:pos="-4140"/>
          <w:tab w:val="left" w:pos="2160"/>
          <w:tab w:val="left" w:pos="6480"/>
        </w:tabs>
        <w:jc w:val="center"/>
      </w:pPr>
      <w:r>
        <w:t>при нахождении на терминале Заказчика</w:t>
      </w:r>
    </w:p>
    <w:p w:rsidR="00325BB2" w:rsidRPr="00012785" w:rsidRDefault="00325BB2" w:rsidP="00174E3A">
      <w:pPr>
        <w:tabs>
          <w:tab w:val="left" w:pos="-4140"/>
          <w:tab w:val="left" w:pos="2160"/>
          <w:tab w:val="left" w:pos="6480"/>
        </w:tabs>
        <w:jc w:val="center"/>
      </w:pPr>
    </w:p>
    <w:p w:rsidR="00325BB2" w:rsidRPr="00012785" w:rsidRDefault="00325BB2" w:rsidP="00174E3A">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325BB2" w:rsidRPr="00012785" w:rsidRDefault="00325BB2" w:rsidP="00174E3A">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325BB2" w:rsidRPr="00012785" w:rsidRDefault="00325BB2" w:rsidP="00174E3A">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325BB2" w:rsidRPr="00012785" w:rsidRDefault="00325BB2" w:rsidP="00174E3A">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325BB2" w:rsidRPr="00012785" w:rsidRDefault="00325BB2" w:rsidP="00174E3A">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325BB2" w:rsidRPr="00012785" w:rsidRDefault="00325BB2" w:rsidP="00174E3A">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325BB2" w:rsidRPr="00012785" w:rsidRDefault="00325BB2" w:rsidP="00174E3A">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325BB2" w:rsidRPr="00012785" w:rsidRDefault="00325BB2" w:rsidP="00174E3A">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325BB2" w:rsidRPr="00012785" w:rsidRDefault="00325BB2" w:rsidP="00174E3A">
      <w:pPr>
        <w:tabs>
          <w:tab w:val="left" w:pos="-4140"/>
          <w:tab w:val="left" w:pos="2160"/>
          <w:tab w:val="left" w:pos="6480"/>
        </w:tabs>
        <w:ind w:firstLine="426"/>
        <w:jc w:val="both"/>
      </w:pPr>
      <w:r>
        <w:t xml:space="preserve">3. На терминале Заказчика и в пределах прилегающих к нему технологических зон запрещается: </w:t>
      </w:r>
    </w:p>
    <w:p w:rsidR="00325BB2" w:rsidRPr="00012785" w:rsidRDefault="00325BB2" w:rsidP="00174E3A">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325BB2" w:rsidRPr="00012785" w:rsidRDefault="00325BB2" w:rsidP="00174E3A">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325BB2" w:rsidRPr="00012785" w:rsidRDefault="00325BB2" w:rsidP="00174E3A">
      <w:pPr>
        <w:tabs>
          <w:tab w:val="left" w:pos="-4140"/>
          <w:tab w:val="left" w:pos="2160"/>
          <w:tab w:val="left" w:pos="6480"/>
        </w:tabs>
        <w:ind w:firstLine="426"/>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325BB2" w:rsidRPr="00012785" w:rsidRDefault="00325BB2" w:rsidP="00174E3A">
      <w:pPr>
        <w:tabs>
          <w:tab w:val="left" w:pos="-4140"/>
          <w:tab w:val="left" w:pos="2160"/>
          <w:tab w:val="left" w:pos="6480"/>
        </w:tabs>
        <w:ind w:firstLine="426"/>
        <w:jc w:val="both"/>
      </w:pPr>
      <w:r>
        <w:t>3.4. нарушение схемы маршрутов прохода и проезда по терминалу Заказчика;</w:t>
      </w:r>
    </w:p>
    <w:p w:rsidR="00325BB2" w:rsidRPr="00012785" w:rsidRDefault="00325BB2" w:rsidP="00174E3A">
      <w:pPr>
        <w:tabs>
          <w:tab w:val="left" w:pos="-4140"/>
          <w:tab w:val="left" w:pos="2160"/>
          <w:tab w:val="left" w:pos="6480"/>
        </w:tabs>
        <w:ind w:firstLine="426"/>
        <w:jc w:val="both"/>
      </w:pPr>
      <w:r>
        <w:t xml:space="preserve">3.5. превышение скоростного режима; </w:t>
      </w:r>
    </w:p>
    <w:p w:rsidR="00325BB2" w:rsidRPr="00012785" w:rsidRDefault="00325BB2" w:rsidP="00174E3A">
      <w:pPr>
        <w:tabs>
          <w:tab w:val="left" w:pos="-4140"/>
          <w:tab w:val="left" w:pos="2160"/>
          <w:tab w:val="left" w:pos="6480"/>
        </w:tabs>
        <w:ind w:firstLine="426"/>
        <w:jc w:val="both"/>
      </w:pPr>
      <w:r>
        <w:t xml:space="preserve">3.6. обгон и выезд на полосу встречного движения; </w:t>
      </w:r>
    </w:p>
    <w:p w:rsidR="00325BB2" w:rsidRPr="00012785" w:rsidRDefault="00325BB2" w:rsidP="00174E3A">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325BB2" w:rsidRPr="00012785" w:rsidRDefault="00325BB2" w:rsidP="00174E3A">
      <w:pPr>
        <w:tabs>
          <w:tab w:val="left" w:pos="-4140"/>
          <w:tab w:val="left" w:pos="2160"/>
          <w:tab w:val="left" w:pos="6480"/>
        </w:tabs>
        <w:ind w:firstLine="426"/>
        <w:jc w:val="both"/>
      </w:pPr>
      <w:r>
        <w:t>3.8. въезд в зоны погрузки / выгрузки без полученного на то разрешения;</w:t>
      </w:r>
    </w:p>
    <w:p w:rsidR="00325BB2" w:rsidRPr="00012785" w:rsidRDefault="00325BB2" w:rsidP="00174E3A">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325BB2" w:rsidRPr="00012785" w:rsidRDefault="00325BB2" w:rsidP="00174E3A">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325BB2" w:rsidRPr="00012785" w:rsidRDefault="00325BB2" w:rsidP="00174E3A">
      <w:pPr>
        <w:tabs>
          <w:tab w:val="left" w:pos="-4140"/>
          <w:tab w:val="left" w:pos="2160"/>
          <w:tab w:val="left" w:pos="6480"/>
        </w:tabs>
        <w:ind w:firstLine="426"/>
        <w:jc w:val="both"/>
      </w:pPr>
      <w:r>
        <w:lastRenderedPageBreak/>
        <w:t xml:space="preserve">3.11. нахождение под перемещаемым грузом; </w:t>
      </w:r>
    </w:p>
    <w:p w:rsidR="00325BB2" w:rsidRPr="00012785" w:rsidRDefault="00325BB2" w:rsidP="00174E3A">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325BB2" w:rsidRPr="00012785" w:rsidRDefault="00325BB2" w:rsidP="00174E3A">
      <w:pPr>
        <w:tabs>
          <w:tab w:val="left" w:pos="-4140"/>
          <w:tab w:val="left" w:pos="2160"/>
          <w:tab w:val="left" w:pos="6480"/>
        </w:tabs>
        <w:ind w:firstLine="426"/>
        <w:jc w:val="both"/>
      </w:pPr>
      <w:r>
        <w:t>3.13. оставление Транспортного средства на длительное время;</w:t>
      </w:r>
    </w:p>
    <w:p w:rsidR="00325BB2" w:rsidRPr="00012785" w:rsidRDefault="00325BB2" w:rsidP="00174E3A">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325BB2" w:rsidRPr="00012785" w:rsidRDefault="00325BB2" w:rsidP="00174E3A">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325BB2" w:rsidRPr="00012785" w:rsidRDefault="00325BB2" w:rsidP="00174E3A">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325BB2" w:rsidRPr="00012785" w:rsidRDefault="00325BB2" w:rsidP="00174E3A">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325BB2" w:rsidRPr="00012785" w:rsidRDefault="00325BB2" w:rsidP="00174E3A">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325BB2" w:rsidRPr="00012785" w:rsidRDefault="00325BB2" w:rsidP="00174E3A">
      <w:pPr>
        <w:tabs>
          <w:tab w:val="left" w:pos="-4140"/>
          <w:tab w:val="left" w:pos="2160"/>
          <w:tab w:val="left" w:pos="6480"/>
        </w:tabs>
        <w:ind w:firstLine="426"/>
        <w:jc w:val="both"/>
      </w:pPr>
      <w:r>
        <w:t>3.19. выброс в непредусмотренных местах мусора, отходов и пр.</w:t>
      </w:r>
    </w:p>
    <w:p w:rsidR="00325BB2" w:rsidRPr="00012785" w:rsidRDefault="00325BB2" w:rsidP="00174E3A">
      <w:pPr>
        <w:tabs>
          <w:tab w:val="left" w:pos="-4140"/>
          <w:tab w:val="left" w:pos="2160"/>
          <w:tab w:val="left" w:pos="6480"/>
        </w:tabs>
        <w:ind w:firstLine="426"/>
        <w:jc w:val="both"/>
      </w:pPr>
    </w:p>
    <w:p w:rsidR="00325BB2" w:rsidRPr="00012785" w:rsidRDefault="00325BB2" w:rsidP="00174E3A">
      <w:pPr>
        <w:tabs>
          <w:tab w:val="left" w:pos="-4140"/>
          <w:tab w:val="left" w:pos="2160"/>
          <w:tab w:val="left" w:pos="6480"/>
        </w:tabs>
        <w:ind w:firstLine="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4536"/>
      </w:tblGrid>
      <w:tr w:rsidR="00325BB2" w:rsidRPr="00012785" w:rsidTr="00174E3A">
        <w:trPr>
          <w:trHeight w:val="2074"/>
        </w:trPr>
        <w:tc>
          <w:tcPr>
            <w:tcW w:w="4820" w:type="dxa"/>
            <w:tcBorders>
              <w:top w:val="nil"/>
              <w:left w:val="nil"/>
              <w:bottom w:val="nil"/>
              <w:right w:val="nil"/>
            </w:tcBorders>
          </w:tcPr>
          <w:p w:rsidR="00325BB2" w:rsidRPr="00012785" w:rsidRDefault="00325BB2" w:rsidP="00174E3A">
            <w:r>
              <w:t>Заказчик:</w:t>
            </w:r>
          </w:p>
          <w:p w:rsidR="00325BB2" w:rsidRPr="00012785" w:rsidRDefault="00325BB2" w:rsidP="00174E3A"/>
          <w:p w:rsidR="00325BB2" w:rsidRPr="00012785" w:rsidRDefault="00325BB2" w:rsidP="00174E3A">
            <w:r>
              <w:t>________    ______________</w:t>
            </w:r>
          </w:p>
          <w:p w:rsidR="00325BB2" w:rsidRPr="00012785" w:rsidRDefault="00325BB2" w:rsidP="00174E3A">
            <w:pPr>
              <w:rPr>
                <w:vertAlign w:val="superscript"/>
              </w:rPr>
            </w:pPr>
            <w:r>
              <w:rPr>
                <w:vertAlign w:val="superscript"/>
              </w:rPr>
              <w:t xml:space="preserve">(подпись)                        (Ф.И.О.)                                                                         </w:t>
            </w:r>
          </w:p>
        </w:tc>
        <w:tc>
          <w:tcPr>
            <w:tcW w:w="4536" w:type="dxa"/>
            <w:tcBorders>
              <w:top w:val="nil"/>
              <w:left w:val="nil"/>
              <w:bottom w:val="nil"/>
              <w:right w:val="nil"/>
            </w:tcBorders>
          </w:tcPr>
          <w:p w:rsidR="00325BB2" w:rsidRPr="00012785" w:rsidRDefault="00325BB2" w:rsidP="00174E3A">
            <w:r>
              <w:t>Исполнитель:</w:t>
            </w:r>
          </w:p>
          <w:p w:rsidR="00325BB2" w:rsidRPr="00012785" w:rsidRDefault="00325BB2" w:rsidP="00174E3A"/>
          <w:p w:rsidR="00325BB2" w:rsidRPr="00012785" w:rsidRDefault="00325BB2" w:rsidP="00174E3A">
            <w:r>
              <w:t>________    ______________</w:t>
            </w:r>
          </w:p>
          <w:p w:rsidR="00325BB2" w:rsidRPr="00012785" w:rsidRDefault="00325BB2" w:rsidP="00174E3A">
            <w:r>
              <w:rPr>
                <w:vertAlign w:val="superscript"/>
              </w:rPr>
              <w:t xml:space="preserve">(подпись)                        (Ф.И.О.)                                                                         </w:t>
            </w:r>
          </w:p>
        </w:tc>
      </w:tr>
    </w:tbl>
    <w:p w:rsidR="00325BB2" w:rsidRPr="008A1E88" w:rsidRDefault="00325BB2" w:rsidP="00174E3A">
      <w:pPr>
        <w:pStyle w:val="19"/>
        <w:ind w:firstLine="0"/>
        <w:jc w:val="right"/>
        <w:outlineLvl w:val="0"/>
        <w:rPr>
          <w:sz w:val="24"/>
          <w:szCs w:val="24"/>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25BB2" w:rsidRDefault="00174E3A">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25BB2" w:rsidRDefault="00174E3A">
      <w:pPr>
        <w:pStyle w:val="19"/>
        <w:ind w:firstLine="0"/>
        <w:jc w:val="right"/>
        <w:outlineLvl w:val="0"/>
        <w:rPr>
          <w:rFonts w:eastAsia="MS Mincho"/>
          <w:b/>
          <w:sz w:val="60"/>
          <w:szCs w:val="60"/>
          <w:highlight w:val="cyan"/>
        </w:rPr>
      </w:pPr>
      <w:r>
        <w:lastRenderedPageBreak/>
        <w:t xml:space="preserve"> </w:t>
      </w:r>
    </w:p>
    <w:p w:rsidR="00325BB2" w:rsidRDefault="00174E3A">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325BB2" w:rsidRPr="0065741B" w:rsidRDefault="00325BB2" w:rsidP="00174E3A">
      <w:pPr>
        <w:pBdr>
          <w:top w:val="nil"/>
          <w:left w:val="nil"/>
          <w:bottom w:val="nil"/>
          <w:right w:val="nil"/>
          <w:between w:val="nil"/>
        </w:pBdr>
        <w:spacing w:after="200" w:line="276" w:lineRule="auto"/>
        <w:jc w:val="center"/>
        <w:rPr>
          <w:sz w:val="28"/>
          <w:szCs w:val="28"/>
        </w:rPr>
      </w:pPr>
      <w:r>
        <w:rPr>
          <w:b/>
          <w:sz w:val="28"/>
          <w:szCs w:val="28"/>
        </w:rPr>
        <w:t>СВЕДЕНИЯ ОБ ПЕРСОНАЛЕ ПРЕТЕНДЕНТА</w:t>
      </w:r>
    </w:p>
    <w:p w:rsidR="00325BB2" w:rsidRPr="0065741B" w:rsidRDefault="00325BB2" w:rsidP="00174E3A">
      <w:pPr>
        <w:pBdr>
          <w:top w:val="nil"/>
          <w:left w:val="nil"/>
          <w:bottom w:val="nil"/>
          <w:right w:val="nil"/>
          <w:between w:val="nil"/>
        </w:pBdr>
        <w:spacing w:after="200" w:line="276" w:lineRule="auto"/>
        <w:jc w:val="cente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325BB2" w:rsidRPr="0065741B" w:rsidRDefault="00325BB2" w:rsidP="00174E3A">
      <w:pPr>
        <w:pBdr>
          <w:top w:val="nil"/>
          <w:left w:val="nil"/>
          <w:bottom w:val="nil"/>
          <w:right w:val="nil"/>
          <w:between w:val="nil"/>
        </w:pBdr>
        <w:tabs>
          <w:tab w:val="left" w:pos="9639"/>
        </w:tabs>
        <w:spacing w:after="200" w:line="276" w:lineRule="auto"/>
        <w:jc w:val="center"/>
        <w:rPr>
          <w:sz w:val="28"/>
          <w:szCs w:val="28"/>
        </w:rPr>
      </w:pPr>
      <w:r>
        <w:rPr>
          <w:b/>
          <w:sz w:val="28"/>
          <w:szCs w:val="28"/>
        </w:rPr>
        <w:t>Производственный персонал (рабочие)</w:t>
      </w:r>
    </w:p>
    <w:tbl>
      <w:tblPr>
        <w:tblW w:w="10734" w:type="dxa"/>
        <w:jc w:val="center"/>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2"/>
        <w:gridCol w:w="1729"/>
        <w:gridCol w:w="1295"/>
        <w:gridCol w:w="1294"/>
        <w:gridCol w:w="1295"/>
        <w:gridCol w:w="1294"/>
        <w:gridCol w:w="1165"/>
        <w:gridCol w:w="1075"/>
        <w:gridCol w:w="1075"/>
      </w:tblGrid>
      <w:tr w:rsidR="00325BB2" w:rsidRPr="0065741B" w:rsidTr="00174E3A">
        <w:trPr>
          <w:trHeight w:val="985"/>
          <w:jc w:val="center"/>
        </w:trPr>
        <w:tc>
          <w:tcPr>
            <w:tcW w:w="512" w:type="dxa"/>
            <w:vAlign w:val="center"/>
          </w:tcPr>
          <w:p w:rsidR="00325BB2" w:rsidRPr="0065741B" w:rsidRDefault="00325BB2" w:rsidP="00174E3A">
            <w:pPr>
              <w:pBdr>
                <w:top w:val="nil"/>
                <w:left w:val="nil"/>
                <w:bottom w:val="nil"/>
                <w:right w:val="nil"/>
                <w:between w:val="nil"/>
              </w:pBdr>
              <w:tabs>
                <w:tab w:val="left" w:pos="9639"/>
              </w:tabs>
              <w:spacing w:after="200" w:line="276" w:lineRule="auto"/>
              <w:jc w:val="center"/>
            </w:pPr>
            <w:r>
              <w:t>№ п/п</w:t>
            </w:r>
          </w:p>
        </w:tc>
        <w:tc>
          <w:tcPr>
            <w:tcW w:w="1729" w:type="dxa"/>
            <w:vAlign w:val="center"/>
          </w:tcPr>
          <w:p w:rsidR="00325BB2" w:rsidRPr="00B117A2" w:rsidRDefault="00325BB2" w:rsidP="00174E3A">
            <w:pPr>
              <w:pBdr>
                <w:top w:val="nil"/>
                <w:left w:val="nil"/>
                <w:bottom w:val="nil"/>
                <w:right w:val="nil"/>
                <w:between w:val="nil"/>
              </w:pBdr>
              <w:tabs>
                <w:tab w:val="left" w:pos="9639"/>
              </w:tabs>
              <w:spacing w:after="200" w:line="276" w:lineRule="auto"/>
              <w:jc w:val="center"/>
              <w:rPr>
                <w:sz w:val="20"/>
                <w:szCs w:val="20"/>
              </w:rPr>
            </w:pPr>
            <w:r>
              <w:rPr>
                <w:sz w:val="20"/>
                <w:szCs w:val="20"/>
              </w:rPr>
              <w:t>Специальность</w:t>
            </w:r>
          </w:p>
          <w:p w:rsidR="00325BB2" w:rsidRPr="00B117A2" w:rsidRDefault="00325BB2" w:rsidP="00174E3A">
            <w:pPr>
              <w:pBdr>
                <w:top w:val="nil"/>
                <w:left w:val="nil"/>
                <w:bottom w:val="nil"/>
                <w:right w:val="nil"/>
                <w:between w:val="nil"/>
              </w:pBdr>
              <w:tabs>
                <w:tab w:val="left" w:pos="9639"/>
              </w:tabs>
              <w:spacing w:after="200" w:line="276" w:lineRule="auto"/>
              <w:jc w:val="center"/>
              <w:rPr>
                <w:sz w:val="20"/>
                <w:szCs w:val="20"/>
              </w:rPr>
            </w:pPr>
            <w:r>
              <w:rPr>
                <w:sz w:val="20"/>
                <w:szCs w:val="20"/>
              </w:rPr>
              <w:t>(по каждому работнику)</w:t>
            </w:r>
          </w:p>
        </w:tc>
        <w:tc>
          <w:tcPr>
            <w:tcW w:w="1295" w:type="dxa"/>
            <w:vAlign w:val="center"/>
          </w:tcPr>
          <w:p w:rsidR="00325BB2" w:rsidRPr="00B117A2" w:rsidRDefault="00325BB2" w:rsidP="00174E3A">
            <w:pPr>
              <w:pBdr>
                <w:top w:val="nil"/>
                <w:left w:val="nil"/>
                <w:bottom w:val="nil"/>
                <w:right w:val="nil"/>
                <w:between w:val="nil"/>
              </w:pBdr>
              <w:tabs>
                <w:tab w:val="left" w:pos="9639"/>
              </w:tabs>
              <w:spacing w:after="200" w:line="276" w:lineRule="auto"/>
              <w:jc w:val="center"/>
              <w:rPr>
                <w:sz w:val="20"/>
                <w:szCs w:val="20"/>
              </w:rPr>
            </w:pPr>
            <w:r>
              <w:rPr>
                <w:sz w:val="20"/>
                <w:szCs w:val="20"/>
              </w:rPr>
              <w:t>Ф.И.О.</w:t>
            </w:r>
          </w:p>
          <w:p w:rsidR="00325BB2" w:rsidRPr="00B117A2" w:rsidRDefault="00325BB2" w:rsidP="00174E3A">
            <w:pPr>
              <w:pBdr>
                <w:top w:val="nil"/>
                <w:left w:val="nil"/>
                <w:bottom w:val="nil"/>
                <w:right w:val="nil"/>
                <w:between w:val="nil"/>
              </w:pBdr>
              <w:tabs>
                <w:tab w:val="left" w:pos="9639"/>
              </w:tabs>
              <w:spacing w:after="200" w:line="276" w:lineRule="auto"/>
              <w:jc w:val="center"/>
              <w:rPr>
                <w:sz w:val="20"/>
                <w:szCs w:val="20"/>
              </w:rPr>
            </w:pPr>
            <w:r>
              <w:rPr>
                <w:sz w:val="20"/>
                <w:szCs w:val="20"/>
              </w:rPr>
              <w:t>(по каждому работнику)</w:t>
            </w:r>
          </w:p>
        </w:tc>
        <w:tc>
          <w:tcPr>
            <w:tcW w:w="1294" w:type="dxa"/>
            <w:vAlign w:val="center"/>
          </w:tcPr>
          <w:p w:rsidR="00325BB2" w:rsidRPr="00B117A2" w:rsidRDefault="00325BB2" w:rsidP="00174E3A">
            <w:pPr>
              <w:pBdr>
                <w:top w:val="nil"/>
                <w:left w:val="nil"/>
                <w:bottom w:val="nil"/>
                <w:right w:val="nil"/>
                <w:between w:val="nil"/>
              </w:pBdr>
              <w:tabs>
                <w:tab w:val="left" w:pos="9639"/>
              </w:tabs>
              <w:spacing w:after="200" w:line="276" w:lineRule="auto"/>
              <w:jc w:val="center"/>
              <w:rPr>
                <w:sz w:val="20"/>
                <w:szCs w:val="20"/>
              </w:rPr>
            </w:pPr>
            <w:r>
              <w:rPr>
                <w:sz w:val="20"/>
                <w:szCs w:val="20"/>
              </w:rPr>
              <w:t>Удостоверение о допуске к работам на высоте (указать наличие с группой допуска/ отсутствие)</w:t>
            </w:r>
          </w:p>
        </w:tc>
        <w:tc>
          <w:tcPr>
            <w:tcW w:w="1295" w:type="dxa"/>
            <w:vAlign w:val="center"/>
          </w:tcPr>
          <w:p w:rsidR="00325BB2" w:rsidRPr="00B117A2" w:rsidRDefault="00325BB2" w:rsidP="00174E3A">
            <w:pPr>
              <w:pBdr>
                <w:top w:val="nil"/>
                <w:left w:val="nil"/>
                <w:bottom w:val="nil"/>
                <w:right w:val="nil"/>
                <w:between w:val="nil"/>
              </w:pBdr>
              <w:jc w:val="center"/>
              <w:rPr>
                <w:sz w:val="20"/>
                <w:szCs w:val="20"/>
              </w:rPr>
            </w:pPr>
            <w:r>
              <w:rPr>
                <w:sz w:val="20"/>
                <w:szCs w:val="20"/>
              </w:rPr>
              <w:t>Удостоверение  на право выполнения электромонтажных работ (указать наличие с квал. группой электробезопасности/ отсутствие)</w:t>
            </w:r>
          </w:p>
        </w:tc>
        <w:tc>
          <w:tcPr>
            <w:tcW w:w="1294" w:type="dxa"/>
            <w:tcBorders>
              <w:right w:val="single" w:sz="4" w:space="0" w:color="auto"/>
            </w:tcBorders>
          </w:tcPr>
          <w:p w:rsidR="00325BB2" w:rsidRPr="00B117A2" w:rsidRDefault="00325BB2" w:rsidP="00174E3A">
            <w:pPr>
              <w:pBdr>
                <w:top w:val="nil"/>
                <w:left w:val="nil"/>
                <w:bottom w:val="nil"/>
                <w:right w:val="nil"/>
                <w:between w:val="nil"/>
              </w:pBdr>
              <w:jc w:val="center"/>
              <w:rPr>
                <w:sz w:val="20"/>
                <w:szCs w:val="20"/>
              </w:rPr>
            </w:pPr>
            <w:r>
              <w:rPr>
                <w:color w:val="222222"/>
                <w:sz w:val="20"/>
                <w:szCs w:val="20"/>
                <w:lang w:eastAsia="ru-RU"/>
              </w:rPr>
              <w:t>Документ, подтверждающий аттестацию по области промышленной безопасности А  (наличие/ отсутствие)</w:t>
            </w:r>
          </w:p>
        </w:tc>
        <w:tc>
          <w:tcPr>
            <w:tcW w:w="1165" w:type="dxa"/>
            <w:tcBorders>
              <w:left w:val="single" w:sz="4" w:space="0" w:color="auto"/>
            </w:tcBorders>
          </w:tcPr>
          <w:p w:rsidR="00325BB2" w:rsidRPr="00B117A2" w:rsidRDefault="00325BB2" w:rsidP="00174E3A">
            <w:pPr>
              <w:pBdr>
                <w:top w:val="nil"/>
                <w:left w:val="nil"/>
                <w:bottom w:val="nil"/>
                <w:right w:val="nil"/>
                <w:between w:val="nil"/>
              </w:pBdr>
              <w:jc w:val="center"/>
              <w:rPr>
                <w:sz w:val="20"/>
                <w:szCs w:val="20"/>
              </w:rPr>
            </w:pPr>
            <w:r>
              <w:rPr>
                <w:color w:val="222222"/>
                <w:sz w:val="20"/>
                <w:szCs w:val="20"/>
                <w:lang w:eastAsia="ru-RU"/>
              </w:rPr>
              <w:t>Документ, подтверждающий аттестацию по области промышленной безопасности  Б.9.33 (наличие/ отсутствие)</w:t>
            </w:r>
          </w:p>
        </w:tc>
        <w:tc>
          <w:tcPr>
            <w:tcW w:w="1075" w:type="dxa"/>
            <w:tcBorders>
              <w:left w:val="single" w:sz="4" w:space="0" w:color="auto"/>
            </w:tcBorders>
          </w:tcPr>
          <w:p w:rsidR="00325BB2" w:rsidRPr="00B117A2" w:rsidRDefault="00325BB2" w:rsidP="00174E3A">
            <w:pPr>
              <w:jc w:val="both"/>
              <w:rPr>
                <w:color w:val="222222"/>
                <w:sz w:val="20"/>
                <w:szCs w:val="20"/>
                <w:lang w:eastAsia="ru-RU"/>
              </w:rPr>
            </w:pPr>
            <w:r>
              <w:rPr>
                <w:color w:val="222222"/>
                <w:sz w:val="20"/>
                <w:szCs w:val="20"/>
                <w:lang w:eastAsia="ru-RU"/>
              </w:rPr>
              <w:t>Удостоверение по  прохождению  обучения пожарно-технического минимума</w:t>
            </w:r>
          </w:p>
          <w:p w:rsidR="00325BB2" w:rsidRPr="00B117A2" w:rsidRDefault="00325BB2" w:rsidP="00174E3A">
            <w:pPr>
              <w:pBdr>
                <w:top w:val="nil"/>
                <w:left w:val="nil"/>
                <w:bottom w:val="nil"/>
                <w:right w:val="nil"/>
                <w:between w:val="nil"/>
              </w:pBdr>
              <w:jc w:val="center"/>
              <w:rPr>
                <w:sz w:val="20"/>
                <w:szCs w:val="20"/>
              </w:rPr>
            </w:pPr>
            <w:r>
              <w:rPr>
                <w:color w:val="222222"/>
                <w:sz w:val="20"/>
                <w:szCs w:val="20"/>
                <w:lang w:eastAsia="ru-RU"/>
              </w:rPr>
              <w:t>(указать наличие)</w:t>
            </w:r>
          </w:p>
        </w:tc>
        <w:tc>
          <w:tcPr>
            <w:tcW w:w="1075" w:type="dxa"/>
            <w:tcBorders>
              <w:left w:val="single" w:sz="4" w:space="0" w:color="auto"/>
            </w:tcBorders>
          </w:tcPr>
          <w:p w:rsidR="00325BB2" w:rsidRPr="00B117A2" w:rsidRDefault="00325BB2" w:rsidP="00174E3A">
            <w:pPr>
              <w:jc w:val="both"/>
              <w:rPr>
                <w:sz w:val="20"/>
                <w:szCs w:val="20"/>
              </w:rPr>
            </w:pPr>
            <w:r>
              <w:rPr>
                <w:color w:val="222222"/>
                <w:sz w:val="20"/>
                <w:szCs w:val="20"/>
                <w:lang w:eastAsia="ru-RU"/>
              </w:rPr>
              <w:t>Удостоверение по прохождению проверки знаний по охране труда</w:t>
            </w:r>
          </w:p>
          <w:p w:rsidR="00325BB2" w:rsidRPr="00B117A2" w:rsidRDefault="00325BB2" w:rsidP="00174E3A">
            <w:pPr>
              <w:jc w:val="both"/>
              <w:rPr>
                <w:color w:val="222222"/>
                <w:sz w:val="20"/>
                <w:szCs w:val="20"/>
                <w:lang w:eastAsia="ru-RU"/>
              </w:rPr>
            </w:pPr>
            <w:r>
              <w:rPr>
                <w:color w:val="222222"/>
                <w:sz w:val="20"/>
                <w:szCs w:val="20"/>
                <w:lang w:eastAsia="ru-RU"/>
              </w:rPr>
              <w:t>(указать наличие)</w:t>
            </w:r>
          </w:p>
        </w:tc>
      </w:tr>
      <w:tr w:rsidR="00325BB2" w:rsidRPr="0065741B" w:rsidTr="00174E3A">
        <w:trPr>
          <w:trHeight w:val="498"/>
          <w:jc w:val="center"/>
        </w:trPr>
        <w:tc>
          <w:tcPr>
            <w:tcW w:w="512" w:type="dxa"/>
            <w:vAlign w:val="center"/>
          </w:tcPr>
          <w:p w:rsidR="00325BB2" w:rsidRPr="0065741B" w:rsidRDefault="00325BB2" w:rsidP="00174E3A">
            <w:pPr>
              <w:pBdr>
                <w:top w:val="nil"/>
                <w:left w:val="nil"/>
                <w:bottom w:val="nil"/>
                <w:right w:val="nil"/>
                <w:between w:val="nil"/>
              </w:pBdr>
              <w:tabs>
                <w:tab w:val="left" w:pos="9639"/>
              </w:tabs>
              <w:spacing w:after="200" w:line="276" w:lineRule="auto"/>
              <w:jc w:val="center"/>
            </w:pPr>
            <w:r>
              <w:t>1</w:t>
            </w:r>
          </w:p>
        </w:tc>
        <w:tc>
          <w:tcPr>
            <w:tcW w:w="1729" w:type="dxa"/>
            <w:vAlign w:val="center"/>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295" w:type="dxa"/>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294" w:type="dxa"/>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295" w:type="dxa"/>
            <w:vAlign w:val="center"/>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294" w:type="dxa"/>
            <w:tcBorders>
              <w:right w:val="single" w:sz="4" w:space="0" w:color="auto"/>
            </w:tcBorders>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165" w:type="dxa"/>
            <w:tcBorders>
              <w:left w:val="single" w:sz="4" w:space="0" w:color="auto"/>
            </w:tcBorders>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325BB2" w:rsidRPr="0065741B" w:rsidRDefault="00325BB2" w:rsidP="00174E3A">
            <w:pPr>
              <w:pBdr>
                <w:top w:val="nil"/>
                <w:left w:val="nil"/>
                <w:bottom w:val="nil"/>
                <w:right w:val="nil"/>
                <w:between w:val="nil"/>
              </w:pBdr>
              <w:tabs>
                <w:tab w:val="left" w:pos="9639"/>
              </w:tabs>
              <w:spacing w:after="200" w:line="276" w:lineRule="auto"/>
              <w:jc w:val="center"/>
            </w:pPr>
          </w:p>
        </w:tc>
      </w:tr>
      <w:tr w:rsidR="00325BB2" w:rsidRPr="0065741B" w:rsidTr="00174E3A">
        <w:trPr>
          <w:trHeight w:val="512"/>
          <w:jc w:val="center"/>
        </w:trPr>
        <w:tc>
          <w:tcPr>
            <w:tcW w:w="512" w:type="dxa"/>
            <w:vAlign w:val="center"/>
          </w:tcPr>
          <w:p w:rsidR="00325BB2" w:rsidRPr="0065741B" w:rsidRDefault="00325BB2" w:rsidP="00174E3A">
            <w:pPr>
              <w:pBdr>
                <w:top w:val="nil"/>
                <w:left w:val="nil"/>
                <w:bottom w:val="nil"/>
                <w:right w:val="nil"/>
                <w:between w:val="nil"/>
              </w:pBdr>
              <w:tabs>
                <w:tab w:val="left" w:pos="9639"/>
              </w:tabs>
              <w:spacing w:after="200" w:line="276" w:lineRule="auto"/>
              <w:jc w:val="center"/>
            </w:pPr>
            <w:r>
              <w:t>2</w:t>
            </w:r>
          </w:p>
        </w:tc>
        <w:tc>
          <w:tcPr>
            <w:tcW w:w="1729" w:type="dxa"/>
            <w:vAlign w:val="center"/>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295" w:type="dxa"/>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294" w:type="dxa"/>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295" w:type="dxa"/>
            <w:vAlign w:val="center"/>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294" w:type="dxa"/>
            <w:tcBorders>
              <w:right w:val="single" w:sz="4" w:space="0" w:color="auto"/>
            </w:tcBorders>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165" w:type="dxa"/>
            <w:tcBorders>
              <w:left w:val="single" w:sz="4" w:space="0" w:color="auto"/>
            </w:tcBorders>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325BB2" w:rsidRPr="0065741B" w:rsidRDefault="00325BB2" w:rsidP="00174E3A">
            <w:pPr>
              <w:pBdr>
                <w:top w:val="nil"/>
                <w:left w:val="nil"/>
                <w:bottom w:val="nil"/>
                <w:right w:val="nil"/>
                <w:between w:val="nil"/>
              </w:pBdr>
              <w:tabs>
                <w:tab w:val="left" w:pos="9639"/>
              </w:tabs>
              <w:spacing w:after="200" w:line="276" w:lineRule="auto"/>
              <w:jc w:val="center"/>
            </w:pPr>
          </w:p>
        </w:tc>
      </w:tr>
      <w:tr w:rsidR="00325BB2" w:rsidRPr="0065741B" w:rsidTr="00174E3A">
        <w:trPr>
          <w:trHeight w:val="512"/>
          <w:jc w:val="center"/>
        </w:trPr>
        <w:tc>
          <w:tcPr>
            <w:tcW w:w="512" w:type="dxa"/>
            <w:vAlign w:val="center"/>
          </w:tcPr>
          <w:p w:rsidR="00325BB2" w:rsidRPr="0065741B" w:rsidRDefault="00325BB2" w:rsidP="00174E3A">
            <w:pPr>
              <w:pBdr>
                <w:top w:val="nil"/>
                <w:left w:val="nil"/>
                <w:bottom w:val="nil"/>
                <w:right w:val="nil"/>
                <w:between w:val="nil"/>
              </w:pBdr>
              <w:tabs>
                <w:tab w:val="left" w:pos="9639"/>
              </w:tabs>
              <w:spacing w:after="200" w:line="276" w:lineRule="auto"/>
              <w:jc w:val="center"/>
            </w:pPr>
            <w:r>
              <w:t>…</w:t>
            </w:r>
          </w:p>
        </w:tc>
        <w:tc>
          <w:tcPr>
            <w:tcW w:w="1729" w:type="dxa"/>
            <w:vAlign w:val="center"/>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295" w:type="dxa"/>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294" w:type="dxa"/>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295" w:type="dxa"/>
            <w:vAlign w:val="center"/>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294" w:type="dxa"/>
            <w:tcBorders>
              <w:right w:val="single" w:sz="4" w:space="0" w:color="auto"/>
            </w:tcBorders>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165" w:type="dxa"/>
            <w:tcBorders>
              <w:left w:val="single" w:sz="4" w:space="0" w:color="auto"/>
            </w:tcBorders>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325BB2" w:rsidRPr="0065741B" w:rsidRDefault="00325BB2" w:rsidP="00174E3A">
            <w:pPr>
              <w:pBdr>
                <w:top w:val="nil"/>
                <w:left w:val="nil"/>
                <w:bottom w:val="nil"/>
                <w:right w:val="nil"/>
                <w:between w:val="nil"/>
              </w:pBdr>
              <w:tabs>
                <w:tab w:val="left" w:pos="9639"/>
              </w:tabs>
              <w:spacing w:after="200" w:line="276" w:lineRule="auto"/>
              <w:jc w:val="center"/>
            </w:pPr>
          </w:p>
        </w:tc>
        <w:tc>
          <w:tcPr>
            <w:tcW w:w="1075" w:type="dxa"/>
            <w:tcBorders>
              <w:left w:val="single" w:sz="4" w:space="0" w:color="auto"/>
            </w:tcBorders>
          </w:tcPr>
          <w:p w:rsidR="00325BB2" w:rsidRPr="0065741B" w:rsidRDefault="00325BB2" w:rsidP="00174E3A">
            <w:pPr>
              <w:pBdr>
                <w:top w:val="nil"/>
                <w:left w:val="nil"/>
                <w:bottom w:val="nil"/>
                <w:right w:val="nil"/>
                <w:between w:val="nil"/>
              </w:pBdr>
              <w:tabs>
                <w:tab w:val="left" w:pos="9639"/>
              </w:tabs>
              <w:spacing w:after="200" w:line="276" w:lineRule="auto"/>
              <w:jc w:val="center"/>
            </w:pPr>
          </w:p>
        </w:tc>
      </w:tr>
    </w:tbl>
    <w:p w:rsidR="00325BB2" w:rsidRDefault="00325BB2" w:rsidP="00174E3A">
      <w:pPr>
        <w:pBdr>
          <w:top w:val="nil"/>
          <w:left w:val="nil"/>
          <w:bottom w:val="nil"/>
          <w:right w:val="nil"/>
          <w:between w:val="nil"/>
        </w:pBdr>
        <w:rPr>
          <w:sz w:val="20"/>
          <w:szCs w:val="20"/>
        </w:rPr>
      </w:pPr>
    </w:p>
    <w:p w:rsidR="00325BB2" w:rsidRDefault="00325BB2" w:rsidP="00174E3A">
      <w:pPr>
        <w:pBdr>
          <w:top w:val="nil"/>
          <w:left w:val="nil"/>
          <w:bottom w:val="nil"/>
          <w:right w:val="nil"/>
          <w:between w:val="nil"/>
        </w:pBdr>
        <w:rPr>
          <w:sz w:val="20"/>
          <w:szCs w:val="20"/>
        </w:rPr>
      </w:pPr>
    </w:p>
    <w:p w:rsidR="00325BB2" w:rsidRPr="002713A9" w:rsidRDefault="00325BB2" w:rsidP="00174E3A">
      <w:pPr>
        <w:pBdr>
          <w:top w:val="nil"/>
          <w:left w:val="nil"/>
          <w:bottom w:val="nil"/>
          <w:right w:val="nil"/>
          <w:between w:val="nil"/>
        </w:pBdr>
        <w:rPr>
          <w:sz w:val="20"/>
          <w:szCs w:val="20"/>
        </w:rPr>
      </w:pPr>
      <w:r>
        <w:rPr>
          <w:sz w:val="20"/>
          <w:szCs w:val="20"/>
        </w:rPr>
        <w:t xml:space="preserve">Приложение:  </w:t>
      </w:r>
    </w:p>
    <w:p w:rsidR="00325BB2" w:rsidRPr="002713A9" w:rsidRDefault="00325BB2" w:rsidP="00174E3A">
      <w:pPr>
        <w:pBdr>
          <w:top w:val="nil"/>
          <w:left w:val="nil"/>
          <w:bottom w:val="nil"/>
          <w:right w:val="nil"/>
          <w:between w:val="nil"/>
        </w:pBdr>
        <w:rPr>
          <w:sz w:val="20"/>
          <w:szCs w:val="20"/>
        </w:rPr>
      </w:pPr>
      <w:r>
        <w:rPr>
          <w:b/>
          <w:sz w:val="20"/>
          <w:szCs w:val="20"/>
        </w:rPr>
        <w:t>-</w:t>
      </w:r>
      <w:r>
        <w:rPr>
          <w:sz w:val="20"/>
          <w:szCs w:val="20"/>
        </w:rPr>
        <w:t xml:space="preserve"> копии удостоверений на право выполнения работ на высоте;</w:t>
      </w:r>
    </w:p>
    <w:p w:rsidR="00325BB2" w:rsidRDefault="00325BB2" w:rsidP="00174E3A">
      <w:pPr>
        <w:pBdr>
          <w:top w:val="nil"/>
          <w:left w:val="nil"/>
          <w:bottom w:val="nil"/>
          <w:right w:val="nil"/>
          <w:between w:val="nil"/>
        </w:pBdr>
        <w:rPr>
          <w:sz w:val="20"/>
          <w:szCs w:val="20"/>
        </w:rPr>
      </w:pPr>
      <w:r>
        <w:rPr>
          <w:sz w:val="20"/>
          <w:szCs w:val="20"/>
        </w:rPr>
        <w:t>- копии удостоверений  на право выполнения электромонтажных работ;</w:t>
      </w:r>
    </w:p>
    <w:p w:rsidR="00325BB2" w:rsidRDefault="00325BB2" w:rsidP="00174E3A">
      <w:pPr>
        <w:pBdr>
          <w:top w:val="nil"/>
          <w:left w:val="nil"/>
          <w:bottom w:val="nil"/>
          <w:right w:val="nil"/>
          <w:between w:val="nil"/>
        </w:pBdr>
        <w:rPr>
          <w:color w:val="222222"/>
          <w:sz w:val="20"/>
          <w:szCs w:val="20"/>
          <w:lang w:eastAsia="ru-RU"/>
        </w:rPr>
      </w:pPr>
      <w:r>
        <w:rPr>
          <w:sz w:val="20"/>
          <w:szCs w:val="20"/>
        </w:rPr>
        <w:t>- копии д</w:t>
      </w:r>
      <w:r>
        <w:rPr>
          <w:color w:val="222222"/>
          <w:sz w:val="20"/>
          <w:szCs w:val="20"/>
          <w:lang w:eastAsia="ru-RU"/>
        </w:rPr>
        <w:t>окументов, подтверждающих аттестацию по области промышленной безопасности А;</w:t>
      </w:r>
    </w:p>
    <w:p w:rsidR="00325BB2" w:rsidRPr="00C80AEA" w:rsidRDefault="00325BB2" w:rsidP="00174E3A">
      <w:pPr>
        <w:pBdr>
          <w:top w:val="nil"/>
          <w:left w:val="nil"/>
          <w:bottom w:val="nil"/>
          <w:right w:val="nil"/>
          <w:between w:val="nil"/>
        </w:pBdr>
        <w:rPr>
          <w:sz w:val="20"/>
          <w:szCs w:val="20"/>
        </w:rPr>
      </w:pPr>
      <w:r>
        <w:rPr>
          <w:sz w:val="20"/>
          <w:szCs w:val="20"/>
        </w:rPr>
        <w:t>- копии д</w:t>
      </w:r>
      <w:r>
        <w:rPr>
          <w:color w:val="222222"/>
          <w:sz w:val="20"/>
          <w:szCs w:val="20"/>
          <w:lang w:eastAsia="ru-RU"/>
        </w:rPr>
        <w:t>окументов, подтверждающих аттестацию по области промышленной безопасности Б.9.33;</w:t>
      </w:r>
    </w:p>
    <w:p w:rsidR="00325BB2" w:rsidRPr="000D2517" w:rsidRDefault="00325BB2" w:rsidP="00174E3A">
      <w:pPr>
        <w:jc w:val="both"/>
        <w:rPr>
          <w:color w:val="222222"/>
          <w:sz w:val="20"/>
          <w:szCs w:val="20"/>
          <w:lang w:eastAsia="ru-RU"/>
        </w:rPr>
      </w:pPr>
      <w:r>
        <w:rPr>
          <w:sz w:val="20"/>
          <w:szCs w:val="20"/>
        </w:rPr>
        <w:t>- копии у</w:t>
      </w:r>
      <w:r>
        <w:rPr>
          <w:color w:val="222222"/>
          <w:sz w:val="20"/>
          <w:szCs w:val="20"/>
          <w:lang w:eastAsia="ru-RU"/>
        </w:rPr>
        <w:t>достоверений по прохождению обучения пожарно-технического минимума;</w:t>
      </w:r>
    </w:p>
    <w:p w:rsidR="00325BB2" w:rsidRPr="000D2517" w:rsidRDefault="00325BB2" w:rsidP="00174E3A">
      <w:pPr>
        <w:jc w:val="both"/>
        <w:rPr>
          <w:sz w:val="20"/>
          <w:szCs w:val="20"/>
        </w:rPr>
      </w:pPr>
      <w:r>
        <w:rPr>
          <w:color w:val="222222"/>
          <w:sz w:val="20"/>
          <w:szCs w:val="20"/>
          <w:lang w:eastAsia="ru-RU"/>
        </w:rPr>
        <w:t>- копии удостоверений по прохождению проверки знаний по охране труда.</w:t>
      </w:r>
    </w:p>
    <w:p w:rsidR="00325BB2" w:rsidRPr="00C80AEA" w:rsidRDefault="00325BB2" w:rsidP="00174E3A">
      <w:pPr>
        <w:jc w:val="both"/>
        <w:rPr>
          <w:color w:val="222222"/>
          <w:lang w:eastAsia="ru-RU"/>
        </w:rPr>
      </w:pPr>
    </w:p>
    <w:p w:rsidR="00325BB2" w:rsidRPr="0065741B" w:rsidRDefault="00325BB2" w:rsidP="00174E3A">
      <w:pPr>
        <w:pBdr>
          <w:top w:val="nil"/>
          <w:left w:val="nil"/>
          <w:bottom w:val="nil"/>
          <w:right w:val="nil"/>
          <w:between w:val="nil"/>
        </w:pBdr>
        <w:ind w:firstLine="709"/>
        <w:rPr>
          <w:sz w:val="28"/>
          <w:szCs w:val="28"/>
        </w:rPr>
      </w:pPr>
    </w:p>
    <w:p w:rsidR="00325BB2" w:rsidRDefault="00325BB2" w:rsidP="00174E3A">
      <w:pPr>
        <w:keepNext/>
        <w:pBdr>
          <w:top w:val="nil"/>
          <w:left w:val="nil"/>
          <w:bottom w:val="nil"/>
          <w:right w:val="nil"/>
          <w:between w:val="nil"/>
        </w:pBdr>
        <w:spacing w:line="276" w:lineRule="auto"/>
        <w:jc w:val="both"/>
        <w:rPr>
          <w:b/>
          <w:sz w:val="28"/>
          <w:szCs w:val="28"/>
        </w:rPr>
      </w:pPr>
    </w:p>
    <w:p w:rsidR="00325BB2" w:rsidRPr="0065741B" w:rsidRDefault="00325BB2" w:rsidP="00174E3A">
      <w:pPr>
        <w:keepNext/>
        <w:pBdr>
          <w:top w:val="nil"/>
          <w:left w:val="nil"/>
          <w:bottom w:val="nil"/>
          <w:right w:val="nil"/>
          <w:between w:val="nil"/>
        </w:pBdr>
        <w:spacing w:line="276" w:lineRule="auto"/>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325BB2" w:rsidRPr="0065741B" w:rsidRDefault="00325BB2" w:rsidP="00174E3A">
      <w:pPr>
        <w:pBdr>
          <w:top w:val="nil"/>
          <w:left w:val="nil"/>
          <w:bottom w:val="nil"/>
          <w:right w:val="nil"/>
          <w:between w:val="nil"/>
        </w:pBdr>
        <w:tabs>
          <w:tab w:val="left" w:pos="8640"/>
        </w:tabs>
        <w:spacing w:line="276" w:lineRule="auto"/>
        <w:jc w:val="center"/>
      </w:pPr>
      <w:r>
        <w:rPr>
          <w:i/>
        </w:rPr>
        <w:t>(наименование претендента)</w:t>
      </w:r>
    </w:p>
    <w:p w:rsidR="00325BB2" w:rsidRPr="0065741B" w:rsidRDefault="00325BB2" w:rsidP="00174E3A">
      <w:pPr>
        <w:pBdr>
          <w:top w:val="nil"/>
          <w:left w:val="nil"/>
          <w:bottom w:val="nil"/>
          <w:right w:val="nil"/>
          <w:between w:val="nil"/>
        </w:pBdr>
        <w:spacing w:line="276" w:lineRule="auto"/>
        <w:rPr>
          <w:sz w:val="28"/>
          <w:szCs w:val="28"/>
        </w:rPr>
      </w:pPr>
      <w:r>
        <w:rPr>
          <w:sz w:val="28"/>
          <w:szCs w:val="28"/>
        </w:rPr>
        <w:t>__________________________________________________________________</w:t>
      </w:r>
    </w:p>
    <w:p w:rsidR="00325BB2" w:rsidRPr="0065741B" w:rsidRDefault="00325BB2" w:rsidP="00174E3A">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rsidR="00325BB2" w:rsidRDefault="00325BB2" w:rsidP="00DC7BE6">
      <w:pPr>
        <w:pBdr>
          <w:top w:val="nil"/>
          <w:left w:val="nil"/>
          <w:bottom w:val="nil"/>
          <w:right w:val="nil"/>
          <w:between w:val="nil"/>
        </w:pBdr>
        <w:ind w:right="425"/>
        <w:rPr>
          <w:b/>
          <w:i/>
          <w:iCs/>
        </w:rPr>
      </w:pPr>
      <w:r>
        <w:rPr>
          <w:sz w:val="28"/>
          <w:szCs w:val="28"/>
        </w:rPr>
        <w:t>"____" _________ 202__ г.</w:t>
      </w:r>
    </w:p>
    <w:sectPr w:rsidR="00325BB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07F" w:rsidRDefault="00EC707F">
      <w:r>
        <w:separator/>
      </w:r>
    </w:p>
  </w:endnote>
  <w:endnote w:type="continuationSeparator" w:id="1">
    <w:p w:rsidR="00EC707F" w:rsidRDefault="00EC707F">
      <w:r>
        <w:continuationSeparator/>
      </w:r>
    </w:p>
  </w:endnote>
  <w:endnote w:type="continuationNotice" w:id="2">
    <w:p w:rsidR="00EC707F" w:rsidRDefault="00EC707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3A" w:rsidRDefault="00174E3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74E3A" w:rsidRDefault="00174E3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3A" w:rsidRDefault="00174E3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74E3A" w:rsidRDefault="00174E3A"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3A" w:rsidRDefault="00174E3A">
    <w:pPr>
      <w:pStyle w:val="afd"/>
      <w:jc w:val="center"/>
    </w:pPr>
  </w:p>
  <w:p w:rsidR="00174E3A" w:rsidRDefault="00174E3A"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3A" w:rsidRDefault="00174E3A">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07F" w:rsidRDefault="00EC707F">
      <w:r>
        <w:separator/>
      </w:r>
    </w:p>
  </w:footnote>
  <w:footnote w:type="continuationSeparator" w:id="1">
    <w:p w:rsidR="00EC707F" w:rsidRDefault="00EC707F">
      <w:r>
        <w:continuationSeparator/>
      </w:r>
    </w:p>
  </w:footnote>
  <w:footnote w:type="continuationNotice" w:id="2">
    <w:p w:rsidR="00EC707F" w:rsidRDefault="00EC707F"/>
  </w:footnote>
  <w:footnote w:id="3">
    <w:p w:rsidR="00174E3A" w:rsidRDefault="00174E3A" w:rsidP="00174E3A">
      <w:pPr>
        <w:pStyle w:val="afe"/>
      </w:pPr>
      <w:r>
        <w:rPr>
          <w:rStyle w:val="af6"/>
        </w:rPr>
        <w:footnoteRef/>
      </w:r>
      <w:r>
        <w:t xml:space="preserve"> К сведениям об опыте прилагаются копии договоров и актов в соответствии с подпунктом </w:t>
      </w:r>
      <w:r>
        <w:rPr>
          <w:highlight w:val="yellow"/>
        </w:rPr>
        <w:t>2.6,2.7 пункта 17 Информационной карты.</w:t>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174E3A" w:rsidRDefault="00174E3A" w:rsidP="00174E3A">
      <w:pP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174E3A" w:rsidRDefault="00174E3A" w:rsidP="00174E3A">
      <w:pPr>
        <w:rPr>
          <w:color w:val="000000"/>
          <w:sz w:val="16"/>
          <w:szCs w:val="16"/>
        </w:rPr>
      </w:pPr>
      <w:r>
        <w:rPr>
          <w:vertAlign w:val="superscript"/>
        </w:rPr>
        <w:footnoteRef/>
      </w:r>
      <w:r>
        <w:rPr>
          <w:color w:val="000000"/>
          <w:sz w:val="16"/>
          <w:szCs w:val="16"/>
        </w:rPr>
        <w:t xml:space="preserve"> Указывается номер Договора </w:t>
      </w:r>
    </w:p>
  </w:footnote>
  <w:footnote w:id="6">
    <w:p w:rsidR="00174E3A" w:rsidRDefault="00174E3A" w:rsidP="00174E3A">
      <w:pPr>
        <w:rPr>
          <w:color w:val="000000"/>
          <w:sz w:val="12"/>
          <w:szCs w:val="12"/>
        </w:rPr>
      </w:pPr>
      <w:r>
        <w:rPr>
          <w:vertAlign w:val="superscript"/>
        </w:rPr>
        <w:footnoteRef/>
      </w:r>
      <w:r>
        <w:rPr>
          <w:color w:val="000000"/>
          <w:sz w:val="16"/>
          <w:szCs w:val="16"/>
        </w:rPr>
        <w:t xml:space="preserve"> Указывается дата Договора</w:t>
      </w:r>
    </w:p>
  </w:footnote>
  <w:footnote w:id="7">
    <w:p w:rsidR="00174E3A" w:rsidRDefault="00174E3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3A" w:rsidRDefault="00174E3A">
    <w:pPr>
      <w:pStyle w:val="afb"/>
      <w:jc w:val="center"/>
    </w:pPr>
    <w:fldSimple w:instr=" PAGE   \* MERGEFORMAT ">
      <w:r w:rsidR="00DC7BE6">
        <w:rPr>
          <w:noProof/>
        </w:rPr>
        <w:t>42</w:t>
      </w:r>
    </w:fldSimple>
  </w:p>
  <w:p w:rsidR="00174E3A" w:rsidRDefault="00174E3A">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3A" w:rsidRDefault="00174E3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3A" w:rsidRDefault="00174E3A" w:rsidP="00510148">
    <w:pPr>
      <w:pStyle w:val="afb"/>
      <w:jc w:val="center"/>
    </w:pPr>
    <w:fldSimple w:instr=" PAGE   \* MERGEFORMAT ">
      <w:r w:rsidR="00DC7BE6">
        <w:rPr>
          <w:noProof/>
        </w:rPr>
        <w:t>91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E3A" w:rsidRDefault="00174E3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2C61ABA"/>
    <w:multiLevelType w:val="multilevel"/>
    <w:tmpl w:val="003E85C0"/>
    <w:lvl w:ilvl="0">
      <w:start w:val="1"/>
      <w:numFmt w:val="decimal"/>
      <w:lvlText w:val="%1."/>
      <w:lvlJc w:val="left"/>
      <w:pPr>
        <w:ind w:left="1070" w:hanging="360"/>
      </w:pPr>
      <w:rPr>
        <w:rFonts w:hint="default"/>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nsid w:val="330F0D93"/>
    <w:multiLevelType w:val="multilevel"/>
    <w:tmpl w:val="DA7E8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7FB2BB3"/>
    <w:multiLevelType w:val="multilevel"/>
    <w:tmpl w:val="55565618"/>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46">
    <w:nsid w:val="49157D2F"/>
    <w:multiLevelType w:val="multilevel"/>
    <w:tmpl w:val="19FAE840"/>
    <w:lvl w:ilvl="0">
      <w:start w:val="7"/>
      <w:numFmt w:val="decimal"/>
      <w:lvlText w:val="%1."/>
      <w:lvlJc w:val="left"/>
      <w:pPr>
        <w:ind w:left="1070" w:hanging="360"/>
      </w:pPr>
      <w:rPr>
        <w:rFonts w:hint="default"/>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2AE6AFD"/>
    <w:multiLevelType w:val="hybridMultilevel"/>
    <w:tmpl w:val="7056FD2A"/>
    <w:lvl w:ilvl="0" w:tplc="04190001">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2"/>
  </w:num>
  <w:num w:numId="11">
    <w:abstractNumId w:val="54"/>
  </w:num>
  <w:num w:numId="12">
    <w:abstractNumId w:val="44"/>
  </w:num>
  <w:num w:numId="13">
    <w:abstractNumId w:val="57"/>
  </w:num>
  <w:num w:numId="14">
    <w:abstractNumId w:val="61"/>
  </w:num>
  <w:num w:numId="15">
    <w:abstractNumId w:val="41"/>
  </w:num>
  <w:num w:numId="16">
    <w:abstractNumId w:val="43"/>
  </w:num>
  <w:num w:numId="17">
    <w:abstractNumId w:val="39"/>
  </w:num>
  <w:num w:numId="18">
    <w:abstractNumId w:val="35"/>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7"/>
  </w:num>
  <w:num w:numId="29">
    <w:abstractNumId w:val="24"/>
  </w:num>
  <w:num w:numId="30">
    <w:abstractNumId w:val="33"/>
  </w:num>
  <w:num w:numId="31">
    <w:abstractNumId w:val="56"/>
  </w:num>
  <w:num w:numId="32">
    <w:abstractNumId w:val="36"/>
  </w:num>
  <w:num w:numId="33">
    <w:abstractNumId w:val="51"/>
  </w:num>
  <w:num w:numId="34">
    <w:abstractNumId w:val="40"/>
  </w:num>
  <w:num w:numId="35">
    <w:abstractNumId w:val="50"/>
  </w:num>
  <w:num w:numId="36">
    <w:abstractNumId w:val="52"/>
  </w:num>
  <w:num w:numId="37">
    <w:abstractNumId w:val="23"/>
  </w:num>
  <w:num w:numId="38">
    <w:abstractNumId w:val="30"/>
  </w:num>
  <w:num w:numId="39">
    <w:abstractNumId w:val="48"/>
  </w:num>
  <w:num w:numId="40">
    <w:abstractNumId w:val="47"/>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9"/>
  </w:num>
  <w:num w:numId="51">
    <w:abstractNumId w:val="28"/>
  </w:num>
  <w:num w:numId="52">
    <w:abstractNumId w:val="34"/>
  </w:num>
  <w:num w:numId="53">
    <w:abstractNumId w:val="55"/>
  </w:num>
  <w:num w:numId="54">
    <w:abstractNumId w:val="31"/>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E3A"/>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BB2"/>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C7BE6"/>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C707F"/>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styleId="23">
    <w:name w:val="Body Text Indent 2"/>
    <w:basedOn w:val="a"/>
    <w:link w:val="22"/>
    <w:unhideWhenUsed/>
    <w:rsid w:val="00325BB2"/>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rsid w:val="00325BB2"/>
    <w:rPr>
      <w:sz w:val="24"/>
      <w:szCs w:val="24"/>
      <w:lang w:eastAsia="ar-SA"/>
    </w:rPr>
  </w:style>
  <w:style w:type="paragraph" w:customStyle="1" w:styleId="afff5">
    <w:name w:val="Пункт"/>
    <w:basedOn w:val="a"/>
    <w:rsid w:val="00325BB2"/>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325BB2"/>
    <w:rPr>
      <w:rFonts w:ascii="Arial" w:eastAsia="Arial" w:hAnsi="Arial"/>
      <w:lang w:eastAsia="ar-SA"/>
    </w:rPr>
  </w:style>
  <w:style w:type="character" w:customStyle="1" w:styleId="1f">
    <w:name w:val="Текст сноски Знак1"/>
    <w:basedOn w:val="a0"/>
    <w:link w:val="afe"/>
    <w:uiPriority w:val="99"/>
    <w:rsid w:val="00325BB2"/>
    <w:rPr>
      <w:lang w:eastAsia="ar-SA"/>
    </w:rPr>
  </w:style>
  <w:style w:type="paragraph" w:customStyle="1" w:styleId="1fd">
    <w:name w:val="Заголовок1"/>
    <w:basedOn w:val="a"/>
    <w:next w:val="af9"/>
    <w:rsid w:val="00325BB2"/>
    <w:pPr>
      <w:keepNext/>
      <w:spacing w:before="240" w:after="120"/>
    </w:pPr>
    <w:rPr>
      <w:rFonts w:ascii="Arial" w:eastAsia="SimSun" w:hAnsi="Arial" w:cs="Mangal"/>
      <w:sz w:val="28"/>
      <w:szCs w:val="28"/>
    </w:rPr>
  </w:style>
  <w:style w:type="character" w:customStyle="1" w:styleId="1c">
    <w:name w:val="Основной текст с отступом Знак1"/>
    <w:basedOn w:val="a0"/>
    <w:link w:val="afc"/>
    <w:rsid w:val="00325BB2"/>
    <w:rPr>
      <w:sz w:val="28"/>
      <w:lang w:eastAsia="ar-SA"/>
    </w:rPr>
  </w:style>
  <w:style w:type="character" w:customStyle="1" w:styleId="aff2">
    <w:name w:val="Название Знак"/>
    <w:basedOn w:val="a0"/>
    <w:link w:val="aff0"/>
    <w:uiPriority w:val="99"/>
    <w:rsid w:val="00325BB2"/>
    <w:rPr>
      <w:rFonts w:ascii="Arial" w:hAnsi="Arial" w:cs="Arial"/>
      <w:b/>
      <w:bCs/>
      <w:kern w:val="1"/>
      <w:sz w:val="32"/>
      <w:szCs w:val="32"/>
      <w:lang w:eastAsia="ar-SA"/>
    </w:rPr>
  </w:style>
  <w:style w:type="character" w:customStyle="1" w:styleId="1f1">
    <w:name w:val="Подзаголовок Знак1"/>
    <w:basedOn w:val="a0"/>
    <w:link w:val="aff1"/>
    <w:rsid w:val="00325BB2"/>
    <w:rPr>
      <w:b/>
      <w:bCs/>
      <w:sz w:val="24"/>
      <w:szCs w:val="24"/>
      <w:lang w:eastAsia="ar-SA"/>
    </w:rPr>
  </w:style>
  <w:style w:type="character" w:customStyle="1" w:styleId="1f3">
    <w:name w:val="Тема примечания Знак1"/>
    <w:basedOn w:val="1fc"/>
    <w:link w:val="aff5"/>
    <w:rsid w:val="00325BB2"/>
    <w:rPr>
      <w:b/>
      <w:bCs/>
    </w:rPr>
  </w:style>
  <w:style w:type="character" w:customStyle="1" w:styleId="1f4">
    <w:name w:val="Текст выноски Знак1"/>
    <w:basedOn w:val="a0"/>
    <w:link w:val="aff6"/>
    <w:rsid w:val="00325BB2"/>
    <w:rPr>
      <w:rFonts w:ascii="Tahoma" w:hAnsi="Tahoma"/>
      <w:sz w:val="16"/>
      <w:szCs w:val="16"/>
      <w:lang w:eastAsia="ar-SA"/>
    </w:rPr>
  </w:style>
  <w:style w:type="character" w:customStyle="1" w:styleId="1fb">
    <w:name w:val="Текст концевой сноски Знак1"/>
    <w:basedOn w:val="a0"/>
    <w:link w:val="affc"/>
    <w:rsid w:val="00325BB2"/>
    <w:rPr>
      <w:lang w:eastAsia="ar-SA"/>
    </w:rPr>
  </w:style>
  <w:style w:type="numbering" w:customStyle="1" w:styleId="1fe">
    <w:name w:val="Нет списка1"/>
    <w:next w:val="a2"/>
    <w:uiPriority w:val="99"/>
    <w:semiHidden/>
    <w:unhideWhenUsed/>
    <w:rsid w:val="00325BB2"/>
  </w:style>
  <w:style w:type="numbering" w:customStyle="1" w:styleId="112">
    <w:name w:val="Нет списка11"/>
    <w:next w:val="a2"/>
    <w:uiPriority w:val="99"/>
    <w:semiHidden/>
    <w:unhideWhenUsed/>
    <w:rsid w:val="00325BB2"/>
  </w:style>
  <w:style w:type="table" w:customStyle="1" w:styleId="1ff">
    <w:name w:val="Сетка таблицы1"/>
    <w:basedOn w:val="a1"/>
    <w:next w:val="afff2"/>
    <w:uiPriority w:val="59"/>
    <w:rsid w:val="00325BB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325BB2"/>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325BB2"/>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325BB2"/>
  </w:style>
  <w:style w:type="paragraph" w:customStyle="1" w:styleId="43">
    <w:name w:val="Обычный4"/>
    <w:rsid w:val="00325BB2"/>
  </w:style>
  <w:style w:type="paragraph" w:customStyle="1" w:styleId="ConsNonformat">
    <w:name w:val="ConsNonformat"/>
    <w:rsid w:val="00325BB2"/>
    <w:pPr>
      <w:widowControl w:val="0"/>
      <w:autoSpaceDE w:val="0"/>
      <w:autoSpaceDN w:val="0"/>
      <w:adjustRightInd w:val="0"/>
    </w:pPr>
    <w:rPr>
      <w:rFonts w:ascii="Courier New" w:hAnsi="Courier New" w:cs="Courier New"/>
    </w:rPr>
  </w:style>
  <w:style w:type="paragraph" w:customStyle="1" w:styleId="ConsCell">
    <w:name w:val="ConsCell"/>
    <w:rsid w:val="00325BB2"/>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325BB2"/>
  </w:style>
  <w:style w:type="numbering" w:customStyle="1" w:styleId="1110">
    <w:name w:val="Нет списка111"/>
    <w:next w:val="a2"/>
    <w:uiPriority w:val="99"/>
    <w:semiHidden/>
    <w:unhideWhenUsed/>
    <w:rsid w:val="00325BB2"/>
  </w:style>
  <w:style w:type="table" w:customStyle="1" w:styleId="113">
    <w:name w:val="Сетка таблицы11"/>
    <w:basedOn w:val="a1"/>
    <w:next w:val="afff2"/>
    <w:uiPriority w:val="59"/>
    <w:rsid w:val="00325BB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325BB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262683980000000596msonormal">
    <w:name w:val="style_13262683980000000596msonormal"/>
    <w:basedOn w:val="a"/>
    <w:uiPriority w:val="99"/>
    <w:rsid w:val="00325BB2"/>
    <w:pPr>
      <w:suppressAutoHyphens w:val="0"/>
      <w:spacing w:before="100" w:beforeAutospacing="1" w:after="100" w:afterAutospacing="1"/>
    </w:pPr>
    <w:rPr>
      <w:lang w:eastAsia="ru-RU"/>
    </w:rPr>
  </w:style>
  <w:style w:type="paragraph" w:customStyle="1" w:styleId="afff6">
    <w:name w:val="Базовый"/>
    <w:rsid w:val="00325BB2"/>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325BB2"/>
    <w:pPr>
      <w:suppressAutoHyphens w:val="0"/>
      <w:spacing w:before="100" w:beforeAutospacing="1" w:after="100" w:afterAutospacing="1"/>
    </w:pPr>
    <w:rPr>
      <w:lang w:eastAsia="ru-RU"/>
    </w:rPr>
  </w:style>
  <w:style w:type="table" w:customStyle="1" w:styleId="afff20">
    <w:name w:val="afff2"/>
    <w:basedOn w:val="a1"/>
    <w:rsid w:val="00325BB2"/>
    <w:rPr>
      <w:sz w:val="24"/>
      <w:szCs w:val="24"/>
    </w:rPr>
    <w:tblPr>
      <w:tblStyleRowBandSize w:val="1"/>
      <w:tblStyleColBandSize w:val="1"/>
      <w:tblInd w:w="0" w:type="dxa"/>
      <w:tblCellMar>
        <w:top w:w="0" w:type="dxa"/>
        <w:left w:w="115" w:type="dxa"/>
        <w:bottom w:w="0" w:type="dxa"/>
        <w:right w:w="115" w:type="dxa"/>
      </w:tblCellMar>
    </w:tblPr>
  </w:style>
  <w:style w:type="table" w:customStyle="1" w:styleId="afff30">
    <w:name w:val="afff3"/>
    <w:basedOn w:val="a1"/>
    <w:rsid w:val="00325BB2"/>
    <w:rPr>
      <w:sz w:val="24"/>
      <w:szCs w:val="24"/>
    </w:r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mailto:trcont@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E3B80-00D4-4368-BE0B-3BFC4D4AE89B}">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C50D2785-7BEC-4206-830A-A7D57189284B}">
  <ds:schemaRefs>
    <ds:schemaRef ds:uri="http://schemas.openxmlformats.org/officeDocument/2006/bibliography"/>
  </ds:schemaRefs>
</ds:datastoreItem>
</file>

<file path=customXml/itemProps5.xml><?xml version="1.0" encoding="utf-8"?>
<ds:datastoreItem xmlns:ds="http://schemas.openxmlformats.org/officeDocument/2006/customXml" ds:itemID="{08EB2987-2128-4503-9F83-254CD334DAF2}">
  <ds:schemaRefs>
    <ds:schemaRef ds:uri="http://schemas.openxmlformats.org/officeDocument/2006/bibliography"/>
  </ds:schemaRefs>
</ds:datastoreItem>
</file>

<file path=customXml/itemProps6.xml><?xml version="1.0" encoding="utf-8"?>
<ds:datastoreItem xmlns:ds="http://schemas.openxmlformats.org/officeDocument/2006/customXml" ds:itemID="{16AB8F19-6827-42F9-9368-D48B7408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2468</TotalTime>
  <Pages>90</Pages>
  <Words>29442</Words>
  <Characters>167821</Characters>
  <Application>Microsoft Office Word</Application>
  <DocSecurity>0</DocSecurity>
  <Lines>1398</Lines>
  <Paragraphs>393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196870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39</cp:revision>
  <cp:lastPrinted>2014-09-23T06:50:00Z</cp:lastPrinted>
  <dcterms:created xsi:type="dcterms:W3CDTF">2020-05-18T10:03:00Z</dcterms:created>
  <dcterms:modified xsi:type="dcterms:W3CDTF">2021-03-12T05:26:00Z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